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5430B" w14:textId="77777777" w:rsidR="00B97998" w:rsidRDefault="00B97998" w:rsidP="00C614C8">
      <w:pPr>
        <w:jc w:val="center"/>
        <w:rPr>
          <w:rFonts w:ascii="Arial" w:eastAsia="Calibri" w:hAnsi="Arial" w:cs="Arial"/>
          <w:b/>
          <w:bCs/>
          <w:sz w:val="28"/>
          <w:szCs w:val="28"/>
          <w:lang w:val="en-GB" w:eastAsia="en-GB"/>
        </w:rPr>
      </w:pPr>
    </w:p>
    <w:p w14:paraId="14C3685B" w14:textId="695708B0" w:rsidR="007659CD" w:rsidRPr="007659CD" w:rsidRDefault="008B1CF7" w:rsidP="00C614C8">
      <w:pPr>
        <w:jc w:val="center"/>
        <w:rPr>
          <w:rFonts w:ascii="Arial" w:eastAsia="Calibri" w:hAnsi="Arial" w:cs="Arial"/>
          <w:b/>
          <w:bCs/>
          <w:sz w:val="28"/>
          <w:szCs w:val="28"/>
          <w:lang w:val="en-GB" w:eastAsia="en-GB"/>
        </w:rPr>
      </w:pPr>
      <w:r>
        <w:rPr>
          <w:rFonts w:ascii="Arial" w:eastAsia="Calibri" w:hAnsi="Arial" w:cs="Arial"/>
          <w:b/>
          <w:bCs/>
          <w:sz w:val="28"/>
          <w:szCs w:val="28"/>
          <w:lang w:val="en-GB" w:eastAsia="en-GB"/>
        </w:rPr>
        <w:t>Interop testing event in South Korea</w:t>
      </w:r>
      <w:r w:rsidR="002B3F85">
        <w:rPr>
          <w:rFonts w:ascii="Arial" w:eastAsia="Calibri" w:hAnsi="Arial" w:cs="Arial"/>
          <w:b/>
          <w:bCs/>
          <w:sz w:val="28"/>
          <w:szCs w:val="28"/>
          <w:lang w:val="en-GB" w:eastAsia="en-GB"/>
        </w:rPr>
        <w:t xml:space="preserve"> to boost IoT growth </w:t>
      </w:r>
    </w:p>
    <w:p w14:paraId="23457E50" w14:textId="5102DBA9" w:rsidR="00C614C8" w:rsidRDefault="002B3F85" w:rsidP="002B3F85">
      <w:pPr>
        <w:jc w:val="center"/>
        <w:rPr>
          <w:rFonts w:ascii="Arial" w:hAnsi="Arial" w:cs="Arial"/>
          <w:bCs/>
          <w:i/>
          <w:lang w:val="en-GB" w:eastAsia="en-GB"/>
        </w:rPr>
      </w:pPr>
      <w:r>
        <w:rPr>
          <w:rFonts w:ascii="Arial" w:hAnsi="Arial" w:cs="Arial"/>
          <w:bCs/>
          <w:i/>
          <w:lang w:val="en-GB" w:eastAsia="en-GB"/>
        </w:rPr>
        <w:t>Event will focus on increasing widespread IoT adoption through standardisation and interoperability testing</w:t>
      </w:r>
    </w:p>
    <w:p w14:paraId="75B1C586" w14:textId="77777777" w:rsidR="002B3F85" w:rsidRDefault="002B3F85" w:rsidP="002B3F85">
      <w:pPr>
        <w:jc w:val="center"/>
        <w:rPr>
          <w:rFonts w:ascii="Calibri" w:eastAsia="Calibri" w:hAnsi="Calibri"/>
          <w:lang w:val="en-GB" w:eastAsia="en-GB"/>
        </w:rPr>
      </w:pPr>
    </w:p>
    <w:p w14:paraId="2C60CBFC" w14:textId="312EE1F5" w:rsidR="002B3F85" w:rsidRDefault="002B3F85" w:rsidP="002B3F85">
      <w:pPr>
        <w:jc w:val="center"/>
        <w:rPr>
          <w:rFonts w:ascii="Calibri" w:eastAsia="Calibri" w:hAnsi="Calibri"/>
          <w:lang w:val="en-GB" w:eastAsia="en-GB"/>
        </w:rPr>
      </w:pPr>
      <w:r>
        <w:rPr>
          <w:noProof/>
        </w:rPr>
        <w:drawing>
          <wp:inline distT="0" distB="0" distL="0" distR="0" wp14:anchorId="3DCC6E77" wp14:editId="7D320C75">
            <wp:extent cx="3867722" cy="1514902"/>
            <wp:effectExtent l="0" t="0" r="0" b="9525"/>
            <wp:docPr id="2" name="Picture 2" descr="C:\Users\Jayne\AppData\Local\Microsoft\Windows\INetCache\Content.Word\Pangyo Global IoT Certification Cente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AppData\Local\Microsoft\Windows\INetCache\Content.Word\Pangyo Global IoT Certification Center (00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6172"/>
                    <a:stretch/>
                  </pic:blipFill>
                  <pic:spPr bwMode="auto">
                    <a:xfrm>
                      <a:off x="0" y="0"/>
                      <a:ext cx="3882080" cy="1520526"/>
                    </a:xfrm>
                    <a:prstGeom prst="rect">
                      <a:avLst/>
                    </a:prstGeom>
                    <a:noFill/>
                    <a:ln>
                      <a:noFill/>
                    </a:ln>
                    <a:extLst>
                      <a:ext uri="{53640926-AAD7-44D8-BBD7-CCE9431645EC}">
                        <a14:shadowObscured xmlns:a14="http://schemas.microsoft.com/office/drawing/2010/main"/>
                      </a:ext>
                    </a:extLst>
                  </pic:spPr>
                </pic:pic>
              </a:graphicData>
            </a:graphic>
          </wp:inline>
        </w:drawing>
      </w:r>
    </w:p>
    <w:p w14:paraId="3E02294F" w14:textId="35752200" w:rsidR="002B3F85" w:rsidRPr="002B3F85" w:rsidRDefault="002B3F85" w:rsidP="002B3F85">
      <w:pPr>
        <w:jc w:val="center"/>
        <w:rPr>
          <w:rFonts w:ascii="Arial" w:eastAsia="Calibri" w:hAnsi="Arial" w:cs="Arial"/>
          <w:i/>
          <w:sz w:val="16"/>
          <w:szCs w:val="16"/>
          <w:lang w:val="en-GB" w:eastAsia="en-GB"/>
        </w:rPr>
      </w:pPr>
      <w:r w:rsidRPr="002B3F85">
        <w:rPr>
          <w:rFonts w:ascii="Arial" w:eastAsia="Calibri" w:hAnsi="Arial" w:cs="Arial"/>
          <w:i/>
          <w:sz w:val="16"/>
          <w:szCs w:val="16"/>
          <w:lang w:val="en-GB" w:eastAsia="en-GB"/>
        </w:rPr>
        <w:t xml:space="preserve">The </w:t>
      </w:r>
      <w:proofErr w:type="spellStart"/>
      <w:r w:rsidRPr="002B3F85">
        <w:rPr>
          <w:rFonts w:ascii="Arial" w:eastAsia="Calibri" w:hAnsi="Arial" w:cs="Arial"/>
          <w:i/>
          <w:sz w:val="16"/>
          <w:szCs w:val="16"/>
          <w:lang w:val="en-GB" w:eastAsia="en-GB"/>
        </w:rPr>
        <w:t>Pangyo</w:t>
      </w:r>
      <w:proofErr w:type="spellEnd"/>
      <w:r w:rsidRPr="002B3F85">
        <w:rPr>
          <w:rFonts w:ascii="Arial" w:eastAsia="Calibri" w:hAnsi="Arial" w:cs="Arial"/>
          <w:i/>
          <w:sz w:val="16"/>
          <w:szCs w:val="16"/>
          <w:lang w:val="en-GB" w:eastAsia="en-GB"/>
        </w:rPr>
        <w:t xml:space="preserve"> Global </w:t>
      </w:r>
      <w:proofErr w:type="spellStart"/>
      <w:r w:rsidRPr="002B3F85">
        <w:rPr>
          <w:rFonts w:ascii="Arial" w:eastAsia="Calibri" w:hAnsi="Arial" w:cs="Arial"/>
          <w:i/>
          <w:sz w:val="16"/>
          <w:szCs w:val="16"/>
          <w:lang w:val="en-GB" w:eastAsia="en-GB"/>
        </w:rPr>
        <w:t>IoT</w:t>
      </w:r>
      <w:proofErr w:type="spellEnd"/>
      <w:r w:rsidRPr="002B3F85">
        <w:rPr>
          <w:rFonts w:ascii="Arial" w:eastAsia="Calibri" w:hAnsi="Arial" w:cs="Arial"/>
          <w:i/>
          <w:sz w:val="16"/>
          <w:szCs w:val="16"/>
          <w:lang w:val="en-GB" w:eastAsia="en-GB"/>
        </w:rPr>
        <w:t xml:space="preserve"> Certification Center in South Korea, where oneM2M’s Interop 5 event will be held</w:t>
      </w:r>
    </w:p>
    <w:p w14:paraId="692F86D1" w14:textId="77777777" w:rsidR="002B3F85" w:rsidRPr="007659CD" w:rsidRDefault="002B3F85" w:rsidP="00211EB0">
      <w:pPr>
        <w:rPr>
          <w:rFonts w:ascii="Calibri" w:eastAsia="Calibri" w:hAnsi="Calibri"/>
          <w:lang w:val="en-GB" w:eastAsia="en-GB"/>
        </w:rPr>
      </w:pPr>
    </w:p>
    <w:p w14:paraId="1CB0A735" w14:textId="77777777" w:rsidR="008B1CF7" w:rsidRDefault="00E535FA" w:rsidP="00B97998">
      <w:pPr>
        <w:spacing w:line="276" w:lineRule="auto"/>
        <w:rPr>
          <w:rFonts w:ascii="Arial" w:eastAsia="Calibri" w:hAnsi="Arial" w:cs="Arial"/>
          <w:sz w:val="22"/>
          <w:szCs w:val="22"/>
          <w:lang w:val="en-GB"/>
        </w:rPr>
      </w:pPr>
      <w:proofErr w:type="spellStart"/>
      <w:r>
        <w:rPr>
          <w:rFonts w:ascii="Arial" w:hAnsi="Arial" w:cs="Arial"/>
          <w:b/>
          <w:sz w:val="22"/>
          <w:szCs w:val="22"/>
          <w:lang w:val="en-GB"/>
        </w:rPr>
        <w:t>Pangyo</w:t>
      </w:r>
      <w:proofErr w:type="spellEnd"/>
      <w:r>
        <w:rPr>
          <w:rFonts w:ascii="Arial" w:hAnsi="Arial" w:cs="Arial"/>
          <w:b/>
          <w:sz w:val="22"/>
          <w:szCs w:val="22"/>
          <w:lang w:val="en-GB"/>
        </w:rPr>
        <w:t>, South Korea</w:t>
      </w:r>
      <w:r w:rsidR="002B3F85">
        <w:rPr>
          <w:rFonts w:ascii="Arial" w:hAnsi="Arial" w:cs="Arial"/>
          <w:b/>
          <w:sz w:val="22"/>
          <w:szCs w:val="22"/>
          <w:lang w:val="en-GB"/>
        </w:rPr>
        <w:t>,</w:t>
      </w:r>
      <w:r w:rsidR="00A92992" w:rsidRPr="007659CD">
        <w:rPr>
          <w:rFonts w:ascii="Arial" w:hAnsi="Arial" w:cs="Arial"/>
          <w:b/>
          <w:sz w:val="22"/>
          <w:szCs w:val="22"/>
          <w:lang w:val="en-GB"/>
        </w:rPr>
        <w:t xml:space="preserve"> </w:t>
      </w:r>
      <w:r w:rsidR="002B3F85">
        <w:rPr>
          <w:rFonts w:ascii="Arial" w:hAnsi="Arial" w:cs="Arial"/>
          <w:b/>
          <w:sz w:val="22"/>
          <w:szCs w:val="22"/>
          <w:lang w:val="en-GB"/>
        </w:rPr>
        <w:t>XX</w:t>
      </w:r>
      <w:r w:rsidR="007659CD" w:rsidRPr="007659CD">
        <w:rPr>
          <w:rFonts w:ascii="Arial" w:hAnsi="Arial" w:cs="Arial"/>
          <w:b/>
          <w:sz w:val="22"/>
          <w:szCs w:val="22"/>
          <w:lang w:val="en-GB"/>
        </w:rPr>
        <w:t xml:space="preserve"> </w:t>
      </w:r>
      <w:r w:rsidR="00E31B30">
        <w:rPr>
          <w:rFonts w:ascii="Arial" w:hAnsi="Arial" w:cs="Arial"/>
          <w:b/>
          <w:sz w:val="22"/>
          <w:szCs w:val="22"/>
          <w:lang w:val="en-GB"/>
        </w:rPr>
        <w:t>November</w:t>
      </w:r>
      <w:r w:rsidR="00E90B4A" w:rsidRPr="007659CD">
        <w:rPr>
          <w:rFonts w:ascii="Arial" w:hAnsi="Arial" w:cs="Arial"/>
          <w:b/>
          <w:sz w:val="22"/>
          <w:szCs w:val="22"/>
          <w:lang w:val="en-GB"/>
        </w:rPr>
        <w:t xml:space="preserve"> </w:t>
      </w:r>
      <w:r w:rsidR="00FF27D9" w:rsidRPr="007659CD">
        <w:rPr>
          <w:rFonts w:ascii="Arial" w:hAnsi="Arial" w:cs="Arial"/>
          <w:b/>
          <w:sz w:val="22"/>
          <w:szCs w:val="22"/>
          <w:lang w:val="en-GB"/>
        </w:rPr>
        <w:t>201</w:t>
      </w:r>
      <w:r w:rsidR="00CC1964" w:rsidRPr="007659CD">
        <w:rPr>
          <w:rFonts w:ascii="Arial" w:hAnsi="Arial" w:cs="Arial"/>
          <w:b/>
          <w:sz w:val="22"/>
          <w:szCs w:val="22"/>
          <w:lang w:val="en-GB"/>
        </w:rPr>
        <w:t>7</w:t>
      </w:r>
      <w:r w:rsidR="00FF27D9" w:rsidRPr="007659CD">
        <w:rPr>
          <w:rFonts w:ascii="Arial" w:hAnsi="Arial" w:cs="Arial"/>
          <w:b/>
          <w:sz w:val="22"/>
          <w:szCs w:val="22"/>
          <w:lang w:val="en-GB"/>
        </w:rPr>
        <w:t>:</w:t>
      </w:r>
      <w:r w:rsidR="00FF27D9" w:rsidRPr="007659CD">
        <w:rPr>
          <w:rFonts w:ascii="Arial" w:hAnsi="Arial" w:cs="Arial"/>
          <w:sz w:val="22"/>
          <w:szCs w:val="22"/>
          <w:lang w:val="en-GB"/>
        </w:rPr>
        <w:t xml:space="preserve"> </w:t>
      </w:r>
      <w:r w:rsidR="00D26EC0">
        <w:rPr>
          <w:rFonts w:ascii="Arial" w:hAnsi="Arial" w:cs="Arial"/>
          <w:sz w:val="22"/>
          <w:szCs w:val="22"/>
          <w:lang w:val="en-GB"/>
        </w:rPr>
        <w:t xml:space="preserve">Further steps to increase global adoption of Internet of Things (IoT) technologies will be taken by leading industry players when </w:t>
      </w:r>
      <w:hyperlink r:id="rId9" w:history="1">
        <w:r w:rsidR="0038314E" w:rsidRPr="007659CD">
          <w:rPr>
            <w:rStyle w:val="Hyperlink"/>
            <w:rFonts w:ascii="Arial" w:eastAsia="Calibri" w:hAnsi="Arial" w:cs="Arial"/>
            <w:sz w:val="22"/>
            <w:szCs w:val="22"/>
            <w:lang w:val="en-GB"/>
          </w:rPr>
          <w:t>oneM2M</w:t>
        </w:r>
      </w:hyperlink>
      <w:r w:rsidR="0038314E" w:rsidRPr="007659CD">
        <w:rPr>
          <w:rFonts w:ascii="Arial" w:eastAsia="Calibri" w:hAnsi="Arial" w:cs="Arial"/>
          <w:sz w:val="22"/>
          <w:szCs w:val="22"/>
          <w:lang w:val="en-GB"/>
        </w:rPr>
        <w:t xml:space="preserve">, the global </w:t>
      </w:r>
      <w:r w:rsidR="00D26EC0">
        <w:rPr>
          <w:rFonts w:ascii="Arial" w:eastAsia="Calibri" w:hAnsi="Arial" w:cs="Arial"/>
          <w:sz w:val="22"/>
          <w:szCs w:val="22"/>
          <w:lang w:val="en-GB"/>
        </w:rPr>
        <w:t xml:space="preserve">IoT </w:t>
      </w:r>
      <w:r w:rsidR="0038314E" w:rsidRPr="007659CD">
        <w:rPr>
          <w:rFonts w:ascii="Arial" w:eastAsia="Calibri" w:hAnsi="Arial" w:cs="Arial"/>
          <w:sz w:val="22"/>
          <w:szCs w:val="22"/>
          <w:lang w:val="en-GB"/>
        </w:rPr>
        <w:t>standards initiative</w:t>
      </w:r>
      <w:r w:rsidR="001A2357">
        <w:rPr>
          <w:rFonts w:ascii="Arial" w:eastAsia="Calibri" w:hAnsi="Arial" w:cs="Arial"/>
          <w:sz w:val="22"/>
          <w:szCs w:val="22"/>
          <w:lang w:val="en-GB"/>
        </w:rPr>
        <w:t>,</w:t>
      </w:r>
      <w:r w:rsidR="0038314E" w:rsidRPr="007659CD">
        <w:rPr>
          <w:rFonts w:ascii="Arial" w:eastAsia="Calibri" w:hAnsi="Arial" w:cs="Arial"/>
          <w:sz w:val="22"/>
          <w:szCs w:val="22"/>
          <w:lang w:val="en-GB"/>
        </w:rPr>
        <w:t xml:space="preserve"> </w:t>
      </w:r>
      <w:r w:rsidR="00D26EC0">
        <w:rPr>
          <w:rFonts w:ascii="Arial" w:eastAsia="Calibri" w:hAnsi="Arial" w:cs="Arial"/>
          <w:sz w:val="22"/>
          <w:szCs w:val="22"/>
          <w:lang w:val="en-GB"/>
        </w:rPr>
        <w:t>hosts its fifth interoperability event</w:t>
      </w:r>
      <w:r w:rsidR="001A2357">
        <w:rPr>
          <w:rFonts w:ascii="Arial" w:eastAsia="Calibri" w:hAnsi="Arial" w:cs="Arial"/>
          <w:sz w:val="22"/>
          <w:szCs w:val="22"/>
          <w:lang w:val="en-GB"/>
        </w:rPr>
        <w:t xml:space="preserve">.  </w:t>
      </w:r>
    </w:p>
    <w:p w14:paraId="0D016A7B" w14:textId="77777777" w:rsidR="008B1CF7" w:rsidRDefault="008B1CF7" w:rsidP="00B97998">
      <w:pPr>
        <w:spacing w:line="276" w:lineRule="auto"/>
        <w:rPr>
          <w:rFonts w:ascii="Arial" w:eastAsia="Calibri" w:hAnsi="Arial" w:cs="Arial"/>
          <w:sz w:val="22"/>
          <w:szCs w:val="22"/>
          <w:lang w:val="en-GB"/>
        </w:rPr>
      </w:pPr>
    </w:p>
    <w:p w14:paraId="239230CB" w14:textId="63131E74" w:rsidR="00911FD6" w:rsidRDefault="001A2357" w:rsidP="00B97998">
      <w:pPr>
        <w:spacing w:line="276" w:lineRule="auto"/>
        <w:rPr>
          <w:rFonts w:ascii="Arial" w:eastAsia="Calibri" w:hAnsi="Arial" w:cs="Arial"/>
          <w:sz w:val="22"/>
          <w:szCs w:val="22"/>
          <w:lang w:val="en-GB"/>
        </w:rPr>
      </w:pPr>
      <w:r>
        <w:rPr>
          <w:rFonts w:ascii="Arial" w:eastAsia="Calibri" w:hAnsi="Arial" w:cs="Arial"/>
          <w:sz w:val="22"/>
          <w:szCs w:val="22"/>
          <w:lang w:val="en-GB"/>
        </w:rPr>
        <w:t xml:space="preserve">The event </w:t>
      </w:r>
      <w:r w:rsidR="006417C9">
        <w:rPr>
          <w:rFonts w:ascii="Arial" w:eastAsia="Calibri" w:hAnsi="Arial" w:cs="Arial"/>
          <w:sz w:val="22"/>
          <w:szCs w:val="22"/>
          <w:lang w:val="en-GB"/>
        </w:rPr>
        <w:t xml:space="preserve">will </w:t>
      </w:r>
      <w:r>
        <w:rPr>
          <w:rFonts w:ascii="Arial" w:eastAsia="Calibri" w:hAnsi="Arial" w:cs="Arial"/>
          <w:sz w:val="22"/>
          <w:szCs w:val="22"/>
          <w:lang w:val="en-GB"/>
        </w:rPr>
        <w:t>be held from</w:t>
      </w:r>
      <w:r w:rsidR="008B1CF7">
        <w:rPr>
          <w:rFonts w:ascii="Arial" w:eastAsia="Calibri" w:hAnsi="Arial" w:cs="Arial"/>
          <w:sz w:val="22"/>
          <w:szCs w:val="22"/>
          <w:lang w:val="en-GB"/>
        </w:rPr>
        <w:t xml:space="preserve"> </w:t>
      </w:r>
      <w:r w:rsidR="00987469">
        <w:rPr>
          <w:rFonts w:ascii="Arial" w:eastAsia="Calibri" w:hAnsi="Arial" w:cs="Arial"/>
          <w:sz w:val="22"/>
          <w:szCs w:val="22"/>
          <w:lang w:val="en-GB"/>
        </w:rPr>
        <w:t>December</w:t>
      </w:r>
      <w:r w:rsidR="00D26EC0">
        <w:rPr>
          <w:rFonts w:ascii="Arial" w:eastAsia="Calibri" w:hAnsi="Arial" w:cs="Arial"/>
          <w:sz w:val="22"/>
          <w:szCs w:val="22"/>
          <w:lang w:val="en-GB"/>
        </w:rPr>
        <w:t xml:space="preserve"> 4</w:t>
      </w:r>
      <w:r>
        <w:rPr>
          <w:rFonts w:ascii="Arial" w:eastAsia="Calibri" w:hAnsi="Arial" w:cs="Arial"/>
          <w:sz w:val="22"/>
          <w:szCs w:val="22"/>
          <w:lang w:val="en-GB"/>
        </w:rPr>
        <w:t xml:space="preserve">-8, 2017 </w:t>
      </w:r>
      <w:r w:rsidR="00F4633C">
        <w:rPr>
          <w:rFonts w:ascii="Arial" w:eastAsia="Calibri" w:hAnsi="Arial" w:cs="Arial"/>
          <w:sz w:val="22"/>
          <w:szCs w:val="22"/>
          <w:lang w:val="en-GB"/>
        </w:rPr>
        <w:t xml:space="preserve">in </w:t>
      </w:r>
      <w:proofErr w:type="spellStart"/>
      <w:r w:rsidR="00E471FB">
        <w:rPr>
          <w:rFonts w:ascii="Arial" w:eastAsia="Calibri" w:hAnsi="Arial" w:cs="Arial"/>
          <w:sz w:val="22"/>
          <w:szCs w:val="22"/>
          <w:lang w:val="en-GB"/>
        </w:rPr>
        <w:t>Pangyo</w:t>
      </w:r>
      <w:proofErr w:type="spellEnd"/>
      <w:r w:rsidR="00E471FB">
        <w:rPr>
          <w:rFonts w:ascii="Arial" w:eastAsia="Calibri" w:hAnsi="Arial" w:cs="Arial"/>
          <w:sz w:val="22"/>
          <w:szCs w:val="22"/>
          <w:lang w:val="en-GB"/>
        </w:rPr>
        <w:t xml:space="preserve">, </w:t>
      </w:r>
      <w:r w:rsidR="00911FD6">
        <w:rPr>
          <w:rFonts w:ascii="Arial" w:eastAsia="Calibri" w:hAnsi="Arial" w:cs="Arial"/>
          <w:sz w:val="22"/>
          <w:szCs w:val="22"/>
          <w:lang w:val="en-GB"/>
        </w:rPr>
        <w:t>South Korea</w:t>
      </w:r>
      <w:r>
        <w:rPr>
          <w:rFonts w:ascii="Arial" w:eastAsia="Calibri" w:hAnsi="Arial" w:cs="Arial"/>
          <w:sz w:val="22"/>
          <w:szCs w:val="22"/>
          <w:lang w:val="en-GB"/>
        </w:rPr>
        <w:t>.</w:t>
      </w:r>
      <w:r w:rsidR="008B1CF7">
        <w:rPr>
          <w:rFonts w:ascii="Arial" w:eastAsia="Calibri" w:hAnsi="Arial" w:cs="Arial"/>
          <w:sz w:val="22"/>
          <w:szCs w:val="22"/>
          <w:lang w:val="en-GB"/>
        </w:rPr>
        <w:t xml:space="preserve"> This location provides the perfect backdrop </w:t>
      </w:r>
      <w:r w:rsidR="00B97998">
        <w:rPr>
          <w:rFonts w:ascii="Arial" w:eastAsia="Calibri" w:hAnsi="Arial" w:cs="Arial"/>
          <w:sz w:val="22"/>
          <w:szCs w:val="22"/>
          <w:lang w:val="en-GB"/>
        </w:rPr>
        <w:t xml:space="preserve">especially considering that </w:t>
      </w:r>
      <w:r w:rsidR="008B1CF7">
        <w:rPr>
          <w:rFonts w:ascii="Arial" w:eastAsia="Calibri" w:hAnsi="Arial" w:cs="Arial"/>
          <w:sz w:val="22"/>
          <w:szCs w:val="22"/>
          <w:lang w:val="en-GB"/>
        </w:rPr>
        <w:t>South Korea top</w:t>
      </w:r>
      <w:r w:rsidR="00B97998">
        <w:rPr>
          <w:rFonts w:ascii="Arial" w:eastAsia="Calibri" w:hAnsi="Arial" w:cs="Arial"/>
          <w:sz w:val="22"/>
          <w:szCs w:val="22"/>
          <w:lang w:val="en-GB"/>
        </w:rPr>
        <w:t>s</w:t>
      </w:r>
      <w:r w:rsidR="008B1CF7">
        <w:rPr>
          <w:rFonts w:ascii="Arial" w:eastAsia="Calibri" w:hAnsi="Arial" w:cs="Arial"/>
          <w:sz w:val="22"/>
          <w:szCs w:val="22"/>
          <w:lang w:val="en-GB"/>
        </w:rPr>
        <w:t xml:space="preserve"> </w:t>
      </w:r>
      <w:proofErr w:type="gramStart"/>
      <w:r w:rsidR="008B1CF7">
        <w:rPr>
          <w:rFonts w:ascii="Arial" w:eastAsia="Calibri" w:hAnsi="Arial" w:cs="Arial"/>
          <w:sz w:val="22"/>
          <w:szCs w:val="22"/>
          <w:lang w:val="en-GB"/>
        </w:rPr>
        <w:t>IDC’s Asia/Pacific’s</w:t>
      </w:r>
      <w:proofErr w:type="gramEnd"/>
      <w:r w:rsidR="008B1CF7">
        <w:rPr>
          <w:rFonts w:ascii="Arial" w:eastAsia="Calibri" w:hAnsi="Arial" w:cs="Arial"/>
          <w:sz w:val="22"/>
          <w:szCs w:val="22"/>
          <w:lang w:val="en-GB"/>
        </w:rPr>
        <w:t xml:space="preserve"> 2017 IoT Readiness Index. The same report forecasts </w:t>
      </w:r>
      <w:r w:rsidR="00911FD6">
        <w:rPr>
          <w:rFonts w:ascii="Arial" w:eastAsia="Calibri" w:hAnsi="Arial" w:cs="Arial"/>
          <w:sz w:val="22"/>
          <w:szCs w:val="22"/>
          <w:lang w:val="en-GB"/>
        </w:rPr>
        <w:t>t</w:t>
      </w:r>
      <w:r w:rsidR="00911FD6" w:rsidRPr="0001440E">
        <w:rPr>
          <w:rFonts w:ascii="Arial" w:eastAsia="Calibri" w:hAnsi="Arial" w:cs="Arial"/>
          <w:sz w:val="22"/>
          <w:szCs w:val="22"/>
          <w:lang w:val="en-GB"/>
        </w:rPr>
        <w:t>he A</w:t>
      </w:r>
      <w:r w:rsidR="0001440E">
        <w:rPr>
          <w:rFonts w:ascii="Arial" w:eastAsia="Calibri" w:hAnsi="Arial" w:cs="Arial"/>
          <w:sz w:val="22"/>
          <w:szCs w:val="22"/>
          <w:lang w:val="en-GB"/>
        </w:rPr>
        <w:t xml:space="preserve">sia </w:t>
      </w:r>
      <w:r w:rsidR="00911FD6" w:rsidRPr="0001440E">
        <w:rPr>
          <w:rFonts w:ascii="Arial" w:eastAsia="Calibri" w:hAnsi="Arial" w:cs="Arial"/>
          <w:sz w:val="22"/>
          <w:szCs w:val="22"/>
          <w:lang w:val="en-GB"/>
        </w:rPr>
        <w:t>P</w:t>
      </w:r>
      <w:r w:rsidR="0001440E">
        <w:rPr>
          <w:rFonts w:ascii="Arial" w:eastAsia="Calibri" w:hAnsi="Arial" w:cs="Arial"/>
          <w:sz w:val="22"/>
          <w:szCs w:val="22"/>
          <w:lang w:val="en-GB"/>
        </w:rPr>
        <w:t xml:space="preserve">acific </w:t>
      </w:r>
      <w:proofErr w:type="spellStart"/>
      <w:r w:rsidR="008B1CF7" w:rsidRPr="0001440E">
        <w:rPr>
          <w:rFonts w:ascii="Arial" w:eastAsia="Calibri" w:hAnsi="Arial" w:cs="Arial"/>
          <w:sz w:val="22"/>
          <w:szCs w:val="22"/>
          <w:lang w:val="en-GB"/>
        </w:rPr>
        <w:t>loT</w:t>
      </w:r>
      <w:proofErr w:type="spellEnd"/>
      <w:r w:rsidR="008B1CF7" w:rsidRPr="0001440E">
        <w:rPr>
          <w:rFonts w:ascii="Arial" w:eastAsia="Calibri" w:hAnsi="Arial" w:cs="Arial"/>
          <w:sz w:val="22"/>
          <w:szCs w:val="22"/>
          <w:lang w:val="en-GB"/>
        </w:rPr>
        <w:t xml:space="preserve"> market</w:t>
      </w:r>
      <w:r w:rsidR="008B1CF7">
        <w:rPr>
          <w:rFonts w:ascii="Arial" w:eastAsia="Calibri" w:hAnsi="Arial" w:cs="Arial"/>
          <w:sz w:val="22"/>
          <w:szCs w:val="22"/>
          <w:lang w:val="en-GB"/>
        </w:rPr>
        <w:t>,</w:t>
      </w:r>
      <w:r w:rsidR="008B1CF7" w:rsidRPr="0001440E">
        <w:rPr>
          <w:rFonts w:ascii="Arial" w:eastAsia="Calibri" w:hAnsi="Arial" w:cs="Arial"/>
          <w:sz w:val="22"/>
          <w:szCs w:val="22"/>
          <w:lang w:val="en-GB"/>
        </w:rPr>
        <w:t xml:space="preserve"> </w:t>
      </w:r>
      <w:r w:rsidR="00911FD6" w:rsidRPr="0001440E">
        <w:rPr>
          <w:rFonts w:ascii="Arial" w:eastAsia="Calibri" w:hAnsi="Arial" w:cs="Arial"/>
          <w:sz w:val="22"/>
          <w:szCs w:val="22"/>
          <w:lang w:val="en-GB"/>
        </w:rPr>
        <w:t>e</w:t>
      </w:r>
      <w:r w:rsidR="0001440E">
        <w:rPr>
          <w:rFonts w:ascii="Arial" w:eastAsia="Calibri" w:hAnsi="Arial" w:cs="Arial"/>
          <w:sz w:val="22"/>
          <w:szCs w:val="22"/>
          <w:lang w:val="en-GB"/>
        </w:rPr>
        <w:t xml:space="preserve">xcluding </w:t>
      </w:r>
      <w:r w:rsidR="00911FD6" w:rsidRPr="0001440E">
        <w:rPr>
          <w:rFonts w:ascii="Arial" w:eastAsia="Calibri" w:hAnsi="Arial" w:cs="Arial"/>
          <w:sz w:val="22"/>
          <w:szCs w:val="22"/>
          <w:lang w:val="en-GB"/>
        </w:rPr>
        <w:t>J</w:t>
      </w:r>
      <w:r w:rsidR="0001440E">
        <w:rPr>
          <w:rFonts w:ascii="Arial" w:eastAsia="Calibri" w:hAnsi="Arial" w:cs="Arial"/>
          <w:sz w:val="22"/>
          <w:szCs w:val="22"/>
          <w:lang w:val="en-GB"/>
        </w:rPr>
        <w:t>apan</w:t>
      </w:r>
      <w:r w:rsidR="008B1CF7">
        <w:rPr>
          <w:rFonts w:ascii="Arial" w:eastAsia="Calibri" w:hAnsi="Arial" w:cs="Arial"/>
          <w:sz w:val="22"/>
          <w:szCs w:val="22"/>
          <w:lang w:val="en-GB"/>
        </w:rPr>
        <w:t>,</w:t>
      </w:r>
      <w:r w:rsidR="0001440E">
        <w:rPr>
          <w:rFonts w:ascii="Arial" w:eastAsia="Calibri" w:hAnsi="Arial" w:cs="Arial"/>
          <w:sz w:val="22"/>
          <w:szCs w:val="22"/>
          <w:lang w:val="en-GB"/>
        </w:rPr>
        <w:t xml:space="preserve"> </w:t>
      </w:r>
      <w:r w:rsidR="008B1CF7">
        <w:rPr>
          <w:rFonts w:ascii="Arial" w:eastAsia="Calibri" w:hAnsi="Arial" w:cs="Arial"/>
          <w:sz w:val="22"/>
          <w:szCs w:val="22"/>
          <w:lang w:val="en-GB"/>
        </w:rPr>
        <w:t>will</w:t>
      </w:r>
      <w:r w:rsidR="00911FD6" w:rsidRPr="0001440E">
        <w:rPr>
          <w:rFonts w:ascii="Arial" w:eastAsia="Calibri" w:hAnsi="Arial" w:cs="Arial"/>
          <w:sz w:val="22"/>
          <w:szCs w:val="22"/>
          <w:lang w:val="en-GB"/>
        </w:rPr>
        <w:t xml:space="preserve"> grow to be worth $565.5 billion in 2020</w:t>
      </w:r>
      <w:r w:rsidR="00122AFB">
        <w:rPr>
          <w:rFonts w:ascii="Arial" w:eastAsia="Calibri" w:hAnsi="Arial" w:cs="Arial"/>
          <w:sz w:val="22"/>
          <w:szCs w:val="22"/>
          <w:lang w:val="en-GB"/>
        </w:rPr>
        <w:t xml:space="preserve">. </w:t>
      </w:r>
    </w:p>
    <w:p w14:paraId="0B801029" w14:textId="77777777" w:rsidR="00911FD6" w:rsidRDefault="00911FD6" w:rsidP="00B97998">
      <w:pPr>
        <w:spacing w:line="276" w:lineRule="auto"/>
        <w:rPr>
          <w:rFonts w:ascii="Arial" w:eastAsia="Calibri" w:hAnsi="Arial" w:cs="Arial"/>
          <w:sz w:val="22"/>
          <w:szCs w:val="22"/>
          <w:lang w:val="en-GB"/>
        </w:rPr>
      </w:pPr>
    </w:p>
    <w:p w14:paraId="4724EFE2" w14:textId="09DC25F5" w:rsidR="0058586D" w:rsidRDefault="00DA5416" w:rsidP="00B97998">
      <w:pPr>
        <w:spacing w:line="276" w:lineRule="auto"/>
        <w:rPr>
          <w:rFonts w:ascii="Arial" w:eastAsia="Calibri" w:hAnsi="Arial" w:cs="Arial"/>
          <w:sz w:val="22"/>
          <w:szCs w:val="22"/>
          <w:lang w:val="en-GB"/>
        </w:rPr>
      </w:pPr>
      <w:r w:rsidDel="00911FD6">
        <w:rPr>
          <w:rFonts w:ascii="Arial" w:eastAsia="Calibri" w:hAnsi="Arial" w:cs="Arial"/>
          <w:sz w:val="22"/>
          <w:szCs w:val="22"/>
          <w:lang w:val="en-GB"/>
        </w:rPr>
        <w:t xml:space="preserve">Hosted by founding members of oneM2M, the </w:t>
      </w:r>
      <w:hyperlink r:id="rId10" w:history="1">
        <w:r w:rsidRPr="008B1CF7" w:rsidDel="00911FD6">
          <w:rPr>
            <w:rStyle w:val="Hyperlink"/>
            <w:rFonts w:ascii="Arial" w:eastAsia="Calibri" w:hAnsi="Arial" w:cs="Arial"/>
            <w:sz w:val="22"/>
            <w:szCs w:val="22"/>
            <w:lang w:val="en-GB"/>
          </w:rPr>
          <w:t>TTA</w:t>
        </w:r>
      </w:hyperlink>
      <w:r w:rsidDel="00911FD6">
        <w:rPr>
          <w:rFonts w:ascii="Arial" w:eastAsia="Calibri" w:hAnsi="Arial" w:cs="Arial"/>
          <w:sz w:val="22"/>
          <w:szCs w:val="22"/>
          <w:lang w:val="en-GB"/>
        </w:rPr>
        <w:t xml:space="preserve"> and </w:t>
      </w:r>
      <w:hyperlink r:id="rId11" w:history="1">
        <w:r w:rsidRPr="008B1CF7" w:rsidDel="00911FD6">
          <w:rPr>
            <w:rStyle w:val="Hyperlink"/>
            <w:rFonts w:ascii="Arial" w:eastAsia="Calibri" w:hAnsi="Arial" w:cs="Arial"/>
            <w:sz w:val="22"/>
            <w:szCs w:val="22"/>
            <w:lang w:val="en-GB"/>
          </w:rPr>
          <w:t>ETSI</w:t>
        </w:r>
      </w:hyperlink>
      <w:r w:rsidR="00911FD6">
        <w:rPr>
          <w:rFonts w:ascii="Arial" w:eastAsia="Calibri" w:hAnsi="Arial" w:cs="Arial"/>
          <w:sz w:val="22"/>
          <w:szCs w:val="22"/>
          <w:lang w:val="en-GB"/>
        </w:rPr>
        <w:t>,</w:t>
      </w:r>
      <w:r w:rsidDel="00911FD6">
        <w:rPr>
          <w:rFonts w:ascii="Arial" w:eastAsia="Calibri" w:hAnsi="Arial" w:cs="Arial"/>
          <w:sz w:val="22"/>
          <w:szCs w:val="22"/>
          <w:lang w:val="en-GB"/>
        </w:rPr>
        <w:t xml:space="preserve"> and s</w:t>
      </w:r>
      <w:r w:rsidR="00EB08CB" w:rsidDel="00911FD6">
        <w:rPr>
          <w:rFonts w:ascii="Arial" w:eastAsia="Calibri" w:hAnsi="Arial" w:cs="Arial"/>
          <w:sz w:val="22"/>
          <w:szCs w:val="22"/>
          <w:lang w:val="en-GB"/>
        </w:rPr>
        <w:t xml:space="preserve">upported by the </w:t>
      </w:r>
      <w:hyperlink r:id="rId12" w:history="1">
        <w:r w:rsidR="00EB08CB" w:rsidRPr="008B1CF7" w:rsidDel="00911FD6">
          <w:rPr>
            <w:rStyle w:val="Hyperlink"/>
            <w:rFonts w:ascii="Arial" w:eastAsia="Calibri" w:hAnsi="Arial" w:cs="Arial"/>
            <w:sz w:val="22"/>
            <w:szCs w:val="22"/>
            <w:lang w:val="en-GB"/>
          </w:rPr>
          <w:t>European Commission</w:t>
        </w:r>
      </w:hyperlink>
      <w:r w:rsidR="0071734D">
        <w:rPr>
          <w:rStyle w:val="Hyperlink"/>
          <w:rFonts w:ascii="Arial" w:eastAsia="Calibri" w:hAnsi="Arial" w:cs="Arial"/>
          <w:sz w:val="22"/>
          <w:szCs w:val="22"/>
          <w:lang w:val="en-GB"/>
        </w:rPr>
        <w:t xml:space="preserve"> </w:t>
      </w:r>
      <w:r w:rsidR="0071734D" w:rsidRPr="00CD6E1D">
        <w:rPr>
          <w:rStyle w:val="Hyperlink"/>
          <w:rFonts w:ascii="Arial" w:eastAsia="Calibri" w:hAnsi="Arial" w:cs="Arial"/>
          <w:color w:val="auto"/>
          <w:sz w:val="22"/>
          <w:szCs w:val="22"/>
          <w:lang w:val="en-GB"/>
        </w:rPr>
        <w:t xml:space="preserve">and the </w:t>
      </w:r>
      <w:hyperlink r:id="rId13" w:history="1">
        <w:r w:rsidR="0071734D" w:rsidRPr="009B5A53">
          <w:rPr>
            <w:rStyle w:val="Hyperlink"/>
            <w:rFonts w:ascii="Arial" w:eastAsia="Calibri" w:hAnsi="Arial" w:cs="Arial"/>
            <w:sz w:val="22"/>
            <w:szCs w:val="22"/>
            <w:lang w:val="en-GB"/>
          </w:rPr>
          <w:t>Ministry of Science and ICT</w:t>
        </w:r>
        <w:r w:rsidR="003B4264" w:rsidRPr="009B5A53">
          <w:rPr>
            <w:rStyle w:val="Hyperlink"/>
            <w:rFonts w:ascii="Arial" w:eastAsia="Calibri" w:hAnsi="Arial" w:cs="Arial"/>
            <w:sz w:val="22"/>
            <w:szCs w:val="22"/>
            <w:lang w:val="en-GB"/>
          </w:rPr>
          <w:t xml:space="preserve"> </w:t>
        </w:r>
        <w:r w:rsidR="00D14094" w:rsidRPr="009B5A53">
          <w:rPr>
            <w:rStyle w:val="Hyperlink"/>
            <w:rFonts w:ascii="Arial" w:eastAsia="Calibri" w:hAnsi="Arial" w:cs="Arial"/>
            <w:sz w:val="22"/>
            <w:szCs w:val="22"/>
            <w:lang w:val="en-GB"/>
          </w:rPr>
          <w:t>of the Republic of Korea</w:t>
        </w:r>
      </w:hyperlink>
      <w:r w:rsidR="00EB08CB" w:rsidDel="00911FD6">
        <w:rPr>
          <w:rFonts w:ascii="Arial" w:eastAsia="Calibri" w:hAnsi="Arial" w:cs="Arial"/>
          <w:sz w:val="22"/>
          <w:szCs w:val="22"/>
          <w:lang w:val="en-GB"/>
        </w:rPr>
        <w:t xml:space="preserve">, </w:t>
      </w:r>
      <w:r w:rsidR="0058586D">
        <w:rPr>
          <w:rFonts w:ascii="Arial" w:eastAsia="Calibri" w:hAnsi="Arial" w:cs="Arial"/>
          <w:sz w:val="22"/>
          <w:szCs w:val="22"/>
          <w:lang w:val="en-GB"/>
        </w:rPr>
        <w:t xml:space="preserve">Interop 5 </w:t>
      </w:r>
      <w:r w:rsidR="00EB08CB" w:rsidDel="00911FD6">
        <w:rPr>
          <w:rFonts w:ascii="Arial" w:eastAsia="Calibri" w:hAnsi="Arial" w:cs="Arial"/>
          <w:sz w:val="22"/>
          <w:szCs w:val="22"/>
          <w:lang w:val="en-GB"/>
        </w:rPr>
        <w:t xml:space="preserve">will </w:t>
      </w:r>
      <w:r w:rsidR="0058586D" w:rsidRPr="007659CD">
        <w:rPr>
          <w:rFonts w:ascii="Arial" w:eastAsia="Calibri" w:hAnsi="Arial" w:cs="Arial"/>
          <w:sz w:val="22"/>
          <w:szCs w:val="22"/>
          <w:lang w:val="en-GB"/>
        </w:rPr>
        <w:t xml:space="preserve">give organisations implementing </w:t>
      </w:r>
      <w:r w:rsidR="001A2357">
        <w:rPr>
          <w:rFonts w:ascii="Arial" w:eastAsia="Calibri" w:hAnsi="Arial" w:cs="Arial"/>
          <w:sz w:val="22"/>
          <w:szCs w:val="22"/>
          <w:lang w:val="en-GB"/>
        </w:rPr>
        <w:t xml:space="preserve">the </w:t>
      </w:r>
      <w:r w:rsidR="0058586D" w:rsidRPr="007659CD">
        <w:rPr>
          <w:rFonts w:ascii="Arial" w:eastAsia="Calibri" w:hAnsi="Arial" w:cs="Arial"/>
          <w:sz w:val="22"/>
          <w:szCs w:val="22"/>
          <w:lang w:val="en-GB"/>
        </w:rPr>
        <w:t xml:space="preserve">oneM2M standard the opportunity to </w:t>
      </w:r>
      <w:r w:rsidR="008B1CF7">
        <w:rPr>
          <w:rFonts w:ascii="Arial" w:eastAsia="Calibri" w:hAnsi="Arial" w:cs="Arial"/>
          <w:sz w:val="22"/>
          <w:szCs w:val="22"/>
          <w:lang w:val="en-GB"/>
        </w:rPr>
        <w:t xml:space="preserve">test </w:t>
      </w:r>
      <w:r w:rsidR="00200CD2">
        <w:rPr>
          <w:rFonts w:ascii="Arial" w:eastAsia="Calibri" w:hAnsi="Arial" w:cs="Arial"/>
          <w:sz w:val="22"/>
          <w:szCs w:val="22"/>
          <w:lang w:val="en-GB"/>
        </w:rPr>
        <w:t>their products’</w:t>
      </w:r>
      <w:r w:rsidR="0058586D" w:rsidRPr="007659CD">
        <w:rPr>
          <w:rFonts w:ascii="Arial" w:eastAsia="Calibri" w:hAnsi="Arial" w:cs="Arial"/>
          <w:sz w:val="22"/>
          <w:szCs w:val="22"/>
          <w:lang w:val="en-GB"/>
        </w:rPr>
        <w:t xml:space="preserve"> interoperability and check end-to-end functionality via oneM2M interfaces.</w:t>
      </w:r>
    </w:p>
    <w:p w14:paraId="2F9A589D" w14:textId="77777777" w:rsidR="00E1678B" w:rsidRDefault="00E1678B" w:rsidP="00B97998">
      <w:pPr>
        <w:spacing w:line="276" w:lineRule="auto"/>
        <w:rPr>
          <w:rFonts w:ascii="Arial" w:eastAsia="Calibri" w:hAnsi="Arial" w:cs="Arial"/>
          <w:sz w:val="22"/>
          <w:szCs w:val="22"/>
          <w:lang w:val="en-GB"/>
        </w:rPr>
      </w:pPr>
    </w:p>
    <w:p w14:paraId="685F991B" w14:textId="0132386E" w:rsidR="00911FD6" w:rsidRDefault="00911FD6" w:rsidP="00B97998">
      <w:pPr>
        <w:spacing w:line="276" w:lineRule="auto"/>
        <w:rPr>
          <w:rFonts w:ascii="Arial" w:eastAsia="Calibri" w:hAnsi="Arial" w:cs="Arial"/>
          <w:sz w:val="22"/>
          <w:szCs w:val="22"/>
          <w:lang w:val="en-GB"/>
        </w:rPr>
      </w:pPr>
      <w:r>
        <w:rPr>
          <w:rFonts w:ascii="Arial" w:eastAsia="Calibri" w:hAnsi="Arial" w:cs="Arial"/>
          <w:sz w:val="22"/>
          <w:szCs w:val="22"/>
          <w:lang w:val="en-GB"/>
        </w:rPr>
        <w:t>“</w:t>
      </w:r>
      <w:r w:rsidR="00B73F42">
        <w:rPr>
          <w:rFonts w:ascii="Arial" w:eastAsia="Calibri" w:hAnsi="Arial" w:cs="Arial"/>
          <w:sz w:val="22"/>
          <w:szCs w:val="22"/>
          <w:lang w:val="en-GB"/>
        </w:rPr>
        <w:t xml:space="preserve">South Korea is advanced in its IoT deployments </w:t>
      </w:r>
      <w:r w:rsidR="008B1CF7">
        <w:rPr>
          <w:rFonts w:ascii="Arial" w:eastAsia="Calibri" w:hAnsi="Arial" w:cs="Arial"/>
          <w:sz w:val="22"/>
          <w:szCs w:val="22"/>
          <w:lang w:val="en-GB"/>
        </w:rPr>
        <w:t xml:space="preserve">and </w:t>
      </w:r>
      <w:r>
        <w:rPr>
          <w:rFonts w:ascii="Arial" w:eastAsia="Calibri" w:hAnsi="Arial" w:cs="Arial"/>
          <w:sz w:val="22"/>
          <w:szCs w:val="22"/>
          <w:lang w:val="en-GB"/>
        </w:rPr>
        <w:t xml:space="preserve">Interop 5 will </w:t>
      </w:r>
      <w:r w:rsidR="00E471FB">
        <w:rPr>
          <w:rFonts w:ascii="Arial" w:eastAsia="Calibri" w:hAnsi="Arial" w:cs="Arial"/>
          <w:sz w:val="22"/>
          <w:szCs w:val="22"/>
          <w:lang w:val="en-GB"/>
        </w:rPr>
        <w:t xml:space="preserve">ensure vendors in the country and across the globe are looking at the bigger picture of making sure deployments are interoperable and scalable,” said </w:t>
      </w:r>
      <w:proofErr w:type="spellStart"/>
      <w:r w:rsidR="008B1CF7">
        <w:rPr>
          <w:rFonts w:ascii="Arial" w:eastAsia="Calibri" w:hAnsi="Arial" w:cs="Arial"/>
          <w:sz w:val="22"/>
          <w:szCs w:val="22"/>
          <w:lang w:val="en-GB"/>
        </w:rPr>
        <w:t>Dr</w:t>
      </w:r>
      <w:r w:rsidR="00B97998">
        <w:rPr>
          <w:rFonts w:ascii="Arial" w:eastAsia="Calibri" w:hAnsi="Arial" w:cs="Arial"/>
          <w:sz w:val="22"/>
          <w:szCs w:val="22"/>
          <w:lang w:val="en-GB"/>
        </w:rPr>
        <w:t>.</w:t>
      </w:r>
      <w:proofErr w:type="spellEnd"/>
      <w:r w:rsidR="008B1CF7">
        <w:rPr>
          <w:rFonts w:ascii="Arial" w:eastAsia="Calibri" w:hAnsi="Arial" w:cs="Arial"/>
          <w:sz w:val="22"/>
          <w:szCs w:val="22"/>
          <w:lang w:val="en-GB"/>
        </w:rPr>
        <w:t xml:space="preserve"> </w:t>
      </w:r>
      <w:r w:rsidR="008B1CF7" w:rsidRPr="008B1CF7">
        <w:rPr>
          <w:rFonts w:ascii="Arial" w:eastAsia="Calibri" w:hAnsi="Arial" w:cs="Arial"/>
          <w:sz w:val="22"/>
          <w:szCs w:val="22"/>
          <w:lang w:val="en-GB"/>
        </w:rPr>
        <w:t>JaeSeung Song</w:t>
      </w:r>
      <w:r w:rsidR="00B97998">
        <w:rPr>
          <w:rFonts w:ascii="Arial" w:eastAsia="Calibri" w:hAnsi="Arial" w:cs="Arial"/>
          <w:sz w:val="22"/>
          <w:szCs w:val="22"/>
          <w:lang w:val="en-GB"/>
        </w:rPr>
        <w:t xml:space="preserve"> </w:t>
      </w:r>
      <w:r w:rsidR="00B97998">
        <w:rPr>
          <w:rFonts w:ascii="Arial" w:hAnsi="Arial" w:cs="Arial"/>
          <w:color w:val="333333"/>
          <w:sz w:val="23"/>
          <w:szCs w:val="23"/>
          <w:shd w:val="clear" w:color="auto" w:fill="FFFFFF"/>
        </w:rPr>
        <w:t>of </w:t>
      </w:r>
      <w:r w:rsidR="00B97998" w:rsidRPr="00B97998">
        <w:rPr>
          <w:rStyle w:val="Strong"/>
          <w:rFonts w:ascii="Arial" w:hAnsi="Arial" w:cs="Arial"/>
          <w:b w:val="0"/>
          <w:color w:val="333333"/>
          <w:sz w:val="23"/>
          <w:szCs w:val="23"/>
          <w:shd w:val="clear" w:color="auto" w:fill="FFFFFF"/>
        </w:rPr>
        <w:t>Korea Electronics Technology Institute</w:t>
      </w:r>
      <w:r w:rsidR="00B97998" w:rsidRPr="00B97998">
        <w:rPr>
          <w:rFonts w:ascii="Arial" w:hAnsi="Arial" w:cs="Arial"/>
          <w:color w:val="333333"/>
          <w:sz w:val="23"/>
          <w:szCs w:val="23"/>
          <w:shd w:val="clear" w:color="auto" w:fill="FFFFFF"/>
        </w:rPr>
        <w:t> (KETI)</w:t>
      </w:r>
      <w:r w:rsidR="008B1CF7" w:rsidRPr="00B97998">
        <w:rPr>
          <w:rFonts w:ascii="Arial" w:eastAsia="Calibri" w:hAnsi="Arial" w:cs="Arial"/>
          <w:sz w:val="22"/>
          <w:szCs w:val="22"/>
          <w:lang w:val="en-GB"/>
        </w:rPr>
        <w:t xml:space="preserve">, </w:t>
      </w:r>
      <w:r w:rsidR="00B97998" w:rsidRPr="00B97998">
        <w:rPr>
          <w:rFonts w:ascii="Arial" w:eastAsia="Calibri" w:hAnsi="Arial" w:cs="Arial"/>
          <w:sz w:val="22"/>
          <w:szCs w:val="22"/>
          <w:lang w:val="en-GB"/>
        </w:rPr>
        <w:t xml:space="preserve">Chairman of oneM2M’s </w:t>
      </w:r>
      <w:r w:rsidR="008B1CF7" w:rsidRPr="00B97998">
        <w:rPr>
          <w:rFonts w:ascii="Arial" w:eastAsia="Calibri" w:hAnsi="Arial" w:cs="Arial"/>
          <w:sz w:val="22"/>
          <w:szCs w:val="22"/>
          <w:lang w:val="en-GB"/>
        </w:rPr>
        <w:t>Test Working Group</w:t>
      </w:r>
      <w:r w:rsidR="00E471FB" w:rsidRPr="00B97998">
        <w:rPr>
          <w:rFonts w:ascii="Arial" w:eastAsia="Calibri" w:hAnsi="Arial" w:cs="Arial"/>
          <w:sz w:val="22"/>
          <w:szCs w:val="22"/>
          <w:lang w:val="en-GB"/>
        </w:rPr>
        <w:t>. “</w:t>
      </w:r>
      <w:r w:rsidRPr="00B97998">
        <w:rPr>
          <w:rFonts w:ascii="Arial" w:eastAsia="Calibri" w:hAnsi="Arial" w:cs="Arial"/>
          <w:sz w:val="22"/>
          <w:szCs w:val="22"/>
          <w:lang w:val="en-GB"/>
        </w:rPr>
        <w:t>Through events such as these</w:t>
      </w:r>
      <w:r w:rsidR="00E471FB" w:rsidRPr="00B97998">
        <w:rPr>
          <w:rFonts w:ascii="Arial" w:eastAsia="Calibri" w:hAnsi="Arial" w:cs="Arial"/>
          <w:sz w:val="22"/>
          <w:szCs w:val="22"/>
          <w:lang w:val="en-GB"/>
        </w:rPr>
        <w:t>, companies c</w:t>
      </w:r>
      <w:r w:rsidR="00501001" w:rsidRPr="00B97998">
        <w:rPr>
          <w:rFonts w:ascii="Arial" w:eastAsia="Calibri" w:hAnsi="Arial" w:cs="Arial"/>
          <w:sz w:val="22"/>
          <w:szCs w:val="22"/>
          <w:lang w:val="en-GB"/>
        </w:rPr>
        <w:t>an make sure their products</w:t>
      </w:r>
      <w:r w:rsidR="00501001">
        <w:rPr>
          <w:rFonts w:ascii="Arial" w:eastAsia="Calibri" w:hAnsi="Arial" w:cs="Arial"/>
          <w:sz w:val="22"/>
          <w:szCs w:val="22"/>
          <w:lang w:val="en-GB"/>
        </w:rPr>
        <w:t xml:space="preserve"> fit</w:t>
      </w:r>
      <w:r w:rsidR="00E471FB">
        <w:rPr>
          <w:rFonts w:ascii="Arial" w:eastAsia="Calibri" w:hAnsi="Arial" w:cs="Arial"/>
          <w:sz w:val="22"/>
          <w:szCs w:val="22"/>
          <w:lang w:val="en-GB"/>
        </w:rPr>
        <w:t xml:space="preserve"> into this overall aim and learn valuable lessons about best practices when it comes to implementing IoT technologies.</w:t>
      </w:r>
      <w:r w:rsidR="008B1CF7">
        <w:rPr>
          <w:rFonts w:ascii="Arial" w:eastAsia="Calibri" w:hAnsi="Arial" w:cs="Arial"/>
          <w:sz w:val="22"/>
          <w:szCs w:val="22"/>
          <w:lang w:val="en-GB"/>
        </w:rPr>
        <w:t xml:space="preserve"> The last oneM2M interop event brought together 13 companies and we are sure Interop 5 will be just as successful as the IoT continues to advance.</w:t>
      </w:r>
      <w:r w:rsidR="00E471FB">
        <w:rPr>
          <w:rFonts w:ascii="Arial" w:eastAsia="Calibri" w:hAnsi="Arial" w:cs="Arial"/>
          <w:sz w:val="22"/>
          <w:szCs w:val="22"/>
          <w:lang w:val="en-GB"/>
        </w:rPr>
        <w:t>”</w:t>
      </w:r>
    </w:p>
    <w:p w14:paraId="0A5FC31C" w14:textId="42C0D464" w:rsidR="00911FD6" w:rsidRDefault="00911FD6" w:rsidP="00B97998">
      <w:pPr>
        <w:spacing w:line="276" w:lineRule="auto"/>
        <w:rPr>
          <w:rFonts w:ascii="Arial" w:eastAsia="Calibri" w:hAnsi="Arial" w:cs="Arial"/>
          <w:sz w:val="22"/>
          <w:szCs w:val="22"/>
          <w:lang w:val="en-GB"/>
        </w:rPr>
      </w:pPr>
    </w:p>
    <w:p w14:paraId="47EAB5E8" w14:textId="77777777" w:rsidR="009B5A53" w:rsidRDefault="00F4633C" w:rsidP="00B97998">
      <w:pPr>
        <w:spacing w:line="276" w:lineRule="auto"/>
        <w:rPr>
          <w:rFonts w:ascii="Arial" w:eastAsia="Calibri" w:hAnsi="Arial" w:cs="Arial"/>
          <w:sz w:val="22"/>
          <w:szCs w:val="22"/>
          <w:lang w:val="en-GB"/>
        </w:rPr>
      </w:pPr>
      <w:r>
        <w:rPr>
          <w:rFonts w:ascii="Arial" w:eastAsia="Calibri" w:hAnsi="Arial" w:cs="Arial"/>
          <w:sz w:val="22"/>
          <w:szCs w:val="22"/>
          <w:lang w:val="en-GB"/>
        </w:rPr>
        <w:t>Interopera</w:t>
      </w:r>
      <w:bookmarkStart w:id="0" w:name="_GoBack"/>
      <w:bookmarkEnd w:id="0"/>
      <w:r>
        <w:rPr>
          <w:rFonts w:ascii="Arial" w:eastAsia="Calibri" w:hAnsi="Arial" w:cs="Arial"/>
          <w:sz w:val="22"/>
          <w:szCs w:val="22"/>
          <w:lang w:val="en-GB"/>
        </w:rPr>
        <w:t xml:space="preserve">bility testing at Interop 5 will be based on the latest oneM2M Release 1 and Release 2 specifications. </w:t>
      </w:r>
      <w:r w:rsidR="005A6B95">
        <w:rPr>
          <w:rFonts w:ascii="Arial" w:eastAsia="Calibri" w:hAnsi="Arial" w:cs="Arial"/>
          <w:sz w:val="22"/>
          <w:szCs w:val="22"/>
          <w:lang w:val="en-GB"/>
        </w:rPr>
        <w:t>Th</w:t>
      </w:r>
      <w:r w:rsidR="0036740F">
        <w:rPr>
          <w:rFonts w:ascii="Arial" w:eastAsia="Calibri" w:hAnsi="Arial" w:cs="Arial"/>
          <w:sz w:val="22"/>
          <w:szCs w:val="22"/>
          <w:lang w:val="en-GB"/>
        </w:rPr>
        <w:t>is</w:t>
      </w:r>
      <w:r w:rsidR="005A6B95">
        <w:rPr>
          <w:rFonts w:ascii="Arial" w:eastAsia="Calibri" w:hAnsi="Arial" w:cs="Arial"/>
          <w:sz w:val="22"/>
          <w:szCs w:val="22"/>
          <w:lang w:val="en-GB"/>
        </w:rPr>
        <w:t xml:space="preserve"> free to attend event</w:t>
      </w:r>
      <w:r w:rsidR="009134B4">
        <w:rPr>
          <w:rFonts w:ascii="Arial" w:eastAsia="Calibri" w:hAnsi="Arial" w:cs="Arial"/>
          <w:sz w:val="22"/>
          <w:szCs w:val="22"/>
          <w:lang w:val="en-GB"/>
        </w:rPr>
        <w:t xml:space="preserve">, </w:t>
      </w:r>
      <w:r w:rsidR="00987469">
        <w:rPr>
          <w:rFonts w:ascii="Arial" w:eastAsia="Calibri" w:hAnsi="Arial" w:cs="Arial"/>
          <w:sz w:val="22"/>
          <w:szCs w:val="22"/>
          <w:lang w:val="en-GB"/>
        </w:rPr>
        <w:t xml:space="preserve">will be </w:t>
      </w:r>
      <w:r w:rsidR="005A6B95">
        <w:rPr>
          <w:rFonts w:ascii="Arial" w:eastAsia="Calibri" w:hAnsi="Arial" w:cs="Arial"/>
          <w:sz w:val="22"/>
          <w:szCs w:val="22"/>
          <w:lang w:val="en-GB"/>
        </w:rPr>
        <w:t xml:space="preserve">open to </w:t>
      </w:r>
      <w:r w:rsidR="00987469">
        <w:rPr>
          <w:rFonts w:ascii="Arial" w:eastAsia="Calibri" w:hAnsi="Arial" w:cs="Arial"/>
          <w:sz w:val="22"/>
          <w:szCs w:val="22"/>
          <w:lang w:val="en-GB"/>
        </w:rPr>
        <w:t>both members and non-members of oneM2M</w:t>
      </w:r>
      <w:r w:rsidR="001679E1">
        <w:rPr>
          <w:rFonts w:ascii="Arial" w:eastAsia="Calibri" w:hAnsi="Arial" w:cs="Arial"/>
          <w:sz w:val="22"/>
          <w:szCs w:val="22"/>
          <w:lang w:val="en-GB"/>
        </w:rPr>
        <w:t>.  P</w:t>
      </w:r>
      <w:r w:rsidR="00E471FB">
        <w:rPr>
          <w:rFonts w:ascii="Arial" w:eastAsia="Calibri" w:hAnsi="Arial" w:cs="Arial"/>
          <w:sz w:val="22"/>
          <w:szCs w:val="22"/>
          <w:lang w:val="en-GB"/>
        </w:rPr>
        <w:t xml:space="preserve">articipants </w:t>
      </w:r>
      <w:r w:rsidR="001679E1">
        <w:rPr>
          <w:rFonts w:ascii="Arial" w:eastAsia="Calibri" w:hAnsi="Arial" w:cs="Arial"/>
          <w:sz w:val="22"/>
          <w:szCs w:val="22"/>
          <w:lang w:val="en-GB"/>
        </w:rPr>
        <w:t xml:space="preserve">are </w:t>
      </w:r>
      <w:r w:rsidR="00E471FB">
        <w:rPr>
          <w:rFonts w:ascii="Arial" w:eastAsia="Calibri" w:hAnsi="Arial" w:cs="Arial"/>
          <w:sz w:val="22"/>
          <w:szCs w:val="22"/>
          <w:lang w:val="en-GB"/>
        </w:rPr>
        <w:t xml:space="preserve">also invited to </w:t>
      </w:r>
      <w:r w:rsidR="00E471FB" w:rsidRPr="007659CD">
        <w:rPr>
          <w:rFonts w:ascii="Arial" w:eastAsia="Calibri" w:hAnsi="Arial" w:cs="Arial"/>
          <w:sz w:val="22"/>
          <w:szCs w:val="22"/>
          <w:lang w:val="en-GB"/>
        </w:rPr>
        <w:t>run Conformance Testing to help them debug their products</w:t>
      </w:r>
      <w:r w:rsidR="0036740F">
        <w:rPr>
          <w:rFonts w:ascii="Arial" w:eastAsia="Calibri" w:hAnsi="Arial" w:cs="Arial"/>
          <w:sz w:val="22"/>
          <w:szCs w:val="22"/>
          <w:lang w:val="en-GB"/>
        </w:rPr>
        <w:t>,</w:t>
      </w:r>
      <w:r w:rsidR="00E471FB" w:rsidRPr="0001440E">
        <w:rPr>
          <w:rFonts w:ascii="Arial" w:eastAsia="Calibri" w:hAnsi="Arial" w:cs="Arial"/>
          <w:sz w:val="22"/>
          <w:szCs w:val="22"/>
          <w:lang w:val="en-GB"/>
        </w:rPr>
        <w:t xml:space="preserve"> as specified in oneM2M TS-0018 </w:t>
      </w:r>
      <w:r w:rsidR="001679E1">
        <w:rPr>
          <w:rFonts w:ascii="Arial" w:eastAsia="Calibri" w:hAnsi="Arial" w:cs="Arial"/>
          <w:sz w:val="22"/>
          <w:szCs w:val="22"/>
          <w:lang w:val="en-GB"/>
        </w:rPr>
        <w:t>and</w:t>
      </w:r>
      <w:r w:rsidR="00E471FB" w:rsidRPr="0001440E">
        <w:rPr>
          <w:rFonts w:ascii="Arial" w:eastAsia="Calibri" w:hAnsi="Arial" w:cs="Arial"/>
          <w:sz w:val="22"/>
          <w:szCs w:val="22"/>
          <w:lang w:val="en-GB"/>
        </w:rPr>
        <w:t xml:space="preserve"> TS-0019 and TS-0028 </w:t>
      </w:r>
      <w:r w:rsidR="001679E1">
        <w:rPr>
          <w:rFonts w:ascii="Arial" w:eastAsia="Calibri" w:hAnsi="Arial" w:cs="Arial"/>
          <w:sz w:val="22"/>
          <w:szCs w:val="22"/>
          <w:lang w:val="en-GB"/>
        </w:rPr>
        <w:t>and</w:t>
      </w:r>
      <w:r w:rsidR="00E471FB" w:rsidRPr="0001440E">
        <w:rPr>
          <w:rFonts w:ascii="Arial" w:eastAsia="Calibri" w:hAnsi="Arial" w:cs="Arial"/>
          <w:sz w:val="22"/>
          <w:szCs w:val="22"/>
          <w:lang w:val="en-GB"/>
        </w:rPr>
        <w:t xml:space="preserve"> TS-0029.</w:t>
      </w:r>
      <w:r w:rsidR="00BB4E39">
        <w:rPr>
          <w:rFonts w:ascii="Arial" w:eastAsia="Calibri" w:hAnsi="Arial" w:cs="Arial"/>
          <w:sz w:val="22"/>
          <w:szCs w:val="22"/>
          <w:lang w:val="en-GB"/>
        </w:rPr>
        <w:t xml:space="preserve"> </w:t>
      </w:r>
    </w:p>
    <w:p w14:paraId="57815102" w14:textId="77777777" w:rsidR="009B5A53" w:rsidRDefault="009B5A53" w:rsidP="00B97998">
      <w:pPr>
        <w:spacing w:line="276" w:lineRule="auto"/>
        <w:rPr>
          <w:rFonts w:ascii="Arial" w:eastAsia="Calibri" w:hAnsi="Arial" w:cs="Arial"/>
          <w:sz w:val="22"/>
          <w:szCs w:val="22"/>
          <w:lang w:val="en-GB"/>
        </w:rPr>
      </w:pPr>
    </w:p>
    <w:p w14:paraId="1473031C" w14:textId="1251644B" w:rsidR="005A6B95" w:rsidRDefault="00E261BE" w:rsidP="00B97998">
      <w:pPr>
        <w:spacing w:line="276" w:lineRule="auto"/>
        <w:rPr>
          <w:rFonts w:ascii="Arial" w:eastAsia="Calibri" w:hAnsi="Arial" w:cs="Arial"/>
          <w:sz w:val="22"/>
          <w:szCs w:val="22"/>
          <w:lang w:val="en-GB"/>
        </w:rPr>
      </w:pPr>
      <w:r>
        <w:rPr>
          <w:rFonts w:ascii="Arial" w:eastAsia="Calibri" w:hAnsi="Arial" w:cs="Arial"/>
          <w:sz w:val="22"/>
          <w:szCs w:val="22"/>
          <w:lang w:val="en-GB"/>
        </w:rPr>
        <w:t xml:space="preserve">In addition, validation of developed test cases and testing systems will be performed at the </w:t>
      </w:r>
      <w:r w:rsidR="00BB4E39">
        <w:rPr>
          <w:rFonts w:ascii="Arial" w:eastAsia="Calibri" w:hAnsi="Arial" w:cs="Arial"/>
          <w:sz w:val="22"/>
          <w:szCs w:val="22"/>
          <w:lang w:val="en-GB"/>
        </w:rPr>
        <w:t xml:space="preserve">oneM2M </w:t>
      </w:r>
      <w:r>
        <w:rPr>
          <w:rFonts w:ascii="Arial" w:eastAsia="Calibri" w:hAnsi="Arial" w:cs="Arial"/>
          <w:sz w:val="22"/>
          <w:szCs w:val="22"/>
          <w:lang w:val="en-GB"/>
        </w:rPr>
        <w:t xml:space="preserve">Interop 5 for oneM2M certification program. Participants of Interop 5 can also enjoy the first semantic interoperability testing, which will open up new opportunities for intelligent oneM2M services.  </w:t>
      </w:r>
    </w:p>
    <w:p w14:paraId="07C612FE" w14:textId="77777777" w:rsidR="00F4633C" w:rsidRDefault="00F4633C" w:rsidP="00B97998">
      <w:pPr>
        <w:spacing w:line="276" w:lineRule="auto"/>
        <w:rPr>
          <w:rFonts w:ascii="Arial" w:eastAsia="Calibri" w:hAnsi="Arial" w:cs="Arial"/>
          <w:sz w:val="22"/>
          <w:szCs w:val="22"/>
          <w:lang w:val="en-GB"/>
        </w:rPr>
      </w:pPr>
    </w:p>
    <w:p w14:paraId="1DBB5C4C" w14:textId="38598BAD" w:rsidR="00227B04" w:rsidRDefault="00F4633C" w:rsidP="00B97998">
      <w:pPr>
        <w:spacing w:line="276" w:lineRule="auto"/>
        <w:rPr>
          <w:rFonts w:ascii="Arial" w:eastAsia="Calibri" w:hAnsi="Arial" w:cs="Arial"/>
          <w:sz w:val="22"/>
          <w:szCs w:val="22"/>
          <w:lang w:val="en-GB"/>
        </w:rPr>
      </w:pPr>
      <w:r>
        <w:rPr>
          <w:rFonts w:ascii="Arial" w:eastAsia="Calibri" w:hAnsi="Arial" w:cs="Arial"/>
          <w:sz w:val="22"/>
          <w:szCs w:val="22"/>
          <w:lang w:val="en-GB"/>
        </w:rPr>
        <w:t>Any companies interested in participating should register to attend before Friday, November 24 at:</w:t>
      </w:r>
      <w:r w:rsidR="0016751D">
        <w:rPr>
          <w:rFonts w:ascii="Arial" w:eastAsia="Calibri" w:hAnsi="Arial" w:cs="Arial"/>
          <w:sz w:val="22"/>
          <w:szCs w:val="22"/>
          <w:lang w:val="en-GB"/>
        </w:rPr>
        <w:t xml:space="preserve"> </w:t>
      </w:r>
      <w:hyperlink r:id="rId14" w:history="1">
        <w:r w:rsidR="008930B1" w:rsidRPr="008930B1">
          <w:rPr>
            <w:rStyle w:val="Hyperlink"/>
            <w:rFonts w:ascii="Arial" w:eastAsia="Calibri" w:hAnsi="Arial" w:cs="Arial"/>
            <w:sz w:val="22"/>
            <w:szCs w:val="22"/>
            <w:lang w:val="en-GB"/>
          </w:rPr>
          <w:t>http://www.etsi.org/news-events/events/1211-onem2m-interop-5</w:t>
        </w:r>
      </w:hyperlink>
      <w:r>
        <w:rPr>
          <w:rStyle w:val="Hyperlink"/>
          <w:rFonts w:ascii="Arial" w:eastAsia="Calibri" w:hAnsi="Arial" w:cs="Arial"/>
          <w:sz w:val="22"/>
          <w:szCs w:val="22"/>
          <w:lang w:val="en-GB"/>
        </w:rPr>
        <w:t>.</w:t>
      </w:r>
    </w:p>
    <w:p w14:paraId="008D44C0" w14:textId="4693194B" w:rsidR="00227B04" w:rsidRDefault="00227B04" w:rsidP="00B951E0">
      <w:pPr>
        <w:jc w:val="both"/>
        <w:rPr>
          <w:rFonts w:ascii="Arial" w:eastAsia="Calibri" w:hAnsi="Arial" w:cs="Arial"/>
          <w:sz w:val="22"/>
          <w:szCs w:val="22"/>
          <w:lang w:val="en-GB"/>
        </w:rPr>
      </w:pPr>
    </w:p>
    <w:p w14:paraId="3AE335E9" w14:textId="7FCE710C" w:rsidR="00145BD6" w:rsidRPr="007659CD" w:rsidRDefault="00145BD6" w:rsidP="00C614C8">
      <w:pPr>
        <w:rPr>
          <w:rFonts w:ascii="Arial" w:hAnsi="Arial" w:cs="Arial"/>
          <w:b/>
          <w:sz w:val="22"/>
          <w:szCs w:val="22"/>
          <w:lang w:val="en-GB"/>
        </w:rPr>
      </w:pPr>
      <w:r w:rsidRPr="007659CD">
        <w:rPr>
          <w:rFonts w:ascii="Arial" w:hAnsi="Arial" w:cs="Arial"/>
          <w:b/>
          <w:sz w:val="22"/>
          <w:szCs w:val="22"/>
          <w:lang w:val="en-GB"/>
        </w:rPr>
        <w:t xml:space="preserve">ENDS </w:t>
      </w:r>
    </w:p>
    <w:p w14:paraId="399803FD" w14:textId="77777777" w:rsidR="00145BD6" w:rsidRPr="007659CD" w:rsidRDefault="00145BD6" w:rsidP="00C614C8">
      <w:pPr>
        <w:rPr>
          <w:rFonts w:ascii="Arial" w:hAnsi="Arial" w:cs="Arial"/>
          <w:sz w:val="20"/>
          <w:szCs w:val="20"/>
          <w:lang w:val="en-GB"/>
        </w:rPr>
      </w:pPr>
    </w:p>
    <w:p w14:paraId="17DDC5C6" w14:textId="77777777" w:rsidR="00145BD6" w:rsidRPr="007659CD" w:rsidRDefault="00145BD6" w:rsidP="0002793C">
      <w:pPr>
        <w:jc w:val="both"/>
        <w:rPr>
          <w:rFonts w:ascii="Arial" w:eastAsia="Calibri" w:hAnsi="Arial" w:cs="Arial"/>
          <w:b/>
          <w:sz w:val="20"/>
          <w:szCs w:val="20"/>
          <w:lang w:val="en-GB"/>
        </w:rPr>
      </w:pPr>
      <w:r w:rsidRPr="007659CD">
        <w:rPr>
          <w:rFonts w:ascii="Arial" w:eastAsia="Calibri" w:hAnsi="Arial" w:cs="Arial"/>
          <w:b/>
          <w:sz w:val="20"/>
          <w:szCs w:val="20"/>
          <w:lang w:val="en-GB"/>
        </w:rPr>
        <w:lastRenderedPageBreak/>
        <w:t>About oneM2M</w:t>
      </w:r>
    </w:p>
    <w:p w14:paraId="31F8EDA2" w14:textId="52E82D2B" w:rsidR="00145BD6" w:rsidRPr="007659CD" w:rsidRDefault="00145BD6" w:rsidP="0002793C">
      <w:pPr>
        <w:jc w:val="both"/>
        <w:rPr>
          <w:rFonts w:ascii="Arial" w:eastAsia="Calibri" w:hAnsi="Arial" w:cs="Arial"/>
          <w:sz w:val="18"/>
          <w:szCs w:val="18"/>
          <w:lang w:val="en-GB"/>
        </w:rPr>
      </w:pPr>
      <w:r w:rsidRPr="007659CD">
        <w:rPr>
          <w:rFonts w:ascii="Arial" w:eastAsia="Calibri" w:hAnsi="Arial" w:cs="Arial"/>
          <w:sz w:val="18"/>
          <w:szCs w:val="18"/>
          <w:lang w:val="en-GB"/>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w:t>
      </w:r>
      <w:r w:rsidR="00E07FC6" w:rsidRPr="007659CD">
        <w:rPr>
          <w:rFonts w:ascii="Arial" w:eastAsia="Calibri" w:hAnsi="Arial" w:cs="Arial"/>
          <w:sz w:val="18"/>
          <w:szCs w:val="18"/>
          <w:lang w:val="en-GB"/>
        </w:rPr>
        <w:t xml:space="preserve">(Broadband Forum, CEN, CENELEC, </w:t>
      </w:r>
      <w:proofErr w:type="spellStart"/>
      <w:r w:rsidR="00E07FC6" w:rsidRPr="007659CD">
        <w:rPr>
          <w:rFonts w:ascii="Arial" w:eastAsia="Calibri" w:hAnsi="Arial" w:cs="Arial"/>
          <w:sz w:val="18"/>
          <w:szCs w:val="18"/>
          <w:lang w:val="en-GB"/>
        </w:rPr>
        <w:t>GlobalPlatform</w:t>
      </w:r>
      <w:proofErr w:type="spellEnd"/>
      <w:r w:rsidR="00E07FC6" w:rsidRPr="007659CD">
        <w:rPr>
          <w:rFonts w:ascii="Arial" w:eastAsia="Calibri" w:hAnsi="Arial" w:cs="Arial"/>
          <w:sz w:val="18"/>
          <w:szCs w:val="18"/>
          <w:lang w:val="en-GB"/>
        </w:rPr>
        <w:t xml:space="preserve">, Next Generation M2M Consortium, OMA) </w:t>
      </w:r>
      <w:r w:rsidRPr="007659CD">
        <w:rPr>
          <w:rFonts w:ascii="Arial" w:eastAsia="Calibri" w:hAnsi="Arial" w:cs="Arial"/>
          <w:sz w:val="18"/>
          <w:szCs w:val="18"/>
          <w:lang w:val="en-GB"/>
        </w:rPr>
        <w:t xml:space="preserve">and over 200 member organizations. oneM2M specifications provide a framework to support applications and services such as the smart grid, connected car, home automation, public safety, and health. </w:t>
      </w:r>
      <w:proofErr w:type="gramStart"/>
      <w:r w:rsidRPr="007659CD">
        <w:rPr>
          <w:rFonts w:ascii="Arial" w:eastAsia="Calibri" w:hAnsi="Arial" w:cs="Arial"/>
          <w:sz w:val="18"/>
          <w:szCs w:val="18"/>
          <w:lang w:val="en-GB"/>
        </w:rPr>
        <w:t>oneM2M</w:t>
      </w:r>
      <w:proofErr w:type="gramEnd"/>
      <w:r w:rsidRPr="007659CD">
        <w:rPr>
          <w:rFonts w:ascii="Arial" w:eastAsia="Calibri" w:hAnsi="Arial" w:cs="Arial"/>
          <w:sz w:val="18"/>
          <w:szCs w:val="18"/>
          <w:lang w:val="en-GB"/>
        </w:rPr>
        <w:t xml:space="preserve">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5" w:history="1">
        <w:r w:rsidRPr="007659CD">
          <w:rPr>
            <w:rFonts w:ascii="Arial" w:eastAsia="Calibri" w:hAnsi="Arial" w:cs="Arial"/>
            <w:sz w:val="18"/>
            <w:szCs w:val="18"/>
            <w:lang w:val="en-GB"/>
          </w:rPr>
          <w:t>www.onem2m.org</w:t>
        </w:r>
      </w:hyperlink>
      <w:r w:rsidRPr="007659CD">
        <w:rPr>
          <w:rFonts w:ascii="Arial" w:eastAsia="Calibri" w:hAnsi="Arial" w:cs="Arial"/>
          <w:sz w:val="18"/>
          <w:szCs w:val="18"/>
          <w:lang w:val="en-GB"/>
        </w:rPr>
        <w:t xml:space="preserve">. </w:t>
      </w:r>
    </w:p>
    <w:p w14:paraId="35C13C3D" w14:textId="77777777" w:rsidR="00145BD6" w:rsidRPr="007659CD" w:rsidRDefault="00145BD6" w:rsidP="00C614C8">
      <w:pPr>
        <w:rPr>
          <w:rFonts w:ascii="Arial" w:hAnsi="Arial" w:cs="Arial"/>
          <w:sz w:val="20"/>
          <w:szCs w:val="20"/>
          <w:lang w:val="en-GB"/>
        </w:rPr>
      </w:pPr>
    </w:p>
    <w:p w14:paraId="5130C893" w14:textId="77777777" w:rsidR="00145BD6" w:rsidRPr="003F2DDA" w:rsidRDefault="00031855" w:rsidP="00C614C8">
      <w:pPr>
        <w:rPr>
          <w:rFonts w:ascii="Arial" w:hAnsi="Arial" w:cs="Arial"/>
          <w:b/>
          <w:sz w:val="20"/>
          <w:szCs w:val="20"/>
          <w:lang w:val="fr-FR"/>
        </w:rPr>
      </w:pPr>
      <w:r w:rsidRPr="003F2DDA">
        <w:rPr>
          <w:rFonts w:ascii="Arial" w:hAnsi="Arial" w:cs="Arial"/>
          <w:b/>
          <w:sz w:val="20"/>
          <w:szCs w:val="20"/>
          <w:lang w:val="fr-FR"/>
        </w:rPr>
        <w:t>PR Contact</w:t>
      </w:r>
    </w:p>
    <w:p w14:paraId="578B9621" w14:textId="4F30B963" w:rsidR="00031855" w:rsidRPr="003F2DDA" w:rsidRDefault="00ED38B8" w:rsidP="00C614C8">
      <w:pPr>
        <w:rPr>
          <w:rFonts w:ascii="Arial" w:hAnsi="Arial" w:cs="Arial"/>
          <w:sz w:val="20"/>
          <w:szCs w:val="20"/>
          <w:lang w:val="fr-FR"/>
        </w:rPr>
      </w:pPr>
      <w:r w:rsidRPr="003F2DDA">
        <w:rPr>
          <w:rFonts w:ascii="Arial" w:hAnsi="Arial" w:cs="Arial"/>
          <w:sz w:val="20"/>
          <w:szCs w:val="20"/>
          <w:lang w:val="fr-FR"/>
        </w:rPr>
        <w:t xml:space="preserve">Jayne </w:t>
      </w:r>
      <w:r w:rsidR="00227B04" w:rsidRPr="003F2DDA">
        <w:rPr>
          <w:rFonts w:ascii="Arial" w:hAnsi="Arial" w:cs="Arial"/>
          <w:sz w:val="20"/>
          <w:szCs w:val="20"/>
          <w:lang w:val="fr-FR"/>
        </w:rPr>
        <w:t>Brooks</w:t>
      </w:r>
    </w:p>
    <w:p w14:paraId="494739BF" w14:textId="3E831391" w:rsidR="008F63BC" w:rsidRPr="003F2DDA" w:rsidRDefault="00B97998" w:rsidP="00C614C8">
      <w:pPr>
        <w:rPr>
          <w:rFonts w:ascii="Arial" w:hAnsi="Arial" w:cs="Arial"/>
          <w:sz w:val="20"/>
          <w:szCs w:val="20"/>
          <w:lang w:val="fr-FR"/>
        </w:rPr>
      </w:pPr>
      <w:hyperlink r:id="rId16" w:history="1">
        <w:r w:rsidR="00227B04" w:rsidRPr="003F2DDA">
          <w:rPr>
            <w:rStyle w:val="Hyperlink"/>
            <w:rFonts w:ascii="Arial" w:hAnsi="Arial" w:cs="Arial"/>
            <w:sz w:val="20"/>
            <w:szCs w:val="20"/>
            <w:lang w:val="fr-FR"/>
          </w:rPr>
          <w:t>Jayne.Brooks@proactive-pr.com</w:t>
        </w:r>
      </w:hyperlink>
      <w:r w:rsidR="00EB73E3" w:rsidRPr="003F2DDA">
        <w:rPr>
          <w:rFonts w:ascii="Arial" w:hAnsi="Arial" w:cs="Arial"/>
          <w:sz w:val="20"/>
          <w:szCs w:val="20"/>
          <w:lang w:val="fr-FR"/>
        </w:rPr>
        <w:t xml:space="preserve"> </w:t>
      </w:r>
      <w:r w:rsidR="00B742C8" w:rsidRPr="003F2DDA">
        <w:rPr>
          <w:rFonts w:ascii="Arial" w:hAnsi="Arial" w:cs="Arial"/>
          <w:sz w:val="20"/>
          <w:szCs w:val="20"/>
          <w:lang w:val="fr-FR"/>
        </w:rPr>
        <w:br/>
      </w:r>
      <w:r w:rsidR="00031855" w:rsidRPr="003F2DDA">
        <w:rPr>
          <w:rFonts w:ascii="Arial" w:hAnsi="Arial" w:cs="Arial"/>
          <w:sz w:val="20"/>
          <w:szCs w:val="20"/>
          <w:lang w:val="fr-FR"/>
        </w:rPr>
        <w:t xml:space="preserve">+44 (0) 1636 </w:t>
      </w:r>
      <w:r w:rsidR="00227B04" w:rsidRPr="003F2DDA">
        <w:rPr>
          <w:rFonts w:ascii="Arial" w:hAnsi="Arial" w:cs="Arial"/>
          <w:sz w:val="20"/>
          <w:szCs w:val="20"/>
          <w:lang w:val="fr-FR"/>
        </w:rPr>
        <w:t>704 888</w:t>
      </w:r>
    </w:p>
    <w:sectPr w:rsidR="008F63BC" w:rsidRPr="003F2DDA" w:rsidSect="00794A7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0272E" w14:textId="77777777" w:rsidR="00461A8D" w:rsidRDefault="00461A8D" w:rsidP="00CB6A2C">
      <w:r>
        <w:separator/>
      </w:r>
    </w:p>
  </w:endnote>
  <w:endnote w:type="continuationSeparator" w:id="0">
    <w:p w14:paraId="7D049F14" w14:textId="77777777" w:rsidR="00461A8D" w:rsidRDefault="00461A8D"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896D4" w14:textId="77777777" w:rsidR="00461A8D" w:rsidRDefault="00461A8D" w:rsidP="00CB6A2C">
      <w:r>
        <w:separator/>
      </w:r>
    </w:p>
  </w:footnote>
  <w:footnote w:type="continuationSeparator" w:id="0">
    <w:p w14:paraId="503A0E83" w14:textId="77777777" w:rsidR="00461A8D" w:rsidRDefault="00461A8D"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B272" w14:textId="77777777" w:rsidR="00BB4E39" w:rsidRDefault="00BB4E39" w:rsidP="00CB6A2C">
    <w:pPr>
      <w:pStyle w:val="Header"/>
      <w:rPr>
        <w:lang w:val="fr-FR"/>
      </w:rPr>
    </w:pPr>
    <w:r>
      <w:rPr>
        <w:noProof/>
        <w:lang w:eastAsia="en-US"/>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BB4E39" w:rsidRPr="006F166C" w:rsidRDefault="00BB4E39"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BB4E39" w:rsidRPr="00CB6A2C" w:rsidRDefault="00BB4E39"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0EA4"/>
    <w:rsid w:val="00001699"/>
    <w:rsid w:val="0001440E"/>
    <w:rsid w:val="0002793C"/>
    <w:rsid w:val="00031855"/>
    <w:rsid w:val="000465CE"/>
    <w:rsid w:val="000477C9"/>
    <w:rsid w:val="00050D61"/>
    <w:rsid w:val="00061E97"/>
    <w:rsid w:val="000634E6"/>
    <w:rsid w:val="00065DEA"/>
    <w:rsid w:val="000676F1"/>
    <w:rsid w:val="00074D1B"/>
    <w:rsid w:val="000770FB"/>
    <w:rsid w:val="000857E3"/>
    <w:rsid w:val="000901A6"/>
    <w:rsid w:val="00090CC2"/>
    <w:rsid w:val="000C26D0"/>
    <w:rsid w:val="000D143A"/>
    <w:rsid w:val="000F5039"/>
    <w:rsid w:val="000F577F"/>
    <w:rsid w:val="00100FCF"/>
    <w:rsid w:val="001061AE"/>
    <w:rsid w:val="00116D0D"/>
    <w:rsid w:val="00122AFB"/>
    <w:rsid w:val="00125309"/>
    <w:rsid w:val="00142BF5"/>
    <w:rsid w:val="001456EB"/>
    <w:rsid w:val="00145BD6"/>
    <w:rsid w:val="001524D0"/>
    <w:rsid w:val="0016751D"/>
    <w:rsid w:val="001679E1"/>
    <w:rsid w:val="001721E1"/>
    <w:rsid w:val="00177B22"/>
    <w:rsid w:val="001A2357"/>
    <w:rsid w:val="001C240C"/>
    <w:rsid w:val="001C47E2"/>
    <w:rsid w:val="001D4EC0"/>
    <w:rsid w:val="001E7F9F"/>
    <w:rsid w:val="001F544E"/>
    <w:rsid w:val="001F7AEB"/>
    <w:rsid w:val="00200CD2"/>
    <w:rsid w:val="00204007"/>
    <w:rsid w:val="00211EB0"/>
    <w:rsid w:val="002210E3"/>
    <w:rsid w:val="00221BF5"/>
    <w:rsid w:val="00224DC5"/>
    <w:rsid w:val="002252EB"/>
    <w:rsid w:val="00227B04"/>
    <w:rsid w:val="002351D3"/>
    <w:rsid w:val="00240CED"/>
    <w:rsid w:val="002425C0"/>
    <w:rsid w:val="0027122E"/>
    <w:rsid w:val="00275912"/>
    <w:rsid w:val="00282034"/>
    <w:rsid w:val="00285E17"/>
    <w:rsid w:val="002874CA"/>
    <w:rsid w:val="00291B8F"/>
    <w:rsid w:val="00297EA3"/>
    <w:rsid w:val="002A456D"/>
    <w:rsid w:val="002A4E24"/>
    <w:rsid w:val="002A6DDF"/>
    <w:rsid w:val="002B3F85"/>
    <w:rsid w:val="002B6F3B"/>
    <w:rsid w:val="002C2172"/>
    <w:rsid w:val="002C5492"/>
    <w:rsid w:val="002E3D2E"/>
    <w:rsid w:val="002E7752"/>
    <w:rsid w:val="00304639"/>
    <w:rsid w:val="003062F1"/>
    <w:rsid w:val="00340133"/>
    <w:rsid w:val="00343E03"/>
    <w:rsid w:val="003501AF"/>
    <w:rsid w:val="00352071"/>
    <w:rsid w:val="0036740F"/>
    <w:rsid w:val="00372F75"/>
    <w:rsid w:val="0038314E"/>
    <w:rsid w:val="0039711B"/>
    <w:rsid w:val="003A4C06"/>
    <w:rsid w:val="003B4264"/>
    <w:rsid w:val="003B7332"/>
    <w:rsid w:val="003B7588"/>
    <w:rsid w:val="003E10F0"/>
    <w:rsid w:val="003E1B45"/>
    <w:rsid w:val="003F2DDA"/>
    <w:rsid w:val="003F3F56"/>
    <w:rsid w:val="003F5B65"/>
    <w:rsid w:val="00400002"/>
    <w:rsid w:val="004057E4"/>
    <w:rsid w:val="00406039"/>
    <w:rsid w:val="0041191C"/>
    <w:rsid w:val="004303DC"/>
    <w:rsid w:val="004363E1"/>
    <w:rsid w:val="00461A8D"/>
    <w:rsid w:val="00463F6B"/>
    <w:rsid w:val="00470CFD"/>
    <w:rsid w:val="004713E0"/>
    <w:rsid w:val="004721F2"/>
    <w:rsid w:val="00480991"/>
    <w:rsid w:val="00490C3C"/>
    <w:rsid w:val="00490E04"/>
    <w:rsid w:val="00493854"/>
    <w:rsid w:val="004968C5"/>
    <w:rsid w:val="004B29E4"/>
    <w:rsid w:val="004C0561"/>
    <w:rsid w:val="004C380A"/>
    <w:rsid w:val="00501001"/>
    <w:rsid w:val="00512291"/>
    <w:rsid w:val="005136E4"/>
    <w:rsid w:val="0052076A"/>
    <w:rsid w:val="005273B9"/>
    <w:rsid w:val="00537C5B"/>
    <w:rsid w:val="00546684"/>
    <w:rsid w:val="0056364B"/>
    <w:rsid w:val="005770E5"/>
    <w:rsid w:val="00583BC6"/>
    <w:rsid w:val="0058586D"/>
    <w:rsid w:val="005A029E"/>
    <w:rsid w:val="005A6445"/>
    <w:rsid w:val="005A6B95"/>
    <w:rsid w:val="005A7438"/>
    <w:rsid w:val="005B249C"/>
    <w:rsid w:val="005B6DD1"/>
    <w:rsid w:val="005D45B7"/>
    <w:rsid w:val="00601418"/>
    <w:rsid w:val="006054D1"/>
    <w:rsid w:val="006374BD"/>
    <w:rsid w:val="006417C9"/>
    <w:rsid w:val="00656C2E"/>
    <w:rsid w:val="00660101"/>
    <w:rsid w:val="006777C0"/>
    <w:rsid w:val="006834CF"/>
    <w:rsid w:val="00687547"/>
    <w:rsid w:val="006877AF"/>
    <w:rsid w:val="00687ECD"/>
    <w:rsid w:val="006A4121"/>
    <w:rsid w:val="006C0F15"/>
    <w:rsid w:val="006C1F88"/>
    <w:rsid w:val="006D72BC"/>
    <w:rsid w:val="006F166C"/>
    <w:rsid w:val="00707B02"/>
    <w:rsid w:val="00716936"/>
    <w:rsid w:val="0071734D"/>
    <w:rsid w:val="00724902"/>
    <w:rsid w:val="00727CD9"/>
    <w:rsid w:val="00750BD1"/>
    <w:rsid w:val="0075627F"/>
    <w:rsid w:val="007659CD"/>
    <w:rsid w:val="007919EA"/>
    <w:rsid w:val="00791E7D"/>
    <w:rsid w:val="00792132"/>
    <w:rsid w:val="00794A74"/>
    <w:rsid w:val="0079608C"/>
    <w:rsid w:val="007A223A"/>
    <w:rsid w:val="007C0316"/>
    <w:rsid w:val="007D4D27"/>
    <w:rsid w:val="007E5988"/>
    <w:rsid w:val="007E7668"/>
    <w:rsid w:val="007F1A89"/>
    <w:rsid w:val="00803E93"/>
    <w:rsid w:val="00824BE2"/>
    <w:rsid w:val="0082566E"/>
    <w:rsid w:val="0084067B"/>
    <w:rsid w:val="00844E72"/>
    <w:rsid w:val="00863F1D"/>
    <w:rsid w:val="00882B71"/>
    <w:rsid w:val="008930B1"/>
    <w:rsid w:val="008A61FC"/>
    <w:rsid w:val="008B156E"/>
    <w:rsid w:val="008B1CF7"/>
    <w:rsid w:val="008B43FD"/>
    <w:rsid w:val="008C1E87"/>
    <w:rsid w:val="008D3714"/>
    <w:rsid w:val="008E520C"/>
    <w:rsid w:val="008E7C40"/>
    <w:rsid w:val="008F63BC"/>
    <w:rsid w:val="009070CB"/>
    <w:rsid w:val="00911FD6"/>
    <w:rsid w:val="009134B4"/>
    <w:rsid w:val="0091686C"/>
    <w:rsid w:val="00921C32"/>
    <w:rsid w:val="009269AB"/>
    <w:rsid w:val="0094657C"/>
    <w:rsid w:val="00962148"/>
    <w:rsid w:val="00964857"/>
    <w:rsid w:val="009711BC"/>
    <w:rsid w:val="0097153B"/>
    <w:rsid w:val="009766B9"/>
    <w:rsid w:val="00982CAE"/>
    <w:rsid w:val="00985C36"/>
    <w:rsid w:val="00987469"/>
    <w:rsid w:val="009923EE"/>
    <w:rsid w:val="00992F73"/>
    <w:rsid w:val="009968C5"/>
    <w:rsid w:val="0099707E"/>
    <w:rsid w:val="009A1432"/>
    <w:rsid w:val="009A22F4"/>
    <w:rsid w:val="009A237D"/>
    <w:rsid w:val="009B5A53"/>
    <w:rsid w:val="009D68C0"/>
    <w:rsid w:val="009E4E82"/>
    <w:rsid w:val="009F68B9"/>
    <w:rsid w:val="00A11644"/>
    <w:rsid w:val="00A21DDB"/>
    <w:rsid w:val="00A2616F"/>
    <w:rsid w:val="00A322A7"/>
    <w:rsid w:val="00A350B5"/>
    <w:rsid w:val="00A4588F"/>
    <w:rsid w:val="00A511A7"/>
    <w:rsid w:val="00A55229"/>
    <w:rsid w:val="00A650A3"/>
    <w:rsid w:val="00A65F00"/>
    <w:rsid w:val="00A704B0"/>
    <w:rsid w:val="00A81653"/>
    <w:rsid w:val="00A92992"/>
    <w:rsid w:val="00A97334"/>
    <w:rsid w:val="00AD1E14"/>
    <w:rsid w:val="00AE0A03"/>
    <w:rsid w:val="00AE139E"/>
    <w:rsid w:val="00AE7093"/>
    <w:rsid w:val="00AF2E91"/>
    <w:rsid w:val="00AF5A97"/>
    <w:rsid w:val="00B04ACA"/>
    <w:rsid w:val="00B114F4"/>
    <w:rsid w:val="00B141A8"/>
    <w:rsid w:val="00B1580A"/>
    <w:rsid w:val="00B35F92"/>
    <w:rsid w:val="00B41DC1"/>
    <w:rsid w:val="00B616D6"/>
    <w:rsid w:val="00B653D3"/>
    <w:rsid w:val="00B6693F"/>
    <w:rsid w:val="00B73F42"/>
    <w:rsid w:val="00B742C8"/>
    <w:rsid w:val="00B9506A"/>
    <w:rsid w:val="00B951E0"/>
    <w:rsid w:val="00B95B1A"/>
    <w:rsid w:val="00B96209"/>
    <w:rsid w:val="00B97998"/>
    <w:rsid w:val="00BB4E39"/>
    <w:rsid w:val="00BB7ABE"/>
    <w:rsid w:val="00BD07BC"/>
    <w:rsid w:val="00BD4D92"/>
    <w:rsid w:val="00BD522F"/>
    <w:rsid w:val="00BD71E3"/>
    <w:rsid w:val="00BE0970"/>
    <w:rsid w:val="00BE1A97"/>
    <w:rsid w:val="00BE4359"/>
    <w:rsid w:val="00C02A7F"/>
    <w:rsid w:val="00C05BA9"/>
    <w:rsid w:val="00C614C8"/>
    <w:rsid w:val="00C70F9F"/>
    <w:rsid w:val="00C72400"/>
    <w:rsid w:val="00C72D4B"/>
    <w:rsid w:val="00C82DEB"/>
    <w:rsid w:val="00CA3521"/>
    <w:rsid w:val="00CB5A95"/>
    <w:rsid w:val="00CB6A2C"/>
    <w:rsid w:val="00CC1964"/>
    <w:rsid w:val="00CC52A6"/>
    <w:rsid w:val="00CD6E1D"/>
    <w:rsid w:val="00CD7509"/>
    <w:rsid w:val="00CE3E9E"/>
    <w:rsid w:val="00CF3794"/>
    <w:rsid w:val="00CF6875"/>
    <w:rsid w:val="00D14094"/>
    <w:rsid w:val="00D20C94"/>
    <w:rsid w:val="00D216F0"/>
    <w:rsid w:val="00D26EC0"/>
    <w:rsid w:val="00D30241"/>
    <w:rsid w:val="00D314B4"/>
    <w:rsid w:val="00D3622A"/>
    <w:rsid w:val="00D368DB"/>
    <w:rsid w:val="00D46270"/>
    <w:rsid w:val="00D46771"/>
    <w:rsid w:val="00D514BE"/>
    <w:rsid w:val="00D53141"/>
    <w:rsid w:val="00D557E0"/>
    <w:rsid w:val="00D66961"/>
    <w:rsid w:val="00D7348F"/>
    <w:rsid w:val="00D867BD"/>
    <w:rsid w:val="00DA5416"/>
    <w:rsid w:val="00DB2BDF"/>
    <w:rsid w:val="00DC0D3F"/>
    <w:rsid w:val="00DC3B36"/>
    <w:rsid w:val="00DE0325"/>
    <w:rsid w:val="00DE1475"/>
    <w:rsid w:val="00DE4D69"/>
    <w:rsid w:val="00E036C9"/>
    <w:rsid w:val="00E04323"/>
    <w:rsid w:val="00E07FC6"/>
    <w:rsid w:val="00E1678B"/>
    <w:rsid w:val="00E261BE"/>
    <w:rsid w:val="00E26399"/>
    <w:rsid w:val="00E30281"/>
    <w:rsid w:val="00E31B30"/>
    <w:rsid w:val="00E46505"/>
    <w:rsid w:val="00E471FB"/>
    <w:rsid w:val="00E52BED"/>
    <w:rsid w:val="00E52C4F"/>
    <w:rsid w:val="00E535FA"/>
    <w:rsid w:val="00E562E7"/>
    <w:rsid w:val="00E57B53"/>
    <w:rsid w:val="00E74127"/>
    <w:rsid w:val="00E81150"/>
    <w:rsid w:val="00E84FDB"/>
    <w:rsid w:val="00E85A81"/>
    <w:rsid w:val="00E90B4A"/>
    <w:rsid w:val="00EA4664"/>
    <w:rsid w:val="00EA72DB"/>
    <w:rsid w:val="00EB08CB"/>
    <w:rsid w:val="00EB51DD"/>
    <w:rsid w:val="00EB73E3"/>
    <w:rsid w:val="00EC1273"/>
    <w:rsid w:val="00EC48D2"/>
    <w:rsid w:val="00EC5E1C"/>
    <w:rsid w:val="00ED38B8"/>
    <w:rsid w:val="00EF41C3"/>
    <w:rsid w:val="00F06BD0"/>
    <w:rsid w:val="00F23C6D"/>
    <w:rsid w:val="00F31501"/>
    <w:rsid w:val="00F376DA"/>
    <w:rsid w:val="00F4633C"/>
    <w:rsid w:val="00F502F3"/>
    <w:rsid w:val="00F54833"/>
    <w:rsid w:val="00F55704"/>
    <w:rsid w:val="00F630F9"/>
    <w:rsid w:val="00F63138"/>
    <w:rsid w:val="00F73013"/>
    <w:rsid w:val="00F7789C"/>
    <w:rsid w:val="00F937C4"/>
    <w:rsid w:val="00FA1E74"/>
    <w:rsid w:val="00FB29F4"/>
    <w:rsid w:val="00FD7EAF"/>
    <w:rsid w:val="00FF27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Mention1">
    <w:name w:val="Mention1"/>
    <w:basedOn w:val="DefaultParagraphFont"/>
    <w:uiPriority w:val="99"/>
    <w:semiHidden/>
    <w:unhideWhenUsed/>
    <w:rsid w:val="001F7AEB"/>
    <w:rPr>
      <w:color w:val="2B579A"/>
      <w:shd w:val="clear" w:color="auto" w:fill="E6E6E6"/>
    </w:rPr>
  </w:style>
  <w:style w:type="character" w:customStyle="1" w:styleId="Mention2">
    <w:name w:val="Mention2"/>
    <w:basedOn w:val="DefaultParagraphFont"/>
    <w:uiPriority w:val="99"/>
    <w:semiHidden/>
    <w:unhideWhenUsed/>
    <w:rsid w:val="00E81150"/>
    <w:rPr>
      <w:color w:val="2B579A"/>
      <w:shd w:val="clear" w:color="auto" w:fill="E6E6E6"/>
    </w:rPr>
  </w:style>
  <w:style w:type="character" w:customStyle="1" w:styleId="UnresolvedMention1">
    <w:name w:val="Unresolved Mention1"/>
    <w:basedOn w:val="DefaultParagraphFont"/>
    <w:uiPriority w:val="99"/>
    <w:semiHidden/>
    <w:unhideWhenUsed/>
    <w:rsid w:val="00227B04"/>
    <w:rPr>
      <w:color w:val="808080"/>
      <w:shd w:val="clear" w:color="auto" w:fill="E6E6E6"/>
    </w:rPr>
  </w:style>
  <w:style w:type="character" w:customStyle="1" w:styleId="UnresolvedMention2">
    <w:name w:val="Unresolved Mention2"/>
    <w:basedOn w:val="DefaultParagraphFont"/>
    <w:uiPriority w:val="99"/>
    <w:semiHidden/>
    <w:unhideWhenUsed/>
    <w:rsid w:val="008B1CF7"/>
    <w:rPr>
      <w:color w:val="808080"/>
      <w:shd w:val="clear" w:color="auto" w:fill="E6E6E6"/>
    </w:rPr>
  </w:style>
  <w:style w:type="character" w:customStyle="1" w:styleId="UnresolvedMention">
    <w:name w:val="Unresolved Mention"/>
    <w:basedOn w:val="DefaultParagraphFont"/>
    <w:uiPriority w:val="99"/>
    <w:semiHidden/>
    <w:unhideWhenUsed/>
    <w:rsid w:val="009B5A53"/>
    <w:rPr>
      <w:color w:val="808080"/>
      <w:shd w:val="clear" w:color="auto" w:fill="E6E6E6"/>
    </w:rPr>
  </w:style>
  <w:style w:type="character" w:styleId="Strong">
    <w:name w:val="Strong"/>
    <w:basedOn w:val="DefaultParagraphFont"/>
    <w:uiPriority w:val="22"/>
    <w:qFormat/>
    <w:rsid w:val="00B97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glish.msip.go.kr/english/main/main.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yne.Brooks@proactive-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 TargetMode="External"/><Relationship Id="rId5" Type="http://schemas.openxmlformats.org/officeDocument/2006/relationships/webSettings" Target="webSettings.xml"/><Relationship Id="rId15" Type="http://schemas.openxmlformats.org/officeDocument/2006/relationships/hyperlink" Target="http://www.onem2m.org" TargetMode="External"/><Relationship Id="rId10" Type="http://schemas.openxmlformats.org/officeDocument/2006/relationships/hyperlink" Target="http://www.tta.or.kr/Engl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em2m.org/" TargetMode="External"/><Relationship Id="rId14" Type="http://schemas.openxmlformats.org/officeDocument/2006/relationships/hyperlink" Target="http://www.etsi.org/news-events/events/1211-onem2m-interop-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5680-D83D-45CF-BD4E-3A173FAC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3683</Characters>
  <Application>Microsoft Office Word</Application>
  <DocSecurity>4</DocSecurity>
  <Lines>53</Lines>
  <Paragraphs>30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4182</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Oddy, Sharon</cp:lastModifiedBy>
  <cp:revision>2</cp:revision>
  <cp:lastPrinted>2017-02-14T09:20:00Z</cp:lastPrinted>
  <dcterms:created xsi:type="dcterms:W3CDTF">2017-11-14T17:05:00Z</dcterms:created>
  <dcterms:modified xsi:type="dcterms:W3CDTF">2017-11-14T17:05:00Z</dcterms:modified>
</cp:coreProperties>
</file>