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2872D2D" w:rsidR="00240928" w:rsidRPr="009E23C6" w:rsidRDefault="00240928"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oneM2M-TR-</w:t>
            </w:r>
            <w:r w:rsidR="00F21C8D" w:rsidRPr="009E23C6">
              <w:rPr>
                <w:rFonts w:asciiTheme="majorBidi" w:eastAsia="바탕체" w:hAnsiTheme="majorBidi" w:cstheme="majorBidi"/>
                <w:sz w:val="22"/>
                <w:szCs w:val="24"/>
              </w:rPr>
              <w:t>00</w:t>
            </w:r>
            <w:r w:rsidR="00282643">
              <w:rPr>
                <w:rFonts w:asciiTheme="majorBidi" w:eastAsia="바탕체" w:hAnsiTheme="majorBidi" w:cstheme="majorBidi"/>
                <w:sz w:val="22"/>
                <w:szCs w:val="24"/>
              </w:rPr>
              <w:t>69</w:t>
            </w:r>
            <w:r w:rsidRPr="009E23C6">
              <w:rPr>
                <w:rFonts w:asciiTheme="majorBidi" w:eastAsia="바탕체" w:hAnsiTheme="majorBidi" w:cstheme="majorBidi"/>
                <w:sz w:val="22"/>
                <w:szCs w:val="24"/>
              </w:rPr>
              <w:t>-V-0.</w:t>
            </w:r>
            <w:r w:rsidR="00A12566">
              <w:rPr>
                <w:rFonts w:asciiTheme="majorBidi" w:eastAsia="바탕체" w:hAnsiTheme="majorBidi" w:cstheme="majorBidi"/>
                <w:sz w:val="22"/>
                <w:szCs w:val="24"/>
              </w:rPr>
              <w:t>2</w:t>
            </w:r>
            <w:r w:rsidRPr="009E23C6">
              <w:rPr>
                <w:rFonts w:asciiTheme="majorBidi" w:eastAsia="바탕체" w:hAnsiTheme="majorBidi" w:cstheme="majorBidi"/>
                <w:sz w:val="22"/>
                <w:szCs w:val="24"/>
              </w:rPr>
              <w:t>.</w:t>
            </w:r>
            <w:r w:rsidR="00364997" w:rsidRPr="009E23C6">
              <w:rPr>
                <w:rFonts w:asciiTheme="majorBidi" w:eastAsia="바탕체"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Bridging Metaverse and Physical World via</w:t>
            </w:r>
            <w:r w:rsidR="00817C9B" w:rsidRPr="009E23C6">
              <w:rPr>
                <w:rFonts w:asciiTheme="majorBidi" w:eastAsia="바탕체" w:hAnsiTheme="majorBidi" w:cstheme="majorBidi"/>
                <w:sz w:val="22"/>
                <w:szCs w:val="24"/>
              </w:rPr>
              <w:t xml:space="preserve"> oneM2M</w:t>
            </w:r>
            <w:r w:rsidRPr="009E23C6">
              <w:rPr>
                <w:rFonts w:asciiTheme="majorBidi" w:eastAsia="바탕체" w:hAnsiTheme="majorBidi" w:cstheme="majorBidi"/>
                <w:sz w:val="22"/>
                <w:szCs w:val="24"/>
              </w:rPr>
              <w:t xml:space="preserve"> </w:t>
            </w:r>
            <w:r w:rsidR="00817C9B" w:rsidRPr="009E23C6">
              <w:rPr>
                <w:rFonts w:asciiTheme="majorBidi" w:eastAsia="바탕체"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6308A11" w:rsidR="00240928" w:rsidRPr="009E23C6" w:rsidRDefault="00A6085F" w:rsidP="00A4238F">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2024</w:t>
            </w:r>
            <w:r w:rsidR="00C32BA6" w:rsidRPr="009E23C6">
              <w:rPr>
                <w:rFonts w:asciiTheme="majorBidi" w:eastAsia="바탕체" w:hAnsiTheme="majorBidi" w:cstheme="majorBidi"/>
                <w:sz w:val="22"/>
                <w:szCs w:val="24"/>
              </w:rPr>
              <w:t>-</w:t>
            </w:r>
            <w:r w:rsidRPr="009E23C6">
              <w:rPr>
                <w:rFonts w:asciiTheme="majorBidi" w:eastAsia="바탕체" w:hAnsiTheme="majorBidi" w:cstheme="majorBidi"/>
                <w:sz w:val="22"/>
                <w:szCs w:val="24"/>
              </w:rPr>
              <w:t>0</w:t>
            </w:r>
            <w:r w:rsidR="00176362">
              <w:rPr>
                <w:rFonts w:asciiTheme="majorBidi" w:eastAsia="바탕체" w:hAnsiTheme="majorBidi" w:cstheme="majorBidi"/>
                <w:sz w:val="22"/>
                <w:szCs w:val="24"/>
              </w:rPr>
              <w:t>6</w:t>
            </w:r>
            <w:r w:rsidR="00240928" w:rsidRPr="009E23C6">
              <w:rPr>
                <w:rFonts w:asciiTheme="majorBidi" w:eastAsia="바탕체" w:hAnsiTheme="majorBidi" w:cstheme="majorBidi"/>
                <w:sz w:val="22"/>
                <w:szCs w:val="24"/>
              </w:rPr>
              <w:t>-</w:t>
            </w:r>
            <w:r w:rsidR="00176362">
              <w:rPr>
                <w:rFonts w:asciiTheme="majorBidi" w:eastAsia="바탕체" w:hAnsiTheme="majorBidi" w:cstheme="majorBidi"/>
                <w:sz w:val="22"/>
                <w:szCs w:val="24"/>
              </w:rPr>
              <w:t>25</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바탕체" w:hAnsiTheme="majorBidi" w:cstheme="majorBidi"/>
                <w:sz w:val="22"/>
                <w:szCs w:val="24"/>
              </w:rPr>
            </w:pPr>
            <w:r w:rsidRPr="009E23C6">
              <w:rPr>
                <w:rFonts w:asciiTheme="majorBidi" w:eastAsia="바탕체" w:hAnsiTheme="majorBidi" w:cstheme="majorBidi"/>
                <w:sz w:val="22"/>
                <w:szCs w:val="24"/>
              </w:rPr>
              <w:t>The document</w:t>
            </w:r>
            <w:r w:rsidR="00C32BA6" w:rsidRPr="009E23C6">
              <w:rPr>
                <w:rFonts w:asciiTheme="majorBidi" w:eastAsia="바탕체" w:hAnsiTheme="majorBidi" w:cstheme="majorBidi"/>
                <w:sz w:val="22"/>
                <w:szCs w:val="24"/>
              </w:rPr>
              <w:t xml:space="preserve"> </w:t>
            </w:r>
            <w:r w:rsidR="00ED03FC" w:rsidRPr="009E23C6">
              <w:rPr>
                <w:rFonts w:asciiTheme="majorBidi" w:eastAsia="바탕체" w:hAnsiTheme="majorBidi" w:cstheme="majorBidi"/>
                <w:sz w:val="22"/>
                <w:szCs w:val="24"/>
              </w:rPr>
              <w:t>details</w:t>
            </w:r>
            <w:r w:rsidR="00C32BA6" w:rsidRPr="009E23C6">
              <w:rPr>
                <w:rFonts w:asciiTheme="majorBidi" w:eastAsia="바탕체" w:hAnsiTheme="majorBidi" w:cstheme="majorBidi"/>
                <w:sz w:val="22"/>
                <w:szCs w:val="24"/>
              </w:rPr>
              <w:t xml:space="preserve"> </w:t>
            </w:r>
            <w:r w:rsidR="00817C9B" w:rsidRPr="009E23C6">
              <w:rPr>
                <w:rFonts w:asciiTheme="majorBidi" w:eastAsia="바탕체" w:hAnsiTheme="majorBidi" w:cstheme="majorBidi"/>
                <w:sz w:val="22"/>
                <w:szCs w:val="24"/>
              </w:rPr>
              <w:t>how oneM2M</w:t>
            </w:r>
            <w:r w:rsidR="00ED03FC" w:rsidRPr="009E23C6">
              <w:rPr>
                <w:rFonts w:asciiTheme="majorBidi" w:eastAsia="바탕체" w:hAnsiTheme="majorBidi" w:cstheme="majorBidi"/>
                <w:sz w:val="22"/>
                <w:szCs w:val="24"/>
              </w:rPr>
              <w:t xml:space="preserve"> system</w:t>
            </w:r>
            <w:r w:rsidR="00817C9B" w:rsidRPr="009E23C6">
              <w:rPr>
                <w:rFonts w:asciiTheme="majorBidi" w:eastAsia="바탕체" w:hAnsiTheme="majorBidi" w:cstheme="majorBidi"/>
                <w:sz w:val="22"/>
                <w:szCs w:val="24"/>
              </w:rPr>
              <w:t xml:space="preserve"> can bridge </w:t>
            </w:r>
            <w:r w:rsidR="00ED03FC" w:rsidRPr="009E23C6">
              <w:rPr>
                <w:rFonts w:asciiTheme="majorBidi" w:eastAsia="바탕체" w:hAnsiTheme="majorBidi" w:cstheme="majorBidi"/>
                <w:sz w:val="22"/>
                <w:szCs w:val="24"/>
              </w:rPr>
              <w:t xml:space="preserve">the </w:t>
            </w:r>
            <w:r w:rsidR="00817C9B" w:rsidRPr="009E23C6">
              <w:rPr>
                <w:rFonts w:asciiTheme="majorBidi" w:eastAsia="바탕체" w:hAnsiTheme="majorBidi" w:cstheme="majorBidi"/>
                <w:sz w:val="22"/>
                <w:szCs w:val="24"/>
              </w:rPr>
              <w:t xml:space="preserve">Metaverse to </w:t>
            </w:r>
            <w:r w:rsidR="00ED03FC" w:rsidRPr="009E23C6">
              <w:rPr>
                <w:rFonts w:asciiTheme="majorBidi" w:eastAsia="바탕체" w:hAnsiTheme="majorBidi" w:cstheme="majorBidi"/>
                <w:sz w:val="22"/>
                <w:szCs w:val="24"/>
              </w:rPr>
              <w:t xml:space="preserve">the </w:t>
            </w:r>
            <w:r w:rsidR="00817C9B" w:rsidRPr="009E23C6">
              <w:rPr>
                <w:rFonts w:asciiTheme="majorBidi" w:eastAsia="바탕체" w:hAnsiTheme="majorBidi" w:cstheme="majorBidi"/>
                <w:sz w:val="22"/>
                <w:szCs w:val="24"/>
              </w:rPr>
              <w:t>Physical World</w:t>
            </w:r>
            <w:r w:rsidR="00ED03FC" w:rsidRPr="009E23C6">
              <w:rPr>
                <w:rFonts w:asciiTheme="majorBidi" w:eastAsia="바탕체" w:hAnsiTheme="majorBidi" w:cstheme="majorBidi"/>
                <w:sz w:val="22"/>
                <w:szCs w:val="24"/>
              </w:rPr>
              <w:t xml:space="preserve">, enhancing </w:t>
            </w:r>
            <w:r w:rsidR="00817C9B" w:rsidRPr="009E23C6">
              <w:rPr>
                <w:rFonts w:asciiTheme="majorBidi" w:eastAsia="바탕체" w:hAnsiTheme="majorBidi" w:cstheme="majorBidi"/>
                <w:sz w:val="22"/>
                <w:szCs w:val="24"/>
              </w:rPr>
              <w:t>various virtual</w:t>
            </w:r>
            <w:r w:rsidR="00ED03FC" w:rsidRPr="009E23C6">
              <w:rPr>
                <w:rFonts w:asciiTheme="majorBidi" w:eastAsia="바탕체"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바탕체" w:hAnsiTheme="majorBidi" w:cstheme="majorBidi"/>
                <w:sz w:val="22"/>
                <w:szCs w:val="24"/>
              </w:rPr>
              <w:t xml:space="preserve">Based on the result of the </w:t>
            </w:r>
            <w:r w:rsidR="00C32BA6" w:rsidRPr="009E23C6">
              <w:rPr>
                <w:rFonts w:asciiTheme="majorBidi" w:eastAsia="바탕체" w:hAnsiTheme="majorBidi" w:cstheme="majorBidi"/>
                <w:sz w:val="22"/>
                <w:szCs w:val="24"/>
              </w:rPr>
              <w:t>technical report</w:t>
            </w:r>
            <w:r w:rsidRPr="009E23C6">
              <w:rPr>
                <w:rFonts w:asciiTheme="majorBidi" w:eastAsia="바탕체" w:hAnsiTheme="majorBidi" w:cstheme="majorBidi"/>
                <w:sz w:val="22"/>
                <w:szCs w:val="24"/>
              </w:rPr>
              <w:t>, it</w:t>
            </w:r>
            <w:r w:rsidR="00182E06" w:rsidRPr="009E23C6">
              <w:rPr>
                <w:rFonts w:asciiTheme="majorBidi" w:eastAsia="바탕체" w:hAnsiTheme="majorBidi" w:cstheme="majorBidi"/>
                <w:sz w:val="22"/>
                <w:szCs w:val="24"/>
              </w:rPr>
              <w:t xml:space="preserve"> will</w:t>
            </w:r>
            <w:r w:rsidR="00667148" w:rsidRPr="009E23C6">
              <w:rPr>
                <w:rFonts w:asciiTheme="majorBidi" w:eastAsia="바탕체" w:hAnsiTheme="majorBidi" w:cstheme="majorBidi"/>
                <w:sz w:val="22"/>
                <w:szCs w:val="24"/>
              </w:rPr>
              <w:t xml:space="preserve"> </w:t>
            </w:r>
            <w:r w:rsidRPr="009E23C6">
              <w:rPr>
                <w:rFonts w:asciiTheme="majorBidi" w:eastAsia="바탕체" w:hAnsiTheme="majorBidi" w:cstheme="majorBidi"/>
                <w:sz w:val="22"/>
                <w:szCs w:val="24"/>
              </w:rPr>
              <w:t>identif</w:t>
            </w:r>
            <w:r w:rsidR="00182E06" w:rsidRPr="009E23C6">
              <w:rPr>
                <w:rFonts w:asciiTheme="majorBidi" w:eastAsia="바탕체" w:hAnsiTheme="majorBidi" w:cstheme="majorBidi"/>
                <w:sz w:val="22"/>
                <w:szCs w:val="24"/>
              </w:rPr>
              <w:t>y</w:t>
            </w:r>
            <w:r w:rsidRPr="009E23C6">
              <w:rPr>
                <w:rFonts w:asciiTheme="majorBidi" w:eastAsia="바탕체" w:hAnsiTheme="majorBidi" w:cstheme="majorBidi"/>
                <w:sz w:val="22"/>
                <w:szCs w:val="24"/>
              </w:rPr>
              <w:t xml:space="preserve"> </w:t>
            </w:r>
            <w:r w:rsidR="00182E06" w:rsidRPr="009E23C6">
              <w:rPr>
                <w:rFonts w:asciiTheme="majorBidi" w:eastAsia="바탕체" w:hAnsiTheme="majorBidi" w:cstheme="majorBidi"/>
                <w:sz w:val="22"/>
                <w:szCs w:val="24"/>
              </w:rPr>
              <w:t xml:space="preserve">possible </w:t>
            </w:r>
            <w:r w:rsidRPr="009E23C6">
              <w:rPr>
                <w:rFonts w:asciiTheme="majorBidi" w:eastAsia="바탕체" w:hAnsiTheme="majorBidi" w:cstheme="majorBidi"/>
                <w:sz w:val="22"/>
                <w:szCs w:val="24"/>
              </w:rPr>
              <w:t xml:space="preserve">advanced features </w:t>
            </w:r>
            <w:r w:rsidR="00182E06" w:rsidRPr="009E23C6">
              <w:rPr>
                <w:rFonts w:asciiTheme="majorBidi" w:eastAsia="바탕체" w:hAnsiTheme="majorBidi" w:cstheme="majorBidi"/>
                <w:sz w:val="22"/>
                <w:szCs w:val="24"/>
              </w:rPr>
              <w:t xml:space="preserve">and enhancements </w:t>
            </w:r>
            <w:r w:rsidRPr="009E23C6">
              <w:rPr>
                <w:rFonts w:asciiTheme="majorBidi" w:eastAsia="바탕체"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0681995A" w14:textId="0456B402" w:rsidR="00D77799" w:rsidRDefault="00C842B8">
      <w:pPr>
        <w:pStyle w:val="10"/>
        <w:rPr>
          <w:rFonts w:asciiTheme="minorHAnsi" w:eastAsiaTheme="minorEastAsia" w:hAnsiTheme="minorHAnsi" w:cstheme="minorBidi"/>
          <w:kern w:val="2"/>
          <w:szCs w:val="24"/>
          <w:lang w:val="en-US" w:eastAsia="ko-Kore-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D77799">
        <w:t>1</w:t>
      </w:r>
      <w:r w:rsidR="00D77799">
        <w:tab/>
        <w:t>Scope</w:t>
      </w:r>
      <w:r w:rsidR="00D77799">
        <w:tab/>
      </w:r>
      <w:r w:rsidR="00D77799">
        <w:fldChar w:fldCharType="begin"/>
      </w:r>
      <w:r w:rsidR="00D77799">
        <w:instrText xml:space="preserve"> PAGEREF _Toc170207169 \h </w:instrText>
      </w:r>
      <w:r w:rsidR="00D77799">
        <w:fldChar w:fldCharType="separate"/>
      </w:r>
      <w:r w:rsidR="00D77799">
        <w:t>4</w:t>
      </w:r>
      <w:r w:rsidR="00D77799">
        <w:fldChar w:fldCharType="end"/>
      </w:r>
    </w:p>
    <w:p w14:paraId="34E4B7D6" w14:textId="26D9E5DC" w:rsidR="00D77799" w:rsidRDefault="00D77799">
      <w:pPr>
        <w:pStyle w:val="10"/>
        <w:rPr>
          <w:rFonts w:asciiTheme="minorHAnsi" w:eastAsiaTheme="minorEastAsia" w:hAnsiTheme="minorHAnsi" w:cstheme="minorBidi"/>
          <w:kern w:val="2"/>
          <w:szCs w:val="24"/>
          <w:lang w:val="en-US" w:eastAsia="ko-Kore-KR"/>
          <w14:ligatures w14:val="standardContextual"/>
        </w:rPr>
      </w:pPr>
      <w:r>
        <w:t>2</w:t>
      </w:r>
      <w:r>
        <w:tab/>
        <w:t>References</w:t>
      </w:r>
      <w:r>
        <w:tab/>
      </w:r>
      <w:r>
        <w:fldChar w:fldCharType="begin"/>
      </w:r>
      <w:r>
        <w:instrText xml:space="preserve"> PAGEREF _Toc170207170 \h </w:instrText>
      </w:r>
      <w:r>
        <w:fldChar w:fldCharType="separate"/>
      </w:r>
      <w:r>
        <w:t>4</w:t>
      </w:r>
      <w:r>
        <w:fldChar w:fldCharType="end"/>
      </w:r>
    </w:p>
    <w:p w14:paraId="456D51AD" w14:textId="6F6CFAB3"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2.1</w:t>
      </w:r>
      <w:r>
        <w:tab/>
        <w:t>Normative references</w:t>
      </w:r>
      <w:r>
        <w:tab/>
      </w:r>
      <w:r>
        <w:fldChar w:fldCharType="begin"/>
      </w:r>
      <w:r>
        <w:instrText xml:space="preserve"> PAGEREF _Toc170207171 \h </w:instrText>
      </w:r>
      <w:r>
        <w:fldChar w:fldCharType="separate"/>
      </w:r>
      <w:r>
        <w:t>4</w:t>
      </w:r>
      <w:r>
        <w:fldChar w:fldCharType="end"/>
      </w:r>
    </w:p>
    <w:p w14:paraId="0DE337E3" w14:textId="7EE66CAD"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2.2</w:t>
      </w:r>
      <w:r>
        <w:tab/>
        <w:t>Informative references</w:t>
      </w:r>
      <w:r>
        <w:tab/>
      </w:r>
      <w:r>
        <w:fldChar w:fldCharType="begin"/>
      </w:r>
      <w:r>
        <w:instrText xml:space="preserve"> PAGEREF _Toc170207172 \h </w:instrText>
      </w:r>
      <w:r>
        <w:fldChar w:fldCharType="separate"/>
      </w:r>
      <w:r>
        <w:t>4</w:t>
      </w:r>
      <w:r>
        <w:fldChar w:fldCharType="end"/>
      </w:r>
    </w:p>
    <w:p w14:paraId="60E3B15E" w14:textId="5972100C" w:rsidR="00D77799" w:rsidRDefault="00D77799">
      <w:pPr>
        <w:pStyle w:val="10"/>
        <w:rPr>
          <w:rFonts w:asciiTheme="minorHAnsi" w:eastAsiaTheme="minorEastAsia" w:hAnsiTheme="minorHAnsi" w:cstheme="minorBidi"/>
          <w:kern w:val="2"/>
          <w:szCs w:val="24"/>
          <w:lang w:val="en-US" w:eastAsia="ko-Kore-KR"/>
          <w14:ligatures w14:val="standardContextual"/>
        </w:rPr>
      </w:pPr>
      <w:r>
        <w:t>3</w:t>
      </w:r>
      <w:r>
        <w:tab/>
        <w:t>Definitions, symbols and abbreviations</w:t>
      </w:r>
      <w:r>
        <w:tab/>
      </w:r>
      <w:r>
        <w:fldChar w:fldCharType="begin"/>
      </w:r>
      <w:r>
        <w:instrText xml:space="preserve"> PAGEREF _Toc170207173 \h </w:instrText>
      </w:r>
      <w:r>
        <w:fldChar w:fldCharType="separate"/>
      </w:r>
      <w:r>
        <w:t>4</w:t>
      </w:r>
      <w:r>
        <w:fldChar w:fldCharType="end"/>
      </w:r>
    </w:p>
    <w:p w14:paraId="1A183BF1" w14:textId="2055305F"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3.1</w:t>
      </w:r>
      <w:r>
        <w:tab/>
        <w:t>Definitions</w:t>
      </w:r>
      <w:r>
        <w:tab/>
      </w:r>
      <w:r>
        <w:fldChar w:fldCharType="begin"/>
      </w:r>
      <w:r>
        <w:instrText xml:space="preserve"> PAGEREF _Toc170207174 \h </w:instrText>
      </w:r>
      <w:r>
        <w:fldChar w:fldCharType="separate"/>
      </w:r>
      <w:r>
        <w:t>4</w:t>
      </w:r>
      <w:r>
        <w:fldChar w:fldCharType="end"/>
      </w:r>
    </w:p>
    <w:p w14:paraId="2EC04965" w14:textId="484B62C7"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3.2</w:t>
      </w:r>
      <w:r>
        <w:tab/>
        <w:t>Symbols</w:t>
      </w:r>
      <w:r>
        <w:tab/>
      </w:r>
      <w:r>
        <w:fldChar w:fldCharType="begin"/>
      </w:r>
      <w:r>
        <w:instrText xml:space="preserve"> PAGEREF _Toc170207175 \h </w:instrText>
      </w:r>
      <w:r>
        <w:fldChar w:fldCharType="separate"/>
      </w:r>
      <w:r>
        <w:t>5</w:t>
      </w:r>
      <w:r>
        <w:fldChar w:fldCharType="end"/>
      </w:r>
    </w:p>
    <w:p w14:paraId="21CC6E0D" w14:textId="3B1938B7"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3.3</w:t>
      </w:r>
      <w:r>
        <w:tab/>
        <w:t>Abbreviations</w:t>
      </w:r>
      <w:r>
        <w:tab/>
      </w:r>
      <w:r>
        <w:fldChar w:fldCharType="begin"/>
      </w:r>
      <w:r>
        <w:instrText xml:space="preserve"> PAGEREF _Toc170207176 \h </w:instrText>
      </w:r>
      <w:r>
        <w:fldChar w:fldCharType="separate"/>
      </w:r>
      <w:r>
        <w:t>5</w:t>
      </w:r>
      <w:r>
        <w:fldChar w:fldCharType="end"/>
      </w:r>
    </w:p>
    <w:p w14:paraId="3AA6B1B4" w14:textId="1CBA05E8" w:rsidR="00D77799" w:rsidRDefault="00D77799">
      <w:pPr>
        <w:pStyle w:val="10"/>
        <w:rPr>
          <w:rFonts w:asciiTheme="minorHAnsi" w:eastAsiaTheme="minorEastAsia" w:hAnsiTheme="minorHAnsi" w:cstheme="minorBidi"/>
          <w:kern w:val="2"/>
          <w:szCs w:val="24"/>
          <w:lang w:val="en-US" w:eastAsia="ko-Kore-KR"/>
          <w14:ligatures w14:val="standardContextual"/>
        </w:rPr>
      </w:pPr>
      <w:r>
        <w:t>4</w:t>
      </w:r>
      <w:r>
        <w:tab/>
        <w:t>Conventions</w:t>
      </w:r>
      <w:r>
        <w:tab/>
      </w:r>
      <w:r>
        <w:fldChar w:fldCharType="begin"/>
      </w:r>
      <w:r>
        <w:instrText xml:space="preserve"> PAGEREF _Toc170207177 \h </w:instrText>
      </w:r>
      <w:r>
        <w:fldChar w:fldCharType="separate"/>
      </w:r>
      <w:r>
        <w:t>5</w:t>
      </w:r>
      <w:r>
        <w:fldChar w:fldCharType="end"/>
      </w:r>
    </w:p>
    <w:p w14:paraId="27FC1D16" w14:textId="7553456E" w:rsidR="00D77799" w:rsidRDefault="00D77799">
      <w:pPr>
        <w:pStyle w:val="10"/>
        <w:rPr>
          <w:rFonts w:asciiTheme="minorHAnsi" w:eastAsiaTheme="minorEastAsia" w:hAnsiTheme="minorHAnsi" w:cstheme="minorBidi"/>
          <w:kern w:val="2"/>
          <w:szCs w:val="24"/>
          <w:lang w:val="en-US" w:eastAsia="ko-Kore-KR"/>
          <w14:ligatures w14:val="standardContextual"/>
        </w:rPr>
      </w:pPr>
      <w:r>
        <w:rPr>
          <w:lang w:eastAsia="ja-JP"/>
        </w:rPr>
        <w:t>5</w:t>
      </w:r>
      <w:r>
        <w:rPr>
          <w:lang w:eastAsia="ja-JP"/>
        </w:rPr>
        <w:tab/>
        <w:t>Introduction</w:t>
      </w:r>
      <w:r>
        <w:tab/>
      </w:r>
      <w:r>
        <w:fldChar w:fldCharType="begin"/>
      </w:r>
      <w:r>
        <w:instrText xml:space="preserve"> PAGEREF _Toc170207178 \h </w:instrText>
      </w:r>
      <w:r>
        <w:fldChar w:fldCharType="separate"/>
      </w:r>
      <w:r>
        <w:t>5</w:t>
      </w:r>
      <w:r>
        <w:fldChar w:fldCharType="end"/>
      </w:r>
    </w:p>
    <w:p w14:paraId="0DF48E8A" w14:textId="2BB636D6" w:rsidR="00D77799" w:rsidRDefault="00D77799">
      <w:pPr>
        <w:pStyle w:val="10"/>
        <w:rPr>
          <w:rFonts w:asciiTheme="minorHAnsi" w:eastAsiaTheme="minorEastAsia" w:hAnsiTheme="minorHAnsi" w:cstheme="minorBidi"/>
          <w:kern w:val="2"/>
          <w:szCs w:val="24"/>
          <w:lang w:val="en-US" w:eastAsia="ko-Kore-KR"/>
          <w14:ligatures w14:val="standardContextual"/>
        </w:rPr>
      </w:pPr>
      <w:r>
        <w:t>6</w:t>
      </w:r>
      <w:r>
        <w:tab/>
        <w:t>Background and Gap Analysis</w:t>
      </w:r>
      <w:r>
        <w:tab/>
      </w:r>
      <w:r>
        <w:fldChar w:fldCharType="begin"/>
      </w:r>
      <w:r>
        <w:instrText xml:space="preserve"> PAGEREF _Toc170207179 \h </w:instrText>
      </w:r>
      <w:r>
        <w:fldChar w:fldCharType="separate"/>
      </w:r>
      <w:r>
        <w:t>6</w:t>
      </w:r>
      <w:r>
        <w:fldChar w:fldCharType="end"/>
      </w:r>
    </w:p>
    <w:p w14:paraId="7A0D0AC9" w14:textId="6D93C972"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6.2.1</w:t>
      </w:r>
      <w:r w:rsidRPr="006639BC">
        <w:rPr>
          <w:rFonts w:eastAsia="SimSun"/>
          <w:lang w:eastAsia="zh-CN"/>
        </w:rPr>
        <w:tab/>
        <w:t>ISO/IEC JTC 1</w:t>
      </w:r>
      <w:r>
        <w:tab/>
      </w:r>
      <w:r>
        <w:fldChar w:fldCharType="begin"/>
      </w:r>
      <w:r>
        <w:instrText xml:space="preserve"> PAGEREF _Toc170207180 \h </w:instrText>
      </w:r>
      <w:r>
        <w:fldChar w:fldCharType="separate"/>
      </w:r>
      <w:r>
        <w:t>6</w:t>
      </w:r>
      <w:r>
        <w:fldChar w:fldCharType="end"/>
      </w:r>
    </w:p>
    <w:p w14:paraId="6163CC3C" w14:textId="286B97D7"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6.2.1.1</w:t>
      </w:r>
      <w:r w:rsidRPr="006639BC">
        <w:rPr>
          <w:rFonts w:eastAsia="SimSun"/>
          <w:lang w:eastAsia="zh-CN"/>
        </w:rPr>
        <w:tab/>
        <w:t>Introduction</w:t>
      </w:r>
      <w:r>
        <w:tab/>
      </w:r>
      <w:r>
        <w:fldChar w:fldCharType="begin"/>
      </w:r>
      <w:r>
        <w:instrText xml:space="preserve"> PAGEREF _Toc170207181 \h </w:instrText>
      </w:r>
      <w:r>
        <w:fldChar w:fldCharType="separate"/>
      </w:r>
      <w:r>
        <w:t>6</w:t>
      </w:r>
      <w:r>
        <w:fldChar w:fldCharType="end"/>
      </w:r>
    </w:p>
    <w:p w14:paraId="4C9F065E" w14:textId="72FBF670"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6.2.1.2</w:t>
      </w:r>
      <w:r w:rsidRPr="006639BC">
        <w:rPr>
          <w:rFonts w:eastAsia="SimSun"/>
          <w:lang w:eastAsia="zh-CN"/>
        </w:rPr>
        <w:tab/>
        <w:t>JTC 1/SC 24 Working Groups</w:t>
      </w:r>
      <w:r>
        <w:tab/>
      </w:r>
      <w:r>
        <w:fldChar w:fldCharType="begin"/>
      </w:r>
      <w:r>
        <w:instrText xml:space="preserve"> PAGEREF _Toc170207182 \h </w:instrText>
      </w:r>
      <w:r>
        <w:fldChar w:fldCharType="separate"/>
      </w:r>
      <w:r>
        <w:t>7</w:t>
      </w:r>
      <w:r>
        <w:fldChar w:fldCharType="end"/>
      </w:r>
    </w:p>
    <w:p w14:paraId="0BC4258F" w14:textId="70B1EA67"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6.2.2</w:t>
      </w:r>
      <w:r w:rsidRPr="006639BC">
        <w:rPr>
          <w:rFonts w:eastAsia="SimSun"/>
          <w:lang w:eastAsia="zh-CN"/>
        </w:rPr>
        <w:tab/>
        <w:t>Metaverse standards work in 3GPP</w:t>
      </w:r>
      <w:r>
        <w:tab/>
      </w:r>
      <w:r>
        <w:fldChar w:fldCharType="begin"/>
      </w:r>
      <w:r>
        <w:instrText xml:space="preserve"> PAGEREF _Toc170207183 \h </w:instrText>
      </w:r>
      <w:r>
        <w:fldChar w:fldCharType="separate"/>
      </w:r>
      <w:r>
        <w:t>7</w:t>
      </w:r>
      <w:r>
        <w:fldChar w:fldCharType="end"/>
      </w:r>
    </w:p>
    <w:p w14:paraId="7EE19784" w14:textId="74E4A3E8"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6.2.2.1</w:t>
      </w:r>
      <w:r w:rsidRPr="006639BC">
        <w:rPr>
          <w:rFonts w:eastAsia="SimSun"/>
          <w:lang w:eastAsia="zh-CN"/>
        </w:rPr>
        <w:tab/>
        <w:t>Introduction</w:t>
      </w:r>
      <w:r>
        <w:tab/>
      </w:r>
      <w:r>
        <w:fldChar w:fldCharType="begin"/>
      </w:r>
      <w:r>
        <w:instrText xml:space="preserve"> PAGEREF _Toc170207184 \h </w:instrText>
      </w:r>
      <w:r>
        <w:fldChar w:fldCharType="separate"/>
      </w:r>
      <w:r>
        <w:t>7</w:t>
      </w:r>
      <w:r>
        <w:fldChar w:fldCharType="end"/>
      </w:r>
    </w:p>
    <w:p w14:paraId="2F7EA87A" w14:textId="478B3F48"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6.2.2.2</w:t>
      </w:r>
      <w:r w:rsidRPr="006639BC">
        <w:rPr>
          <w:rFonts w:eastAsia="SimSun"/>
          <w:lang w:eastAsia="zh-CN"/>
        </w:rPr>
        <w:tab/>
      </w:r>
      <w:r>
        <w:t>Mobile Metaverse Services</w:t>
      </w:r>
      <w:r>
        <w:tab/>
      </w:r>
      <w:r>
        <w:fldChar w:fldCharType="begin"/>
      </w:r>
      <w:r>
        <w:instrText xml:space="preserve"> PAGEREF _Toc170207185 \h </w:instrText>
      </w:r>
      <w:r>
        <w:fldChar w:fldCharType="separate"/>
      </w:r>
      <w:r>
        <w:t>7</w:t>
      </w:r>
      <w:r>
        <w:fldChar w:fldCharType="end"/>
      </w:r>
    </w:p>
    <w:p w14:paraId="29121E06" w14:textId="4A9527B2"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6.2.2.3</w:t>
      </w:r>
      <w:r w:rsidRPr="006639BC">
        <w:rPr>
          <w:rFonts w:eastAsia="SimSun"/>
          <w:lang w:eastAsia="zh-CN"/>
        </w:rPr>
        <w:tab/>
        <w:t>Metaverse Use Cases in 3GPP</w:t>
      </w:r>
      <w:r>
        <w:tab/>
      </w:r>
      <w:r>
        <w:fldChar w:fldCharType="begin"/>
      </w:r>
      <w:r>
        <w:instrText xml:space="preserve"> PAGEREF _Toc170207186 \h </w:instrText>
      </w:r>
      <w:r>
        <w:fldChar w:fldCharType="separate"/>
      </w:r>
      <w:r>
        <w:t>8</w:t>
      </w:r>
      <w:r>
        <w:fldChar w:fldCharType="end"/>
      </w:r>
    </w:p>
    <w:p w14:paraId="37168D85" w14:textId="0A9A932B" w:rsidR="00D77799" w:rsidRDefault="00D77799">
      <w:pPr>
        <w:pStyle w:val="31"/>
        <w:rPr>
          <w:rFonts w:asciiTheme="minorHAnsi" w:eastAsiaTheme="minorEastAsia" w:hAnsiTheme="minorHAnsi" w:cstheme="minorBidi"/>
          <w:kern w:val="2"/>
          <w:sz w:val="22"/>
          <w:szCs w:val="24"/>
          <w:lang w:val="en-US" w:eastAsia="ko-Kore-KR"/>
          <w14:ligatures w14:val="standardContextual"/>
        </w:rPr>
      </w:pPr>
      <w:r w:rsidRPr="006639BC">
        <w:rPr>
          <w:rFonts w:eastAsia="SimSun"/>
          <w:lang w:eastAsia="zh-CN"/>
        </w:rPr>
        <w:t>6.2.3</w:t>
      </w:r>
      <w:r w:rsidRPr="006639BC">
        <w:rPr>
          <w:rFonts w:eastAsia="SimSun"/>
          <w:lang w:eastAsia="zh-CN"/>
        </w:rPr>
        <w:tab/>
        <w:t>Gap Analysis</w:t>
      </w:r>
      <w:r>
        <w:tab/>
      </w:r>
      <w:r>
        <w:fldChar w:fldCharType="begin"/>
      </w:r>
      <w:r>
        <w:instrText xml:space="preserve"> PAGEREF _Toc170207187 \h </w:instrText>
      </w:r>
      <w:r>
        <w:fldChar w:fldCharType="separate"/>
      </w:r>
      <w:r>
        <w:t>9</w:t>
      </w:r>
      <w:r>
        <w:fldChar w:fldCharType="end"/>
      </w:r>
    </w:p>
    <w:p w14:paraId="773FE9C6" w14:textId="3C5B3378" w:rsidR="00D77799" w:rsidRDefault="00D77799">
      <w:pPr>
        <w:pStyle w:val="10"/>
        <w:rPr>
          <w:rFonts w:asciiTheme="minorHAnsi" w:eastAsiaTheme="minorEastAsia" w:hAnsiTheme="minorHAnsi" w:cstheme="minorBidi"/>
          <w:kern w:val="2"/>
          <w:szCs w:val="24"/>
          <w:lang w:val="en-US" w:eastAsia="ko-Kore-KR"/>
          <w14:ligatures w14:val="standardContextual"/>
        </w:rPr>
      </w:pPr>
      <w:r>
        <w:t>7</w:t>
      </w:r>
      <w:r>
        <w:tab/>
        <w:t>Potential MetaIoT Use Cases</w:t>
      </w:r>
      <w:r>
        <w:tab/>
      </w:r>
      <w:r>
        <w:fldChar w:fldCharType="begin"/>
      </w:r>
      <w:r>
        <w:instrText xml:space="preserve"> PAGEREF _Toc170207188 \h </w:instrText>
      </w:r>
      <w:r>
        <w:fldChar w:fldCharType="separate"/>
      </w:r>
      <w:r>
        <w:t>9</w:t>
      </w:r>
      <w:r>
        <w:fldChar w:fldCharType="end"/>
      </w:r>
    </w:p>
    <w:p w14:paraId="69F8558D" w14:textId="69E497BC"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w:t>
      </w:r>
      <w:r>
        <w:tab/>
        <w:t>Use Case #1</w:t>
      </w:r>
      <w:r>
        <w:tab/>
      </w:r>
      <w:r>
        <w:fldChar w:fldCharType="begin"/>
      </w:r>
      <w:r>
        <w:instrText xml:space="preserve"> PAGEREF _Toc170207189 \h </w:instrText>
      </w:r>
      <w:r>
        <w:fldChar w:fldCharType="separate"/>
      </w:r>
      <w:r>
        <w:t>9</w:t>
      </w:r>
      <w:r>
        <w:fldChar w:fldCharType="end"/>
      </w:r>
    </w:p>
    <w:p w14:paraId="76F6EF64" w14:textId="7127FAE9"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7.1.1</w:t>
      </w:r>
      <w:r>
        <w:tab/>
        <w:t>Description</w:t>
      </w:r>
      <w:r>
        <w:tab/>
      </w:r>
      <w:r>
        <w:fldChar w:fldCharType="begin"/>
      </w:r>
      <w:r>
        <w:instrText xml:space="preserve"> PAGEREF _Toc170207190 \h </w:instrText>
      </w:r>
      <w:r>
        <w:fldChar w:fldCharType="separate"/>
      </w:r>
      <w:r>
        <w:t>9</w:t>
      </w:r>
      <w:r>
        <w:fldChar w:fldCharType="end"/>
      </w:r>
    </w:p>
    <w:p w14:paraId="7A4AC21D" w14:textId="521FBE34"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7.1.2</w:t>
      </w:r>
      <w:r>
        <w:tab/>
        <w:t>Scope</w:t>
      </w:r>
      <w:r>
        <w:tab/>
      </w:r>
      <w:r>
        <w:fldChar w:fldCharType="begin"/>
      </w:r>
      <w:r>
        <w:instrText xml:space="preserve"> PAGEREF _Toc170207191 \h </w:instrText>
      </w:r>
      <w:r>
        <w:fldChar w:fldCharType="separate"/>
      </w:r>
      <w:r>
        <w:t>9</w:t>
      </w:r>
      <w:r>
        <w:fldChar w:fldCharType="end"/>
      </w:r>
    </w:p>
    <w:p w14:paraId="2105DD3B" w14:textId="738BE524"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7.1.3</w:t>
      </w:r>
      <w:r>
        <w:tab/>
        <w:t>Actors</w:t>
      </w:r>
      <w:r>
        <w:tab/>
      </w:r>
      <w:r>
        <w:fldChar w:fldCharType="begin"/>
      </w:r>
      <w:r>
        <w:instrText xml:space="preserve"> PAGEREF _Toc170207192 \h </w:instrText>
      </w:r>
      <w:r>
        <w:fldChar w:fldCharType="separate"/>
      </w:r>
      <w:r>
        <w:t>9</w:t>
      </w:r>
      <w:r>
        <w:fldChar w:fldCharType="end"/>
      </w:r>
    </w:p>
    <w:p w14:paraId="7904DC4C" w14:textId="54AF348C"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7.1.4</w:t>
      </w:r>
      <w:r>
        <w:tab/>
        <w:t>Pre-conditions</w:t>
      </w:r>
      <w:r>
        <w:tab/>
      </w:r>
      <w:r>
        <w:fldChar w:fldCharType="begin"/>
      </w:r>
      <w:r>
        <w:instrText xml:space="preserve"> PAGEREF _Toc170207193 \h </w:instrText>
      </w:r>
      <w:r>
        <w:fldChar w:fldCharType="separate"/>
      </w:r>
      <w:r>
        <w:t>10</w:t>
      </w:r>
      <w:r>
        <w:fldChar w:fldCharType="end"/>
      </w:r>
    </w:p>
    <w:p w14:paraId="4A8454D5" w14:textId="62C92115"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7.1.5</w:t>
      </w:r>
      <w:r>
        <w:tab/>
        <w:t>Triggers</w:t>
      </w:r>
      <w:r>
        <w:tab/>
      </w:r>
      <w:r>
        <w:fldChar w:fldCharType="begin"/>
      </w:r>
      <w:r>
        <w:instrText xml:space="preserve"> PAGEREF _Toc170207194 \h </w:instrText>
      </w:r>
      <w:r>
        <w:fldChar w:fldCharType="separate"/>
      </w:r>
      <w:r>
        <w:t>10</w:t>
      </w:r>
      <w:r>
        <w:fldChar w:fldCharType="end"/>
      </w:r>
    </w:p>
    <w:p w14:paraId="51B74792" w14:textId="2FC4BD55"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7.1.6</w:t>
      </w:r>
      <w:r>
        <w:tab/>
        <w:t>Normal Flow</w:t>
      </w:r>
      <w:r>
        <w:tab/>
      </w:r>
      <w:r>
        <w:fldChar w:fldCharType="begin"/>
      </w:r>
      <w:r>
        <w:instrText xml:space="preserve"> PAGEREF _Toc170207195 \h </w:instrText>
      </w:r>
      <w:r>
        <w:fldChar w:fldCharType="separate"/>
      </w:r>
      <w:r>
        <w:t>10</w:t>
      </w:r>
      <w:r>
        <w:fldChar w:fldCharType="end"/>
      </w:r>
    </w:p>
    <w:p w14:paraId="7F417DDB" w14:textId="10285E75"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7.1.7</w:t>
      </w:r>
      <w:r>
        <w:tab/>
        <w:t>Alternative Flow</w:t>
      </w:r>
      <w:r>
        <w:tab/>
      </w:r>
      <w:r>
        <w:fldChar w:fldCharType="begin"/>
      </w:r>
      <w:r>
        <w:instrText xml:space="preserve"> PAGEREF _Toc170207196 \h </w:instrText>
      </w:r>
      <w:r>
        <w:fldChar w:fldCharType="separate"/>
      </w:r>
      <w:r>
        <w:t>10</w:t>
      </w:r>
      <w:r>
        <w:fldChar w:fldCharType="end"/>
      </w:r>
    </w:p>
    <w:p w14:paraId="0E864840" w14:textId="6217B6C2"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7.1.8</w:t>
      </w:r>
      <w:r>
        <w:tab/>
        <w:t>Post-conditions</w:t>
      </w:r>
      <w:r>
        <w:tab/>
      </w:r>
      <w:r>
        <w:fldChar w:fldCharType="begin"/>
      </w:r>
      <w:r>
        <w:instrText xml:space="preserve"> PAGEREF _Toc170207197 \h </w:instrText>
      </w:r>
      <w:r>
        <w:fldChar w:fldCharType="separate"/>
      </w:r>
      <w:r>
        <w:t>10</w:t>
      </w:r>
      <w:r>
        <w:fldChar w:fldCharType="end"/>
      </w:r>
    </w:p>
    <w:p w14:paraId="508E854F" w14:textId="67226B46"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7.1.9</w:t>
      </w:r>
      <w:r>
        <w:tab/>
        <w:t>High Level Illustration</w:t>
      </w:r>
      <w:r>
        <w:tab/>
      </w:r>
      <w:r>
        <w:fldChar w:fldCharType="begin"/>
      </w:r>
      <w:r>
        <w:instrText xml:space="preserve"> PAGEREF _Toc170207198 \h </w:instrText>
      </w:r>
      <w:r>
        <w:fldChar w:fldCharType="separate"/>
      </w:r>
      <w:r>
        <w:t>12</w:t>
      </w:r>
      <w:r>
        <w:fldChar w:fldCharType="end"/>
      </w:r>
    </w:p>
    <w:p w14:paraId="069CFB2C" w14:textId="4C0D0C00"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7.1.10</w:t>
      </w:r>
      <w:r>
        <w:tab/>
        <w:t>Potential Requirements</w:t>
      </w:r>
      <w:r>
        <w:tab/>
      </w:r>
      <w:r>
        <w:fldChar w:fldCharType="begin"/>
      </w:r>
      <w:r>
        <w:instrText xml:space="preserve"> PAGEREF _Toc170207199 \h </w:instrText>
      </w:r>
      <w:r>
        <w:fldChar w:fldCharType="separate"/>
      </w:r>
      <w:r>
        <w:t>12</w:t>
      </w:r>
      <w:r>
        <w:fldChar w:fldCharType="end"/>
      </w:r>
    </w:p>
    <w:p w14:paraId="4F5C87CC" w14:textId="7743D252"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w:t>
      </w:r>
      <w:r>
        <w:tab/>
        <w:t>Use Case #</w:t>
      </w:r>
      <w:r>
        <w:rPr>
          <w:lang w:eastAsia="ko-KR"/>
        </w:rPr>
        <w:t xml:space="preserve">2 </w:t>
      </w:r>
      <w:r>
        <w:t>–</w:t>
      </w:r>
      <w:r>
        <w:rPr>
          <w:lang w:eastAsia="ko-KR"/>
        </w:rPr>
        <w:t xml:space="preserve"> </w:t>
      </w:r>
      <w:r w:rsidRPr="006639BC">
        <w:rPr>
          <w:lang w:val="en-US" w:eastAsia="ko-KR"/>
        </w:rPr>
        <w:t>Dynamic Monitoring in a Metaverse-based Smart Farm</w:t>
      </w:r>
      <w:r>
        <w:tab/>
      </w:r>
      <w:r>
        <w:fldChar w:fldCharType="begin"/>
      </w:r>
      <w:r>
        <w:instrText xml:space="preserve"> PAGEREF _Toc170207200 \h </w:instrText>
      </w:r>
      <w:r>
        <w:fldChar w:fldCharType="separate"/>
      </w:r>
      <w:r>
        <w:t>12</w:t>
      </w:r>
      <w:r>
        <w:fldChar w:fldCharType="end"/>
      </w:r>
    </w:p>
    <w:p w14:paraId="2BD27B85" w14:textId="1DF95F69" w:rsidR="00D77799" w:rsidRPr="00FF2EFE" w:rsidRDefault="00D77799">
      <w:pPr>
        <w:pStyle w:val="20"/>
        <w:rPr>
          <w:rFonts w:asciiTheme="minorHAnsi" w:eastAsiaTheme="minorEastAsia" w:hAnsiTheme="minorHAnsi" w:cstheme="minorBidi"/>
          <w:kern w:val="2"/>
          <w:sz w:val="22"/>
          <w:szCs w:val="24"/>
          <w:lang w:val="fr-FR" w:eastAsia="ko-Kore-KR"/>
          <w14:ligatures w14:val="standardContextual"/>
        </w:rPr>
      </w:pPr>
      <w:r w:rsidRPr="00FF2EFE">
        <w:rPr>
          <w:lang w:val="fr-FR"/>
        </w:rPr>
        <w:t>7.2.1</w:t>
      </w:r>
      <w:r w:rsidRPr="00FF2EFE">
        <w:rPr>
          <w:lang w:val="fr-FR"/>
        </w:rPr>
        <w:tab/>
        <w:t>Description</w:t>
      </w:r>
      <w:r w:rsidRPr="00FF2EFE">
        <w:rPr>
          <w:lang w:val="fr-FR"/>
        </w:rPr>
        <w:tab/>
      </w:r>
      <w:r>
        <w:fldChar w:fldCharType="begin"/>
      </w:r>
      <w:r w:rsidRPr="00FF2EFE">
        <w:rPr>
          <w:lang w:val="fr-FR"/>
        </w:rPr>
        <w:instrText xml:space="preserve"> PAGEREF _Toc170207201 \h </w:instrText>
      </w:r>
      <w:r>
        <w:fldChar w:fldCharType="separate"/>
      </w:r>
      <w:r w:rsidRPr="00FF2EFE">
        <w:rPr>
          <w:lang w:val="fr-FR"/>
        </w:rPr>
        <w:t>12</w:t>
      </w:r>
      <w:r>
        <w:fldChar w:fldCharType="end"/>
      </w:r>
    </w:p>
    <w:p w14:paraId="44D9720F" w14:textId="26E02C4F" w:rsidR="00D77799" w:rsidRPr="00FF2EFE" w:rsidRDefault="00D77799">
      <w:pPr>
        <w:pStyle w:val="20"/>
        <w:rPr>
          <w:rFonts w:asciiTheme="minorHAnsi" w:eastAsiaTheme="minorEastAsia" w:hAnsiTheme="minorHAnsi" w:cstheme="minorBidi"/>
          <w:kern w:val="2"/>
          <w:sz w:val="22"/>
          <w:szCs w:val="24"/>
          <w:lang w:val="fr-FR" w:eastAsia="ko-Kore-KR"/>
          <w14:ligatures w14:val="standardContextual"/>
        </w:rPr>
      </w:pPr>
      <w:r w:rsidRPr="00FF2EFE">
        <w:rPr>
          <w:lang w:val="fr-FR"/>
        </w:rPr>
        <w:t>7.2.2</w:t>
      </w:r>
      <w:r w:rsidRPr="00FF2EFE">
        <w:rPr>
          <w:lang w:val="fr-FR"/>
        </w:rPr>
        <w:tab/>
        <w:t>Scope</w:t>
      </w:r>
      <w:r w:rsidRPr="00FF2EFE">
        <w:rPr>
          <w:lang w:val="fr-FR"/>
        </w:rPr>
        <w:tab/>
      </w:r>
      <w:r>
        <w:fldChar w:fldCharType="begin"/>
      </w:r>
      <w:r w:rsidRPr="00FF2EFE">
        <w:rPr>
          <w:lang w:val="fr-FR"/>
        </w:rPr>
        <w:instrText xml:space="preserve"> PAGEREF _Toc170207202 \h </w:instrText>
      </w:r>
      <w:r>
        <w:fldChar w:fldCharType="separate"/>
      </w:r>
      <w:r w:rsidRPr="00FF2EFE">
        <w:rPr>
          <w:lang w:val="fr-FR"/>
        </w:rPr>
        <w:t>12</w:t>
      </w:r>
      <w:r>
        <w:fldChar w:fldCharType="end"/>
      </w:r>
    </w:p>
    <w:p w14:paraId="64F993FF" w14:textId="66BA5A7B" w:rsidR="00D77799" w:rsidRPr="00FF2EFE" w:rsidRDefault="00D77799">
      <w:pPr>
        <w:pStyle w:val="20"/>
        <w:rPr>
          <w:rFonts w:asciiTheme="minorHAnsi" w:eastAsiaTheme="minorEastAsia" w:hAnsiTheme="minorHAnsi" w:cstheme="minorBidi"/>
          <w:kern w:val="2"/>
          <w:sz w:val="22"/>
          <w:szCs w:val="24"/>
          <w:lang w:val="fr-FR" w:eastAsia="ko-Kore-KR"/>
          <w14:ligatures w14:val="standardContextual"/>
        </w:rPr>
      </w:pPr>
      <w:r w:rsidRPr="00FF2EFE">
        <w:rPr>
          <w:lang w:val="fr-FR"/>
        </w:rPr>
        <w:t>7.2.3</w:t>
      </w:r>
      <w:r w:rsidRPr="00FF2EFE">
        <w:rPr>
          <w:lang w:val="fr-FR"/>
        </w:rPr>
        <w:tab/>
        <w:t>Actors</w:t>
      </w:r>
      <w:r w:rsidRPr="00FF2EFE">
        <w:rPr>
          <w:lang w:val="fr-FR"/>
        </w:rPr>
        <w:tab/>
      </w:r>
      <w:r>
        <w:fldChar w:fldCharType="begin"/>
      </w:r>
      <w:r w:rsidRPr="00FF2EFE">
        <w:rPr>
          <w:lang w:val="fr-FR"/>
        </w:rPr>
        <w:instrText xml:space="preserve"> PAGEREF _Toc170207203 \h </w:instrText>
      </w:r>
      <w:r>
        <w:fldChar w:fldCharType="separate"/>
      </w:r>
      <w:r w:rsidRPr="00FF2EFE">
        <w:rPr>
          <w:lang w:val="fr-FR"/>
        </w:rPr>
        <w:t>13</w:t>
      </w:r>
      <w:r>
        <w:fldChar w:fldCharType="end"/>
      </w:r>
    </w:p>
    <w:p w14:paraId="55AF82B7" w14:textId="6A625C89" w:rsidR="00D77799" w:rsidRPr="00FF2EFE" w:rsidRDefault="00D77799">
      <w:pPr>
        <w:pStyle w:val="20"/>
        <w:rPr>
          <w:rFonts w:asciiTheme="minorHAnsi" w:eastAsiaTheme="minorEastAsia" w:hAnsiTheme="minorHAnsi" w:cstheme="minorBidi"/>
          <w:kern w:val="2"/>
          <w:sz w:val="22"/>
          <w:szCs w:val="24"/>
          <w:lang w:val="fr-FR" w:eastAsia="ko-Kore-KR"/>
          <w14:ligatures w14:val="standardContextual"/>
        </w:rPr>
      </w:pPr>
      <w:r w:rsidRPr="006639BC">
        <w:rPr>
          <w:lang w:val="fr-FR"/>
        </w:rPr>
        <w:t>7.2.4</w:t>
      </w:r>
      <w:r w:rsidRPr="006639BC">
        <w:rPr>
          <w:lang w:val="fr-FR"/>
        </w:rPr>
        <w:tab/>
        <w:t>Pre-conditions</w:t>
      </w:r>
      <w:r w:rsidRPr="00FF2EFE">
        <w:rPr>
          <w:lang w:val="fr-FR"/>
        </w:rPr>
        <w:tab/>
      </w:r>
      <w:r>
        <w:fldChar w:fldCharType="begin"/>
      </w:r>
      <w:r w:rsidRPr="00FF2EFE">
        <w:rPr>
          <w:lang w:val="fr-FR"/>
        </w:rPr>
        <w:instrText xml:space="preserve"> PAGEREF _Toc170207204 \h </w:instrText>
      </w:r>
      <w:r>
        <w:fldChar w:fldCharType="separate"/>
      </w:r>
      <w:r w:rsidRPr="00FF2EFE">
        <w:rPr>
          <w:lang w:val="fr-FR"/>
        </w:rPr>
        <w:t>13</w:t>
      </w:r>
      <w:r>
        <w:fldChar w:fldCharType="end"/>
      </w:r>
    </w:p>
    <w:p w14:paraId="49368198" w14:textId="707E67B8"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7.2.5</w:t>
      </w:r>
      <w:r>
        <w:tab/>
        <w:t>Triggers</w:t>
      </w:r>
      <w:r>
        <w:tab/>
      </w:r>
      <w:r>
        <w:fldChar w:fldCharType="begin"/>
      </w:r>
      <w:r>
        <w:instrText xml:space="preserve"> PAGEREF _Toc170207205 \h </w:instrText>
      </w:r>
      <w:r>
        <w:fldChar w:fldCharType="separate"/>
      </w:r>
      <w:r>
        <w:t>13</w:t>
      </w:r>
      <w:r>
        <w:fldChar w:fldCharType="end"/>
      </w:r>
    </w:p>
    <w:p w14:paraId="4B167943" w14:textId="1EF23555"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7.2.6</w:t>
      </w:r>
      <w:r>
        <w:tab/>
        <w:t>Normal Flow</w:t>
      </w:r>
      <w:r>
        <w:tab/>
      </w:r>
      <w:r>
        <w:fldChar w:fldCharType="begin"/>
      </w:r>
      <w:r>
        <w:instrText xml:space="preserve"> PAGEREF _Toc170207206 \h </w:instrText>
      </w:r>
      <w:r>
        <w:fldChar w:fldCharType="separate"/>
      </w:r>
      <w:r>
        <w:t>14</w:t>
      </w:r>
      <w:r>
        <w:fldChar w:fldCharType="end"/>
      </w:r>
    </w:p>
    <w:p w14:paraId="3836DF66" w14:textId="087DA885"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7.2.7</w:t>
      </w:r>
      <w:r>
        <w:tab/>
        <w:t>Alternative Flow</w:t>
      </w:r>
      <w:r>
        <w:tab/>
      </w:r>
      <w:r>
        <w:fldChar w:fldCharType="begin"/>
      </w:r>
      <w:r>
        <w:instrText xml:space="preserve"> PAGEREF _Toc170207207 \h </w:instrText>
      </w:r>
      <w:r>
        <w:fldChar w:fldCharType="separate"/>
      </w:r>
      <w:r>
        <w:t>15</w:t>
      </w:r>
      <w:r>
        <w:fldChar w:fldCharType="end"/>
      </w:r>
    </w:p>
    <w:p w14:paraId="2C2520A6" w14:textId="00213427"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7.2.8</w:t>
      </w:r>
      <w:r>
        <w:tab/>
        <w:t>Post-conditions</w:t>
      </w:r>
      <w:r>
        <w:tab/>
      </w:r>
      <w:r>
        <w:fldChar w:fldCharType="begin"/>
      </w:r>
      <w:r>
        <w:instrText xml:space="preserve"> PAGEREF _Toc170207208 \h </w:instrText>
      </w:r>
      <w:r>
        <w:fldChar w:fldCharType="separate"/>
      </w:r>
      <w:r>
        <w:t>15</w:t>
      </w:r>
      <w:r>
        <w:fldChar w:fldCharType="end"/>
      </w:r>
    </w:p>
    <w:p w14:paraId="27625CEB" w14:textId="3E671730"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7.2.9</w:t>
      </w:r>
      <w:r>
        <w:tab/>
        <w:t>High Level Illustration</w:t>
      </w:r>
      <w:r>
        <w:tab/>
      </w:r>
      <w:r>
        <w:fldChar w:fldCharType="begin"/>
      </w:r>
      <w:r>
        <w:instrText xml:space="preserve"> PAGEREF _Toc170207209 \h </w:instrText>
      </w:r>
      <w:r>
        <w:fldChar w:fldCharType="separate"/>
      </w:r>
      <w:r>
        <w:t>15</w:t>
      </w:r>
      <w:r>
        <w:fldChar w:fldCharType="end"/>
      </w:r>
    </w:p>
    <w:p w14:paraId="03936A55" w14:textId="16159F9E" w:rsidR="00D77799" w:rsidRDefault="00D77799">
      <w:pPr>
        <w:pStyle w:val="20"/>
        <w:rPr>
          <w:rFonts w:asciiTheme="minorHAnsi" w:eastAsiaTheme="minorEastAsia" w:hAnsiTheme="minorHAnsi" w:cstheme="minorBidi"/>
          <w:kern w:val="2"/>
          <w:sz w:val="22"/>
          <w:szCs w:val="24"/>
          <w:lang w:val="en-US" w:eastAsia="ko-Kore-KR"/>
          <w14:ligatures w14:val="standardContextual"/>
        </w:rPr>
      </w:pPr>
      <w:r>
        <w:t>7.2.10</w:t>
      </w:r>
      <w:r>
        <w:tab/>
        <w:t>Potential Requirements</w:t>
      </w:r>
      <w:r>
        <w:tab/>
      </w:r>
      <w:r>
        <w:fldChar w:fldCharType="begin"/>
      </w:r>
      <w:r>
        <w:instrText xml:space="preserve"> PAGEREF _Toc170207210 \h </w:instrText>
      </w:r>
      <w:r>
        <w:fldChar w:fldCharType="separate"/>
      </w:r>
      <w:r>
        <w:t>16</w:t>
      </w:r>
      <w:r>
        <w:fldChar w:fldCharType="end"/>
      </w:r>
    </w:p>
    <w:p w14:paraId="4962F2E1" w14:textId="228CCADC" w:rsidR="00D77799" w:rsidRDefault="00D77799">
      <w:pPr>
        <w:pStyle w:val="10"/>
        <w:rPr>
          <w:rFonts w:asciiTheme="minorHAnsi" w:eastAsiaTheme="minorEastAsia" w:hAnsiTheme="minorHAnsi" w:cstheme="minorBidi"/>
          <w:kern w:val="2"/>
          <w:szCs w:val="24"/>
          <w:lang w:val="en-US" w:eastAsia="ko-Kore-KR"/>
          <w14:ligatures w14:val="standardContextual"/>
        </w:rPr>
      </w:pPr>
      <w:r>
        <w:t>8</w:t>
      </w:r>
      <w:r>
        <w:tab/>
        <w:t>Key Issues</w:t>
      </w:r>
      <w:r>
        <w:tab/>
      </w:r>
      <w:r>
        <w:fldChar w:fldCharType="begin"/>
      </w:r>
      <w:r>
        <w:instrText xml:space="preserve"> PAGEREF _Toc170207211 \h </w:instrText>
      </w:r>
      <w:r>
        <w:fldChar w:fldCharType="separate"/>
      </w:r>
      <w:r>
        <w:t>16</w:t>
      </w:r>
      <w:r>
        <w:fldChar w:fldCharType="end"/>
      </w:r>
    </w:p>
    <w:p w14:paraId="740C7DD3" w14:textId="07206A64" w:rsidR="00D77799" w:rsidRDefault="00D77799">
      <w:pPr>
        <w:pStyle w:val="10"/>
        <w:rPr>
          <w:rFonts w:asciiTheme="minorHAnsi" w:eastAsiaTheme="minorEastAsia" w:hAnsiTheme="minorHAnsi" w:cstheme="minorBidi"/>
          <w:kern w:val="2"/>
          <w:szCs w:val="24"/>
          <w:lang w:val="en-US" w:eastAsia="ko-Kore-KR"/>
          <w14:ligatures w14:val="standardContextual"/>
        </w:rPr>
      </w:pPr>
      <w:r>
        <w:rPr>
          <w:lang w:eastAsia="zh-CN"/>
        </w:rPr>
        <w:t>9</w:t>
      </w:r>
      <w:r>
        <w:rPr>
          <w:lang w:eastAsia="zh-CN"/>
        </w:rPr>
        <w:tab/>
        <w:t>Conclusions</w:t>
      </w:r>
      <w:r>
        <w:tab/>
      </w:r>
      <w:r>
        <w:fldChar w:fldCharType="begin"/>
      </w:r>
      <w:r>
        <w:instrText xml:space="preserve"> PAGEREF _Toc170207212 \h </w:instrText>
      </w:r>
      <w:r>
        <w:fldChar w:fldCharType="separate"/>
      </w:r>
      <w:r>
        <w:t>16</w:t>
      </w:r>
      <w:r>
        <w:fldChar w:fldCharType="end"/>
      </w:r>
    </w:p>
    <w:p w14:paraId="1E43EA8F" w14:textId="4B370CB0" w:rsidR="00D77799" w:rsidRDefault="00D77799">
      <w:pPr>
        <w:pStyle w:val="10"/>
        <w:rPr>
          <w:rFonts w:asciiTheme="minorHAnsi" w:eastAsiaTheme="minorEastAsia" w:hAnsiTheme="minorHAnsi" w:cstheme="minorBidi"/>
          <w:kern w:val="2"/>
          <w:szCs w:val="24"/>
          <w:lang w:val="en-US" w:eastAsia="ko-Kore-KR"/>
          <w14:ligatures w14:val="standardContextual"/>
        </w:rPr>
      </w:pPr>
      <w:r>
        <w:t>I.</w:t>
      </w:r>
      <w:r>
        <w:tab/>
        <w:t>Annexes</w:t>
      </w:r>
      <w:r>
        <w:tab/>
      </w:r>
      <w:r>
        <w:fldChar w:fldCharType="begin"/>
      </w:r>
      <w:r>
        <w:instrText xml:space="preserve"> PAGEREF _Toc170207213 \h </w:instrText>
      </w:r>
      <w:r>
        <w:fldChar w:fldCharType="separate"/>
      </w:r>
      <w:r>
        <w:t>17</w:t>
      </w:r>
      <w:r>
        <w:fldChar w:fldCharType="end"/>
      </w:r>
    </w:p>
    <w:p w14:paraId="2E8A40CC" w14:textId="4BB4DD89" w:rsidR="00D77799" w:rsidRDefault="00D77799">
      <w:pPr>
        <w:pStyle w:val="10"/>
        <w:rPr>
          <w:rFonts w:asciiTheme="minorHAnsi" w:eastAsiaTheme="minorEastAsia" w:hAnsiTheme="minorHAnsi" w:cstheme="minorBidi"/>
          <w:kern w:val="2"/>
          <w:szCs w:val="24"/>
          <w:lang w:val="en-US" w:eastAsia="ko-Kore-KR"/>
          <w14:ligatures w14:val="standardContextual"/>
        </w:rPr>
      </w:pPr>
      <w:r>
        <w:t>III.</w:t>
      </w:r>
      <w:r>
        <w:tab/>
        <w:t>History</w:t>
      </w:r>
      <w:r>
        <w:tab/>
      </w:r>
      <w:r>
        <w:fldChar w:fldCharType="begin"/>
      </w:r>
      <w:r>
        <w:instrText xml:space="preserve"> PAGEREF _Toc170207214 \h </w:instrText>
      </w:r>
      <w:r>
        <w:fldChar w:fldCharType="separate"/>
      </w:r>
      <w:r>
        <w:t>18</w:t>
      </w:r>
      <w:r>
        <w:fldChar w:fldCharType="end"/>
      </w:r>
    </w:p>
    <w:p w14:paraId="42CF3514" w14:textId="636F3467" w:rsidR="00BB6418" w:rsidRPr="007362EA" w:rsidRDefault="00C842B8">
      <w:r w:rsidRPr="007362EA">
        <w:fldChar w:fldCharType="end"/>
      </w:r>
    </w:p>
    <w:p w14:paraId="2234245F" w14:textId="331DD8FD" w:rsidR="00BB6418" w:rsidRPr="007362EA" w:rsidRDefault="00BB6418" w:rsidP="005F2414">
      <w:pPr>
        <w:pStyle w:val="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70207169"/>
      <w:r w:rsidRPr="007362EA">
        <w:lastRenderedPageBreak/>
        <w:t>Scope</w:t>
      </w:r>
      <w:bookmarkEnd w:id="5"/>
      <w:bookmarkEnd w:id="6"/>
      <w:bookmarkEnd w:id="7"/>
      <w:bookmarkEnd w:id="8"/>
      <w:bookmarkEnd w:id="9"/>
      <w:bookmarkEnd w:id="1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바탕체"/>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70207170"/>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2"/>
        <w:numPr>
          <w:ilvl w:val="1"/>
          <w:numId w:val="10"/>
        </w:numPr>
        <w:tabs>
          <w:tab w:val="left" w:pos="1140"/>
        </w:tabs>
      </w:pPr>
      <w:bookmarkStart w:id="22" w:name="_Toc170207171"/>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70207172"/>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ab"/>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ab"/>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ab"/>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ab"/>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ab"/>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ab"/>
          </w:rPr>
          <w:t>https://ftp.3gpp.org//Specs/archive/22_series/22.156/22156-100.zip</w:t>
        </w:r>
      </w:hyperlink>
      <w:r w:rsidRPr="007362EA">
        <w:t>.</w:t>
      </w:r>
    </w:p>
    <w:p w14:paraId="02FE7783" w14:textId="77777777" w:rsidR="009F4A74" w:rsidRPr="007362EA" w:rsidRDefault="009F4A74" w:rsidP="001E37B6">
      <w:pPr>
        <w:pStyle w:val="NO"/>
      </w:pPr>
    </w:p>
    <w:p w14:paraId="6F008CBA" w14:textId="2F47D0F2" w:rsidR="00BB6418" w:rsidRPr="007362EA" w:rsidRDefault="00BB6418" w:rsidP="005F2414">
      <w:pPr>
        <w:pStyle w:val="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70207173"/>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70207174"/>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lastRenderedPageBreak/>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70207175"/>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70207176"/>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1"/>
        <w:numPr>
          <w:ilvl w:val="0"/>
          <w:numId w:val="10"/>
        </w:numPr>
        <w:tabs>
          <w:tab w:val="clear" w:pos="1140"/>
        </w:tabs>
      </w:pPr>
      <w:bookmarkStart w:id="71" w:name="_Toc170207177"/>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70207178"/>
      <w:bookmarkEnd w:id="70"/>
      <w:r w:rsidRPr="007362EA">
        <w:rPr>
          <w:lang w:eastAsia="ja-JP"/>
        </w:rPr>
        <w:t>Introduction</w:t>
      </w:r>
      <w:bookmarkEnd w:id="72"/>
      <w:bookmarkEnd w:id="73"/>
      <w:bookmarkEnd w:id="74"/>
      <w:bookmarkEnd w:id="75"/>
      <w:bookmarkEnd w:id="7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1"/>
        <w:numPr>
          <w:ilvl w:val="0"/>
          <w:numId w:val="10"/>
        </w:numPr>
      </w:pPr>
      <w:bookmarkStart w:id="77" w:name="_Toc170207179"/>
      <w:r>
        <w:lastRenderedPageBreak/>
        <w:t>Background</w:t>
      </w:r>
      <w:r w:rsidR="005F2414" w:rsidRPr="007362EA">
        <w:t xml:space="preserve"> </w:t>
      </w:r>
      <w:r w:rsidR="00D95452">
        <w:t xml:space="preserve">and </w:t>
      </w:r>
      <w:r w:rsidR="0098709A">
        <w:t>Gap Analysis</w:t>
      </w:r>
      <w:bookmarkEnd w:id="77"/>
    </w:p>
    <w:p w14:paraId="24CEE80B" w14:textId="0E916F1C" w:rsidR="0033524A" w:rsidRPr="008E373D" w:rsidRDefault="003926BA" w:rsidP="0033524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afff1"/>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afff1"/>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afff1"/>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afff1"/>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afff1"/>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30"/>
        <w:numPr>
          <w:ilvl w:val="2"/>
          <w:numId w:val="10"/>
        </w:numPr>
        <w:rPr>
          <w:rFonts w:eastAsia="SimSun"/>
          <w:lang w:eastAsia="zh-CN"/>
        </w:rPr>
      </w:pPr>
      <w:bookmarkStart w:id="82" w:name="_Toc152584061"/>
      <w:bookmarkStart w:id="83" w:name="_Toc155633668"/>
      <w:bookmarkStart w:id="84" w:name="_Toc170207180"/>
      <w:r>
        <w:rPr>
          <w:rFonts w:eastAsia="SimSun"/>
          <w:lang w:eastAsia="zh-CN"/>
        </w:rPr>
        <w:t>ISO/IEC JTC 1</w:t>
      </w:r>
      <w:bookmarkEnd w:id="82"/>
      <w:bookmarkEnd w:id="83"/>
      <w:bookmarkEnd w:id="84"/>
    </w:p>
    <w:p w14:paraId="3BE828E2" w14:textId="77777777" w:rsidR="00A6085F" w:rsidRDefault="00A6085F" w:rsidP="00A6085F">
      <w:pPr>
        <w:pStyle w:val="30"/>
        <w:numPr>
          <w:ilvl w:val="3"/>
          <w:numId w:val="10"/>
        </w:numPr>
        <w:rPr>
          <w:rFonts w:eastAsia="SimSun"/>
          <w:lang w:eastAsia="zh-CN"/>
        </w:rPr>
      </w:pPr>
      <w:bookmarkStart w:id="85" w:name="_Toc152584062"/>
      <w:bookmarkStart w:id="86" w:name="_Toc155633669"/>
      <w:bookmarkStart w:id="87" w:name="_Toc170207181"/>
      <w:r>
        <w:rPr>
          <w:rFonts w:eastAsia="SimSun"/>
          <w:lang w:eastAsia="zh-CN"/>
        </w:rPr>
        <w:t>Introduction</w:t>
      </w:r>
      <w:bookmarkEnd w:id="85"/>
      <w:bookmarkEnd w:id="86"/>
      <w:bookmarkEnd w:id="8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The 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lastRenderedPageBreak/>
        <w:t>Visualization of, and Interaction with, Information</w:t>
      </w:r>
    </w:p>
    <w:p w14:paraId="5B606BA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30"/>
        <w:numPr>
          <w:ilvl w:val="3"/>
          <w:numId w:val="10"/>
        </w:numPr>
        <w:rPr>
          <w:rFonts w:eastAsia="SimSun"/>
          <w:lang w:eastAsia="zh-CN"/>
        </w:rPr>
      </w:pPr>
      <w:bookmarkStart w:id="88" w:name="_Toc152584063"/>
      <w:bookmarkStart w:id="89" w:name="_Toc155633670"/>
      <w:bookmarkStart w:id="90" w:name="_Toc170207182"/>
      <w:r>
        <w:rPr>
          <w:rFonts w:eastAsia="SimSun"/>
          <w:lang w:eastAsia="zh-CN"/>
        </w:rPr>
        <w:t>JTC 1/SC 24 Working Groups</w:t>
      </w:r>
      <w:bookmarkEnd w:id="88"/>
      <w:bookmarkEnd w:id="89"/>
      <w:bookmarkEnd w:id="9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30"/>
        <w:numPr>
          <w:ilvl w:val="0"/>
          <w:numId w:val="0"/>
        </w:numPr>
        <w:rPr>
          <w:rFonts w:eastAsia="SimSun"/>
          <w:lang w:eastAsia="zh-CN"/>
        </w:rPr>
      </w:pPr>
      <w:bookmarkStart w:id="91" w:name="_Toc152584065"/>
      <w:bookmarkStart w:id="92" w:name="_Toc155633671"/>
      <w:bookmarkStart w:id="93" w:name="_Toc170207183"/>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91"/>
      <w:bookmarkEnd w:id="92"/>
      <w:bookmarkEnd w:id="93"/>
    </w:p>
    <w:p w14:paraId="7A6E2013" w14:textId="77777777" w:rsidR="00A6085F" w:rsidRDefault="00A6085F" w:rsidP="00A6085F">
      <w:pPr>
        <w:pStyle w:val="30"/>
        <w:numPr>
          <w:ilvl w:val="0"/>
          <w:numId w:val="0"/>
        </w:numPr>
        <w:rPr>
          <w:rFonts w:eastAsia="SimSun"/>
          <w:lang w:eastAsia="zh-CN"/>
        </w:rPr>
      </w:pPr>
      <w:bookmarkStart w:id="94" w:name="_Toc152584066"/>
      <w:bookmarkStart w:id="95" w:name="_Toc155633672"/>
      <w:bookmarkStart w:id="96" w:name="_Toc170207184"/>
      <w:r>
        <w:rPr>
          <w:rFonts w:eastAsia="SimSun" w:hint="eastAsia"/>
          <w:lang w:eastAsia="zh-CN"/>
        </w:rPr>
        <w:t>6</w:t>
      </w:r>
      <w:r>
        <w:rPr>
          <w:rFonts w:eastAsia="SimSun"/>
          <w:lang w:eastAsia="zh-CN"/>
        </w:rPr>
        <w:t>.2.2.1</w:t>
      </w:r>
      <w:r>
        <w:rPr>
          <w:rFonts w:eastAsia="SimSun"/>
          <w:lang w:eastAsia="zh-CN"/>
        </w:rPr>
        <w:tab/>
        <w:t>Introduction</w:t>
      </w:r>
      <w:bookmarkEnd w:id="94"/>
      <w:bookmarkEnd w:id="95"/>
      <w:bookmarkEnd w:id="9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30"/>
        <w:numPr>
          <w:ilvl w:val="0"/>
          <w:numId w:val="0"/>
        </w:numPr>
      </w:pPr>
      <w:bookmarkStart w:id="97" w:name="_Toc152584067"/>
      <w:bookmarkStart w:id="98" w:name="_Toc155633673"/>
      <w:bookmarkStart w:id="99" w:name="_Toc170207185"/>
      <w:r>
        <w:rPr>
          <w:rFonts w:eastAsia="SimSun" w:hint="eastAsia"/>
          <w:lang w:eastAsia="zh-CN"/>
        </w:rPr>
        <w:t>6</w:t>
      </w:r>
      <w:r>
        <w:rPr>
          <w:rFonts w:eastAsia="SimSun"/>
          <w:lang w:eastAsia="zh-CN"/>
        </w:rPr>
        <w:t>.2.2.2</w:t>
      </w:r>
      <w:r>
        <w:rPr>
          <w:rFonts w:eastAsia="SimSun"/>
          <w:lang w:eastAsia="zh-CN"/>
        </w:rPr>
        <w:tab/>
      </w:r>
      <w:r>
        <w:t>Mobile Metaverse Services</w:t>
      </w:r>
      <w:bookmarkEnd w:id="97"/>
      <w:bookmarkEnd w:id="98"/>
      <w:bookmarkEnd w:id="9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100" w:name="_Toc152584068"/>
    </w:p>
    <w:p w14:paraId="16CAA6E2" w14:textId="77777777" w:rsidR="00A6085F" w:rsidRPr="007F1F87" w:rsidRDefault="00A6085F" w:rsidP="00A6085F">
      <w:pPr>
        <w:rPr>
          <w:rFonts w:eastAsia="SimSun"/>
        </w:rPr>
      </w:pPr>
      <w:r w:rsidRPr="002352E9">
        <w:rPr>
          <w:rFonts w:eastAsia="SimSun"/>
          <w:szCs w:val="13"/>
          <w:lang w:eastAsia="zh-CN"/>
        </w:rPr>
        <w:t>Requirements</w:t>
      </w:r>
      <w:bookmarkEnd w:id="10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lastRenderedPageBreak/>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30"/>
        <w:numPr>
          <w:ilvl w:val="0"/>
          <w:numId w:val="0"/>
        </w:numPr>
        <w:rPr>
          <w:rFonts w:eastAsia="SimSun"/>
          <w:lang w:eastAsia="zh-CN"/>
        </w:rPr>
      </w:pPr>
      <w:bookmarkStart w:id="101" w:name="_Toc152584069"/>
      <w:bookmarkStart w:id="102" w:name="_Toc155633674"/>
      <w:bookmarkStart w:id="103" w:name="_Toc170207186"/>
      <w:r>
        <w:rPr>
          <w:rFonts w:eastAsia="SimSun" w:hint="eastAsia"/>
          <w:lang w:eastAsia="zh-CN"/>
        </w:rPr>
        <w:t>6</w:t>
      </w:r>
      <w:r>
        <w:rPr>
          <w:rFonts w:eastAsia="SimSun"/>
          <w:lang w:eastAsia="zh-CN"/>
        </w:rPr>
        <w:t>.2.2.3</w:t>
      </w:r>
      <w:r>
        <w:rPr>
          <w:rFonts w:eastAsia="SimSun"/>
          <w:lang w:eastAsia="zh-CN"/>
        </w:rPr>
        <w:tab/>
        <w:t>Metaverse Use Cases</w:t>
      </w:r>
      <w:bookmarkEnd w:id="101"/>
      <w:r>
        <w:rPr>
          <w:rFonts w:eastAsia="SimSun"/>
          <w:lang w:eastAsia="zh-CN"/>
        </w:rPr>
        <w:t xml:space="preserve"> in 3GPP</w:t>
      </w:r>
      <w:bookmarkEnd w:id="102"/>
      <w:bookmarkEnd w:id="103"/>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afff1"/>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xml:space="preserve">. </w:t>
      </w:r>
      <w:r>
        <w:rPr>
          <w:color w:val="000000"/>
        </w:rPr>
        <w:lastRenderedPageBreak/>
        <w:t>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16DB0523" w14:textId="77777777" w:rsidR="00A6085F" w:rsidRPr="00125025" w:rsidRDefault="00A6085F" w:rsidP="00A6085F">
      <w:pPr>
        <w:pStyle w:val="30"/>
        <w:numPr>
          <w:ilvl w:val="0"/>
          <w:numId w:val="0"/>
        </w:numPr>
      </w:pPr>
      <w:bookmarkStart w:id="104" w:name="_Toc155633675"/>
      <w:bookmarkStart w:id="105" w:name="_Toc152584070"/>
      <w:bookmarkStart w:id="106" w:name="_Toc170207187"/>
      <w:r>
        <w:rPr>
          <w:rFonts w:eastAsia="SimSun" w:hint="eastAsia"/>
          <w:lang w:eastAsia="zh-CN"/>
        </w:rPr>
        <w:t>6</w:t>
      </w:r>
      <w:r>
        <w:rPr>
          <w:rFonts w:eastAsia="SimSun"/>
          <w:lang w:eastAsia="zh-CN"/>
        </w:rPr>
        <w:t>.2.3</w:t>
      </w:r>
      <w:r>
        <w:rPr>
          <w:rFonts w:eastAsia="SimSun"/>
          <w:lang w:eastAsia="zh-CN"/>
        </w:rPr>
        <w:tab/>
        <w:t>Gap Analysis</w:t>
      </w:r>
      <w:bookmarkEnd w:id="104"/>
      <w:bookmarkEnd w:id="106"/>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105"/>
    </w:p>
    <w:p w14:paraId="6A283B8D" w14:textId="38889E34" w:rsidR="0098709A" w:rsidRPr="009E23C6" w:rsidRDefault="00A6085F" w:rsidP="00A6085F">
      <w:pPr>
        <w:rPr>
          <w:i/>
          <w:color w:val="FF0000"/>
          <w:lang w:val="en-US"/>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2A1EA95D" w14:textId="77777777" w:rsidR="0098709A" w:rsidRDefault="0098709A" w:rsidP="003926BA">
      <w:pPr>
        <w:rPr>
          <w:i/>
          <w:color w:val="FF0000"/>
          <w:lang w:val="en-US"/>
        </w:rPr>
      </w:pPr>
    </w:p>
    <w:p w14:paraId="2BCD43CC" w14:textId="77777777" w:rsidR="0098709A" w:rsidRPr="00FF0385" w:rsidRDefault="0098709A" w:rsidP="003926BA">
      <w:pPr>
        <w:rPr>
          <w:i/>
          <w:color w:val="FF0000"/>
          <w:lang w:val="en-US"/>
        </w:rPr>
      </w:pPr>
    </w:p>
    <w:p w14:paraId="01ECA72A" w14:textId="52D8F524" w:rsidR="005F2414" w:rsidRPr="007362EA" w:rsidRDefault="008E373D" w:rsidP="005F2414">
      <w:pPr>
        <w:pStyle w:val="1"/>
        <w:numPr>
          <w:ilvl w:val="0"/>
          <w:numId w:val="10"/>
        </w:numPr>
      </w:pPr>
      <w:bookmarkStart w:id="107" w:name="_Toc170207188"/>
      <w:r>
        <w:t xml:space="preserve">Potential </w:t>
      </w:r>
      <w:proofErr w:type="spellStart"/>
      <w:r>
        <w:t>MetaIoT</w:t>
      </w:r>
      <w:proofErr w:type="spellEnd"/>
      <w:r>
        <w:t xml:space="preserve"> Use Cases</w:t>
      </w:r>
      <w:bookmarkEnd w:id="107"/>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RDefault="0063111B" w:rsidP="0063111B">
      <w:pPr>
        <w:pStyle w:val="2"/>
        <w:numPr>
          <w:ilvl w:val="1"/>
          <w:numId w:val="10"/>
        </w:numPr>
        <w:tabs>
          <w:tab w:val="left" w:pos="1140"/>
        </w:tabs>
      </w:pPr>
      <w:bookmarkStart w:id="108" w:name="_Toc170207189"/>
      <w:r>
        <w:t>Use Case #1</w:t>
      </w:r>
      <w:bookmarkEnd w:id="108"/>
    </w:p>
    <w:p w14:paraId="4117A5C8" w14:textId="77777777" w:rsidR="008E373D" w:rsidRDefault="008E373D" w:rsidP="002C3B37">
      <w:pPr>
        <w:rPr>
          <w:rFonts w:eastAsia="SimSun"/>
          <w:lang w:eastAsia="zh-CN"/>
        </w:rPr>
      </w:pPr>
    </w:p>
    <w:p w14:paraId="567AABEC" w14:textId="4DE984C2" w:rsidR="0063111B" w:rsidRPr="0063111B" w:rsidRDefault="0063111B" w:rsidP="0063111B">
      <w:pPr>
        <w:pStyle w:val="2"/>
        <w:numPr>
          <w:ilvl w:val="0"/>
          <w:numId w:val="0"/>
        </w:numPr>
        <w:rPr>
          <w:sz w:val="28"/>
          <w:szCs w:val="18"/>
        </w:rPr>
      </w:pPr>
      <w:bookmarkStart w:id="109" w:name="_Toc138785760"/>
      <w:bookmarkStart w:id="110" w:name="_Toc170207190"/>
      <w:r w:rsidRPr="0063111B">
        <w:rPr>
          <w:sz w:val="28"/>
          <w:szCs w:val="18"/>
        </w:rPr>
        <w:t>7.1.1</w:t>
      </w:r>
      <w:r w:rsidRPr="0063111B">
        <w:rPr>
          <w:sz w:val="28"/>
          <w:szCs w:val="18"/>
        </w:rPr>
        <w:tab/>
      </w:r>
      <w:bookmarkEnd w:id="109"/>
      <w:r w:rsidRPr="0063111B">
        <w:rPr>
          <w:sz w:val="28"/>
          <w:szCs w:val="18"/>
        </w:rPr>
        <w:t>Description</w:t>
      </w:r>
      <w:bookmarkEnd w:id="110"/>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338A82AC" w14:textId="77777777" w:rsidR="00A6085F" w:rsidRDefault="00A6085F" w:rsidP="00A6085F">
      <w:pPr>
        <w:rPr>
          <w:lang w:val="en-US"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1397C67D" w14:textId="77777777" w:rsidR="008E373D" w:rsidRDefault="008E373D" w:rsidP="002C3B37"/>
    <w:p w14:paraId="390623C8" w14:textId="775D4E8D" w:rsidR="0063111B" w:rsidRPr="0063111B" w:rsidRDefault="0063111B" w:rsidP="0063111B">
      <w:pPr>
        <w:pStyle w:val="2"/>
        <w:numPr>
          <w:ilvl w:val="0"/>
          <w:numId w:val="0"/>
        </w:numPr>
        <w:rPr>
          <w:sz w:val="28"/>
          <w:szCs w:val="18"/>
        </w:rPr>
      </w:pPr>
      <w:bookmarkStart w:id="111" w:name="_Toc170207191"/>
      <w:r w:rsidRPr="0063111B">
        <w:rPr>
          <w:sz w:val="28"/>
          <w:szCs w:val="18"/>
        </w:rPr>
        <w:t>7.1.</w:t>
      </w:r>
      <w:r>
        <w:rPr>
          <w:sz w:val="28"/>
          <w:szCs w:val="18"/>
        </w:rPr>
        <w:t>2</w:t>
      </w:r>
      <w:r w:rsidRPr="0063111B">
        <w:rPr>
          <w:sz w:val="28"/>
          <w:szCs w:val="18"/>
        </w:rPr>
        <w:tab/>
      </w:r>
      <w:r>
        <w:rPr>
          <w:sz w:val="28"/>
          <w:szCs w:val="18"/>
        </w:rPr>
        <w:t>Scope</w:t>
      </w:r>
      <w:bookmarkEnd w:id="111"/>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2"/>
        <w:numPr>
          <w:ilvl w:val="0"/>
          <w:numId w:val="0"/>
        </w:numPr>
        <w:rPr>
          <w:sz w:val="28"/>
          <w:szCs w:val="18"/>
        </w:rPr>
      </w:pPr>
      <w:bookmarkStart w:id="112" w:name="_Toc170207192"/>
      <w:r w:rsidRPr="0063111B">
        <w:rPr>
          <w:sz w:val="28"/>
          <w:szCs w:val="18"/>
        </w:rPr>
        <w:t>7.1.</w:t>
      </w:r>
      <w:r>
        <w:rPr>
          <w:sz w:val="28"/>
          <w:szCs w:val="18"/>
        </w:rPr>
        <w:t>3</w:t>
      </w:r>
      <w:r w:rsidRPr="0063111B">
        <w:rPr>
          <w:sz w:val="28"/>
          <w:szCs w:val="18"/>
        </w:rPr>
        <w:tab/>
      </w:r>
      <w:r>
        <w:rPr>
          <w:sz w:val="28"/>
          <w:szCs w:val="18"/>
        </w:rPr>
        <w:t>Actors</w:t>
      </w:r>
      <w:bookmarkEnd w:id="112"/>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545344E5"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12BEF0AF" w14:textId="77777777" w:rsidR="008E373D" w:rsidRPr="009E23C6" w:rsidRDefault="008E373D" w:rsidP="008E373D">
      <w:pPr>
        <w:rPr>
          <w:lang w:val="x-none"/>
        </w:rPr>
      </w:pPr>
    </w:p>
    <w:p w14:paraId="4CC546B8" w14:textId="38D8EF88" w:rsidR="0063111B" w:rsidRPr="0063111B" w:rsidRDefault="0063111B" w:rsidP="0063111B">
      <w:pPr>
        <w:pStyle w:val="2"/>
        <w:numPr>
          <w:ilvl w:val="0"/>
          <w:numId w:val="0"/>
        </w:numPr>
        <w:rPr>
          <w:sz w:val="28"/>
          <w:szCs w:val="18"/>
        </w:rPr>
      </w:pPr>
      <w:bookmarkStart w:id="113" w:name="_Toc170207193"/>
      <w:r w:rsidRPr="0063111B">
        <w:rPr>
          <w:sz w:val="28"/>
          <w:szCs w:val="18"/>
        </w:rPr>
        <w:lastRenderedPageBreak/>
        <w:t>7.1.</w:t>
      </w:r>
      <w:r>
        <w:rPr>
          <w:sz w:val="28"/>
          <w:szCs w:val="18"/>
        </w:rPr>
        <w:t>4</w:t>
      </w:r>
      <w:r w:rsidRPr="0063111B">
        <w:rPr>
          <w:sz w:val="28"/>
          <w:szCs w:val="18"/>
        </w:rPr>
        <w:tab/>
      </w:r>
      <w:r>
        <w:rPr>
          <w:sz w:val="28"/>
          <w:szCs w:val="18"/>
        </w:rPr>
        <w:t>Pre-conditions</w:t>
      </w:r>
      <w:bookmarkEnd w:id="113"/>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2"/>
        <w:numPr>
          <w:ilvl w:val="0"/>
          <w:numId w:val="0"/>
        </w:numPr>
        <w:rPr>
          <w:sz w:val="28"/>
          <w:szCs w:val="18"/>
        </w:rPr>
      </w:pPr>
      <w:bookmarkStart w:id="114" w:name="_Toc170207194"/>
      <w:r w:rsidRPr="0063111B">
        <w:rPr>
          <w:sz w:val="28"/>
          <w:szCs w:val="18"/>
        </w:rPr>
        <w:t>7.1.</w:t>
      </w:r>
      <w:r>
        <w:rPr>
          <w:sz w:val="28"/>
          <w:szCs w:val="18"/>
        </w:rPr>
        <w:t>5</w:t>
      </w:r>
      <w:r w:rsidRPr="0063111B">
        <w:rPr>
          <w:sz w:val="28"/>
          <w:szCs w:val="18"/>
        </w:rPr>
        <w:tab/>
      </w:r>
      <w:r>
        <w:rPr>
          <w:sz w:val="28"/>
          <w:szCs w:val="18"/>
        </w:rPr>
        <w:t>Triggers</w:t>
      </w:r>
      <w:bookmarkEnd w:id="114"/>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2"/>
        <w:numPr>
          <w:ilvl w:val="0"/>
          <w:numId w:val="0"/>
        </w:numPr>
        <w:rPr>
          <w:sz w:val="28"/>
          <w:szCs w:val="18"/>
        </w:rPr>
      </w:pPr>
      <w:bookmarkStart w:id="115" w:name="_Toc170207195"/>
      <w:r w:rsidRPr="0063111B">
        <w:rPr>
          <w:sz w:val="28"/>
          <w:szCs w:val="18"/>
        </w:rPr>
        <w:t>7.1.</w:t>
      </w:r>
      <w:r>
        <w:rPr>
          <w:sz w:val="28"/>
          <w:szCs w:val="18"/>
        </w:rPr>
        <w:t>6</w:t>
      </w:r>
      <w:r w:rsidRPr="0063111B">
        <w:rPr>
          <w:sz w:val="28"/>
          <w:szCs w:val="18"/>
        </w:rPr>
        <w:tab/>
      </w:r>
      <w:r>
        <w:rPr>
          <w:sz w:val="28"/>
          <w:szCs w:val="18"/>
        </w:rPr>
        <w:t>Normal Flow</w:t>
      </w:r>
      <w:bookmarkEnd w:id="115"/>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afff1"/>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2"/>
        <w:numPr>
          <w:ilvl w:val="0"/>
          <w:numId w:val="0"/>
        </w:numPr>
        <w:rPr>
          <w:sz w:val="28"/>
          <w:szCs w:val="18"/>
        </w:rPr>
      </w:pPr>
      <w:bookmarkStart w:id="116" w:name="_Toc170207196"/>
      <w:r w:rsidRPr="0063111B">
        <w:rPr>
          <w:sz w:val="28"/>
          <w:szCs w:val="18"/>
        </w:rPr>
        <w:t>7.1.</w:t>
      </w:r>
      <w:r>
        <w:rPr>
          <w:sz w:val="28"/>
          <w:szCs w:val="18"/>
        </w:rPr>
        <w:t>7</w:t>
      </w:r>
      <w:r w:rsidRPr="0063111B">
        <w:rPr>
          <w:sz w:val="28"/>
          <w:szCs w:val="18"/>
        </w:rPr>
        <w:tab/>
      </w:r>
      <w:r>
        <w:rPr>
          <w:sz w:val="28"/>
          <w:szCs w:val="18"/>
        </w:rPr>
        <w:t>Alternative Flow</w:t>
      </w:r>
      <w:bookmarkEnd w:id="116"/>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2"/>
        <w:numPr>
          <w:ilvl w:val="0"/>
          <w:numId w:val="0"/>
        </w:numPr>
        <w:rPr>
          <w:sz w:val="28"/>
          <w:szCs w:val="18"/>
        </w:rPr>
      </w:pPr>
      <w:bookmarkStart w:id="117" w:name="_Toc170207197"/>
      <w:r w:rsidRPr="0063111B">
        <w:rPr>
          <w:sz w:val="28"/>
          <w:szCs w:val="18"/>
        </w:rPr>
        <w:t>7.1.</w:t>
      </w:r>
      <w:r>
        <w:rPr>
          <w:sz w:val="28"/>
          <w:szCs w:val="18"/>
        </w:rPr>
        <w:t>8</w:t>
      </w:r>
      <w:r w:rsidRPr="0063111B">
        <w:rPr>
          <w:sz w:val="28"/>
          <w:szCs w:val="18"/>
        </w:rPr>
        <w:tab/>
      </w:r>
      <w:proofErr w:type="gramStart"/>
      <w:r>
        <w:rPr>
          <w:sz w:val="28"/>
          <w:szCs w:val="18"/>
        </w:rPr>
        <w:t>Post-conditions</w:t>
      </w:r>
      <w:bookmarkEnd w:id="117"/>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lastRenderedPageBreak/>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맑은 고딕"/>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2"/>
        <w:numPr>
          <w:ilvl w:val="0"/>
          <w:numId w:val="0"/>
        </w:numPr>
        <w:rPr>
          <w:sz w:val="28"/>
          <w:szCs w:val="18"/>
        </w:rPr>
      </w:pPr>
      <w:bookmarkStart w:id="118" w:name="_Toc170207198"/>
      <w:r w:rsidRPr="0063111B">
        <w:rPr>
          <w:sz w:val="28"/>
          <w:szCs w:val="18"/>
        </w:rPr>
        <w:lastRenderedPageBreak/>
        <w:t>7.1.</w:t>
      </w:r>
      <w:r>
        <w:rPr>
          <w:sz w:val="28"/>
          <w:szCs w:val="18"/>
        </w:rPr>
        <w:t>9</w:t>
      </w:r>
      <w:r w:rsidRPr="0063111B">
        <w:rPr>
          <w:sz w:val="28"/>
          <w:szCs w:val="18"/>
        </w:rPr>
        <w:tab/>
      </w:r>
      <w:r>
        <w:rPr>
          <w:sz w:val="28"/>
          <w:szCs w:val="18"/>
        </w:rPr>
        <w:t>High Level Illustration</w:t>
      </w:r>
      <w:bookmarkEnd w:id="118"/>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2"/>
        <w:numPr>
          <w:ilvl w:val="0"/>
          <w:numId w:val="0"/>
        </w:numPr>
        <w:rPr>
          <w:sz w:val="28"/>
          <w:szCs w:val="18"/>
        </w:rPr>
      </w:pPr>
      <w:bookmarkStart w:id="119" w:name="_Toc170207199"/>
      <w:r w:rsidRPr="0063111B">
        <w:rPr>
          <w:sz w:val="28"/>
          <w:szCs w:val="18"/>
        </w:rPr>
        <w:t>7.1.</w:t>
      </w:r>
      <w:r>
        <w:rPr>
          <w:sz w:val="28"/>
          <w:szCs w:val="18"/>
        </w:rPr>
        <w:t>10</w:t>
      </w:r>
      <w:r w:rsidRPr="0063111B">
        <w:rPr>
          <w:sz w:val="28"/>
          <w:szCs w:val="18"/>
        </w:rPr>
        <w:tab/>
      </w:r>
      <w:r>
        <w:rPr>
          <w:sz w:val="28"/>
          <w:szCs w:val="18"/>
        </w:rPr>
        <w:t>Potential Requirements</w:t>
      </w:r>
      <w:bookmarkEnd w:id="119"/>
    </w:p>
    <w:p w14:paraId="0E2C999C" w14:textId="6BA07AFC" w:rsidR="0063111B" w:rsidRPr="009E23C6" w:rsidRDefault="00A6085F" w:rsidP="009E23C6">
      <w:pPr>
        <w:pStyle w:val="afff1"/>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798E5992" w14:textId="1309034A" w:rsidR="00176362" w:rsidRPr="007362EA" w:rsidRDefault="00176362" w:rsidP="00176362">
      <w:pPr>
        <w:pStyle w:val="2"/>
        <w:numPr>
          <w:ilvl w:val="1"/>
          <w:numId w:val="10"/>
        </w:numPr>
        <w:tabs>
          <w:tab w:val="left" w:pos="1140"/>
        </w:tabs>
      </w:pPr>
      <w:bookmarkStart w:id="120" w:name="_Toc170207200"/>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120"/>
    </w:p>
    <w:p w14:paraId="650F2096" w14:textId="77777777" w:rsidR="00176362" w:rsidRDefault="00176362" w:rsidP="00176362">
      <w:pPr>
        <w:rPr>
          <w:rFonts w:eastAsia="SimSun"/>
          <w:lang w:eastAsia="zh-CN"/>
        </w:rPr>
      </w:pPr>
    </w:p>
    <w:p w14:paraId="1061FF93" w14:textId="247B8D2A" w:rsidR="00176362" w:rsidRPr="0063111B" w:rsidRDefault="00176362" w:rsidP="00176362">
      <w:pPr>
        <w:pStyle w:val="2"/>
        <w:numPr>
          <w:ilvl w:val="0"/>
          <w:numId w:val="0"/>
        </w:numPr>
        <w:rPr>
          <w:sz w:val="28"/>
          <w:szCs w:val="18"/>
        </w:rPr>
      </w:pPr>
      <w:bookmarkStart w:id="121" w:name="_Toc170207201"/>
      <w:r w:rsidRPr="0063111B">
        <w:rPr>
          <w:sz w:val="28"/>
          <w:szCs w:val="18"/>
        </w:rPr>
        <w:t>7.</w:t>
      </w:r>
      <w:r>
        <w:rPr>
          <w:sz w:val="28"/>
          <w:szCs w:val="18"/>
        </w:rPr>
        <w:t>2</w:t>
      </w:r>
      <w:r w:rsidRPr="0063111B">
        <w:rPr>
          <w:sz w:val="28"/>
          <w:szCs w:val="18"/>
        </w:rPr>
        <w:t>.1</w:t>
      </w:r>
      <w:r w:rsidRPr="0063111B">
        <w:rPr>
          <w:sz w:val="28"/>
          <w:szCs w:val="18"/>
        </w:rPr>
        <w:tab/>
        <w:t>Description</w:t>
      </w:r>
      <w:bookmarkEnd w:id="121"/>
    </w:p>
    <w:p w14:paraId="1ACF0080" w14:textId="77777777" w:rsidR="00176362" w:rsidRPr="0051729E" w:rsidRDefault="00176362" w:rsidP="00176362">
      <w:pPr>
        <w:jc w:val="both"/>
        <w:rPr>
          <w:rFonts w:ascii="바탕" w:eastAsia="바탕" w:hAnsi="바탕" w:cs="바탕"/>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252FAC8" w14:textId="77777777" w:rsidR="00176362" w:rsidRPr="008945AB" w:rsidRDefault="00176362" w:rsidP="00176362">
      <w:pPr>
        <w:rPr>
          <w:rFonts w:ascii="바탕" w:eastAsia="바탕" w:hAnsi="바탕" w:cs="바탕"/>
          <w:lang w:val="en-US" w:eastAsia="ko-KR"/>
        </w:rPr>
      </w:pPr>
    </w:p>
    <w:p w14:paraId="146B7AB0" w14:textId="1BC5F73D" w:rsidR="00176362" w:rsidRPr="0063111B" w:rsidRDefault="00176362" w:rsidP="00176362">
      <w:pPr>
        <w:pStyle w:val="2"/>
        <w:numPr>
          <w:ilvl w:val="0"/>
          <w:numId w:val="0"/>
        </w:numPr>
        <w:rPr>
          <w:sz w:val="28"/>
          <w:szCs w:val="18"/>
        </w:rPr>
      </w:pPr>
      <w:bookmarkStart w:id="122" w:name="_Toc170207202"/>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122"/>
    </w:p>
    <w:p w14:paraId="00AD8E5C" w14:textId="77777777" w:rsidR="00176362" w:rsidRPr="001A5638" w:rsidRDefault="00176362" w:rsidP="00176362">
      <w:pPr>
        <w:jc w:val="both"/>
        <w:rPr>
          <w:lang w:val="en-US"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w:t>
      </w:r>
      <w:r w:rsidRPr="00D85BB1">
        <w:lastRenderedPageBreak/>
        <w:t>metaverse platform to provide real-time, accurate farming visualization that reflects the current state of the farm, allowing for immediate and informed agricultural decisions.</w:t>
      </w:r>
    </w:p>
    <w:p w14:paraId="1D3B1034" w14:textId="77777777" w:rsidR="00176362" w:rsidRDefault="00176362" w:rsidP="00176362"/>
    <w:p w14:paraId="7DE957E1" w14:textId="3AE42B55" w:rsidR="00176362" w:rsidRPr="0063111B" w:rsidRDefault="00176362" w:rsidP="00176362">
      <w:pPr>
        <w:pStyle w:val="2"/>
        <w:numPr>
          <w:ilvl w:val="0"/>
          <w:numId w:val="0"/>
        </w:numPr>
        <w:rPr>
          <w:sz w:val="28"/>
          <w:szCs w:val="18"/>
        </w:rPr>
      </w:pPr>
      <w:bookmarkStart w:id="123" w:name="_Toc170207203"/>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123"/>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7699FFF2"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07D8C37B" w14:textId="77777777" w:rsidR="00176362" w:rsidRPr="009E23C6" w:rsidRDefault="00176362" w:rsidP="00176362">
      <w:pPr>
        <w:rPr>
          <w:lang w:val="x-none"/>
        </w:rPr>
      </w:pPr>
    </w:p>
    <w:p w14:paraId="21CFF27E" w14:textId="07F30A90" w:rsidR="00176362" w:rsidRPr="00641268" w:rsidRDefault="00176362" w:rsidP="00176362">
      <w:pPr>
        <w:pStyle w:val="2"/>
        <w:numPr>
          <w:ilvl w:val="0"/>
          <w:numId w:val="0"/>
        </w:numPr>
        <w:rPr>
          <w:sz w:val="28"/>
          <w:szCs w:val="18"/>
          <w:lang w:val="fr-FR"/>
        </w:rPr>
      </w:pPr>
      <w:bookmarkStart w:id="124" w:name="_Toc170207204"/>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124"/>
      <w:proofErr w:type="spellEnd"/>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2"/>
        <w:numPr>
          <w:ilvl w:val="0"/>
          <w:numId w:val="0"/>
        </w:numPr>
        <w:rPr>
          <w:sz w:val="28"/>
          <w:szCs w:val="18"/>
        </w:rPr>
      </w:pPr>
      <w:bookmarkStart w:id="125" w:name="_Toc170207205"/>
      <w:r w:rsidRPr="0063111B">
        <w:rPr>
          <w:sz w:val="28"/>
          <w:szCs w:val="18"/>
        </w:rPr>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125"/>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lastRenderedPageBreak/>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7BF2F043" w14:textId="77777777" w:rsidR="00176362" w:rsidRPr="0003741C" w:rsidRDefault="00176362" w:rsidP="00176362">
      <w:pPr>
        <w:jc w:val="both"/>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03A2C6FF" w14:textId="77777777" w:rsidR="00176362" w:rsidRPr="0003741C" w:rsidRDefault="00176362" w:rsidP="00176362">
      <w:pPr>
        <w:rPr>
          <w:lang w:val="en-US"/>
        </w:rPr>
      </w:pPr>
    </w:p>
    <w:p w14:paraId="16B8D5B8" w14:textId="68BAFBE5" w:rsidR="00176362" w:rsidRPr="0063111B" w:rsidRDefault="00176362" w:rsidP="00176362">
      <w:pPr>
        <w:pStyle w:val="2"/>
        <w:numPr>
          <w:ilvl w:val="0"/>
          <w:numId w:val="0"/>
        </w:numPr>
        <w:rPr>
          <w:sz w:val="28"/>
          <w:szCs w:val="18"/>
        </w:rPr>
      </w:pPr>
      <w:bookmarkStart w:id="126" w:name="_Toc170207206"/>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126"/>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맑은 고딕"/>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afff1"/>
        <w:ind w:left="928"/>
        <w:jc w:val="center"/>
        <w:rPr>
          <w:sz w:val="20"/>
          <w:szCs w:val="20"/>
        </w:rPr>
      </w:pPr>
      <w:r w:rsidRPr="003338B4">
        <w:rPr>
          <w:noProof/>
          <w:sz w:val="20"/>
          <w:szCs w:val="20"/>
          <w:lang w:val="en-GB"/>
        </w:rPr>
        <w:lastRenderedPageBreak/>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19"/>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afff1"/>
        <w:ind w:left="928"/>
        <w:jc w:val="both"/>
        <w:rPr>
          <w:sz w:val="20"/>
          <w:szCs w:val="20"/>
        </w:rPr>
      </w:pPr>
    </w:p>
    <w:p w14:paraId="59E5D35B" w14:textId="77777777" w:rsidR="00176362" w:rsidRPr="007F1F87" w:rsidRDefault="00176362" w:rsidP="00176362">
      <w:pPr>
        <w:pStyle w:val="afff1"/>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2"/>
        <w:numPr>
          <w:ilvl w:val="0"/>
          <w:numId w:val="0"/>
        </w:numPr>
        <w:rPr>
          <w:sz w:val="28"/>
          <w:szCs w:val="18"/>
          <w:lang w:val="en-US"/>
        </w:rPr>
      </w:pPr>
      <w:bookmarkStart w:id="127" w:name="_Toc170207207"/>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127"/>
    </w:p>
    <w:p w14:paraId="4DEB345D" w14:textId="77777777" w:rsidR="00176362" w:rsidRDefault="00176362" w:rsidP="00176362">
      <w:pPr>
        <w:jc w:val="both"/>
      </w:pPr>
      <w:r>
        <w:t>None</w:t>
      </w:r>
    </w:p>
    <w:p w14:paraId="5344B424" w14:textId="77777777" w:rsidR="00176362" w:rsidRPr="00641268" w:rsidRDefault="00176362" w:rsidP="00176362"/>
    <w:p w14:paraId="0DBFB98D" w14:textId="093AC841" w:rsidR="00176362" w:rsidRPr="0063111B" w:rsidRDefault="00176362" w:rsidP="00176362">
      <w:pPr>
        <w:pStyle w:val="2"/>
        <w:numPr>
          <w:ilvl w:val="0"/>
          <w:numId w:val="0"/>
        </w:numPr>
        <w:rPr>
          <w:sz w:val="28"/>
          <w:szCs w:val="18"/>
        </w:rPr>
      </w:pPr>
      <w:bookmarkStart w:id="128" w:name="_Toc170207208"/>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128"/>
      <w:proofErr w:type="gramEnd"/>
    </w:p>
    <w:p w14:paraId="0F3DFBFD" w14:textId="77777777" w:rsidR="00176362" w:rsidRDefault="00176362" w:rsidP="00176362">
      <w:pPr>
        <w:rPr>
          <w:lang w:val="en-US"/>
        </w:rPr>
      </w:pPr>
      <w:r>
        <w:rPr>
          <w:lang w:val="en-US"/>
        </w:rPr>
        <w:t>None</w:t>
      </w:r>
    </w:p>
    <w:p w14:paraId="57F8E15D" w14:textId="77777777" w:rsidR="00176362" w:rsidRPr="00A6085F" w:rsidRDefault="00176362" w:rsidP="00176362"/>
    <w:p w14:paraId="01EA9F6E" w14:textId="542170B5" w:rsidR="00176362" w:rsidRPr="0063111B" w:rsidRDefault="00176362" w:rsidP="00176362">
      <w:pPr>
        <w:pStyle w:val="2"/>
        <w:numPr>
          <w:ilvl w:val="0"/>
          <w:numId w:val="0"/>
        </w:numPr>
        <w:rPr>
          <w:sz w:val="28"/>
          <w:szCs w:val="18"/>
        </w:rPr>
      </w:pPr>
      <w:bookmarkStart w:id="129" w:name="_Toc170207209"/>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129"/>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0"/>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맑은 고딕"/>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맑은 고딕"/>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맑은 고딕"/>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맑은 고딕"/>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맑은 고딕"/>
          <w:color w:val="000000"/>
        </w:rPr>
      </w:pPr>
      <w:r>
        <w:rPr>
          <w:color w:val="000000"/>
          <w:lang w:val="en-US" w:eastAsia="ko-KR"/>
        </w:rPr>
        <w:t>Security and Compliance: Measures in plate to ensure the integrity and privacy of data within the metaverse and adherence to regulatory standards.</w:t>
      </w:r>
    </w:p>
    <w:p w14:paraId="2B16A06D" w14:textId="77777777" w:rsidR="00176362" w:rsidRDefault="00176362" w:rsidP="00176362">
      <w:r>
        <w:t>Through this integration, the system could be established that not only brings high-tech precision to farming but also offers a rich platform for education, experimentation, and strategic planning.</w:t>
      </w:r>
    </w:p>
    <w:p w14:paraId="7956ABEF" w14:textId="77777777" w:rsidR="00D77799" w:rsidRPr="00F949EA" w:rsidRDefault="00D77799" w:rsidP="00176362"/>
    <w:p w14:paraId="1E1546E6" w14:textId="1A6D116D" w:rsidR="00176362" w:rsidRPr="0063111B" w:rsidRDefault="00176362" w:rsidP="00176362">
      <w:pPr>
        <w:pStyle w:val="2"/>
        <w:numPr>
          <w:ilvl w:val="0"/>
          <w:numId w:val="0"/>
        </w:numPr>
        <w:rPr>
          <w:sz w:val="28"/>
          <w:szCs w:val="18"/>
        </w:rPr>
      </w:pPr>
      <w:bookmarkStart w:id="130" w:name="_Toc170207210"/>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130"/>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1"/>
        <w:numPr>
          <w:ilvl w:val="0"/>
          <w:numId w:val="10"/>
        </w:numPr>
      </w:pPr>
      <w:bookmarkStart w:id="131" w:name="_Toc170207211"/>
      <w:r>
        <w:t>Key Issues</w:t>
      </w:r>
      <w:bookmarkEnd w:id="131"/>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1"/>
        <w:numPr>
          <w:ilvl w:val="0"/>
          <w:numId w:val="10"/>
        </w:numPr>
        <w:rPr>
          <w:lang w:eastAsia="zh-CN"/>
        </w:rPr>
      </w:pPr>
      <w:bookmarkStart w:id="132" w:name="_Toc170207212"/>
      <w:r>
        <w:rPr>
          <w:lang w:eastAsia="zh-CN"/>
        </w:rPr>
        <w:t>Conclusions</w:t>
      </w:r>
      <w:bookmarkEnd w:id="132"/>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1"/>
      </w:pPr>
      <w:bookmarkStart w:id="133" w:name="_Toc300919395"/>
      <w:bookmarkStart w:id="134" w:name="_Toc487405042"/>
      <w:bookmarkStart w:id="135" w:name="_Toc300919400"/>
      <w:bookmarkStart w:id="136" w:name="_Toc488238981"/>
      <w:bookmarkStart w:id="137" w:name="_Toc488240330"/>
      <w:bookmarkStart w:id="138" w:name="_Toc489446030"/>
      <w:bookmarkStart w:id="139" w:name="_Toc489446319"/>
      <w:bookmarkStart w:id="140" w:name="_Toc170207213"/>
      <w:bookmarkEnd w:id="78"/>
      <w:bookmarkEnd w:id="79"/>
      <w:bookmarkEnd w:id="80"/>
      <w:bookmarkEnd w:id="81"/>
      <w:r w:rsidRPr="007362EA">
        <w:lastRenderedPageBreak/>
        <w:t>Annexes</w:t>
      </w:r>
      <w:bookmarkEnd w:id="133"/>
      <w:bookmarkEnd w:id="134"/>
      <w:bookmarkEnd w:id="140"/>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1"/>
      </w:pPr>
      <w:r w:rsidRPr="007362EA">
        <w:br w:type="page"/>
      </w:r>
    </w:p>
    <w:p w14:paraId="2691668B" w14:textId="4D869F14" w:rsidR="00BB6418" w:rsidRPr="007362EA" w:rsidRDefault="00BB6418" w:rsidP="0028517B">
      <w:pPr>
        <w:pStyle w:val="1"/>
      </w:pPr>
      <w:bookmarkStart w:id="141" w:name="_Toc170207214"/>
      <w:r w:rsidRPr="007362EA">
        <w:lastRenderedPageBreak/>
        <w:t>History</w:t>
      </w:r>
      <w:bookmarkEnd w:id="135"/>
      <w:bookmarkEnd w:id="136"/>
      <w:bookmarkEnd w:id="137"/>
      <w:bookmarkEnd w:id="138"/>
      <w:bookmarkEnd w:id="139"/>
      <w:bookmarkEnd w:id="14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06DE3" w14:textId="77777777" w:rsidR="00CB4DA1" w:rsidRDefault="00CB4DA1">
      <w:r>
        <w:separator/>
      </w:r>
    </w:p>
  </w:endnote>
  <w:endnote w:type="continuationSeparator" w:id="0">
    <w:p w14:paraId="27081856" w14:textId="77777777" w:rsidR="00CB4DA1" w:rsidRDefault="00CB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체">
    <w:altName w:val="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08B6" w14:textId="5359129D" w:rsidR="00342E6E" w:rsidRDefault="00342E6E" w:rsidP="00F42E6D">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F2C72" w14:textId="77777777" w:rsidR="00CB4DA1" w:rsidRDefault="00CB4DA1">
      <w:r>
        <w:separator/>
      </w:r>
    </w:p>
  </w:footnote>
  <w:footnote w:type="continuationSeparator" w:id="0">
    <w:p w14:paraId="7F454051" w14:textId="77777777" w:rsidR="00CB4DA1" w:rsidRDefault="00CB4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3"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9" w15:restartNumberingAfterBreak="0">
    <w:nsid w:val="39F05FC0"/>
    <w:multiLevelType w:val="hybridMultilevel"/>
    <w:tmpl w:val="B4968A30"/>
    <w:lvl w:ilvl="0" w:tplc="F10029A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5" w15:restartNumberingAfterBreak="0">
    <w:nsid w:val="59F7100A"/>
    <w:multiLevelType w:val="multilevel"/>
    <w:tmpl w:val="FE665248"/>
    <w:lvl w:ilvl="0">
      <w:start w:val="8"/>
      <w:numFmt w:val="decimal"/>
      <w:lvlText w:val="%1"/>
      <w:lvlJc w:val="left"/>
      <w:pPr>
        <w:ind w:left="450" w:hanging="450"/>
      </w:pPr>
      <w:rPr>
        <w:rFonts w:eastAsia="맑은 고딕" w:hint="default"/>
      </w:rPr>
    </w:lvl>
    <w:lvl w:ilvl="1">
      <w:start w:val="1"/>
      <w:numFmt w:val="decimal"/>
      <w:lvlText w:val="%1.%2"/>
      <w:lvlJc w:val="left"/>
      <w:pPr>
        <w:ind w:left="720" w:hanging="720"/>
      </w:pPr>
      <w:rPr>
        <w:rFonts w:eastAsia="맑은 고딕" w:hint="default"/>
      </w:rPr>
    </w:lvl>
    <w:lvl w:ilvl="2">
      <w:start w:val="1"/>
      <w:numFmt w:val="decimal"/>
      <w:lvlText w:val="%1.%2.%3"/>
      <w:lvlJc w:val="left"/>
      <w:pPr>
        <w:ind w:left="720" w:hanging="720"/>
      </w:pPr>
      <w:rPr>
        <w:rFonts w:eastAsia="맑은 고딕" w:hint="default"/>
      </w:rPr>
    </w:lvl>
    <w:lvl w:ilvl="3">
      <w:start w:val="1"/>
      <w:numFmt w:val="decimal"/>
      <w:lvlText w:val="%1.%2.%3.%4"/>
      <w:lvlJc w:val="left"/>
      <w:pPr>
        <w:ind w:left="1080" w:hanging="1080"/>
      </w:pPr>
      <w:rPr>
        <w:rFonts w:eastAsia="맑은 고딕" w:hint="default"/>
      </w:rPr>
    </w:lvl>
    <w:lvl w:ilvl="4">
      <w:start w:val="1"/>
      <w:numFmt w:val="decimal"/>
      <w:lvlText w:val="%1.%2.%3.%4.%5"/>
      <w:lvlJc w:val="left"/>
      <w:pPr>
        <w:ind w:left="1440" w:hanging="1440"/>
      </w:pPr>
      <w:rPr>
        <w:rFonts w:eastAsia="맑은 고딕" w:hint="default"/>
      </w:rPr>
    </w:lvl>
    <w:lvl w:ilvl="5">
      <w:start w:val="1"/>
      <w:numFmt w:val="decimal"/>
      <w:lvlText w:val="%1.%2.%3.%4.%5.%6"/>
      <w:lvlJc w:val="left"/>
      <w:pPr>
        <w:ind w:left="1800" w:hanging="1800"/>
      </w:pPr>
      <w:rPr>
        <w:rFonts w:eastAsia="맑은 고딕" w:hint="default"/>
      </w:rPr>
    </w:lvl>
    <w:lvl w:ilvl="6">
      <w:start w:val="1"/>
      <w:numFmt w:val="decimal"/>
      <w:lvlText w:val="%1.%2.%3.%4.%5.%6.%7"/>
      <w:lvlJc w:val="left"/>
      <w:pPr>
        <w:ind w:left="1800" w:hanging="1800"/>
      </w:pPr>
      <w:rPr>
        <w:rFonts w:eastAsia="맑은 고딕" w:hint="default"/>
      </w:rPr>
    </w:lvl>
    <w:lvl w:ilvl="7">
      <w:start w:val="1"/>
      <w:numFmt w:val="decimal"/>
      <w:lvlText w:val="%1.%2.%3.%4.%5.%6.%7.%8"/>
      <w:lvlJc w:val="left"/>
      <w:pPr>
        <w:ind w:left="2160" w:hanging="2160"/>
      </w:pPr>
      <w:rPr>
        <w:rFonts w:eastAsia="맑은 고딕" w:hint="default"/>
      </w:rPr>
    </w:lvl>
    <w:lvl w:ilvl="8">
      <w:start w:val="1"/>
      <w:numFmt w:val="decimal"/>
      <w:lvlText w:val="%1.%2.%3.%4.%5.%6.%7.%8.%9"/>
      <w:lvlJc w:val="left"/>
      <w:pPr>
        <w:ind w:left="2520" w:hanging="2520"/>
      </w:pPr>
      <w:rPr>
        <w:rFonts w:eastAsia="맑은 고딕" w:hint="default"/>
      </w:rPr>
    </w:lvl>
  </w:abstractNum>
  <w:abstractNum w:abstractNumId="26"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4"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9" w15:restartNumberingAfterBreak="0">
    <w:nsid w:val="7C504FBD"/>
    <w:multiLevelType w:val="multilevel"/>
    <w:tmpl w:val="040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0"/>
      <w:lvlText w:val="%3."/>
      <w:lvlJc w:val="left"/>
      <w:pPr>
        <w:ind w:left="1440" w:firstLine="0"/>
      </w:pPr>
    </w:lvl>
    <w:lvl w:ilvl="3">
      <w:start w:val="1"/>
      <w:numFmt w:val="lowerLetter"/>
      <w:pStyle w:val="40"/>
      <w:lvlText w:val="%4)"/>
      <w:lvlJc w:val="left"/>
      <w:pPr>
        <w:ind w:left="2160" w:firstLine="0"/>
      </w:pPr>
    </w:lvl>
    <w:lvl w:ilvl="4">
      <w:start w:val="1"/>
      <w:numFmt w:val="decimal"/>
      <w:pStyle w:val="50"/>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num w:numId="1" w16cid:durableId="1131052428">
    <w:abstractNumId w:val="12"/>
  </w:num>
  <w:num w:numId="2" w16cid:durableId="28728466">
    <w:abstractNumId w:val="36"/>
  </w:num>
  <w:num w:numId="3" w16cid:durableId="833686968">
    <w:abstractNumId w:val="6"/>
  </w:num>
  <w:num w:numId="4" w16cid:durableId="1614940567">
    <w:abstractNumId w:val="22"/>
  </w:num>
  <w:num w:numId="5" w16cid:durableId="744839133">
    <w:abstractNumId w:val="2"/>
  </w:num>
  <w:num w:numId="6" w16cid:durableId="781848872">
    <w:abstractNumId w:val="1"/>
  </w:num>
  <w:num w:numId="7" w16cid:durableId="1463383521">
    <w:abstractNumId w:val="0"/>
  </w:num>
  <w:num w:numId="8" w16cid:durableId="1291672921">
    <w:abstractNumId w:val="31"/>
  </w:num>
  <w:num w:numId="9" w16cid:durableId="696391550">
    <w:abstractNumId w:val="37"/>
  </w:num>
  <w:num w:numId="10" w16cid:durableId="627592775">
    <w:abstractNumId w:val="11"/>
  </w:num>
  <w:num w:numId="11" w16cid:durableId="1071585933">
    <w:abstractNumId w:val="18"/>
  </w:num>
  <w:num w:numId="12" w16cid:durableId="248857496">
    <w:abstractNumId w:val="39"/>
  </w:num>
  <w:num w:numId="13" w16cid:durableId="1770466906">
    <w:abstractNumId w:val="16"/>
  </w:num>
  <w:num w:numId="14" w16cid:durableId="893615155">
    <w:abstractNumId w:val="13"/>
  </w:num>
  <w:num w:numId="15" w16cid:durableId="1199388950">
    <w:abstractNumId w:val="38"/>
  </w:num>
  <w:num w:numId="16" w16cid:durableId="1252199357">
    <w:abstractNumId w:val="5"/>
  </w:num>
  <w:num w:numId="17" w16cid:durableId="1660764133">
    <w:abstractNumId w:val="14"/>
  </w:num>
  <w:num w:numId="18" w16cid:durableId="2077587667">
    <w:abstractNumId w:val="21"/>
  </w:num>
  <w:num w:numId="19" w16cid:durableId="1564606971">
    <w:abstractNumId w:val="32"/>
  </w:num>
  <w:num w:numId="20" w16cid:durableId="65761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39"/>
  </w:num>
  <w:num w:numId="22" w16cid:durableId="532814534">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0"/>
  </w:num>
  <w:num w:numId="24" w16cid:durableId="556547393">
    <w:abstractNumId w:val="27"/>
  </w:num>
  <w:num w:numId="25" w16cid:durableId="702826195">
    <w:abstractNumId w:val="3"/>
  </w:num>
  <w:num w:numId="26" w16cid:durableId="1672297094">
    <w:abstractNumId w:val="17"/>
  </w:num>
  <w:num w:numId="27" w16cid:durableId="18933465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9"/>
  </w:num>
  <w:num w:numId="29" w16cid:durableId="252278465">
    <w:abstractNumId w:val="4"/>
  </w:num>
  <w:num w:numId="30" w16cid:durableId="956982832">
    <w:abstractNumId w:val="35"/>
  </w:num>
  <w:num w:numId="31" w16cid:durableId="194928862">
    <w:abstractNumId w:val="19"/>
  </w:num>
  <w:num w:numId="32" w16cid:durableId="72825246">
    <w:abstractNumId w:val="33"/>
  </w:num>
  <w:num w:numId="33" w16cid:durableId="645596242">
    <w:abstractNumId w:val="15"/>
  </w:num>
  <w:num w:numId="34" w16cid:durableId="697972268">
    <w:abstractNumId w:val="25"/>
  </w:num>
  <w:num w:numId="35" w16cid:durableId="399983947">
    <w:abstractNumId w:val="26"/>
  </w:num>
  <w:num w:numId="36" w16cid:durableId="1263146828">
    <w:abstractNumId w:val="20"/>
  </w:num>
  <w:num w:numId="37" w16cid:durableId="383914754">
    <w:abstractNumId w:val="29"/>
  </w:num>
  <w:num w:numId="38" w16cid:durableId="420563249">
    <w:abstractNumId w:val="8"/>
  </w:num>
  <w:num w:numId="39" w16cid:durableId="317615933">
    <w:abstractNumId w:val="7"/>
  </w:num>
  <w:num w:numId="40" w16cid:durableId="574239289">
    <w:abstractNumId w:val="23"/>
  </w:num>
  <w:num w:numId="41" w16cid:durableId="1148978013">
    <w:abstractNumId w:val="30"/>
  </w:num>
  <w:num w:numId="42" w16cid:durableId="1949118041">
    <w:abstractNumId w:val="24"/>
  </w:num>
  <w:num w:numId="43" w16cid:durableId="192113610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a">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L2)"/>
    <w:basedOn w:val="1"/>
    <w:next w:val="a"/>
    <w:link w:val="2Char"/>
    <w:qFormat/>
    <w:rsid w:val="007E55B0"/>
    <w:pPr>
      <w:numPr>
        <w:ilvl w:val="1"/>
      </w:numPr>
      <w:pBdr>
        <w:top w:val="none" w:sz="0" w:space="0" w:color="auto"/>
      </w:pBdr>
      <w:spacing w:before="180"/>
      <w:outlineLvl w:val="1"/>
    </w:pPr>
    <w:rPr>
      <w:sz w:val="32"/>
    </w:rPr>
  </w:style>
  <w:style w:type="paragraph" w:styleId="30">
    <w:name w:val="heading 3"/>
    <w:basedOn w:val="2"/>
    <w:next w:val="a"/>
    <w:link w:val="3Char"/>
    <w:qFormat/>
    <w:rsid w:val="007E55B0"/>
    <w:pPr>
      <w:numPr>
        <w:ilvl w:val="2"/>
      </w:numPr>
      <w:spacing w:before="120"/>
      <w:outlineLvl w:val="2"/>
    </w:pPr>
    <w:rPr>
      <w:sz w:val="28"/>
    </w:rPr>
  </w:style>
  <w:style w:type="paragraph" w:styleId="40">
    <w:name w:val="heading 4"/>
    <w:basedOn w:val="30"/>
    <w:next w:val="a"/>
    <w:link w:val="4Char"/>
    <w:qFormat/>
    <w:rsid w:val="007E55B0"/>
    <w:pPr>
      <w:numPr>
        <w:ilvl w:val="3"/>
      </w:numPr>
      <w:outlineLvl w:val="3"/>
    </w:pPr>
    <w:rPr>
      <w:sz w:val="24"/>
    </w:rPr>
  </w:style>
  <w:style w:type="paragraph" w:styleId="50">
    <w:name w:val="heading 5"/>
    <w:basedOn w:val="40"/>
    <w:next w:val="a"/>
    <w:qFormat/>
    <w:rsid w:val="007E55B0"/>
    <w:pPr>
      <w:numPr>
        <w:ilvl w:val="4"/>
      </w:numPr>
      <w:outlineLvl w:val="4"/>
    </w:pPr>
    <w:rPr>
      <w:sz w:val="22"/>
    </w:rPr>
  </w:style>
  <w:style w:type="paragraph" w:styleId="6">
    <w:name w:val="heading 6"/>
    <w:basedOn w:val="H6"/>
    <w:next w:val="a"/>
    <w:qFormat/>
    <w:rsid w:val="007E55B0"/>
    <w:pPr>
      <w:numPr>
        <w:ilvl w:val="5"/>
        <w:numId w:val="12"/>
      </w:numPr>
      <w:outlineLvl w:val="5"/>
    </w:pPr>
  </w:style>
  <w:style w:type="paragraph" w:styleId="7">
    <w:name w:val="heading 7"/>
    <w:basedOn w:val="H6"/>
    <w:next w:val="a"/>
    <w:qFormat/>
    <w:rsid w:val="007E55B0"/>
    <w:pPr>
      <w:numPr>
        <w:ilvl w:val="6"/>
        <w:numId w:val="12"/>
      </w:numPr>
      <w:outlineLvl w:val="6"/>
    </w:pPr>
  </w:style>
  <w:style w:type="paragraph" w:styleId="8">
    <w:name w:val="heading 8"/>
    <w:basedOn w:val="1"/>
    <w:next w:val="a"/>
    <w:qFormat/>
    <w:rsid w:val="007E55B0"/>
    <w:pPr>
      <w:numPr>
        <w:ilvl w:val="7"/>
      </w:numPr>
      <w:outlineLvl w:val="7"/>
    </w:pPr>
  </w:style>
  <w:style w:type="paragraph" w:styleId="9">
    <w:name w:val="heading 9"/>
    <w:basedOn w:val="8"/>
    <w:next w:val="a"/>
    <w:qFormat/>
    <w:rsid w:val="007E55B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E55B0"/>
    <w:pPr>
      <w:numPr>
        <w:ilvl w:val="0"/>
        <w:numId w:val="0"/>
      </w:numPr>
      <w:ind w:left="1985" w:hanging="1985"/>
      <w:outlineLvl w:val="9"/>
    </w:pPr>
    <w:rPr>
      <w:sz w:val="20"/>
    </w:rPr>
  </w:style>
  <w:style w:type="paragraph" w:styleId="90">
    <w:name w:val="toc 9"/>
    <w:basedOn w:val="80"/>
    <w:uiPriority w:val="39"/>
    <w:rsid w:val="007E55B0"/>
    <w:pPr>
      <w:ind w:left="1418" w:hanging="1418"/>
    </w:pPr>
  </w:style>
  <w:style w:type="paragraph" w:styleId="80">
    <w:name w:val="toc 8"/>
    <w:basedOn w:val="10"/>
    <w:uiPriority w:val="39"/>
    <w:rsid w:val="007E55B0"/>
    <w:pPr>
      <w:spacing w:before="180"/>
      <w:ind w:left="2693" w:hanging="2693"/>
    </w:pPr>
    <w:rPr>
      <w:b/>
    </w:rPr>
  </w:style>
  <w:style w:type="paragraph" w:styleId="10">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7E55B0"/>
    <w:pPr>
      <w:keepLines/>
      <w:tabs>
        <w:tab w:val="center" w:pos="4536"/>
        <w:tab w:val="right" w:pos="9072"/>
      </w:tabs>
    </w:pPr>
    <w:rPr>
      <w:noProof/>
    </w:rPr>
  </w:style>
  <w:style w:type="character" w:customStyle="1" w:styleId="ZGSM">
    <w:name w:val="ZGSM"/>
    <w:rsid w:val="007E55B0"/>
  </w:style>
  <w:style w:type="paragraph" w:styleId="a3">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7E55B0"/>
    <w:pPr>
      <w:ind w:left="1701" w:hanging="1701"/>
    </w:pPr>
  </w:style>
  <w:style w:type="paragraph" w:styleId="41">
    <w:name w:val="toc 4"/>
    <w:basedOn w:val="31"/>
    <w:uiPriority w:val="39"/>
    <w:rsid w:val="007E55B0"/>
    <w:pPr>
      <w:ind w:left="1418" w:hanging="1418"/>
    </w:pPr>
  </w:style>
  <w:style w:type="paragraph" w:styleId="31">
    <w:name w:val="toc 3"/>
    <w:basedOn w:val="20"/>
    <w:uiPriority w:val="39"/>
    <w:rsid w:val="007E55B0"/>
    <w:pPr>
      <w:ind w:left="1134" w:hanging="1134"/>
    </w:pPr>
  </w:style>
  <w:style w:type="paragraph" w:styleId="20">
    <w:name w:val="toc 2"/>
    <w:basedOn w:val="10"/>
    <w:uiPriority w:val="39"/>
    <w:rsid w:val="007E55B0"/>
    <w:pPr>
      <w:spacing w:before="0"/>
      <w:ind w:left="851" w:hanging="851"/>
    </w:pPr>
    <w:rPr>
      <w:sz w:val="20"/>
    </w:rPr>
  </w:style>
  <w:style w:type="paragraph" w:styleId="11">
    <w:name w:val="index 1"/>
    <w:basedOn w:val="a"/>
    <w:semiHidden/>
    <w:rsid w:val="007E55B0"/>
    <w:pPr>
      <w:keepLines/>
    </w:pPr>
  </w:style>
  <w:style w:type="paragraph" w:styleId="21">
    <w:name w:val="index 2"/>
    <w:basedOn w:val="11"/>
    <w:semiHidden/>
    <w:rsid w:val="007E55B0"/>
    <w:pPr>
      <w:ind w:left="284"/>
    </w:pPr>
  </w:style>
  <w:style w:type="paragraph" w:customStyle="1" w:styleId="TT">
    <w:name w:val="TT"/>
    <w:basedOn w:val="1"/>
    <w:next w:val="a"/>
    <w:rsid w:val="007E55B0"/>
    <w:pPr>
      <w:numPr>
        <w:numId w:val="0"/>
      </w:numPr>
      <w:outlineLvl w:val="9"/>
    </w:pPr>
  </w:style>
  <w:style w:type="paragraph" w:styleId="a4">
    <w:name w:val="footer"/>
    <w:basedOn w:val="a3"/>
    <w:link w:val="Char"/>
    <w:rsid w:val="007E55B0"/>
    <w:pPr>
      <w:jc w:val="center"/>
    </w:pPr>
    <w:rPr>
      <w:i/>
    </w:rPr>
  </w:style>
  <w:style w:type="character" w:styleId="a5">
    <w:name w:val="footnote reference"/>
    <w:basedOn w:val="a0"/>
    <w:semiHidden/>
    <w:rsid w:val="007E55B0"/>
    <w:rPr>
      <w:b/>
      <w:position w:val="6"/>
      <w:sz w:val="16"/>
    </w:rPr>
  </w:style>
  <w:style w:type="paragraph" w:styleId="a6">
    <w:name w:val="footnote text"/>
    <w:basedOn w:val="a"/>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a"/>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a"/>
    <w:link w:val="TALChar1"/>
    <w:rsid w:val="007E55B0"/>
    <w:pPr>
      <w:keepNext/>
      <w:keepLines/>
      <w:spacing w:after="0"/>
    </w:pPr>
    <w:rPr>
      <w:rFonts w:ascii="Arial" w:hAnsi="Arial"/>
      <w:sz w:val="18"/>
    </w:rPr>
  </w:style>
  <w:style w:type="paragraph" w:styleId="22">
    <w:name w:val="List Number 2"/>
    <w:basedOn w:val="a7"/>
    <w:rsid w:val="007E55B0"/>
    <w:pPr>
      <w:ind w:left="851"/>
    </w:pPr>
  </w:style>
  <w:style w:type="paragraph" w:styleId="a7">
    <w:name w:val="List Number"/>
    <w:basedOn w:val="a8"/>
    <w:rsid w:val="007E55B0"/>
  </w:style>
  <w:style w:type="paragraph" w:styleId="a8">
    <w:name w:val="List"/>
    <w:basedOn w:val="a"/>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7E55B0"/>
    <w:pPr>
      <w:keepLines/>
      <w:ind w:left="1702" w:hanging="1418"/>
    </w:pPr>
  </w:style>
  <w:style w:type="paragraph" w:customStyle="1" w:styleId="FP">
    <w:name w:val="FP"/>
    <w:basedOn w:val="a"/>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a8"/>
    <w:rsid w:val="007E55B0"/>
    <w:pPr>
      <w:ind w:left="738" w:hanging="454"/>
    </w:pPr>
  </w:style>
  <w:style w:type="paragraph" w:styleId="60">
    <w:name w:val="toc 6"/>
    <w:basedOn w:val="51"/>
    <w:next w:val="a"/>
    <w:uiPriority w:val="39"/>
    <w:rsid w:val="007E55B0"/>
    <w:pPr>
      <w:ind w:left="1985" w:hanging="1985"/>
    </w:pPr>
  </w:style>
  <w:style w:type="paragraph" w:styleId="70">
    <w:name w:val="toc 7"/>
    <w:basedOn w:val="60"/>
    <w:next w:val="a"/>
    <w:uiPriority w:val="39"/>
    <w:rsid w:val="007E55B0"/>
    <w:pPr>
      <w:ind w:left="2268" w:hanging="2268"/>
    </w:pPr>
  </w:style>
  <w:style w:type="paragraph" w:styleId="23">
    <w:name w:val="List Bullet 2"/>
    <w:basedOn w:val="a9"/>
    <w:rsid w:val="007E55B0"/>
    <w:pPr>
      <w:ind w:left="851"/>
    </w:pPr>
  </w:style>
  <w:style w:type="paragraph" w:styleId="a9">
    <w:name w:val="List Bullet"/>
    <w:basedOn w:val="a8"/>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7E55B0"/>
    <w:pPr>
      <w:ind w:left="1135"/>
    </w:pPr>
  </w:style>
  <w:style w:type="paragraph" w:styleId="24">
    <w:name w:val="List 2"/>
    <w:basedOn w:val="a8"/>
    <w:rsid w:val="007E55B0"/>
    <w:pPr>
      <w:ind w:left="851"/>
    </w:pPr>
  </w:style>
  <w:style w:type="paragraph" w:styleId="33">
    <w:name w:val="List 3"/>
    <w:basedOn w:val="24"/>
    <w:rsid w:val="007E55B0"/>
    <w:pPr>
      <w:ind w:left="1135"/>
    </w:pPr>
  </w:style>
  <w:style w:type="paragraph" w:styleId="42">
    <w:name w:val="List 4"/>
    <w:basedOn w:val="33"/>
    <w:rsid w:val="007E55B0"/>
    <w:pPr>
      <w:ind w:left="1418"/>
    </w:pPr>
  </w:style>
  <w:style w:type="paragraph" w:styleId="52">
    <w:name w:val="List 5"/>
    <w:basedOn w:val="42"/>
    <w:rsid w:val="007E55B0"/>
    <w:pPr>
      <w:ind w:left="1702"/>
    </w:pPr>
  </w:style>
  <w:style w:type="paragraph" w:styleId="43">
    <w:name w:val="List Bullet 4"/>
    <w:basedOn w:val="32"/>
    <w:rsid w:val="007E55B0"/>
    <w:pPr>
      <w:ind w:left="1418"/>
    </w:pPr>
  </w:style>
  <w:style w:type="paragraph" w:styleId="53">
    <w:name w:val="List Bullet 5"/>
    <w:basedOn w:val="43"/>
    <w:rsid w:val="007E55B0"/>
    <w:pPr>
      <w:ind w:left="1702"/>
    </w:pPr>
  </w:style>
  <w:style w:type="paragraph" w:customStyle="1" w:styleId="B20">
    <w:name w:val="B2"/>
    <w:basedOn w:val="24"/>
    <w:rsid w:val="007E55B0"/>
    <w:pPr>
      <w:ind w:left="1191" w:hanging="454"/>
    </w:pPr>
  </w:style>
  <w:style w:type="paragraph" w:customStyle="1" w:styleId="B30">
    <w:name w:val="B3"/>
    <w:basedOn w:val="33"/>
    <w:rsid w:val="007E55B0"/>
    <w:pPr>
      <w:ind w:left="1645" w:hanging="454"/>
    </w:pPr>
  </w:style>
  <w:style w:type="paragraph" w:customStyle="1" w:styleId="B4">
    <w:name w:val="B4"/>
    <w:basedOn w:val="42"/>
    <w:rsid w:val="007E55B0"/>
    <w:pPr>
      <w:ind w:left="2098" w:hanging="454"/>
    </w:pPr>
  </w:style>
  <w:style w:type="paragraph" w:customStyle="1" w:styleId="B5">
    <w:name w:val="B5"/>
    <w:basedOn w:val="52"/>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aa">
    <w:name w:val="index heading"/>
    <w:basedOn w:val="a"/>
    <w:next w:val="a"/>
    <w:semiHidden/>
    <w:rsid w:val="00496A03"/>
    <w:pPr>
      <w:pBdr>
        <w:top w:val="single" w:sz="12" w:space="0" w:color="auto"/>
      </w:pBdr>
      <w:spacing w:before="360" w:after="240"/>
    </w:pPr>
    <w:rPr>
      <w:b/>
      <w:i/>
      <w:sz w:val="26"/>
    </w:rPr>
  </w:style>
  <w:style w:type="character" w:styleId="ab">
    <w:name w:val="Hyperlink"/>
    <w:uiPriority w:val="99"/>
    <w:rsid w:val="00496A03"/>
    <w:rPr>
      <w:color w:val="0000FF"/>
      <w:u w:val="single"/>
    </w:rPr>
  </w:style>
  <w:style w:type="character" w:styleId="ac">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a"/>
    <w:rsid w:val="007E55B0"/>
    <w:pPr>
      <w:numPr>
        <w:numId w:val="4"/>
      </w:numPr>
      <w:tabs>
        <w:tab w:val="left" w:pos="851"/>
      </w:tabs>
    </w:pPr>
  </w:style>
  <w:style w:type="paragraph" w:customStyle="1" w:styleId="BN">
    <w:name w:val="BN"/>
    <w:basedOn w:val="a"/>
    <w:rsid w:val="007E55B0"/>
    <w:pPr>
      <w:numPr>
        <w:numId w:val="11"/>
      </w:numPr>
    </w:pPr>
  </w:style>
  <w:style w:type="paragraph" w:styleId="ad">
    <w:name w:val="Body Text"/>
    <w:basedOn w:val="a"/>
    <w:rsid w:val="00496A03"/>
    <w:pPr>
      <w:keepNext/>
      <w:spacing w:after="140"/>
    </w:pPr>
  </w:style>
  <w:style w:type="paragraph" w:styleId="ae">
    <w:name w:val="Block Text"/>
    <w:basedOn w:val="a"/>
    <w:rsid w:val="00496A03"/>
    <w:pPr>
      <w:spacing w:after="120"/>
      <w:ind w:left="1440" w:right="1440"/>
    </w:pPr>
  </w:style>
  <w:style w:type="paragraph" w:styleId="25">
    <w:name w:val="Body Text 2"/>
    <w:basedOn w:val="a"/>
    <w:rsid w:val="00496A03"/>
    <w:pPr>
      <w:spacing w:after="120" w:line="480" w:lineRule="auto"/>
    </w:pPr>
  </w:style>
  <w:style w:type="paragraph" w:styleId="34">
    <w:name w:val="Body Text 3"/>
    <w:basedOn w:val="a"/>
    <w:rsid w:val="00496A03"/>
    <w:pPr>
      <w:spacing w:after="120"/>
    </w:pPr>
    <w:rPr>
      <w:sz w:val="16"/>
      <w:szCs w:val="16"/>
    </w:rPr>
  </w:style>
  <w:style w:type="paragraph" w:styleId="af">
    <w:name w:val="Body Text First Indent"/>
    <w:basedOn w:val="ad"/>
    <w:rsid w:val="00496A03"/>
    <w:pPr>
      <w:keepNext w:val="0"/>
      <w:spacing w:after="120"/>
      <w:ind w:firstLine="210"/>
    </w:pPr>
  </w:style>
  <w:style w:type="paragraph" w:styleId="af0">
    <w:name w:val="Body Text Indent"/>
    <w:basedOn w:val="a"/>
    <w:rsid w:val="00496A03"/>
    <w:pPr>
      <w:spacing w:after="120"/>
      <w:ind w:left="283"/>
    </w:pPr>
  </w:style>
  <w:style w:type="paragraph" w:styleId="26">
    <w:name w:val="Body Text First Indent 2"/>
    <w:basedOn w:val="af0"/>
    <w:rsid w:val="00496A03"/>
    <w:pPr>
      <w:ind w:firstLine="210"/>
    </w:pPr>
  </w:style>
  <w:style w:type="paragraph" w:styleId="27">
    <w:name w:val="Body Text Indent 2"/>
    <w:basedOn w:val="a"/>
    <w:rsid w:val="00496A03"/>
    <w:pPr>
      <w:spacing w:after="120" w:line="480" w:lineRule="auto"/>
      <w:ind w:left="283"/>
    </w:pPr>
  </w:style>
  <w:style w:type="paragraph" w:styleId="35">
    <w:name w:val="Body Text Indent 3"/>
    <w:basedOn w:val="a"/>
    <w:rsid w:val="00496A03"/>
    <w:pPr>
      <w:spacing w:after="120"/>
      <w:ind w:left="283"/>
    </w:pPr>
    <w:rPr>
      <w:sz w:val="16"/>
      <w:szCs w:val="16"/>
    </w:rPr>
  </w:style>
  <w:style w:type="paragraph" w:styleId="af1">
    <w:name w:val="caption"/>
    <w:basedOn w:val="a"/>
    <w:next w:val="a"/>
    <w:autoRedefine/>
    <w:uiPriority w:val="35"/>
    <w:qFormat/>
    <w:rsid w:val="003571F6"/>
    <w:pPr>
      <w:spacing w:before="120" w:after="120"/>
      <w:jc w:val="center"/>
    </w:pPr>
    <w:rPr>
      <w:b/>
      <w:bCs/>
    </w:rPr>
  </w:style>
  <w:style w:type="paragraph" w:styleId="af2">
    <w:name w:val="Closing"/>
    <w:basedOn w:val="a"/>
    <w:link w:val="Char0"/>
    <w:rsid w:val="00496A03"/>
    <w:pPr>
      <w:ind w:left="4252"/>
    </w:pPr>
  </w:style>
  <w:style w:type="character" w:styleId="af3">
    <w:name w:val="annotation reference"/>
    <w:semiHidden/>
    <w:rsid w:val="00496A03"/>
    <w:rPr>
      <w:sz w:val="16"/>
      <w:szCs w:val="16"/>
    </w:rPr>
  </w:style>
  <w:style w:type="paragraph" w:styleId="af4">
    <w:name w:val="annotation text"/>
    <w:basedOn w:val="a"/>
    <w:link w:val="Char1"/>
    <w:semiHidden/>
    <w:rsid w:val="00496A03"/>
  </w:style>
  <w:style w:type="paragraph" w:styleId="af5">
    <w:name w:val="Date"/>
    <w:basedOn w:val="a"/>
    <w:next w:val="a"/>
    <w:rsid w:val="00496A03"/>
  </w:style>
  <w:style w:type="paragraph" w:styleId="af6">
    <w:name w:val="Document Map"/>
    <w:basedOn w:val="a"/>
    <w:semiHidden/>
    <w:rsid w:val="00496A03"/>
    <w:pPr>
      <w:shd w:val="clear" w:color="auto" w:fill="000080"/>
    </w:pPr>
    <w:rPr>
      <w:rFonts w:ascii="Tahoma" w:hAnsi="Tahoma" w:cs="Tahoma"/>
    </w:rPr>
  </w:style>
  <w:style w:type="paragraph" w:styleId="af7">
    <w:name w:val="E-mail Signature"/>
    <w:basedOn w:val="a"/>
    <w:rsid w:val="00496A03"/>
  </w:style>
  <w:style w:type="character" w:styleId="af8">
    <w:name w:val="Emphasis"/>
    <w:qFormat/>
    <w:rsid w:val="00496A03"/>
    <w:rPr>
      <w:i/>
      <w:iCs/>
    </w:rPr>
  </w:style>
  <w:style w:type="character" w:styleId="af9">
    <w:name w:val="endnote reference"/>
    <w:semiHidden/>
    <w:rsid w:val="00496A03"/>
    <w:rPr>
      <w:vertAlign w:val="superscript"/>
    </w:rPr>
  </w:style>
  <w:style w:type="paragraph" w:styleId="afa">
    <w:name w:val="endnote text"/>
    <w:basedOn w:val="a"/>
    <w:semiHidden/>
    <w:rsid w:val="00496A03"/>
  </w:style>
  <w:style w:type="paragraph" w:styleId="afb">
    <w:name w:val="envelope address"/>
    <w:basedOn w:val="a"/>
    <w:rsid w:val="00496A03"/>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496A03"/>
    <w:rPr>
      <w:rFonts w:ascii="Arial" w:hAnsi="Arial" w:cs="Arial"/>
    </w:rPr>
  </w:style>
  <w:style w:type="character" w:styleId="HTML">
    <w:name w:val="HTML Acronym"/>
    <w:basedOn w:val="a0"/>
    <w:rsid w:val="00496A03"/>
  </w:style>
  <w:style w:type="paragraph" w:styleId="HTML0">
    <w:name w:val="HTML Address"/>
    <w:basedOn w:val="a"/>
    <w:rsid w:val="00496A03"/>
    <w:rPr>
      <w:i/>
      <w:iCs/>
    </w:rPr>
  </w:style>
  <w:style w:type="character" w:styleId="HTML1">
    <w:name w:val="HTML Cite"/>
    <w:rsid w:val="00496A03"/>
    <w:rPr>
      <w:i/>
      <w:iCs/>
    </w:rPr>
  </w:style>
  <w:style w:type="character" w:styleId="HTML2">
    <w:name w:val="HTML Code"/>
    <w:rsid w:val="00496A03"/>
    <w:rPr>
      <w:rFonts w:ascii="Courier New" w:hAnsi="Courier New"/>
      <w:sz w:val="20"/>
      <w:szCs w:val="20"/>
    </w:rPr>
  </w:style>
  <w:style w:type="character" w:styleId="HTML3">
    <w:name w:val="HTML Definition"/>
    <w:rsid w:val="00496A03"/>
    <w:rPr>
      <w:i/>
      <w:iCs/>
    </w:rPr>
  </w:style>
  <w:style w:type="character" w:styleId="HTML4">
    <w:name w:val="HTML Keyboard"/>
    <w:rsid w:val="00496A03"/>
    <w:rPr>
      <w:rFonts w:ascii="Courier New" w:hAnsi="Courier New"/>
      <w:sz w:val="20"/>
      <w:szCs w:val="20"/>
    </w:rPr>
  </w:style>
  <w:style w:type="paragraph" w:styleId="HTML5">
    <w:name w:val="HTML Preformatted"/>
    <w:basedOn w:val="a"/>
    <w:rsid w:val="00496A03"/>
    <w:rPr>
      <w:rFonts w:ascii="Courier New" w:hAnsi="Courier New" w:cs="Courier New"/>
    </w:rPr>
  </w:style>
  <w:style w:type="character" w:styleId="HTML6">
    <w:name w:val="HTML Sample"/>
    <w:rsid w:val="00496A03"/>
    <w:rPr>
      <w:rFonts w:ascii="Courier New" w:hAnsi="Courier New"/>
    </w:rPr>
  </w:style>
  <w:style w:type="character" w:styleId="HTML7">
    <w:name w:val="HTML Typewriter"/>
    <w:rsid w:val="00496A03"/>
    <w:rPr>
      <w:rFonts w:ascii="Courier New" w:hAnsi="Courier New"/>
      <w:sz w:val="20"/>
      <w:szCs w:val="20"/>
    </w:rPr>
  </w:style>
  <w:style w:type="character" w:styleId="HTML8">
    <w:name w:val="HTML Variable"/>
    <w:rsid w:val="00496A03"/>
    <w:rPr>
      <w:i/>
      <w:iCs/>
    </w:rPr>
  </w:style>
  <w:style w:type="paragraph" w:styleId="36">
    <w:name w:val="index 3"/>
    <w:basedOn w:val="a"/>
    <w:next w:val="a"/>
    <w:autoRedefine/>
    <w:semiHidden/>
    <w:rsid w:val="00496A03"/>
    <w:pPr>
      <w:ind w:left="600" w:hanging="200"/>
    </w:pPr>
  </w:style>
  <w:style w:type="paragraph" w:styleId="44">
    <w:name w:val="index 4"/>
    <w:basedOn w:val="a"/>
    <w:next w:val="a"/>
    <w:autoRedefine/>
    <w:semiHidden/>
    <w:rsid w:val="00496A03"/>
    <w:pPr>
      <w:ind w:left="800" w:hanging="200"/>
    </w:pPr>
  </w:style>
  <w:style w:type="paragraph" w:styleId="54">
    <w:name w:val="index 5"/>
    <w:basedOn w:val="a"/>
    <w:next w:val="a"/>
    <w:autoRedefine/>
    <w:semiHidden/>
    <w:rsid w:val="00496A03"/>
    <w:pPr>
      <w:ind w:left="1000" w:hanging="200"/>
    </w:pPr>
  </w:style>
  <w:style w:type="paragraph" w:styleId="61">
    <w:name w:val="index 6"/>
    <w:basedOn w:val="a"/>
    <w:next w:val="a"/>
    <w:autoRedefine/>
    <w:semiHidden/>
    <w:rsid w:val="00496A03"/>
    <w:pPr>
      <w:ind w:left="1200" w:hanging="200"/>
    </w:pPr>
  </w:style>
  <w:style w:type="paragraph" w:styleId="71">
    <w:name w:val="index 7"/>
    <w:basedOn w:val="a"/>
    <w:next w:val="a"/>
    <w:autoRedefine/>
    <w:semiHidden/>
    <w:rsid w:val="00496A03"/>
    <w:pPr>
      <w:ind w:left="1400" w:hanging="200"/>
    </w:pPr>
  </w:style>
  <w:style w:type="paragraph" w:styleId="81">
    <w:name w:val="index 8"/>
    <w:basedOn w:val="a"/>
    <w:next w:val="a"/>
    <w:autoRedefine/>
    <w:semiHidden/>
    <w:rsid w:val="00496A03"/>
    <w:pPr>
      <w:ind w:left="1600" w:hanging="200"/>
    </w:pPr>
  </w:style>
  <w:style w:type="paragraph" w:styleId="91">
    <w:name w:val="index 9"/>
    <w:basedOn w:val="a"/>
    <w:next w:val="a"/>
    <w:autoRedefine/>
    <w:semiHidden/>
    <w:rsid w:val="00496A03"/>
    <w:pPr>
      <w:ind w:left="1800" w:hanging="200"/>
    </w:pPr>
  </w:style>
  <w:style w:type="character" w:styleId="afd">
    <w:name w:val="line number"/>
    <w:basedOn w:val="a0"/>
    <w:rsid w:val="00496A03"/>
  </w:style>
  <w:style w:type="paragraph" w:styleId="afe">
    <w:name w:val="List Continue"/>
    <w:basedOn w:val="a"/>
    <w:rsid w:val="00496A03"/>
    <w:pPr>
      <w:spacing w:after="120"/>
      <w:ind w:left="283"/>
    </w:pPr>
  </w:style>
  <w:style w:type="paragraph" w:styleId="28">
    <w:name w:val="List Continue 2"/>
    <w:basedOn w:val="a"/>
    <w:rsid w:val="00496A03"/>
    <w:pPr>
      <w:spacing w:after="120"/>
      <w:ind w:left="566"/>
    </w:pPr>
  </w:style>
  <w:style w:type="paragraph" w:styleId="37">
    <w:name w:val="List Continue 3"/>
    <w:basedOn w:val="a"/>
    <w:rsid w:val="00496A03"/>
    <w:pPr>
      <w:spacing w:after="120"/>
      <w:ind w:left="849"/>
    </w:pPr>
  </w:style>
  <w:style w:type="paragraph" w:styleId="45">
    <w:name w:val="List Continue 4"/>
    <w:basedOn w:val="a"/>
    <w:rsid w:val="00496A03"/>
    <w:pPr>
      <w:spacing w:after="120"/>
      <w:ind w:left="1132"/>
    </w:pPr>
  </w:style>
  <w:style w:type="paragraph" w:styleId="55">
    <w:name w:val="List Continue 5"/>
    <w:basedOn w:val="a"/>
    <w:rsid w:val="00496A03"/>
    <w:pPr>
      <w:spacing w:after="120"/>
      <w:ind w:left="1415"/>
    </w:pPr>
  </w:style>
  <w:style w:type="paragraph" w:styleId="3">
    <w:name w:val="List Number 3"/>
    <w:basedOn w:val="a"/>
    <w:rsid w:val="00496A03"/>
    <w:pPr>
      <w:numPr>
        <w:numId w:val="5"/>
      </w:numPr>
    </w:pPr>
  </w:style>
  <w:style w:type="paragraph" w:styleId="4">
    <w:name w:val="List Number 4"/>
    <w:basedOn w:val="a"/>
    <w:rsid w:val="00496A03"/>
    <w:pPr>
      <w:numPr>
        <w:numId w:val="6"/>
      </w:numPr>
    </w:pPr>
  </w:style>
  <w:style w:type="paragraph" w:styleId="5">
    <w:name w:val="List Number 5"/>
    <w:basedOn w:val="a"/>
    <w:rsid w:val="00496A03"/>
    <w:pPr>
      <w:numPr>
        <w:numId w:val="7"/>
      </w:numPr>
    </w:pPr>
  </w:style>
  <w:style w:type="paragraph" w:styleId="aff">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496A03"/>
    <w:rPr>
      <w:sz w:val="24"/>
      <w:szCs w:val="24"/>
    </w:rPr>
  </w:style>
  <w:style w:type="paragraph" w:styleId="aff2">
    <w:name w:val="Normal Indent"/>
    <w:basedOn w:val="a"/>
    <w:rsid w:val="00496A03"/>
    <w:pPr>
      <w:ind w:left="720"/>
    </w:pPr>
  </w:style>
  <w:style w:type="paragraph" w:styleId="aff3">
    <w:name w:val="Note Heading"/>
    <w:basedOn w:val="a"/>
    <w:next w:val="a"/>
    <w:rsid w:val="00496A03"/>
  </w:style>
  <w:style w:type="character" w:styleId="aff4">
    <w:name w:val="page number"/>
    <w:basedOn w:val="a0"/>
    <w:rsid w:val="00496A03"/>
  </w:style>
  <w:style w:type="paragraph" w:styleId="aff5">
    <w:name w:val="Plain Text"/>
    <w:basedOn w:val="a"/>
    <w:link w:val="Char2"/>
    <w:rsid w:val="00496A03"/>
    <w:rPr>
      <w:rFonts w:ascii="Courier New" w:hAnsi="Courier New" w:cs="Courier New"/>
    </w:rPr>
  </w:style>
  <w:style w:type="paragraph" w:styleId="aff6">
    <w:name w:val="Salutation"/>
    <w:basedOn w:val="a"/>
    <w:next w:val="a"/>
    <w:rsid w:val="00496A03"/>
  </w:style>
  <w:style w:type="paragraph" w:styleId="aff7">
    <w:name w:val="Signature"/>
    <w:basedOn w:val="a"/>
    <w:rsid w:val="00496A03"/>
    <w:pPr>
      <w:ind w:left="4252"/>
    </w:pPr>
  </w:style>
  <w:style w:type="character" w:styleId="aff8">
    <w:name w:val="Strong"/>
    <w:qFormat/>
    <w:rsid w:val="00496A03"/>
    <w:rPr>
      <w:b/>
      <w:bCs/>
    </w:rPr>
  </w:style>
  <w:style w:type="paragraph" w:styleId="aff9">
    <w:name w:val="Subtitle"/>
    <w:basedOn w:val="a"/>
    <w:qFormat/>
    <w:rsid w:val="00496A03"/>
    <w:pPr>
      <w:spacing w:after="60"/>
      <w:jc w:val="center"/>
      <w:outlineLvl w:val="1"/>
    </w:pPr>
    <w:rPr>
      <w:rFonts w:ascii="Arial" w:hAnsi="Arial" w:cs="Arial"/>
      <w:sz w:val="24"/>
      <w:szCs w:val="24"/>
    </w:rPr>
  </w:style>
  <w:style w:type="paragraph" w:styleId="affa">
    <w:name w:val="table of authorities"/>
    <w:basedOn w:val="a"/>
    <w:next w:val="a"/>
    <w:semiHidden/>
    <w:rsid w:val="00496A03"/>
    <w:pPr>
      <w:ind w:left="200" w:hanging="200"/>
    </w:pPr>
  </w:style>
  <w:style w:type="paragraph" w:styleId="affb">
    <w:name w:val="table of figures"/>
    <w:basedOn w:val="a"/>
    <w:next w:val="a"/>
    <w:semiHidden/>
    <w:rsid w:val="00496A03"/>
    <w:pPr>
      <w:ind w:left="400" w:hanging="400"/>
    </w:pPr>
  </w:style>
  <w:style w:type="paragraph" w:styleId="affc">
    <w:name w:val="Title"/>
    <w:basedOn w:val="a"/>
    <w:qFormat/>
    <w:rsid w:val="00496A03"/>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496A03"/>
    <w:pPr>
      <w:spacing w:before="120"/>
    </w:pPr>
    <w:rPr>
      <w:rFonts w:ascii="Arial" w:hAnsi="Arial" w:cs="Arial"/>
      <w:b/>
      <w:bCs/>
      <w:sz w:val="24"/>
      <w:szCs w:val="24"/>
    </w:rPr>
  </w:style>
  <w:style w:type="paragraph" w:customStyle="1" w:styleId="TAJ">
    <w:name w:val="TAJ"/>
    <w:basedOn w:val="a"/>
    <w:rsid w:val="007E55B0"/>
    <w:pPr>
      <w:keepNext/>
      <w:keepLines/>
      <w:spacing w:after="0"/>
      <w:jc w:val="both"/>
    </w:pPr>
    <w:rPr>
      <w:rFonts w:ascii="Arial" w:hAnsi="Arial"/>
      <w:sz w:val="18"/>
    </w:rPr>
  </w:style>
  <w:style w:type="paragraph" w:customStyle="1" w:styleId="FL">
    <w:name w:val="FL"/>
    <w:basedOn w:val="a"/>
    <w:rsid w:val="007E55B0"/>
    <w:pPr>
      <w:keepNext/>
      <w:keepLines/>
      <w:spacing w:before="60"/>
      <w:jc w:val="center"/>
    </w:pPr>
    <w:rPr>
      <w:rFonts w:ascii="Arial" w:hAnsi="Arial"/>
      <w:b/>
    </w:rPr>
  </w:style>
  <w:style w:type="paragraph" w:styleId="affe">
    <w:name w:val="Balloon Text"/>
    <w:basedOn w:val="a"/>
    <w:link w:val="Char3"/>
    <w:rsid w:val="00F12DD3"/>
    <w:pPr>
      <w:spacing w:after="0"/>
    </w:pPr>
    <w:rPr>
      <w:rFonts w:ascii="Tahoma" w:hAnsi="Tahoma"/>
      <w:sz w:val="16"/>
      <w:szCs w:val="16"/>
    </w:rPr>
  </w:style>
  <w:style w:type="character" w:customStyle="1" w:styleId="Char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2Char">
    <w:name w:val="제목 2 Char"/>
    <w:aliases w:val="(L2) Char"/>
    <w:link w:val="2"/>
    <w:rsid w:val="00E05319"/>
    <w:rPr>
      <w:rFonts w:ascii="Arial" w:eastAsia="Times New Roman" w:hAnsi="Arial"/>
      <w:sz w:val="32"/>
      <w:lang w:val="en-GB" w:eastAsia="en-US"/>
    </w:rPr>
  </w:style>
  <w:style w:type="character" w:customStyle="1" w:styleId="Char">
    <w:name w:val="바닥글 Char"/>
    <w:link w:val="a4"/>
    <w:rsid w:val="00BC33F7"/>
    <w:rPr>
      <w:rFonts w:ascii="Arial" w:eastAsia="Times New Roman" w:hAnsi="Arial"/>
      <w:b/>
      <w:i/>
      <w:noProof/>
      <w:sz w:val="18"/>
      <w:lang w:val="en-GB"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styleId="afff">
    <w:name w:val="annotation subject"/>
    <w:basedOn w:val="af4"/>
    <w:next w:val="af4"/>
    <w:link w:val="Char4"/>
    <w:rsid w:val="00FC6058"/>
    <w:rPr>
      <w:b/>
      <w:bCs/>
    </w:rPr>
  </w:style>
  <w:style w:type="character" w:customStyle="1" w:styleId="Char1">
    <w:name w:val="메모 텍스트 Char"/>
    <w:link w:val="af4"/>
    <w:semiHidden/>
    <w:rsid w:val="00FC6058"/>
    <w:rPr>
      <w:lang w:val="en-GB" w:eastAsia="en-US"/>
    </w:rPr>
  </w:style>
  <w:style w:type="character" w:customStyle="1" w:styleId="Char4">
    <w:name w:val="메모 주제 Char"/>
    <w:basedOn w:val="Char1"/>
    <w:link w:val="afff"/>
    <w:rsid w:val="00FC6058"/>
    <w:rPr>
      <w:lang w:val="en-GB" w:eastAsia="en-US"/>
    </w:rPr>
  </w:style>
  <w:style w:type="paragraph" w:styleId="afff0">
    <w:name w:val="Revision"/>
    <w:hidden/>
    <w:uiPriority w:val="99"/>
    <w:semiHidden/>
    <w:rsid w:val="00FC6058"/>
    <w:rPr>
      <w:lang w:val="en-GB" w:eastAsia="en-US"/>
    </w:rPr>
  </w:style>
  <w:style w:type="character" w:customStyle="1" w:styleId="st">
    <w:name w:val="st"/>
    <w:basedOn w:val="a0"/>
    <w:rsid w:val="00921CAE"/>
  </w:style>
  <w:style w:type="character" w:customStyle="1" w:styleId="midashi">
    <w:name w:val="midashi"/>
    <w:basedOn w:val="a0"/>
    <w:rsid w:val="00921CAE"/>
  </w:style>
  <w:style w:type="character" w:customStyle="1" w:styleId="3Char">
    <w:name w:val="제목 3 Char"/>
    <w:basedOn w:val="a0"/>
    <w:link w:val="30"/>
    <w:rsid w:val="00751BB9"/>
    <w:rPr>
      <w:rFonts w:ascii="Arial" w:eastAsia="Times New Roman" w:hAnsi="Arial"/>
      <w:sz w:val="28"/>
      <w:lang w:val="en-GB" w:eastAsia="en-US"/>
    </w:rPr>
  </w:style>
  <w:style w:type="character" w:customStyle="1" w:styleId="4Char">
    <w:name w:val="제목 4 Char"/>
    <w:basedOn w:val="a0"/>
    <w:link w:val="40"/>
    <w:rsid w:val="00751BB9"/>
    <w:rPr>
      <w:rFonts w:ascii="Arial" w:eastAsia="Times New Roman" w:hAnsi="Arial"/>
      <w:sz w:val="24"/>
      <w:lang w:val="en-GB" w:eastAsia="en-US"/>
    </w:rPr>
  </w:style>
  <w:style w:type="paragraph" w:styleId="afff1">
    <w:name w:val="List Paragraph"/>
    <w:basedOn w:val="a"/>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har0">
    <w:name w:val="맺음말 Char"/>
    <w:link w:val="af2"/>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a"/>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1Char">
    <w:name w:val="제목 1 Char"/>
    <w:basedOn w:val="a0"/>
    <w:link w:val="1"/>
    <w:rsid w:val="00A35D3D"/>
    <w:rPr>
      <w:rFonts w:ascii="Arial" w:eastAsia="Times New Roman" w:hAnsi="Arial"/>
      <w:sz w:val="36"/>
      <w:lang w:val="en-GB" w:eastAsia="en-US"/>
    </w:rPr>
  </w:style>
  <w:style w:type="paragraph" w:customStyle="1" w:styleId="TB2">
    <w:name w:val="TB2"/>
    <w:basedOn w:val="a"/>
    <w:qFormat/>
    <w:rsid w:val="007E55B0"/>
    <w:pPr>
      <w:keepNext/>
      <w:keepLines/>
      <w:numPr>
        <w:numId w:val="9"/>
      </w:numPr>
      <w:tabs>
        <w:tab w:val="left" w:pos="1109"/>
      </w:tabs>
      <w:spacing w:after="0"/>
      <w:ind w:left="1100" w:hanging="380"/>
    </w:pPr>
    <w:rPr>
      <w:rFonts w:ascii="Arial" w:hAnsi="Arial"/>
      <w:sz w:val="18"/>
    </w:rPr>
  </w:style>
  <w:style w:type="character" w:customStyle="1" w:styleId="Char2">
    <w:name w:val="글자만 Char"/>
    <w:link w:val="aff5"/>
    <w:rsid w:val="00E956E5"/>
    <w:rPr>
      <w:rFonts w:ascii="Courier New" w:eastAsia="Times New Roman" w:hAnsi="Courier New" w:cs="Courier New"/>
      <w:lang w:val="en-GB" w:eastAsia="en-US"/>
    </w:rPr>
  </w:style>
  <w:style w:type="table" w:styleId="afff2">
    <w:name w:val="Table Grid"/>
    <w:basedOn w:val="a1"/>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a"/>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iso.org/standard/30893.html"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18</Pages>
  <Words>5629</Words>
  <Characters>33440</Characters>
  <Application>Microsoft Office Word</Application>
  <DocSecurity>0</DocSecurity>
  <Lines>711</Lines>
  <Paragraphs>459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TR-0069_V0_2_0</cp:lastModifiedBy>
  <cp:revision>2</cp:revision>
  <dcterms:created xsi:type="dcterms:W3CDTF">2024-06-25T09:27:00Z</dcterms:created>
  <dcterms:modified xsi:type="dcterms:W3CDTF">2024-06-25T09:27:00Z</dcterms:modified>
  <cp:category/>
</cp:coreProperties>
</file>