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XSpec="center" w:tblpY="325"/>
        <w:tblW w:w="0" w:type="auto"/>
        <w:tblLook w:val="04A0"/>
      </w:tblPr>
      <w:tblGrid>
        <w:gridCol w:w="1597"/>
      </w:tblGrid>
      <w:tr w:rsidR="00867EBE" w:rsidRPr="00867EBE" w:rsidTr="00867EBE">
        <w:trPr>
          <w:trHeight w:val="738"/>
        </w:trPr>
        <w:tc>
          <w:tcPr>
            <w:tcW w:w="1597" w:type="dxa"/>
          </w:tcPr>
          <w:p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rsidR="00BC33F7" w:rsidRDefault="00BC33F7" w:rsidP="00867EBE">
      <w:pPr>
        <w:jc w:val="center"/>
        <w:rPr>
          <w:lang w:val="fr-FR"/>
        </w:rPr>
      </w:pPr>
    </w:p>
    <w:p w:rsidR="00BC33F7" w:rsidRDefault="00BC33F7" w:rsidP="00BC33F7">
      <w:pPr>
        <w:rPr>
          <w:lang w:val="fr-FR"/>
        </w:rPr>
      </w:pPr>
    </w:p>
    <w:p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tblPr>
      <w:tblGrid>
        <w:gridCol w:w="2512"/>
        <w:gridCol w:w="6951"/>
      </w:tblGrid>
      <w:tr w:rsidR="00C977DC" w:rsidRPr="001A2965" w:rsidTr="00410253">
        <w:trPr>
          <w:trHeight w:val="302"/>
          <w:jc w:val="center"/>
        </w:trPr>
        <w:tc>
          <w:tcPr>
            <w:tcW w:w="9463" w:type="dxa"/>
            <w:gridSpan w:val="2"/>
            <w:shd w:val="clear" w:color="auto" w:fill="B42025"/>
          </w:tcPr>
          <w:p w:rsidR="00C977DC" w:rsidRPr="005011FA" w:rsidRDefault="00C977DC" w:rsidP="00410253">
            <w:pPr>
              <w:pStyle w:val="OneM2M-TableTitle"/>
            </w:pPr>
            <w:bookmarkStart w:id="1" w:name="_Toc338862360"/>
            <w:bookmarkEnd w:id="0"/>
            <w:r>
              <w:t>CHANGE REQUEST</w:t>
            </w:r>
          </w:p>
        </w:tc>
      </w:tr>
      <w:tr w:rsidR="00C977DC" w:rsidRPr="001A2965" w:rsidTr="00410253">
        <w:trPr>
          <w:trHeight w:val="124"/>
          <w:jc w:val="center"/>
        </w:trPr>
        <w:tc>
          <w:tcPr>
            <w:tcW w:w="2512" w:type="dxa"/>
            <w:shd w:val="clear" w:color="auto" w:fill="A0A0A3"/>
          </w:tcPr>
          <w:p w:rsidR="00C977DC" w:rsidRDefault="00C977DC" w:rsidP="00410253">
            <w:pPr>
              <w:pStyle w:val="OneM2M-RowTitle"/>
            </w:pPr>
            <w:r>
              <w:t>Group Name:*</w:t>
            </w:r>
          </w:p>
        </w:tc>
        <w:tc>
          <w:tcPr>
            <w:tcW w:w="6951" w:type="dxa"/>
            <w:shd w:val="clear" w:color="auto" w:fill="FFFFFF"/>
          </w:tcPr>
          <w:p w:rsidR="00C977DC" w:rsidRDefault="00CD6257" w:rsidP="00410253">
            <w:pPr>
              <w:pStyle w:val="OneM2M-FrontMatter"/>
            </w:pPr>
            <w:r>
              <w:t>ARC 15</w:t>
            </w:r>
            <w:r w:rsidR="00D2719A">
              <w:t>.3</w:t>
            </w:r>
          </w:p>
        </w:tc>
      </w:tr>
      <w:tr w:rsidR="00C977DC" w:rsidRPr="001A2965" w:rsidTr="00410253">
        <w:trPr>
          <w:trHeight w:val="124"/>
          <w:jc w:val="center"/>
        </w:trPr>
        <w:tc>
          <w:tcPr>
            <w:tcW w:w="2512" w:type="dxa"/>
            <w:shd w:val="clear" w:color="auto" w:fill="A0A0A3"/>
          </w:tcPr>
          <w:p w:rsidR="00C977DC" w:rsidRDefault="00C977DC" w:rsidP="00410253">
            <w:pPr>
              <w:pStyle w:val="OneM2M-RowTitle"/>
            </w:pPr>
            <w:r>
              <w:t>Source:*</w:t>
            </w:r>
          </w:p>
        </w:tc>
        <w:tc>
          <w:tcPr>
            <w:tcW w:w="6951" w:type="dxa"/>
            <w:shd w:val="clear" w:color="auto" w:fill="FFFFFF"/>
          </w:tcPr>
          <w:p w:rsidR="00C977DC" w:rsidRDefault="00D2719A" w:rsidP="00410253">
            <w:pPr>
              <w:pStyle w:val="OneM2M-FrontMatter"/>
            </w:pPr>
            <w:r>
              <w:t>ALU (TIA)</w:t>
            </w:r>
          </w:p>
        </w:tc>
      </w:tr>
      <w:tr w:rsidR="00C977DC" w:rsidRPr="001A2965" w:rsidTr="00410253">
        <w:trPr>
          <w:trHeight w:val="124"/>
          <w:jc w:val="center"/>
        </w:trPr>
        <w:tc>
          <w:tcPr>
            <w:tcW w:w="2512" w:type="dxa"/>
            <w:shd w:val="clear" w:color="auto" w:fill="A0A0A3"/>
          </w:tcPr>
          <w:p w:rsidR="00C977DC" w:rsidRDefault="00C977DC" w:rsidP="00410253">
            <w:pPr>
              <w:pStyle w:val="OneM2M-RowTitle"/>
            </w:pPr>
            <w:r>
              <w:t>Format:*</w:t>
            </w:r>
          </w:p>
        </w:tc>
        <w:tc>
          <w:tcPr>
            <w:tcW w:w="6951" w:type="dxa"/>
            <w:shd w:val="clear" w:color="auto" w:fill="FFFFFF"/>
          </w:tcPr>
          <w:p w:rsidR="00C977DC" w:rsidRDefault="00D2719A" w:rsidP="00410253">
            <w:pPr>
              <w:pStyle w:val="OneM2M-FrontMatter"/>
            </w:pPr>
            <w:r>
              <w:t>Conference Call</w:t>
            </w:r>
          </w:p>
        </w:tc>
      </w:tr>
      <w:tr w:rsidR="00C977DC" w:rsidRPr="001A2965" w:rsidTr="00410253">
        <w:trPr>
          <w:trHeight w:val="124"/>
          <w:jc w:val="center"/>
        </w:trPr>
        <w:tc>
          <w:tcPr>
            <w:tcW w:w="2512" w:type="dxa"/>
            <w:shd w:val="clear" w:color="auto" w:fill="A0A0A3"/>
          </w:tcPr>
          <w:p w:rsidR="00C977DC" w:rsidRDefault="00C977DC" w:rsidP="00410253">
            <w:pPr>
              <w:pStyle w:val="OneM2M-RowTitle"/>
            </w:pPr>
            <w:r>
              <w:t>Date:*</w:t>
            </w:r>
          </w:p>
        </w:tc>
        <w:tc>
          <w:tcPr>
            <w:tcW w:w="6951" w:type="dxa"/>
            <w:shd w:val="clear" w:color="auto" w:fill="FFFFFF"/>
          </w:tcPr>
          <w:p w:rsidR="00C977DC" w:rsidRDefault="00CD6257" w:rsidP="00CD6257">
            <w:pPr>
              <w:pStyle w:val="OneM2M-FrontMatter"/>
            </w:pPr>
            <w:r>
              <w:t>2015</w:t>
            </w:r>
            <w:r w:rsidR="00C977DC">
              <w:t>-</w:t>
            </w:r>
            <w:r>
              <w:t>01-15</w:t>
            </w:r>
          </w:p>
        </w:tc>
      </w:tr>
      <w:tr w:rsidR="00C977DC" w:rsidRPr="001A2965" w:rsidTr="00410253">
        <w:trPr>
          <w:trHeight w:val="116"/>
          <w:jc w:val="center"/>
        </w:trPr>
        <w:tc>
          <w:tcPr>
            <w:tcW w:w="2512" w:type="dxa"/>
            <w:shd w:val="clear" w:color="auto" w:fill="A0A0A3"/>
          </w:tcPr>
          <w:p w:rsidR="00C977DC" w:rsidRDefault="00C977DC" w:rsidP="00410253">
            <w:pPr>
              <w:pStyle w:val="OneM2M-RowTitle"/>
            </w:pPr>
            <w:r>
              <w:t>Contact:*</w:t>
            </w:r>
          </w:p>
        </w:tc>
        <w:tc>
          <w:tcPr>
            <w:tcW w:w="6951" w:type="dxa"/>
            <w:shd w:val="clear" w:color="auto" w:fill="FFFFFF"/>
          </w:tcPr>
          <w:p w:rsidR="00C977DC" w:rsidRDefault="00CD6257" w:rsidP="00410253">
            <w:pPr>
              <w:pStyle w:val="OneM2M-FrontMatter"/>
            </w:pPr>
            <w:r>
              <w:t>Timothy Carey, ALU, timothy.carey@alcatel-lucent.com</w:t>
            </w:r>
          </w:p>
        </w:tc>
      </w:tr>
      <w:tr w:rsidR="00C977DC" w:rsidRPr="001A2965" w:rsidTr="00410253">
        <w:trPr>
          <w:trHeight w:val="371"/>
          <w:jc w:val="center"/>
        </w:trPr>
        <w:tc>
          <w:tcPr>
            <w:tcW w:w="2512" w:type="dxa"/>
            <w:shd w:val="clear" w:color="auto" w:fill="A0A0A3"/>
          </w:tcPr>
          <w:p w:rsidR="00C977DC" w:rsidRDefault="00C977DC" w:rsidP="00410253">
            <w:pPr>
              <w:pStyle w:val="OneM2M-RowTitle"/>
            </w:pPr>
            <w:r>
              <w:t>Reason for Change/s:*</w:t>
            </w:r>
          </w:p>
        </w:tc>
        <w:tc>
          <w:tcPr>
            <w:tcW w:w="6951" w:type="dxa"/>
            <w:shd w:val="clear" w:color="auto" w:fill="FFFFFF"/>
          </w:tcPr>
          <w:p w:rsidR="00C977DC" w:rsidRDefault="00D2719A" w:rsidP="00FF78ED">
            <w:pPr>
              <w:pStyle w:val="OneM2M-FrontMatter"/>
            </w:pPr>
            <w:r>
              <w:t>Fix UML notation for non-DM MSCs.</w:t>
            </w:r>
          </w:p>
        </w:tc>
      </w:tr>
      <w:tr w:rsidR="00672A8D" w:rsidRPr="001A2965" w:rsidTr="007D635E">
        <w:trPr>
          <w:trHeight w:val="371"/>
          <w:jc w:val="center"/>
        </w:trPr>
        <w:tc>
          <w:tcPr>
            <w:tcW w:w="2512" w:type="dxa"/>
            <w:shd w:val="clear" w:color="auto" w:fill="A0A0A3"/>
          </w:tcPr>
          <w:p w:rsidR="00672A8D" w:rsidRDefault="00672A8D" w:rsidP="007D635E">
            <w:pPr>
              <w:pStyle w:val="OneM2M-RowTitle"/>
            </w:pPr>
            <w:r>
              <w:t>CR  against:  Release*</w:t>
            </w:r>
          </w:p>
        </w:tc>
        <w:tc>
          <w:tcPr>
            <w:tcW w:w="6951" w:type="dxa"/>
            <w:shd w:val="clear" w:color="auto" w:fill="FFFFFF"/>
          </w:tcPr>
          <w:p w:rsidR="00672A8D" w:rsidRDefault="00D2719A" w:rsidP="00672A8D">
            <w:pPr>
              <w:pStyle w:val="OneM2M-FrontMatter"/>
            </w:pPr>
            <w:r>
              <w:t>N/A</w:t>
            </w:r>
          </w:p>
        </w:tc>
      </w:tr>
      <w:tr w:rsidR="00C977DC" w:rsidRPr="001A2965" w:rsidTr="00410253">
        <w:trPr>
          <w:trHeight w:val="371"/>
          <w:jc w:val="center"/>
        </w:trPr>
        <w:tc>
          <w:tcPr>
            <w:tcW w:w="2512" w:type="dxa"/>
            <w:shd w:val="clear" w:color="auto" w:fill="A0A0A3"/>
          </w:tcPr>
          <w:p w:rsidR="00C977DC" w:rsidRDefault="00C977DC" w:rsidP="00C977DC">
            <w:pPr>
              <w:pStyle w:val="OneM2M-RowTitle"/>
            </w:pPr>
            <w:r>
              <w:t xml:space="preserve">CR  against: </w:t>
            </w:r>
            <w:r w:rsidR="00186763">
              <w:t xml:space="preserve"> TS/TR*</w:t>
            </w:r>
          </w:p>
        </w:tc>
        <w:tc>
          <w:tcPr>
            <w:tcW w:w="6951" w:type="dxa"/>
            <w:shd w:val="clear" w:color="auto" w:fill="FFFFFF"/>
          </w:tcPr>
          <w:p w:rsidR="00C977DC" w:rsidRDefault="00CD6257" w:rsidP="00D2719A">
            <w:pPr>
              <w:pStyle w:val="OneM2M-FrontMatter"/>
            </w:pPr>
            <w:r>
              <w:t>TS-000</w:t>
            </w:r>
            <w:r w:rsidR="00D2719A">
              <w:t>7</w:t>
            </w:r>
          </w:p>
        </w:tc>
      </w:tr>
      <w:tr w:rsidR="00C977DC" w:rsidRPr="001A2965" w:rsidTr="00410253">
        <w:trPr>
          <w:trHeight w:val="371"/>
          <w:jc w:val="center"/>
        </w:trPr>
        <w:tc>
          <w:tcPr>
            <w:tcW w:w="2512" w:type="dxa"/>
            <w:shd w:val="clear" w:color="auto" w:fill="A0A0A3"/>
          </w:tcPr>
          <w:p w:rsidR="00C977DC" w:rsidRDefault="00C977DC" w:rsidP="00410253">
            <w:pPr>
              <w:pStyle w:val="OneM2M-RowTitle"/>
            </w:pPr>
            <w:r>
              <w:t>Clauses/Sub Clauses</w:t>
            </w:r>
            <w:r w:rsidR="00186763">
              <w:t>*</w:t>
            </w:r>
          </w:p>
        </w:tc>
        <w:tc>
          <w:tcPr>
            <w:tcW w:w="6951" w:type="dxa"/>
            <w:shd w:val="clear" w:color="auto" w:fill="FFFFFF"/>
          </w:tcPr>
          <w:p w:rsidR="000C7695" w:rsidRPr="00FF78ED" w:rsidRDefault="00D2719A" w:rsidP="00FF78ED">
            <w:r>
              <w:rPr>
                <w:rFonts w:ascii="Calibri" w:hAnsi="Calibri" w:cs="Calibri"/>
                <w:sz w:val="22"/>
                <w:szCs w:val="22"/>
              </w:rPr>
              <w:t>Whole document for non-DM MSCs.</w:t>
            </w:r>
          </w:p>
        </w:tc>
      </w:tr>
      <w:tr w:rsidR="00C977DC" w:rsidRPr="001A2965" w:rsidTr="0041025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C977DC" w:rsidRDefault="00186763" w:rsidP="00186763">
            <w:pPr>
              <w:pStyle w:val="OneM2M-RowTitle"/>
            </w:pPr>
            <w:r>
              <w:t>Type of change</w:t>
            </w:r>
            <w:r w:rsidR="00CB58C8">
              <w:t>:</w:t>
            </w:r>
            <w:r>
              <w:t xml:space="preserve"> </w:t>
            </w:r>
            <w:r w:rsidR="00C977DC">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C977DC" w:rsidRDefault="00E919A9" w:rsidP="00410253">
            <w:pPr>
              <w:pStyle w:val="1tableentryleft"/>
              <w:rPr>
                <w:rFonts w:ascii="Myriad Pro" w:hAnsi="Myriad Pro"/>
                <w:sz w:val="24"/>
              </w:rPr>
            </w:pPr>
            <w:r>
              <w:rPr>
                <w:rFonts w:ascii="Myriad Pro" w:hAnsi="Myriad Pro"/>
                <w:sz w:val="24"/>
              </w:rPr>
              <w:fldChar w:fldCharType="begin">
                <w:ffData>
                  <w:name w:val=""/>
                  <w:enabled/>
                  <w:calcOnExit w:val="0"/>
                  <w:checkBox>
                    <w:sizeAuto/>
                    <w:default w:val="1"/>
                  </w:checkBox>
                </w:ffData>
              </w:fldChar>
            </w:r>
            <w:r w:rsidR="00CD6257">
              <w:rPr>
                <w:rFonts w:ascii="Myriad Pro" w:hAnsi="Myriad Pro"/>
                <w:sz w:val="24"/>
              </w:rPr>
              <w:instrText xml:space="preserve"> FORMCHECKBOX </w:instrText>
            </w:r>
            <w:r>
              <w:rPr>
                <w:rFonts w:ascii="Myriad Pro" w:hAnsi="Myriad Pro"/>
                <w:sz w:val="24"/>
              </w:rPr>
            </w:r>
            <w:r>
              <w:rPr>
                <w:rFonts w:ascii="Myriad Pro" w:hAnsi="Myriad Pro"/>
                <w:sz w:val="24"/>
              </w:rPr>
              <w:fldChar w:fldCharType="separate"/>
            </w:r>
            <w:r>
              <w:rPr>
                <w:rFonts w:ascii="Myriad Pro" w:hAnsi="Myriad Pro"/>
                <w:sz w:val="24"/>
              </w:rPr>
              <w:fldChar w:fldCharType="end"/>
            </w:r>
            <w:r w:rsidR="00C977DC">
              <w:rPr>
                <w:rFonts w:ascii="Myriad Pro" w:hAnsi="Myriad Pro"/>
                <w:sz w:val="24"/>
              </w:rPr>
              <w:t xml:space="preserve"> </w:t>
            </w:r>
            <w:r w:rsidR="00186763">
              <w:rPr>
                <w:rFonts w:ascii="Myriad Pro" w:hAnsi="Myriad Pro"/>
                <w:sz w:val="24"/>
              </w:rPr>
              <w:t>Editorial change</w:t>
            </w:r>
          </w:p>
          <w:p w:rsidR="00C977DC" w:rsidRDefault="00E919A9" w:rsidP="00410253">
            <w:pPr>
              <w:pStyle w:val="1tableentryleft"/>
              <w:rPr>
                <w:rFonts w:ascii="Myriad Pro" w:hAnsi="Myriad Pro"/>
                <w:sz w:val="24"/>
              </w:rPr>
            </w:pPr>
            <w:r>
              <w:rPr>
                <w:rFonts w:ascii="Myriad Pro" w:hAnsi="Myriad Pro"/>
                <w:sz w:val="24"/>
              </w:rPr>
              <w:fldChar w:fldCharType="begin">
                <w:ffData>
                  <w:name w:val=""/>
                  <w:enabled/>
                  <w:calcOnExit w:val="0"/>
                  <w:checkBox>
                    <w:sizeAuto/>
                    <w:default w:val="0"/>
                  </w:checkBox>
                </w:ffData>
              </w:fldChar>
            </w:r>
            <w:r w:rsidR="00186763">
              <w:rPr>
                <w:rFonts w:ascii="Myriad Pro" w:hAnsi="Myriad Pro"/>
                <w:sz w:val="24"/>
              </w:rPr>
              <w:instrText xml:space="preserve"> FORMCHECKBOX </w:instrText>
            </w:r>
            <w:r>
              <w:rPr>
                <w:rFonts w:ascii="Myriad Pro" w:hAnsi="Myriad Pro"/>
                <w:sz w:val="24"/>
              </w:rPr>
            </w:r>
            <w:r>
              <w:rPr>
                <w:rFonts w:ascii="Myriad Pro" w:hAnsi="Myriad Pro"/>
                <w:sz w:val="24"/>
              </w:rPr>
              <w:fldChar w:fldCharType="separate"/>
            </w:r>
            <w:r>
              <w:rPr>
                <w:rFonts w:ascii="Myriad Pro" w:hAnsi="Myriad Pro"/>
                <w:sz w:val="24"/>
              </w:rPr>
              <w:fldChar w:fldCharType="end"/>
            </w:r>
            <w:r w:rsidR="00C977DC">
              <w:rPr>
                <w:rFonts w:ascii="Myriad Pro" w:hAnsi="Myriad Pro"/>
                <w:sz w:val="24"/>
              </w:rPr>
              <w:t xml:space="preserve"> </w:t>
            </w:r>
            <w:r w:rsidR="00186763">
              <w:rPr>
                <w:rFonts w:ascii="Myriad Pro" w:hAnsi="Myriad Pro"/>
                <w:sz w:val="24"/>
              </w:rPr>
              <w:t>Bu</w:t>
            </w:r>
            <w:r w:rsidR="00672A8D">
              <w:rPr>
                <w:rFonts w:ascii="Myriad Pro" w:hAnsi="Myriad Pro"/>
                <w:sz w:val="24"/>
              </w:rPr>
              <w:t xml:space="preserve">g Fix or </w:t>
            </w:r>
            <w:r w:rsidR="00186763">
              <w:rPr>
                <w:rFonts w:ascii="Myriad Pro" w:hAnsi="Myriad Pro"/>
                <w:sz w:val="24"/>
              </w:rPr>
              <w:t>Correction</w:t>
            </w:r>
          </w:p>
          <w:p w:rsidR="00C977DC" w:rsidRDefault="00E919A9" w:rsidP="00410253">
            <w:pPr>
              <w:pStyle w:val="1tableentryleft"/>
              <w:rPr>
                <w:rFonts w:ascii="Myriad Pro" w:hAnsi="Myriad Pro"/>
                <w:sz w:val="24"/>
              </w:rPr>
            </w:pPr>
            <w:r>
              <w:rPr>
                <w:rFonts w:ascii="Myriad Pro" w:hAnsi="Myriad Pro"/>
                <w:sz w:val="24"/>
              </w:rPr>
              <w:fldChar w:fldCharType="begin">
                <w:ffData>
                  <w:name w:val=""/>
                  <w:enabled/>
                  <w:calcOnExit w:val="0"/>
                  <w:checkBox>
                    <w:sizeAuto/>
                    <w:default w:val="0"/>
                  </w:checkBox>
                </w:ffData>
              </w:fldChar>
            </w:r>
            <w:r w:rsidR="00C977DC">
              <w:rPr>
                <w:rFonts w:ascii="Myriad Pro" w:hAnsi="Myriad Pro"/>
                <w:sz w:val="24"/>
              </w:rPr>
              <w:instrText xml:space="preserve"> FORMCHECKBOX </w:instrText>
            </w:r>
            <w:r>
              <w:rPr>
                <w:rFonts w:ascii="Myriad Pro" w:hAnsi="Myriad Pro"/>
                <w:sz w:val="24"/>
              </w:rPr>
            </w:r>
            <w:r>
              <w:rPr>
                <w:rFonts w:ascii="Myriad Pro" w:hAnsi="Myriad Pro"/>
                <w:sz w:val="24"/>
              </w:rPr>
              <w:fldChar w:fldCharType="separate"/>
            </w:r>
            <w:r>
              <w:rPr>
                <w:rFonts w:ascii="Myriad Pro" w:hAnsi="Myriad Pro"/>
                <w:sz w:val="24"/>
              </w:rPr>
              <w:fldChar w:fldCharType="end"/>
            </w:r>
            <w:r w:rsidR="00186763">
              <w:rPr>
                <w:rFonts w:ascii="Myriad Pro" w:hAnsi="Myriad Pro"/>
                <w:sz w:val="24"/>
              </w:rPr>
              <w:t xml:space="preserve"> </w:t>
            </w:r>
            <w:r w:rsidR="00CB58C8">
              <w:rPr>
                <w:rFonts w:ascii="Myriad Pro" w:hAnsi="Myriad Pro"/>
                <w:sz w:val="24"/>
              </w:rPr>
              <w:t>C</w:t>
            </w:r>
            <w:r w:rsidR="00186763">
              <w:rPr>
                <w:rFonts w:ascii="Myriad Pro" w:hAnsi="Myriad Pro"/>
                <w:sz w:val="24"/>
              </w:rPr>
              <w:t>hange</w:t>
            </w:r>
            <w:r w:rsidR="00521F2C">
              <w:rPr>
                <w:rFonts w:ascii="Myriad Pro" w:hAnsi="Myriad Pro"/>
                <w:sz w:val="24"/>
              </w:rPr>
              <w:t>/correction</w:t>
            </w:r>
            <w:r w:rsidR="00186763">
              <w:rPr>
                <w:rFonts w:ascii="Myriad Pro" w:hAnsi="Myriad Pro"/>
                <w:sz w:val="24"/>
              </w:rPr>
              <w:t xml:space="preserve"> </w:t>
            </w:r>
            <w:r w:rsidR="00672A8D">
              <w:rPr>
                <w:rFonts w:ascii="Myriad Pro" w:hAnsi="Myriad Pro"/>
                <w:sz w:val="24"/>
              </w:rPr>
              <w:t xml:space="preserve">to </w:t>
            </w:r>
            <w:r w:rsidR="00377762">
              <w:rPr>
                <w:rFonts w:ascii="Myriad Pro" w:hAnsi="Myriad Pro"/>
                <w:sz w:val="24"/>
              </w:rPr>
              <w:t xml:space="preserve">existing </w:t>
            </w:r>
            <w:r w:rsidR="00186763">
              <w:rPr>
                <w:rFonts w:ascii="Myriad Pro" w:hAnsi="Myriad Pro"/>
                <w:sz w:val="24"/>
              </w:rPr>
              <w:t>f</w:t>
            </w:r>
            <w:r w:rsidR="00377762">
              <w:rPr>
                <w:rFonts w:ascii="Myriad Pro" w:hAnsi="Myriad Pro"/>
                <w:sz w:val="24"/>
              </w:rPr>
              <w:t>eature or f</w:t>
            </w:r>
            <w:r w:rsidR="00186763">
              <w:rPr>
                <w:rFonts w:ascii="Myriad Pro" w:hAnsi="Myriad Pro"/>
                <w:sz w:val="24"/>
              </w:rPr>
              <w:t>unctionality</w:t>
            </w:r>
          </w:p>
          <w:p w:rsidR="00C977DC" w:rsidRDefault="00E919A9" w:rsidP="00186763">
            <w:pPr>
              <w:pStyle w:val="1tableentryleft"/>
              <w:rPr>
                <w:rFonts w:ascii="Myriad Pro" w:hAnsi="Myriad Pro"/>
              </w:rPr>
            </w:pPr>
            <w:r>
              <w:rPr>
                <w:rFonts w:ascii="Myriad Pro" w:hAnsi="Myriad Pro"/>
                <w:sz w:val="24"/>
              </w:rPr>
              <w:fldChar w:fldCharType="begin">
                <w:ffData>
                  <w:name w:val=""/>
                  <w:enabled/>
                  <w:calcOnExit w:val="0"/>
                  <w:checkBox>
                    <w:sizeAuto/>
                    <w:default w:val="0"/>
                  </w:checkBox>
                </w:ffData>
              </w:fldChar>
            </w:r>
            <w:r w:rsidR="00C977DC">
              <w:rPr>
                <w:rFonts w:ascii="Myriad Pro" w:hAnsi="Myriad Pro"/>
                <w:sz w:val="24"/>
              </w:rPr>
              <w:instrText xml:space="preserve"> FORMCHECKBOX </w:instrText>
            </w:r>
            <w:r>
              <w:rPr>
                <w:rFonts w:ascii="Myriad Pro" w:hAnsi="Myriad Pro"/>
                <w:sz w:val="24"/>
              </w:rPr>
            </w:r>
            <w:r>
              <w:rPr>
                <w:rFonts w:ascii="Myriad Pro" w:hAnsi="Myriad Pro"/>
                <w:sz w:val="24"/>
              </w:rPr>
              <w:fldChar w:fldCharType="separate"/>
            </w:r>
            <w:r>
              <w:rPr>
                <w:rFonts w:ascii="Myriad Pro" w:hAnsi="Myriad Pro"/>
                <w:sz w:val="24"/>
              </w:rPr>
              <w:fldChar w:fldCharType="end"/>
            </w:r>
            <w:r w:rsidR="00C977DC">
              <w:rPr>
                <w:rFonts w:ascii="Myriad Pro" w:hAnsi="Myriad Pro"/>
                <w:sz w:val="24"/>
              </w:rPr>
              <w:t xml:space="preserve"> </w:t>
            </w:r>
            <w:r w:rsidR="00186763">
              <w:rPr>
                <w:rFonts w:ascii="Myriad Pro" w:hAnsi="Myriad Pro"/>
                <w:sz w:val="24"/>
              </w:rPr>
              <w:t>N</w:t>
            </w:r>
            <w:r w:rsidR="00377762">
              <w:rPr>
                <w:rFonts w:ascii="Myriad Pro" w:hAnsi="Myriad Pro"/>
                <w:sz w:val="24"/>
              </w:rPr>
              <w:t>ew feature or functionality</w:t>
            </w:r>
          </w:p>
        </w:tc>
      </w:tr>
      <w:tr w:rsidR="00C977DC" w:rsidRPr="001A2965" w:rsidTr="0041025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C977DC" w:rsidRDefault="00CB58C8" w:rsidP="00410253">
            <w:pPr>
              <w:pStyle w:val="OneM2M-RowTitle"/>
            </w:pPr>
            <w:r>
              <w:t>Post Freeze checking:*</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CB58C8" w:rsidRDefault="00CB58C8" w:rsidP="00CB58C8">
            <w:pPr>
              <w:pStyle w:val="1tableentryleft"/>
              <w:rPr>
                <w:rFonts w:ascii="Myriad Pro" w:hAnsi="Myriad Pro"/>
              </w:rPr>
            </w:pPr>
            <w:r>
              <w:rPr>
                <w:rFonts w:ascii="Myriad Pro" w:hAnsi="Myriad Pro"/>
              </w:rPr>
              <w:t>This CR contains only e</w:t>
            </w:r>
            <w:r w:rsidRPr="00CB58C8">
              <w:rPr>
                <w:rFonts w:ascii="Myriad Pro" w:hAnsi="Myriad Pro"/>
              </w:rPr>
              <w:t>ssential changes and corrections</w:t>
            </w:r>
          </w:p>
          <w:p w:rsidR="00C977DC" w:rsidRDefault="00CB58C8" w:rsidP="00CD6257">
            <w:pPr>
              <w:pStyle w:val="1tableentryleft"/>
              <w:rPr>
                <w:rFonts w:ascii="Myriad Pro" w:hAnsi="Myriad Pro"/>
              </w:rPr>
            </w:pPr>
            <w:r>
              <w:rPr>
                <w:rFonts w:ascii="Myriad Pro" w:hAnsi="Myriad Pro"/>
              </w:rPr>
              <w:t xml:space="preserve">                           YES </w:t>
            </w:r>
            <w:r w:rsidR="00E919A9">
              <w:rPr>
                <w:rFonts w:ascii="Myriad Pro" w:hAnsi="Myriad Pro"/>
                <w:sz w:val="24"/>
              </w:rPr>
              <w:fldChar w:fldCharType="begin">
                <w:ffData>
                  <w:name w:val=""/>
                  <w:enabled/>
                  <w:calcOnExit w:val="0"/>
                  <w:checkBox>
                    <w:sizeAuto/>
                    <w:default w:val="1"/>
                  </w:checkBox>
                </w:ffData>
              </w:fldChar>
            </w:r>
            <w:r w:rsidR="00CD6257">
              <w:rPr>
                <w:rFonts w:ascii="Myriad Pro" w:hAnsi="Myriad Pro"/>
                <w:sz w:val="24"/>
              </w:rPr>
              <w:instrText xml:space="preserve"> FORMCHECKBOX </w:instrText>
            </w:r>
            <w:r w:rsidR="00E919A9">
              <w:rPr>
                <w:rFonts w:ascii="Myriad Pro" w:hAnsi="Myriad Pro"/>
                <w:sz w:val="24"/>
              </w:rPr>
            </w:r>
            <w:r w:rsidR="00E919A9">
              <w:rPr>
                <w:rFonts w:ascii="Myriad Pro" w:hAnsi="Myriad Pro"/>
                <w:sz w:val="24"/>
              </w:rPr>
              <w:fldChar w:fldCharType="separate"/>
            </w:r>
            <w:r w:rsidR="00E919A9">
              <w:rPr>
                <w:rFonts w:ascii="Myriad Pro" w:hAnsi="Myriad Pro"/>
                <w:sz w:val="24"/>
              </w:rPr>
              <w:fldChar w:fldCharType="end"/>
            </w:r>
            <w:r>
              <w:rPr>
                <w:rFonts w:ascii="Myriad Pro" w:hAnsi="Myriad Pro"/>
                <w:sz w:val="24"/>
              </w:rPr>
              <w:t xml:space="preserve">             NO </w:t>
            </w:r>
            <w:r w:rsidR="00E919A9">
              <w:rPr>
                <w:rFonts w:ascii="Myriad Pro" w:hAnsi="Myriad Pro"/>
                <w:sz w:val="24"/>
              </w:rPr>
              <w:fldChar w:fldCharType="begin">
                <w:ffData>
                  <w:name w:val=""/>
                  <w:enabled/>
                  <w:calcOnExit w:val="0"/>
                  <w:checkBox>
                    <w:sizeAuto/>
                    <w:default w:val="0"/>
                  </w:checkBox>
                </w:ffData>
              </w:fldChar>
            </w:r>
            <w:r>
              <w:rPr>
                <w:rFonts w:ascii="Myriad Pro" w:hAnsi="Myriad Pro"/>
                <w:sz w:val="24"/>
              </w:rPr>
              <w:instrText xml:space="preserve"> FORMCHECKBOX </w:instrText>
            </w:r>
            <w:r w:rsidR="00E919A9">
              <w:rPr>
                <w:rFonts w:ascii="Myriad Pro" w:hAnsi="Myriad Pro"/>
                <w:sz w:val="24"/>
              </w:rPr>
            </w:r>
            <w:r w:rsidR="00E919A9">
              <w:rPr>
                <w:rFonts w:ascii="Myriad Pro" w:hAnsi="Myriad Pro"/>
                <w:sz w:val="24"/>
              </w:rPr>
              <w:fldChar w:fldCharType="separate"/>
            </w:r>
            <w:r w:rsidR="00E919A9">
              <w:rPr>
                <w:rFonts w:ascii="Myriad Pro" w:hAnsi="Myriad Pro"/>
                <w:sz w:val="24"/>
              </w:rPr>
              <w:fldChar w:fldCharType="end"/>
            </w:r>
          </w:p>
        </w:tc>
      </w:tr>
    </w:tbl>
    <w:p w:rsidR="00C977DC" w:rsidRDefault="00C977DC" w:rsidP="00C977DC"/>
    <w:p w:rsidR="00C977DC" w:rsidRDefault="00C977DC" w:rsidP="00C977DC"/>
    <w:p w:rsidR="00C977DC" w:rsidRDefault="00C977DC" w:rsidP="00C977DC"/>
    <w:p w:rsidR="00C977DC" w:rsidRPr="009A79D0"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Myriad Pro" w:hAnsi="Myriad Pro" w:cs="Arial"/>
          <w:b/>
          <w:sz w:val="32"/>
          <w:szCs w:val="32"/>
        </w:rPr>
      </w:pPr>
      <w:proofErr w:type="gramStart"/>
      <w:r>
        <w:rPr>
          <w:rFonts w:ascii="Myriad Pro" w:hAnsi="Myriad Pro" w:cs="Arial"/>
          <w:b/>
          <w:sz w:val="32"/>
          <w:szCs w:val="32"/>
        </w:rPr>
        <w:t>oneM2M</w:t>
      </w:r>
      <w:proofErr w:type="gramEnd"/>
      <w:r>
        <w:rPr>
          <w:rFonts w:ascii="Myriad Pro" w:hAnsi="Myriad Pro" w:cs="Arial"/>
          <w:b/>
          <w:sz w:val="32"/>
          <w:szCs w:val="32"/>
        </w:rPr>
        <w:t xml:space="preserve"> Notice</w:t>
      </w:r>
    </w:p>
    <w:p w:rsidR="00C977DC" w:rsidRPr="000F56C6" w:rsidRDefault="00C977DC" w:rsidP="00C977DC">
      <w:pPr>
        <w:pStyle w:val="AltNormal"/>
        <w:pBdr>
          <w:top w:val="single" w:sz="4" w:space="1" w:color="A0A0A3"/>
          <w:left w:val="single" w:sz="4" w:space="4" w:color="A0A0A3"/>
          <w:bottom w:val="single" w:sz="4" w:space="1" w:color="A0A0A3"/>
          <w:right w:val="single" w:sz="4" w:space="4" w:color="A0A0A3"/>
        </w:pBdr>
        <w:rPr>
          <w:rFonts w:ascii="Myriad Pro" w:hAnsi="Myriad Pro" w:cs="Arial"/>
        </w:rPr>
      </w:pPr>
      <w:r w:rsidRPr="00952D3A">
        <w:rPr>
          <w:rFonts w:ascii="Myriad Pro" w:hAnsi="Myriad Pro" w:cs="Arial"/>
        </w:rPr>
        <w:t xml:space="preserve">The document to which this cover statement is attached is submitted to oneM2M.  Participation in, or attendance at, any activity of oneM2M, constitutes acceptance of </w:t>
      </w:r>
      <w:proofErr w:type="spellStart"/>
      <w:r w:rsidRPr="00952D3A">
        <w:rPr>
          <w:rFonts w:ascii="Myriad Pro" w:hAnsi="Myriad Pro" w:cs="Arial"/>
        </w:rPr>
        <w:t>and</w:t>
      </w:r>
      <w:proofErr w:type="spellEnd"/>
      <w:r w:rsidRPr="00952D3A">
        <w:rPr>
          <w:rFonts w:ascii="Myriad Pro" w:hAnsi="Myriad Pro" w:cs="Arial"/>
        </w:rPr>
        <w:t xml:space="preserve"> agreement to be bound by terms of the Working Procedures and the Partnership Agreement, including the Intellectual Property Rights (IPR) Principles Governing oneM2M Work found in Annex 1 of the Partnership Agreement.</w:t>
      </w:r>
    </w:p>
    <w:p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2" w:name="_Toc300919386"/>
      <w:bookmarkStart w:id="3" w:name="_Toc338862363"/>
      <w:bookmarkEnd w:id="1"/>
      <w:r>
        <w:br w:type="page"/>
      </w:r>
      <w:r w:rsidR="00D218E9">
        <w:rPr>
          <w:rFonts w:eastAsia="MS PGothic"/>
          <w:color w:val="365F91"/>
          <w:kern w:val="24"/>
        </w:rPr>
        <w:lastRenderedPageBreak/>
        <w:t>GUIDELINES for Change Requests:</w:t>
      </w:r>
    </w:p>
    <w:p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Each CR should contain changes related to only one particular issue/problem.</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w:t>
      </w:r>
      <w:proofErr w:type="gramStart"/>
      <w:r w:rsidRPr="00882215">
        <w:rPr>
          <w:rFonts w:eastAsia="MS PGothic"/>
          <w:color w:val="365F91"/>
          <w:kern w:val="24"/>
        </w:rPr>
        <w:t>Includes any changes to references, definitions, and acronyms in the same deliverable.</w:t>
      </w:r>
      <w:proofErr w:type="gramEnd"/>
    </w:p>
    <w:p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The change should include the current and surrounding clauses to clearly show where a change is located and to provide technical context of the proposed change. Additions of complete sections need not show surrounding clauses as long as the proposed section number clearly shows where the new section is proposed to be located.</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CD6257">
        <w:rPr>
          <w:rFonts w:eastAsia="MS PGothic"/>
          <w:color w:val="365F91"/>
          <w:kern w:val="24"/>
          <w:lang w:val="en-US"/>
        </w:rPr>
        <w:t xml:space="preserve"> </w:t>
      </w:r>
    </w:p>
    <w:p w:rsidR="00294EEF" w:rsidRDefault="005C0172" w:rsidP="00653A3B">
      <w:pPr>
        <w:pStyle w:val="Heading2"/>
      </w:pPr>
      <w:r>
        <w:t>Introduction</w:t>
      </w:r>
    </w:p>
    <w:p w:rsidR="00CD6257" w:rsidRDefault="00D2719A" w:rsidP="005C0172">
      <w:pPr>
        <w:rPr>
          <w:rFonts w:ascii="Calibri" w:hAnsi="Calibri" w:cs="Calibri"/>
        </w:rPr>
      </w:pPr>
      <w:r>
        <w:rPr>
          <w:rFonts w:ascii="Calibri" w:hAnsi="Calibri" w:cs="Calibri"/>
        </w:rPr>
        <w:t xml:space="preserve">The messages sequence charts within TS-0007 are not consistent with UML usage. </w:t>
      </w:r>
    </w:p>
    <w:p w:rsidR="00D2719A" w:rsidRDefault="00D2719A" w:rsidP="00D2719A">
      <w:pPr>
        <w:pStyle w:val="ListParagraph"/>
        <w:numPr>
          <w:ilvl w:val="0"/>
          <w:numId w:val="40"/>
        </w:numPr>
        <w:rPr>
          <w:rFonts w:ascii="Calibri" w:hAnsi="Calibri" w:cs="Calibri"/>
        </w:rPr>
      </w:pPr>
      <w:r>
        <w:rPr>
          <w:rFonts w:ascii="Calibri" w:hAnsi="Calibri" w:cs="Calibri"/>
        </w:rPr>
        <w:t>Invocation of methods should use the synchronous notation unless the invocation is asynchronous.</w:t>
      </w:r>
    </w:p>
    <w:p w:rsidR="00D2719A" w:rsidRPr="00D2719A" w:rsidRDefault="00D2719A" w:rsidP="00D2719A">
      <w:pPr>
        <w:pStyle w:val="ListParagraph"/>
        <w:numPr>
          <w:ilvl w:val="0"/>
          <w:numId w:val="40"/>
        </w:numPr>
        <w:rPr>
          <w:rFonts w:ascii="Calibri" w:hAnsi="Calibri" w:cs="Calibri"/>
        </w:rPr>
      </w:pPr>
      <w:r>
        <w:rPr>
          <w:rFonts w:ascii="Calibri" w:hAnsi="Calibri" w:cs="Calibri"/>
        </w:rPr>
        <w:t xml:space="preserve">Execution blocks need to be placed on initiating entity and should be aligned to the </w:t>
      </w:r>
      <w:proofErr w:type="spellStart"/>
      <w:r>
        <w:rPr>
          <w:rFonts w:ascii="Calibri" w:hAnsi="Calibri" w:cs="Calibri"/>
        </w:rPr>
        <w:t>exection</w:t>
      </w:r>
      <w:proofErr w:type="spellEnd"/>
    </w:p>
    <w:p w:rsidR="00D218E9" w:rsidRPr="005C0172" w:rsidRDefault="00D218E9" w:rsidP="005C0172"/>
    <w:p w:rsidR="00294EEF" w:rsidRDefault="005C0172" w:rsidP="005C0172">
      <w:pPr>
        <w:pStyle w:val="Heading3"/>
      </w:pPr>
      <w:r>
        <w:t>-----------------------Start of change 1-------------------------------------------</w:t>
      </w:r>
    </w:p>
    <w:p w:rsidR="00FF78ED" w:rsidRPr="00FF78ED" w:rsidRDefault="00D2719A" w:rsidP="00FF78ED">
      <w:pPr>
        <w:rPr>
          <w:lang w:val="en-US"/>
        </w:rPr>
      </w:pPr>
      <w:proofErr w:type="gramStart"/>
      <w:r>
        <w:rPr>
          <w:lang w:val="en-US"/>
        </w:rPr>
        <w:t>See  enclosed</w:t>
      </w:r>
      <w:proofErr w:type="gramEnd"/>
      <w:r>
        <w:rPr>
          <w:lang w:val="en-US"/>
        </w:rPr>
        <w:t xml:space="preserve"> </w:t>
      </w:r>
      <w:r w:rsidRPr="00D2719A">
        <w:rPr>
          <w:lang w:val="en-US"/>
        </w:rPr>
        <w:t>TS-0007-Non-DM-MSC-Notation correction</w:t>
      </w:r>
    </w:p>
    <w:p w:rsidR="005C0172" w:rsidRDefault="005C0172" w:rsidP="005C0172">
      <w:pPr>
        <w:pStyle w:val="Heading3"/>
      </w:pPr>
      <w:r>
        <w:t>-----------------------End of change 1---------------------------------------------</w:t>
      </w:r>
    </w:p>
    <w:p w:rsidR="001B174A" w:rsidRDefault="001B174A" w:rsidP="001B174A">
      <w:pPr>
        <w:pBdr>
          <w:top w:val="single" w:sz="4" w:space="1" w:color="auto"/>
          <w:left w:val="single" w:sz="4" w:space="4" w:color="auto"/>
          <w:bottom w:val="single" w:sz="4" w:space="1" w:color="auto"/>
          <w:right w:val="single" w:sz="4" w:space="4" w:color="auto"/>
        </w:pBdr>
        <w:rPr>
          <w:rFonts w:eastAsia="MS PGothic"/>
          <w:color w:val="365F91"/>
          <w:kern w:val="24"/>
        </w:rPr>
      </w:pPr>
      <w:bookmarkStart w:id="4" w:name="_Toc300919392"/>
      <w:bookmarkEnd w:id="2"/>
      <w:bookmarkEnd w:id="3"/>
      <w:r>
        <w:rPr>
          <w:rFonts w:eastAsia="MS PGothic"/>
          <w:color w:val="365F91"/>
          <w:kern w:val="24"/>
        </w:rPr>
        <w:t>CHECK LIST</w:t>
      </w:r>
    </w:p>
    <w:p w:rsidR="001B174A" w:rsidRPr="00882215" w:rsidRDefault="001B174A" w:rsidP="001B174A">
      <w:pPr>
        <w:numPr>
          <w:ilvl w:val="0"/>
          <w:numId w:val="38"/>
        </w:num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Does this change request include an</w:t>
      </w:r>
      <w:r w:rsidRPr="00882215">
        <w:rPr>
          <w:rFonts w:eastAsia="MS PGothic"/>
          <w:color w:val="365F91"/>
          <w:kern w:val="24"/>
        </w:rPr>
        <w:t xml:space="preserve"> informative introduction containing the problem(s) being solved, and a summary list of </w:t>
      </w:r>
      <w:proofErr w:type="gramStart"/>
      <w:r w:rsidRPr="00882215">
        <w:rPr>
          <w:rFonts w:eastAsia="MS PGothic"/>
          <w:color w:val="365F91"/>
          <w:kern w:val="24"/>
        </w:rPr>
        <w:t>proposals.</w:t>
      </w:r>
      <w:r>
        <w:rPr>
          <w:rFonts w:eastAsia="MS PGothic"/>
          <w:color w:val="365F91"/>
          <w:kern w:val="24"/>
        </w:rPr>
        <w:t>?</w:t>
      </w:r>
      <w:proofErr w:type="gramEnd"/>
    </w:p>
    <w:p w:rsidR="004F54DF" w:rsidRPr="004F54DF" w:rsidRDefault="004F54DF"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Does this CR</w:t>
      </w:r>
      <w:r w:rsidRPr="00882215">
        <w:rPr>
          <w:rFonts w:eastAsia="MS PGothic"/>
          <w:color w:val="365F91"/>
          <w:kern w:val="24"/>
        </w:rPr>
        <w:t xml:space="preserve"> contain changes related to only one particular issue/problem</w:t>
      </w:r>
      <w:r>
        <w:rPr>
          <w:rFonts w:eastAsia="MS PGothic"/>
          <w:color w:val="365F91"/>
          <w:kern w:val="24"/>
        </w:rPr>
        <w:t>?</w:t>
      </w:r>
    </w:p>
    <w:p w:rsidR="001B174A" w:rsidRPr="00882215" w:rsidRDefault="001B174A"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Does this change </w:t>
      </w:r>
      <w:proofErr w:type="gramStart"/>
      <w:r>
        <w:rPr>
          <w:rFonts w:eastAsia="MS PGothic"/>
          <w:color w:val="365F91"/>
          <w:kern w:val="24"/>
        </w:rPr>
        <w:t>request</w:t>
      </w:r>
      <w:r w:rsidRPr="00882215">
        <w:rPr>
          <w:rFonts w:eastAsia="MS PGothic"/>
          <w:color w:val="365F91"/>
          <w:kern w:val="24"/>
        </w:rPr>
        <w:t xml:space="preserve"> </w:t>
      </w:r>
      <w:r>
        <w:rPr>
          <w:rFonts w:eastAsia="MS PGothic"/>
          <w:color w:val="365F91"/>
          <w:kern w:val="24"/>
        </w:rPr>
        <w:t xml:space="preserve"> </w:t>
      </w:r>
      <w:r w:rsidR="004F54DF">
        <w:rPr>
          <w:rFonts w:eastAsia="MS PGothic"/>
          <w:color w:val="365F91"/>
          <w:kern w:val="24"/>
        </w:rPr>
        <w:t>make</w:t>
      </w:r>
      <w:proofErr w:type="gramEnd"/>
      <w:r w:rsidR="004F54DF">
        <w:rPr>
          <w:rFonts w:eastAsia="MS PGothic"/>
          <w:color w:val="365F91"/>
          <w:kern w:val="24"/>
        </w:rPr>
        <w:t xml:space="preserve"> </w:t>
      </w:r>
      <w:r w:rsidR="004F54DF" w:rsidRPr="004F54DF">
        <w:rPr>
          <w:rFonts w:eastAsia="MS PGothic"/>
          <w:b/>
          <w:color w:val="365F91"/>
          <w:kern w:val="24"/>
        </w:rPr>
        <w:t xml:space="preserve">all </w:t>
      </w:r>
      <w:r w:rsidR="004F54DF">
        <w:rPr>
          <w:rFonts w:eastAsia="MS PGothic"/>
          <w:color w:val="365F91"/>
          <w:kern w:val="24"/>
        </w:rPr>
        <w:t>the changes necessary to address the issue or problem?</w:t>
      </w:r>
      <w:r w:rsidRPr="00882215">
        <w:rPr>
          <w:rFonts w:eastAsia="MS PGothic"/>
          <w:color w:val="365F91"/>
          <w:kern w:val="24"/>
        </w:rPr>
        <w:t xml:space="preserve"> </w:t>
      </w:r>
      <w:r w:rsidR="004F54DF">
        <w:rPr>
          <w:rFonts w:eastAsia="MS PGothic"/>
          <w:color w:val="365F91"/>
          <w:kern w:val="24"/>
        </w:rPr>
        <w:t xml:space="preserve"> </w:t>
      </w:r>
      <w:r w:rsidRPr="00882215">
        <w:rPr>
          <w:rFonts w:eastAsia="MS PGothic"/>
          <w:color w:val="365F91"/>
          <w:kern w:val="24"/>
        </w:rPr>
        <w:t>E.g. A change impacting 5 tables should not only include a proposal to change only 3 tables. Includes any changes to references, definitions, and a</w:t>
      </w:r>
      <w:r>
        <w:rPr>
          <w:rFonts w:eastAsia="MS PGothic"/>
          <w:color w:val="365F91"/>
          <w:kern w:val="24"/>
        </w:rPr>
        <w:t>cronyms in the same deliverable?</w:t>
      </w:r>
    </w:p>
    <w:p w:rsidR="001B174A" w:rsidRPr="000F2E4E" w:rsidRDefault="001B174A"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Does this change request</w:t>
      </w:r>
      <w:r w:rsidRPr="00882215">
        <w:rPr>
          <w:rFonts w:eastAsia="MS PGothic"/>
          <w:color w:val="365F91"/>
          <w:kern w:val="24"/>
        </w:rPr>
        <w:t xml:space="preserve"> </w:t>
      </w:r>
      <w:r>
        <w:rPr>
          <w:rFonts w:eastAsia="MS PGothic"/>
          <w:color w:val="365F91"/>
          <w:kern w:val="24"/>
        </w:rPr>
        <w:t>f</w:t>
      </w:r>
      <w:r w:rsidRPr="00882215">
        <w:rPr>
          <w:rFonts w:eastAsia="MS PGothic"/>
          <w:color w:val="365F91"/>
          <w:kern w:val="24"/>
        </w:rPr>
        <w:t>ollow the drafting rules</w:t>
      </w:r>
      <w:r>
        <w:rPr>
          <w:rFonts w:eastAsia="MS PGothic"/>
          <w:color w:val="365F91"/>
          <w:kern w:val="24"/>
        </w:rPr>
        <w:t>?</w:t>
      </w:r>
    </w:p>
    <w:p w:rsidR="001B174A" w:rsidRPr="00672A8D" w:rsidRDefault="000F2E4E" w:rsidP="00672A8D">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Are all pictures editable?</w:t>
      </w:r>
    </w:p>
    <w:p w:rsidR="001B174A" w:rsidRPr="00882215" w:rsidRDefault="001B174A"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Have you checked the spelling and</w:t>
      </w:r>
      <w:r w:rsidRPr="00882215">
        <w:rPr>
          <w:rFonts w:eastAsia="MS PGothic"/>
          <w:color w:val="365F91"/>
          <w:kern w:val="24"/>
        </w:rPr>
        <w:t xml:space="preserve"> grammar</w:t>
      </w:r>
      <w:r>
        <w:rPr>
          <w:rFonts w:eastAsia="MS PGothic"/>
          <w:color w:val="365F91"/>
          <w:kern w:val="24"/>
        </w:rPr>
        <w:t>?</w:t>
      </w:r>
    </w:p>
    <w:p w:rsidR="001B174A" w:rsidRPr="00882215" w:rsidRDefault="001B174A"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lastRenderedPageBreak/>
        <w:t xml:space="preserve">Have you used </w:t>
      </w:r>
      <w:r w:rsidR="00D218E9">
        <w:rPr>
          <w:rFonts w:eastAsia="MS PGothic"/>
          <w:color w:val="365F91"/>
          <w:kern w:val="24"/>
        </w:rPr>
        <w:t>c</w:t>
      </w:r>
      <w:r w:rsidRPr="00882215">
        <w:rPr>
          <w:rFonts w:eastAsia="MS PGothic"/>
          <w:color w:val="365F91"/>
          <w:kern w:val="24"/>
        </w:rPr>
        <w:t xml:space="preserve">hange bars for </w:t>
      </w:r>
      <w:r w:rsidR="000F2E4E">
        <w:rPr>
          <w:rFonts w:eastAsia="MS PGothic"/>
          <w:color w:val="365F91"/>
          <w:kern w:val="24"/>
        </w:rPr>
        <w:t xml:space="preserve">all </w:t>
      </w:r>
      <w:r w:rsidRPr="00882215">
        <w:rPr>
          <w:rFonts w:eastAsia="MS PGothic"/>
          <w:color w:val="365F91"/>
          <w:kern w:val="24"/>
        </w:rPr>
        <w:t>modifications</w:t>
      </w:r>
      <w:r w:rsidR="00D218E9">
        <w:rPr>
          <w:rFonts w:eastAsia="MS PGothic"/>
          <w:color w:val="365F91"/>
          <w:kern w:val="24"/>
        </w:rPr>
        <w:t>?</w:t>
      </w:r>
    </w:p>
    <w:p w:rsidR="001B174A" w:rsidRPr="004F54DF" w:rsidRDefault="00D218E9" w:rsidP="004F54DF">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Does t</w:t>
      </w:r>
      <w:r w:rsidR="00672A8D">
        <w:rPr>
          <w:rFonts w:eastAsia="MS PGothic"/>
          <w:color w:val="365F91"/>
          <w:kern w:val="24"/>
        </w:rPr>
        <w:t>he change</w:t>
      </w:r>
      <w:r w:rsidR="001B174A" w:rsidRPr="00882215">
        <w:rPr>
          <w:rFonts w:eastAsia="MS PGothic"/>
          <w:color w:val="365F91"/>
          <w:kern w:val="24"/>
        </w:rPr>
        <w:t xml:space="preserve"> include the current and surrounding clauses to clearly show where a change is located and to provide technical</w:t>
      </w:r>
      <w:r>
        <w:rPr>
          <w:rFonts w:eastAsia="MS PGothic"/>
          <w:color w:val="365F91"/>
          <w:kern w:val="24"/>
        </w:rPr>
        <w:t xml:space="preserve"> context of the proposed change?</w:t>
      </w:r>
      <w:r w:rsidR="001B174A" w:rsidRPr="00882215">
        <w:rPr>
          <w:rFonts w:eastAsia="MS PGothic"/>
          <w:color w:val="365F91"/>
          <w:kern w:val="24"/>
        </w:rPr>
        <w:t> </w:t>
      </w:r>
      <w:r>
        <w:rPr>
          <w:rFonts w:eastAsia="MS PGothic"/>
          <w:color w:val="365F91"/>
          <w:kern w:val="24"/>
        </w:rPr>
        <w:t>(</w:t>
      </w:r>
      <w:r w:rsidR="001B174A" w:rsidRPr="00882215">
        <w:rPr>
          <w:rFonts w:eastAsia="MS PGothic"/>
          <w:color w:val="365F91"/>
          <w:kern w:val="24"/>
        </w:rPr>
        <w:t>Additions of complete sections need not show surrounding clauses as long as the proposed section number clearly shows where the new section is proposed to be located.</w:t>
      </w:r>
      <w:r>
        <w:rPr>
          <w:rFonts w:eastAsia="MS PGothic"/>
          <w:color w:val="365F91"/>
          <w:kern w:val="24"/>
        </w:rPr>
        <w:t>)</w:t>
      </w:r>
    </w:p>
    <w:p w:rsidR="001B174A" w:rsidRPr="00D218E9" w:rsidRDefault="00D218E9" w:rsidP="00D218E9">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Are m</w:t>
      </w:r>
      <w:r w:rsidR="001B174A" w:rsidRPr="00882215">
        <w:rPr>
          <w:rFonts w:eastAsia="MS PGothic"/>
          <w:color w:val="365F91"/>
          <w:kern w:val="24"/>
        </w:rPr>
        <w:t xml:space="preserve">ultiple changes in </w:t>
      </w:r>
      <w:r>
        <w:rPr>
          <w:rFonts w:eastAsia="MS PGothic"/>
          <w:color w:val="365F91"/>
          <w:kern w:val="24"/>
        </w:rPr>
        <w:t>this</w:t>
      </w:r>
      <w:r w:rsidR="001B174A" w:rsidRPr="00882215">
        <w:rPr>
          <w:rFonts w:eastAsia="MS PGothic"/>
          <w:color w:val="365F91"/>
          <w:kern w:val="24"/>
        </w:rPr>
        <w:t xml:space="preserve"> CR clearly separated by horizontal lines with embedded text such as, start of change 1, end of change 1, start of new clause, end of new </w:t>
      </w:r>
      <w:proofErr w:type="gramStart"/>
      <w:r w:rsidR="001B174A" w:rsidRPr="00882215">
        <w:rPr>
          <w:rFonts w:eastAsia="MS PGothic"/>
          <w:color w:val="365F91"/>
          <w:kern w:val="24"/>
        </w:rPr>
        <w:t>clause.</w:t>
      </w:r>
      <w:r>
        <w:rPr>
          <w:rFonts w:eastAsia="MS PGothic"/>
          <w:color w:val="365F91"/>
          <w:kern w:val="24"/>
        </w:rPr>
        <w:t>?</w:t>
      </w:r>
      <w:proofErr w:type="gramEnd"/>
    </w:p>
    <w:bookmarkEnd w:id="4"/>
    <w:p w:rsidR="001B174A" w:rsidRDefault="001B174A" w:rsidP="00DF3717">
      <w:pPr>
        <w:pStyle w:val="EW"/>
      </w:pPr>
    </w:p>
    <w:sectPr w:rsidR="001B174A" w:rsidSect="009D66FE">
      <w:headerReference w:type="default" r:id="rId8"/>
      <w:footerReference w:type="default" r:id="rId9"/>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7883" w:rsidRDefault="00777883">
      <w:r>
        <w:separator/>
      </w:r>
    </w:p>
  </w:endnote>
  <w:endnote w:type="continuationSeparator" w:id="0">
    <w:p w:rsidR="00777883" w:rsidRDefault="0077788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Corbel"/>
    <w:charset w:val="00"/>
    <w:family w:val="auto"/>
    <w:pitch w:val="variable"/>
    <w:sig w:usb0="00000001"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00E6" w:rsidRPr="003C00E6" w:rsidRDefault="003C00E6" w:rsidP="00325EA3">
    <w:pPr>
      <w:pStyle w:val="Footer"/>
      <w:tabs>
        <w:tab w:val="center" w:pos="4678"/>
        <w:tab w:val="right" w:pos="9214"/>
      </w:tabs>
      <w:jc w:val="both"/>
      <w:rPr>
        <w:rFonts w:ascii="Times New Roman" w:eastAsia="Calibri" w:hAnsi="Times New Roman"/>
        <w:sz w:val="16"/>
        <w:szCs w:val="16"/>
        <w:lang w:val="en-US"/>
      </w:rPr>
    </w:pPr>
  </w:p>
  <w:p w:rsidR="00294EEF" w:rsidRPr="00861D0F" w:rsidRDefault="00294EEF"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00E919A9" w:rsidRPr="00232F4D">
      <w:rPr>
        <w:sz w:val="20"/>
      </w:rPr>
      <w:fldChar w:fldCharType="begin"/>
    </w:r>
    <w:r w:rsidRPr="00232F4D">
      <w:rPr>
        <w:sz w:val="20"/>
      </w:rPr>
      <w:instrText xml:space="preserve"> DATE  \@ "yyyy"  \* MERGEFORMAT </w:instrText>
    </w:r>
    <w:r w:rsidR="00E919A9" w:rsidRPr="00232F4D">
      <w:rPr>
        <w:sz w:val="20"/>
      </w:rPr>
      <w:fldChar w:fldCharType="separate"/>
    </w:r>
    <w:r w:rsidR="00D2719A">
      <w:rPr>
        <w:noProof/>
        <w:sz w:val="20"/>
      </w:rPr>
      <w:t>2015</w:t>
    </w:r>
    <w:r w:rsidR="00E919A9" w:rsidRPr="00232F4D">
      <w:rPr>
        <w:sz w:val="20"/>
      </w:rPr>
      <w:fldChar w:fldCharType="end"/>
    </w:r>
    <w:r>
      <w:t xml:space="preserve"> oneM2M Partners</w:t>
    </w:r>
    <w:r>
      <w:tab/>
      <w:t xml:space="preserve">                                                                                                   </w:t>
    </w:r>
    <w:r w:rsidRPr="00861D0F">
      <w:t xml:space="preserve">Page </w:t>
    </w:r>
    <w:r w:rsidR="00E919A9" w:rsidRPr="00861D0F">
      <w:rPr>
        <w:rStyle w:val="PageNumber"/>
        <w:szCs w:val="20"/>
      </w:rPr>
      <w:fldChar w:fldCharType="begin"/>
    </w:r>
    <w:r w:rsidRPr="00861D0F">
      <w:rPr>
        <w:rStyle w:val="PageNumber"/>
        <w:szCs w:val="20"/>
      </w:rPr>
      <w:instrText xml:space="preserve"> PAGE </w:instrText>
    </w:r>
    <w:r w:rsidR="00E919A9" w:rsidRPr="00861D0F">
      <w:rPr>
        <w:rStyle w:val="PageNumber"/>
        <w:szCs w:val="20"/>
      </w:rPr>
      <w:fldChar w:fldCharType="separate"/>
    </w:r>
    <w:r w:rsidR="00D2719A">
      <w:rPr>
        <w:rStyle w:val="PageNumber"/>
        <w:noProof/>
        <w:szCs w:val="20"/>
      </w:rPr>
      <w:t>1</w:t>
    </w:r>
    <w:r w:rsidR="00E919A9" w:rsidRPr="00861D0F">
      <w:rPr>
        <w:rStyle w:val="PageNumber"/>
        <w:szCs w:val="20"/>
      </w:rPr>
      <w:fldChar w:fldCharType="end"/>
    </w:r>
    <w:r w:rsidRPr="00861D0F">
      <w:rPr>
        <w:rStyle w:val="PageNumber"/>
        <w:szCs w:val="20"/>
      </w:rPr>
      <w:t xml:space="preserve"> (o</w:t>
    </w:r>
    <w:r>
      <w:rPr>
        <w:rStyle w:val="PageNumber"/>
        <w:szCs w:val="20"/>
      </w:rPr>
      <w:t>f</w:t>
    </w:r>
    <w:r w:rsidRPr="00861D0F">
      <w:rPr>
        <w:rStyle w:val="PageNumber"/>
        <w:szCs w:val="20"/>
      </w:rPr>
      <w:t xml:space="preserve"> </w:t>
    </w:r>
    <w:r w:rsidR="00E919A9" w:rsidRPr="00861D0F">
      <w:rPr>
        <w:rStyle w:val="PageNumber"/>
        <w:szCs w:val="20"/>
      </w:rPr>
      <w:fldChar w:fldCharType="begin"/>
    </w:r>
    <w:r w:rsidRPr="00861D0F">
      <w:rPr>
        <w:rStyle w:val="PageNumber"/>
        <w:szCs w:val="20"/>
      </w:rPr>
      <w:instrText xml:space="preserve"> NUMPAGES </w:instrText>
    </w:r>
    <w:r w:rsidR="00E919A9" w:rsidRPr="00861D0F">
      <w:rPr>
        <w:rStyle w:val="PageNumber"/>
        <w:szCs w:val="20"/>
      </w:rPr>
      <w:fldChar w:fldCharType="separate"/>
    </w:r>
    <w:r w:rsidR="00D2719A">
      <w:rPr>
        <w:rStyle w:val="PageNumber"/>
        <w:noProof/>
        <w:szCs w:val="20"/>
      </w:rPr>
      <w:t>3</w:t>
    </w:r>
    <w:r w:rsidR="00E919A9" w:rsidRPr="00861D0F">
      <w:rPr>
        <w:rStyle w:val="PageNumber"/>
        <w:szCs w:val="20"/>
      </w:rPr>
      <w:fldChar w:fldCharType="end"/>
    </w:r>
    <w:r w:rsidRPr="00861D0F">
      <w:rPr>
        <w:rStyle w:val="PageNumber"/>
        <w:szCs w:val="20"/>
      </w:rPr>
      <w:t>)</w:t>
    </w:r>
    <w:r w:rsidRPr="00861D0F">
      <w:tab/>
    </w:r>
  </w:p>
  <w:p w:rsidR="003C00E6" w:rsidRPr="00424964" w:rsidRDefault="003C00E6" w:rsidP="00325EA3">
    <w:pPr>
      <w:pStyle w:val="Footer"/>
      <w:tabs>
        <w:tab w:val="center" w:pos="4678"/>
        <w:tab w:val="right" w:pos="9214"/>
      </w:tabs>
      <w:jc w:val="both"/>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7883" w:rsidRDefault="00777883">
      <w:r>
        <w:separator/>
      </w:r>
    </w:p>
  </w:footnote>
  <w:footnote w:type="continuationSeparator" w:id="0">
    <w:p w:rsidR="00777883" w:rsidRDefault="0077788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4A0"/>
    </w:tblPr>
    <w:tblGrid>
      <w:gridCol w:w="8068"/>
      <w:gridCol w:w="1569"/>
    </w:tblGrid>
    <w:tr w:rsidR="00294EEF" w:rsidTr="00294EEF">
      <w:trPr>
        <w:trHeight w:val="831"/>
      </w:trPr>
      <w:tc>
        <w:tcPr>
          <w:tcW w:w="8068" w:type="dxa"/>
        </w:tcPr>
        <w:p w:rsidR="00294EEF" w:rsidRPr="00DC2BD3" w:rsidRDefault="00294EEF" w:rsidP="00410253">
          <w:pPr>
            <w:pStyle w:val="OneM2M-PageHead"/>
          </w:pPr>
          <w:r w:rsidRPr="00DC2BD3">
            <w:t xml:space="preserve">Doc# </w:t>
          </w:r>
          <w:fldSimple w:instr=" FILENAME ">
            <w:r>
              <w:rPr>
                <w:noProof/>
              </w:rPr>
              <w:t>oneM2M-Template-Change-Request.doc</w:t>
            </w:r>
          </w:fldSimple>
        </w:p>
        <w:p w:rsidR="00294EEF" w:rsidRPr="00A9388B" w:rsidRDefault="00294EEF" w:rsidP="00410253">
          <w:pPr>
            <w:pStyle w:val="OneM2M-PageHead"/>
          </w:pPr>
          <w:r>
            <w:t>Change Request</w:t>
          </w:r>
        </w:p>
      </w:tc>
      <w:tc>
        <w:tcPr>
          <w:tcW w:w="1569" w:type="dxa"/>
        </w:tcPr>
        <w:p w:rsidR="00294EEF" w:rsidRPr="009D30E4" w:rsidRDefault="00375A46" w:rsidP="00410253">
          <w:pPr>
            <w:pStyle w:val="Header"/>
            <w:jc w:val="right"/>
          </w:pPr>
          <w:r>
            <w:rPr>
              <w:lang w:val="en-US"/>
            </w:rPr>
            <w:drawing>
              <wp:inline distT="0" distB="0" distL="0" distR="0">
                <wp:extent cx="850900" cy="580390"/>
                <wp:effectExtent l="0" t="0" r="635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
                        <a:srcRect/>
                        <a:stretch>
                          <a:fillRect/>
                        </a:stretch>
                      </pic:blipFill>
                      <pic:spPr bwMode="auto">
                        <a:xfrm>
                          <a:off x="0" y="0"/>
                          <a:ext cx="850900" cy="580390"/>
                        </a:xfrm>
                        <a:prstGeom prst="rect">
                          <a:avLst/>
                        </a:prstGeom>
                        <a:noFill/>
                        <a:ln w="9525">
                          <a:noFill/>
                          <a:miter lim="800000"/>
                          <a:headEnd/>
                          <a:tailEnd/>
                        </a:ln>
                      </pic:spPr>
                    </pic:pic>
                  </a:graphicData>
                </a:graphic>
              </wp:inline>
            </w:drawing>
          </w:r>
        </w:p>
      </w:tc>
    </w:tr>
  </w:tbl>
  <w:p w:rsidR="009D66FE" w:rsidRDefault="009D66FE" w:rsidP="00294EEF">
    <w:pPr>
      <w:pStyle w:val="Header"/>
      <w:tabs>
        <w:tab w:val="right" w:pos="9356"/>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nsid w:val="FFFFFF7F"/>
    <w:multiLevelType w:val="singleLevel"/>
    <w:tmpl w:val="D99E36B8"/>
    <w:lvl w:ilvl="0">
      <w:start w:val="1"/>
      <w:numFmt w:val="decimal"/>
      <w:lvlText w:val="%1."/>
      <w:lvlJc w:val="left"/>
      <w:pPr>
        <w:tabs>
          <w:tab w:val="num" w:pos="643"/>
        </w:tabs>
        <w:ind w:left="643" w:hanging="360"/>
      </w:pPr>
    </w:lvl>
  </w:abstractNum>
  <w:abstractNum w:abstractNumId="4">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147F26"/>
    <w:lvl w:ilvl="0">
      <w:start w:val="1"/>
      <w:numFmt w:val="decimal"/>
      <w:lvlText w:val="%1."/>
      <w:lvlJc w:val="left"/>
      <w:pPr>
        <w:tabs>
          <w:tab w:val="num" w:pos="360"/>
        </w:tabs>
        <w:ind w:left="360" w:hanging="360"/>
      </w:pPr>
    </w:lvl>
  </w:abstractNum>
  <w:abstractNum w:abstractNumId="9">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7CA0D56"/>
    <w:multiLevelType w:val="hybridMultilevel"/>
    <w:tmpl w:val="85CEA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11C91139"/>
    <w:multiLevelType w:val="hybridMultilevel"/>
    <w:tmpl w:val="8286D8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1ADD4C91"/>
    <w:multiLevelType w:val="hybridMultilevel"/>
    <w:tmpl w:val="2DC06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FFF0690"/>
    <w:multiLevelType w:val="hybridMultilevel"/>
    <w:tmpl w:val="F8EE75C4"/>
    <w:lvl w:ilvl="0" w:tplc="79C6031C">
      <w:start w:val="1"/>
      <w:numFmt w:val="bullet"/>
      <w:lvlText w:val="•"/>
      <w:lvlJc w:val="left"/>
      <w:pPr>
        <w:tabs>
          <w:tab w:val="num" w:pos="720"/>
        </w:tabs>
        <w:ind w:left="720" w:hanging="360"/>
      </w:pPr>
      <w:rPr>
        <w:rFonts w:ascii="Arial" w:hAnsi="Arial" w:hint="default"/>
      </w:rPr>
    </w:lvl>
    <w:lvl w:ilvl="1" w:tplc="B8B80AD0" w:tentative="1">
      <w:start w:val="1"/>
      <w:numFmt w:val="bullet"/>
      <w:lvlText w:val="•"/>
      <w:lvlJc w:val="left"/>
      <w:pPr>
        <w:tabs>
          <w:tab w:val="num" w:pos="1440"/>
        </w:tabs>
        <w:ind w:left="1440" w:hanging="360"/>
      </w:pPr>
      <w:rPr>
        <w:rFonts w:ascii="Arial" w:hAnsi="Arial" w:hint="default"/>
      </w:rPr>
    </w:lvl>
    <w:lvl w:ilvl="2" w:tplc="15E8A7A2" w:tentative="1">
      <w:start w:val="1"/>
      <w:numFmt w:val="bullet"/>
      <w:lvlText w:val="•"/>
      <w:lvlJc w:val="left"/>
      <w:pPr>
        <w:tabs>
          <w:tab w:val="num" w:pos="2160"/>
        </w:tabs>
        <w:ind w:left="2160" w:hanging="360"/>
      </w:pPr>
      <w:rPr>
        <w:rFonts w:ascii="Arial" w:hAnsi="Arial" w:hint="default"/>
      </w:rPr>
    </w:lvl>
    <w:lvl w:ilvl="3" w:tplc="75AEF0F2" w:tentative="1">
      <w:start w:val="1"/>
      <w:numFmt w:val="bullet"/>
      <w:lvlText w:val="•"/>
      <w:lvlJc w:val="left"/>
      <w:pPr>
        <w:tabs>
          <w:tab w:val="num" w:pos="2880"/>
        </w:tabs>
        <w:ind w:left="2880" w:hanging="360"/>
      </w:pPr>
      <w:rPr>
        <w:rFonts w:ascii="Arial" w:hAnsi="Arial" w:hint="default"/>
      </w:rPr>
    </w:lvl>
    <w:lvl w:ilvl="4" w:tplc="1896A828" w:tentative="1">
      <w:start w:val="1"/>
      <w:numFmt w:val="bullet"/>
      <w:lvlText w:val="•"/>
      <w:lvlJc w:val="left"/>
      <w:pPr>
        <w:tabs>
          <w:tab w:val="num" w:pos="3600"/>
        </w:tabs>
        <w:ind w:left="3600" w:hanging="360"/>
      </w:pPr>
      <w:rPr>
        <w:rFonts w:ascii="Arial" w:hAnsi="Arial" w:hint="default"/>
      </w:rPr>
    </w:lvl>
    <w:lvl w:ilvl="5" w:tplc="B3400DA0" w:tentative="1">
      <w:start w:val="1"/>
      <w:numFmt w:val="bullet"/>
      <w:lvlText w:val="•"/>
      <w:lvlJc w:val="left"/>
      <w:pPr>
        <w:tabs>
          <w:tab w:val="num" w:pos="4320"/>
        </w:tabs>
        <w:ind w:left="4320" w:hanging="360"/>
      </w:pPr>
      <w:rPr>
        <w:rFonts w:ascii="Arial" w:hAnsi="Arial" w:hint="default"/>
      </w:rPr>
    </w:lvl>
    <w:lvl w:ilvl="6" w:tplc="1C0E9D88" w:tentative="1">
      <w:start w:val="1"/>
      <w:numFmt w:val="bullet"/>
      <w:lvlText w:val="•"/>
      <w:lvlJc w:val="left"/>
      <w:pPr>
        <w:tabs>
          <w:tab w:val="num" w:pos="5040"/>
        </w:tabs>
        <w:ind w:left="5040" w:hanging="360"/>
      </w:pPr>
      <w:rPr>
        <w:rFonts w:ascii="Arial" w:hAnsi="Arial" w:hint="default"/>
      </w:rPr>
    </w:lvl>
    <w:lvl w:ilvl="7" w:tplc="0B1EECB4" w:tentative="1">
      <w:start w:val="1"/>
      <w:numFmt w:val="bullet"/>
      <w:lvlText w:val="•"/>
      <w:lvlJc w:val="left"/>
      <w:pPr>
        <w:tabs>
          <w:tab w:val="num" w:pos="5760"/>
        </w:tabs>
        <w:ind w:left="5760" w:hanging="360"/>
      </w:pPr>
      <w:rPr>
        <w:rFonts w:ascii="Arial" w:hAnsi="Arial" w:hint="default"/>
      </w:rPr>
    </w:lvl>
    <w:lvl w:ilvl="8" w:tplc="3A8674A2" w:tentative="1">
      <w:start w:val="1"/>
      <w:numFmt w:val="bullet"/>
      <w:lvlText w:val="•"/>
      <w:lvlJc w:val="left"/>
      <w:pPr>
        <w:tabs>
          <w:tab w:val="num" w:pos="6480"/>
        </w:tabs>
        <w:ind w:left="6480" w:hanging="360"/>
      </w:pPr>
      <w:rPr>
        <w:rFonts w:ascii="Arial" w:hAnsi="Arial" w:hint="default"/>
      </w:rPr>
    </w:lvl>
  </w:abstractNum>
  <w:abstractNum w:abstractNumId="24">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8">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9">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3">
    <w:nsid w:val="4F2D3CBA"/>
    <w:multiLevelType w:val="hybridMultilevel"/>
    <w:tmpl w:val="E770663C"/>
    <w:lvl w:ilvl="0" w:tplc="A8F2EF38">
      <w:start w:val="1"/>
      <w:numFmt w:val="lowerLetter"/>
      <w:pStyle w:val="B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79156C54"/>
    <w:multiLevelType w:val="hybridMultilevel"/>
    <w:tmpl w:val="EAFC6A0C"/>
    <w:lvl w:ilvl="0" w:tplc="3E826BEA">
      <w:start w:val="1"/>
      <w:numFmt w:val="bullet"/>
      <w:pStyle w:val="B2"/>
      <w:lvlText w:val="-"/>
      <w:lvlJc w:val="left"/>
      <w:pPr>
        <w:tabs>
          <w:tab w:val="num" w:pos="1191"/>
        </w:tabs>
        <w:ind w:left="1191" w:hanging="454"/>
      </w:pPr>
      <w:rPr>
        <w:rFonts w:hint="default"/>
      </w:rPr>
    </w:lvl>
    <w:lvl w:ilvl="1" w:tplc="65D4F934" w:tentative="1">
      <w:start w:val="1"/>
      <w:numFmt w:val="bullet"/>
      <w:lvlText w:val="o"/>
      <w:lvlJc w:val="left"/>
      <w:pPr>
        <w:tabs>
          <w:tab w:val="num" w:pos="1440"/>
        </w:tabs>
        <w:ind w:left="1440" w:hanging="360"/>
      </w:pPr>
      <w:rPr>
        <w:rFonts w:ascii="Courier New" w:hAnsi="Courier New" w:hint="default"/>
      </w:rPr>
    </w:lvl>
    <w:lvl w:ilvl="2" w:tplc="FEFEF6A2" w:tentative="1">
      <w:start w:val="1"/>
      <w:numFmt w:val="bullet"/>
      <w:lvlText w:val=""/>
      <w:lvlJc w:val="left"/>
      <w:pPr>
        <w:tabs>
          <w:tab w:val="num" w:pos="2160"/>
        </w:tabs>
        <w:ind w:left="2160" w:hanging="360"/>
      </w:pPr>
      <w:rPr>
        <w:rFonts w:ascii="Wingdings" w:hAnsi="Wingdings" w:hint="default"/>
      </w:rPr>
    </w:lvl>
    <w:lvl w:ilvl="3" w:tplc="2B0498BA" w:tentative="1">
      <w:start w:val="1"/>
      <w:numFmt w:val="bullet"/>
      <w:lvlText w:val=""/>
      <w:lvlJc w:val="left"/>
      <w:pPr>
        <w:tabs>
          <w:tab w:val="num" w:pos="2880"/>
        </w:tabs>
        <w:ind w:left="2880" w:hanging="360"/>
      </w:pPr>
      <w:rPr>
        <w:rFonts w:ascii="Symbol" w:hAnsi="Symbol" w:hint="default"/>
      </w:rPr>
    </w:lvl>
    <w:lvl w:ilvl="4" w:tplc="A7001550" w:tentative="1">
      <w:start w:val="1"/>
      <w:numFmt w:val="bullet"/>
      <w:lvlText w:val="o"/>
      <w:lvlJc w:val="left"/>
      <w:pPr>
        <w:tabs>
          <w:tab w:val="num" w:pos="3600"/>
        </w:tabs>
        <w:ind w:left="3600" w:hanging="360"/>
      </w:pPr>
      <w:rPr>
        <w:rFonts w:ascii="Courier New" w:hAnsi="Courier New" w:hint="default"/>
      </w:rPr>
    </w:lvl>
    <w:lvl w:ilvl="5" w:tplc="23666FFA" w:tentative="1">
      <w:start w:val="1"/>
      <w:numFmt w:val="bullet"/>
      <w:lvlText w:val=""/>
      <w:lvlJc w:val="left"/>
      <w:pPr>
        <w:tabs>
          <w:tab w:val="num" w:pos="4320"/>
        </w:tabs>
        <w:ind w:left="4320" w:hanging="360"/>
      </w:pPr>
      <w:rPr>
        <w:rFonts w:ascii="Wingdings" w:hAnsi="Wingdings" w:hint="default"/>
      </w:rPr>
    </w:lvl>
    <w:lvl w:ilvl="6" w:tplc="3138AD72" w:tentative="1">
      <w:start w:val="1"/>
      <w:numFmt w:val="bullet"/>
      <w:lvlText w:val=""/>
      <w:lvlJc w:val="left"/>
      <w:pPr>
        <w:tabs>
          <w:tab w:val="num" w:pos="5040"/>
        </w:tabs>
        <w:ind w:left="5040" w:hanging="360"/>
      </w:pPr>
      <w:rPr>
        <w:rFonts w:ascii="Symbol" w:hAnsi="Symbol" w:hint="default"/>
      </w:rPr>
    </w:lvl>
    <w:lvl w:ilvl="7" w:tplc="7B68C6D6" w:tentative="1">
      <w:start w:val="1"/>
      <w:numFmt w:val="bullet"/>
      <w:lvlText w:val="o"/>
      <w:lvlJc w:val="left"/>
      <w:pPr>
        <w:tabs>
          <w:tab w:val="num" w:pos="5760"/>
        </w:tabs>
        <w:ind w:left="5760" w:hanging="360"/>
      </w:pPr>
      <w:rPr>
        <w:rFonts w:ascii="Courier New" w:hAnsi="Courier New" w:hint="default"/>
      </w:rPr>
    </w:lvl>
    <w:lvl w:ilvl="8" w:tplc="96722E42"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2"/>
  </w:num>
  <w:num w:numId="3">
    <w:abstractNumId w:val="38"/>
  </w:num>
  <w:num w:numId="4">
    <w:abstractNumId w:val="15"/>
  </w:num>
  <w:num w:numId="5">
    <w:abstractNumId w:val="25"/>
  </w:num>
  <w:num w:numId="6">
    <w:abstractNumId w:val="33"/>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2"/>
  </w:num>
  <w:num w:numId="12">
    <w:abstractNumId w:val="28"/>
  </w:num>
  <w:num w:numId="13">
    <w:abstractNumId w:val="27"/>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1"/>
  </w:num>
  <w:num w:numId="22">
    <w:abstractNumId w:val="35"/>
  </w:num>
  <w:num w:numId="23">
    <w:abstractNumId w:val="30"/>
  </w:num>
  <w:num w:numId="24">
    <w:abstractNumId w:val="34"/>
  </w:num>
  <w:num w:numId="25">
    <w:abstractNumId w:val="20"/>
  </w:num>
  <w:num w:numId="26">
    <w:abstractNumId w:val="14"/>
  </w:num>
  <w:num w:numId="27">
    <w:abstractNumId w:val="17"/>
  </w:num>
  <w:num w:numId="28">
    <w:abstractNumId w:val="31"/>
  </w:num>
  <w:num w:numId="29">
    <w:abstractNumId w:val="37"/>
  </w:num>
  <w:num w:numId="30">
    <w:abstractNumId w:val="26"/>
  </w:num>
  <w:num w:numId="31">
    <w:abstractNumId w:val="13"/>
  </w:num>
  <w:num w:numId="32">
    <w:abstractNumId w:val="29"/>
  </w:num>
  <w:num w:numId="33">
    <w:abstractNumId w:val="19"/>
  </w:num>
  <w:num w:numId="34">
    <w:abstractNumId w:val="24"/>
  </w:num>
  <w:num w:numId="35">
    <w:abstractNumId w:val="36"/>
  </w:num>
  <w:num w:numId="36">
    <w:abstractNumId w:val="11"/>
  </w:num>
  <w:num w:numId="37">
    <w:abstractNumId w:val="23"/>
  </w:num>
  <w:num w:numId="38">
    <w:abstractNumId w:val="18"/>
  </w:num>
  <w:num w:numId="39">
    <w:abstractNumId w:val="12"/>
  </w:num>
  <w:num w:numId="4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embedSystemFonts/>
  <w:hideSpellingErrors/>
  <w:hideGrammaticalErrors/>
  <w:proofState w:spelling="clean" w:grammar="clean"/>
  <w:attachedTemplate r:id="rId1"/>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rsids>
    <w:rsidRoot w:val="00BB6418"/>
    <w:rsid w:val="0000384D"/>
    <w:rsid w:val="000128B3"/>
    <w:rsid w:val="00070988"/>
    <w:rsid w:val="00072C17"/>
    <w:rsid w:val="00084C42"/>
    <w:rsid w:val="000C7695"/>
    <w:rsid w:val="000D253E"/>
    <w:rsid w:val="000F2E4E"/>
    <w:rsid w:val="00161159"/>
    <w:rsid w:val="00186763"/>
    <w:rsid w:val="001B174A"/>
    <w:rsid w:val="001C5D2C"/>
    <w:rsid w:val="001D7B6E"/>
    <w:rsid w:val="001E5F05"/>
    <w:rsid w:val="001E7509"/>
    <w:rsid w:val="001F3880"/>
    <w:rsid w:val="002669AD"/>
    <w:rsid w:val="00294EEF"/>
    <w:rsid w:val="002B48AD"/>
    <w:rsid w:val="002B7C69"/>
    <w:rsid w:val="002C31BD"/>
    <w:rsid w:val="003167CA"/>
    <w:rsid w:val="00325EA3"/>
    <w:rsid w:val="00356C28"/>
    <w:rsid w:val="00375A46"/>
    <w:rsid w:val="00377762"/>
    <w:rsid w:val="003C00E6"/>
    <w:rsid w:val="003D6202"/>
    <w:rsid w:val="003D63E8"/>
    <w:rsid w:val="003E54A5"/>
    <w:rsid w:val="00410253"/>
    <w:rsid w:val="00424964"/>
    <w:rsid w:val="00436775"/>
    <w:rsid w:val="0046449A"/>
    <w:rsid w:val="004A1E38"/>
    <w:rsid w:val="004B21DC"/>
    <w:rsid w:val="004B2C68"/>
    <w:rsid w:val="004F04C5"/>
    <w:rsid w:val="004F54DF"/>
    <w:rsid w:val="00513AE8"/>
    <w:rsid w:val="00521F2C"/>
    <w:rsid w:val="00542FF0"/>
    <w:rsid w:val="005453D4"/>
    <w:rsid w:val="00564D7A"/>
    <w:rsid w:val="0056624A"/>
    <w:rsid w:val="005726D2"/>
    <w:rsid w:val="0059474F"/>
    <w:rsid w:val="00596098"/>
    <w:rsid w:val="005C0172"/>
    <w:rsid w:val="005E1047"/>
    <w:rsid w:val="005E77DD"/>
    <w:rsid w:val="00634BA6"/>
    <w:rsid w:val="00640591"/>
    <w:rsid w:val="00653A3B"/>
    <w:rsid w:val="00667EEB"/>
    <w:rsid w:val="00672201"/>
    <w:rsid w:val="00672A8D"/>
    <w:rsid w:val="006A4A4C"/>
    <w:rsid w:val="006F22F1"/>
    <w:rsid w:val="00703E81"/>
    <w:rsid w:val="00712F2B"/>
    <w:rsid w:val="00743F24"/>
    <w:rsid w:val="00745924"/>
    <w:rsid w:val="007462C1"/>
    <w:rsid w:val="00750F11"/>
    <w:rsid w:val="00755B41"/>
    <w:rsid w:val="00777883"/>
    <w:rsid w:val="00787554"/>
    <w:rsid w:val="007B55FC"/>
    <w:rsid w:val="007B7941"/>
    <w:rsid w:val="007C2C07"/>
    <w:rsid w:val="007D622D"/>
    <w:rsid w:val="007D635E"/>
    <w:rsid w:val="007E501E"/>
    <w:rsid w:val="007E50A3"/>
    <w:rsid w:val="00853F62"/>
    <w:rsid w:val="00866A3B"/>
    <w:rsid w:val="00867EBE"/>
    <w:rsid w:val="00882215"/>
    <w:rsid w:val="008849A4"/>
    <w:rsid w:val="008F29AE"/>
    <w:rsid w:val="008F3E6A"/>
    <w:rsid w:val="00951C62"/>
    <w:rsid w:val="00995BDD"/>
    <w:rsid w:val="009A108D"/>
    <w:rsid w:val="009A2C4C"/>
    <w:rsid w:val="009D66FE"/>
    <w:rsid w:val="009F2CD4"/>
    <w:rsid w:val="00A011D6"/>
    <w:rsid w:val="00A200F0"/>
    <w:rsid w:val="00A32E99"/>
    <w:rsid w:val="00A377A6"/>
    <w:rsid w:val="00A6262E"/>
    <w:rsid w:val="00A66BFE"/>
    <w:rsid w:val="00AD76A1"/>
    <w:rsid w:val="00AE2D24"/>
    <w:rsid w:val="00B1314D"/>
    <w:rsid w:val="00B2124E"/>
    <w:rsid w:val="00B6424A"/>
    <w:rsid w:val="00B73DE0"/>
    <w:rsid w:val="00BA6835"/>
    <w:rsid w:val="00BB4716"/>
    <w:rsid w:val="00BB6418"/>
    <w:rsid w:val="00BC0A87"/>
    <w:rsid w:val="00BC33F7"/>
    <w:rsid w:val="00BD2C8E"/>
    <w:rsid w:val="00BE12DA"/>
    <w:rsid w:val="00BE1693"/>
    <w:rsid w:val="00BE2439"/>
    <w:rsid w:val="00C04BCB"/>
    <w:rsid w:val="00C05E06"/>
    <w:rsid w:val="00C25BC9"/>
    <w:rsid w:val="00C40550"/>
    <w:rsid w:val="00C5094F"/>
    <w:rsid w:val="00C62AE6"/>
    <w:rsid w:val="00C977DC"/>
    <w:rsid w:val="00CA7994"/>
    <w:rsid w:val="00CB58C8"/>
    <w:rsid w:val="00CC1C4E"/>
    <w:rsid w:val="00CD386D"/>
    <w:rsid w:val="00CD6257"/>
    <w:rsid w:val="00CE6C11"/>
    <w:rsid w:val="00D218E9"/>
    <w:rsid w:val="00D2719A"/>
    <w:rsid w:val="00D34229"/>
    <w:rsid w:val="00D35D58"/>
    <w:rsid w:val="00D44988"/>
    <w:rsid w:val="00D7365C"/>
    <w:rsid w:val="00D778F4"/>
    <w:rsid w:val="00DB5D6A"/>
    <w:rsid w:val="00DD4BC8"/>
    <w:rsid w:val="00DF3125"/>
    <w:rsid w:val="00DF3717"/>
    <w:rsid w:val="00E05319"/>
    <w:rsid w:val="00E62C9A"/>
    <w:rsid w:val="00E76088"/>
    <w:rsid w:val="00E919A9"/>
    <w:rsid w:val="00E95952"/>
    <w:rsid w:val="00EA45D8"/>
    <w:rsid w:val="00EA530F"/>
    <w:rsid w:val="00EB1C2F"/>
    <w:rsid w:val="00ED24F8"/>
    <w:rsid w:val="00EF053F"/>
    <w:rsid w:val="00F12DD3"/>
    <w:rsid w:val="00F57C73"/>
    <w:rsid w:val="00F57D30"/>
    <w:rsid w:val="00FC17F5"/>
    <w:rsid w:val="00FD4016"/>
    <w:rsid w:val="00FF500A"/>
    <w:rsid w:val="00FF7811"/>
    <w:rsid w:val="00FF78E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header" w:uiPriority="9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D386D"/>
    <w:pPr>
      <w:overflowPunct w:val="0"/>
      <w:autoSpaceDE w:val="0"/>
      <w:autoSpaceDN w:val="0"/>
      <w:adjustRightInd w:val="0"/>
      <w:spacing w:after="180"/>
      <w:textAlignment w:val="baseline"/>
    </w:pPr>
    <w:rPr>
      <w:lang w:val="en-GB"/>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CD386D"/>
    <w:pPr>
      <w:pBdr>
        <w:top w:val="none" w:sz="0" w:space="0" w:color="auto"/>
      </w:pBdr>
      <w:spacing w:before="180"/>
      <w:outlineLvl w:val="1"/>
    </w:pPr>
    <w:rPr>
      <w:sz w:val="32"/>
    </w:rPr>
  </w:style>
  <w:style w:type="paragraph" w:styleId="Heading3">
    <w:name w:val="heading 3"/>
    <w:basedOn w:val="Heading2"/>
    <w:next w:val="Normal"/>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link w:val="HeaderChar"/>
    <w:uiPriority w:val="99"/>
    <w:qFormat/>
    <w:rsid w:val="00CD386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rsid w:val="00CD386D"/>
    <w:pPr>
      <w:ind w:left="1701" w:hanging="1701"/>
    </w:pPr>
  </w:style>
  <w:style w:type="paragraph" w:styleId="TOC4">
    <w:name w:val="toc 4"/>
    <w:basedOn w:val="TOC3"/>
    <w:semiHidden/>
    <w:rsid w:val="00CD386D"/>
    <w:pPr>
      <w:ind w:left="1418" w:hanging="1418"/>
    </w:pPr>
  </w:style>
  <w:style w:type="paragraph" w:styleId="TOC3">
    <w:name w:val="toc 3"/>
    <w:basedOn w:val="TOC2"/>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rPr>
  </w:style>
  <w:style w:type="character" w:styleId="FootnoteReference">
    <w:name w:val="footnote reference"/>
    <w:basedOn w:val="DefaultParagraphFont"/>
    <w:semiHidden/>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Normal"/>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rsid w:val="00E919A9"/>
    <w:pPr>
      <w:pBdr>
        <w:top w:val="single" w:sz="12" w:space="0" w:color="auto"/>
      </w:pBdr>
      <w:spacing w:before="360" w:after="240"/>
    </w:pPr>
    <w:rPr>
      <w:b/>
      <w:i/>
      <w:sz w:val="26"/>
    </w:rPr>
  </w:style>
  <w:style w:type="character" w:customStyle="1" w:styleId="Guidance">
    <w:name w:val="Guidance"/>
    <w:basedOn w:val="DefaultParagraphFont"/>
    <w:rsid w:val="00E919A9"/>
    <w:rPr>
      <w:i/>
      <w:color w:val="0000FF"/>
      <w:sz w:val="20"/>
    </w:rPr>
  </w:style>
  <w:style w:type="paragraph" w:customStyle="1" w:styleId="I1">
    <w:name w:val="I1"/>
    <w:basedOn w:val="List"/>
    <w:rsid w:val="00E919A9"/>
  </w:style>
  <w:style w:type="paragraph" w:customStyle="1" w:styleId="I2">
    <w:name w:val="I2"/>
    <w:basedOn w:val="List2"/>
    <w:rsid w:val="00E919A9"/>
  </w:style>
  <w:style w:type="paragraph" w:customStyle="1" w:styleId="I3">
    <w:name w:val="I3"/>
    <w:basedOn w:val="List3"/>
    <w:rsid w:val="00E919A9"/>
  </w:style>
  <w:style w:type="paragraph" w:customStyle="1" w:styleId="IB3">
    <w:name w:val="IB3"/>
    <w:basedOn w:val="Normal"/>
    <w:rsid w:val="00E919A9"/>
    <w:pPr>
      <w:tabs>
        <w:tab w:val="left" w:pos="851"/>
        <w:tab w:val="num" w:pos="1644"/>
      </w:tabs>
      <w:ind w:left="851" w:hanging="567"/>
    </w:pPr>
  </w:style>
  <w:style w:type="paragraph" w:customStyle="1" w:styleId="IB1">
    <w:name w:val="IB1"/>
    <w:basedOn w:val="Normal"/>
    <w:rsid w:val="00E919A9"/>
    <w:pPr>
      <w:tabs>
        <w:tab w:val="left" w:pos="284"/>
        <w:tab w:val="num" w:pos="737"/>
      </w:tabs>
      <w:ind w:left="737" w:hanging="453"/>
    </w:pPr>
  </w:style>
  <w:style w:type="paragraph" w:customStyle="1" w:styleId="IB2">
    <w:name w:val="IB2"/>
    <w:basedOn w:val="Normal"/>
    <w:rsid w:val="00E919A9"/>
    <w:pPr>
      <w:tabs>
        <w:tab w:val="left" w:pos="567"/>
        <w:tab w:val="num" w:pos="1191"/>
      </w:tabs>
      <w:ind w:left="568" w:hanging="284"/>
    </w:pPr>
  </w:style>
  <w:style w:type="paragraph" w:customStyle="1" w:styleId="IBN">
    <w:name w:val="IBN"/>
    <w:basedOn w:val="Normal"/>
    <w:rsid w:val="00E919A9"/>
    <w:pPr>
      <w:tabs>
        <w:tab w:val="left" w:pos="567"/>
        <w:tab w:val="num" w:pos="737"/>
      </w:tabs>
      <w:ind w:left="568" w:hanging="284"/>
    </w:pPr>
  </w:style>
  <w:style w:type="paragraph" w:customStyle="1" w:styleId="IBL">
    <w:name w:val="IBL"/>
    <w:basedOn w:val="Normal"/>
    <w:rsid w:val="00E919A9"/>
    <w:pPr>
      <w:tabs>
        <w:tab w:val="left" w:pos="284"/>
        <w:tab w:val="num" w:pos="737"/>
      </w:tabs>
      <w:ind w:left="737" w:hanging="453"/>
    </w:pPr>
  </w:style>
  <w:style w:type="character" w:styleId="Hyperlink">
    <w:name w:val="Hyperlink"/>
    <w:basedOn w:val="DefaultParagraphFont"/>
    <w:rsid w:val="00E919A9"/>
    <w:rPr>
      <w:color w:val="0000FF"/>
      <w:u w:val="single"/>
    </w:rPr>
  </w:style>
  <w:style w:type="character" w:styleId="FollowedHyperlink">
    <w:name w:val="FollowedHyperlink"/>
    <w:basedOn w:val="DefaultParagraphFont"/>
    <w:rsid w:val="00E919A9"/>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Normal"/>
    <w:rsid w:val="00CD386D"/>
    <w:pPr>
      <w:numPr>
        <w:numId w:val="6"/>
      </w:numPr>
      <w:tabs>
        <w:tab w:val="left" w:pos="851"/>
      </w:tabs>
    </w:pPr>
  </w:style>
  <w:style w:type="paragraph" w:customStyle="1" w:styleId="BN">
    <w:name w:val="BN"/>
    <w:basedOn w:val="Normal"/>
    <w:rsid w:val="00CD386D"/>
    <w:pPr>
      <w:numPr>
        <w:numId w:val="5"/>
      </w:numPr>
    </w:pPr>
  </w:style>
  <w:style w:type="paragraph" w:styleId="BodyText">
    <w:name w:val="Body Text"/>
    <w:basedOn w:val="Normal"/>
    <w:rsid w:val="00E919A9"/>
    <w:pPr>
      <w:keepNext/>
      <w:spacing w:after="140"/>
    </w:pPr>
  </w:style>
  <w:style w:type="paragraph" w:styleId="BlockText">
    <w:name w:val="Block Text"/>
    <w:basedOn w:val="Normal"/>
    <w:rsid w:val="00E919A9"/>
    <w:pPr>
      <w:spacing w:after="120"/>
      <w:ind w:left="1440" w:right="1440"/>
    </w:pPr>
  </w:style>
  <w:style w:type="paragraph" w:styleId="BodyText2">
    <w:name w:val="Body Text 2"/>
    <w:basedOn w:val="Normal"/>
    <w:rsid w:val="00E919A9"/>
    <w:pPr>
      <w:spacing w:after="120" w:line="480" w:lineRule="auto"/>
    </w:pPr>
  </w:style>
  <w:style w:type="paragraph" w:styleId="BodyText3">
    <w:name w:val="Body Text 3"/>
    <w:basedOn w:val="Normal"/>
    <w:rsid w:val="00E919A9"/>
    <w:pPr>
      <w:spacing w:after="120"/>
    </w:pPr>
    <w:rPr>
      <w:sz w:val="16"/>
      <w:szCs w:val="16"/>
    </w:rPr>
  </w:style>
  <w:style w:type="paragraph" w:styleId="BodyTextFirstIndent">
    <w:name w:val="Body Text First Indent"/>
    <w:basedOn w:val="BodyText"/>
    <w:rsid w:val="00E919A9"/>
    <w:pPr>
      <w:keepNext w:val="0"/>
      <w:spacing w:after="120"/>
      <w:ind w:firstLine="210"/>
    </w:pPr>
  </w:style>
  <w:style w:type="paragraph" w:styleId="BodyTextIndent">
    <w:name w:val="Body Text Indent"/>
    <w:basedOn w:val="Normal"/>
    <w:rsid w:val="00E919A9"/>
    <w:pPr>
      <w:spacing w:after="120"/>
      <w:ind w:left="283"/>
    </w:pPr>
  </w:style>
  <w:style w:type="paragraph" w:styleId="BodyTextFirstIndent2">
    <w:name w:val="Body Text First Indent 2"/>
    <w:basedOn w:val="BodyTextIndent"/>
    <w:rsid w:val="00E919A9"/>
    <w:pPr>
      <w:ind w:firstLine="210"/>
    </w:pPr>
  </w:style>
  <w:style w:type="paragraph" w:styleId="BodyTextIndent2">
    <w:name w:val="Body Text Indent 2"/>
    <w:basedOn w:val="Normal"/>
    <w:rsid w:val="00E919A9"/>
    <w:pPr>
      <w:spacing w:after="120" w:line="480" w:lineRule="auto"/>
      <w:ind w:left="283"/>
    </w:pPr>
  </w:style>
  <w:style w:type="paragraph" w:styleId="BodyTextIndent3">
    <w:name w:val="Body Text Indent 3"/>
    <w:basedOn w:val="Normal"/>
    <w:rsid w:val="00E919A9"/>
    <w:pPr>
      <w:spacing w:after="120"/>
      <w:ind w:left="283"/>
    </w:pPr>
    <w:rPr>
      <w:sz w:val="16"/>
      <w:szCs w:val="16"/>
    </w:rPr>
  </w:style>
  <w:style w:type="paragraph" w:styleId="Caption">
    <w:name w:val="caption"/>
    <w:basedOn w:val="Normal"/>
    <w:next w:val="Normal"/>
    <w:qFormat/>
    <w:rsid w:val="00E919A9"/>
    <w:pPr>
      <w:spacing w:before="120" w:after="120"/>
    </w:pPr>
    <w:rPr>
      <w:b/>
      <w:bCs/>
    </w:rPr>
  </w:style>
  <w:style w:type="paragraph" w:styleId="Closing">
    <w:name w:val="Closing"/>
    <w:basedOn w:val="Normal"/>
    <w:rsid w:val="00E919A9"/>
    <w:pPr>
      <w:ind w:left="4252"/>
    </w:pPr>
  </w:style>
  <w:style w:type="character" w:styleId="CommentReference">
    <w:name w:val="annotation reference"/>
    <w:basedOn w:val="DefaultParagraphFont"/>
    <w:semiHidden/>
    <w:rsid w:val="00E919A9"/>
    <w:rPr>
      <w:sz w:val="16"/>
      <w:szCs w:val="16"/>
    </w:rPr>
  </w:style>
  <w:style w:type="paragraph" w:styleId="CommentText">
    <w:name w:val="annotation text"/>
    <w:basedOn w:val="Normal"/>
    <w:semiHidden/>
    <w:rsid w:val="00E919A9"/>
  </w:style>
  <w:style w:type="paragraph" w:styleId="Date">
    <w:name w:val="Date"/>
    <w:basedOn w:val="Normal"/>
    <w:next w:val="Normal"/>
    <w:rsid w:val="00E919A9"/>
  </w:style>
  <w:style w:type="paragraph" w:styleId="DocumentMap">
    <w:name w:val="Document Map"/>
    <w:basedOn w:val="Normal"/>
    <w:semiHidden/>
    <w:rsid w:val="00E919A9"/>
    <w:pPr>
      <w:shd w:val="clear" w:color="auto" w:fill="000080"/>
    </w:pPr>
    <w:rPr>
      <w:rFonts w:ascii="Tahoma" w:hAnsi="Tahoma" w:cs="Tahoma"/>
    </w:rPr>
  </w:style>
  <w:style w:type="paragraph" w:styleId="E-mailSignature">
    <w:name w:val="E-mail Signature"/>
    <w:basedOn w:val="Normal"/>
    <w:rsid w:val="00E919A9"/>
  </w:style>
  <w:style w:type="character" w:styleId="Emphasis">
    <w:name w:val="Emphasis"/>
    <w:basedOn w:val="DefaultParagraphFont"/>
    <w:qFormat/>
    <w:rsid w:val="00E919A9"/>
    <w:rPr>
      <w:i/>
      <w:iCs/>
    </w:rPr>
  </w:style>
  <w:style w:type="character" w:styleId="EndnoteReference">
    <w:name w:val="endnote reference"/>
    <w:basedOn w:val="DefaultParagraphFont"/>
    <w:semiHidden/>
    <w:rsid w:val="00E919A9"/>
    <w:rPr>
      <w:vertAlign w:val="superscript"/>
    </w:rPr>
  </w:style>
  <w:style w:type="paragraph" w:styleId="EndnoteText">
    <w:name w:val="endnote text"/>
    <w:basedOn w:val="Normal"/>
    <w:semiHidden/>
    <w:rsid w:val="00E919A9"/>
  </w:style>
  <w:style w:type="paragraph" w:styleId="EnvelopeAddress">
    <w:name w:val="envelope address"/>
    <w:basedOn w:val="Normal"/>
    <w:rsid w:val="00E919A9"/>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919A9"/>
    <w:rPr>
      <w:rFonts w:ascii="Arial" w:hAnsi="Arial" w:cs="Arial"/>
    </w:rPr>
  </w:style>
  <w:style w:type="character" w:styleId="HTMLAcronym">
    <w:name w:val="HTML Acronym"/>
    <w:basedOn w:val="DefaultParagraphFont"/>
    <w:rsid w:val="00E919A9"/>
  </w:style>
  <w:style w:type="paragraph" w:styleId="HTMLAddress">
    <w:name w:val="HTML Address"/>
    <w:basedOn w:val="Normal"/>
    <w:rsid w:val="00E919A9"/>
    <w:rPr>
      <w:i/>
      <w:iCs/>
    </w:rPr>
  </w:style>
  <w:style w:type="character" w:styleId="HTMLCite">
    <w:name w:val="HTML Cite"/>
    <w:basedOn w:val="DefaultParagraphFont"/>
    <w:rsid w:val="00E919A9"/>
    <w:rPr>
      <w:i/>
      <w:iCs/>
    </w:rPr>
  </w:style>
  <w:style w:type="character" w:styleId="HTMLCode">
    <w:name w:val="HTML Code"/>
    <w:basedOn w:val="DefaultParagraphFont"/>
    <w:rsid w:val="00E919A9"/>
    <w:rPr>
      <w:rFonts w:ascii="Courier New" w:hAnsi="Courier New"/>
      <w:sz w:val="20"/>
      <w:szCs w:val="20"/>
    </w:rPr>
  </w:style>
  <w:style w:type="character" w:styleId="HTMLDefinition">
    <w:name w:val="HTML Definition"/>
    <w:basedOn w:val="DefaultParagraphFont"/>
    <w:rsid w:val="00E919A9"/>
    <w:rPr>
      <w:i/>
      <w:iCs/>
    </w:rPr>
  </w:style>
  <w:style w:type="character" w:styleId="HTMLKeyboard">
    <w:name w:val="HTML Keyboard"/>
    <w:basedOn w:val="DefaultParagraphFont"/>
    <w:rsid w:val="00E919A9"/>
    <w:rPr>
      <w:rFonts w:ascii="Courier New" w:hAnsi="Courier New"/>
      <w:sz w:val="20"/>
      <w:szCs w:val="20"/>
    </w:rPr>
  </w:style>
  <w:style w:type="paragraph" w:styleId="HTMLPreformatted">
    <w:name w:val="HTML Preformatted"/>
    <w:basedOn w:val="Normal"/>
    <w:rsid w:val="00E919A9"/>
    <w:rPr>
      <w:rFonts w:ascii="Courier New" w:hAnsi="Courier New" w:cs="Courier New"/>
    </w:rPr>
  </w:style>
  <w:style w:type="character" w:styleId="HTMLSample">
    <w:name w:val="HTML Sample"/>
    <w:basedOn w:val="DefaultParagraphFont"/>
    <w:rsid w:val="00E919A9"/>
    <w:rPr>
      <w:rFonts w:ascii="Courier New" w:hAnsi="Courier New"/>
    </w:rPr>
  </w:style>
  <w:style w:type="character" w:styleId="HTMLTypewriter">
    <w:name w:val="HTML Typewriter"/>
    <w:basedOn w:val="DefaultParagraphFont"/>
    <w:rsid w:val="00E919A9"/>
    <w:rPr>
      <w:rFonts w:ascii="Courier New" w:hAnsi="Courier New"/>
      <w:sz w:val="20"/>
      <w:szCs w:val="20"/>
    </w:rPr>
  </w:style>
  <w:style w:type="character" w:styleId="HTMLVariable">
    <w:name w:val="HTML Variable"/>
    <w:basedOn w:val="DefaultParagraphFont"/>
    <w:rsid w:val="00E919A9"/>
    <w:rPr>
      <w:i/>
      <w:iCs/>
    </w:rPr>
  </w:style>
  <w:style w:type="paragraph" w:styleId="Index3">
    <w:name w:val="index 3"/>
    <w:basedOn w:val="Normal"/>
    <w:next w:val="Normal"/>
    <w:autoRedefine/>
    <w:semiHidden/>
    <w:rsid w:val="00E919A9"/>
    <w:pPr>
      <w:ind w:left="600" w:hanging="200"/>
    </w:pPr>
  </w:style>
  <w:style w:type="paragraph" w:styleId="Index4">
    <w:name w:val="index 4"/>
    <w:basedOn w:val="Normal"/>
    <w:next w:val="Normal"/>
    <w:autoRedefine/>
    <w:semiHidden/>
    <w:rsid w:val="00E919A9"/>
    <w:pPr>
      <w:ind w:left="800" w:hanging="200"/>
    </w:pPr>
  </w:style>
  <w:style w:type="paragraph" w:styleId="Index5">
    <w:name w:val="index 5"/>
    <w:basedOn w:val="Normal"/>
    <w:next w:val="Normal"/>
    <w:autoRedefine/>
    <w:semiHidden/>
    <w:rsid w:val="00E919A9"/>
    <w:pPr>
      <w:ind w:left="1000" w:hanging="200"/>
    </w:pPr>
  </w:style>
  <w:style w:type="paragraph" w:styleId="Index6">
    <w:name w:val="index 6"/>
    <w:basedOn w:val="Normal"/>
    <w:next w:val="Normal"/>
    <w:autoRedefine/>
    <w:semiHidden/>
    <w:rsid w:val="00E919A9"/>
    <w:pPr>
      <w:ind w:left="1200" w:hanging="200"/>
    </w:pPr>
  </w:style>
  <w:style w:type="paragraph" w:styleId="Index7">
    <w:name w:val="index 7"/>
    <w:basedOn w:val="Normal"/>
    <w:next w:val="Normal"/>
    <w:autoRedefine/>
    <w:semiHidden/>
    <w:rsid w:val="00E919A9"/>
    <w:pPr>
      <w:ind w:left="1400" w:hanging="200"/>
    </w:pPr>
  </w:style>
  <w:style w:type="paragraph" w:styleId="Index8">
    <w:name w:val="index 8"/>
    <w:basedOn w:val="Normal"/>
    <w:next w:val="Normal"/>
    <w:autoRedefine/>
    <w:semiHidden/>
    <w:rsid w:val="00E919A9"/>
    <w:pPr>
      <w:ind w:left="1600" w:hanging="200"/>
    </w:pPr>
  </w:style>
  <w:style w:type="paragraph" w:styleId="Index9">
    <w:name w:val="index 9"/>
    <w:basedOn w:val="Normal"/>
    <w:next w:val="Normal"/>
    <w:autoRedefine/>
    <w:semiHidden/>
    <w:rsid w:val="00E919A9"/>
    <w:pPr>
      <w:ind w:left="1800" w:hanging="200"/>
    </w:pPr>
  </w:style>
  <w:style w:type="character" w:styleId="LineNumber">
    <w:name w:val="line number"/>
    <w:basedOn w:val="DefaultParagraphFont"/>
    <w:rsid w:val="00E919A9"/>
  </w:style>
  <w:style w:type="paragraph" w:styleId="ListContinue">
    <w:name w:val="List Continue"/>
    <w:basedOn w:val="Normal"/>
    <w:rsid w:val="00E919A9"/>
    <w:pPr>
      <w:spacing w:after="120"/>
      <w:ind w:left="283"/>
    </w:pPr>
  </w:style>
  <w:style w:type="paragraph" w:styleId="ListContinue2">
    <w:name w:val="List Continue 2"/>
    <w:basedOn w:val="Normal"/>
    <w:rsid w:val="00E919A9"/>
    <w:pPr>
      <w:spacing w:after="120"/>
      <w:ind w:left="566"/>
    </w:pPr>
  </w:style>
  <w:style w:type="paragraph" w:styleId="ListContinue3">
    <w:name w:val="List Continue 3"/>
    <w:basedOn w:val="Normal"/>
    <w:rsid w:val="00E919A9"/>
    <w:pPr>
      <w:spacing w:after="120"/>
      <w:ind w:left="849"/>
    </w:pPr>
  </w:style>
  <w:style w:type="paragraph" w:styleId="ListContinue4">
    <w:name w:val="List Continue 4"/>
    <w:basedOn w:val="Normal"/>
    <w:rsid w:val="00E919A9"/>
    <w:pPr>
      <w:spacing w:after="120"/>
      <w:ind w:left="1132"/>
    </w:pPr>
  </w:style>
  <w:style w:type="paragraph" w:styleId="ListContinue5">
    <w:name w:val="List Continue 5"/>
    <w:basedOn w:val="Normal"/>
    <w:rsid w:val="00E919A9"/>
    <w:pPr>
      <w:spacing w:after="120"/>
      <w:ind w:left="1415"/>
    </w:pPr>
  </w:style>
  <w:style w:type="paragraph" w:styleId="ListNumber3">
    <w:name w:val="List Number 3"/>
    <w:basedOn w:val="Normal"/>
    <w:rsid w:val="00E919A9"/>
    <w:pPr>
      <w:numPr>
        <w:numId w:val="8"/>
      </w:numPr>
    </w:pPr>
  </w:style>
  <w:style w:type="paragraph" w:styleId="ListNumber4">
    <w:name w:val="List Number 4"/>
    <w:basedOn w:val="Normal"/>
    <w:rsid w:val="00E919A9"/>
    <w:pPr>
      <w:numPr>
        <w:numId w:val="9"/>
      </w:numPr>
    </w:pPr>
  </w:style>
  <w:style w:type="paragraph" w:styleId="ListNumber5">
    <w:name w:val="List Number 5"/>
    <w:basedOn w:val="Normal"/>
    <w:rsid w:val="00E919A9"/>
    <w:pPr>
      <w:numPr>
        <w:numId w:val="10"/>
      </w:numPr>
    </w:pPr>
  </w:style>
  <w:style w:type="paragraph" w:styleId="MacroText">
    <w:name w:val="macro"/>
    <w:semiHidden/>
    <w:rsid w:val="00E919A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rsid w:val="00E919A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E919A9"/>
    <w:rPr>
      <w:sz w:val="24"/>
      <w:szCs w:val="24"/>
    </w:rPr>
  </w:style>
  <w:style w:type="paragraph" w:styleId="NormalIndent">
    <w:name w:val="Normal Indent"/>
    <w:basedOn w:val="Normal"/>
    <w:rsid w:val="00E919A9"/>
    <w:pPr>
      <w:ind w:left="720"/>
    </w:pPr>
  </w:style>
  <w:style w:type="paragraph" w:styleId="NoteHeading">
    <w:name w:val="Note Heading"/>
    <w:basedOn w:val="Normal"/>
    <w:next w:val="Normal"/>
    <w:rsid w:val="00E919A9"/>
  </w:style>
  <w:style w:type="character" w:styleId="PageNumber">
    <w:name w:val="page number"/>
    <w:basedOn w:val="DefaultParagraphFont"/>
    <w:rsid w:val="00E919A9"/>
  </w:style>
  <w:style w:type="paragraph" w:styleId="PlainText">
    <w:name w:val="Plain Text"/>
    <w:basedOn w:val="Normal"/>
    <w:rsid w:val="00E919A9"/>
    <w:rPr>
      <w:rFonts w:ascii="Courier New" w:hAnsi="Courier New" w:cs="Courier New"/>
    </w:rPr>
  </w:style>
  <w:style w:type="paragraph" w:styleId="Salutation">
    <w:name w:val="Salutation"/>
    <w:basedOn w:val="Normal"/>
    <w:next w:val="Normal"/>
    <w:rsid w:val="00E919A9"/>
  </w:style>
  <w:style w:type="paragraph" w:styleId="Signature">
    <w:name w:val="Signature"/>
    <w:basedOn w:val="Normal"/>
    <w:rsid w:val="00E919A9"/>
    <w:pPr>
      <w:ind w:left="4252"/>
    </w:pPr>
  </w:style>
  <w:style w:type="character" w:styleId="Strong">
    <w:name w:val="Strong"/>
    <w:basedOn w:val="DefaultParagraphFont"/>
    <w:qFormat/>
    <w:rsid w:val="00E919A9"/>
    <w:rPr>
      <w:b/>
      <w:bCs/>
    </w:rPr>
  </w:style>
  <w:style w:type="paragraph" w:styleId="Subtitle">
    <w:name w:val="Subtitle"/>
    <w:basedOn w:val="Normal"/>
    <w:qFormat/>
    <w:rsid w:val="00E919A9"/>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E919A9"/>
    <w:pPr>
      <w:ind w:left="200" w:hanging="200"/>
    </w:pPr>
  </w:style>
  <w:style w:type="paragraph" w:styleId="TableofFigures">
    <w:name w:val="table of figures"/>
    <w:basedOn w:val="Normal"/>
    <w:next w:val="Normal"/>
    <w:semiHidden/>
    <w:rsid w:val="00E919A9"/>
    <w:pPr>
      <w:ind w:left="400" w:hanging="400"/>
    </w:pPr>
  </w:style>
  <w:style w:type="paragraph" w:styleId="Title">
    <w:name w:val="Title"/>
    <w:basedOn w:val="Normal"/>
    <w:qFormat/>
    <w:rsid w:val="00E919A9"/>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E919A9"/>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basedOn w:val="DefaultParagraphFont"/>
    <w:link w:val="BalloonText"/>
    <w:rsid w:val="00F12DD3"/>
    <w:rPr>
      <w:rFonts w:ascii="Tahoma" w:hAnsi="Tahoma" w:cs="Tahoma"/>
      <w:sz w:val="16"/>
      <w:szCs w:val="16"/>
      <w:lang w:eastAsia="en-US"/>
    </w:rPr>
  </w:style>
  <w:style w:type="character" w:customStyle="1" w:styleId="NOChar">
    <w:name w:val="NO Char"/>
    <w:basedOn w:val="DefaultParagraphFont"/>
    <w:link w:val="NO"/>
    <w:rsid w:val="00E05319"/>
    <w:rPr>
      <w:lang w:eastAsia="en-US"/>
    </w:rPr>
  </w:style>
  <w:style w:type="character" w:customStyle="1" w:styleId="Heading2Char">
    <w:name w:val="Heading 2 Char"/>
    <w:basedOn w:val="DefaultParagraphFont"/>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FrontMatter">
    <w:name w:val="OneM2M-FrontMatter"/>
    <w:basedOn w:val="Normal"/>
    <w:rsid w:val="00C977DC"/>
    <w:pPr>
      <w:keepNext/>
      <w:keepLines/>
      <w:overflowPunct/>
      <w:autoSpaceDE/>
      <w:autoSpaceDN/>
      <w:adjustRightInd/>
      <w:spacing w:before="60" w:after="60"/>
      <w:textAlignment w:val="auto"/>
    </w:pPr>
    <w:rPr>
      <w:rFonts w:ascii="Myriad Pro" w:eastAsia="BatangChe" w:hAnsi="Myriad Pro"/>
      <w:sz w:val="22"/>
      <w:szCs w:val="24"/>
      <w:lang w:val="en-US"/>
    </w:rPr>
  </w:style>
  <w:style w:type="paragraph" w:customStyle="1" w:styleId="OneM2M-TableTitle">
    <w:name w:val="OneM2M-TableTitle"/>
    <w:basedOn w:val="Normal"/>
    <w:rsid w:val="00C977DC"/>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Myriad Pro" w:hAnsi="Myriad Pro" w:cs="Tahoma"/>
      <w:b/>
      <w:smallCaps/>
      <w:color w:val="FFFFFF"/>
      <w:spacing w:val="30"/>
      <w:sz w:val="36"/>
      <w:szCs w:val="24"/>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rPr>
  </w:style>
  <w:style w:type="paragraph" w:customStyle="1" w:styleId="OneM2M-RowTitle">
    <w:name w:val="OneM2M-RowTitle"/>
    <w:basedOn w:val="OneM2M-FrontMatter"/>
    <w:qFormat/>
    <w:rsid w:val="00C977DC"/>
    <w:rPr>
      <w:color w:val="FFFFFF"/>
    </w:rPr>
  </w:style>
  <w:style w:type="paragraph" w:customStyle="1" w:styleId="AltNormal">
    <w:name w:val="AltNormal"/>
    <w:basedOn w:val="Normal"/>
    <w:rsid w:val="00C977DC"/>
    <w:pPr>
      <w:tabs>
        <w:tab w:val="left" w:pos="284"/>
      </w:tabs>
      <w:overflowPunct/>
      <w:autoSpaceDE/>
      <w:autoSpaceDN/>
      <w:adjustRightInd/>
      <w:spacing w:before="120" w:after="0"/>
      <w:textAlignment w:val="auto"/>
    </w:pPr>
    <w:rPr>
      <w:rFonts w:ascii="Arial" w:hAnsi="Arial"/>
      <w:sz w:val="24"/>
      <w:szCs w:val="24"/>
    </w:rPr>
  </w:style>
  <w:style w:type="character" w:customStyle="1" w:styleId="HeaderChar">
    <w:name w:val="Header Char"/>
    <w:basedOn w:val="DefaultParagraphFont"/>
    <w:link w:val="Header"/>
    <w:uiPriority w:val="99"/>
    <w:rsid w:val="00294EEF"/>
    <w:rPr>
      <w:rFonts w:ascii="Arial" w:hAnsi="Arial"/>
      <w:b/>
      <w:noProof/>
      <w:sz w:val="18"/>
      <w:lang w:val="en-GB" w:eastAsia="en-US" w:bidi="ar-SA"/>
    </w:rPr>
  </w:style>
  <w:style w:type="paragraph" w:customStyle="1" w:styleId="OneM2M-PageHead">
    <w:name w:val="OneM2M-PageHead"/>
    <w:basedOn w:val="Header"/>
    <w:qFormat/>
    <w:rsid w:val="00294EEF"/>
    <w:pPr>
      <w:widowControl/>
      <w:tabs>
        <w:tab w:val="left" w:pos="284"/>
        <w:tab w:val="center" w:pos="4680"/>
        <w:tab w:val="right" w:pos="9360"/>
      </w:tabs>
      <w:overflowPunct/>
      <w:autoSpaceDE/>
      <w:autoSpaceDN/>
      <w:adjustRightInd/>
      <w:textAlignment w:val="auto"/>
    </w:pPr>
    <w:rPr>
      <w:rFonts w:ascii="Myriad Pro" w:eastAsia="Calibri" w:hAnsi="Myriad Pro"/>
      <w:b w:val="0"/>
      <w:noProof w:val="0"/>
      <w:sz w:val="22"/>
      <w:szCs w:val="22"/>
      <w:lang w:val="en-US"/>
    </w:rPr>
  </w:style>
  <w:style w:type="paragraph" w:customStyle="1" w:styleId="OneM2M-PageFoot">
    <w:name w:val="OneM2M-PageFoot"/>
    <w:basedOn w:val="Footer"/>
    <w:qFormat/>
    <w:rsid w:val="00294EEF"/>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Myriad Pro" w:eastAsia="Calibri" w:hAnsi="Myriad Pro"/>
      <w:b w:val="0"/>
      <w:i w:val="0"/>
      <w:noProof w:val="0"/>
      <w:sz w:val="22"/>
      <w:szCs w:val="22"/>
      <w:lang w:val="en-US"/>
    </w:rPr>
  </w:style>
  <w:style w:type="paragraph" w:styleId="ListParagraph">
    <w:name w:val="List Paragraph"/>
    <w:basedOn w:val="Normal"/>
    <w:uiPriority w:val="34"/>
    <w:qFormat/>
    <w:rsid w:val="00882215"/>
    <w:pPr>
      <w:overflowPunct/>
      <w:autoSpaceDE/>
      <w:autoSpaceDN/>
      <w:adjustRightInd/>
      <w:spacing w:after="0"/>
      <w:ind w:left="720"/>
      <w:contextualSpacing/>
      <w:textAlignment w:val="auto"/>
    </w:pPr>
    <w:rPr>
      <w:sz w:val="24"/>
      <w:szCs w:val="24"/>
      <w:lang w:val="en-US"/>
    </w:rPr>
  </w:style>
</w:styles>
</file>

<file path=word/webSettings.xml><?xml version="1.0" encoding="utf-8"?>
<w:webSettings xmlns:r="http://schemas.openxmlformats.org/officeDocument/2006/relationships" xmlns:w="http://schemas.openxmlformats.org/wordprocessingml/2006/main">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2024823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A20D96-4916-40DB-AF60-EBEFA0289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9</TotalTime>
  <Pages>3</Pages>
  <Words>629</Words>
  <Characters>3591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ETS Sophia Antipolis</Company>
  <LinksUpToDate>false</LinksUpToDate>
  <CharactersWithSpaces>4212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oneM2M</dc:creator>
  <cp:lastModifiedBy>tcarey</cp:lastModifiedBy>
  <cp:revision>4</cp:revision>
  <cp:lastPrinted>2012-10-11T15:05:00Z</cp:lastPrinted>
  <dcterms:created xsi:type="dcterms:W3CDTF">2015-01-20T22:46:00Z</dcterms:created>
  <dcterms:modified xsi:type="dcterms:W3CDTF">2015-02-03T04:06:00Z</dcterms:modified>
</cp:coreProperties>
</file>