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24EB3" w:rsidRDefault="00824EB3" w:rsidP="00824EB3"/>
    <w:p w:rsidR="00824EB3" w:rsidRDefault="00824EB3" w:rsidP="00824EB3"/>
    <w:p w:rsidR="00824EB3" w:rsidRDefault="00824EB3" w:rsidP="00824EB3"/>
    <w:tbl>
      <w:tblPr>
        <w:tblW w:w="9466" w:type="dxa"/>
        <w:jc w:val="center"/>
        <w:tblInd w:w="-3" w:type="dxa"/>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tblPr>
      <w:tblGrid>
        <w:gridCol w:w="2513"/>
        <w:gridCol w:w="6953"/>
      </w:tblGrid>
      <w:tr w:rsidR="00824EB3" w:rsidRPr="00691559" w:rsidTr="00C1299D">
        <w:trPr>
          <w:trHeight w:val="302"/>
          <w:jc w:val="center"/>
        </w:trPr>
        <w:tc>
          <w:tcPr>
            <w:tcW w:w="9463" w:type="dxa"/>
            <w:gridSpan w:val="2"/>
            <w:shd w:val="clear" w:color="auto" w:fill="B42025"/>
          </w:tcPr>
          <w:p w:rsidR="00824EB3" w:rsidRPr="003374F1" w:rsidRDefault="00824EB3" w:rsidP="00C1299D">
            <w:pPr>
              <w:pStyle w:val="0neM2M-CoverTableTitle"/>
              <w:rPr>
                <w:rFonts w:cs="Times New Roman"/>
              </w:rPr>
            </w:pPr>
            <w:r>
              <w:rPr>
                <w:rFonts w:cs="Times New Roman"/>
              </w:rPr>
              <w:t>Input Contribution</w:t>
            </w:r>
          </w:p>
        </w:tc>
      </w:tr>
      <w:tr w:rsidR="00824EB3" w:rsidRPr="001A2965" w:rsidTr="00C1299D">
        <w:trPr>
          <w:trHeight w:val="124"/>
          <w:jc w:val="center"/>
        </w:trPr>
        <w:tc>
          <w:tcPr>
            <w:tcW w:w="2512" w:type="dxa"/>
            <w:shd w:val="clear" w:color="auto" w:fill="A0A0A3"/>
          </w:tcPr>
          <w:p w:rsidR="00824EB3" w:rsidRPr="003374F1" w:rsidRDefault="00824EB3" w:rsidP="00C1299D">
            <w:pPr>
              <w:pStyle w:val="oneM2M-CoverTableLeft"/>
            </w:pPr>
            <w:r>
              <w:t>Meeting ID</w:t>
            </w:r>
            <w:r w:rsidRPr="003374F1">
              <w:t>*</w:t>
            </w:r>
          </w:p>
        </w:tc>
        <w:tc>
          <w:tcPr>
            <w:tcW w:w="6951" w:type="dxa"/>
            <w:shd w:val="clear" w:color="auto" w:fill="FFFFFF"/>
          </w:tcPr>
          <w:p w:rsidR="00824EB3" w:rsidRPr="003374F1" w:rsidRDefault="00824EB3" w:rsidP="00572982">
            <w:pPr>
              <w:pStyle w:val="oneM2M-CoverTableText"/>
            </w:pPr>
            <w:r>
              <w:t>ARC 1</w:t>
            </w:r>
            <w:r w:rsidR="00572982">
              <w:t>8</w:t>
            </w:r>
            <w:r>
              <w:t>.</w:t>
            </w:r>
            <w:r w:rsidR="00572982">
              <w:t>2</w:t>
            </w:r>
          </w:p>
        </w:tc>
      </w:tr>
      <w:tr w:rsidR="00824EB3" w:rsidRPr="001A2965" w:rsidTr="00C1299D">
        <w:trPr>
          <w:trHeight w:val="124"/>
          <w:jc w:val="center"/>
        </w:trPr>
        <w:tc>
          <w:tcPr>
            <w:tcW w:w="2512" w:type="dxa"/>
            <w:shd w:val="clear" w:color="auto" w:fill="A0A0A3"/>
          </w:tcPr>
          <w:p w:rsidR="00824EB3" w:rsidRPr="003374F1" w:rsidRDefault="00824EB3" w:rsidP="00C1299D">
            <w:pPr>
              <w:pStyle w:val="oneM2M-CoverTableLeft"/>
            </w:pPr>
            <w:r w:rsidRPr="003374F1">
              <w:t>Title:*</w:t>
            </w:r>
          </w:p>
        </w:tc>
        <w:tc>
          <w:tcPr>
            <w:tcW w:w="6951" w:type="dxa"/>
            <w:shd w:val="clear" w:color="auto" w:fill="FFFFFF"/>
          </w:tcPr>
          <w:p w:rsidR="00824EB3" w:rsidRPr="003374F1" w:rsidRDefault="00824EB3" w:rsidP="00572982">
            <w:pPr>
              <w:pStyle w:val="oneM2M-CoverTableText"/>
            </w:pPr>
            <w:r w:rsidRPr="00824EB3">
              <w:t>TS-0014-LWM2M_Interworking-V0_</w:t>
            </w:r>
            <w:r w:rsidR="00572982">
              <w:t>4</w:t>
            </w:r>
            <w:r w:rsidRPr="00824EB3">
              <w:t>_0_Draft_Baseline</w:t>
            </w:r>
          </w:p>
        </w:tc>
      </w:tr>
      <w:tr w:rsidR="00824EB3" w:rsidRPr="001A2965" w:rsidTr="00C1299D">
        <w:trPr>
          <w:trHeight w:val="124"/>
          <w:jc w:val="center"/>
        </w:trPr>
        <w:tc>
          <w:tcPr>
            <w:tcW w:w="2512" w:type="dxa"/>
            <w:shd w:val="clear" w:color="auto" w:fill="A0A0A3"/>
          </w:tcPr>
          <w:p w:rsidR="00824EB3" w:rsidRPr="003374F1" w:rsidRDefault="00824EB3" w:rsidP="00C1299D">
            <w:pPr>
              <w:pStyle w:val="oneM2M-CoverTableLeft"/>
            </w:pPr>
            <w:r w:rsidRPr="003374F1">
              <w:t>Source:*</w:t>
            </w:r>
          </w:p>
        </w:tc>
        <w:tc>
          <w:tcPr>
            <w:tcW w:w="6951" w:type="dxa"/>
            <w:shd w:val="clear" w:color="auto" w:fill="FFFFFF"/>
          </w:tcPr>
          <w:p w:rsidR="00824EB3" w:rsidRPr="003374F1" w:rsidRDefault="00824EB3" w:rsidP="00C1299D">
            <w:pPr>
              <w:pStyle w:val="oneM2M-CoverTableText"/>
            </w:pPr>
            <w:r w:rsidRPr="00824EB3">
              <w:t>ALU (TIA)</w:t>
            </w:r>
          </w:p>
        </w:tc>
      </w:tr>
      <w:tr w:rsidR="00824EB3" w:rsidRPr="001A2965" w:rsidTr="00C1299D">
        <w:trPr>
          <w:trHeight w:val="124"/>
          <w:jc w:val="center"/>
        </w:trPr>
        <w:tc>
          <w:tcPr>
            <w:tcW w:w="2512" w:type="dxa"/>
            <w:shd w:val="clear" w:color="auto" w:fill="A0A0A3"/>
          </w:tcPr>
          <w:p w:rsidR="00824EB3" w:rsidRPr="003374F1" w:rsidRDefault="00824EB3" w:rsidP="00C1299D">
            <w:pPr>
              <w:pStyle w:val="oneM2M-CoverTableLeft"/>
            </w:pPr>
            <w:r>
              <w:t xml:space="preserve">Uploaded </w:t>
            </w:r>
            <w:r w:rsidRPr="003374F1">
              <w:t>Date:*</w:t>
            </w:r>
          </w:p>
        </w:tc>
        <w:tc>
          <w:tcPr>
            <w:tcW w:w="6951" w:type="dxa"/>
            <w:shd w:val="clear" w:color="auto" w:fill="FFFFFF"/>
          </w:tcPr>
          <w:p w:rsidR="00824EB3" w:rsidRPr="003374F1" w:rsidRDefault="00BB257D" w:rsidP="00572982">
            <w:pPr>
              <w:pStyle w:val="oneM2M-CoverTableText"/>
            </w:pPr>
            <w:r>
              <w:t>2015-0</w:t>
            </w:r>
            <w:r w:rsidR="00572982">
              <w:t>8</w:t>
            </w:r>
            <w:r w:rsidR="00824EB3">
              <w:t>-</w:t>
            </w:r>
            <w:r w:rsidR="00572982">
              <w:t>12</w:t>
            </w:r>
          </w:p>
        </w:tc>
      </w:tr>
      <w:tr w:rsidR="00824EB3" w:rsidRPr="001A2965" w:rsidTr="00C1299D">
        <w:trPr>
          <w:trHeight w:val="403"/>
          <w:jc w:val="center"/>
        </w:trPr>
        <w:tc>
          <w:tcPr>
            <w:tcW w:w="2512" w:type="dxa"/>
            <w:tcBorders>
              <w:top w:val="single" w:sz="4" w:space="0" w:color="A0A0A3"/>
              <w:left w:val="single" w:sz="4" w:space="0" w:color="A0A0A3"/>
              <w:bottom w:val="single" w:sz="4" w:space="0" w:color="A0A0A3"/>
              <w:right w:val="single" w:sz="4" w:space="0" w:color="A0A0A3"/>
            </w:tcBorders>
            <w:shd w:val="clear" w:color="auto" w:fill="A0A0A3"/>
          </w:tcPr>
          <w:p w:rsidR="00824EB3" w:rsidRPr="003374F1" w:rsidRDefault="00824EB3" w:rsidP="00C1299D">
            <w:pPr>
              <w:pStyle w:val="oneM2M-CoverTableLeft"/>
            </w:pPr>
            <w:r w:rsidRPr="003374F1">
              <w:t xml:space="preserve">Document(s) </w:t>
            </w:r>
          </w:p>
          <w:p w:rsidR="00824EB3" w:rsidRPr="003374F1" w:rsidRDefault="00824EB3" w:rsidP="00C1299D">
            <w:pPr>
              <w:pStyle w:val="oneM2M-CoverTableLeft"/>
            </w:pPr>
            <w:r w:rsidRPr="003374F1">
              <w:t>Impacted*</w:t>
            </w:r>
          </w:p>
        </w:tc>
        <w:tc>
          <w:tcPr>
            <w:tcW w:w="6951" w:type="dxa"/>
            <w:tcBorders>
              <w:top w:val="single" w:sz="4" w:space="0" w:color="A0A0A3"/>
              <w:left w:val="single" w:sz="4" w:space="0" w:color="A0A0A3"/>
              <w:bottom w:val="single" w:sz="4" w:space="0" w:color="A0A0A3"/>
              <w:right w:val="single" w:sz="4" w:space="0" w:color="A0A0A3"/>
            </w:tcBorders>
            <w:shd w:val="clear" w:color="auto" w:fill="FFFFFF"/>
          </w:tcPr>
          <w:p w:rsidR="00824EB3" w:rsidRPr="003374F1" w:rsidRDefault="00824EB3" w:rsidP="00C1299D">
            <w:pPr>
              <w:pStyle w:val="oneM2M-CoverTableText"/>
            </w:pPr>
            <w:r>
              <w:t>TS-0014</w:t>
            </w:r>
          </w:p>
        </w:tc>
      </w:tr>
      <w:tr w:rsidR="00824EB3" w:rsidRPr="001A2965" w:rsidTr="00C1299D">
        <w:trPr>
          <w:trHeight w:val="937"/>
          <w:jc w:val="center"/>
        </w:trPr>
        <w:tc>
          <w:tcPr>
            <w:tcW w:w="2512" w:type="dxa"/>
            <w:tcBorders>
              <w:top w:val="single" w:sz="4" w:space="0" w:color="A0A0A3"/>
              <w:left w:val="single" w:sz="4" w:space="0" w:color="A0A0A3"/>
              <w:bottom w:val="single" w:sz="4" w:space="0" w:color="A0A0A3"/>
              <w:right w:val="single" w:sz="4" w:space="0" w:color="A0A0A3"/>
            </w:tcBorders>
            <w:shd w:val="clear" w:color="auto" w:fill="A0A0A3"/>
          </w:tcPr>
          <w:p w:rsidR="00824EB3" w:rsidRPr="003374F1" w:rsidRDefault="00824EB3" w:rsidP="00C1299D">
            <w:pPr>
              <w:pStyle w:val="oneM2M-CoverTableLeft"/>
            </w:pPr>
            <w:r w:rsidRPr="003374F1">
              <w:t>Intended purpose of</w:t>
            </w:r>
          </w:p>
          <w:p w:rsidR="00824EB3" w:rsidRPr="003374F1" w:rsidRDefault="00824EB3" w:rsidP="00C1299D">
            <w:pPr>
              <w:pStyle w:val="oneM2M-CoverTableLeft"/>
            </w:pPr>
            <w:r w:rsidRPr="003374F1">
              <w:t>document:*</w:t>
            </w:r>
          </w:p>
        </w:tc>
        <w:tc>
          <w:tcPr>
            <w:tcW w:w="6951" w:type="dxa"/>
            <w:tcBorders>
              <w:top w:val="single" w:sz="4" w:space="0" w:color="A0A0A3"/>
              <w:left w:val="single" w:sz="4" w:space="0" w:color="A0A0A3"/>
              <w:bottom w:val="single" w:sz="4" w:space="0" w:color="A0A0A3"/>
              <w:right w:val="single" w:sz="4" w:space="0" w:color="A0A0A3"/>
            </w:tcBorders>
            <w:shd w:val="clear" w:color="auto" w:fill="FFFFFF"/>
          </w:tcPr>
          <w:p w:rsidR="00824EB3" w:rsidRPr="003374F1" w:rsidRDefault="00824EB3" w:rsidP="00C1299D">
            <w:pPr>
              <w:pStyle w:val="oneM2M-CoverTableText"/>
            </w:pPr>
            <w:r>
              <w:fldChar w:fldCharType="begin">
                <w:ffData>
                  <w:name w:val=""/>
                  <w:enabled/>
                  <w:calcOnExit w:val="0"/>
                  <w:checkBox>
                    <w:sizeAuto/>
                    <w:default w:val="1"/>
                  </w:checkBox>
                </w:ffData>
              </w:fldChar>
            </w:r>
            <w:r>
              <w:instrText xml:space="preserve"> FORMCHECKBOX </w:instrText>
            </w:r>
            <w:r>
              <w:fldChar w:fldCharType="end"/>
            </w:r>
            <w:r w:rsidRPr="003374F1">
              <w:t xml:space="preserve"> Decision</w:t>
            </w:r>
          </w:p>
          <w:p w:rsidR="00824EB3" w:rsidRPr="003374F1" w:rsidRDefault="00824EB3" w:rsidP="00C1299D">
            <w:pPr>
              <w:pStyle w:val="oneM2M-CoverTableText"/>
            </w:pPr>
            <w:r>
              <w:fldChar w:fldCharType="begin">
                <w:ffData>
                  <w:name w:val=""/>
                  <w:enabled/>
                  <w:calcOnExit w:val="0"/>
                  <w:checkBox>
                    <w:sizeAuto/>
                    <w:default w:val="0"/>
                  </w:checkBox>
                </w:ffData>
              </w:fldChar>
            </w:r>
            <w:r>
              <w:instrText xml:space="preserve"> FORMCHECKBOX </w:instrText>
            </w:r>
            <w:r>
              <w:fldChar w:fldCharType="end"/>
            </w:r>
            <w:r w:rsidRPr="003374F1">
              <w:t xml:space="preserve"> Discussion</w:t>
            </w:r>
          </w:p>
          <w:p w:rsidR="00824EB3" w:rsidRPr="003374F1" w:rsidRDefault="00824EB3" w:rsidP="00C1299D">
            <w:pPr>
              <w:pStyle w:val="oneM2M-CoverTableText"/>
            </w:pPr>
            <w:r w:rsidRPr="003374F1">
              <w:fldChar w:fldCharType="begin">
                <w:ffData>
                  <w:name w:val=""/>
                  <w:enabled/>
                  <w:calcOnExit w:val="0"/>
                  <w:checkBox>
                    <w:sizeAuto/>
                    <w:default w:val="0"/>
                  </w:checkBox>
                </w:ffData>
              </w:fldChar>
            </w:r>
            <w:r w:rsidRPr="003374F1">
              <w:instrText xml:space="preserve"> FORMCHECKBOX </w:instrText>
            </w:r>
            <w:r w:rsidRPr="003374F1">
              <w:fldChar w:fldCharType="separate"/>
            </w:r>
            <w:r w:rsidRPr="003374F1">
              <w:fldChar w:fldCharType="end"/>
            </w:r>
            <w:r w:rsidRPr="003374F1">
              <w:t xml:space="preserve"> Information</w:t>
            </w:r>
          </w:p>
          <w:p w:rsidR="00824EB3" w:rsidRPr="003374F1" w:rsidRDefault="00824EB3" w:rsidP="00C1299D">
            <w:pPr>
              <w:pStyle w:val="oneM2M-CoverTableText"/>
            </w:pPr>
            <w:r w:rsidRPr="003374F1">
              <w:fldChar w:fldCharType="begin">
                <w:ffData>
                  <w:name w:val=""/>
                  <w:enabled/>
                  <w:calcOnExit w:val="0"/>
                  <w:checkBox>
                    <w:sizeAuto/>
                    <w:default w:val="0"/>
                  </w:checkBox>
                </w:ffData>
              </w:fldChar>
            </w:r>
            <w:r w:rsidRPr="003374F1">
              <w:instrText xml:space="preserve"> FORMCHECKBOX </w:instrText>
            </w:r>
            <w:r w:rsidRPr="003374F1">
              <w:fldChar w:fldCharType="separate"/>
            </w:r>
            <w:r w:rsidRPr="003374F1">
              <w:fldChar w:fldCharType="end"/>
            </w:r>
            <w:r w:rsidRPr="003374F1">
              <w:t xml:space="preserve"> Other &lt;specify&gt;</w:t>
            </w:r>
          </w:p>
        </w:tc>
      </w:tr>
      <w:tr w:rsidR="00824EB3" w:rsidRPr="001A2965" w:rsidTr="00C1299D">
        <w:trPr>
          <w:trHeight w:val="937"/>
          <w:jc w:val="center"/>
        </w:trPr>
        <w:tc>
          <w:tcPr>
            <w:tcW w:w="2512" w:type="dxa"/>
            <w:tcBorders>
              <w:top w:val="single" w:sz="4" w:space="0" w:color="A0A0A3"/>
              <w:left w:val="single" w:sz="4" w:space="0" w:color="A0A0A3"/>
              <w:bottom w:val="single" w:sz="4" w:space="0" w:color="A0A0A3"/>
              <w:right w:val="single" w:sz="4" w:space="0" w:color="A0A0A3"/>
            </w:tcBorders>
            <w:shd w:val="clear" w:color="auto" w:fill="A0A0A3"/>
          </w:tcPr>
          <w:p w:rsidR="00824EB3" w:rsidRPr="003374F1" w:rsidRDefault="00824EB3" w:rsidP="00C1299D">
            <w:pPr>
              <w:pStyle w:val="oneM2M-CoverTableLeft"/>
            </w:pPr>
            <w:r w:rsidRPr="003374F1">
              <w:t>Decision requested or recommendation:*</w:t>
            </w:r>
          </w:p>
        </w:tc>
        <w:tc>
          <w:tcPr>
            <w:tcW w:w="6951" w:type="dxa"/>
            <w:tcBorders>
              <w:top w:val="single" w:sz="4" w:space="0" w:color="A0A0A3"/>
              <w:left w:val="single" w:sz="4" w:space="0" w:color="A0A0A3"/>
              <w:bottom w:val="single" w:sz="4" w:space="0" w:color="A0A0A3"/>
              <w:right w:val="single" w:sz="4" w:space="0" w:color="A0A0A3"/>
            </w:tcBorders>
            <w:shd w:val="clear" w:color="auto" w:fill="FFFFFF"/>
          </w:tcPr>
          <w:p w:rsidR="00824EB3" w:rsidRPr="003374F1" w:rsidRDefault="00824EB3" w:rsidP="00C1299D">
            <w:pPr>
              <w:pStyle w:val="oneM2M-CoverTableText"/>
            </w:pPr>
            <w:r>
              <w:t>Add to TS-0014 baseline</w:t>
            </w:r>
          </w:p>
        </w:tc>
      </w:tr>
      <w:tr w:rsidR="00824EB3" w:rsidTr="00C1299D">
        <w:tblPrEx>
          <w:tblLook w:val="04A0"/>
        </w:tblPrEx>
        <w:trPr>
          <w:trHeight w:val="373"/>
          <w:jc w:val="center"/>
        </w:trPr>
        <w:tc>
          <w:tcPr>
            <w:tcW w:w="9463" w:type="dxa"/>
            <w:gridSpan w:val="2"/>
            <w:tcBorders>
              <w:top w:val="single" w:sz="4" w:space="0" w:color="A0A0A3"/>
              <w:left w:val="single" w:sz="4" w:space="0" w:color="A0A0A3"/>
              <w:bottom w:val="single" w:sz="4" w:space="0" w:color="A0A0A3"/>
              <w:right w:val="single" w:sz="4" w:space="0" w:color="A0A0A3"/>
            </w:tcBorders>
            <w:shd w:val="clear" w:color="auto" w:fill="A0A0A3"/>
            <w:hideMark/>
          </w:tcPr>
          <w:p w:rsidR="00824EB3" w:rsidRPr="004941A6" w:rsidRDefault="00824EB3" w:rsidP="00C1299D">
            <w:pPr>
              <w:pStyle w:val="oneM2M-CoverTableLeft"/>
              <w:tabs>
                <w:tab w:val="left" w:pos="6248"/>
              </w:tabs>
              <w:rPr>
                <w:sz w:val="16"/>
                <w:szCs w:val="16"/>
                <w:lang w:eastAsia="ja-JP"/>
              </w:rPr>
            </w:pPr>
            <w:r>
              <w:rPr>
                <w:sz w:val="16"/>
                <w:szCs w:val="16"/>
              </w:rPr>
              <w:t>Template Version:23</w:t>
            </w:r>
            <w:r w:rsidRPr="004941A6">
              <w:rPr>
                <w:sz w:val="16"/>
                <w:szCs w:val="16"/>
                <w:lang w:eastAsia="ja-JP"/>
              </w:rPr>
              <w:t xml:space="preserve"> February 2015 (Dot not modify)</w:t>
            </w:r>
          </w:p>
        </w:tc>
      </w:tr>
    </w:tbl>
    <w:p w:rsidR="00824EB3" w:rsidRDefault="00824EB3" w:rsidP="00824EB3"/>
    <w:p w:rsidR="00824EB3" w:rsidRPr="003374F1" w:rsidRDefault="00824EB3" w:rsidP="00824EB3">
      <w:pPr>
        <w:pStyle w:val="AltNormal"/>
        <w:pBdr>
          <w:top w:val="single" w:sz="4" w:space="1" w:color="A0A0A3"/>
          <w:left w:val="single" w:sz="4" w:space="4" w:color="A0A0A3"/>
          <w:bottom w:val="single" w:sz="4" w:space="1" w:color="A0A0A3"/>
          <w:right w:val="single" w:sz="4" w:space="4" w:color="A0A0A3"/>
        </w:pBdr>
        <w:jc w:val="center"/>
        <w:rPr>
          <w:b/>
          <w:sz w:val="32"/>
          <w:szCs w:val="32"/>
        </w:rPr>
      </w:pPr>
      <w:r w:rsidRPr="003374F1">
        <w:rPr>
          <w:b/>
          <w:sz w:val="32"/>
          <w:szCs w:val="32"/>
        </w:rPr>
        <w:t>oneM2M Notice</w:t>
      </w:r>
    </w:p>
    <w:p w:rsidR="00824EB3" w:rsidRPr="003374F1" w:rsidRDefault="00824EB3" w:rsidP="00824EB3">
      <w:pPr>
        <w:pStyle w:val="AltNormal"/>
        <w:pBdr>
          <w:top w:val="single" w:sz="4" w:space="1" w:color="A0A0A3"/>
          <w:left w:val="single" w:sz="4" w:space="4" w:color="A0A0A3"/>
          <w:bottom w:val="single" w:sz="4" w:space="1" w:color="A0A0A3"/>
          <w:right w:val="single" w:sz="4" w:space="4" w:color="A0A0A3"/>
        </w:pBdr>
      </w:pPr>
      <w:r w:rsidRPr="003374F1">
        <w:t>The document to which this cover statement is attached is submitted to oneM2M.  Participation in, or attendance at, any activity of oneM2M, constitutes acceptance of and agreement to be bound by terms of the Working Procedures and the Partnership Agreement, including the Intellectual Property Rights (IPR) Principles Governing oneM2M Work found in Annex 1 of the Partnership Agreement.</w:t>
      </w:r>
    </w:p>
    <w:p w:rsidR="00873D0C" w:rsidRDefault="00873D0C"/>
    <w:p w:rsidR="00873D0C" w:rsidRDefault="00873D0C"/>
    <w:p w:rsidR="00873D0C" w:rsidRDefault="00A17760">
      <w:r>
        <w:t>R01: Updated TOC; fixed editorial hosed -&gt; hosted in section 5; updated agreed to contribution for ARC-2015-2049R01.</w:t>
      </w:r>
    </w:p>
    <w:p w:rsidR="00A17760" w:rsidRDefault="00A17760"/>
    <w:p w:rsidR="00873D0C" w:rsidRDefault="00637F22" w:rsidP="00637F22">
      <w:pPr>
        <w:pStyle w:val="OneM2M-Normal"/>
      </w:pPr>
      <w:r>
        <w:t xml:space="preserve">See enclosed </w:t>
      </w:r>
      <w:r w:rsidR="00841D19" w:rsidRPr="00841D19">
        <w:t>TS-0014-LWM2M_Interwo</w:t>
      </w:r>
      <w:r w:rsidR="00841D19">
        <w:t>rking-V0.</w:t>
      </w:r>
      <w:r w:rsidR="00572982">
        <w:t>4</w:t>
      </w:r>
      <w:r w:rsidR="00841D19">
        <w:t>.0</w:t>
      </w:r>
      <w:r w:rsidR="0046249E">
        <w:t xml:space="preserve"> (rm) and (cl)</w:t>
      </w:r>
      <w:r w:rsidR="00901270">
        <w:t>.</w:t>
      </w:r>
    </w:p>
    <w:p w:rsidR="00D25938" w:rsidRDefault="00D25938" w:rsidP="00637F22">
      <w:pPr>
        <w:pStyle w:val="OneM2M-Normal"/>
      </w:pPr>
    </w:p>
    <w:sectPr w:rsidR="00D25938" w:rsidSect="00B66D14">
      <w:headerReference w:type="default" r:id="rId7"/>
      <w:footerReference w:type="default" r:id="rId8"/>
      <w:pgSz w:w="12240" w:h="15840"/>
      <w:pgMar w:top="1440" w:right="1440" w:bottom="1440"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E6668" w:rsidRDefault="005E6668" w:rsidP="00EE6A2C">
      <w:pPr>
        <w:spacing w:before="0"/>
      </w:pPr>
      <w:r>
        <w:separator/>
      </w:r>
    </w:p>
  </w:endnote>
  <w:endnote w:type="continuationSeparator" w:id="0">
    <w:p w:rsidR="005E6668" w:rsidRDefault="005E6668" w:rsidP="00EE6A2C">
      <w:pPr>
        <w:spacing w:before="0"/>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Myriad Pro">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BatangChe">
    <w:panose1 w:val="02030609000101010101"/>
    <w:charset w:val="81"/>
    <w:family w:val="modern"/>
    <w:pitch w:val="fixed"/>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6A2C" w:rsidRDefault="00EE6A2C" w:rsidP="00EE6A2C">
    <w:pPr>
      <w:pStyle w:val="Footer"/>
    </w:pPr>
    <w:r>
      <w:t xml:space="preserve">© </w:t>
    </w:r>
    <w:r w:rsidRPr="00232F4D">
      <w:rPr>
        <w:sz w:val="20"/>
      </w:rPr>
      <w:fldChar w:fldCharType="begin"/>
    </w:r>
    <w:r w:rsidRPr="00232F4D">
      <w:rPr>
        <w:sz w:val="20"/>
      </w:rPr>
      <w:instrText xml:space="preserve"> DATE  \@ "yyyy"  \* MERGEFORMAT </w:instrText>
    </w:r>
    <w:r w:rsidRPr="00232F4D">
      <w:rPr>
        <w:sz w:val="20"/>
      </w:rPr>
      <w:fldChar w:fldCharType="separate"/>
    </w:r>
    <w:r w:rsidR="00A17760">
      <w:rPr>
        <w:sz w:val="20"/>
      </w:rPr>
      <w:t>2015</w:t>
    </w:r>
    <w:r w:rsidRPr="00232F4D">
      <w:rPr>
        <w:sz w:val="20"/>
      </w:rPr>
      <w:fldChar w:fldCharType="end"/>
    </w:r>
    <w:r>
      <w:rPr>
        <w:sz w:val="20"/>
      </w:rPr>
      <w:t xml:space="preserve"> </w:t>
    </w:r>
    <w:r>
      <w:t>oneM2M Partners</w:t>
    </w:r>
    <w:r>
      <w:tab/>
    </w:r>
    <w:r>
      <w:tab/>
      <w:t xml:space="preserve">Page </w:t>
    </w:r>
    <w:r>
      <w:rPr>
        <w:rStyle w:val="PageNumber"/>
        <w:sz w:val="20"/>
        <w:szCs w:val="20"/>
      </w:rPr>
      <w:fldChar w:fldCharType="begin"/>
    </w:r>
    <w:r>
      <w:rPr>
        <w:rStyle w:val="PageNumber"/>
        <w:sz w:val="20"/>
        <w:szCs w:val="20"/>
      </w:rPr>
      <w:instrText xml:space="preserve"> PAGE </w:instrText>
    </w:r>
    <w:r>
      <w:rPr>
        <w:rStyle w:val="PageNumber"/>
        <w:sz w:val="20"/>
        <w:szCs w:val="20"/>
      </w:rPr>
      <w:fldChar w:fldCharType="separate"/>
    </w:r>
    <w:r w:rsidR="006D258A">
      <w:rPr>
        <w:rStyle w:val="PageNumber"/>
        <w:sz w:val="20"/>
        <w:szCs w:val="20"/>
      </w:rPr>
      <w:t>1</w:t>
    </w:r>
    <w:r>
      <w:rPr>
        <w:rStyle w:val="PageNumber"/>
        <w:sz w:val="20"/>
        <w:szCs w:val="20"/>
      </w:rPr>
      <w:fldChar w:fldCharType="end"/>
    </w:r>
    <w:r>
      <w:rPr>
        <w:rStyle w:val="PageNumber"/>
        <w:sz w:val="20"/>
        <w:szCs w:val="20"/>
      </w:rPr>
      <w:t xml:space="preserve"> (of </w:t>
    </w:r>
    <w:r>
      <w:rPr>
        <w:rStyle w:val="PageNumber"/>
        <w:sz w:val="20"/>
        <w:szCs w:val="20"/>
      </w:rPr>
      <w:fldChar w:fldCharType="begin"/>
    </w:r>
    <w:r>
      <w:rPr>
        <w:rStyle w:val="PageNumber"/>
        <w:sz w:val="20"/>
        <w:szCs w:val="20"/>
      </w:rPr>
      <w:instrText xml:space="preserve"> NUMPAGES </w:instrText>
    </w:r>
    <w:r>
      <w:rPr>
        <w:rStyle w:val="PageNumber"/>
        <w:sz w:val="20"/>
        <w:szCs w:val="20"/>
      </w:rPr>
      <w:fldChar w:fldCharType="separate"/>
    </w:r>
    <w:r w:rsidR="006D258A">
      <w:rPr>
        <w:rStyle w:val="PageNumber"/>
        <w:sz w:val="20"/>
        <w:szCs w:val="20"/>
      </w:rPr>
      <w:t>1</w:t>
    </w:r>
    <w:r>
      <w:rPr>
        <w:rStyle w:val="PageNumber"/>
        <w:sz w:val="20"/>
        <w:szCs w:val="20"/>
      </w:rPr>
      <w:fldChar w:fldCharType="end"/>
    </w:r>
    <w:r>
      <w:rPr>
        <w:rStyle w:val="PageNumber"/>
        <w:sz w:val="20"/>
        <w:szCs w:val="20"/>
      </w:rPr>
      <w:t>)</w:t>
    </w:r>
  </w:p>
  <w:p w:rsidR="00EE6A2C" w:rsidRPr="00EE6A2C" w:rsidRDefault="00EE6A2C" w:rsidP="00EE6A2C">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E6668" w:rsidRDefault="005E6668" w:rsidP="00EE6A2C">
      <w:pPr>
        <w:spacing w:before="0"/>
      </w:pPr>
      <w:r>
        <w:separator/>
      </w:r>
    </w:p>
  </w:footnote>
  <w:footnote w:type="continuationSeparator" w:id="0">
    <w:p w:rsidR="005E6668" w:rsidRDefault="005E6668" w:rsidP="00EE6A2C">
      <w:pPr>
        <w:spacing w:before="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6A2C" w:rsidRDefault="00EE6A2C">
    <w:pPr>
      <w:pStyle w:val="Header"/>
    </w:pPr>
    <w:r w:rsidRPr="00DC2BD3">
      <w:t xml:space="preserve">Doc# </w:t>
    </w:r>
    <w:fldSimple w:instr=" FILENAME ">
      <w:r w:rsidR="006D258A">
        <w:t>ARC-2015-2059R01-TS-0014-LWM2M_Interworking-V0_4_0_Draft_Baseline</w:t>
      </w:r>
    </w:fldSimple>
  </w:p>
  <w:p w:rsidR="00EE6A2C" w:rsidRDefault="00EE6A2C">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7B05ECE"/>
    <w:multiLevelType w:val="hybridMultilevel"/>
    <w:tmpl w:val="83B6741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
    <w:nsid w:val="24AA5641"/>
    <w:multiLevelType w:val="hybridMultilevel"/>
    <w:tmpl w:val="C25A8A7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266B1D70"/>
    <w:multiLevelType w:val="hybridMultilevel"/>
    <w:tmpl w:val="528ACB5A"/>
    <w:lvl w:ilvl="0" w:tplc="90688B2A">
      <w:start w:val="1"/>
      <w:numFmt w:val="decimal"/>
      <w:pStyle w:val="OneM2M-Numbered1"/>
      <w:lvlText w:val="%1."/>
      <w:lvlJc w:val="left"/>
      <w:pPr>
        <w:ind w:left="720" w:hanging="360"/>
      </w:pPr>
    </w:lvl>
    <w:lvl w:ilvl="1" w:tplc="E4867E7A">
      <w:start w:val="1"/>
      <w:numFmt w:val="lowerLetter"/>
      <w:pStyle w:val="OneM2M-Numbered2"/>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31F9540F"/>
    <w:multiLevelType w:val="hybridMultilevel"/>
    <w:tmpl w:val="AFF252A2"/>
    <w:lvl w:ilvl="0" w:tplc="A4ACC550">
      <w:start w:val="1"/>
      <w:numFmt w:val="bullet"/>
      <w:pStyle w:val="OneM2M-Bullet1"/>
      <w:lvlText w:val=""/>
      <w:lvlJc w:val="left"/>
      <w:pPr>
        <w:ind w:left="720" w:hanging="360"/>
      </w:pPr>
      <w:rPr>
        <w:rFonts w:ascii="Symbol" w:hAnsi="Symbol" w:hint="default"/>
      </w:rPr>
    </w:lvl>
    <w:lvl w:ilvl="1" w:tplc="76B6A2A6">
      <w:start w:val="1"/>
      <w:numFmt w:val="bullet"/>
      <w:pStyle w:val="OneM2M-Bullet2"/>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36C26FEA"/>
    <w:multiLevelType w:val="hybridMultilevel"/>
    <w:tmpl w:val="F234460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
    <w:nsid w:val="60736A2B"/>
    <w:multiLevelType w:val="hybridMultilevel"/>
    <w:tmpl w:val="D70EC5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69430C5D"/>
    <w:multiLevelType w:val="hybridMultilevel"/>
    <w:tmpl w:val="DADCB24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
    <w:nsid w:val="697446CC"/>
    <w:multiLevelType w:val="hybridMultilevel"/>
    <w:tmpl w:val="BB9E27B0"/>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
    <w:nsid w:val="722F3D98"/>
    <w:multiLevelType w:val="hybridMultilevel"/>
    <w:tmpl w:val="0B2E30DA"/>
    <w:lvl w:ilvl="0" w:tplc="6A78FD70">
      <w:start w:val="1"/>
      <w:numFmt w:val="bullet"/>
      <w:pStyle w:val="ListParagraph"/>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7D2D7A3C"/>
    <w:multiLevelType w:val="hybridMultilevel"/>
    <w:tmpl w:val="C30E910C"/>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nsid w:val="7E4745B7"/>
    <w:multiLevelType w:val="hybridMultilevel"/>
    <w:tmpl w:val="708E8A3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8"/>
  </w:num>
  <w:num w:numId="2">
    <w:abstractNumId w:val="3"/>
  </w:num>
  <w:num w:numId="3">
    <w:abstractNumId w:val="2"/>
  </w:num>
  <w:num w:numId="4">
    <w:abstractNumId w:val="7"/>
  </w:num>
  <w:num w:numId="5">
    <w:abstractNumId w:val="4"/>
  </w:num>
  <w:num w:numId="6">
    <w:abstractNumId w:val="1"/>
  </w:num>
  <w:num w:numId="7">
    <w:abstractNumId w:val="6"/>
  </w:num>
  <w:num w:numId="8">
    <w:abstractNumId w:val="9"/>
  </w:num>
  <w:num w:numId="9">
    <w:abstractNumId w:val="0"/>
  </w:num>
  <w:num w:numId="10">
    <w:abstractNumId w:val="10"/>
  </w:num>
  <w:num w:numId="11">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footnotePr>
    <w:footnote w:id="-1"/>
    <w:footnote w:id="0"/>
  </w:footnotePr>
  <w:endnotePr>
    <w:endnote w:id="-1"/>
    <w:endnote w:id="0"/>
  </w:endnotePr>
  <w:compat/>
  <w:rsids>
    <w:rsidRoot w:val="00EE6A2C"/>
    <w:rsid w:val="00016F95"/>
    <w:rsid w:val="000757E8"/>
    <w:rsid w:val="00082230"/>
    <w:rsid w:val="00082262"/>
    <w:rsid w:val="000917FF"/>
    <w:rsid w:val="00095EED"/>
    <w:rsid w:val="000D7122"/>
    <w:rsid w:val="000E1577"/>
    <w:rsid w:val="001205E7"/>
    <w:rsid w:val="001247B9"/>
    <w:rsid w:val="001724E8"/>
    <w:rsid w:val="001735DA"/>
    <w:rsid w:val="001B470F"/>
    <w:rsid w:val="001B56AF"/>
    <w:rsid w:val="001B7C59"/>
    <w:rsid w:val="002216FA"/>
    <w:rsid w:val="00273CE8"/>
    <w:rsid w:val="00282D5C"/>
    <w:rsid w:val="00284505"/>
    <w:rsid w:val="00296173"/>
    <w:rsid w:val="002E3AC3"/>
    <w:rsid w:val="003406F9"/>
    <w:rsid w:val="00395D1A"/>
    <w:rsid w:val="003A1510"/>
    <w:rsid w:val="00432B60"/>
    <w:rsid w:val="004439EE"/>
    <w:rsid w:val="0046249E"/>
    <w:rsid w:val="004A77E6"/>
    <w:rsid w:val="004B0B0F"/>
    <w:rsid w:val="004B59F9"/>
    <w:rsid w:val="004B72F5"/>
    <w:rsid w:val="004C3A5A"/>
    <w:rsid w:val="004D7C59"/>
    <w:rsid w:val="004F31F3"/>
    <w:rsid w:val="005069FB"/>
    <w:rsid w:val="005253F2"/>
    <w:rsid w:val="0054289B"/>
    <w:rsid w:val="005670A6"/>
    <w:rsid w:val="00567F38"/>
    <w:rsid w:val="00572982"/>
    <w:rsid w:val="00597146"/>
    <w:rsid w:val="005E0C3F"/>
    <w:rsid w:val="005E26DF"/>
    <w:rsid w:val="005E6668"/>
    <w:rsid w:val="005F1A35"/>
    <w:rsid w:val="006014BA"/>
    <w:rsid w:val="006028CD"/>
    <w:rsid w:val="00616994"/>
    <w:rsid w:val="00637F22"/>
    <w:rsid w:val="00664900"/>
    <w:rsid w:val="00664E3B"/>
    <w:rsid w:val="006819DB"/>
    <w:rsid w:val="00685F31"/>
    <w:rsid w:val="006D258A"/>
    <w:rsid w:val="006D2A08"/>
    <w:rsid w:val="006D4AD1"/>
    <w:rsid w:val="006E6127"/>
    <w:rsid w:val="00737EE7"/>
    <w:rsid w:val="007925C4"/>
    <w:rsid w:val="007D0A13"/>
    <w:rsid w:val="007D5E9E"/>
    <w:rsid w:val="007F1A10"/>
    <w:rsid w:val="00822757"/>
    <w:rsid w:val="00824EB3"/>
    <w:rsid w:val="00825B02"/>
    <w:rsid w:val="0083402A"/>
    <w:rsid w:val="00841D19"/>
    <w:rsid w:val="00852370"/>
    <w:rsid w:val="00873D0C"/>
    <w:rsid w:val="008B054B"/>
    <w:rsid w:val="00901270"/>
    <w:rsid w:val="00993004"/>
    <w:rsid w:val="00A1091B"/>
    <w:rsid w:val="00A174E9"/>
    <w:rsid w:val="00A17760"/>
    <w:rsid w:val="00A21FD6"/>
    <w:rsid w:val="00A529D8"/>
    <w:rsid w:val="00A57140"/>
    <w:rsid w:val="00A654EF"/>
    <w:rsid w:val="00A67002"/>
    <w:rsid w:val="00AC3303"/>
    <w:rsid w:val="00B66D14"/>
    <w:rsid w:val="00B76CF7"/>
    <w:rsid w:val="00B945FF"/>
    <w:rsid w:val="00BB257D"/>
    <w:rsid w:val="00BD76EB"/>
    <w:rsid w:val="00BF3F3A"/>
    <w:rsid w:val="00C1299D"/>
    <w:rsid w:val="00C42450"/>
    <w:rsid w:val="00C83626"/>
    <w:rsid w:val="00CC67E7"/>
    <w:rsid w:val="00D25938"/>
    <w:rsid w:val="00D546FC"/>
    <w:rsid w:val="00D57F0B"/>
    <w:rsid w:val="00D6269B"/>
    <w:rsid w:val="00D7341F"/>
    <w:rsid w:val="00D81DB9"/>
    <w:rsid w:val="00D86637"/>
    <w:rsid w:val="00DA4198"/>
    <w:rsid w:val="00DC5F42"/>
    <w:rsid w:val="00DD7B15"/>
    <w:rsid w:val="00DE4A0D"/>
    <w:rsid w:val="00DE631B"/>
    <w:rsid w:val="00E23ECF"/>
    <w:rsid w:val="00E47A75"/>
    <w:rsid w:val="00E66469"/>
    <w:rsid w:val="00EE395F"/>
    <w:rsid w:val="00EE5C4C"/>
    <w:rsid w:val="00EE6A2C"/>
    <w:rsid w:val="00EF7573"/>
    <w:rsid w:val="00F43C93"/>
    <w:rsid w:val="00F717F0"/>
    <w:rsid w:val="00F94467"/>
    <w:rsid w:val="00F956B7"/>
    <w:rsid w:val="00FA10E7"/>
    <w:rsid w:val="00FE290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Note Heading"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E6A2C"/>
    <w:pPr>
      <w:tabs>
        <w:tab w:val="left" w:pos="284"/>
      </w:tabs>
      <w:spacing w:before="120"/>
    </w:pPr>
    <w:rPr>
      <w:rFonts w:ascii="Myriad Pro" w:eastAsia="Times New Roman" w:hAnsi="Myriad Pro"/>
      <w:noProof/>
      <w:sz w:val="24"/>
      <w:szCs w:val="24"/>
      <w:lang w:val="en-GB"/>
    </w:rPr>
  </w:style>
  <w:style w:type="paragraph" w:styleId="Heading1">
    <w:name w:val="heading 1"/>
    <w:basedOn w:val="Normal"/>
    <w:next w:val="Normal"/>
    <w:link w:val="Heading1Char"/>
    <w:uiPriority w:val="9"/>
    <w:qFormat/>
    <w:rsid w:val="00873D0C"/>
    <w:pPr>
      <w:keepNext/>
      <w:spacing w:before="240" w:after="60"/>
      <w:outlineLvl w:val="0"/>
    </w:pPr>
    <w:rPr>
      <w:rFonts w:ascii="Cambria" w:hAnsi="Cambria"/>
      <w:b/>
      <w:bCs/>
      <w:kern w:val="32"/>
      <w:sz w:val="32"/>
      <w:szCs w:val="32"/>
    </w:rPr>
  </w:style>
  <w:style w:type="paragraph" w:styleId="Heading2">
    <w:name w:val="heading 2"/>
    <w:basedOn w:val="Normal"/>
    <w:next w:val="Normal"/>
    <w:link w:val="Heading2Char"/>
    <w:uiPriority w:val="9"/>
    <w:semiHidden/>
    <w:unhideWhenUsed/>
    <w:qFormat/>
    <w:rsid w:val="00873D0C"/>
    <w:pPr>
      <w:keepNext/>
      <w:spacing w:before="240" w:after="60"/>
      <w:outlineLvl w:val="1"/>
    </w:pPr>
    <w:rPr>
      <w:rFonts w:ascii="Cambria" w:hAnsi="Cambria"/>
      <w:b/>
      <w:bCs/>
      <w:i/>
      <w:iCs/>
      <w:sz w:val="28"/>
      <w:szCs w:val="28"/>
    </w:rPr>
  </w:style>
  <w:style w:type="paragraph" w:styleId="Heading3">
    <w:name w:val="heading 3"/>
    <w:basedOn w:val="Normal"/>
    <w:next w:val="Normal"/>
    <w:link w:val="Heading3Char"/>
    <w:uiPriority w:val="9"/>
    <w:semiHidden/>
    <w:unhideWhenUsed/>
    <w:qFormat/>
    <w:rsid w:val="00873D0C"/>
    <w:pPr>
      <w:keepNext/>
      <w:spacing w:before="240" w:after="60"/>
      <w:outlineLvl w:val="2"/>
    </w:pPr>
    <w:rPr>
      <w:rFonts w:ascii="Cambria" w:hAnsi="Cambria"/>
      <w:b/>
      <w:bCs/>
      <w:sz w:val="26"/>
      <w:szCs w:val="26"/>
    </w:rPr>
  </w:style>
  <w:style w:type="paragraph" w:styleId="Heading4">
    <w:name w:val="heading 4"/>
    <w:basedOn w:val="Normal"/>
    <w:next w:val="Normal"/>
    <w:link w:val="Heading4Char"/>
    <w:uiPriority w:val="9"/>
    <w:semiHidden/>
    <w:unhideWhenUsed/>
    <w:qFormat/>
    <w:rsid w:val="00CC67E7"/>
    <w:pPr>
      <w:keepNext/>
      <w:spacing w:before="240" w:after="60"/>
      <w:outlineLvl w:val="3"/>
    </w:pPr>
    <w:rPr>
      <w:rFonts w:ascii="Calibri" w:hAnsi="Calibri"/>
      <w:b/>
      <w:bCs/>
      <w:sz w:val="28"/>
      <w:szCs w:val="28"/>
    </w:rPr>
  </w:style>
  <w:style w:type="paragraph" w:styleId="Heading5">
    <w:name w:val="heading 5"/>
    <w:basedOn w:val="Normal"/>
    <w:next w:val="Normal"/>
    <w:link w:val="Heading5Char"/>
    <w:uiPriority w:val="9"/>
    <w:semiHidden/>
    <w:unhideWhenUsed/>
    <w:qFormat/>
    <w:rsid w:val="00CC67E7"/>
    <w:pPr>
      <w:spacing w:before="240" w:after="60"/>
      <w:outlineLvl w:val="4"/>
    </w:pPr>
    <w:rPr>
      <w:rFonts w:ascii="Calibri" w:hAnsi="Calibri"/>
      <w:b/>
      <w:bCs/>
      <w:i/>
      <w:iCs/>
      <w:sz w:val="26"/>
      <w:szCs w:val="26"/>
    </w:rPr>
  </w:style>
  <w:style w:type="paragraph" w:styleId="Heading6">
    <w:name w:val="heading 6"/>
    <w:basedOn w:val="Normal"/>
    <w:next w:val="Normal"/>
    <w:link w:val="Heading6Char"/>
    <w:uiPriority w:val="9"/>
    <w:semiHidden/>
    <w:unhideWhenUsed/>
    <w:qFormat/>
    <w:rsid w:val="00CC67E7"/>
    <w:pPr>
      <w:spacing w:before="240" w:after="60"/>
      <w:outlineLvl w:val="5"/>
    </w:pPr>
    <w:rPr>
      <w:rFonts w:ascii="Calibri" w:hAnsi="Calibri"/>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E6A2C"/>
    <w:pPr>
      <w:tabs>
        <w:tab w:val="center" w:pos="4680"/>
        <w:tab w:val="right" w:pos="9360"/>
      </w:tabs>
    </w:pPr>
  </w:style>
  <w:style w:type="character" w:customStyle="1" w:styleId="HeaderChar">
    <w:name w:val="Header Char"/>
    <w:basedOn w:val="DefaultParagraphFont"/>
    <w:link w:val="Header"/>
    <w:uiPriority w:val="99"/>
    <w:rsid w:val="00EE6A2C"/>
  </w:style>
  <w:style w:type="paragraph" w:styleId="Footer">
    <w:name w:val="footer"/>
    <w:basedOn w:val="Normal"/>
    <w:link w:val="FooterChar"/>
    <w:unhideWhenUsed/>
    <w:rsid w:val="00EE6A2C"/>
    <w:pPr>
      <w:tabs>
        <w:tab w:val="center" w:pos="4680"/>
        <w:tab w:val="right" w:pos="9360"/>
      </w:tabs>
    </w:pPr>
  </w:style>
  <w:style w:type="character" w:customStyle="1" w:styleId="FooterChar">
    <w:name w:val="Footer Char"/>
    <w:basedOn w:val="DefaultParagraphFont"/>
    <w:link w:val="Footer"/>
    <w:uiPriority w:val="99"/>
    <w:rsid w:val="00EE6A2C"/>
  </w:style>
  <w:style w:type="paragraph" w:styleId="BalloonText">
    <w:name w:val="Balloon Text"/>
    <w:basedOn w:val="Normal"/>
    <w:link w:val="BalloonTextChar"/>
    <w:uiPriority w:val="99"/>
    <w:semiHidden/>
    <w:unhideWhenUsed/>
    <w:rsid w:val="00EE6A2C"/>
    <w:rPr>
      <w:rFonts w:ascii="Tahoma" w:hAnsi="Tahoma" w:cs="Tahoma"/>
      <w:sz w:val="16"/>
      <w:szCs w:val="16"/>
    </w:rPr>
  </w:style>
  <w:style w:type="character" w:customStyle="1" w:styleId="BalloonTextChar">
    <w:name w:val="Balloon Text Char"/>
    <w:basedOn w:val="DefaultParagraphFont"/>
    <w:link w:val="BalloonText"/>
    <w:uiPriority w:val="99"/>
    <w:semiHidden/>
    <w:rsid w:val="00EE6A2C"/>
    <w:rPr>
      <w:rFonts w:ascii="Tahoma" w:hAnsi="Tahoma" w:cs="Tahoma"/>
      <w:sz w:val="16"/>
      <w:szCs w:val="16"/>
    </w:rPr>
  </w:style>
  <w:style w:type="character" w:styleId="PageNumber">
    <w:name w:val="page number"/>
    <w:basedOn w:val="DefaultParagraphFont"/>
    <w:rsid w:val="00EE6A2C"/>
  </w:style>
  <w:style w:type="paragraph" w:customStyle="1" w:styleId="OneM2M-FrontMatter">
    <w:name w:val="OneM2M-FrontMatter"/>
    <w:basedOn w:val="1tableentryleft"/>
    <w:rsid w:val="00EE6A2C"/>
    <w:rPr>
      <w:rFonts w:ascii="Myriad Pro" w:hAnsi="Myriad Pro"/>
    </w:rPr>
  </w:style>
  <w:style w:type="paragraph" w:customStyle="1" w:styleId="OneM2M-TableTitle">
    <w:name w:val="OneM2M-TableTitle"/>
    <w:basedOn w:val="Normal"/>
    <w:rsid w:val="00EE6A2C"/>
    <w:pPr>
      <w:shd w:val="clear" w:color="auto" w:fill="B42025"/>
      <w:tabs>
        <w:tab w:val="right" w:pos="1710"/>
        <w:tab w:val="left" w:pos="3780"/>
      </w:tabs>
      <w:spacing w:before="0"/>
      <w:ind w:left="1985" w:hanging="1985"/>
      <w:jc w:val="center"/>
    </w:pPr>
    <w:rPr>
      <w:rFonts w:cs="Tahoma"/>
      <w:b/>
      <w:smallCaps/>
      <w:color w:val="FFFFFF"/>
      <w:spacing w:val="30"/>
      <w:sz w:val="36"/>
    </w:rPr>
  </w:style>
  <w:style w:type="paragraph" w:customStyle="1" w:styleId="1tableentryleft">
    <w:name w:val="1table entry left"/>
    <w:aliases w:val="1TEL"/>
    <w:uiPriority w:val="99"/>
    <w:rsid w:val="00EE6A2C"/>
    <w:pPr>
      <w:keepNext/>
      <w:keepLines/>
      <w:spacing w:before="60" w:after="60"/>
    </w:pPr>
    <w:rPr>
      <w:rFonts w:ascii="Times" w:eastAsia="BatangChe" w:hAnsi="Times"/>
      <w:sz w:val="22"/>
      <w:szCs w:val="24"/>
    </w:rPr>
  </w:style>
  <w:style w:type="paragraph" w:customStyle="1" w:styleId="OneM2M-RowTitle">
    <w:name w:val="OneM2M-RowTitle"/>
    <w:basedOn w:val="OneM2M-FrontMatter"/>
    <w:qFormat/>
    <w:rsid w:val="00EE6A2C"/>
    <w:rPr>
      <w:color w:val="FFFFFF"/>
    </w:rPr>
  </w:style>
  <w:style w:type="paragraph" w:customStyle="1" w:styleId="AltNormal">
    <w:name w:val="AltNormal"/>
    <w:basedOn w:val="Normal"/>
    <w:rsid w:val="00EE6A2C"/>
    <w:rPr>
      <w:rFonts w:ascii="Arial" w:hAnsi="Arial"/>
    </w:rPr>
  </w:style>
  <w:style w:type="paragraph" w:styleId="ListParagraph">
    <w:name w:val="List Paragraph"/>
    <w:basedOn w:val="Normal"/>
    <w:uiPriority w:val="34"/>
    <w:qFormat/>
    <w:rsid w:val="00873D0C"/>
    <w:pPr>
      <w:numPr>
        <w:numId w:val="1"/>
      </w:numPr>
      <w:contextualSpacing/>
    </w:pPr>
  </w:style>
  <w:style w:type="paragraph" w:customStyle="1" w:styleId="OneM2M-DocNum">
    <w:name w:val="OneM2M-DocNum"/>
    <w:basedOn w:val="ListParagraph"/>
    <w:qFormat/>
    <w:rsid w:val="00873D0C"/>
  </w:style>
  <w:style w:type="paragraph" w:customStyle="1" w:styleId="OneM2M-Bullet3">
    <w:name w:val="OneM2M-Bullet3"/>
    <w:basedOn w:val="OneM2M-Bullet2"/>
    <w:qFormat/>
    <w:rsid w:val="00873D0C"/>
    <w:pPr>
      <w:numPr>
        <w:ilvl w:val="0"/>
        <w:numId w:val="0"/>
      </w:numPr>
      <w:ind w:left="2160" w:hanging="360"/>
    </w:pPr>
  </w:style>
  <w:style w:type="paragraph" w:customStyle="1" w:styleId="OneM2M-Numbered3">
    <w:name w:val="OneM2M-Numbered3"/>
    <w:basedOn w:val="OneM2M-Numbered2"/>
    <w:qFormat/>
    <w:rsid w:val="00873D0C"/>
    <w:pPr>
      <w:numPr>
        <w:ilvl w:val="0"/>
        <w:numId w:val="0"/>
      </w:numPr>
      <w:ind w:left="2160" w:hanging="180"/>
    </w:pPr>
  </w:style>
  <w:style w:type="paragraph" w:customStyle="1" w:styleId="OneM2M-Normal">
    <w:name w:val="OneM2M-Normal"/>
    <w:basedOn w:val="Normal"/>
    <w:qFormat/>
    <w:rsid w:val="00873D0C"/>
  </w:style>
  <w:style w:type="paragraph" w:customStyle="1" w:styleId="OneM2M-Heading1">
    <w:name w:val="OneM2M-Heading1"/>
    <w:basedOn w:val="Heading1"/>
    <w:qFormat/>
    <w:rsid w:val="00873D0C"/>
    <w:pPr>
      <w:tabs>
        <w:tab w:val="clear" w:pos="284"/>
      </w:tabs>
      <w:ind w:left="426" w:hanging="426"/>
    </w:pPr>
    <w:rPr>
      <w:rFonts w:ascii="Myriad Pro" w:hAnsi="Myriad Pro"/>
    </w:rPr>
  </w:style>
  <w:style w:type="paragraph" w:customStyle="1" w:styleId="OneM2M-Heading2">
    <w:name w:val="OneM2M-Heading2"/>
    <w:basedOn w:val="Heading2"/>
    <w:qFormat/>
    <w:rsid w:val="00873D0C"/>
    <w:pPr>
      <w:tabs>
        <w:tab w:val="clear" w:pos="284"/>
      </w:tabs>
      <w:ind w:left="1134" w:hanging="850"/>
    </w:pPr>
    <w:rPr>
      <w:rFonts w:ascii="Myriad Pro" w:hAnsi="Myriad Pro"/>
    </w:rPr>
  </w:style>
  <w:style w:type="paragraph" w:customStyle="1" w:styleId="OneM2M-Heading3">
    <w:name w:val="OneM2M-Heading3"/>
    <w:basedOn w:val="Heading3"/>
    <w:qFormat/>
    <w:rsid w:val="00873D0C"/>
    <w:pPr>
      <w:keepLines/>
      <w:tabs>
        <w:tab w:val="clear" w:pos="284"/>
      </w:tabs>
      <w:spacing w:before="200" w:after="0"/>
      <w:ind w:left="1701" w:hanging="992"/>
    </w:pPr>
    <w:rPr>
      <w:rFonts w:ascii="Myriad Pro" w:hAnsi="Myriad Pro"/>
      <w:sz w:val="24"/>
      <w:szCs w:val="24"/>
    </w:rPr>
  </w:style>
  <w:style w:type="paragraph" w:customStyle="1" w:styleId="OneM2M-Bullet1">
    <w:name w:val="OneM2M-Bullet1"/>
    <w:basedOn w:val="OneM2M-Normal"/>
    <w:qFormat/>
    <w:rsid w:val="00873D0C"/>
    <w:pPr>
      <w:numPr>
        <w:numId w:val="2"/>
      </w:numPr>
    </w:pPr>
  </w:style>
  <w:style w:type="paragraph" w:customStyle="1" w:styleId="OneM2M-Bullet2">
    <w:name w:val="OneM2M-Bullet2"/>
    <w:basedOn w:val="OneM2M-Normal"/>
    <w:qFormat/>
    <w:rsid w:val="00873D0C"/>
    <w:pPr>
      <w:numPr>
        <w:ilvl w:val="1"/>
        <w:numId w:val="2"/>
      </w:numPr>
    </w:pPr>
  </w:style>
  <w:style w:type="paragraph" w:customStyle="1" w:styleId="OneM2M-Numbered1">
    <w:name w:val="OneM2M-Numbered1"/>
    <w:basedOn w:val="OneM2M-Bullet1"/>
    <w:qFormat/>
    <w:rsid w:val="00873D0C"/>
    <w:pPr>
      <w:numPr>
        <w:numId w:val="3"/>
      </w:numPr>
    </w:pPr>
  </w:style>
  <w:style w:type="paragraph" w:customStyle="1" w:styleId="OneM2M-Numbered2">
    <w:name w:val="OneM2M-Numbered2"/>
    <w:basedOn w:val="OneM2M-Bullet1"/>
    <w:qFormat/>
    <w:rsid w:val="00873D0C"/>
    <w:pPr>
      <w:numPr>
        <w:ilvl w:val="1"/>
        <w:numId w:val="3"/>
      </w:numPr>
    </w:pPr>
  </w:style>
  <w:style w:type="character" w:customStyle="1" w:styleId="Heading1Char">
    <w:name w:val="Heading 1 Char"/>
    <w:basedOn w:val="DefaultParagraphFont"/>
    <w:link w:val="Heading1"/>
    <w:uiPriority w:val="9"/>
    <w:rsid w:val="00873D0C"/>
    <w:rPr>
      <w:rFonts w:ascii="Cambria" w:eastAsia="Times New Roman" w:hAnsi="Cambria" w:cs="Times New Roman"/>
      <w:b/>
      <w:bCs/>
      <w:kern w:val="32"/>
      <w:sz w:val="32"/>
      <w:szCs w:val="32"/>
      <w:lang w:val="en-GB"/>
    </w:rPr>
  </w:style>
  <w:style w:type="character" w:customStyle="1" w:styleId="Heading2Char">
    <w:name w:val="Heading 2 Char"/>
    <w:basedOn w:val="DefaultParagraphFont"/>
    <w:link w:val="Heading2"/>
    <w:uiPriority w:val="9"/>
    <w:semiHidden/>
    <w:rsid w:val="00873D0C"/>
    <w:rPr>
      <w:rFonts w:ascii="Cambria" w:eastAsia="Times New Roman" w:hAnsi="Cambria" w:cs="Times New Roman"/>
      <w:b/>
      <w:bCs/>
      <w:i/>
      <w:iCs/>
      <w:sz w:val="28"/>
      <w:szCs w:val="28"/>
      <w:lang w:val="en-GB"/>
    </w:rPr>
  </w:style>
  <w:style w:type="character" w:customStyle="1" w:styleId="Heading3Char">
    <w:name w:val="Heading 3 Char"/>
    <w:basedOn w:val="DefaultParagraphFont"/>
    <w:link w:val="Heading3"/>
    <w:uiPriority w:val="9"/>
    <w:semiHidden/>
    <w:rsid w:val="00873D0C"/>
    <w:rPr>
      <w:rFonts w:ascii="Cambria" w:eastAsia="Times New Roman" w:hAnsi="Cambria" w:cs="Times New Roman"/>
      <w:b/>
      <w:bCs/>
      <w:sz w:val="26"/>
      <w:szCs w:val="26"/>
      <w:lang w:val="en-GB"/>
    </w:rPr>
  </w:style>
  <w:style w:type="character" w:customStyle="1" w:styleId="Heading4Char">
    <w:name w:val="Heading 4 Char"/>
    <w:basedOn w:val="DefaultParagraphFont"/>
    <w:link w:val="Heading4"/>
    <w:uiPriority w:val="9"/>
    <w:semiHidden/>
    <w:rsid w:val="00CC67E7"/>
    <w:rPr>
      <w:rFonts w:ascii="Calibri" w:eastAsia="Times New Roman" w:hAnsi="Calibri" w:cs="Times New Roman"/>
      <w:b/>
      <w:bCs/>
      <w:sz w:val="28"/>
      <w:szCs w:val="28"/>
      <w:lang w:val="en-GB"/>
    </w:rPr>
  </w:style>
  <w:style w:type="character" w:customStyle="1" w:styleId="Heading5Char">
    <w:name w:val="Heading 5 Char"/>
    <w:basedOn w:val="DefaultParagraphFont"/>
    <w:link w:val="Heading5"/>
    <w:uiPriority w:val="9"/>
    <w:semiHidden/>
    <w:rsid w:val="00CC67E7"/>
    <w:rPr>
      <w:rFonts w:ascii="Calibri" w:eastAsia="Times New Roman" w:hAnsi="Calibri" w:cs="Times New Roman"/>
      <w:b/>
      <w:bCs/>
      <w:i/>
      <w:iCs/>
      <w:sz w:val="26"/>
      <w:szCs w:val="26"/>
      <w:lang w:val="en-GB"/>
    </w:rPr>
  </w:style>
  <w:style w:type="character" w:customStyle="1" w:styleId="Heading6Char">
    <w:name w:val="Heading 6 Char"/>
    <w:basedOn w:val="DefaultParagraphFont"/>
    <w:link w:val="Heading6"/>
    <w:uiPriority w:val="9"/>
    <w:semiHidden/>
    <w:rsid w:val="00CC67E7"/>
    <w:rPr>
      <w:rFonts w:ascii="Calibri" w:eastAsia="Times New Roman" w:hAnsi="Calibri" w:cs="Times New Roman"/>
      <w:b/>
      <w:bCs/>
      <w:sz w:val="22"/>
      <w:szCs w:val="22"/>
      <w:lang w:val="en-GB"/>
    </w:rPr>
  </w:style>
  <w:style w:type="paragraph" w:customStyle="1" w:styleId="B1">
    <w:name w:val="B1"/>
    <w:basedOn w:val="List"/>
    <w:link w:val="B1Char"/>
    <w:rsid w:val="00CC67E7"/>
    <w:rPr>
      <w:noProof w:val="0"/>
      <w:lang/>
    </w:rPr>
  </w:style>
  <w:style w:type="paragraph" w:customStyle="1" w:styleId="EditorsNote">
    <w:name w:val="Editor's Note"/>
    <w:basedOn w:val="Normal"/>
    <w:rsid w:val="00CC67E7"/>
    <w:pPr>
      <w:keepLines/>
      <w:tabs>
        <w:tab w:val="clear" w:pos="284"/>
      </w:tabs>
      <w:overflowPunct w:val="0"/>
      <w:autoSpaceDE w:val="0"/>
      <w:autoSpaceDN w:val="0"/>
      <w:adjustRightInd w:val="0"/>
      <w:spacing w:before="0" w:after="180"/>
      <w:ind w:left="1135" w:hanging="851"/>
      <w:textAlignment w:val="baseline"/>
    </w:pPr>
    <w:rPr>
      <w:rFonts w:ascii="Times New Roman" w:hAnsi="Times New Roman"/>
      <w:color w:val="FF0000"/>
      <w:sz w:val="20"/>
      <w:szCs w:val="20"/>
    </w:rPr>
  </w:style>
  <w:style w:type="paragraph" w:styleId="Caption">
    <w:name w:val="caption"/>
    <w:basedOn w:val="Normal"/>
    <w:next w:val="Normal"/>
    <w:uiPriority w:val="35"/>
    <w:qFormat/>
    <w:rsid w:val="00CC67E7"/>
    <w:pPr>
      <w:tabs>
        <w:tab w:val="clear" w:pos="284"/>
      </w:tabs>
      <w:overflowPunct w:val="0"/>
      <w:autoSpaceDE w:val="0"/>
      <w:autoSpaceDN w:val="0"/>
      <w:adjustRightInd w:val="0"/>
      <w:spacing w:after="120"/>
      <w:textAlignment w:val="baseline"/>
    </w:pPr>
    <w:rPr>
      <w:rFonts w:ascii="Times New Roman" w:hAnsi="Times New Roman"/>
      <w:b/>
      <w:bCs/>
      <w:sz w:val="20"/>
      <w:szCs w:val="20"/>
    </w:rPr>
  </w:style>
  <w:style w:type="paragraph" w:styleId="NoteHeading">
    <w:name w:val="Note Heading"/>
    <w:basedOn w:val="Normal"/>
    <w:next w:val="Normal"/>
    <w:link w:val="NoteHeadingChar"/>
    <w:rsid w:val="00CC67E7"/>
    <w:pPr>
      <w:tabs>
        <w:tab w:val="clear" w:pos="284"/>
      </w:tabs>
      <w:overflowPunct w:val="0"/>
      <w:autoSpaceDE w:val="0"/>
      <w:autoSpaceDN w:val="0"/>
      <w:adjustRightInd w:val="0"/>
      <w:spacing w:before="0" w:after="180"/>
      <w:textAlignment w:val="baseline"/>
    </w:pPr>
    <w:rPr>
      <w:rFonts w:ascii="Times New Roman" w:hAnsi="Times New Roman"/>
      <w:sz w:val="20"/>
      <w:szCs w:val="20"/>
    </w:rPr>
  </w:style>
  <w:style w:type="character" w:customStyle="1" w:styleId="NoteHeadingChar">
    <w:name w:val="Note Heading Char"/>
    <w:basedOn w:val="DefaultParagraphFont"/>
    <w:link w:val="NoteHeading"/>
    <w:rsid w:val="00CC67E7"/>
    <w:rPr>
      <w:rFonts w:ascii="Times New Roman" w:eastAsia="Times New Roman" w:hAnsi="Times New Roman"/>
      <w:lang w:val="en-GB"/>
    </w:rPr>
  </w:style>
  <w:style w:type="character" w:customStyle="1" w:styleId="B1Char">
    <w:name w:val="B1 Char"/>
    <w:link w:val="B1"/>
    <w:locked/>
    <w:rsid w:val="00CC67E7"/>
    <w:rPr>
      <w:rFonts w:ascii="Myriad Pro" w:eastAsia="Times New Roman" w:hAnsi="Myriad Pro"/>
      <w:sz w:val="24"/>
      <w:szCs w:val="24"/>
      <w:lang w:val="en-GB"/>
    </w:rPr>
  </w:style>
  <w:style w:type="paragraph" w:styleId="List">
    <w:name w:val="List"/>
    <w:basedOn w:val="Normal"/>
    <w:uiPriority w:val="99"/>
    <w:semiHidden/>
    <w:unhideWhenUsed/>
    <w:rsid w:val="00CC67E7"/>
    <w:pPr>
      <w:ind w:left="360" w:hanging="360"/>
      <w:contextualSpacing/>
    </w:pPr>
  </w:style>
  <w:style w:type="paragraph" w:customStyle="1" w:styleId="oneM2M-CoverTableText">
    <w:name w:val="oneM2M-CoverTableText"/>
    <w:basedOn w:val="Normal"/>
    <w:qFormat/>
    <w:rsid w:val="00824EB3"/>
    <w:pPr>
      <w:keepNext/>
      <w:keepLines/>
      <w:tabs>
        <w:tab w:val="clear" w:pos="284"/>
      </w:tabs>
      <w:spacing w:before="60" w:after="60"/>
    </w:pPr>
    <w:rPr>
      <w:rFonts w:ascii="Times New Roman" w:eastAsia="BatangChe" w:hAnsi="Times New Roman"/>
      <w:noProof w:val="0"/>
      <w:sz w:val="22"/>
      <w:lang w:val="en-US"/>
    </w:rPr>
  </w:style>
  <w:style w:type="paragraph" w:customStyle="1" w:styleId="0neM2M-CoverTableTitle">
    <w:name w:val="0neM2M-CoverTableTitle"/>
    <w:basedOn w:val="Normal"/>
    <w:qFormat/>
    <w:rsid w:val="00824EB3"/>
    <w:pPr>
      <w:shd w:val="clear" w:color="auto" w:fill="B42025"/>
      <w:tabs>
        <w:tab w:val="right" w:pos="1710"/>
        <w:tab w:val="left" w:pos="3780"/>
      </w:tabs>
      <w:spacing w:before="0"/>
      <w:ind w:left="1985" w:hanging="1985"/>
      <w:jc w:val="center"/>
    </w:pPr>
    <w:rPr>
      <w:rFonts w:ascii="Calibri" w:hAnsi="Calibri" w:cs="Tahoma"/>
      <w:b/>
      <w:smallCaps/>
      <w:noProof w:val="0"/>
      <w:color w:val="FFFFFF"/>
      <w:spacing w:val="30"/>
      <w:sz w:val="40"/>
    </w:rPr>
  </w:style>
  <w:style w:type="paragraph" w:customStyle="1" w:styleId="oneM2M-CoverTableLeft">
    <w:name w:val="oneM2M-CoverTableLeft"/>
    <w:basedOn w:val="OneM2M-RowTitle"/>
    <w:qFormat/>
    <w:rsid w:val="00824EB3"/>
    <w:rPr>
      <w:rFonts w:ascii="Times New Roman" w:hAnsi="Times New Roman"/>
      <w:sz w:val="24"/>
    </w:rPr>
  </w:style>
</w:styles>
</file>

<file path=word/webSettings.xml><?xml version="1.0" encoding="utf-8"?>
<w:webSettings xmlns:r="http://schemas.openxmlformats.org/officeDocument/2006/relationships" xmlns:w="http://schemas.openxmlformats.org/wordprocessingml/2006/main">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154</Words>
  <Characters>884</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1036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Anna Riondet</dc:creator>
  <cp:lastModifiedBy>Tim Carey - v23</cp:lastModifiedBy>
  <cp:revision>3</cp:revision>
  <dcterms:created xsi:type="dcterms:W3CDTF">2015-08-25T13:34:00Z</dcterms:created>
  <dcterms:modified xsi:type="dcterms:W3CDTF">2015-08-25T13:34:00Z</dcterms:modified>
</cp:coreProperties>
</file>