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Meeting:*</w:t>
            </w:r>
            <w:proofErr w:type="gramEnd"/>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Source:*</w:t>
            </w:r>
            <w:proofErr w:type="gramEnd"/>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Date:*</w:t>
            </w:r>
            <w:proofErr w:type="gramEnd"/>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proofErr w:type="gramStart"/>
            <w:r w:rsidRPr="00EF5EFD">
              <w:t>Contact:*</w:t>
            </w:r>
            <w:proofErr w:type="gramEnd"/>
          </w:p>
        </w:tc>
        <w:tc>
          <w:tcPr>
            <w:tcW w:w="6999" w:type="dxa"/>
            <w:shd w:val="clear" w:color="auto" w:fill="FFFFFF"/>
          </w:tcPr>
          <w:p w:rsidR="00D81F37" w:rsidRPr="00EF5EFD" w:rsidRDefault="00CD01CC" w:rsidP="00CD01CC">
            <w:pPr>
              <w:pStyle w:val="oneM2M-CoverTableText"/>
            </w:pPr>
            <w:proofErr w:type="spellStart"/>
            <w:r>
              <w:t>Moode</w:t>
            </w:r>
            <w:proofErr w:type="spellEnd"/>
            <w:r>
              <w:t xml:space="preserve"> </w:t>
            </w:r>
            <w:proofErr w:type="spellStart"/>
            <w:r>
              <w:t>Giribabu</w:t>
            </w:r>
            <w:proofErr w:type="spellEnd"/>
            <w:r>
              <w:t xml:space="preserve"> Naik (</w:t>
            </w:r>
            <w:hyperlink r:id="rId8" w:history="1">
              <w:r w:rsidR="00700C9F" w:rsidRPr="00F20D25">
                <w:rPr>
                  <w:rStyle w:val="Hyperlink"/>
                </w:rPr>
                <w:t>moode@cdot.in</w:t>
              </w:r>
            </w:hyperlink>
            <w:proofErr w:type="gramStart"/>
            <w:r>
              <w:t>)</w:t>
            </w:r>
            <w:r w:rsidR="00B47555">
              <w:t xml:space="preserve"> ,</w:t>
            </w:r>
            <w:proofErr w:type="gramEnd"/>
            <w:r w:rsidR="00B47555">
              <w:t xml:space="preserve"> Poornima (</w:t>
            </w:r>
            <w:hyperlink r:id="rId9" w:history="1">
              <w:r w:rsidR="00B47555" w:rsidRPr="009D789B">
                <w:rPr>
                  <w:rStyle w:val="Hyperlink"/>
                </w:rPr>
                <w:t>poornima@cdot.in</w:t>
              </w:r>
            </w:hyperlink>
            <w:r w:rsidR="00B47555">
              <w:t>)</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w:t>
            </w:r>
            <w:proofErr w:type="gramStart"/>
            <w:r w:rsidRPr="00EF5EFD">
              <w:t>s:*</w:t>
            </w:r>
            <w:proofErr w:type="gramEnd"/>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6E3B91">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TS/TR*</w:t>
            </w:r>
          </w:p>
        </w:tc>
        <w:tc>
          <w:tcPr>
            <w:tcW w:w="6999" w:type="dxa"/>
            <w:shd w:val="clear" w:color="auto" w:fill="FFFFFF"/>
          </w:tcPr>
          <w:p w:rsidR="00D81F37" w:rsidRPr="00EF5EFD" w:rsidRDefault="00D81F37" w:rsidP="00A9798E">
            <w:pPr>
              <w:pStyle w:val="oneM2M-CoverTableText"/>
            </w:pPr>
            <w:r>
              <w:t>TS-0001 v</w:t>
            </w:r>
            <w:r w:rsidR="00D32032">
              <w:t>3_4_0</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D32032" w:rsidP="003E1D5F">
            <w:pPr>
              <w:rPr>
                <w:lang w:eastAsia="ko-KR"/>
              </w:rPr>
            </w:pPr>
            <w:r>
              <w:rPr>
                <w:lang w:eastAsia="ko-KR"/>
              </w:rPr>
              <w:t>D.9</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7804">
              <w:rPr>
                <w:rFonts w:ascii="Times New Roman" w:hAnsi="Times New Roman"/>
                <w:sz w:val="24"/>
              </w:rPr>
            </w:r>
            <w:r w:rsidR="0091780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32032">
              <w:rPr>
                <w:rFonts w:ascii="Times New Roman" w:hAnsi="Times New Roman"/>
                <w:sz w:val="24"/>
              </w:rPr>
              <w:fldChar w:fldCharType="begin">
                <w:ffData>
                  <w:name w:val=""/>
                  <w:enabled/>
                  <w:calcOnExit w:val="0"/>
                  <w:checkBox>
                    <w:sizeAuto/>
                    <w:default w:val="0"/>
                  </w:checkBox>
                </w:ffData>
              </w:fldChar>
            </w:r>
            <w:r w:rsidR="00D32032">
              <w:rPr>
                <w:rFonts w:ascii="Times New Roman" w:hAnsi="Times New Roman"/>
                <w:sz w:val="24"/>
              </w:rPr>
              <w:instrText xml:space="preserve"> FORMCHECKBOX </w:instrText>
            </w:r>
            <w:r w:rsidR="00917804">
              <w:rPr>
                <w:rFonts w:ascii="Times New Roman" w:hAnsi="Times New Roman"/>
                <w:sz w:val="24"/>
              </w:rPr>
            </w:r>
            <w:r w:rsidR="00917804">
              <w:rPr>
                <w:rFonts w:ascii="Times New Roman" w:hAnsi="Times New Roman"/>
                <w:sz w:val="24"/>
              </w:rPr>
              <w:fldChar w:fldCharType="separate"/>
            </w:r>
            <w:r w:rsidR="00D32032">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32032">
              <w:rPr>
                <w:rFonts w:ascii="Times New Roman" w:hAnsi="Times New Roman"/>
                <w:sz w:val="24"/>
              </w:rPr>
              <w:fldChar w:fldCharType="begin">
                <w:ffData>
                  <w:name w:val=""/>
                  <w:enabled/>
                  <w:calcOnExit w:val="0"/>
                  <w:checkBox>
                    <w:sizeAuto/>
                    <w:default w:val="1"/>
                  </w:checkBox>
                </w:ffData>
              </w:fldChar>
            </w:r>
            <w:r w:rsidR="00D32032">
              <w:rPr>
                <w:rFonts w:ascii="Times New Roman" w:hAnsi="Times New Roman"/>
                <w:sz w:val="24"/>
              </w:rPr>
              <w:instrText xml:space="preserve"> FORMCHECKBOX </w:instrText>
            </w:r>
            <w:r w:rsidR="00917804">
              <w:rPr>
                <w:rFonts w:ascii="Times New Roman" w:hAnsi="Times New Roman"/>
                <w:sz w:val="24"/>
              </w:rPr>
            </w:r>
            <w:r w:rsidR="00917804">
              <w:rPr>
                <w:rFonts w:ascii="Times New Roman" w:hAnsi="Times New Roman"/>
                <w:sz w:val="24"/>
              </w:rPr>
              <w:fldChar w:fldCharType="separate"/>
            </w:r>
            <w:r w:rsidR="00D32032">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w:t>
            </w:r>
            <w:proofErr w:type="gramStart"/>
            <w:r w:rsidRPr="0039551C">
              <w:rPr>
                <w:rFonts w:ascii="Times New Roman" w:hAnsi="Times New Roman"/>
                <w:szCs w:val="22"/>
              </w:rPr>
              <w:t xml:space="preserve"> </w:t>
            </w:r>
            <w:r>
              <w:rPr>
                <w:rFonts w:ascii="Times New Roman" w:hAnsi="Times New Roman"/>
                <w:szCs w:val="22"/>
              </w:rPr>
              <w:t xml:space="preserve"> :</w:t>
            </w:r>
            <w:proofErr w:type="gramEnd"/>
            <w:r>
              <w:rPr>
                <w:rFonts w:ascii="Times New Roman" w:hAnsi="Times New Roman"/>
                <w:szCs w:val="22"/>
              </w:rPr>
              <w:t xml:space="preserve">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917804">
              <w:rPr>
                <w:rFonts w:ascii="Times New Roman" w:hAnsi="Times New Roman"/>
                <w:szCs w:val="22"/>
              </w:rPr>
            </w:r>
            <w:r w:rsidR="00917804">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9B0936" w:rsidRDefault="00C37277" w:rsidP="00C37277">
      <w:r>
        <w:t xml:space="preserve">This CR proposes changes in </w:t>
      </w:r>
      <w:r w:rsidR="00270931">
        <w:t xml:space="preserve">RW/WO/RO column of </w:t>
      </w:r>
      <w:r>
        <w:t>the attributes of specialized resource [</w:t>
      </w:r>
      <w:proofErr w:type="spellStart"/>
      <w:r w:rsidR="006E016F">
        <w:t>deviceCapability</w:t>
      </w:r>
      <w:proofErr w:type="spellEnd"/>
      <w:r>
        <w:t xml:space="preserve">]. </w:t>
      </w:r>
    </w:p>
    <w:p w:rsidR="000D1315" w:rsidRDefault="00B91427" w:rsidP="00C37277">
      <w:r>
        <w:t xml:space="preserve">Attributes </w:t>
      </w:r>
      <w:r w:rsidR="00270931" w:rsidRPr="00270931">
        <w:rPr>
          <w:rFonts w:eastAsia="MS Mincho"/>
          <w:i/>
          <w:iCs/>
        </w:rPr>
        <w:t>attached</w:t>
      </w:r>
      <w:r w:rsidR="00270931">
        <w:rPr>
          <w:rFonts w:eastAsia="MS Mincho"/>
        </w:rPr>
        <w:t xml:space="preserve">, </w:t>
      </w:r>
      <w:proofErr w:type="spellStart"/>
      <w:r w:rsidR="00270931" w:rsidRPr="00270931">
        <w:rPr>
          <w:rFonts w:eastAsia="MS Mincho"/>
          <w:i/>
          <w:iCs/>
        </w:rPr>
        <w:t>capabilityActionStatus</w:t>
      </w:r>
      <w:proofErr w:type="spellEnd"/>
      <w:r w:rsidR="00270931">
        <w:rPr>
          <w:rFonts w:eastAsia="MS Mincho"/>
        </w:rPr>
        <w:t xml:space="preserve">, </w:t>
      </w:r>
      <w:proofErr w:type="spellStart"/>
      <w:r w:rsidR="00270931" w:rsidRPr="00270931">
        <w:rPr>
          <w:rFonts w:eastAsia="MS Mincho"/>
          <w:i/>
          <w:iCs/>
        </w:rPr>
        <w:t>currentState</w:t>
      </w:r>
      <w:proofErr w:type="spellEnd"/>
      <w:r w:rsidR="00270931">
        <w:rPr>
          <w:rFonts w:eastAsia="MS Mincho"/>
        </w:rPr>
        <w:t xml:space="preserve">, </w:t>
      </w:r>
      <w:r w:rsidR="00270931" w:rsidRPr="00270931">
        <w:rPr>
          <w:rFonts w:eastAsia="MS Mincho"/>
          <w:i/>
          <w:iCs/>
        </w:rPr>
        <w:t>enable</w:t>
      </w:r>
      <w:r w:rsidR="00270931">
        <w:rPr>
          <w:rFonts w:eastAsia="MS Mincho"/>
        </w:rPr>
        <w:t xml:space="preserve">, </w:t>
      </w:r>
      <w:r w:rsidR="00270931" w:rsidRPr="00270931">
        <w:rPr>
          <w:rFonts w:eastAsia="MS Mincho"/>
          <w:i/>
          <w:iCs/>
        </w:rPr>
        <w:t>disable</w:t>
      </w:r>
      <w:r w:rsidR="00270931">
        <w:t xml:space="preserve"> in [</w:t>
      </w:r>
      <w:proofErr w:type="spellStart"/>
      <w:r w:rsidR="00270931">
        <w:t>deviceCapability</w:t>
      </w:r>
      <w:proofErr w:type="spellEnd"/>
      <w:r w:rsidR="00270931">
        <w:t>] are modifiable and their value can be changed as given in TS-0006.</w:t>
      </w:r>
    </w:p>
    <w:p w:rsidR="00B91427" w:rsidRPr="006C2B61" w:rsidRDefault="00B91427" w:rsidP="00B91427">
      <w:pPr>
        <w:pStyle w:val="TH"/>
      </w:pPr>
      <w:bookmarkStart w:id="4" w:name="_GoBack"/>
      <w:bookmarkEnd w:id="4"/>
      <w:r w:rsidRPr="006C2B61">
        <w:lastRenderedPageBreak/>
        <w:t>Table 7.8-1: Resource [</w:t>
      </w:r>
      <w:proofErr w:type="spellStart"/>
      <w:r w:rsidRPr="006C2B61">
        <w:t>capabilityInstance</w:t>
      </w:r>
      <w:proofErr w:type="spellEnd"/>
      <w:r w:rsidRPr="006C2B6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342"/>
        <w:gridCol w:w="4922"/>
      </w:tblGrid>
      <w:tr w:rsidR="00B91427" w:rsidRPr="006C2B61" w:rsidTr="0074647B">
        <w:trPr>
          <w:trHeight w:val="432"/>
          <w:tblHeader/>
          <w:jc w:val="center"/>
        </w:trPr>
        <w:tc>
          <w:tcPr>
            <w:tcW w:w="2342" w:type="dxa"/>
            <w:shd w:val="clear" w:color="auto" w:fill="E0E0E0"/>
            <w:vAlign w:val="center"/>
          </w:tcPr>
          <w:p w:rsidR="00B91427" w:rsidRPr="006C2B61" w:rsidRDefault="00B91427" w:rsidP="0074647B">
            <w:pPr>
              <w:pStyle w:val="TAH"/>
              <w:rPr>
                <w:rFonts w:eastAsia="Arial Unicode MS"/>
                <w:lang w:eastAsia="ko-KR"/>
              </w:rPr>
            </w:pPr>
            <w:r w:rsidRPr="006C2B61">
              <w:rPr>
                <w:rFonts w:eastAsia="Arial Unicode MS"/>
              </w:rPr>
              <w:t>Attribute Name of [</w:t>
            </w:r>
            <w:proofErr w:type="spellStart"/>
            <w:r w:rsidRPr="006C2B61">
              <w:rPr>
                <w:rFonts w:eastAsia="Arial Unicode MS" w:hint="eastAsia"/>
                <w:lang w:eastAsia="ko-KR"/>
              </w:rPr>
              <w:t>capabilityInstance</w:t>
            </w:r>
            <w:proofErr w:type="spellEnd"/>
            <w:r w:rsidRPr="006C2B61">
              <w:rPr>
                <w:rFonts w:eastAsia="Arial Unicode MS"/>
                <w:lang w:eastAsia="ko-KR"/>
              </w:rPr>
              <w:t>]</w:t>
            </w:r>
          </w:p>
        </w:tc>
        <w:tc>
          <w:tcPr>
            <w:tcW w:w="4922" w:type="dxa"/>
            <w:shd w:val="clear" w:color="auto" w:fill="E0E0E0"/>
            <w:vAlign w:val="center"/>
          </w:tcPr>
          <w:p w:rsidR="00B91427" w:rsidRPr="006C2B61" w:rsidRDefault="00B91427" w:rsidP="0074647B">
            <w:pPr>
              <w:pStyle w:val="TAH"/>
              <w:rPr>
                <w:rFonts w:eastAsia="Arial Unicode MS"/>
              </w:rPr>
            </w:pPr>
            <w:r w:rsidRPr="006C2B61">
              <w:rPr>
                <w:rFonts w:eastAsia="Arial Unicode MS"/>
              </w:rPr>
              <w:t>TR-181 Parameter</w:t>
            </w:r>
          </w:p>
        </w:tc>
      </w:tr>
      <w:tr w:rsidR="00B91427" w:rsidRPr="006C2B61" w:rsidTr="0074647B">
        <w:trPr>
          <w:jc w:val="center"/>
        </w:trPr>
        <w:tc>
          <w:tcPr>
            <w:tcW w:w="2342" w:type="dxa"/>
          </w:tcPr>
          <w:p w:rsidR="00B91427" w:rsidRPr="006C2B61" w:rsidRDefault="00B91427" w:rsidP="0074647B">
            <w:pPr>
              <w:pStyle w:val="TAL"/>
            </w:pPr>
            <w:proofErr w:type="spellStart"/>
            <w:r w:rsidRPr="006C2B61">
              <w:t>capabilityName</w:t>
            </w:r>
            <w:proofErr w:type="spellEnd"/>
          </w:p>
        </w:tc>
        <w:tc>
          <w:tcPr>
            <w:tcW w:w="4922" w:type="dxa"/>
          </w:tcPr>
          <w:p w:rsidR="00B91427" w:rsidRPr="006C2B61" w:rsidRDefault="00B91427" w:rsidP="0074647B">
            <w:pPr>
              <w:pStyle w:val="TAL"/>
              <w:rPr>
                <w:szCs w:val="21"/>
              </w:rPr>
            </w:pPr>
            <w:r w:rsidRPr="006C2B61">
              <w:rPr>
                <w:szCs w:val="21"/>
              </w:rPr>
              <w:t xml:space="preserve">This attribute is fixed based on the value of the </w:t>
            </w:r>
            <w:proofErr w:type="spellStart"/>
            <w:r w:rsidRPr="006C2B61">
              <w:rPr>
                <w:szCs w:val="21"/>
              </w:rPr>
              <w:t>capabilityName</w:t>
            </w:r>
            <w:proofErr w:type="spellEnd"/>
            <w:r w:rsidRPr="006C2B61">
              <w:rPr>
                <w:szCs w:val="21"/>
              </w:rPr>
              <w:t xml:space="preserve"> attribute.</w:t>
            </w:r>
          </w:p>
        </w:tc>
      </w:tr>
      <w:tr w:rsidR="00B91427" w:rsidRPr="006C2B61" w:rsidTr="0074647B">
        <w:trPr>
          <w:jc w:val="center"/>
        </w:trPr>
        <w:tc>
          <w:tcPr>
            <w:tcW w:w="2342" w:type="dxa"/>
          </w:tcPr>
          <w:p w:rsidR="00B91427" w:rsidRPr="006C2B61" w:rsidRDefault="00B91427" w:rsidP="0074647B">
            <w:pPr>
              <w:pStyle w:val="TAL"/>
            </w:pPr>
            <w:r w:rsidRPr="006C2B61">
              <w:t>Attached</w:t>
            </w:r>
          </w:p>
        </w:tc>
        <w:tc>
          <w:tcPr>
            <w:tcW w:w="4922" w:type="dxa"/>
          </w:tcPr>
          <w:p w:rsidR="00B91427" w:rsidRPr="006C2B61" w:rsidRDefault="00B91427" w:rsidP="0074647B">
            <w:pPr>
              <w:pStyle w:val="TAL"/>
              <w:rPr>
                <w:szCs w:val="21"/>
              </w:rPr>
            </w:pPr>
            <w:r w:rsidRPr="006C2B61">
              <w:rPr>
                <w:szCs w:val="21"/>
              </w:rPr>
              <w:t xml:space="preserve">Returns </w:t>
            </w:r>
            <w:r>
              <w:rPr>
                <w:szCs w:val="21"/>
              </w:rPr>
              <w:t>“</w:t>
            </w:r>
            <w:r w:rsidRPr="006C2B61">
              <w:rPr>
                <w:szCs w:val="21"/>
              </w:rPr>
              <w:t>True</w:t>
            </w:r>
            <w:r>
              <w:rPr>
                <w:szCs w:val="21"/>
              </w:rPr>
              <w:t>”</w:t>
            </w:r>
          </w:p>
        </w:tc>
      </w:tr>
      <w:tr w:rsidR="00B91427" w:rsidRPr="006C2B61" w:rsidTr="0074647B">
        <w:trPr>
          <w:jc w:val="center"/>
        </w:trPr>
        <w:tc>
          <w:tcPr>
            <w:tcW w:w="2342" w:type="dxa"/>
          </w:tcPr>
          <w:p w:rsidR="00B91427" w:rsidRPr="006C2B61" w:rsidRDefault="00B91427" w:rsidP="0074647B">
            <w:pPr>
              <w:pStyle w:val="TAL"/>
            </w:pPr>
            <w:proofErr w:type="spellStart"/>
            <w:r w:rsidRPr="006C2B61">
              <w:t>capabilityActionStatus</w:t>
            </w:r>
            <w:proofErr w:type="spellEnd"/>
          </w:p>
        </w:tc>
        <w:tc>
          <w:tcPr>
            <w:tcW w:w="4922" w:type="dxa"/>
          </w:tcPr>
          <w:p w:rsidR="00B91427" w:rsidRPr="006C2B61" w:rsidRDefault="00B91427" w:rsidP="0074647B">
            <w:pPr>
              <w:pStyle w:val="TB1"/>
            </w:pPr>
            <w:r w:rsidRPr="006C2B61">
              <w:t>Status is defined as:</w:t>
            </w:r>
          </w:p>
          <w:p w:rsidR="00B91427" w:rsidRPr="006C2B61" w:rsidRDefault="00B91427" w:rsidP="0074647B">
            <w:pPr>
              <w:pStyle w:val="TB1"/>
              <w:rPr>
                <w:lang w:eastAsia="zh-CN"/>
              </w:rPr>
            </w:pPr>
            <w:r w:rsidRPr="006C2B61">
              <w:t xml:space="preserve">Success if the </w:t>
            </w:r>
            <w:proofErr w:type="spellStart"/>
            <w:r w:rsidRPr="006C2B61">
              <w:rPr>
                <w:lang w:eastAsia="zh-CN"/>
              </w:rPr>
              <w:t>SetParameterValues</w:t>
            </w:r>
            <w:proofErr w:type="spellEnd"/>
            <w:r w:rsidRPr="006C2B61">
              <w:t xml:space="preserve"> RPC indicates that the operation was successful.</w:t>
            </w:r>
          </w:p>
          <w:p w:rsidR="00B91427" w:rsidRPr="006C2B61" w:rsidRDefault="00B91427" w:rsidP="0074647B">
            <w:pPr>
              <w:pStyle w:val="TB1"/>
              <w:rPr>
                <w:lang w:eastAsia="zh-CN"/>
              </w:rPr>
            </w:pPr>
            <w:r w:rsidRPr="006C2B61">
              <w:t xml:space="preserve">Failure if the response to the </w:t>
            </w:r>
            <w:proofErr w:type="spellStart"/>
            <w:r w:rsidRPr="006C2B61">
              <w:rPr>
                <w:lang w:eastAsia="zh-CN"/>
              </w:rPr>
              <w:t>SetParameterValues</w:t>
            </w:r>
            <w:proofErr w:type="spellEnd"/>
            <w:r w:rsidRPr="006C2B61">
              <w:rPr>
                <w:lang w:eastAsia="zh-CN"/>
              </w:rPr>
              <w:t xml:space="preserve"> </w:t>
            </w:r>
            <w:r w:rsidRPr="006C2B61">
              <w:t>RPCs indicates that the operation failed.</w:t>
            </w:r>
          </w:p>
          <w:p w:rsidR="00B91427" w:rsidRPr="006C2B61" w:rsidRDefault="00B91427" w:rsidP="0074647B">
            <w:pPr>
              <w:pStyle w:val="TB1"/>
            </w:pPr>
            <w:r w:rsidRPr="006C2B61">
              <w:t xml:space="preserve">In process if the </w:t>
            </w:r>
            <w:proofErr w:type="spellStart"/>
            <w:r w:rsidRPr="006C2B61">
              <w:rPr>
                <w:lang w:eastAsia="zh-CN"/>
              </w:rPr>
              <w:t>SetParameterValues</w:t>
            </w:r>
            <w:proofErr w:type="spellEnd"/>
            <w:r w:rsidRPr="006C2B61">
              <w:rPr>
                <w:lang w:eastAsia="zh-CN"/>
              </w:rPr>
              <w:t xml:space="preserve"> </w:t>
            </w:r>
            <w:r w:rsidRPr="006C2B61">
              <w:t xml:space="preserve">RPC is initiated but the response to the </w:t>
            </w:r>
            <w:proofErr w:type="spellStart"/>
            <w:r w:rsidRPr="006C2B61">
              <w:rPr>
                <w:lang w:eastAsia="zh-CN"/>
              </w:rPr>
              <w:t>SetParameterValues</w:t>
            </w:r>
            <w:proofErr w:type="spellEnd"/>
            <w:r w:rsidRPr="006C2B61">
              <w:rPr>
                <w:lang w:eastAsia="zh-CN"/>
              </w:rPr>
              <w:t xml:space="preserve"> </w:t>
            </w:r>
            <w:r w:rsidRPr="006C2B61">
              <w:t>RPC has not been received.</w:t>
            </w:r>
          </w:p>
        </w:tc>
      </w:tr>
      <w:tr w:rsidR="00B91427" w:rsidRPr="006C2B61" w:rsidTr="0074647B">
        <w:trPr>
          <w:jc w:val="center"/>
        </w:trPr>
        <w:tc>
          <w:tcPr>
            <w:tcW w:w="2342" w:type="dxa"/>
          </w:tcPr>
          <w:p w:rsidR="00B91427" w:rsidRPr="006C2B61" w:rsidRDefault="00B91427" w:rsidP="0074647B">
            <w:pPr>
              <w:pStyle w:val="TAL"/>
            </w:pPr>
            <w:proofErr w:type="spellStart"/>
            <w:r w:rsidRPr="006C2B61">
              <w:t>currentState</w:t>
            </w:r>
            <w:proofErr w:type="spellEnd"/>
          </w:p>
        </w:tc>
        <w:tc>
          <w:tcPr>
            <w:tcW w:w="4922" w:type="dxa"/>
          </w:tcPr>
          <w:p w:rsidR="00B91427" w:rsidRPr="006C2B61" w:rsidRDefault="00B91427" w:rsidP="0074647B">
            <w:pPr>
              <w:pStyle w:val="TAL"/>
            </w:pPr>
            <w:r w:rsidRPr="006C2B61">
              <w:rPr>
                <w:lang w:eastAsia="ko-KR"/>
              </w:rPr>
              <w:t xml:space="preserve">USB: </w:t>
            </w:r>
            <w:proofErr w:type="spellStart"/>
            <w:proofErr w:type="gramStart"/>
            <w:r w:rsidRPr="006C2B61">
              <w:t>Device.USB.Interface</w:t>
            </w:r>
            <w:proofErr w:type="spellEnd"/>
            <w:r w:rsidRPr="006C2B61">
              <w:t>.{</w:t>
            </w:r>
            <w:proofErr w:type="spellStart"/>
            <w:proofErr w:type="gramEnd"/>
            <w:r w:rsidRPr="006C2B61">
              <w:t>i</w:t>
            </w:r>
            <w:proofErr w:type="spellEnd"/>
            <w:r w:rsidRPr="006C2B61">
              <w:t>}.Enable</w:t>
            </w:r>
          </w:p>
          <w:p w:rsidR="00B91427" w:rsidRPr="006C2B61" w:rsidRDefault="00B91427" w:rsidP="0074647B">
            <w:pPr>
              <w:pStyle w:val="TAL"/>
            </w:pPr>
            <w:r w:rsidRPr="006C2B61">
              <w:rPr>
                <w:lang w:eastAsia="ko-KR"/>
              </w:rPr>
              <w:t xml:space="preserve">Wi-Fi: </w:t>
            </w:r>
            <w:proofErr w:type="spellStart"/>
            <w:r w:rsidRPr="006C2B61">
              <w:t>Device.Wi-</w:t>
            </w:r>
            <w:proofErr w:type="gramStart"/>
            <w:r w:rsidRPr="006C2B61">
              <w:t>Fi.Radio</w:t>
            </w:r>
            <w:proofErr w:type="spellEnd"/>
            <w:proofErr w:type="gramEnd"/>
            <w:r w:rsidRPr="006C2B61">
              <w:t>.{</w:t>
            </w:r>
            <w:proofErr w:type="spellStart"/>
            <w:r w:rsidRPr="006C2B61">
              <w:t>i</w:t>
            </w:r>
            <w:proofErr w:type="spellEnd"/>
            <w:r w:rsidRPr="006C2B61">
              <w:t>}.Enable</w:t>
            </w:r>
          </w:p>
          <w:p w:rsidR="00B91427" w:rsidRPr="006C2B61" w:rsidRDefault="00B91427" w:rsidP="0074647B">
            <w:pPr>
              <w:pStyle w:val="TAL"/>
            </w:pPr>
            <w:proofErr w:type="spellStart"/>
            <w:r w:rsidRPr="006C2B61">
              <w:rPr>
                <w:lang w:eastAsia="ko-KR"/>
              </w:rPr>
              <w:t>HomePlug</w:t>
            </w:r>
            <w:proofErr w:type="spellEnd"/>
            <w:r w:rsidRPr="006C2B61">
              <w:rPr>
                <w:lang w:eastAsia="ko-KR"/>
              </w:rPr>
              <w:t xml:space="preserve">: </w:t>
            </w:r>
            <w:proofErr w:type="spellStart"/>
            <w:proofErr w:type="gramStart"/>
            <w:r w:rsidRPr="006C2B61">
              <w:t>Device.HomePlug.Interface</w:t>
            </w:r>
            <w:proofErr w:type="spellEnd"/>
            <w:proofErr w:type="gramEnd"/>
            <w:r w:rsidRPr="006C2B61">
              <w:t>.{</w:t>
            </w:r>
            <w:proofErr w:type="spellStart"/>
            <w:r w:rsidRPr="006C2B61">
              <w:t>i</w:t>
            </w:r>
            <w:proofErr w:type="spellEnd"/>
            <w:r w:rsidRPr="006C2B61">
              <w:t>}.Enable</w:t>
            </w:r>
          </w:p>
          <w:p w:rsidR="00B91427" w:rsidRPr="006C2B61" w:rsidRDefault="00B91427" w:rsidP="0074647B">
            <w:pPr>
              <w:pStyle w:val="TAL"/>
            </w:pPr>
            <w:proofErr w:type="spellStart"/>
            <w:r w:rsidRPr="006C2B61">
              <w:rPr>
                <w:lang w:eastAsia="ko-KR"/>
              </w:rPr>
              <w:t>MoCA</w:t>
            </w:r>
            <w:proofErr w:type="spellEnd"/>
            <w:r w:rsidRPr="006C2B61">
              <w:rPr>
                <w:lang w:eastAsia="ko-KR"/>
              </w:rPr>
              <w:t xml:space="preserve">: </w:t>
            </w:r>
            <w:proofErr w:type="spellStart"/>
            <w:proofErr w:type="gramStart"/>
            <w:r w:rsidRPr="006C2B61">
              <w:t>Device.MoCA.Interface</w:t>
            </w:r>
            <w:proofErr w:type="spellEnd"/>
            <w:proofErr w:type="gramEnd"/>
            <w:r w:rsidRPr="006C2B61">
              <w:t>.{</w:t>
            </w:r>
            <w:proofErr w:type="spellStart"/>
            <w:r w:rsidRPr="006C2B61">
              <w:t>i</w:t>
            </w:r>
            <w:proofErr w:type="spellEnd"/>
            <w:r w:rsidRPr="006C2B61">
              <w:t>}.Enable</w:t>
            </w:r>
          </w:p>
          <w:p w:rsidR="00B91427" w:rsidRPr="006C2B61" w:rsidRDefault="00B91427" w:rsidP="0074647B">
            <w:pPr>
              <w:pStyle w:val="TAL"/>
            </w:pPr>
            <w:r w:rsidRPr="006C2B61">
              <w:rPr>
                <w:lang w:eastAsia="ko-KR"/>
              </w:rPr>
              <w:t xml:space="preserve">UPA: </w:t>
            </w:r>
            <w:proofErr w:type="spellStart"/>
            <w:proofErr w:type="gramStart"/>
            <w:r w:rsidRPr="006C2B61">
              <w:t>Device.UPA.Interface</w:t>
            </w:r>
            <w:proofErr w:type="spellEnd"/>
            <w:r w:rsidRPr="006C2B61">
              <w:t>.{</w:t>
            </w:r>
            <w:proofErr w:type="spellStart"/>
            <w:proofErr w:type="gramEnd"/>
            <w:r w:rsidRPr="006C2B61">
              <w:t>i</w:t>
            </w:r>
            <w:proofErr w:type="spellEnd"/>
            <w:r w:rsidRPr="006C2B61">
              <w:t>}.Enable</w:t>
            </w:r>
          </w:p>
          <w:p w:rsidR="00B91427" w:rsidRPr="006C2B61" w:rsidRDefault="00B91427" w:rsidP="0074647B">
            <w:pPr>
              <w:pStyle w:val="TAL"/>
            </w:pPr>
            <w:proofErr w:type="spellStart"/>
            <w:r w:rsidRPr="006C2B61">
              <w:rPr>
                <w:lang w:eastAsia="ko-KR"/>
              </w:rPr>
              <w:t>SmartCardReader</w:t>
            </w:r>
            <w:proofErr w:type="spellEnd"/>
            <w:r w:rsidRPr="006C2B61">
              <w:rPr>
                <w:lang w:eastAsia="ko-KR"/>
              </w:rPr>
              <w:t>:</w:t>
            </w:r>
            <w:r w:rsidRPr="006C2B61">
              <w:t xml:space="preserve"> </w:t>
            </w:r>
            <w:proofErr w:type="spellStart"/>
            <w:proofErr w:type="gramStart"/>
            <w:r w:rsidRPr="006C2B61">
              <w:t>Device.SmartCardReaders.SmartCardReader</w:t>
            </w:r>
            <w:proofErr w:type="spellEnd"/>
            <w:proofErr w:type="gramEnd"/>
            <w:r w:rsidRPr="006C2B61">
              <w:t>.{</w:t>
            </w:r>
            <w:proofErr w:type="spellStart"/>
            <w:r w:rsidRPr="006C2B61">
              <w:t>i</w:t>
            </w:r>
            <w:proofErr w:type="spellEnd"/>
            <w:r w:rsidRPr="006C2B61">
              <w:t>}.Enable</w:t>
            </w:r>
          </w:p>
        </w:tc>
      </w:tr>
      <w:tr w:rsidR="00B91427" w:rsidRPr="006C2B61" w:rsidTr="0074647B">
        <w:trPr>
          <w:jc w:val="center"/>
        </w:trPr>
        <w:tc>
          <w:tcPr>
            <w:tcW w:w="2342" w:type="dxa"/>
          </w:tcPr>
          <w:p w:rsidR="00B91427" w:rsidRPr="006C2B61" w:rsidRDefault="00B91427" w:rsidP="0074647B">
            <w:pPr>
              <w:pStyle w:val="TAL"/>
              <w:rPr>
                <w:lang w:eastAsia="ko-KR"/>
              </w:rPr>
            </w:pPr>
            <w:r w:rsidRPr="006C2B61">
              <w:rPr>
                <w:rFonts w:hint="eastAsia"/>
                <w:lang w:eastAsia="ko-KR"/>
              </w:rPr>
              <w:t>enable</w:t>
            </w:r>
          </w:p>
        </w:tc>
        <w:tc>
          <w:tcPr>
            <w:tcW w:w="4922" w:type="dxa"/>
          </w:tcPr>
          <w:p w:rsidR="00B91427" w:rsidRPr="006C2B61" w:rsidRDefault="00B91427" w:rsidP="0074647B">
            <w:pPr>
              <w:pStyle w:val="TAL"/>
            </w:pPr>
            <w:r w:rsidRPr="006C2B61">
              <w:rPr>
                <w:lang w:eastAsia="ko-KR"/>
              </w:rPr>
              <w:t xml:space="preserve">USB: </w:t>
            </w:r>
            <w:proofErr w:type="spellStart"/>
            <w:proofErr w:type="gramStart"/>
            <w:r w:rsidRPr="006C2B61">
              <w:t>Device.USB.Interface</w:t>
            </w:r>
            <w:proofErr w:type="spellEnd"/>
            <w:r w:rsidRPr="006C2B61">
              <w:t>.{</w:t>
            </w:r>
            <w:proofErr w:type="spellStart"/>
            <w:proofErr w:type="gramEnd"/>
            <w:r w:rsidRPr="006C2B61">
              <w:t>i</w:t>
            </w:r>
            <w:proofErr w:type="spellEnd"/>
            <w:r w:rsidRPr="006C2B61">
              <w:t>}.Enable</w:t>
            </w:r>
          </w:p>
          <w:p w:rsidR="00B91427" w:rsidRPr="006C2B61" w:rsidRDefault="00B91427" w:rsidP="0074647B">
            <w:pPr>
              <w:pStyle w:val="TAL"/>
            </w:pPr>
            <w:r w:rsidRPr="006C2B61">
              <w:rPr>
                <w:lang w:eastAsia="ko-KR"/>
              </w:rPr>
              <w:t xml:space="preserve">Wi-Fi: </w:t>
            </w:r>
            <w:proofErr w:type="spellStart"/>
            <w:r w:rsidRPr="006C2B61">
              <w:t>Device.Wi-</w:t>
            </w:r>
            <w:proofErr w:type="gramStart"/>
            <w:r w:rsidRPr="006C2B61">
              <w:t>Fi.Radio</w:t>
            </w:r>
            <w:proofErr w:type="spellEnd"/>
            <w:proofErr w:type="gramEnd"/>
            <w:r w:rsidRPr="006C2B61">
              <w:t>.{</w:t>
            </w:r>
            <w:proofErr w:type="spellStart"/>
            <w:r w:rsidRPr="006C2B61">
              <w:t>i</w:t>
            </w:r>
            <w:proofErr w:type="spellEnd"/>
            <w:r w:rsidRPr="006C2B61">
              <w:t>}.Enable</w:t>
            </w:r>
          </w:p>
          <w:p w:rsidR="00B91427" w:rsidRPr="006C2B61" w:rsidRDefault="00B91427" w:rsidP="0074647B">
            <w:pPr>
              <w:pStyle w:val="TAL"/>
            </w:pPr>
            <w:proofErr w:type="spellStart"/>
            <w:r w:rsidRPr="006C2B61">
              <w:rPr>
                <w:lang w:eastAsia="ko-KR"/>
              </w:rPr>
              <w:t>HomePlug</w:t>
            </w:r>
            <w:proofErr w:type="spellEnd"/>
            <w:r w:rsidRPr="006C2B61">
              <w:rPr>
                <w:lang w:eastAsia="ko-KR"/>
              </w:rPr>
              <w:t xml:space="preserve">: </w:t>
            </w:r>
            <w:proofErr w:type="spellStart"/>
            <w:proofErr w:type="gramStart"/>
            <w:r w:rsidRPr="006C2B61">
              <w:t>Device.HomePlug.Interface</w:t>
            </w:r>
            <w:proofErr w:type="spellEnd"/>
            <w:proofErr w:type="gramEnd"/>
            <w:r w:rsidRPr="006C2B61">
              <w:t>.{</w:t>
            </w:r>
            <w:proofErr w:type="spellStart"/>
            <w:r w:rsidRPr="006C2B61">
              <w:t>i</w:t>
            </w:r>
            <w:proofErr w:type="spellEnd"/>
            <w:r w:rsidRPr="006C2B61">
              <w:t>}.Enable</w:t>
            </w:r>
          </w:p>
          <w:p w:rsidR="00B91427" w:rsidRPr="006C2B61" w:rsidRDefault="00B91427" w:rsidP="0074647B">
            <w:pPr>
              <w:pStyle w:val="TAL"/>
            </w:pPr>
            <w:proofErr w:type="spellStart"/>
            <w:r w:rsidRPr="006C2B61">
              <w:rPr>
                <w:lang w:eastAsia="ko-KR"/>
              </w:rPr>
              <w:t>MoCA</w:t>
            </w:r>
            <w:proofErr w:type="spellEnd"/>
            <w:r w:rsidRPr="006C2B61">
              <w:rPr>
                <w:lang w:eastAsia="ko-KR"/>
              </w:rPr>
              <w:t xml:space="preserve">: </w:t>
            </w:r>
            <w:proofErr w:type="spellStart"/>
            <w:proofErr w:type="gramStart"/>
            <w:r w:rsidRPr="006C2B61">
              <w:t>Device.MoCA.Interface</w:t>
            </w:r>
            <w:proofErr w:type="spellEnd"/>
            <w:proofErr w:type="gramEnd"/>
            <w:r w:rsidRPr="006C2B61">
              <w:t>.{</w:t>
            </w:r>
            <w:proofErr w:type="spellStart"/>
            <w:r w:rsidRPr="006C2B61">
              <w:t>i</w:t>
            </w:r>
            <w:proofErr w:type="spellEnd"/>
            <w:r w:rsidRPr="006C2B61">
              <w:t>}.Enable</w:t>
            </w:r>
          </w:p>
          <w:p w:rsidR="00B91427" w:rsidRPr="006C2B61" w:rsidRDefault="00B91427" w:rsidP="0074647B">
            <w:pPr>
              <w:pStyle w:val="TAL"/>
            </w:pPr>
            <w:r w:rsidRPr="006C2B61">
              <w:rPr>
                <w:lang w:eastAsia="ko-KR"/>
              </w:rPr>
              <w:t xml:space="preserve">UPA: </w:t>
            </w:r>
            <w:proofErr w:type="spellStart"/>
            <w:proofErr w:type="gramStart"/>
            <w:r w:rsidRPr="006C2B61">
              <w:t>Device.UPA.Interface</w:t>
            </w:r>
            <w:proofErr w:type="spellEnd"/>
            <w:r w:rsidRPr="006C2B61">
              <w:t>.{</w:t>
            </w:r>
            <w:proofErr w:type="spellStart"/>
            <w:proofErr w:type="gramEnd"/>
            <w:r w:rsidRPr="006C2B61">
              <w:t>i</w:t>
            </w:r>
            <w:proofErr w:type="spellEnd"/>
            <w:r w:rsidRPr="006C2B61">
              <w:t>}.Enable</w:t>
            </w:r>
          </w:p>
          <w:p w:rsidR="00B91427" w:rsidRPr="006C2B61" w:rsidRDefault="00B91427" w:rsidP="0074647B">
            <w:pPr>
              <w:pStyle w:val="TAL"/>
              <w:rPr>
                <w:rFonts w:cs="Arial"/>
                <w:szCs w:val="18"/>
              </w:rPr>
            </w:pPr>
            <w:proofErr w:type="spellStart"/>
            <w:r w:rsidRPr="006C2B61">
              <w:rPr>
                <w:lang w:eastAsia="ko-KR"/>
              </w:rPr>
              <w:t>SmartCardReader</w:t>
            </w:r>
            <w:proofErr w:type="spellEnd"/>
            <w:r w:rsidRPr="006C2B61">
              <w:rPr>
                <w:lang w:eastAsia="ko-KR"/>
              </w:rPr>
              <w:t>:</w:t>
            </w:r>
            <w:r w:rsidRPr="006C2B61">
              <w:t xml:space="preserve"> </w:t>
            </w:r>
            <w:proofErr w:type="spellStart"/>
            <w:proofErr w:type="gramStart"/>
            <w:r w:rsidRPr="006C2B61">
              <w:t>Device.SmartCardReaders.SmartCardReader</w:t>
            </w:r>
            <w:proofErr w:type="spellEnd"/>
            <w:proofErr w:type="gramEnd"/>
            <w:r w:rsidRPr="006C2B61">
              <w:t>.{</w:t>
            </w:r>
            <w:proofErr w:type="spellStart"/>
            <w:r w:rsidRPr="006C2B61">
              <w:t>i</w:t>
            </w:r>
            <w:proofErr w:type="spellEnd"/>
            <w:r w:rsidRPr="006C2B61">
              <w:t>}.Enable</w:t>
            </w:r>
          </w:p>
        </w:tc>
      </w:tr>
      <w:tr w:rsidR="00B91427" w:rsidRPr="006C2B61" w:rsidTr="0074647B">
        <w:trPr>
          <w:jc w:val="center"/>
        </w:trPr>
        <w:tc>
          <w:tcPr>
            <w:tcW w:w="2342" w:type="dxa"/>
          </w:tcPr>
          <w:p w:rsidR="00B91427" w:rsidRPr="006C2B61" w:rsidRDefault="00B91427" w:rsidP="0074647B">
            <w:pPr>
              <w:pStyle w:val="TAL"/>
              <w:rPr>
                <w:lang w:eastAsia="ko-KR"/>
              </w:rPr>
            </w:pPr>
            <w:r w:rsidRPr="006C2B61">
              <w:rPr>
                <w:rFonts w:hint="eastAsia"/>
                <w:lang w:eastAsia="ko-KR"/>
              </w:rPr>
              <w:t>disable</w:t>
            </w:r>
          </w:p>
        </w:tc>
        <w:tc>
          <w:tcPr>
            <w:tcW w:w="4922" w:type="dxa"/>
          </w:tcPr>
          <w:p w:rsidR="00B91427" w:rsidRPr="006C2B61" w:rsidRDefault="00B91427" w:rsidP="0074647B">
            <w:pPr>
              <w:pStyle w:val="TAL"/>
              <w:rPr>
                <w:lang w:eastAsia="ko-KR"/>
              </w:rPr>
            </w:pPr>
            <w:r w:rsidRPr="006C2B61">
              <w:rPr>
                <w:lang w:eastAsia="ko-KR"/>
              </w:rPr>
              <w:t>Same parameter is used to disable a capability as the enable attribute.</w:t>
            </w:r>
          </w:p>
        </w:tc>
      </w:tr>
    </w:tbl>
    <w:p w:rsidR="00B91427" w:rsidRPr="006C2B61" w:rsidRDefault="00B91427" w:rsidP="00B91427">
      <w:pPr>
        <w:rPr>
          <w:lang w:eastAsia="zh-CN"/>
        </w:rPr>
      </w:pPr>
    </w:p>
    <w:p w:rsidR="00270931" w:rsidRDefault="00270931" w:rsidP="00270931">
      <w:pPr>
        <w:rPr>
          <w:rFonts w:eastAsia="MS Mincho"/>
        </w:rPr>
      </w:pPr>
      <w:r>
        <w:t>It is mentioned in</w:t>
      </w:r>
      <w:r w:rsidR="006E016F">
        <w:t xml:space="preserve"> TS-</w:t>
      </w:r>
      <w:r>
        <w:t>0004, for</w:t>
      </w:r>
      <w:r w:rsidR="006E016F">
        <w:t xml:space="preserve"> [</w:t>
      </w:r>
      <w:proofErr w:type="spellStart"/>
      <w:r w:rsidR="006E016F">
        <w:t>deviceCapability</w:t>
      </w:r>
      <w:proofErr w:type="spellEnd"/>
      <w:r w:rsidR="006E016F">
        <w:t xml:space="preserve">] resource, attribute </w:t>
      </w:r>
      <w:proofErr w:type="spellStart"/>
      <w:r w:rsidR="006E016F" w:rsidRPr="005E5C5C">
        <w:rPr>
          <w:i/>
          <w:iCs/>
        </w:rPr>
        <w:t>currentState</w:t>
      </w:r>
      <w:proofErr w:type="spellEnd"/>
      <w:r w:rsidR="006E016F">
        <w:t xml:space="preserve"> tells us whether the device capability is enabled (by setting </w:t>
      </w:r>
      <w:proofErr w:type="spellStart"/>
      <w:r w:rsidR="006E016F">
        <w:t>currentState</w:t>
      </w:r>
      <w:proofErr w:type="spellEnd"/>
      <w:r w:rsidR="006E016F">
        <w:t xml:space="preserve"> to true) or disabled (by setting </w:t>
      </w:r>
      <w:proofErr w:type="spellStart"/>
      <w:r w:rsidR="006E016F" w:rsidRPr="005E5C5C">
        <w:rPr>
          <w:i/>
          <w:iCs/>
        </w:rPr>
        <w:t>currentState</w:t>
      </w:r>
      <w:proofErr w:type="spellEnd"/>
      <w:r w:rsidR="006E016F">
        <w:t xml:space="preserve"> to false).</w:t>
      </w:r>
      <w:r w:rsidR="009B0936">
        <w:t xml:space="preserve"> </w:t>
      </w:r>
      <w:r>
        <w:t xml:space="preserve">And also in Request Optionality for UPDATE, the following attributes </w:t>
      </w:r>
      <w:r w:rsidRPr="005E5C5C">
        <w:rPr>
          <w:rFonts w:eastAsia="MS Mincho"/>
          <w:i/>
          <w:iCs/>
        </w:rPr>
        <w:t>attached</w:t>
      </w:r>
      <w:r>
        <w:rPr>
          <w:rFonts w:eastAsia="MS Mincho"/>
        </w:rPr>
        <w:t xml:space="preserve">, </w:t>
      </w:r>
      <w:proofErr w:type="spellStart"/>
      <w:r w:rsidRPr="005E5C5C">
        <w:rPr>
          <w:rFonts w:eastAsia="MS Mincho"/>
          <w:i/>
          <w:iCs/>
        </w:rPr>
        <w:t>capabilityActionStatus</w:t>
      </w:r>
      <w:proofErr w:type="spellEnd"/>
      <w:r>
        <w:rPr>
          <w:rFonts w:eastAsia="MS Mincho"/>
        </w:rPr>
        <w:t xml:space="preserve">, </w:t>
      </w:r>
      <w:proofErr w:type="spellStart"/>
      <w:r w:rsidRPr="005E5C5C">
        <w:rPr>
          <w:rFonts w:eastAsia="MS Mincho"/>
          <w:i/>
          <w:iCs/>
        </w:rPr>
        <w:t>currentState</w:t>
      </w:r>
      <w:proofErr w:type="spellEnd"/>
      <w:r>
        <w:rPr>
          <w:rFonts w:eastAsia="MS Mincho"/>
        </w:rPr>
        <w:t xml:space="preserve">, </w:t>
      </w:r>
      <w:r w:rsidRPr="005E5C5C">
        <w:rPr>
          <w:rFonts w:eastAsia="MS Mincho"/>
          <w:i/>
          <w:iCs/>
        </w:rPr>
        <w:t>enable</w:t>
      </w:r>
      <w:r>
        <w:rPr>
          <w:rFonts w:eastAsia="MS Mincho"/>
        </w:rPr>
        <w:t xml:space="preserve">, </w:t>
      </w:r>
      <w:r w:rsidRPr="005E5C5C">
        <w:rPr>
          <w:rFonts w:eastAsia="MS Mincho"/>
          <w:i/>
          <w:iCs/>
        </w:rPr>
        <w:t>disable</w:t>
      </w:r>
      <w:r>
        <w:rPr>
          <w:rFonts w:eastAsia="MS Mincho"/>
        </w:rPr>
        <w:t xml:space="preserve"> are given as “O” as </w:t>
      </w:r>
      <w:r w:rsidRPr="00270931">
        <w:rPr>
          <w:rFonts w:eastAsia="MS Mincho"/>
          <w:highlight w:val="yellow"/>
        </w:rPr>
        <w:t>highlighted</w:t>
      </w:r>
      <w:r>
        <w:rPr>
          <w:rFonts w:eastAsia="MS Mincho"/>
        </w:rPr>
        <w:t xml:space="preserve"> below. </w:t>
      </w:r>
    </w:p>
    <w:p w:rsidR="00270931" w:rsidRPr="00AB4DC7" w:rsidRDefault="00270931" w:rsidP="00270931">
      <w:pPr>
        <w:pStyle w:val="TH"/>
        <w:rPr>
          <w:rFonts w:eastAsia="MS Mincho"/>
          <w:lang w:eastAsia="ja-JP"/>
        </w:rPr>
      </w:pPr>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D.9.1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deviceCapability</w:t>
      </w:r>
      <w:proofErr w:type="spellEnd"/>
      <w:r w:rsidRPr="00AB4DC7">
        <w:rPr>
          <w:rFonts w:eastAsia="MS Mincho"/>
          <w:lang w:eastAsia="ja-JP"/>
        </w:rPr>
        <w:t>]</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70931" w:rsidRPr="00AB4DC7" w:rsidTr="00245ED6">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270931" w:rsidRPr="00AB4DC7" w:rsidRDefault="00270931" w:rsidP="00245ED6">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270931" w:rsidRPr="00AB4DC7" w:rsidRDefault="00270931" w:rsidP="00245ED6">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270931" w:rsidRPr="00AB4DC7" w:rsidRDefault="00270931" w:rsidP="00245ED6">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270931" w:rsidRPr="00AB4DC7" w:rsidRDefault="00270931" w:rsidP="00245ED6">
            <w:pPr>
              <w:pStyle w:val="TAH"/>
            </w:pPr>
            <w:r w:rsidRPr="00AB4DC7">
              <w:rPr>
                <w:rFonts w:hint="eastAsia"/>
              </w:rPr>
              <w:t>Default Value and Constraints</w:t>
            </w:r>
          </w:p>
        </w:tc>
      </w:tr>
      <w:tr w:rsidR="00270931" w:rsidRPr="00AB4DC7" w:rsidTr="00245ED6">
        <w:trPr>
          <w:jc w:val="center"/>
        </w:trPr>
        <w:tc>
          <w:tcPr>
            <w:tcW w:w="1857" w:type="dxa"/>
            <w:vMerge/>
            <w:tcBorders>
              <w:left w:val="single" w:sz="4" w:space="0" w:color="auto"/>
              <w:bottom w:val="single" w:sz="4" w:space="0" w:color="auto"/>
              <w:right w:val="single" w:sz="4" w:space="0" w:color="auto"/>
            </w:tcBorders>
            <w:shd w:val="clear" w:color="auto" w:fill="BFBFBF"/>
          </w:tcPr>
          <w:p w:rsidR="00270931" w:rsidRPr="00AB4DC7" w:rsidRDefault="00270931" w:rsidP="00245ED6">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270931" w:rsidRPr="00AB4DC7" w:rsidRDefault="00270931" w:rsidP="00245ED6">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270931" w:rsidRPr="00AB4DC7" w:rsidRDefault="00270931" w:rsidP="00245ED6">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270931" w:rsidRPr="00AB4DC7" w:rsidRDefault="00270931" w:rsidP="00245ED6">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270931" w:rsidRPr="00AB4DC7" w:rsidRDefault="00270931" w:rsidP="00245ED6">
            <w:pPr>
              <w:keepNext/>
              <w:keepLines/>
              <w:jc w:val="center"/>
              <w:rPr>
                <w:rFonts w:ascii="Arial" w:eastAsia="MS Mincho" w:hAnsi="Arial"/>
                <w:b/>
                <w:sz w:val="18"/>
                <w:lang w:eastAsia="ja-JP"/>
              </w:rPr>
            </w:pP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proofErr w:type="spellStart"/>
            <w:r w:rsidRPr="00AB4DC7">
              <w:rPr>
                <w:rFonts w:eastAsia="MS Mincho"/>
                <w:lang w:eastAsia="ja-JP"/>
              </w:rPr>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rPr>
                <w:rFonts w:eastAsia="MS Mincho"/>
              </w:rPr>
              <w:t>1008 (</w:t>
            </w:r>
            <w:proofErr w:type="spellStart"/>
            <w:r w:rsidRPr="00AB4DC7">
              <w:rPr>
                <w:rFonts w:eastAsia="MS Mincho"/>
              </w:rPr>
              <w:t>deviceCapability</w:t>
            </w:r>
            <w:proofErr w:type="spellEnd"/>
            <w:r w:rsidRPr="00AB4DC7">
              <w:rPr>
                <w:rFonts w:eastAsia="MS Mincho"/>
              </w:rPr>
              <w:t>)</w:t>
            </w: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proofErr w:type="spellStart"/>
            <w:r w:rsidRPr="00AB4DC7">
              <w:rPr>
                <w:rFonts w:eastAsia="MS Mincho"/>
              </w:rPr>
              <w:t>objectID</w:t>
            </w:r>
            <w:r>
              <w:rPr>
                <w:rFonts w:eastAsia="MS Mincho"/>
              </w:rP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proofErr w:type="spellStart"/>
            <w:r w:rsidRPr="00AB4DC7">
              <w:rPr>
                <w:rFonts w:eastAsia="MS Mincho"/>
              </w:rPr>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r w:rsidRPr="00AB4DC7">
              <w:rPr>
                <w:rFonts w:eastAsia="MS Mincho"/>
              </w:rPr>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270931" w:rsidRPr="00AB4DC7" w:rsidRDefault="00270931" w:rsidP="00245ED6">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proofErr w:type="spellStart"/>
            <w:r w:rsidRPr="00AB4DC7">
              <w:rPr>
                <w:rFonts w:eastAsia="MS Mincho"/>
              </w:rPr>
              <w:t>capabilityName</w:t>
            </w:r>
            <w:proofErr w:type="spellEnd"/>
          </w:p>
        </w:tc>
        <w:tc>
          <w:tcPr>
            <w:tcW w:w="98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roofErr w:type="spellStart"/>
            <w:proofErr w:type="gramStart"/>
            <w:r w:rsidRPr="00AB4DC7">
              <w:rPr>
                <w:rFonts w:eastAsia="MS Mincho"/>
                <w:lang w:eastAsia="ja-JP"/>
              </w:rPr>
              <w:t>xs:string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r w:rsidRPr="00AB4DC7">
              <w:rPr>
                <w:rFonts w:eastAsia="MS Mincho"/>
              </w:rPr>
              <w:t>Attached</w:t>
            </w:r>
          </w:p>
        </w:tc>
        <w:tc>
          <w:tcPr>
            <w:tcW w:w="98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270931" w:rsidRPr="00270931" w:rsidRDefault="00270931" w:rsidP="00245ED6">
            <w:pPr>
              <w:pStyle w:val="TAC"/>
              <w:rPr>
                <w:rFonts w:eastAsia="MS Mincho"/>
                <w:highlight w:val="yellow"/>
              </w:rPr>
            </w:pPr>
            <w:r w:rsidRPr="00270931">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roofErr w:type="spellStart"/>
            <w:proofErr w:type="gramStart"/>
            <w:r w:rsidRPr="00AB4DC7">
              <w:rPr>
                <w:rFonts w:eastAsia="MS Mincho"/>
                <w:lang w:eastAsia="ja-JP"/>
              </w:rPr>
              <w:t>xs:</w:t>
            </w:r>
            <w:r>
              <w:rPr>
                <w:rFonts w:eastAsia="MS Mincho"/>
                <w:lang w:eastAsia="ja-JP"/>
              </w:rPr>
              <w:t>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rPr>
                <w:rFonts w:eastAsia="MS Mincho"/>
              </w:rPr>
              <w:t>1. true: currently attached to the device</w:t>
            </w:r>
          </w:p>
          <w:p w:rsidR="00270931" w:rsidRPr="00AB4DC7" w:rsidRDefault="00270931" w:rsidP="00245ED6">
            <w:pPr>
              <w:pStyle w:val="TAL"/>
              <w:rPr>
                <w:rFonts w:eastAsia="MS Mincho"/>
              </w:rPr>
            </w:pPr>
            <w:r w:rsidRPr="00AB4DC7">
              <w:rPr>
                <w:rFonts w:eastAsia="MS Mincho"/>
              </w:rPr>
              <w:t>2. false: currently detached to the device</w:t>
            </w: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proofErr w:type="spellStart"/>
            <w:r w:rsidRPr="00AB4DC7">
              <w:rPr>
                <w:rFonts w:eastAsia="MS Mincho"/>
              </w:rPr>
              <w:t>capabilityActionStatus</w:t>
            </w:r>
            <w:proofErr w:type="spellEnd"/>
          </w:p>
        </w:tc>
        <w:tc>
          <w:tcPr>
            <w:tcW w:w="98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270931" w:rsidRPr="00270931" w:rsidRDefault="00270931" w:rsidP="00245ED6">
            <w:pPr>
              <w:pStyle w:val="TAC"/>
              <w:rPr>
                <w:rFonts w:eastAsia="MS Mincho"/>
                <w:highlight w:val="yellow"/>
              </w:rPr>
            </w:pPr>
            <w:r w:rsidRPr="00270931">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rPr>
                <w:rFonts w:eastAsia="MS Mincho"/>
                <w:lang w:eastAsia="ja-JP"/>
              </w:rPr>
              <w:t>m2</w:t>
            </w:r>
            <w:proofErr w:type="gramStart"/>
            <w:r w:rsidRPr="00AB4DC7">
              <w:rPr>
                <w:rFonts w:eastAsia="MS Mincho"/>
                <w:lang w:eastAsia="ja-JP"/>
              </w:rPr>
              <w:t>m:actionStatus</w:t>
            </w:r>
            <w:proofErr w:type="gramEnd"/>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rPr>
                <w:rFonts w:eastAsia="MS Mincho"/>
              </w:rPr>
              <w:t>The action (</w:t>
            </w:r>
            <w:r>
              <w:rPr>
                <w:rFonts w:eastAsia="MS Mincho"/>
              </w:rPr>
              <w:t>i.e.</w:t>
            </w:r>
            <w:r w:rsidRPr="00AB4DC7">
              <w:rPr>
                <w:rFonts w:eastAsia="MS Mincho"/>
              </w:rPr>
              <w:t xml:space="preserve"> enable, disable) and the related status. See the Table 6.3.2.3 1</w:t>
            </w: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proofErr w:type="spellStart"/>
            <w:r w:rsidRPr="00AB4DC7">
              <w:rPr>
                <w:rFonts w:eastAsia="MS Mincho"/>
              </w:rPr>
              <w:t>currentState</w:t>
            </w:r>
            <w:proofErr w:type="spellEnd"/>
          </w:p>
        </w:tc>
        <w:tc>
          <w:tcPr>
            <w:tcW w:w="98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270931" w:rsidRPr="00270931" w:rsidRDefault="00270931" w:rsidP="00245ED6">
            <w:pPr>
              <w:pStyle w:val="TAC"/>
              <w:rPr>
                <w:rFonts w:eastAsia="MS Mincho"/>
                <w:highlight w:val="yellow"/>
              </w:rPr>
            </w:pPr>
            <w:r w:rsidRPr="00270931">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roofErr w:type="spellStart"/>
            <w:proofErr w:type="gramStart"/>
            <w:r w:rsidRPr="00AB4DC7">
              <w:rPr>
                <w:rFonts w:eastAsia="MS Mincho"/>
                <w:lang w:eastAsia="ja-JP"/>
              </w:rPr>
              <w:t>xs:</w:t>
            </w:r>
            <w:r>
              <w:rPr>
                <w:rFonts w:eastAsia="MS Mincho"/>
                <w:lang w:eastAsia="ja-JP"/>
              </w:rPr>
              <w:t>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numPr>
                <w:ilvl w:val="0"/>
                <w:numId w:val="21"/>
              </w:numPr>
              <w:ind w:left="171" w:hanging="171"/>
              <w:rPr>
                <w:rFonts w:eastAsia="MS Mincho"/>
              </w:rPr>
            </w:pPr>
            <w:r w:rsidRPr="00AB4DC7">
              <w:rPr>
                <w:rFonts w:eastAsia="MS Mincho"/>
              </w:rPr>
              <w:t>true: the device capability is enabled</w:t>
            </w:r>
          </w:p>
          <w:p w:rsidR="00270931" w:rsidRPr="00AB4DC7" w:rsidRDefault="00270931" w:rsidP="00245ED6">
            <w:pPr>
              <w:pStyle w:val="TAL"/>
              <w:numPr>
                <w:ilvl w:val="0"/>
                <w:numId w:val="21"/>
              </w:numPr>
              <w:ind w:left="171" w:hanging="171"/>
              <w:rPr>
                <w:rFonts w:eastAsia="MS Mincho"/>
              </w:rPr>
            </w:pPr>
            <w:r w:rsidRPr="00AB4DC7">
              <w:rPr>
                <w:rFonts w:eastAsia="MS Mincho"/>
              </w:rPr>
              <w:t>false: the device capability is disabled</w:t>
            </w: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r w:rsidRPr="00AB4DC7">
              <w:rPr>
                <w:rFonts w:eastAsia="MS Mincho"/>
              </w:rPr>
              <w:t>Enable</w:t>
            </w:r>
          </w:p>
        </w:tc>
        <w:tc>
          <w:tcPr>
            <w:tcW w:w="98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270931" w:rsidRPr="00270931" w:rsidRDefault="00270931" w:rsidP="00245ED6">
            <w:pPr>
              <w:pStyle w:val="TAC"/>
              <w:rPr>
                <w:rFonts w:eastAsia="MS Mincho"/>
                <w:highlight w:val="yellow"/>
              </w:rPr>
            </w:pPr>
            <w:r w:rsidRPr="00270931">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roofErr w:type="spellStart"/>
            <w:proofErr w:type="gramStart"/>
            <w:r w:rsidRPr="00AB4DC7">
              <w:rPr>
                <w:rFonts w:eastAsia="MS Mincho"/>
                <w:lang w:eastAsia="ja-JP"/>
              </w:rPr>
              <w:t>xs:</w:t>
            </w:r>
            <w:r>
              <w:rPr>
                <w:rFonts w:eastAsia="MS Mincho"/>
                <w:lang w:eastAsia="ja-JP"/>
              </w:rPr>
              <w:t>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t>the value of this attribute is always "true"</w:t>
            </w:r>
          </w:p>
        </w:tc>
      </w:tr>
      <w:tr w:rsidR="00270931" w:rsidRPr="00AB4DC7" w:rsidTr="00245ED6">
        <w:trPr>
          <w:jc w:val="center"/>
        </w:trPr>
        <w:tc>
          <w:tcPr>
            <w:tcW w:w="1857"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b/>
                <w:i/>
                <w:lang w:eastAsia="ja-JP"/>
              </w:rPr>
            </w:pPr>
            <w:r w:rsidRPr="00AB4DC7">
              <w:rPr>
                <w:rFonts w:eastAsia="MS Mincho"/>
              </w:rPr>
              <w:t>Disable</w:t>
            </w:r>
          </w:p>
        </w:tc>
        <w:tc>
          <w:tcPr>
            <w:tcW w:w="98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rsidR="00270931" w:rsidRPr="00270931" w:rsidRDefault="00270931" w:rsidP="00245ED6">
            <w:pPr>
              <w:pStyle w:val="TAC"/>
              <w:rPr>
                <w:rFonts w:eastAsia="MS Mincho"/>
                <w:highlight w:val="yellow"/>
              </w:rPr>
            </w:pPr>
            <w:r w:rsidRPr="00270931">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proofErr w:type="spellStart"/>
            <w:proofErr w:type="gramStart"/>
            <w:r w:rsidRPr="00AB4DC7">
              <w:rPr>
                <w:rFonts w:eastAsia="MS Mincho"/>
                <w:lang w:eastAsia="ja-JP"/>
              </w:rPr>
              <w:t>xs:</w:t>
            </w:r>
            <w:r>
              <w:rPr>
                <w:rFonts w:eastAsia="MS Mincho"/>
                <w:lang w:eastAsia="ja-JP"/>
              </w:rPr>
              <w:t>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270931" w:rsidRPr="00AB4DC7" w:rsidRDefault="00270931" w:rsidP="00245ED6">
            <w:pPr>
              <w:pStyle w:val="TAL"/>
              <w:rPr>
                <w:rFonts w:eastAsia="MS Mincho"/>
              </w:rPr>
            </w:pPr>
            <w:r w:rsidRPr="00AB4DC7">
              <w:t>the value of this attribute is always "true"</w:t>
            </w:r>
          </w:p>
        </w:tc>
      </w:tr>
    </w:tbl>
    <w:p w:rsidR="00270931" w:rsidRDefault="00270931" w:rsidP="00270931">
      <w:pPr>
        <w:rPr>
          <w:ins w:id="5" w:author="Poornima" w:date="2017-04-10T16:31:00Z"/>
          <w:rFonts w:eastAsia="MS Mincho"/>
        </w:rPr>
      </w:pPr>
    </w:p>
    <w:p w:rsidR="00270931" w:rsidRDefault="00270931" w:rsidP="00270931">
      <w:pPr>
        <w:rPr>
          <w:ins w:id="6" w:author="Poornima" w:date="2017-04-10T16:31:00Z"/>
          <w:rFonts w:eastAsia="MS Mincho"/>
        </w:rPr>
      </w:pPr>
      <w:r>
        <w:t xml:space="preserve">So, Originator should be able to update such attributes through update request. The </w:t>
      </w:r>
      <w:r>
        <w:rPr>
          <w:rFonts w:eastAsia="MS Mincho"/>
        </w:rPr>
        <w:t>CR proposes to cha</w:t>
      </w:r>
      <w:r w:rsidR="00814CBC">
        <w:rPr>
          <w:rFonts w:eastAsia="MS Mincho"/>
        </w:rPr>
        <w:t>nge their type to “RW”</w:t>
      </w:r>
      <w:r>
        <w:rPr>
          <w:rFonts w:eastAsia="MS Mincho"/>
        </w:rPr>
        <w:t xml:space="preserve">. </w:t>
      </w:r>
    </w:p>
    <w:p w:rsidR="006E016F" w:rsidRDefault="006E016F" w:rsidP="00C37277">
      <w:pPr>
        <w:rPr>
          <w:ins w:id="7" w:author="Poornima" w:date="2017-04-10T16:25:00Z"/>
          <w:rFonts w:eastAsia="MS Mincho"/>
        </w:rPr>
      </w:pPr>
    </w:p>
    <w:p w:rsidR="00033BEA" w:rsidRDefault="00033BEA" w:rsidP="00C37277">
      <w:pPr>
        <w:rPr>
          <w:ins w:id="8" w:author="Poornima" w:date="2017-04-10T16:25:00Z"/>
          <w:rFonts w:eastAsia="MS Mincho"/>
        </w:rPr>
      </w:pPr>
    </w:p>
    <w:p w:rsidR="00033BEA" w:rsidRDefault="00033BEA" w:rsidP="00C37277"/>
    <w:p w:rsidR="006E016F" w:rsidRDefault="006E016F" w:rsidP="00C37277"/>
    <w:p w:rsidR="00E017A9" w:rsidRDefault="00E017A9" w:rsidP="00277067"/>
    <w:p w:rsidR="0038002B" w:rsidRDefault="0038002B" w:rsidP="0038002B">
      <w:pPr>
        <w:pStyle w:val="Heading3"/>
      </w:pPr>
      <w:r>
        <w:lastRenderedPageBreak/>
        <w:t>-----------------------</w:t>
      </w:r>
      <w:r>
        <w:rPr>
          <w:lang w:val="en-US"/>
        </w:rPr>
        <w:t>Start</w:t>
      </w:r>
      <w:r>
        <w:t xml:space="preserve"> of change </w:t>
      </w:r>
      <w:r>
        <w:rPr>
          <w:lang w:val="en-US"/>
        </w:rPr>
        <w:t>1</w:t>
      </w:r>
      <w:r>
        <w:t>----------------------------------------------</w:t>
      </w:r>
      <w:bookmarkStart w:id="9" w:name="_Toc445303071"/>
      <w:bookmarkStart w:id="10" w:name="_Toc445390238"/>
      <w:bookmarkStart w:id="11" w:name="_Toc447043322"/>
      <w:bookmarkStart w:id="12" w:name="_Toc457494079"/>
      <w:bookmarkStart w:id="13" w:name="_Toc459977178"/>
      <w:bookmarkStart w:id="14" w:name="_Toc470164339"/>
      <w:bookmarkStart w:id="15" w:name="_Toc470164921"/>
      <w:bookmarkStart w:id="16" w:name="_Toc475715533"/>
      <w:bookmarkStart w:id="17" w:name="_Toc476234041"/>
    </w:p>
    <w:p w:rsidR="006E016F" w:rsidRPr="00357143" w:rsidRDefault="006E016F" w:rsidP="006E016F">
      <w:pPr>
        <w:pStyle w:val="Heading1"/>
      </w:pPr>
      <w:bookmarkStart w:id="18" w:name="_Toc445303078"/>
      <w:bookmarkStart w:id="19" w:name="_Toc445390245"/>
      <w:bookmarkStart w:id="20" w:name="_Toc447043329"/>
      <w:bookmarkStart w:id="21" w:name="_Toc457494086"/>
      <w:bookmarkStart w:id="22" w:name="_Toc459977185"/>
      <w:bookmarkStart w:id="23" w:name="_Toc470164346"/>
      <w:bookmarkStart w:id="24" w:name="_Toc470164928"/>
      <w:bookmarkStart w:id="25" w:name="_Toc475715540"/>
      <w:bookmarkStart w:id="26" w:name="_Toc476234048"/>
      <w:bookmarkEnd w:id="9"/>
      <w:bookmarkEnd w:id="10"/>
      <w:bookmarkEnd w:id="11"/>
      <w:bookmarkEnd w:id="12"/>
      <w:bookmarkEnd w:id="13"/>
      <w:bookmarkEnd w:id="14"/>
      <w:bookmarkEnd w:id="15"/>
      <w:bookmarkEnd w:id="16"/>
      <w:bookmarkEnd w:id="17"/>
      <w:r w:rsidRPr="00357143">
        <w:t>D.9</w:t>
      </w:r>
      <w:r w:rsidRPr="00357143">
        <w:tab/>
        <w:t xml:space="preserve">Resource </w:t>
      </w:r>
      <w:proofErr w:type="spellStart"/>
      <w:r w:rsidRPr="00357143">
        <w:t>deviceCapability</w:t>
      </w:r>
      <w:bookmarkEnd w:id="18"/>
      <w:bookmarkEnd w:id="19"/>
      <w:bookmarkEnd w:id="20"/>
      <w:bookmarkEnd w:id="21"/>
      <w:bookmarkEnd w:id="22"/>
      <w:bookmarkEnd w:id="23"/>
      <w:bookmarkEnd w:id="24"/>
      <w:bookmarkEnd w:id="25"/>
      <w:bookmarkEnd w:id="26"/>
      <w:proofErr w:type="spellEnd"/>
    </w:p>
    <w:p w:rsidR="006E016F" w:rsidRPr="00357143" w:rsidRDefault="006E016F" w:rsidP="006E016F">
      <w:pPr>
        <w:keepNext/>
        <w:keepLines/>
      </w:pPr>
      <w:r w:rsidRPr="00357143">
        <w:t xml:space="preserve">The </w:t>
      </w:r>
      <w:r w:rsidRPr="00357143">
        <w:rPr>
          <w:i/>
        </w:rPr>
        <w:t>[</w:t>
      </w:r>
      <w:proofErr w:type="spellStart"/>
      <w:r w:rsidRPr="00357143">
        <w:rPr>
          <w:i/>
        </w:rPr>
        <w:t>deviceCapability</w:t>
      </w:r>
      <w:proofErr w:type="spellEnd"/>
      <w:r w:rsidRPr="00357143">
        <w:rPr>
          <w:i/>
        </w:rPr>
        <w:t>]</w:t>
      </w:r>
      <w:r w:rsidRPr="00357143">
        <w:t xml:space="preserve"> resource represents each device's capability. The </w:t>
      </w:r>
      <w:r w:rsidRPr="00357143">
        <w:rPr>
          <w:i/>
        </w:rPr>
        <w:t>[</w:t>
      </w:r>
      <w:proofErr w:type="spellStart"/>
      <w:r w:rsidRPr="00357143">
        <w:rPr>
          <w:i/>
        </w:rPr>
        <w:t>deviceCapability</w:t>
      </w:r>
      <w:proofErr w:type="spellEnd"/>
      <w:r w:rsidRPr="00357143">
        <w:rPr>
          <w:i/>
        </w:rPr>
        <w:t>]</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 xml:space="preserve"> resource.</w:t>
      </w:r>
    </w:p>
    <w:p w:rsidR="006E016F" w:rsidRPr="00357143" w:rsidRDefault="006E016F" w:rsidP="006E016F">
      <w:pPr>
        <w:pStyle w:val="FL"/>
      </w:pPr>
      <w:r w:rsidRPr="00357143">
        <w:object w:dxaOrig="5280" w:dyaOrig="8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3pt;height:396.85pt" o:ole="">
            <v:imagedata r:id="rId10" o:title="" cropbottom="722f" cropright="1294f"/>
          </v:shape>
          <o:OLEObject Type="Embed" ProgID="Visio.Drawing.11" ShapeID="_x0000_i1025" DrawAspect="Content" ObjectID="_1553389561" r:id="rId11"/>
        </w:object>
      </w:r>
    </w:p>
    <w:p w:rsidR="006E016F" w:rsidRPr="00357143" w:rsidRDefault="006E016F" w:rsidP="006E016F">
      <w:pPr>
        <w:pStyle w:val="TF"/>
      </w:pPr>
      <w:r w:rsidRPr="00357143">
        <w:t xml:space="preserve">Figure D.9-1: Structure of </w:t>
      </w:r>
      <w:r w:rsidRPr="00357143">
        <w:rPr>
          <w:i/>
        </w:rPr>
        <w:t>[</w:t>
      </w:r>
      <w:proofErr w:type="spellStart"/>
      <w:r w:rsidRPr="00357143">
        <w:rPr>
          <w:i/>
        </w:rPr>
        <w:t>deviceCapability</w:t>
      </w:r>
      <w:proofErr w:type="spellEnd"/>
      <w:r w:rsidRPr="00357143">
        <w:rPr>
          <w:i/>
        </w:rPr>
        <w:t>]</w:t>
      </w:r>
      <w:r w:rsidRPr="00357143">
        <w:t xml:space="preserve"> resource</w:t>
      </w:r>
    </w:p>
    <w:p w:rsidR="006E016F" w:rsidRPr="00357143" w:rsidRDefault="006E016F" w:rsidP="006E016F">
      <w:r w:rsidRPr="00357143">
        <w:t xml:space="preserve">The </w:t>
      </w:r>
      <w:r w:rsidRPr="00357143">
        <w:rPr>
          <w:i/>
        </w:rPr>
        <w:t>[</w:t>
      </w:r>
      <w:proofErr w:type="spellStart"/>
      <w:r w:rsidRPr="00357143">
        <w:rPr>
          <w:i/>
        </w:rPr>
        <w:t>deviceCapability</w:t>
      </w:r>
      <w:proofErr w:type="spellEnd"/>
      <w:r w:rsidRPr="00357143">
        <w:rPr>
          <w:i/>
        </w:rPr>
        <w:t>]</w:t>
      </w:r>
      <w:r w:rsidRPr="00357143">
        <w:t xml:space="preserve"> resource shall contain the child resources specified in table D.9-1.</w:t>
      </w:r>
    </w:p>
    <w:p w:rsidR="006E016F" w:rsidRPr="00357143" w:rsidRDefault="006E016F" w:rsidP="006E016F">
      <w:pPr>
        <w:pStyle w:val="TH"/>
      </w:pPr>
      <w:r w:rsidRPr="00357143">
        <w:t xml:space="preserve">Table D.9-1: Child resources of </w:t>
      </w:r>
      <w:r w:rsidRPr="00357143">
        <w:rPr>
          <w:i/>
        </w:rPr>
        <w:t>[</w:t>
      </w:r>
      <w:proofErr w:type="spellStart"/>
      <w:r w:rsidRPr="00357143">
        <w:rPr>
          <w:i/>
        </w:rPr>
        <w:t>deviceCapability</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E016F" w:rsidRPr="00357143" w:rsidTr="003A31B8">
        <w:trPr>
          <w:tblHeader/>
          <w:jc w:val="center"/>
        </w:trPr>
        <w:tc>
          <w:tcPr>
            <w:tcW w:w="2448" w:type="dxa"/>
            <w:shd w:val="clear" w:color="auto" w:fill="E0E0E0"/>
            <w:vAlign w:val="center"/>
          </w:tcPr>
          <w:p w:rsidR="006E016F" w:rsidRPr="00357143" w:rsidRDefault="006E016F" w:rsidP="003A31B8">
            <w:pPr>
              <w:pStyle w:val="TAH"/>
              <w:rPr>
                <w:rFonts w:eastAsia="Arial Unicode MS"/>
              </w:rPr>
            </w:pPr>
            <w:r w:rsidRPr="00357143">
              <w:rPr>
                <w:rFonts w:eastAsia="Arial Unicode MS"/>
              </w:rPr>
              <w:t xml:space="preserve">Child Resources of </w:t>
            </w:r>
            <w:r w:rsidRPr="00357143">
              <w:rPr>
                <w:rFonts w:eastAsia="Arial Unicode MS"/>
                <w:i/>
              </w:rPr>
              <w:t>[</w:t>
            </w:r>
            <w:proofErr w:type="spellStart"/>
            <w:r w:rsidRPr="00357143">
              <w:rPr>
                <w:rFonts w:eastAsia="Arial Unicode MS"/>
                <w:i/>
              </w:rPr>
              <w:t>deviceCapability</w:t>
            </w:r>
            <w:proofErr w:type="spellEnd"/>
            <w:r w:rsidRPr="00357143">
              <w:rPr>
                <w:rFonts w:eastAsia="Arial Unicode MS"/>
                <w:i/>
              </w:rPr>
              <w:t>]</w:t>
            </w:r>
          </w:p>
        </w:tc>
        <w:tc>
          <w:tcPr>
            <w:tcW w:w="1728" w:type="dxa"/>
            <w:shd w:val="clear" w:color="auto" w:fill="E0E0E0"/>
            <w:vAlign w:val="center"/>
          </w:tcPr>
          <w:p w:rsidR="006E016F" w:rsidRPr="00357143" w:rsidRDefault="006E016F" w:rsidP="003A31B8">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E016F" w:rsidRPr="00357143" w:rsidRDefault="006E016F" w:rsidP="003A31B8">
            <w:pPr>
              <w:pStyle w:val="TAH"/>
              <w:rPr>
                <w:rFonts w:eastAsia="Arial Unicode MS"/>
              </w:rPr>
            </w:pPr>
            <w:r w:rsidRPr="00357143">
              <w:rPr>
                <w:rFonts w:eastAsia="Arial Unicode MS" w:cs="Arial"/>
              </w:rPr>
              <w:t>Multiplicity</w:t>
            </w:r>
          </w:p>
        </w:tc>
        <w:tc>
          <w:tcPr>
            <w:tcW w:w="3744" w:type="dxa"/>
            <w:shd w:val="clear" w:color="auto" w:fill="E0E0E0"/>
            <w:vAlign w:val="center"/>
          </w:tcPr>
          <w:p w:rsidR="006E016F" w:rsidRPr="00357143" w:rsidRDefault="006E016F" w:rsidP="003A31B8">
            <w:pPr>
              <w:pStyle w:val="TAH"/>
              <w:rPr>
                <w:rFonts w:eastAsia="Arial Unicode MS"/>
              </w:rPr>
            </w:pPr>
            <w:r w:rsidRPr="00357143">
              <w:rPr>
                <w:rFonts w:eastAsia="Arial Unicode MS"/>
              </w:rPr>
              <w:t>Description</w:t>
            </w:r>
          </w:p>
        </w:tc>
      </w:tr>
      <w:tr w:rsidR="006E016F" w:rsidRPr="00357143" w:rsidTr="003A31B8">
        <w:trPr>
          <w:jc w:val="center"/>
        </w:trPr>
        <w:tc>
          <w:tcPr>
            <w:tcW w:w="2448" w:type="dxa"/>
          </w:tcPr>
          <w:p w:rsidR="006E016F" w:rsidRPr="00357143" w:rsidRDefault="006E016F" w:rsidP="003A31B8">
            <w:pPr>
              <w:pStyle w:val="TAL"/>
              <w:rPr>
                <w:rFonts w:eastAsia="Arial Unicode MS"/>
                <w:i/>
              </w:rPr>
            </w:pPr>
            <w:r w:rsidRPr="00357143">
              <w:rPr>
                <w:rFonts w:eastAsia="Arial Unicode MS"/>
                <w:i/>
              </w:rPr>
              <w:t>[variable]</w:t>
            </w:r>
          </w:p>
        </w:tc>
        <w:tc>
          <w:tcPr>
            <w:tcW w:w="1728" w:type="dxa"/>
          </w:tcPr>
          <w:p w:rsidR="006E016F" w:rsidRPr="00357143" w:rsidRDefault="006E016F" w:rsidP="003A31B8">
            <w:pPr>
              <w:pStyle w:val="TAL"/>
              <w:jc w:val="center"/>
              <w:rPr>
                <w:rFonts w:eastAsia="Arial Unicode MS"/>
                <w:i/>
              </w:rPr>
            </w:pPr>
            <w:r w:rsidRPr="00357143">
              <w:rPr>
                <w:rFonts w:eastAsia="Arial Unicode MS"/>
                <w:i/>
              </w:rPr>
              <w:t>&lt;subscription&gt;</w:t>
            </w:r>
          </w:p>
        </w:tc>
        <w:tc>
          <w:tcPr>
            <w:tcW w:w="1083" w:type="dxa"/>
          </w:tcPr>
          <w:p w:rsidR="006E016F" w:rsidRPr="00357143" w:rsidRDefault="006E016F" w:rsidP="003A31B8">
            <w:pPr>
              <w:pStyle w:val="TAL"/>
              <w:jc w:val="center"/>
              <w:rPr>
                <w:rFonts w:eastAsia="Arial Unicode MS"/>
              </w:rPr>
            </w:pPr>
            <w:proofErr w:type="gramStart"/>
            <w:r w:rsidRPr="00357143">
              <w:rPr>
                <w:rFonts w:eastAsia="Arial Unicode MS"/>
              </w:rPr>
              <w:t>0..n</w:t>
            </w:r>
            <w:proofErr w:type="gramEnd"/>
          </w:p>
        </w:tc>
        <w:tc>
          <w:tcPr>
            <w:tcW w:w="3744" w:type="dxa"/>
          </w:tcPr>
          <w:p w:rsidR="006E016F" w:rsidRPr="00357143" w:rsidRDefault="006E016F" w:rsidP="003A31B8">
            <w:pPr>
              <w:pStyle w:val="TAL"/>
              <w:rPr>
                <w:rFonts w:eastAsia="Arial Unicode MS"/>
              </w:rPr>
            </w:pPr>
            <w:r w:rsidRPr="00357143">
              <w:rPr>
                <w:rFonts w:eastAsia="Arial Unicode MS"/>
              </w:rPr>
              <w:t>See clause 9.6.8 where the type of this resource is described.</w:t>
            </w:r>
          </w:p>
        </w:tc>
      </w:tr>
      <w:tr w:rsidR="006E016F" w:rsidRPr="00357143" w:rsidTr="003A31B8">
        <w:trPr>
          <w:jc w:val="center"/>
        </w:trPr>
        <w:tc>
          <w:tcPr>
            <w:tcW w:w="2448" w:type="dxa"/>
          </w:tcPr>
          <w:p w:rsidR="006E016F" w:rsidRPr="00357143" w:rsidRDefault="006E016F" w:rsidP="003A31B8">
            <w:pPr>
              <w:pStyle w:val="TAL"/>
              <w:rPr>
                <w:rFonts w:eastAsia="Arial Unicode MS"/>
                <w:i/>
              </w:rPr>
            </w:pPr>
            <w:r w:rsidRPr="00357143">
              <w:rPr>
                <w:rFonts w:eastAsia="Arial Unicode MS"/>
                <w:i/>
              </w:rPr>
              <w:t>[variable]</w:t>
            </w:r>
          </w:p>
        </w:tc>
        <w:tc>
          <w:tcPr>
            <w:tcW w:w="1728" w:type="dxa"/>
          </w:tcPr>
          <w:p w:rsidR="006E016F" w:rsidRPr="00357143" w:rsidRDefault="006E016F" w:rsidP="003A31B8">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6E016F" w:rsidRPr="00357143" w:rsidRDefault="006E016F" w:rsidP="003A31B8">
            <w:pPr>
              <w:pStyle w:val="TAL"/>
              <w:jc w:val="center"/>
              <w:rPr>
                <w:rFonts w:eastAsia="Arial Unicode MS"/>
              </w:rPr>
            </w:pPr>
            <w:proofErr w:type="gramStart"/>
            <w:r w:rsidRPr="00357143">
              <w:rPr>
                <w:rFonts w:eastAsia="Arial Unicode MS"/>
              </w:rPr>
              <w:t>0..n</w:t>
            </w:r>
            <w:proofErr w:type="gramEnd"/>
          </w:p>
        </w:tc>
        <w:tc>
          <w:tcPr>
            <w:tcW w:w="3744" w:type="dxa"/>
          </w:tcPr>
          <w:p w:rsidR="006E016F" w:rsidRPr="00357143" w:rsidRDefault="006E016F" w:rsidP="003A31B8">
            <w:pPr>
              <w:pStyle w:val="TAL"/>
              <w:rPr>
                <w:rFonts w:eastAsia="Arial Unicode MS"/>
              </w:rPr>
            </w:pPr>
            <w:r w:rsidRPr="00357143">
              <w:rPr>
                <w:rFonts w:eastAsia="Arial Unicode MS"/>
              </w:rPr>
              <w:t>See clause 9.6.30</w:t>
            </w:r>
          </w:p>
        </w:tc>
      </w:tr>
    </w:tbl>
    <w:p w:rsidR="006E016F" w:rsidRPr="00357143" w:rsidRDefault="006E016F" w:rsidP="006E016F"/>
    <w:p w:rsidR="006E016F" w:rsidRPr="00357143" w:rsidRDefault="006E016F" w:rsidP="006E016F">
      <w:pPr>
        <w:keepNext/>
        <w:keepLines/>
      </w:pPr>
      <w:r w:rsidRPr="00357143">
        <w:lastRenderedPageBreak/>
        <w:t xml:space="preserve">The </w:t>
      </w:r>
      <w:r w:rsidRPr="00357143">
        <w:rPr>
          <w:i/>
        </w:rPr>
        <w:t>[</w:t>
      </w:r>
      <w:proofErr w:type="spellStart"/>
      <w:r w:rsidRPr="00357143">
        <w:rPr>
          <w:i/>
        </w:rPr>
        <w:t>deviceCapability</w:t>
      </w:r>
      <w:proofErr w:type="spellEnd"/>
      <w:r w:rsidRPr="00357143">
        <w:rPr>
          <w:i/>
        </w:rPr>
        <w:t>]</w:t>
      </w:r>
      <w:r w:rsidRPr="00357143">
        <w:t xml:space="preserve"> resource shall contain the attributes specified in table D.9-2.</w:t>
      </w:r>
    </w:p>
    <w:p w:rsidR="006E016F" w:rsidRPr="00357143" w:rsidRDefault="006E016F" w:rsidP="006E016F">
      <w:pPr>
        <w:pStyle w:val="TH"/>
      </w:pPr>
      <w:r w:rsidRPr="00357143">
        <w:t xml:space="preserve">Table D.9-2: Attributes of </w:t>
      </w:r>
      <w:r w:rsidRPr="00357143">
        <w:rPr>
          <w:i/>
        </w:rPr>
        <w:t>[</w:t>
      </w:r>
      <w:proofErr w:type="spellStart"/>
      <w:r w:rsidRPr="00357143">
        <w:rPr>
          <w:i/>
        </w:rPr>
        <w:t>deviceCapability</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E016F" w:rsidRPr="00357143" w:rsidTr="003A31B8">
        <w:trPr>
          <w:tblHeader/>
          <w:jc w:val="center"/>
        </w:trPr>
        <w:tc>
          <w:tcPr>
            <w:tcW w:w="2160" w:type="dxa"/>
            <w:shd w:val="clear" w:color="auto" w:fill="E0E0E0"/>
            <w:vAlign w:val="center"/>
          </w:tcPr>
          <w:p w:rsidR="006E016F" w:rsidRPr="00357143" w:rsidRDefault="006E016F" w:rsidP="003A31B8">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Pr="00357143">
              <w:rPr>
                <w:rFonts w:eastAsia="Arial Unicode MS"/>
                <w:i/>
              </w:rPr>
              <w:t>device</w:t>
            </w:r>
            <w:r w:rsidRPr="00357143">
              <w:rPr>
                <w:rFonts w:eastAsia="Arial Unicode MS"/>
                <w:i/>
                <w:lang w:eastAsia="ko-KR"/>
              </w:rPr>
              <w:t>C</w:t>
            </w:r>
            <w:r w:rsidRPr="00357143">
              <w:rPr>
                <w:rFonts w:eastAsia="Arial Unicode MS" w:hint="eastAsia"/>
                <w:i/>
                <w:lang w:eastAsia="ko-KR"/>
              </w:rPr>
              <w:t>apability</w:t>
            </w:r>
            <w:proofErr w:type="spellEnd"/>
            <w:r w:rsidRPr="00357143">
              <w:rPr>
                <w:rFonts w:eastAsia="Arial Unicode MS"/>
                <w:i/>
                <w:lang w:eastAsia="ko-KR"/>
              </w:rPr>
              <w:t>]</w:t>
            </w:r>
          </w:p>
        </w:tc>
        <w:tc>
          <w:tcPr>
            <w:tcW w:w="1077" w:type="dxa"/>
            <w:shd w:val="clear" w:color="auto" w:fill="E0E0E0"/>
            <w:vAlign w:val="center"/>
          </w:tcPr>
          <w:p w:rsidR="006E016F" w:rsidRPr="00357143" w:rsidRDefault="006E016F" w:rsidP="003A31B8">
            <w:pPr>
              <w:pStyle w:val="TAH"/>
              <w:rPr>
                <w:rFonts w:eastAsia="Arial Unicode MS"/>
              </w:rPr>
            </w:pPr>
            <w:r w:rsidRPr="00357143">
              <w:rPr>
                <w:rFonts w:eastAsia="Arial Unicode MS"/>
              </w:rPr>
              <w:t>Multiplicity</w:t>
            </w:r>
          </w:p>
        </w:tc>
        <w:tc>
          <w:tcPr>
            <w:tcW w:w="864" w:type="dxa"/>
            <w:shd w:val="clear" w:color="auto" w:fill="E0E0E0"/>
            <w:vAlign w:val="center"/>
          </w:tcPr>
          <w:p w:rsidR="006E016F" w:rsidRPr="00357143" w:rsidRDefault="006E016F" w:rsidP="003A31B8">
            <w:pPr>
              <w:pStyle w:val="TAH"/>
              <w:rPr>
                <w:rFonts w:eastAsia="Arial Unicode MS"/>
              </w:rPr>
            </w:pPr>
            <w:r w:rsidRPr="00357143">
              <w:rPr>
                <w:rFonts w:eastAsia="Arial Unicode MS"/>
              </w:rPr>
              <w:t>RW/</w:t>
            </w:r>
          </w:p>
          <w:p w:rsidR="006E016F" w:rsidRPr="00357143" w:rsidRDefault="006E016F" w:rsidP="003A31B8">
            <w:pPr>
              <w:pStyle w:val="TAH"/>
              <w:rPr>
                <w:rFonts w:eastAsia="Arial Unicode MS"/>
              </w:rPr>
            </w:pPr>
            <w:r w:rsidRPr="00357143">
              <w:rPr>
                <w:rFonts w:eastAsia="Arial Unicode MS"/>
              </w:rPr>
              <w:t>RO/</w:t>
            </w:r>
          </w:p>
          <w:p w:rsidR="006E016F" w:rsidRPr="00357143" w:rsidRDefault="006E016F" w:rsidP="003A31B8">
            <w:pPr>
              <w:pStyle w:val="TAH"/>
              <w:rPr>
                <w:rFonts w:eastAsia="Arial Unicode MS"/>
              </w:rPr>
            </w:pPr>
            <w:r w:rsidRPr="00357143">
              <w:rPr>
                <w:rFonts w:eastAsia="Arial Unicode MS"/>
              </w:rPr>
              <w:t>WO</w:t>
            </w:r>
          </w:p>
        </w:tc>
        <w:tc>
          <w:tcPr>
            <w:tcW w:w="5184" w:type="dxa"/>
            <w:shd w:val="clear" w:color="auto" w:fill="E0E0E0"/>
            <w:vAlign w:val="center"/>
          </w:tcPr>
          <w:p w:rsidR="006E016F" w:rsidRPr="00357143" w:rsidRDefault="006E016F" w:rsidP="003A31B8">
            <w:pPr>
              <w:pStyle w:val="TAH"/>
              <w:rPr>
                <w:rFonts w:eastAsia="Arial Unicode MS"/>
              </w:rPr>
            </w:pPr>
            <w:r w:rsidRPr="00357143">
              <w:rPr>
                <w:rFonts w:eastAsia="Arial Unicode MS"/>
              </w:rPr>
              <w:t>Description</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6E016F" w:rsidRPr="00357143" w:rsidRDefault="006E016F" w:rsidP="003A31B8">
            <w:pPr>
              <w:pStyle w:val="TAL"/>
              <w:jc w:val="center"/>
              <w:rPr>
                <w:rFonts w:eastAsia="Arial Unicode MS"/>
              </w:rPr>
            </w:pPr>
            <w:r w:rsidRPr="00357143">
              <w:rPr>
                <w:rFonts w:eastAsia="Arial Unicode MS" w:hint="eastAsia"/>
                <w:lang w:eastAsia="zh-CN"/>
              </w:rPr>
              <w:t>1</w:t>
            </w:r>
          </w:p>
        </w:tc>
        <w:tc>
          <w:tcPr>
            <w:tcW w:w="864" w:type="dxa"/>
          </w:tcPr>
          <w:p w:rsidR="006E016F" w:rsidRPr="00357143" w:rsidRDefault="006E016F" w:rsidP="003A31B8">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6E016F" w:rsidRPr="00357143" w:rsidRDefault="006E016F" w:rsidP="003A31B8">
            <w:pPr>
              <w:pStyle w:val="TAL"/>
              <w:jc w:val="center"/>
              <w:rPr>
                <w:rFonts w:eastAsia="Arial Unicode MS"/>
                <w:lang w:eastAsia="zh-CN"/>
              </w:rPr>
            </w:pPr>
            <w:r w:rsidRPr="00357143">
              <w:rPr>
                <w:rFonts w:eastAsia="Arial Unicode MS" w:hint="eastAsia"/>
                <w:lang w:eastAsia="ko-KR"/>
              </w:rPr>
              <w:t>1</w:t>
            </w:r>
          </w:p>
        </w:tc>
        <w:tc>
          <w:tcPr>
            <w:tcW w:w="864" w:type="dxa"/>
          </w:tcPr>
          <w:p w:rsidR="006E016F" w:rsidRPr="00357143" w:rsidRDefault="006E016F" w:rsidP="003A31B8">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1</w:t>
            </w:r>
          </w:p>
        </w:tc>
        <w:tc>
          <w:tcPr>
            <w:tcW w:w="864" w:type="dxa"/>
          </w:tcPr>
          <w:p w:rsidR="006E016F" w:rsidRPr="00357143" w:rsidRDefault="006E016F" w:rsidP="003A31B8">
            <w:pPr>
              <w:pStyle w:val="TAL"/>
              <w:jc w:val="center"/>
              <w:rPr>
                <w:rFonts w:eastAsia="Arial Unicode MS"/>
                <w:lang w:eastAsia="ko-KR"/>
              </w:rPr>
            </w:pPr>
            <w:r w:rsidRPr="00357143">
              <w:rPr>
                <w:rFonts w:eastAsia="Arial Unicode MS"/>
                <w:lang w:eastAsia="ko-KR"/>
              </w:rPr>
              <w:t>WO</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6E016F" w:rsidRPr="00357143" w:rsidRDefault="006E016F" w:rsidP="003A31B8">
            <w:pPr>
              <w:pStyle w:val="TAL"/>
              <w:jc w:val="center"/>
              <w:rPr>
                <w:rFonts w:eastAsia="Arial Unicode MS"/>
                <w:lang w:eastAsia="zh-CN"/>
              </w:rPr>
            </w:pPr>
            <w:r w:rsidRPr="00357143">
              <w:rPr>
                <w:rFonts w:eastAsia="Arial Unicode MS"/>
              </w:rPr>
              <w:t>1</w:t>
            </w:r>
          </w:p>
        </w:tc>
        <w:tc>
          <w:tcPr>
            <w:tcW w:w="864" w:type="dxa"/>
          </w:tcPr>
          <w:p w:rsidR="006E016F" w:rsidRPr="00357143" w:rsidRDefault="006E016F" w:rsidP="003A31B8">
            <w:pPr>
              <w:pStyle w:val="TAL"/>
              <w:jc w:val="center"/>
              <w:rPr>
                <w:rFonts w:eastAsia="Arial Unicode MS"/>
                <w:lang w:eastAsia="zh-CN"/>
              </w:rPr>
            </w:pPr>
            <w:r w:rsidRPr="00357143">
              <w:rPr>
                <w:rFonts w:eastAsia="Arial Unicode MS"/>
              </w:rPr>
              <w:t>RO</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expirationTime</w:t>
            </w:r>
            <w:proofErr w:type="spellEnd"/>
          </w:p>
        </w:tc>
        <w:tc>
          <w:tcPr>
            <w:tcW w:w="1077" w:type="dxa"/>
          </w:tcPr>
          <w:p w:rsidR="006E016F" w:rsidRPr="00357143" w:rsidRDefault="006E016F" w:rsidP="003A31B8">
            <w:pPr>
              <w:pStyle w:val="TAL"/>
              <w:jc w:val="center"/>
              <w:rPr>
                <w:rFonts w:eastAsia="Arial Unicode MS"/>
              </w:rPr>
            </w:pPr>
            <w:r w:rsidRPr="00357143">
              <w:rPr>
                <w:rFonts w:eastAsia="Arial Unicode MS" w:hint="eastAsia"/>
                <w:lang w:eastAsia="zh-CN"/>
              </w:rPr>
              <w:t>1</w:t>
            </w:r>
          </w:p>
        </w:tc>
        <w:tc>
          <w:tcPr>
            <w:tcW w:w="864" w:type="dxa"/>
          </w:tcPr>
          <w:p w:rsidR="006E016F" w:rsidRPr="00357143" w:rsidRDefault="006E016F" w:rsidP="003A31B8">
            <w:pPr>
              <w:pStyle w:val="TAL"/>
              <w:jc w:val="center"/>
              <w:rPr>
                <w:rFonts w:eastAsia="Arial Unicode MS"/>
              </w:rPr>
            </w:pPr>
            <w:r w:rsidRPr="00357143">
              <w:rPr>
                <w:rFonts w:eastAsia="Arial Unicode MS"/>
              </w:rPr>
              <w:t>RW</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accessControlPolicyIDs</w:t>
            </w:r>
            <w:proofErr w:type="spellEnd"/>
          </w:p>
        </w:tc>
        <w:tc>
          <w:tcPr>
            <w:tcW w:w="1077" w:type="dxa"/>
          </w:tcPr>
          <w:p w:rsidR="006E016F" w:rsidRPr="00357143" w:rsidRDefault="006E016F" w:rsidP="003A31B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E016F" w:rsidRPr="00357143" w:rsidRDefault="006E016F" w:rsidP="003A31B8">
            <w:pPr>
              <w:pStyle w:val="TAL"/>
              <w:jc w:val="center"/>
              <w:rPr>
                <w:rFonts w:eastAsia="Arial Unicode MS"/>
              </w:rPr>
            </w:pPr>
            <w:r w:rsidRPr="00357143">
              <w:rPr>
                <w:rFonts w:eastAsia="Arial Unicode MS"/>
              </w:rPr>
              <w:t>RW</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Borders>
              <w:bottom w:val="single" w:sz="4" w:space="0" w:color="000000"/>
            </w:tcBorders>
          </w:tcPr>
          <w:p w:rsidR="006E016F" w:rsidRPr="00357143" w:rsidRDefault="006E016F" w:rsidP="003A31B8">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6E016F" w:rsidRPr="00357143" w:rsidRDefault="006E016F" w:rsidP="003A31B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E016F" w:rsidRPr="00357143" w:rsidRDefault="006E016F" w:rsidP="003A31B8">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lastModifiedTime</w:t>
            </w:r>
            <w:proofErr w:type="spellEnd"/>
          </w:p>
        </w:tc>
        <w:tc>
          <w:tcPr>
            <w:tcW w:w="1077" w:type="dxa"/>
          </w:tcPr>
          <w:p w:rsidR="006E016F" w:rsidRPr="00357143" w:rsidRDefault="006E016F" w:rsidP="003A31B8">
            <w:pPr>
              <w:pStyle w:val="TAL"/>
              <w:jc w:val="center"/>
              <w:rPr>
                <w:rFonts w:eastAsia="Arial Unicode MS"/>
              </w:rPr>
            </w:pPr>
            <w:r w:rsidRPr="00357143">
              <w:rPr>
                <w:rFonts w:eastAsia="Arial Unicode MS" w:hint="eastAsia"/>
                <w:lang w:eastAsia="zh-CN"/>
              </w:rPr>
              <w:t>1</w:t>
            </w:r>
          </w:p>
        </w:tc>
        <w:tc>
          <w:tcPr>
            <w:tcW w:w="864" w:type="dxa"/>
          </w:tcPr>
          <w:p w:rsidR="006E016F" w:rsidRPr="00357143" w:rsidRDefault="006E016F" w:rsidP="003A31B8">
            <w:pPr>
              <w:pStyle w:val="TAL"/>
              <w:jc w:val="center"/>
              <w:rPr>
                <w:rFonts w:eastAsia="Arial Unicode MS"/>
              </w:rPr>
            </w:pPr>
            <w:r w:rsidRPr="00357143">
              <w:rPr>
                <w:rFonts w:eastAsia="Arial Unicode MS"/>
              </w:rPr>
              <w:t>RO</w:t>
            </w:r>
          </w:p>
        </w:tc>
        <w:tc>
          <w:tcPr>
            <w:tcW w:w="5184" w:type="dxa"/>
          </w:tcPr>
          <w:p w:rsidR="006E016F" w:rsidRPr="00357143" w:rsidRDefault="006E016F" w:rsidP="003A31B8">
            <w:pPr>
              <w:pStyle w:val="TAL"/>
              <w:rPr>
                <w:rFonts w:eastAsia="Arial Unicode MS"/>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rPr>
            </w:pPr>
            <w:r w:rsidRPr="00357143">
              <w:rPr>
                <w:rFonts w:eastAsia="Arial Unicode MS"/>
                <w:i/>
              </w:rPr>
              <w:t>labels</w:t>
            </w:r>
          </w:p>
        </w:tc>
        <w:tc>
          <w:tcPr>
            <w:tcW w:w="1077" w:type="dxa"/>
          </w:tcPr>
          <w:p w:rsidR="006E016F" w:rsidRPr="00357143" w:rsidRDefault="006E016F" w:rsidP="003A31B8">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E016F" w:rsidRPr="00357143" w:rsidRDefault="006E016F" w:rsidP="003A31B8">
            <w:pPr>
              <w:pStyle w:val="TAL"/>
              <w:jc w:val="center"/>
              <w:rPr>
                <w:rFonts w:eastAsia="Arial Unicode MS"/>
                <w:lang w:eastAsia="ko-KR"/>
              </w:rPr>
            </w:pPr>
            <w:r w:rsidRPr="00357143">
              <w:rPr>
                <w:rFonts w:eastAsia="Arial Unicode MS"/>
                <w:lang w:eastAsia="ko-KR"/>
              </w:rPr>
              <w:t>RW</w:t>
            </w:r>
          </w:p>
        </w:tc>
        <w:tc>
          <w:tcPr>
            <w:tcW w:w="5184" w:type="dxa"/>
          </w:tcPr>
          <w:p w:rsidR="006E016F" w:rsidRPr="00357143" w:rsidRDefault="006E016F" w:rsidP="003A31B8">
            <w:pPr>
              <w:pStyle w:val="TAL"/>
              <w:rPr>
                <w:rFonts w:eastAsia="Arial Unicode MS"/>
                <w:szCs w:val="21"/>
                <w:lang w:eastAsia="ko-KR"/>
              </w:rPr>
            </w:pPr>
            <w:r w:rsidRPr="00357143">
              <w:rPr>
                <w:rFonts w:eastAsia="Arial Unicode MS"/>
              </w:rPr>
              <w:t>See clause 9.6.1.3.</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6E016F" w:rsidRPr="00357143" w:rsidRDefault="006E016F" w:rsidP="003A31B8">
            <w:pPr>
              <w:pStyle w:val="TAL"/>
              <w:jc w:val="center"/>
              <w:rPr>
                <w:rFonts w:eastAsia="Arial Unicode MS"/>
                <w:lang w:eastAsia="zh-CN"/>
              </w:rPr>
            </w:pPr>
            <w:r w:rsidRPr="00357143">
              <w:rPr>
                <w:rFonts w:eastAsia="Arial Unicode MS" w:hint="eastAsia"/>
                <w:lang w:eastAsia="zh-CN"/>
              </w:rPr>
              <w:t>1</w:t>
            </w:r>
          </w:p>
        </w:tc>
        <w:tc>
          <w:tcPr>
            <w:tcW w:w="864"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WO</w:t>
            </w:r>
          </w:p>
        </w:tc>
        <w:tc>
          <w:tcPr>
            <w:tcW w:w="5184" w:type="dxa"/>
          </w:tcPr>
          <w:p w:rsidR="006E016F" w:rsidRPr="00357143" w:rsidRDefault="006E016F" w:rsidP="003A31B8">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device</w:t>
            </w:r>
            <w:r w:rsidRPr="00357143">
              <w:rPr>
                <w:rFonts w:eastAsia="Arial Unicode MS"/>
                <w:i/>
                <w:lang w:eastAsia="ko-KR"/>
              </w:rPr>
              <w:t>Capability</w:t>
            </w:r>
            <w:proofErr w:type="spellEnd"/>
            <w:r w:rsidRPr="00357143">
              <w:rPr>
                <w:rFonts w:eastAsia="Arial Unicode MS"/>
                <w:i/>
                <w:lang w:eastAsia="zh-CN"/>
              </w:rPr>
              <w:t>"</w:t>
            </w:r>
            <w:r w:rsidRPr="00357143">
              <w:rPr>
                <w:rFonts w:eastAsia="Arial Unicode MS" w:hint="eastAsia"/>
                <w:lang w:eastAsia="ko-KR"/>
              </w:rPr>
              <w:t>.</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6E016F" w:rsidRPr="00357143" w:rsidRDefault="006E016F" w:rsidP="003A31B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E016F" w:rsidRPr="00357143" w:rsidRDefault="006E016F" w:rsidP="003A31B8">
            <w:pPr>
              <w:pStyle w:val="TAL"/>
              <w:jc w:val="center"/>
              <w:rPr>
                <w:rFonts w:eastAsia="Arial Unicode MS"/>
              </w:rPr>
            </w:pPr>
            <w:r w:rsidRPr="00357143">
              <w:rPr>
                <w:rFonts w:eastAsia="Arial Unicode MS"/>
                <w:lang w:eastAsia="zh-CN"/>
              </w:rPr>
              <w:t>RW</w:t>
            </w:r>
          </w:p>
        </w:tc>
        <w:tc>
          <w:tcPr>
            <w:tcW w:w="5184" w:type="dxa"/>
          </w:tcPr>
          <w:p w:rsidR="006E016F" w:rsidRPr="00357143" w:rsidRDefault="006E016F" w:rsidP="003A31B8">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objectPaths</w:t>
            </w:r>
            <w:proofErr w:type="spellEnd"/>
          </w:p>
        </w:tc>
        <w:tc>
          <w:tcPr>
            <w:tcW w:w="1077" w:type="dxa"/>
          </w:tcPr>
          <w:p w:rsidR="006E016F" w:rsidRPr="00357143" w:rsidRDefault="006E016F" w:rsidP="003A31B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E016F" w:rsidRPr="00357143" w:rsidRDefault="006E016F" w:rsidP="003A31B8">
            <w:pPr>
              <w:pStyle w:val="TAL"/>
              <w:jc w:val="center"/>
              <w:rPr>
                <w:rFonts w:eastAsia="Arial Unicode MS"/>
              </w:rPr>
            </w:pPr>
            <w:r w:rsidRPr="00357143">
              <w:rPr>
                <w:rFonts w:eastAsia="Arial Unicode MS"/>
                <w:lang w:eastAsia="zh-CN"/>
              </w:rPr>
              <w:t>RW</w:t>
            </w:r>
          </w:p>
        </w:tc>
        <w:tc>
          <w:tcPr>
            <w:tcW w:w="5184" w:type="dxa"/>
          </w:tcPr>
          <w:p w:rsidR="006E016F" w:rsidRPr="00357143" w:rsidRDefault="006E016F" w:rsidP="003A31B8">
            <w:pPr>
              <w:pStyle w:val="TAL"/>
              <w:rPr>
                <w:rFonts w:eastAsia="Arial Unicode MS"/>
              </w:rPr>
            </w:pPr>
            <w:r w:rsidRPr="00357143">
              <w:rPr>
                <w:rFonts w:eastAsia="Arial Unicode MS"/>
              </w:rPr>
              <w:t>See clause 9.6.1</w:t>
            </w:r>
            <w:r w:rsidRPr="00357143">
              <w:rPr>
                <w:rFonts w:eastAsia="Arial Unicode MS"/>
                <w:lang w:eastAsia="zh-CN"/>
              </w:rPr>
              <w:t>5.</w:t>
            </w:r>
          </w:p>
        </w:tc>
      </w:tr>
      <w:tr w:rsidR="006E016F" w:rsidRPr="00357143" w:rsidTr="003A31B8">
        <w:trPr>
          <w:jc w:val="center"/>
        </w:trPr>
        <w:tc>
          <w:tcPr>
            <w:tcW w:w="2160" w:type="dxa"/>
          </w:tcPr>
          <w:p w:rsidR="006E016F" w:rsidRPr="00357143" w:rsidRDefault="006E016F" w:rsidP="003A31B8">
            <w:pPr>
              <w:pStyle w:val="TAL"/>
              <w:rPr>
                <w:rFonts w:eastAsia="Arial Unicode MS"/>
                <w:i/>
              </w:rPr>
            </w:pPr>
            <w:r w:rsidRPr="00357143">
              <w:rPr>
                <w:rFonts w:eastAsia="Arial Unicode MS"/>
                <w:i/>
              </w:rPr>
              <w:t>description</w:t>
            </w:r>
          </w:p>
        </w:tc>
        <w:tc>
          <w:tcPr>
            <w:tcW w:w="1077" w:type="dxa"/>
          </w:tcPr>
          <w:p w:rsidR="006E016F" w:rsidRPr="00357143" w:rsidRDefault="006E016F" w:rsidP="003A31B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E016F" w:rsidRPr="00357143" w:rsidRDefault="006E016F" w:rsidP="003A31B8">
            <w:pPr>
              <w:pStyle w:val="TAL"/>
              <w:jc w:val="center"/>
              <w:rPr>
                <w:rFonts w:eastAsia="Arial Unicode MS"/>
              </w:rPr>
            </w:pPr>
            <w:r w:rsidRPr="00357143">
              <w:rPr>
                <w:rFonts w:eastAsia="Arial Unicode MS"/>
              </w:rPr>
              <w:t>RW</w:t>
            </w:r>
          </w:p>
        </w:tc>
        <w:tc>
          <w:tcPr>
            <w:tcW w:w="5184" w:type="dxa"/>
          </w:tcPr>
          <w:p w:rsidR="006E016F" w:rsidRPr="00357143" w:rsidRDefault="006E016F" w:rsidP="003A31B8">
            <w:pPr>
              <w:pStyle w:val="TAL"/>
              <w:rPr>
                <w:rFonts w:eastAsia="Arial Unicode MS"/>
              </w:rPr>
            </w:pPr>
            <w:r w:rsidRPr="00357143">
              <w:rPr>
                <w:rFonts w:eastAsia="Arial Unicode MS"/>
              </w:rPr>
              <w:t>See clause 9.6.1</w:t>
            </w:r>
            <w:r w:rsidRPr="00357143">
              <w:rPr>
                <w:rFonts w:eastAsia="Arial Unicode MS"/>
                <w:lang w:eastAsia="zh-CN"/>
              </w:rPr>
              <w:t>5.</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capabilityName</w:t>
            </w:r>
            <w:proofErr w:type="spellEnd"/>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1</w:t>
            </w:r>
          </w:p>
        </w:tc>
        <w:tc>
          <w:tcPr>
            <w:tcW w:w="864" w:type="dxa"/>
          </w:tcPr>
          <w:p w:rsidR="006E016F" w:rsidRPr="00357143" w:rsidRDefault="006E016F" w:rsidP="003A31B8">
            <w:pPr>
              <w:pStyle w:val="TAL"/>
              <w:jc w:val="center"/>
              <w:rPr>
                <w:rFonts w:eastAsia="Arial Unicode MS"/>
              </w:rPr>
            </w:pPr>
            <w:r w:rsidRPr="00357143">
              <w:rPr>
                <w:rFonts w:eastAsia="Arial Unicode MS"/>
                <w:lang w:eastAsia="zh-CN"/>
              </w:rPr>
              <w:t>WO</w:t>
            </w:r>
          </w:p>
        </w:tc>
        <w:tc>
          <w:tcPr>
            <w:tcW w:w="5184" w:type="dxa"/>
          </w:tcPr>
          <w:p w:rsidR="006E016F" w:rsidRPr="00357143" w:rsidRDefault="006E016F" w:rsidP="003A31B8">
            <w:pPr>
              <w:pStyle w:val="TAL"/>
              <w:rPr>
                <w:szCs w:val="21"/>
              </w:rPr>
            </w:pPr>
            <w:r w:rsidRPr="00357143">
              <w:rPr>
                <w:szCs w:val="21"/>
              </w:rPr>
              <w:t xml:space="preserve">The name of the capability.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E016F" w:rsidRPr="00357143" w:rsidTr="003A31B8">
        <w:trPr>
          <w:jc w:val="center"/>
        </w:trPr>
        <w:tc>
          <w:tcPr>
            <w:tcW w:w="2160" w:type="dxa"/>
          </w:tcPr>
          <w:p w:rsidR="006E016F" w:rsidRPr="00357143" w:rsidRDefault="006E016F" w:rsidP="003A31B8">
            <w:pPr>
              <w:pStyle w:val="TAL"/>
              <w:rPr>
                <w:rFonts w:eastAsia="Arial Unicode MS"/>
                <w:i/>
              </w:rPr>
            </w:pPr>
            <w:r w:rsidRPr="00357143">
              <w:rPr>
                <w:rFonts w:eastAsia="Arial Unicode MS"/>
                <w:i/>
              </w:rPr>
              <w:t>attached</w:t>
            </w:r>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1</w:t>
            </w:r>
          </w:p>
        </w:tc>
        <w:tc>
          <w:tcPr>
            <w:tcW w:w="864" w:type="dxa"/>
          </w:tcPr>
          <w:p w:rsidR="006E016F" w:rsidRPr="00357143" w:rsidRDefault="006E016F" w:rsidP="003A31B8">
            <w:pPr>
              <w:pStyle w:val="TAL"/>
              <w:jc w:val="center"/>
              <w:rPr>
                <w:rFonts w:eastAsia="Arial Unicode MS"/>
              </w:rPr>
            </w:pPr>
            <w:r w:rsidRPr="00357143">
              <w:rPr>
                <w:rFonts w:eastAsia="Arial Unicode MS"/>
                <w:lang w:eastAsia="zh-CN"/>
              </w:rPr>
              <w:t>R</w:t>
            </w:r>
            <w:ins w:id="27" w:author="SUMAN SHEORAN" w:date="2017-03-29T05:58:00Z">
              <w:r w:rsidR="001443FD">
                <w:rPr>
                  <w:rFonts w:eastAsia="Arial Unicode MS"/>
                  <w:lang w:eastAsia="zh-CN"/>
                </w:rPr>
                <w:t>W</w:t>
              </w:r>
            </w:ins>
            <w:del w:id="28" w:author="SUMAN SHEORAN" w:date="2017-03-29T05:58:00Z">
              <w:r w:rsidRPr="00357143" w:rsidDel="003058B0">
                <w:rPr>
                  <w:rFonts w:eastAsia="Arial Unicode MS"/>
                  <w:lang w:eastAsia="zh-CN"/>
                </w:rPr>
                <w:delText>O</w:delText>
              </w:r>
            </w:del>
          </w:p>
        </w:tc>
        <w:tc>
          <w:tcPr>
            <w:tcW w:w="5184" w:type="dxa"/>
          </w:tcPr>
          <w:p w:rsidR="006E016F" w:rsidRPr="00357143" w:rsidRDefault="006E016F" w:rsidP="003A31B8">
            <w:pPr>
              <w:pStyle w:val="TAL"/>
              <w:rPr>
                <w:szCs w:val="21"/>
              </w:rPr>
            </w:pPr>
            <w:r w:rsidRPr="00357143">
              <w:rPr>
                <w:szCs w:val="21"/>
              </w:rPr>
              <w:t xml:space="preserve">Indicates whether the capability is attached to the device or not.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i/>
              </w:rPr>
              <w:t>capabilityActionStatus</w:t>
            </w:r>
            <w:proofErr w:type="spellEnd"/>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1</w:t>
            </w:r>
          </w:p>
        </w:tc>
        <w:tc>
          <w:tcPr>
            <w:tcW w:w="864" w:type="dxa"/>
          </w:tcPr>
          <w:p w:rsidR="006E016F" w:rsidRPr="00357143" w:rsidRDefault="006E016F" w:rsidP="003A31B8">
            <w:pPr>
              <w:pStyle w:val="TAL"/>
              <w:jc w:val="center"/>
              <w:rPr>
                <w:rFonts w:eastAsia="Arial Unicode MS"/>
                <w:lang w:eastAsia="zh-CN"/>
              </w:rPr>
            </w:pPr>
            <w:r w:rsidRPr="00357143">
              <w:rPr>
                <w:rFonts w:eastAsia="Arial Unicode MS"/>
                <w:lang w:eastAsia="zh-CN"/>
              </w:rPr>
              <w:t>R</w:t>
            </w:r>
            <w:ins w:id="29" w:author="SUMAN SHEORAN" w:date="2017-03-29T05:58:00Z">
              <w:r w:rsidR="001443FD">
                <w:rPr>
                  <w:rFonts w:eastAsia="Arial Unicode MS"/>
                  <w:lang w:eastAsia="zh-CN"/>
                </w:rPr>
                <w:t>W</w:t>
              </w:r>
            </w:ins>
            <w:del w:id="30" w:author="SUMAN SHEORAN" w:date="2017-03-29T05:58:00Z">
              <w:r w:rsidRPr="00357143" w:rsidDel="003058B0">
                <w:rPr>
                  <w:rFonts w:eastAsia="Arial Unicode MS"/>
                  <w:lang w:eastAsia="zh-CN"/>
                </w:rPr>
                <w:delText>O</w:delText>
              </w:r>
            </w:del>
          </w:p>
        </w:tc>
        <w:tc>
          <w:tcPr>
            <w:tcW w:w="5184" w:type="dxa"/>
          </w:tcPr>
          <w:p w:rsidR="006E016F" w:rsidRPr="00357143" w:rsidRDefault="006E016F" w:rsidP="003A31B8">
            <w:pPr>
              <w:pStyle w:val="TAL"/>
              <w:rPr>
                <w:szCs w:val="21"/>
              </w:rPr>
            </w:pPr>
            <w:r w:rsidRPr="00357143">
              <w:rPr>
                <w:rFonts w:eastAsia="Arial Unicode MS"/>
                <w:lang w:eastAsia="zh-CN"/>
              </w:rPr>
              <w:t xml:space="preserve">Indicates the status of the Action (including a performed action and the corresponding final state).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E016F" w:rsidRPr="00357143" w:rsidTr="003A31B8">
        <w:trPr>
          <w:jc w:val="center"/>
        </w:trPr>
        <w:tc>
          <w:tcPr>
            <w:tcW w:w="2160" w:type="dxa"/>
          </w:tcPr>
          <w:p w:rsidR="006E016F" w:rsidRPr="00357143" w:rsidRDefault="006E016F" w:rsidP="003A31B8">
            <w:pPr>
              <w:pStyle w:val="TAL"/>
              <w:rPr>
                <w:rFonts w:eastAsia="Arial Unicode MS"/>
                <w:i/>
              </w:rPr>
            </w:pPr>
            <w:proofErr w:type="spellStart"/>
            <w:r w:rsidRPr="00357143">
              <w:rPr>
                <w:rFonts w:eastAsia="Arial Unicode MS" w:hint="eastAsia"/>
                <w:i/>
                <w:lang w:eastAsia="ko-KR"/>
              </w:rPr>
              <w:t>currentState</w:t>
            </w:r>
            <w:proofErr w:type="spellEnd"/>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1</w:t>
            </w:r>
          </w:p>
        </w:tc>
        <w:tc>
          <w:tcPr>
            <w:tcW w:w="864" w:type="dxa"/>
          </w:tcPr>
          <w:p w:rsidR="006E016F" w:rsidRPr="00357143" w:rsidRDefault="006E016F" w:rsidP="003A31B8">
            <w:pPr>
              <w:pStyle w:val="TAL"/>
              <w:jc w:val="center"/>
              <w:rPr>
                <w:rFonts w:eastAsia="Arial Unicode MS"/>
                <w:lang w:eastAsia="zh-CN"/>
              </w:rPr>
            </w:pPr>
            <w:r w:rsidRPr="00357143">
              <w:rPr>
                <w:rFonts w:eastAsia="Arial Unicode MS" w:hint="eastAsia"/>
                <w:lang w:eastAsia="ko-KR"/>
              </w:rPr>
              <w:t>R</w:t>
            </w:r>
            <w:ins w:id="31" w:author="SUMAN SHEORAN" w:date="2017-03-29T06:00:00Z">
              <w:r w:rsidR="001443FD">
                <w:rPr>
                  <w:rFonts w:eastAsia="Arial Unicode MS"/>
                  <w:lang w:eastAsia="ko-KR"/>
                </w:rPr>
                <w:t>W</w:t>
              </w:r>
            </w:ins>
            <w:del w:id="32" w:author="SUMAN SHEORAN" w:date="2017-03-29T05:59:00Z">
              <w:r w:rsidRPr="00357143" w:rsidDel="001443FD">
                <w:rPr>
                  <w:rFonts w:eastAsia="Arial Unicode MS" w:hint="eastAsia"/>
                  <w:lang w:eastAsia="ko-KR"/>
                </w:rPr>
                <w:delText>O</w:delText>
              </w:r>
            </w:del>
          </w:p>
        </w:tc>
        <w:tc>
          <w:tcPr>
            <w:tcW w:w="5184" w:type="dxa"/>
          </w:tcPr>
          <w:p w:rsidR="006E016F" w:rsidRPr="00357143" w:rsidRDefault="006E016F" w:rsidP="003A31B8">
            <w:pPr>
              <w:pStyle w:val="TAL"/>
              <w:rPr>
                <w:rFonts w:eastAsia="Arial Unicode MS"/>
                <w:lang w:eastAsia="zh-CN"/>
              </w:rPr>
            </w:pPr>
            <w:r w:rsidRPr="00357143">
              <w:rPr>
                <w:rFonts w:eastAsia="Arial Unicode MS" w:hint="eastAsia"/>
                <w:lang w:eastAsia="ko-KR"/>
              </w:rPr>
              <w:t>Indicates the current state of the capability (e.g. enabled or disabled).</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E016F" w:rsidRPr="00357143" w:rsidTr="003A31B8">
        <w:trPr>
          <w:jc w:val="center"/>
        </w:trPr>
        <w:tc>
          <w:tcPr>
            <w:tcW w:w="2160" w:type="dxa"/>
          </w:tcPr>
          <w:p w:rsidR="006E016F" w:rsidRPr="00357143" w:rsidRDefault="006E016F" w:rsidP="003A31B8">
            <w:pPr>
              <w:pStyle w:val="TAL"/>
              <w:rPr>
                <w:rFonts w:eastAsia="Arial Unicode MS"/>
                <w:i/>
                <w:lang w:eastAsia="ko-KR"/>
              </w:rPr>
            </w:pPr>
            <w:r w:rsidRPr="00357143">
              <w:rPr>
                <w:rFonts w:eastAsia="Arial Unicode MS" w:hint="eastAsia"/>
                <w:i/>
                <w:lang w:eastAsia="ko-KR"/>
              </w:rPr>
              <w:t>enable</w:t>
            </w:r>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0..1</w:t>
            </w:r>
          </w:p>
        </w:tc>
        <w:tc>
          <w:tcPr>
            <w:tcW w:w="864" w:type="dxa"/>
          </w:tcPr>
          <w:p w:rsidR="006E016F" w:rsidRPr="00357143" w:rsidRDefault="001443FD" w:rsidP="003A31B8">
            <w:pPr>
              <w:pStyle w:val="TAL"/>
              <w:jc w:val="center"/>
              <w:rPr>
                <w:rFonts w:eastAsia="Arial Unicode MS"/>
                <w:lang w:eastAsia="ko-KR"/>
              </w:rPr>
            </w:pPr>
            <w:ins w:id="33" w:author="SUMAN SHEORAN" w:date="2017-03-29T06:00:00Z">
              <w:r>
                <w:rPr>
                  <w:rFonts w:eastAsia="Arial Unicode MS"/>
                  <w:lang w:eastAsia="ko-KR"/>
                </w:rPr>
                <w:t>R</w:t>
              </w:r>
            </w:ins>
            <w:r w:rsidR="006E016F" w:rsidRPr="00357143">
              <w:rPr>
                <w:rFonts w:eastAsia="Arial Unicode MS" w:hint="eastAsia"/>
                <w:lang w:eastAsia="ko-KR"/>
              </w:rPr>
              <w:t>W</w:t>
            </w:r>
            <w:del w:id="34" w:author="SUMAN SHEORAN" w:date="2017-03-29T06:00:00Z">
              <w:r w:rsidR="006E016F" w:rsidRPr="00357143" w:rsidDel="001443FD">
                <w:rPr>
                  <w:rFonts w:eastAsia="Arial Unicode MS" w:hint="eastAsia"/>
                  <w:lang w:eastAsia="ko-KR"/>
                </w:rPr>
                <w:delText>O</w:delText>
              </w:r>
            </w:del>
          </w:p>
        </w:tc>
        <w:tc>
          <w:tcPr>
            <w:tcW w:w="5184" w:type="dxa"/>
          </w:tcPr>
          <w:p w:rsidR="006E016F" w:rsidRPr="00357143" w:rsidRDefault="006E016F" w:rsidP="003A31B8">
            <w:pPr>
              <w:pStyle w:val="TAL"/>
              <w:rPr>
                <w:rFonts w:eastAsia="Arial Unicode MS"/>
                <w:lang w:eastAsia="ko-KR"/>
              </w:rPr>
            </w:pPr>
            <w:r w:rsidRPr="00357143">
              <w:rPr>
                <w:rFonts w:eastAsia="Arial Unicode MS"/>
                <w:lang w:eastAsia="zh-CN"/>
              </w:rPr>
              <w:t xml:space="preserve">The action that allows enabling the device capability.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E016F" w:rsidRPr="00357143" w:rsidTr="003A31B8">
        <w:trPr>
          <w:jc w:val="center"/>
        </w:trPr>
        <w:tc>
          <w:tcPr>
            <w:tcW w:w="2160" w:type="dxa"/>
          </w:tcPr>
          <w:p w:rsidR="006E016F" w:rsidRPr="00357143" w:rsidRDefault="006E016F" w:rsidP="003A31B8">
            <w:pPr>
              <w:pStyle w:val="TAL"/>
              <w:rPr>
                <w:rFonts w:eastAsia="Arial Unicode MS"/>
                <w:i/>
                <w:lang w:eastAsia="ko-KR"/>
              </w:rPr>
            </w:pPr>
            <w:r w:rsidRPr="00357143">
              <w:rPr>
                <w:rFonts w:eastAsia="Arial Unicode MS" w:hint="eastAsia"/>
                <w:i/>
                <w:lang w:eastAsia="ko-KR"/>
              </w:rPr>
              <w:t>disable</w:t>
            </w:r>
          </w:p>
        </w:tc>
        <w:tc>
          <w:tcPr>
            <w:tcW w:w="1077" w:type="dxa"/>
          </w:tcPr>
          <w:p w:rsidR="006E016F" w:rsidRPr="00357143" w:rsidRDefault="006E016F" w:rsidP="003A31B8">
            <w:pPr>
              <w:pStyle w:val="TAL"/>
              <w:jc w:val="center"/>
              <w:rPr>
                <w:rFonts w:eastAsia="Arial Unicode MS"/>
                <w:lang w:eastAsia="ko-KR"/>
              </w:rPr>
            </w:pPr>
            <w:r w:rsidRPr="00357143">
              <w:rPr>
                <w:rFonts w:eastAsia="Arial Unicode MS" w:hint="eastAsia"/>
                <w:lang w:eastAsia="ko-KR"/>
              </w:rPr>
              <w:t>0..1</w:t>
            </w:r>
          </w:p>
        </w:tc>
        <w:tc>
          <w:tcPr>
            <w:tcW w:w="864" w:type="dxa"/>
          </w:tcPr>
          <w:p w:rsidR="006E016F" w:rsidRPr="00357143" w:rsidRDefault="001443FD" w:rsidP="003A31B8">
            <w:pPr>
              <w:pStyle w:val="TAL"/>
              <w:jc w:val="center"/>
              <w:rPr>
                <w:rFonts w:eastAsia="Arial Unicode MS"/>
                <w:lang w:eastAsia="ko-KR"/>
              </w:rPr>
            </w:pPr>
            <w:ins w:id="35" w:author="SUMAN SHEORAN" w:date="2017-03-29T06:00:00Z">
              <w:r>
                <w:rPr>
                  <w:rFonts w:eastAsia="Arial Unicode MS"/>
                  <w:lang w:eastAsia="ko-KR"/>
                </w:rPr>
                <w:t>R</w:t>
              </w:r>
            </w:ins>
            <w:r w:rsidR="006E016F" w:rsidRPr="00357143">
              <w:rPr>
                <w:rFonts w:eastAsia="Arial Unicode MS" w:hint="eastAsia"/>
                <w:lang w:eastAsia="ko-KR"/>
              </w:rPr>
              <w:t>W</w:t>
            </w:r>
            <w:del w:id="36" w:author="SUMAN SHEORAN" w:date="2017-03-29T06:00:00Z">
              <w:r w:rsidR="006E016F" w:rsidRPr="00357143" w:rsidDel="001443FD">
                <w:rPr>
                  <w:rFonts w:eastAsia="Arial Unicode MS" w:hint="eastAsia"/>
                  <w:lang w:eastAsia="ko-KR"/>
                </w:rPr>
                <w:delText>O</w:delText>
              </w:r>
            </w:del>
          </w:p>
        </w:tc>
        <w:tc>
          <w:tcPr>
            <w:tcW w:w="5184" w:type="dxa"/>
          </w:tcPr>
          <w:p w:rsidR="006E016F" w:rsidRPr="00357143" w:rsidRDefault="006E016F" w:rsidP="003A31B8">
            <w:pPr>
              <w:pStyle w:val="TAL"/>
              <w:rPr>
                <w:rFonts w:eastAsia="Arial Unicode MS"/>
                <w:lang w:eastAsia="ko-KR"/>
              </w:rPr>
            </w:pPr>
            <w:r w:rsidRPr="00357143">
              <w:rPr>
                <w:rFonts w:eastAsia="Arial Unicode MS"/>
                <w:lang w:eastAsia="zh-CN"/>
              </w:rPr>
              <w:t xml:space="preserve">The action that allows disabling the device capability.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6E016F" w:rsidRPr="00357143" w:rsidRDefault="006E016F" w:rsidP="006E016F"/>
    <w:p w:rsidR="00E017A9" w:rsidRDefault="00E017A9" w:rsidP="00277067"/>
    <w:p w:rsidR="0038002B" w:rsidRDefault="0038002B" w:rsidP="0038002B">
      <w:pPr>
        <w:pStyle w:val="Heading3"/>
      </w:pPr>
      <w:r>
        <w:t xml:space="preserve">-----------------------End of change </w:t>
      </w:r>
      <w:r>
        <w:rPr>
          <w:lang w:val="en-US"/>
        </w:rPr>
        <w:t>1</w:t>
      </w:r>
      <w:r>
        <w:t>----------------------------------------------</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37"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make</w:t>
      </w:r>
      <w:proofErr w:type="gramEnd"/>
      <w:r>
        <w:rPr>
          <w:rFonts w:eastAsia="MS PGothic"/>
          <w:color w:val="365F91"/>
          <w:kern w:val="24"/>
        </w:rPr>
        <w:t xml:space="preserv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7"/>
    <w:p w:rsidR="00D81F37" w:rsidRDefault="00D81F37" w:rsidP="00D81F37">
      <w:pPr>
        <w:pStyle w:val="EW"/>
      </w:pPr>
    </w:p>
    <w:p w:rsidR="00A6051D" w:rsidRDefault="00A6051D"/>
    <w:sectPr w:rsidR="00A6051D" w:rsidSect="001E1A33">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10" w:rsidRDefault="003F2D10" w:rsidP="00D81F37">
      <w:pPr>
        <w:spacing w:after="0"/>
      </w:pPr>
      <w:r>
        <w:separator/>
      </w:r>
    </w:p>
  </w:endnote>
  <w:endnote w:type="continuationSeparator" w:id="0">
    <w:p w:rsidR="003F2D10" w:rsidRDefault="003F2D10"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1780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917804">
      <w:rPr>
        <w:rStyle w:val="PageNumber"/>
        <w:noProof/>
      </w:rPr>
      <w:t>3</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917804">
      <w:rPr>
        <w:rStyle w:val="PageNumber"/>
        <w:noProof/>
      </w:rPr>
      <w:t>7</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10" w:rsidRDefault="003F2D10" w:rsidP="00D81F37">
      <w:pPr>
        <w:spacing w:after="0"/>
      </w:pPr>
      <w:r>
        <w:separator/>
      </w:r>
    </w:p>
  </w:footnote>
  <w:footnote w:type="continuationSeparator" w:id="0">
    <w:p w:rsidR="003F2D10" w:rsidRDefault="003F2D10"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sidR="00917804" w:rsidRPr="00917804">
              <w:rPr>
                <w:noProof/>
              </w:rPr>
              <w:t>ARC-2017-0161-deviceCapability-attributes_RW-R3</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0"/>
  </w:num>
  <w:num w:numId="3">
    <w:abstractNumId w:val="7"/>
  </w:num>
  <w:num w:numId="4">
    <w:abstractNumId w:val="13"/>
  </w:num>
  <w:num w:numId="5">
    <w:abstractNumId w:val="15"/>
  </w:num>
  <w:num w:numId="6">
    <w:abstractNumId w:val="2"/>
  </w:num>
  <w:num w:numId="7">
    <w:abstractNumId w:val="1"/>
  </w:num>
  <w:num w:numId="8">
    <w:abstractNumId w:val="0"/>
  </w:num>
  <w:num w:numId="9">
    <w:abstractNumId w:val="8"/>
  </w:num>
  <w:num w:numId="10">
    <w:abstractNumId w:val="18"/>
  </w:num>
  <w:num w:numId="11">
    <w:abstractNumId w:val="21"/>
  </w:num>
  <w:num w:numId="12">
    <w:abstractNumId w:val="9"/>
  </w:num>
  <w:num w:numId="13">
    <w:abstractNumId w:val="16"/>
  </w:num>
  <w:num w:numId="14">
    <w:abstractNumId w:val="6"/>
  </w:num>
  <w:num w:numId="15">
    <w:abstractNumId w:val="10"/>
  </w:num>
  <w:num w:numId="16">
    <w:abstractNumId w:val="17"/>
  </w:num>
  <w:num w:numId="17">
    <w:abstractNumId w:val="5"/>
  </w:num>
  <w:num w:numId="18">
    <w:abstractNumId w:val="4"/>
  </w:num>
  <w:num w:numId="19">
    <w:abstractNumId w:val="19"/>
  </w:num>
  <w:num w:numId="20">
    <w:abstractNumId w:val="12"/>
  </w:num>
  <w:num w:numId="21">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3BEA"/>
    <w:rsid w:val="00037818"/>
    <w:rsid w:val="00040340"/>
    <w:rsid w:val="00042F00"/>
    <w:rsid w:val="00043C42"/>
    <w:rsid w:val="000552E8"/>
    <w:rsid w:val="000651A8"/>
    <w:rsid w:val="000674A5"/>
    <w:rsid w:val="00084783"/>
    <w:rsid w:val="000A1BE1"/>
    <w:rsid w:val="000B182E"/>
    <w:rsid w:val="000B2BC3"/>
    <w:rsid w:val="000C6A92"/>
    <w:rsid w:val="000D0A68"/>
    <w:rsid w:val="000D1315"/>
    <w:rsid w:val="000E1827"/>
    <w:rsid w:val="000E4460"/>
    <w:rsid w:val="000E4925"/>
    <w:rsid w:val="000F03DA"/>
    <w:rsid w:val="00100974"/>
    <w:rsid w:val="0010125E"/>
    <w:rsid w:val="00112F45"/>
    <w:rsid w:val="0012492E"/>
    <w:rsid w:val="00132347"/>
    <w:rsid w:val="00136D0E"/>
    <w:rsid w:val="001436A6"/>
    <w:rsid w:val="001443FD"/>
    <w:rsid w:val="00154C22"/>
    <w:rsid w:val="0016389C"/>
    <w:rsid w:val="001761C7"/>
    <w:rsid w:val="0018368F"/>
    <w:rsid w:val="001B41DD"/>
    <w:rsid w:val="001B7BBD"/>
    <w:rsid w:val="001C7518"/>
    <w:rsid w:val="001E1A33"/>
    <w:rsid w:val="0020029D"/>
    <w:rsid w:val="00201624"/>
    <w:rsid w:val="00205EAD"/>
    <w:rsid w:val="002228A8"/>
    <w:rsid w:val="00224774"/>
    <w:rsid w:val="00231192"/>
    <w:rsid w:val="00251211"/>
    <w:rsid w:val="0025673D"/>
    <w:rsid w:val="002645A9"/>
    <w:rsid w:val="0026572A"/>
    <w:rsid w:val="00267C3D"/>
    <w:rsid w:val="00270931"/>
    <w:rsid w:val="00274BA7"/>
    <w:rsid w:val="00276161"/>
    <w:rsid w:val="00277067"/>
    <w:rsid w:val="00293095"/>
    <w:rsid w:val="00296376"/>
    <w:rsid w:val="00296AD9"/>
    <w:rsid w:val="002B3789"/>
    <w:rsid w:val="002B6E77"/>
    <w:rsid w:val="002C4421"/>
    <w:rsid w:val="002E035B"/>
    <w:rsid w:val="002E549E"/>
    <w:rsid w:val="003058B0"/>
    <w:rsid w:val="003120E7"/>
    <w:rsid w:val="00336BE9"/>
    <w:rsid w:val="0034027D"/>
    <w:rsid w:val="00353BFA"/>
    <w:rsid w:val="003575FF"/>
    <w:rsid w:val="00364186"/>
    <w:rsid w:val="00375205"/>
    <w:rsid w:val="0038002B"/>
    <w:rsid w:val="00380D1D"/>
    <w:rsid w:val="00382DC7"/>
    <w:rsid w:val="00383D57"/>
    <w:rsid w:val="0038703E"/>
    <w:rsid w:val="003902D4"/>
    <w:rsid w:val="003B460E"/>
    <w:rsid w:val="003C3883"/>
    <w:rsid w:val="003C3CE3"/>
    <w:rsid w:val="003E1D5F"/>
    <w:rsid w:val="003F2D10"/>
    <w:rsid w:val="003F665E"/>
    <w:rsid w:val="00412ED9"/>
    <w:rsid w:val="004137FE"/>
    <w:rsid w:val="004404C3"/>
    <w:rsid w:val="0047483C"/>
    <w:rsid w:val="0049076F"/>
    <w:rsid w:val="0049357D"/>
    <w:rsid w:val="004A299C"/>
    <w:rsid w:val="004A37AF"/>
    <w:rsid w:val="004B0777"/>
    <w:rsid w:val="004B4ED3"/>
    <w:rsid w:val="004C7763"/>
    <w:rsid w:val="004E4C93"/>
    <w:rsid w:val="004E736E"/>
    <w:rsid w:val="004F0680"/>
    <w:rsid w:val="004F6728"/>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D5773"/>
    <w:rsid w:val="005E226E"/>
    <w:rsid w:val="005E5C5C"/>
    <w:rsid w:val="005E5EE8"/>
    <w:rsid w:val="005F1228"/>
    <w:rsid w:val="00610218"/>
    <w:rsid w:val="00656AED"/>
    <w:rsid w:val="00657A15"/>
    <w:rsid w:val="0068279C"/>
    <w:rsid w:val="006B3DE5"/>
    <w:rsid w:val="006C4310"/>
    <w:rsid w:val="006C75ED"/>
    <w:rsid w:val="006E016F"/>
    <w:rsid w:val="006E2351"/>
    <w:rsid w:val="006E3B91"/>
    <w:rsid w:val="00700C9F"/>
    <w:rsid w:val="007046CD"/>
    <w:rsid w:val="007056C8"/>
    <w:rsid w:val="00705A25"/>
    <w:rsid w:val="007066D0"/>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4CBC"/>
    <w:rsid w:val="00816FC1"/>
    <w:rsid w:val="00837161"/>
    <w:rsid w:val="00865C0A"/>
    <w:rsid w:val="00872535"/>
    <w:rsid w:val="00880B66"/>
    <w:rsid w:val="00885A16"/>
    <w:rsid w:val="008B769A"/>
    <w:rsid w:val="008D047C"/>
    <w:rsid w:val="008E513F"/>
    <w:rsid w:val="009019F8"/>
    <w:rsid w:val="00910746"/>
    <w:rsid w:val="00917804"/>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0936"/>
    <w:rsid w:val="009B56A9"/>
    <w:rsid w:val="009C431A"/>
    <w:rsid w:val="009C5F95"/>
    <w:rsid w:val="009D241D"/>
    <w:rsid w:val="009E0671"/>
    <w:rsid w:val="009F5ADC"/>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F36F0"/>
    <w:rsid w:val="00B0003A"/>
    <w:rsid w:val="00B02775"/>
    <w:rsid w:val="00B17D53"/>
    <w:rsid w:val="00B20577"/>
    <w:rsid w:val="00B251F6"/>
    <w:rsid w:val="00B25505"/>
    <w:rsid w:val="00B3465D"/>
    <w:rsid w:val="00B37C99"/>
    <w:rsid w:val="00B46489"/>
    <w:rsid w:val="00B47555"/>
    <w:rsid w:val="00B47821"/>
    <w:rsid w:val="00B47B8C"/>
    <w:rsid w:val="00B51673"/>
    <w:rsid w:val="00B635E0"/>
    <w:rsid w:val="00B776B8"/>
    <w:rsid w:val="00B83D0A"/>
    <w:rsid w:val="00B91427"/>
    <w:rsid w:val="00B93EEC"/>
    <w:rsid w:val="00B96176"/>
    <w:rsid w:val="00B977BA"/>
    <w:rsid w:val="00B97A55"/>
    <w:rsid w:val="00BA6708"/>
    <w:rsid w:val="00BB5303"/>
    <w:rsid w:val="00BB5A4F"/>
    <w:rsid w:val="00BC397B"/>
    <w:rsid w:val="00BC5C9E"/>
    <w:rsid w:val="00BD278F"/>
    <w:rsid w:val="00BE2588"/>
    <w:rsid w:val="00BE25F7"/>
    <w:rsid w:val="00C3727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2032"/>
    <w:rsid w:val="00D36204"/>
    <w:rsid w:val="00D36727"/>
    <w:rsid w:val="00D36A23"/>
    <w:rsid w:val="00D5684E"/>
    <w:rsid w:val="00D81F37"/>
    <w:rsid w:val="00D85A57"/>
    <w:rsid w:val="00D85B46"/>
    <w:rsid w:val="00D92231"/>
    <w:rsid w:val="00DB7F40"/>
    <w:rsid w:val="00DD3BAA"/>
    <w:rsid w:val="00DF1ADB"/>
    <w:rsid w:val="00E017A9"/>
    <w:rsid w:val="00E028AB"/>
    <w:rsid w:val="00E05D71"/>
    <w:rsid w:val="00E06C1C"/>
    <w:rsid w:val="00E2364C"/>
    <w:rsid w:val="00E272CC"/>
    <w:rsid w:val="00E32662"/>
    <w:rsid w:val="00E42DC8"/>
    <w:rsid w:val="00E50734"/>
    <w:rsid w:val="00E524B3"/>
    <w:rsid w:val="00E56F50"/>
    <w:rsid w:val="00E673A5"/>
    <w:rsid w:val="00EA04A8"/>
    <w:rsid w:val="00EA09E6"/>
    <w:rsid w:val="00EA1041"/>
    <w:rsid w:val="00EA767F"/>
    <w:rsid w:val="00EC61EA"/>
    <w:rsid w:val="00EC6CE3"/>
    <w:rsid w:val="00ED27C0"/>
    <w:rsid w:val="00EE2AFB"/>
    <w:rsid w:val="00EE59BD"/>
    <w:rsid w:val="00EF1119"/>
    <w:rsid w:val="00EF505A"/>
    <w:rsid w:val="00F04D67"/>
    <w:rsid w:val="00F1441B"/>
    <w:rsid w:val="00F165B7"/>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4A11C"/>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 w:type="paragraph" w:customStyle="1" w:styleId="Default">
    <w:name w:val="Default"/>
    <w:rsid w:val="00B91427"/>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 w:id="10790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87.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E21D-9B60-4078-A7CA-899D65AC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13</cp:revision>
  <dcterms:created xsi:type="dcterms:W3CDTF">2017-03-29T10:10:00Z</dcterms:created>
  <dcterms:modified xsi:type="dcterms:W3CDTF">2017-04-10T22:47:00Z</dcterms:modified>
</cp:coreProperties>
</file>