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A02C0A" w:rsidRDefault="00DF2F92" w:rsidP="005569A9">
      <w:pPr>
        <w:jc w:val="center"/>
      </w:pPr>
      <w:r w:rsidRPr="00A02C0A">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A02C0A" w:rsidRDefault="00BC33F7" w:rsidP="00BC33F7"/>
    <w:p w:rsidR="00BC33F7" w:rsidRPr="00A02C0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A02C0A" w:rsidTr="00947066">
        <w:trPr>
          <w:trHeight w:val="955"/>
          <w:jc w:val="center"/>
        </w:trPr>
        <w:tc>
          <w:tcPr>
            <w:tcW w:w="9463" w:type="dxa"/>
            <w:gridSpan w:val="2"/>
            <w:shd w:val="clear" w:color="auto" w:fill="B42025"/>
          </w:tcPr>
          <w:p w:rsidR="00CE407D" w:rsidRPr="00A02C0A"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A02C0A">
              <w:rPr>
                <w:rFonts w:ascii="Corbel" w:hAnsi="Corbel" w:cs="Tahoma"/>
                <w:b/>
                <w:smallCaps/>
                <w:color w:val="FFFFFF"/>
                <w:spacing w:val="30"/>
                <w:sz w:val="36"/>
                <w:szCs w:val="24"/>
              </w:rPr>
              <w:t>o</w:t>
            </w:r>
            <w:r w:rsidR="00CE407D" w:rsidRPr="00A02C0A">
              <w:rPr>
                <w:rFonts w:ascii="Corbel" w:hAnsi="Corbel" w:cs="Tahoma"/>
                <w:b/>
                <w:smallCaps/>
                <w:color w:val="FFFFFF"/>
                <w:spacing w:val="30"/>
                <w:sz w:val="36"/>
                <w:szCs w:val="24"/>
              </w:rPr>
              <w:t>neM2M</w:t>
            </w:r>
          </w:p>
          <w:p w:rsidR="00424964" w:rsidRPr="00A02C0A"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A02C0A">
              <w:rPr>
                <w:rFonts w:ascii="Corbel" w:hAnsi="Corbel" w:cs="Tahoma"/>
                <w:b/>
                <w:smallCaps/>
                <w:color w:val="FFFFFF"/>
                <w:spacing w:val="30"/>
                <w:sz w:val="36"/>
                <w:szCs w:val="24"/>
              </w:rPr>
              <w:t xml:space="preserve">Technical </w:t>
            </w:r>
            <w:r w:rsidR="00CE407D" w:rsidRPr="00A02C0A">
              <w:rPr>
                <w:rFonts w:ascii="Corbel" w:hAnsi="Corbel" w:cs="Tahoma"/>
                <w:b/>
                <w:smallCaps/>
                <w:color w:val="FFFFFF"/>
                <w:spacing w:val="30"/>
                <w:sz w:val="36"/>
                <w:szCs w:val="24"/>
              </w:rPr>
              <w:t>Specification</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Number</w:t>
            </w:r>
          </w:p>
        </w:tc>
        <w:tc>
          <w:tcPr>
            <w:tcW w:w="6951" w:type="dxa"/>
            <w:shd w:val="clear" w:color="auto" w:fill="FFFFFF"/>
          </w:tcPr>
          <w:p w:rsidR="00C20D2D" w:rsidRPr="00A02C0A"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 xml:space="preserve">oneM2M </w:t>
            </w:r>
            <w:r w:rsidRPr="00A02C0A">
              <w:rPr>
                <w:rFonts w:eastAsiaTheme="minorEastAsia" w:hint="eastAsia"/>
                <w:sz w:val="22"/>
                <w:szCs w:val="24"/>
                <w:lang w:eastAsia="zh-CN"/>
              </w:rPr>
              <w:t>-</w:t>
            </w:r>
            <w:r w:rsidR="007F39CA" w:rsidRPr="00A02C0A">
              <w:rPr>
                <w:rFonts w:eastAsia="BatangChe"/>
                <w:sz w:val="22"/>
                <w:szCs w:val="24"/>
              </w:rPr>
              <w:t>TS-0001-V2.</w:t>
            </w:r>
            <w:r w:rsidR="007F39CA" w:rsidRPr="00A02C0A">
              <w:rPr>
                <w:rFonts w:eastAsia="SimSun"/>
                <w:sz w:val="22"/>
                <w:szCs w:val="24"/>
                <w:lang w:eastAsia="zh-CN"/>
              </w:rPr>
              <w:t>1</w:t>
            </w:r>
            <w:r w:rsidR="00A74346">
              <w:rPr>
                <w:rFonts w:eastAsiaTheme="minorEastAsia" w:hint="eastAsia"/>
                <w:sz w:val="22"/>
                <w:szCs w:val="24"/>
                <w:lang w:eastAsia="zh-CN"/>
              </w:rPr>
              <w:t>6</w:t>
            </w:r>
            <w:r w:rsidR="007F39CA" w:rsidRPr="00A02C0A">
              <w:rPr>
                <w:rFonts w:eastAsia="BatangChe"/>
                <w:sz w:val="22"/>
                <w:szCs w:val="24"/>
              </w:rPr>
              <w:t>.</w:t>
            </w:r>
            <w:r w:rsidR="00670908" w:rsidRPr="00A02C0A">
              <w:rPr>
                <w:rFonts w:eastAsiaTheme="minorEastAsia" w:hint="eastAsia"/>
                <w:sz w:val="22"/>
                <w:szCs w:val="24"/>
                <w:lang w:eastAsia="zh-CN"/>
              </w:rPr>
              <w:t>0</w:t>
            </w:r>
          </w:p>
        </w:tc>
      </w:tr>
      <w:tr w:rsidR="00424964" w:rsidRPr="00A02C0A" w:rsidTr="001F3880">
        <w:trPr>
          <w:trHeight w:val="116"/>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Name:</w:t>
            </w:r>
          </w:p>
        </w:tc>
        <w:tc>
          <w:tcPr>
            <w:tcW w:w="6951" w:type="dxa"/>
            <w:shd w:val="clear" w:color="auto" w:fill="FFFFFF"/>
          </w:tcPr>
          <w:p w:rsidR="00424964" w:rsidRPr="00A02C0A" w:rsidRDefault="00F864EF" w:rsidP="00424964">
            <w:pPr>
              <w:keepNext/>
              <w:keepLines/>
              <w:overflowPunct/>
              <w:autoSpaceDE/>
              <w:autoSpaceDN/>
              <w:adjustRightInd/>
              <w:spacing w:before="60" w:after="60"/>
              <w:ind w:right="10"/>
              <w:textAlignment w:val="auto"/>
              <w:rPr>
                <w:rFonts w:eastAsia="BatangChe"/>
                <w:sz w:val="22"/>
                <w:szCs w:val="24"/>
              </w:rPr>
            </w:pPr>
            <w:r w:rsidRPr="00A02C0A">
              <w:rPr>
                <w:rFonts w:eastAsia="BatangChe"/>
                <w:sz w:val="22"/>
                <w:szCs w:val="24"/>
              </w:rPr>
              <w:t>Functional Architecture</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Date:</w:t>
            </w:r>
          </w:p>
        </w:tc>
        <w:tc>
          <w:tcPr>
            <w:tcW w:w="6951" w:type="dxa"/>
            <w:shd w:val="clear" w:color="auto" w:fill="FFFFFF"/>
          </w:tcPr>
          <w:p w:rsidR="00424964" w:rsidRPr="00A02C0A"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201</w:t>
            </w:r>
            <w:r w:rsidR="006E1EF8" w:rsidRPr="00A02C0A">
              <w:rPr>
                <w:rFonts w:eastAsiaTheme="minorEastAsia" w:hint="eastAsia"/>
                <w:sz w:val="22"/>
                <w:szCs w:val="24"/>
                <w:lang w:eastAsia="zh-CN"/>
              </w:rPr>
              <w:t>7</w:t>
            </w:r>
            <w:r w:rsidRPr="00A02C0A">
              <w:rPr>
                <w:rFonts w:eastAsia="BatangChe"/>
                <w:sz w:val="22"/>
                <w:szCs w:val="24"/>
              </w:rPr>
              <w:t>-</w:t>
            </w:r>
            <w:r w:rsidR="00A74346">
              <w:rPr>
                <w:rFonts w:eastAsiaTheme="minorEastAsia" w:hint="eastAsia"/>
                <w:sz w:val="22"/>
                <w:szCs w:val="24"/>
                <w:lang w:eastAsia="zh-CN"/>
              </w:rPr>
              <w:t>Otc</w:t>
            </w:r>
            <w:r w:rsidRPr="00A02C0A">
              <w:rPr>
                <w:rFonts w:eastAsia="BatangChe"/>
                <w:sz w:val="22"/>
                <w:szCs w:val="24"/>
              </w:rPr>
              <w:t>-</w:t>
            </w:r>
            <w:r w:rsidR="00A74346">
              <w:rPr>
                <w:rFonts w:eastAsiaTheme="minorEastAsia" w:hint="eastAsia"/>
                <w:sz w:val="22"/>
                <w:szCs w:val="24"/>
                <w:lang w:eastAsia="zh-CN"/>
              </w:rPr>
              <w:t>07</w:t>
            </w:r>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bCs/>
                <w:color w:val="FFFFFF"/>
                <w:sz w:val="24"/>
                <w:szCs w:val="24"/>
              </w:rPr>
            </w:pPr>
            <w:r w:rsidRPr="00A02C0A">
              <w:rPr>
                <w:bCs/>
                <w:color w:val="FFFFFF"/>
                <w:sz w:val="24"/>
                <w:szCs w:val="24"/>
              </w:rPr>
              <w:t>Abstract:</w:t>
            </w:r>
          </w:p>
        </w:tc>
        <w:tc>
          <w:tcPr>
            <w:tcW w:w="6951" w:type="dxa"/>
            <w:vMerge w:val="restart"/>
            <w:shd w:val="clear" w:color="auto" w:fill="FFFFFF"/>
          </w:tcPr>
          <w:p w:rsidR="00DF33D0" w:rsidRPr="00A02C0A"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A02C0A">
              <w:rPr>
                <w:rFonts w:eastAsia="BatangChe"/>
                <w:sz w:val="22"/>
                <w:szCs w:val="24"/>
                <w:lang w:eastAsia="ja-JP"/>
              </w:rPr>
              <w:t>This document specifies the functional architecture for the oneM2M Services Platform.</w:t>
            </w:r>
          </w:p>
          <w:p w:rsidR="00A44E5E" w:rsidRPr="00A02C0A" w:rsidRDefault="007F39CA" w:rsidP="009A4BB8">
            <w:pPr>
              <w:keepNext/>
              <w:keepLines/>
              <w:overflowPunct/>
              <w:autoSpaceDE/>
              <w:autoSpaceDN/>
              <w:adjustRightInd/>
              <w:spacing w:before="60" w:after="60"/>
              <w:ind w:right="10"/>
              <w:textAlignment w:val="auto"/>
              <w:rPr>
                <w:rFonts w:eastAsia="BatangChe"/>
                <w:sz w:val="22"/>
                <w:lang w:eastAsia="ja-JP"/>
              </w:rPr>
            </w:pPr>
            <w:r w:rsidRPr="00A02C0A">
              <w:rPr>
                <w:rFonts w:eastAsia="BatangChe"/>
                <w:sz w:val="22"/>
                <w:szCs w:val="24"/>
                <w:lang w:eastAsia="ja-JP"/>
              </w:rPr>
              <w:t>This version of the document is an update over TS-0001-V2.</w:t>
            </w:r>
            <w:r w:rsidR="0053386B" w:rsidRPr="00A02C0A">
              <w:rPr>
                <w:rFonts w:eastAsiaTheme="minorEastAsia" w:hint="eastAsia"/>
                <w:sz w:val="22"/>
                <w:szCs w:val="24"/>
                <w:lang w:eastAsia="zh-CN"/>
              </w:rPr>
              <w:t>1</w:t>
            </w:r>
            <w:r w:rsidR="00A74346">
              <w:rPr>
                <w:rFonts w:eastAsiaTheme="minorEastAsia" w:hint="eastAsia"/>
                <w:sz w:val="22"/>
                <w:szCs w:val="24"/>
                <w:lang w:eastAsia="zh-CN"/>
              </w:rPr>
              <w:t>5</w:t>
            </w:r>
            <w:r w:rsidRPr="00A02C0A">
              <w:rPr>
                <w:rFonts w:eastAsia="BatangChe"/>
                <w:sz w:val="22"/>
                <w:szCs w:val="24"/>
                <w:lang w:eastAsia="ja-JP"/>
              </w:rPr>
              <w:t>.</w:t>
            </w:r>
            <w:r w:rsidR="0003716C" w:rsidRPr="00A02C0A">
              <w:rPr>
                <w:rFonts w:eastAsiaTheme="minorEastAsia" w:hint="eastAsia"/>
                <w:sz w:val="22"/>
                <w:szCs w:val="24"/>
                <w:lang w:eastAsia="zh-CN"/>
              </w:rPr>
              <w:t>0</w:t>
            </w:r>
            <w:r w:rsidRPr="00A02C0A">
              <w:rPr>
                <w:rFonts w:eastAsia="BatangChe"/>
                <w:sz w:val="22"/>
                <w:szCs w:val="24"/>
                <w:lang w:eastAsia="ja-JP"/>
              </w:rPr>
              <w:t xml:space="preserve"> and incorporates 'maintenance' contributions agreed during </w:t>
            </w:r>
            <w:r w:rsidR="00F028AB" w:rsidRPr="00A02C0A">
              <w:rPr>
                <w:rFonts w:eastAsiaTheme="minorEastAsia" w:hint="eastAsia"/>
                <w:sz w:val="22"/>
                <w:szCs w:val="24"/>
                <w:lang w:eastAsia="zh-CN"/>
              </w:rPr>
              <w:t>ARC#</w:t>
            </w:r>
            <w:r w:rsidR="00A74346">
              <w:rPr>
                <w:rFonts w:eastAsiaTheme="minorEastAsia" w:hint="eastAsia"/>
                <w:sz w:val="22"/>
                <w:szCs w:val="24"/>
                <w:lang w:eastAsia="zh-CN"/>
              </w:rPr>
              <w:t>30</w:t>
            </w:r>
            <w:r w:rsidR="00F028AB" w:rsidRPr="00A02C0A">
              <w:rPr>
                <w:rFonts w:eastAsiaTheme="minorEastAsia" w:hint="eastAsia"/>
                <w:sz w:val="22"/>
                <w:szCs w:val="24"/>
                <w:lang w:eastAsia="zh-CN"/>
              </w:rPr>
              <w:t>.</w:t>
            </w:r>
            <w:r w:rsidR="007D2930">
              <w:rPr>
                <w:rFonts w:eastAsiaTheme="minorEastAsia" w:hint="eastAsia"/>
                <w:sz w:val="22"/>
                <w:szCs w:val="24"/>
                <w:lang w:eastAsia="zh-CN"/>
              </w:rPr>
              <w:t>1,</w:t>
            </w:r>
            <w:r w:rsidR="007D2930" w:rsidRPr="00A02C0A">
              <w:rPr>
                <w:rFonts w:eastAsiaTheme="minorEastAsia" w:hint="eastAsia"/>
                <w:sz w:val="22"/>
                <w:szCs w:val="24"/>
                <w:lang w:eastAsia="zh-CN"/>
              </w:rPr>
              <w:t xml:space="preserve"> ARC#</w:t>
            </w:r>
            <w:r w:rsidR="007D2930">
              <w:rPr>
                <w:rFonts w:eastAsiaTheme="minorEastAsia" w:hint="eastAsia"/>
                <w:sz w:val="22"/>
                <w:szCs w:val="24"/>
                <w:lang w:eastAsia="zh-CN"/>
              </w:rPr>
              <w:t>30.2,</w:t>
            </w:r>
            <w:r w:rsidR="007D2930" w:rsidRPr="00A02C0A">
              <w:rPr>
                <w:rFonts w:eastAsiaTheme="minorEastAsia" w:hint="eastAsia"/>
                <w:sz w:val="22"/>
                <w:szCs w:val="24"/>
                <w:lang w:eastAsia="zh-CN"/>
              </w:rPr>
              <w:t xml:space="preserve"> ARC#</w:t>
            </w:r>
            <w:r w:rsidR="007D2930">
              <w:rPr>
                <w:rFonts w:eastAsiaTheme="minorEastAsia" w:hint="eastAsia"/>
                <w:sz w:val="22"/>
                <w:szCs w:val="24"/>
                <w:lang w:eastAsia="zh-CN"/>
              </w:rPr>
              <w:t>30.3</w:t>
            </w:r>
            <w:r w:rsidR="00F028AB" w:rsidRPr="00A02C0A">
              <w:rPr>
                <w:rFonts w:eastAsiaTheme="minorEastAsia" w:hint="eastAsia"/>
                <w:sz w:val="22"/>
                <w:szCs w:val="24"/>
                <w:lang w:eastAsia="zh-CN"/>
              </w:rPr>
              <w:t xml:space="preserve"> </w:t>
            </w:r>
            <w:r w:rsidR="008D4422">
              <w:rPr>
                <w:rFonts w:eastAsiaTheme="minorEastAsia" w:hint="eastAsia"/>
                <w:sz w:val="22"/>
                <w:szCs w:val="24"/>
                <w:lang w:eastAsia="zh-CN"/>
              </w:rPr>
              <w:t xml:space="preserve">CC </w:t>
            </w:r>
            <w:r w:rsidR="00F028AB" w:rsidRPr="00A02C0A">
              <w:rPr>
                <w:rFonts w:eastAsiaTheme="minorEastAsia" w:hint="eastAsia"/>
                <w:sz w:val="22"/>
                <w:szCs w:val="24"/>
                <w:lang w:eastAsia="zh-CN"/>
              </w:rPr>
              <w:t>meeting and ARC#</w:t>
            </w:r>
            <w:r w:rsidR="009A4BB8">
              <w:rPr>
                <w:rFonts w:eastAsiaTheme="minorEastAsia" w:hint="eastAsia"/>
                <w:sz w:val="22"/>
                <w:szCs w:val="24"/>
                <w:lang w:eastAsia="zh-CN"/>
              </w:rPr>
              <w:t>3</w:t>
            </w:r>
            <w:r w:rsidR="00A74346">
              <w:rPr>
                <w:rFonts w:eastAsiaTheme="minorEastAsia" w:hint="eastAsia"/>
                <w:sz w:val="22"/>
                <w:szCs w:val="24"/>
                <w:lang w:eastAsia="zh-CN"/>
              </w:rPr>
              <w:t>1</w:t>
            </w:r>
            <w:r w:rsidR="006E1EF8" w:rsidRPr="00A02C0A">
              <w:rPr>
                <w:rFonts w:eastAsiaTheme="minorEastAsia" w:hint="eastAsia"/>
                <w:sz w:val="22"/>
                <w:szCs w:val="24"/>
                <w:lang w:eastAsia="zh-CN"/>
              </w:rPr>
              <w:t xml:space="preserve"> </w:t>
            </w:r>
            <w:r w:rsidRPr="00A02C0A">
              <w:rPr>
                <w:rFonts w:eastAsia="BatangChe"/>
                <w:sz w:val="22"/>
                <w:szCs w:val="24"/>
                <w:lang w:eastAsia="ja-JP"/>
              </w:rPr>
              <w:t>meeting.</w:t>
            </w:r>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rsidR="00DF33D0" w:rsidRPr="00A02C0A"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8C0176" w:rsidRPr="00A02C0A" w:rsidRDefault="008C0176" w:rsidP="008C0176">
      <w:pPr>
        <w:rPr>
          <w:rFonts w:eastAsia="Calibri"/>
          <w:color w:val="000000"/>
          <w:sz w:val="22"/>
          <w:szCs w:val="22"/>
        </w:rPr>
      </w:pPr>
      <w:r w:rsidRPr="00A02C0A">
        <w:rPr>
          <w:rFonts w:eastAsia="Calibri"/>
          <w:color w:val="000000"/>
          <w:sz w:val="22"/>
          <w:szCs w:val="22"/>
        </w:rPr>
        <w:t xml:space="preserve">The present document is provided for future development work within oneM2M only. The Partners accept no liability for </w:t>
      </w:r>
      <w:r w:rsidRPr="00A02C0A">
        <w:rPr>
          <w:rFonts w:eastAsia="Calibri"/>
          <w:sz w:val="22"/>
          <w:szCs w:val="22"/>
        </w:rPr>
        <w:t>any</w:t>
      </w:r>
      <w:r w:rsidRPr="00A02C0A">
        <w:rPr>
          <w:rFonts w:eastAsia="Calibri"/>
          <w:color w:val="000000"/>
          <w:sz w:val="22"/>
          <w:szCs w:val="22"/>
        </w:rPr>
        <w:t xml:space="preserve"> use of this specification.</w:t>
      </w:r>
    </w:p>
    <w:p w:rsidR="008C0176" w:rsidRPr="00A02C0A" w:rsidRDefault="008C0176" w:rsidP="008C0176">
      <w:r w:rsidRPr="00A02C0A">
        <w:rPr>
          <w:rFonts w:eastAsia="Calibri"/>
          <w:color w:val="000000"/>
          <w:sz w:val="22"/>
          <w:szCs w:val="22"/>
        </w:rPr>
        <w:t xml:space="preserve">The present document has not been subject to </w:t>
      </w:r>
      <w:r w:rsidRPr="00A02C0A">
        <w:rPr>
          <w:rFonts w:eastAsia="Calibri"/>
          <w:sz w:val="22"/>
          <w:szCs w:val="22"/>
        </w:rPr>
        <w:t>any</w:t>
      </w:r>
      <w:r w:rsidRPr="00A02C0A">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A02C0A" w:rsidRDefault="00BC33F7" w:rsidP="00BC33F7"/>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overflowPunct/>
        <w:autoSpaceDE/>
        <w:autoSpaceDN/>
        <w:adjustRightInd/>
        <w:spacing w:after="200"/>
        <w:ind w:left="720"/>
        <w:jc w:val="center"/>
        <w:textAlignment w:val="auto"/>
        <w:rPr>
          <w:rFonts w:eastAsia="Calibri"/>
          <w:sz w:val="22"/>
          <w:szCs w:val="22"/>
        </w:rPr>
      </w:pPr>
    </w:p>
    <w:p w:rsidR="00BC77DF" w:rsidRPr="00A02C0A" w:rsidRDefault="0069332D" w:rsidP="00A97152">
      <w:pPr>
        <w:spacing w:after="200"/>
        <w:ind w:left="720"/>
        <w:outlineLvl w:val="0"/>
        <w:rPr>
          <w:rFonts w:eastAsia="Calibri"/>
          <w:sz w:val="22"/>
          <w:szCs w:val="22"/>
        </w:rPr>
      </w:pPr>
      <w:r w:rsidRPr="00A02C0A">
        <w:rPr>
          <w:rFonts w:eastAsia="Calibri"/>
          <w:sz w:val="22"/>
          <w:szCs w:val="22"/>
        </w:rPr>
        <w:br w:type="page"/>
      </w:r>
      <w:r w:rsidR="00BC77DF" w:rsidRPr="00A02C0A">
        <w:rPr>
          <w:rFonts w:eastAsia="Calibri"/>
          <w:sz w:val="22"/>
          <w:szCs w:val="22"/>
        </w:rPr>
        <w:lastRenderedPageBreak/>
        <w:t xml:space="preserve">About oneM2M </w:t>
      </w:r>
    </w:p>
    <w:p w:rsidR="00BC77DF" w:rsidRPr="00A02C0A"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A02C0A" w:rsidRDefault="00BC77DF" w:rsidP="00A97152">
      <w:pPr>
        <w:overflowPunct/>
        <w:autoSpaceDE/>
        <w:autoSpaceDN/>
        <w:adjustRightInd/>
        <w:spacing w:after="200"/>
        <w:ind w:left="1440"/>
        <w:textAlignment w:val="auto"/>
        <w:outlineLvl w:val="0"/>
        <w:rPr>
          <w:rFonts w:eastAsia="Calibri"/>
          <w:sz w:val="22"/>
          <w:szCs w:val="22"/>
        </w:rPr>
      </w:pPr>
      <w:r w:rsidRPr="00A02C0A">
        <w:rPr>
          <w:rFonts w:eastAsia="Calibri"/>
          <w:sz w:val="22"/>
          <w:szCs w:val="22"/>
        </w:rPr>
        <w:t>More information about oneM2M may be found at:  http//www.oneM2M.org</w:t>
      </w:r>
    </w:p>
    <w:p w:rsidR="00BC77DF" w:rsidRPr="00A02C0A" w:rsidRDefault="00BC77DF" w:rsidP="00BC77DF">
      <w:pPr>
        <w:overflowPunct/>
        <w:autoSpaceDE/>
        <w:autoSpaceDN/>
        <w:adjustRightInd/>
        <w:spacing w:after="200"/>
        <w:ind w:left="720"/>
        <w:textAlignment w:val="auto"/>
        <w:rPr>
          <w:rFonts w:eastAsia="Calibri"/>
          <w:sz w:val="22"/>
          <w:szCs w:val="22"/>
        </w:rPr>
      </w:pPr>
      <w:r w:rsidRPr="00A02C0A">
        <w:rPr>
          <w:rFonts w:eastAsia="Calibri"/>
          <w:sz w:val="22"/>
          <w:szCs w:val="22"/>
        </w:rPr>
        <w:t>Copyright Notification</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2017, oneM2M Partners Type 1 (ARIB, ATIS, CCSA, ETSI, TIA, TSDSI, TTA, TTC).</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All rights reserved.</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The copyright extends to reproduction in all media.</w:t>
      </w:r>
    </w:p>
    <w:p w:rsidR="00BC77DF" w:rsidRPr="00A02C0A" w:rsidRDefault="00BC77DF" w:rsidP="00BC77DF">
      <w:pPr>
        <w:overflowPunct/>
        <w:autoSpaceDE/>
        <w:autoSpaceDN/>
        <w:adjustRightInd/>
        <w:spacing w:after="200"/>
        <w:ind w:left="1440"/>
        <w:textAlignment w:val="auto"/>
        <w:rPr>
          <w:rFonts w:eastAsia="Calibri"/>
          <w:sz w:val="22"/>
          <w:szCs w:val="22"/>
        </w:rPr>
      </w:pPr>
    </w:p>
    <w:p w:rsidR="00BC77DF" w:rsidRPr="00A02C0A" w:rsidRDefault="00BC77DF" w:rsidP="00A97152">
      <w:pPr>
        <w:overflowPunct/>
        <w:autoSpaceDE/>
        <w:autoSpaceDN/>
        <w:adjustRightInd/>
        <w:spacing w:after="200"/>
        <w:ind w:left="720"/>
        <w:textAlignment w:val="auto"/>
        <w:outlineLvl w:val="0"/>
        <w:rPr>
          <w:rFonts w:eastAsia="Calibri"/>
          <w:sz w:val="22"/>
          <w:szCs w:val="22"/>
        </w:rPr>
      </w:pPr>
      <w:r w:rsidRPr="00A02C0A">
        <w:rPr>
          <w:rFonts w:eastAsia="Calibri"/>
          <w:sz w:val="22"/>
          <w:szCs w:val="22"/>
        </w:rPr>
        <w:t xml:space="preserve">Notice of Disclaimer &amp; Limitation of Liability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A02C0A" w:rsidRDefault="00BC33F7" w:rsidP="00BC77DF">
      <w:pPr>
        <w:overflowPunct/>
        <w:autoSpaceDE/>
        <w:autoSpaceDN/>
        <w:adjustRightInd/>
        <w:spacing w:after="200"/>
        <w:ind w:left="720"/>
        <w:textAlignment w:val="auto"/>
      </w:pPr>
    </w:p>
    <w:bookmarkEnd w:id="1"/>
    <w:p w:rsidR="00BB6418" w:rsidRPr="00A02C0A" w:rsidRDefault="00787554" w:rsidP="00A97152">
      <w:pPr>
        <w:pStyle w:val="TT"/>
        <w:outlineLvl w:val="0"/>
      </w:pPr>
      <w:r w:rsidRPr="00A02C0A">
        <w:rPr>
          <w:szCs w:val="36"/>
        </w:rPr>
        <w:br w:type="page"/>
      </w:r>
      <w:r w:rsidR="00BB6418" w:rsidRPr="00A02C0A">
        <w:t>Contents</w:t>
      </w:r>
    </w:p>
    <w:p w:rsidR="00C8634B" w:rsidRDefault="00DB2641">
      <w:pPr>
        <w:pStyle w:val="10"/>
        <w:rPr>
          <w:rFonts w:asciiTheme="minorHAnsi" w:eastAsiaTheme="minorEastAsia" w:hAnsiTheme="minorHAnsi" w:cstheme="minorBidi"/>
          <w:kern w:val="2"/>
          <w:sz w:val="21"/>
          <w:szCs w:val="22"/>
          <w:lang w:val="en-US" w:eastAsia="zh-CN"/>
        </w:rPr>
      </w:pPr>
      <w:r w:rsidRPr="00DB2641">
        <w:rPr>
          <w:lang w:eastAsia="zh-CN"/>
        </w:rPr>
        <w:fldChar w:fldCharType="begin"/>
      </w:r>
      <w:r w:rsidR="00AA1C3F">
        <w:rPr>
          <w:lang w:eastAsia="zh-CN"/>
        </w:rPr>
        <w:instrText xml:space="preserve"> TOC \o \w "1-9"</w:instrText>
      </w:r>
      <w:r w:rsidRPr="00DB2641">
        <w:rPr>
          <w:lang w:eastAsia="zh-CN"/>
        </w:rPr>
        <w:fldChar w:fldCharType="separate"/>
      </w:r>
      <w:r w:rsidR="00C8634B">
        <w:t>1</w:t>
      </w:r>
      <w:r w:rsidR="00C8634B">
        <w:tab/>
        <w:t>Scope</w:t>
      </w:r>
      <w:r w:rsidR="00C8634B">
        <w:tab/>
      </w:r>
      <w:r>
        <w:fldChar w:fldCharType="begin"/>
      </w:r>
      <w:r w:rsidR="00C8634B">
        <w:instrText xml:space="preserve"> PAGEREF _Toc488947833 \h </w:instrText>
      </w:r>
      <w:r>
        <w:fldChar w:fldCharType="separate"/>
      </w:r>
      <w:r w:rsidR="00A741F1">
        <w:t>14</w:t>
      </w:r>
      <w:r>
        <w:fldChar w:fldCharType="end"/>
      </w:r>
    </w:p>
    <w:p w:rsidR="00C8634B" w:rsidRDefault="00C8634B">
      <w:pPr>
        <w:pStyle w:val="10"/>
        <w:rPr>
          <w:rFonts w:asciiTheme="minorHAnsi" w:eastAsiaTheme="minorEastAsia" w:hAnsiTheme="minorHAnsi" w:cstheme="minorBidi"/>
          <w:kern w:val="2"/>
          <w:sz w:val="21"/>
          <w:szCs w:val="22"/>
          <w:lang w:val="en-US" w:eastAsia="zh-CN"/>
        </w:rPr>
      </w:pPr>
      <w:r>
        <w:t>2</w:t>
      </w:r>
      <w:r>
        <w:tab/>
        <w:t>References</w:t>
      </w:r>
      <w:r>
        <w:tab/>
      </w:r>
      <w:r w:rsidR="00DB2641">
        <w:fldChar w:fldCharType="begin"/>
      </w:r>
      <w:r>
        <w:instrText xml:space="preserve"> PAGEREF _Toc488947834 \h </w:instrText>
      </w:r>
      <w:r w:rsidR="00DB2641">
        <w:fldChar w:fldCharType="separate"/>
      </w:r>
      <w:r w:rsidR="00A741F1">
        <w:t>14</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2.1</w:t>
      </w:r>
      <w:r>
        <w:tab/>
        <w:t>Normative references</w:t>
      </w:r>
      <w:r>
        <w:tab/>
      </w:r>
      <w:r w:rsidR="00DB2641">
        <w:fldChar w:fldCharType="begin"/>
      </w:r>
      <w:r>
        <w:instrText xml:space="preserve"> PAGEREF _Toc488947835 \h </w:instrText>
      </w:r>
      <w:r w:rsidR="00DB2641">
        <w:fldChar w:fldCharType="separate"/>
      </w:r>
      <w:r w:rsidR="00A741F1">
        <w:t>14</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2.2</w:t>
      </w:r>
      <w:r>
        <w:tab/>
        <w:t>Informative references</w:t>
      </w:r>
      <w:r>
        <w:tab/>
      </w:r>
      <w:r w:rsidR="00DB2641">
        <w:fldChar w:fldCharType="begin"/>
      </w:r>
      <w:r>
        <w:instrText xml:space="preserve"> PAGEREF _Toc488947836 \h </w:instrText>
      </w:r>
      <w:r w:rsidR="00DB2641">
        <w:fldChar w:fldCharType="separate"/>
      </w:r>
      <w:r w:rsidR="00A741F1">
        <w:t>14</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3</w:t>
      </w:r>
      <w:r>
        <w:tab/>
        <w:t>Definitions and abbreviations</w:t>
      </w:r>
      <w:r>
        <w:tab/>
      </w:r>
      <w:r w:rsidR="00DB2641">
        <w:fldChar w:fldCharType="begin"/>
      </w:r>
      <w:r>
        <w:instrText xml:space="preserve"> PAGEREF _Toc488947837 \h </w:instrText>
      </w:r>
      <w:r w:rsidR="00DB2641">
        <w:fldChar w:fldCharType="separate"/>
      </w:r>
      <w:r w:rsidR="00A741F1">
        <w:t>16</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3.1</w:t>
      </w:r>
      <w:r>
        <w:tab/>
        <w:t>Definitions</w:t>
      </w:r>
      <w:r>
        <w:tab/>
      </w:r>
      <w:r w:rsidR="00DB2641">
        <w:fldChar w:fldCharType="begin"/>
      </w:r>
      <w:r>
        <w:instrText xml:space="preserve"> PAGEREF _Toc488947838 \h </w:instrText>
      </w:r>
      <w:r w:rsidR="00DB2641">
        <w:fldChar w:fldCharType="separate"/>
      </w:r>
      <w:r w:rsidR="00A741F1">
        <w:t>16</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3.2</w:t>
      </w:r>
      <w:r>
        <w:tab/>
        <w:t>Abbreviations</w:t>
      </w:r>
      <w:r>
        <w:tab/>
      </w:r>
      <w:r w:rsidR="00DB2641">
        <w:fldChar w:fldCharType="begin"/>
      </w:r>
      <w:r>
        <w:instrText xml:space="preserve"> PAGEREF _Toc488947839 \h </w:instrText>
      </w:r>
      <w:r w:rsidR="00DB2641">
        <w:fldChar w:fldCharType="separate"/>
      </w:r>
      <w:r w:rsidR="00A741F1">
        <w:t>17</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4</w:t>
      </w:r>
      <w:r>
        <w:tab/>
        <w:t>Conventions</w:t>
      </w:r>
      <w:r>
        <w:tab/>
      </w:r>
      <w:r w:rsidR="00DB2641">
        <w:fldChar w:fldCharType="begin"/>
      </w:r>
      <w:r>
        <w:instrText xml:space="preserve"> PAGEREF _Toc488947840 \h </w:instrText>
      </w:r>
      <w:r w:rsidR="00DB2641">
        <w:fldChar w:fldCharType="separate"/>
      </w:r>
      <w:r w:rsidR="00A741F1">
        <w:t>20</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5</w:t>
      </w:r>
      <w:r>
        <w:tab/>
        <w:t>Architecture Model</w:t>
      </w:r>
      <w:r>
        <w:tab/>
      </w:r>
      <w:r w:rsidR="00DB2641">
        <w:fldChar w:fldCharType="begin"/>
      </w:r>
      <w:r>
        <w:instrText xml:space="preserve"> PAGEREF _Toc488947841 \h </w:instrText>
      </w:r>
      <w:r w:rsidR="00DB2641">
        <w:fldChar w:fldCharType="separate"/>
      </w:r>
      <w:r w:rsidR="00A741F1">
        <w:t>21</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5.1</w:t>
      </w:r>
      <w:r>
        <w:tab/>
        <w:t>General Concepts</w:t>
      </w:r>
      <w:r>
        <w:tab/>
      </w:r>
      <w:r w:rsidR="00DB2641">
        <w:fldChar w:fldCharType="begin"/>
      </w:r>
      <w:r>
        <w:instrText xml:space="preserve"> PAGEREF _Toc488947842 \h </w:instrText>
      </w:r>
      <w:r w:rsidR="00DB2641">
        <w:fldChar w:fldCharType="separate"/>
      </w:r>
      <w:r w:rsidR="00A741F1">
        <w:t>21</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5.2</w:t>
      </w:r>
      <w:r>
        <w:tab/>
        <w:t>Architecture Reference Model</w:t>
      </w:r>
      <w:r>
        <w:tab/>
      </w:r>
      <w:r w:rsidR="00DB2641">
        <w:fldChar w:fldCharType="begin"/>
      </w:r>
      <w:r>
        <w:instrText xml:space="preserve"> PAGEREF _Toc488947843 \h </w:instrText>
      </w:r>
      <w:r w:rsidR="00DB2641">
        <w:fldChar w:fldCharType="separate"/>
      </w:r>
      <w:r w:rsidR="00A741F1">
        <w:t>21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5.2.1</w:t>
      </w:r>
      <w:r>
        <w:tab/>
        <w:t>Functional Architecture</w:t>
      </w:r>
      <w:r>
        <w:tab/>
      </w:r>
      <w:r w:rsidR="00DB2641">
        <w:fldChar w:fldCharType="begin"/>
      </w:r>
      <w:r>
        <w:instrText xml:space="preserve"> PAGEREF _Toc488947844 \h </w:instrText>
      </w:r>
      <w:r w:rsidR="00DB2641">
        <w:fldChar w:fldCharType="separate"/>
      </w:r>
      <w:r w:rsidR="00A741F1">
        <w:t>21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5.2.2</w:t>
      </w:r>
      <w:r>
        <w:tab/>
        <w:t>Reference Points</w:t>
      </w:r>
      <w:r>
        <w:tab/>
      </w:r>
      <w:r w:rsidR="00DB2641">
        <w:fldChar w:fldCharType="begin"/>
      </w:r>
      <w:r>
        <w:instrText xml:space="preserve"> PAGEREF _Toc488947845 \h </w:instrText>
      </w:r>
      <w:r w:rsidR="00DB2641">
        <w:fldChar w:fldCharType="separate"/>
      </w:r>
      <w:r w:rsidR="00A741F1">
        <w:t>22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5.2.2.0</w:t>
      </w:r>
      <w:r>
        <w:tab/>
        <w:t>Overview</w:t>
      </w:r>
      <w:r>
        <w:tab/>
      </w:r>
      <w:r w:rsidR="00DB2641">
        <w:fldChar w:fldCharType="begin"/>
      </w:r>
      <w:r>
        <w:instrText xml:space="preserve"> PAGEREF _Toc488947846 \h </w:instrText>
      </w:r>
      <w:r w:rsidR="00DB2641">
        <w:fldChar w:fldCharType="separate"/>
      </w:r>
      <w:r w:rsidR="00A741F1">
        <w:t>22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5.2.2.1</w:t>
      </w:r>
      <w:r>
        <w:tab/>
        <w:t>Mca Reference Point</w:t>
      </w:r>
      <w:r>
        <w:tab/>
      </w:r>
      <w:r w:rsidR="00DB2641">
        <w:fldChar w:fldCharType="begin"/>
      </w:r>
      <w:r>
        <w:instrText xml:space="preserve"> PAGEREF _Toc488947847 \h </w:instrText>
      </w:r>
      <w:r w:rsidR="00DB2641">
        <w:fldChar w:fldCharType="separate"/>
      </w:r>
      <w:r w:rsidR="00A741F1">
        <w:t>22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5.2.2.2</w:t>
      </w:r>
      <w:r>
        <w:tab/>
        <w:t>Mcc Reference Point</w:t>
      </w:r>
      <w:r>
        <w:tab/>
      </w:r>
      <w:r w:rsidR="00DB2641">
        <w:fldChar w:fldCharType="begin"/>
      </w:r>
      <w:r>
        <w:instrText xml:space="preserve"> PAGEREF _Toc488947848 \h </w:instrText>
      </w:r>
      <w:r w:rsidR="00DB2641">
        <w:fldChar w:fldCharType="separate"/>
      </w:r>
      <w:r w:rsidR="00A741F1">
        <w:t>22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5.2.2.3</w:t>
      </w:r>
      <w:r>
        <w:tab/>
        <w:t>Mcn Reference Point</w:t>
      </w:r>
      <w:r>
        <w:tab/>
      </w:r>
      <w:r w:rsidR="00DB2641">
        <w:fldChar w:fldCharType="begin"/>
      </w:r>
      <w:r>
        <w:instrText xml:space="preserve"> PAGEREF _Toc488947849 \h </w:instrText>
      </w:r>
      <w:r w:rsidR="00DB2641">
        <w:fldChar w:fldCharType="separate"/>
      </w:r>
      <w:r w:rsidR="00A741F1">
        <w:t>22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5.2.2.4</w:t>
      </w:r>
      <w:r>
        <w:tab/>
        <w:t>Mcc' Reference Point</w:t>
      </w:r>
      <w:r>
        <w:tab/>
      </w:r>
      <w:r w:rsidR="00DB2641">
        <w:fldChar w:fldCharType="begin"/>
      </w:r>
      <w:r>
        <w:instrText xml:space="preserve"> PAGEREF _Toc488947850 \h </w:instrText>
      </w:r>
      <w:r w:rsidR="00DB2641">
        <w:fldChar w:fldCharType="separate"/>
      </w:r>
      <w:r w:rsidR="00A741F1">
        <w:t>23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5.2.2.5</w:t>
      </w:r>
      <w:r>
        <w:tab/>
        <w:t>Other Reference Points</w:t>
      </w:r>
      <w:r w:rsidRPr="00296B6F">
        <w:rPr>
          <w:rFonts w:eastAsia="SimSun"/>
          <w:lang w:eastAsia="zh-CN"/>
        </w:rPr>
        <w:t xml:space="preserve"> </w:t>
      </w:r>
      <w:r>
        <w:t>and Interfaces</w:t>
      </w:r>
      <w:r>
        <w:tab/>
      </w:r>
      <w:r w:rsidR="00DB2641">
        <w:fldChar w:fldCharType="begin"/>
      </w:r>
      <w:r>
        <w:instrText xml:space="preserve"> PAGEREF _Toc488947851 \h </w:instrText>
      </w:r>
      <w:r w:rsidR="00DB2641">
        <w:fldChar w:fldCharType="separate"/>
      </w:r>
      <w:r w:rsidR="00A741F1">
        <w:t>23</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6</w:t>
      </w:r>
      <w:r>
        <w:tab/>
        <w:t>oneM2M Architecture Aspects</w:t>
      </w:r>
      <w:r>
        <w:tab/>
      </w:r>
      <w:r w:rsidR="00DB2641">
        <w:fldChar w:fldCharType="begin"/>
      </w:r>
      <w:r>
        <w:instrText xml:space="preserve"> PAGEREF _Toc488947852 \h </w:instrText>
      </w:r>
      <w:r w:rsidR="00DB2641">
        <w:fldChar w:fldCharType="separate"/>
      </w:r>
      <w:r w:rsidR="00A741F1">
        <w:t>23</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DB2641">
        <w:fldChar w:fldCharType="begin"/>
      </w:r>
      <w:r>
        <w:instrText xml:space="preserve"> PAGEREF _Toc488947853 \h </w:instrText>
      </w:r>
      <w:r w:rsidR="00DB2641">
        <w:fldChar w:fldCharType="separate"/>
      </w:r>
      <w:r w:rsidR="00A741F1">
        <w:t>23</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6.2</w:t>
      </w:r>
      <w:r>
        <w:tab/>
        <w:t>Common Services Functions</w:t>
      </w:r>
      <w:r>
        <w:tab/>
      </w:r>
      <w:r w:rsidR="00DB2641">
        <w:fldChar w:fldCharType="begin"/>
      </w:r>
      <w:r>
        <w:instrText xml:space="preserve"> PAGEREF _Toc488947854 \h </w:instrText>
      </w:r>
      <w:r w:rsidR="00DB2641">
        <w:fldChar w:fldCharType="separate"/>
      </w:r>
      <w:r w:rsidR="00A741F1">
        <w:t>25</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6.2.0</w:t>
      </w:r>
      <w:r>
        <w:tab/>
        <w:t>Overview</w:t>
      </w:r>
      <w:r>
        <w:tab/>
      </w:r>
      <w:r w:rsidR="00DB2641">
        <w:fldChar w:fldCharType="begin"/>
      </w:r>
      <w:r>
        <w:instrText xml:space="preserve"> PAGEREF _Toc488947855 \h </w:instrText>
      </w:r>
      <w:r w:rsidR="00DB2641">
        <w:fldChar w:fldCharType="separate"/>
      </w:r>
      <w:r w:rsidR="00A741F1">
        <w:t>25</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DB2641">
        <w:fldChar w:fldCharType="begin"/>
      </w:r>
      <w:r>
        <w:instrText xml:space="preserve"> PAGEREF _Toc488947856 \h </w:instrText>
      </w:r>
      <w:r w:rsidR="00DB2641">
        <w:fldChar w:fldCharType="separate"/>
      </w:r>
      <w:r w:rsidR="00A741F1">
        <w:t>26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6.2.1.1</w:t>
      </w:r>
      <w:r>
        <w:tab/>
        <w:t>General Concepts</w:t>
      </w:r>
      <w:r>
        <w:tab/>
      </w:r>
      <w:r w:rsidR="00DB2641">
        <w:fldChar w:fldCharType="begin"/>
      </w:r>
      <w:r>
        <w:instrText xml:space="preserve"> PAGEREF _Toc488947857 \h </w:instrText>
      </w:r>
      <w:r w:rsidR="00DB2641">
        <w:fldChar w:fldCharType="separate"/>
      </w:r>
      <w:r w:rsidR="00A741F1">
        <w:t>26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6.2.1.2</w:t>
      </w:r>
      <w:r>
        <w:tab/>
        <w:t>Detailed Descriptions</w:t>
      </w:r>
      <w:r>
        <w:tab/>
      </w:r>
      <w:r w:rsidR="00DB2641">
        <w:fldChar w:fldCharType="begin"/>
      </w:r>
      <w:r>
        <w:instrText xml:space="preserve"> PAGEREF _Toc488947858 \h </w:instrText>
      </w:r>
      <w:r w:rsidR="00DB2641">
        <w:fldChar w:fldCharType="separate"/>
      </w:r>
      <w:r w:rsidR="00A741F1">
        <w:t>26</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6.2.1.2.0</w:t>
      </w:r>
      <w:r>
        <w:tab/>
        <w:t>Overview</w:t>
      </w:r>
      <w:r>
        <w:tab/>
      </w:r>
      <w:r w:rsidR="00DB2641">
        <w:fldChar w:fldCharType="begin"/>
      </w:r>
      <w:r>
        <w:instrText xml:space="preserve"> PAGEREF _Toc488947859 \h </w:instrText>
      </w:r>
      <w:r w:rsidR="00DB2641">
        <w:fldChar w:fldCharType="separate"/>
      </w:r>
      <w:r w:rsidR="00A741F1">
        <w:t>26</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DB2641">
        <w:fldChar w:fldCharType="begin"/>
      </w:r>
      <w:r>
        <w:instrText xml:space="preserve"> PAGEREF _Toc488947860 \h </w:instrText>
      </w:r>
      <w:r w:rsidR="00DB2641">
        <w:fldChar w:fldCharType="separate"/>
      </w:r>
      <w:r w:rsidR="00A741F1">
        <w:t>26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DB2641">
        <w:fldChar w:fldCharType="begin"/>
      </w:r>
      <w:r>
        <w:instrText xml:space="preserve"> PAGEREF _Toc488947861 \h </w:instrText>
      </w:r>
      <w:r w:rsidR="00DB2641">
        <w:fldChar w:fldCharType="separate"/>
      </w:r>
      <w:r w:rsidR="00A741F1">
        <w:t>26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6.2.2.1</w:t>
      </w:r>
      <w:r>
        <w:tab/>
        <w:t>General Concepts</w:t>
      </w:r>
      <w:r>
        <w:tab/>
      </w:r>
      <w:r w:rsidR="00DB2641">
        <w:fldChar w:fldCharType="begin"/>
      </w:r>
      <w:r>
        <w:instrText xml:space="preserve"> PAGEREF _Toc488947862 \h </w:instrText>
      </w:r>
      <w:r w:rsidR="00DB2641">
        <w:fldChar w:fldCharType="separate"/>
      </w:r>
      <w:r w:rsidR="00A741F1">
        <w:t>26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6.2.2.2</w:t>
      </w:r>
      <w:r>
        <w:tab/>
        <w:t>Detailed Descriptions</w:t>
      </w:r>
      <w:r>
        <w:tab/>
      </w:r>
      <w:r w:rsidR="00DB2641">
        <w:fldChar w:fldCharType="begin"/>
      </w:r>
      <w:r>
        <w:instrText xml:space="preserve"> PAGEREF _Toc488947863 \h </w:instrText>
      </w:r>
      <w:r w:rsidR="00DB2641">
        <w:fldChar w:fldCharType="separate"/>
      </w:r>
      <w:r w:rsidR="00A741F1">
        <w:t>27</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DB2641">
        <w:fldChar w:fldCharType="begin"/>
      </w:r>
      <w:r>
        <w:instrText xml:space="preserve"> PAGEREF _Toc488947864 \h </w:instrText>
      </w:r>
      <w:r w:rsidR="00DB2641">
        <w:fldChar w:fldCharType="separate"/>
      </w:r>
      <w:r w:rsidR="00A741F1">
        <w:t>27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6.2.3.1</w:t>
      </w:r>
      <w:r>
        <w:tab/>
        <w:t>General Concepts</w:t>
      </w:r>
      <w:r>
        <w:tab/>
      </w:r>
      <w:r w:rsidR="00DB2641">
        <w:fldChar w:fldCharType="begin"/>
      </w:r>
      <w:r>
        <w:instrText xml:space="preserve"> PAGEREF _Toc488947865 \h </w:instrText>
      </w:r>
      <w:r w:rsidR="00DB2641">
        <w:fldChar w:fldCharType="separate"/>
      </w:r>
      <w:r w:rsidR="00A741F1">
        <w:t>27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6.2.3.2</w:t>
      </w:r>
      <w:r>
        <w:tab/>
        <w:t>Detailed Descriptions</w:t>
      </w:r>
      <w:r>
        <w:tab/>
      </w:r>
      <w:r w:rsidR="00DB2641">
        <w:fldChar w:fldCharType="begin"/>
      </w:r>
      <w:r>
        <w:instrText xml:space="preserve"> PAGEREF _Toc488947866 \h </w:instrText>
      </w:r>
      <w:r w:rsidR="00DB2641">
        <w:fldChar w:fldCharType="separate"/>
      </w:r>
      <w:r w:rsidR="00A741F1">
        <w:t>28</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6.2.4</w:t>
      </w:r>
      <w:r>
        <w:tab/>
        <w:t>Device Management</w:t>
      </w:r>
      <w:r>
        <w:tab/>
      </w:r>
      <w:r w:rsidR="00DB2641">
        <w:fldChar w:fldCharType="begin"/>
      </w:r>
      <w:r>
        <w:instrText xml:space="preserve"> PAGEREF _Toc488947867 \h </w:instrText>
      </w:r>
      <w:r w:rsidR="00DB2641">
        <w:fldChar w:fldCharType="separate"/>
      </w:r>
      <w:r w:rsidR="00A741F1">
        <w:t>28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6.2.4.1</w:t>
      </w:r>
      <w:r>
        <w:tab/>
        <w:t>General Concepts</w:t>
      </w:r>
      <w:r>
        <w:tab/>
      </w:r>
      <w:r w:rsidR="00DB2641">
        <w:fldChar w:fldCharType="begin"/>
      </w:r>
      <w:r>
        <w:instrText xml:space="preserve"> PAGEREF _Toc488947868 \h </w:instrText>
      </w:r>
      <w:r w:rsidR="00DB2641">
        <w:fldChar w:fldCharType="separate"/>
      </w:r>
      <w:r w:rsidR="00A741F1">
        <w:t>28</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6.2.4.1.0</w:t>
      </w:r>
      <w:r>
        <w:tab/>
        <w:t>Overview</w:t>
      </w:r>
      <w:r>
        <w:tab/>
      </w:r>
      <w:r w:rsidR="00DB2641">
        <w:fldChar w:fldCharType="begin"/>
      </w:r>
      <w:r>
        <w:instrText xml:space="preserve"> PAGEREF _Toc488947869 \h </w:instrText>
      </w:r>
      <w:r w:rsidR="00DB2641">
        <w:fldChar w:fldCharType="separate"/>
      </w:r>
      <w:r w:rsidR="00A741F1">
        <w:t>28</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DB2641">
        <w:fldChar w:fldCharType="begin"/>
      </w:r>
      <w:r>
        <w:instrText xml:space="preserve"> PAGEREF _Toc488947870 \h </w:instrText>
      </w:r>
      <w:r w:rsidR="00DB2641">
        <w:fldChar w:fldCharType="separate"/>
      </w:r>
      <w:r w:rsidR="00A741F1">
        <w:t>28</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DB2641">
        <w:fldChar w:fldCharType="begin"/>
      </w:r>
      <w:r>
        <w:instrText xml:space="preserve"> PAGEREF _Toc488947871 \h </w:instrText>
      </w:r>
      <w:r w:rsidR="00DB2641">
        <w:fldChar w:fldCharType="separate"/>
      </w:r>
      <w:r w:rsidR="00A741F1">
        <w:t>29</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DB2641">
        <w:fldChar w:fldCharType="begin"/>
      </w:r>
      <w:r>
        <w:instrText xml:space="preserve"> PAGEREF _Toc488947872 \h </w:instrText>
      </w:r>
      <w:r w:rsidR="00DB2641">
        <w:fldChar w:fldCharType="separate"/>
      </w:r>
      <w:r w:rsidR="00A741F1">
        <w:t>31</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DB2641">
        <w:fldChar w:fldCharType="begin"/>
      </w:r>
      <w:r>
        <w:instrText xml:space="preserve"> PAGEREF _Toc488947873 \h </w:instrText>
      </w:r>
      <w:r w:rsidR="00DB2641">
        <w:fldChar w:fldCharType="separate"/>
      </w:r>
      <w:r w:rsidR="00A741F1">
        <w:t>32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6.2.4.2</w:t>
      </w:r>
      <w:r>
        <w:tab/>
        <w:t>Detailed Descriptions</w:t>
      </w:r>
      <w:r>
        <w:tab/>
      </w:r>
      <w:r w:rsidR="00DB2641">
        <w:fldChar w:fldCharType="begin"/>
      </w:r>
      <w:r>
        <w:instrText xml:space="preserve"> PAGEREF _Toc488947874 \h </w:instrText>
      </w:r>
      <w:r w:rsidR="00DB2641">
        <w:fldChar w:fldCharType="separate"/>
      </w:r>
      <w:r w:rsidR="00A741F1">
        <w:t>32</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6.2.4.2.0</w:t>
      </w:r>
      <w:r>
        <w:tab/>
        <w:t>Overview</w:t>
      </w:r>
      <w:r>
        <w:tab/>
      </w:r>
      <w:r w:rsidR="00DB2641">
        <w:fldChar w:fldCharType="begin"/>
      </w:r>
      <w:r>
        <w:instrText xml:space="preserve"> PAGEREF _Toc488947875 \h </w:instrText>
      </w:r>
      <w:r w:rsidR="00DB2641">
        <w:fldChar w:fldCharType="separate"/>
      </w:r>
      <w:r w:rsidR="00A741F1">
        <w:t>32</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DB2641">
        <w:fldChar w:fldCharType="begin"/>
      </w:r>
      <w:r>
        <w:instrText xml:space="preserve"> PAGEREF _Toc488947876 \h </w:instrText>
      </w:r>
      <w:r w:rsidR="00DB2641">
        <w:fldChar w:fldCharType="separate"/>
      </w:r>
      <w:r w:rsidR="00A741F1">
        <w:t>33</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DB2641">
        <w:fldChar w:fldCharType="begin"/>
      </w:r>
      <w:r>
        <w:instrText xml:space="preserve"> PAGEREF _Toc488947877 \h </w:instrText>
      </w:r>
      <w:r w:rsidR="00DB2641">
        <w:fldChar w:fldCharType="separate"/>
      </w:r>
      <w:r w:rsidR="00A741F1">
        <w:t>33</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DB2641">
        <w:fldChar w:fldCharType="begin"/>
      </w:r>
      <w:r>
        <w:instrText xml:space="preserve"> PAGEREF _Toc488947878 \h </w:instrText>
      </w:r>
      <w:r w:rsidR="00DB2641">
        <w:fldChar w:fldCharType="separate"/>
      </w:r>
      <w:r w:rsidR="00A741F1">
        <w:t>34</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DB2641">
        <w:fldChar w:fldCharType="begin"/>
      </w:r>
      <w:r>
        <w:instrText xml:space="preserve"> PAGEREF _Toc488947879 \h </w:instrText>
      </w:r>
      <w:r w:rsidR="00DB2641">
        <w:fldChar w:fldCharType="separate"/>
      </w:r>
      <w:r w:rsidR="00A741F1">
        <w:t>34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6.2.5</w:t>
      </w:r>
      <w:r>
        <w:tab/>
        <w:t>Discovery</w:t>
      </w:r>
      <w:r>
        <w:tab/>
      </w:r>
      <w:r w:rsidR="00DB2641">
        <w:fldChar w:fldCharType="begin"/>
      </w:r>
      <w:r>
        <w:instrText xml:space="preserve"> PAGEREF _Toc488947880 \h </w:instrText>
      </w:r>
      <w:r w:rsidR="00DB2641">
        <w:fldChar w:fldCharType="separate"/>
      </w:r>
      <w:r w:rsidR="00A741F1">
        <w:t>34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6.2.5.1</w:t>
      </w:r>
      <w:r>
        <w:tab/>
        <w:t>General Concepts</w:t>
      </w:r>
      <w:r>
        <w:tab/>
      </w:r>
      <w:r w:rsidR="00DB2641">
        <w:fldChar w:fldCharType="begin"/>
      </w:r>
      <w:r>
        <w:instrText xml:space="preserve"> PAGEREF _Toc488947881 \h </w:instrText>
      </w:r>
      <w:r w:rsidR="00DB2641">
        <w:fldChar w:fldCharType="separate"/>
      </w:r>
      <w:r w:rsidR="00A741F1">
        <w:t>34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6.2.5.2</w:t>
      </w:r>
      <w:r>
        <w:tab/>
        <w:t>Detailed Descriptions</w:t>
      </w:r>
      <w:r>
        <w:tab/>
      </w:r>
      <w:r w:rsidR="00DB2641">
        <w:fldChar w:fldCharType="begin"/>
      </w:r>
      <w:r>
        <w:instrText xml:space="preserve"> PAGEREF _Toc488947882 \h </w:instrText>
      </w:r>
      <w:r w:rsidR="00DB2641">
        <w:fldChar w:fldCharType="separate"/>
      </w:r>
      <w:r w:rsidR="00A741F1">
        <w:t>34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6.2.6</w:t>
      </w:r>
      <w:r>
        <w:tab/>
        <w:t>Group Management</w:t>
      </w:r>
      <w:r>
        <w:tab/>
      </w:r>
      <w:r w:rsidR="00DB2641">
        <w:fldChar w:fldCharType="begin"/>
      </w:r>
      <w:r>
        <w:instrText xml:space="preserve"> PAGEREF _Toc488947883 \h </w:instrText>
      </w:r>
      <w:r w:rsidR="00DB2641">
        <w:fldChar w:fldCharType="separate"/>
      </w:r>
      <w:r w:rsidR="00A741F1">
        <w:t>35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6.2.6.1</w:t>
      </w:r>
      <w:r>
        <w:tab/>
        <w:t>General Concepts</w:t>
      </w:r>
      <w:r>
        <w:tab/>
      </w:r>
      <w:r w:rsidR="00DB2641">
        <w:fldChar w:fldCharType="begin"/>
      </w:r>
      <w:r>
        <w:instrText xml:space="preserve"> PAGEREF _Toc488947884 \h </w:instrText>
      </w:r>
      <w:r w:rsidR="00DB2641">
        <w:fldChar w:fldCharType="separate"/>
      </w:r>
      <w:r w:rsidR="00A741F1">
        <w:t>35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6.2.6.2</w:t>
      </w:r>
      <w:r>
        <w:tab/>
        <w:t>Detailed Descriptions</w:t>
      </w:r>
      <w:r>
        <w:tab/>
      </w:r>
      <w:r w:rsidR="00DB2641">
        <w:fldChar w:fldCharType="begin"/>
      </w:r>
      <w:r>
        <w:instrText xml:space="preserve"> PAGEREF _Toc488947885 \h </w:instrText>
      </w:r>
      <w:r w:rsidR="00DB2641">
        <w:fldChar w:fldCharType="separate"/>
      </w:r>
      <w:r w:rsidR="00A741F1">
        <w:t>35</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6.2.7</w:t>
      </w:r>
      <w:r>
        <w:tab/>
        <w:t>Location</w:t>
      </w:r>
      <w:r>
        <w:tab/>
      </w:r>
      <w:r w:rsidR="00DB2641">
        <w:fldChar w:fldCharType="begin"/>
      </w:r>
      <w:r>
        <w:instrText xml:space="preserve"> PAGEREF _Toc488947886 \h </w:instrText>
      </w:r>
      <w:r w:rsidR="00DB2641">
        <w:fldChar w:fldCharType="separate"/>
      </w:r>
      <w:r w:rsidR="00A741F1">
        <w:t>35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6.2.7.1</w:t>
      </w:r>
      <w:r>
        <w:tab/>
        <w:t>General Concepts</w:t>
      </w:r>
      <w:r>
        <w:tab/>
      </w:r>
      <w:r w:rsidR="00DB2641">
        <w:fldChar w:fldCharType="begin"/>
      </w:r>
      <w:r>
        <w:instrText xml:space="preserve"> PAGEREF _Toc488947887 \h </w:instrText>
      </w:r>
      <w:r w:rsidR="00DB2641">
        <w:fldChar w:fldCharType="separate"/>
      </w:r>
      <w:r w:rsidR="00A741F1">
        <w:t>35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6.2.7.2</w:t>
      </w:r>
      <w:r>
        <w:tab/>
        <w:t>Detailed Descriptions</w:t>
      </w:r>
      <w:r>
        <w:tab/>
      </w:r>
      <w:r w:rsidR="00DB2641">
        <w:fldChar w:fldCharType="begin"/>
      </w:r>
      <w:r>
        <w:instrText xml:space="preserve"> PAGEREF _Toc488947888 \h </w:instrText>
      </w:r>
      <w:r w:rsidR="00DB2641">
        <w:fldChar w:fldCharType="separate"/>
      </w:r>
      <w:r w:rsidR="00A741F1">
        <w:t>36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DB2641">
        <w:fldChar w:fldCharType="begin"/>
      </w:r>
      <w:r>
        <w:instrText xml:space="preserve"> PAGEREF _Toc488947889 \h </w:instrText>
      </w:r>
      <w:r w:rsidR="00DB2641">
        <w:fldChar w:fldCharType="separate"/>
      </w:r>
      <w:r w:rsidR="00A741F1">
        <w:t>36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6.2.8.1</w:t>
      </w:r>
      <w:r>
        <w:tab/>
        <w:t>General Concepts</w:t>
      </w:r>
      <w:r>
        <w:tab/>
      </w:r>
      <w:r w:rsidR="00DB2641">
        <w:fldChar w:fldCharType="begin"/>
      </w:r>
      <w:r>
        <w:instrText xml:space="preserve"> PAGEREF _Toc488947890 \h </w:instrText>
      </w:r>
      <w:r w:rsidR="00DB2641">
        <w:fldChar w:fldCharType="separate"/>
      </w:r>
      <w:r w:rsidR="00A741F1">
        <w:t>36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6.2.8.2</w:t>
      </w:r>
      <w:r>
        <w:tab/>
        <w:t>Detailed Descriptions</w:t>
      </w:r>
      <w:r>
        <w:tab/>
      </w:r>
      <w:r w:rsidR="00DB2641">
        <w:fldChar w:fldCharType="begin"/>
      </w:r>
      <w:r>
        <w:instrText xml:space="preserve"> PAGEREF _Toc488947891 \h </w:instrText>
      </w:r>
      <w:r w:rsidR="00DB2641">
        <w:fldChar w:fldCharType="separate"/>
      </w:r>
      <w:r w:rsidR="00A741F1">
        <w:t>36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6.2.9</w:t>
      </w:r>
      <w:r>
        <w:tab/>
        <w:t>Registration</w:t>
      </w:r>
      <w:r>
        <w:tab/>
      </w:r>
      <w:r w:rsidR="00DB2641">
        <w:fldChar w:fldCharType="begin"/>
      </w:r>
      <w:r>
        <w:instrText xml:space="preserve"> PAGEREF _Toc488947892 \h </w:instrText>
      </w:r>
      <w:r w:rsidR="00DB2641">
        <w:fldChar w:fldCharType="separate"/>
      </w:r>
      <w:r w:rsidR="00A741F1">
        <w:t>37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6.2.9.1</w:t>
      </w:r>
      <w:r>
        <w:tab/>
        <w:t>General Concepts</w:t>
      </w:r>
      <w:r>
        <w:tab/>
      </w:r>
      <w:r w:rsidR="00DB2641">
        <w:fldChar w:fldCharType="begin"/>
      </w:r>
      <w:r>
        <w:instrText xml:space="preserve"> PAGEREF _Toc488947893 \h </w:instrText>
      </w:r>
      <w:r w:rsidR="00DB2641">
        <w:fldChar w:fldCharType="separate"/>
      </w:r>
      <w:r w:rsidR="00A741F1">
        <w:t>37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6.2.9.2</w:t>
      </w:r>
      <w:r>
        <w:tab/>
        <w:t>Detailed Descriptions</w:t>
      </w:r>
      <w:r>
        <w:tab/>
      </w:r>
      <w:r w:rsidR="00DB2641">
        <w:fldChar w:fldCharType="begin"/>
      </w:r>
      <w:r>
        <w:instrText xml:space="preserve"> PAGEREF _Toc488947894 \h </w:instrText>
      </w:r>
      <w:r w:rsidR="00DB2641">
        <w:fldChar w:fldCharType="separate"/>
      </w:r>
      <w:r w:rsidR="00A741F1">
        <w:t>37</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6.2.10</w:t>
      </w:r>
      <w:r>
        <w:tab/>
        <w:t>Security</w:t>
      </w:r>
      <w:r>
        <w:tab/>
      </w:r>
      <w:r w:rsidR="00DB2641">
        <w:fldChar w:fldCharType="begin"/>
      </w:r>
      <w:r>
        <w:instrText xml:space="preserve"> PAGEREF _Toc488947895 \h </w:instrText>
      </w:r>
      <w:r w:rsidR="00DB2641">
        <w:fldChar w:fldCharType="separate"/>
      </w:r>
      <w:r w:rsidR="00A741F1">
        <w:t>38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6.2.10.1</w:t>
      </w:r>
      <w:r>
        <w:tab/>
        <w:t>General Concepts</w:t>
      </w:r>
      <w:r>
        <w:tab/>
      </w:r>
      <w:r w:rsidR="00DB2641">
        <w:fldChar w:fldCharType="begin"/>
      </w:r>
      <w:r>
        <w:instrText xml:space="preserve"> PAGEREF _Toc488947896 \h </w:instrText>
      </w:r>
      <w:r w:rsidR="00DB2641">
        <w:fldChar w:fldCharType="separate"/>
      </w:r>
      <w:r w:rsidR="00A741F1">
        <w:t>38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6.2.10.2</w:t>
      </w:r>
      <w:r>
        <w:tab/>
        <w:t>Detailed Descriptions</w:t>
      </w:r>
      <w:r>
        <w:tab/>
      </w:r>
      <w:r w:rsidR="00DB2641">
        <w:fldChar w:fldCharType="begin"/>
      </w:r>
      <w:r>
        <w:instrText xml:space="preserve"> PAGEREF _Toc488947897 \h </w:instrText>
      </w:r>
      <w:r w:rsidR="00DB2641">
        <w:fldChar w:fldCharType="separate"/>
      </w:r>
      <w:r w:rsidR="00A741F1">
        <w:t>38</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DB2641">
        <w:fldChar w:fldCharType="begin"/>
      </w:r>
      <w:r>
        <w:instrText xml:space="preserve"> PAGEREF _Toc488947898 \h </w:instrText>
      </w:r>
      <w:r w:rsidR="00DB2641">
        <w:fldChar w:fldCharType="separate"/>
      </w:r>
      <w:r w:rsidR="00A741F1">
        <w:t>40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6.2.11.1</w:t>
      </w:r>
      <w:r>
        <w:tab/>
        <w:t>General Concepts</w:t>
      </w:r>
      <w:r>
        <w:tab/>
      </w:r>
      <w:r w:rsidR="00DB2641">
        <w:fldChar w:fldCharType="begin"/>
      </w:r>
      <w:r>
        <w:instrText xml:space="preserve"> PAGEREF _Toc488947899 \h </w:instrText>
      </w:r>
      <w:r w:rsidR="00DB2641">
        <w:fldChar w:fldCharType="separate"/>
      </w:r>
      <w:r w:rsidR="00A741F1">
        <w:t>40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6.2.11.2</w:t>
      </w:r>
      <w:r>
        <w:tab/>
        <w:t>Detailed Descriptions</w:t>
      </w:r>
      <w:r>
        <w:tab/>
      </w:r>
      <w:r w:rsidR="00DB2641">
        <w:fldChar w:fldCharType="begin"/>
      </w:r>
      <w:r>
        <w:instrText xml:space="preserve"> PAGEREF _Toc488947900 \h </w:instrText>
      </w:r>
      <w:r w:rsidR="00DB2641">
        <w:fldChar w:fldCharType="separate"/>
      </w:r>
      <w:r w:rsidR="00A741F1">
        <w:t>40</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DB2641">
        <w:fldChar w:fldCharType="begin"/>
      </w:r>
      <w:r>
        <w:instrText xml:space="preserve"> PAGEREF _Toc488947901 \h </w:instrText>
      </w:r>
      <w:r w:rsidR="00DB2641">
        <w:fldChar w:fldCharType="separate"/>
      </w:r>
      <w:r w:rsidR="00A741F1">
        <w:t>41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6.2.12.1</w:t>
      </w:r>
      <w:r>
        <w:tab/>
        <w:t>General Concepts</w:t>
      </w:r>
      <w:r>
        <w:tab/>
      </w:r>
      <w:r w:rsidR="00DB2641">
        <w:fldChar w:fldCharType="begin"/>
      </w:r>
      <w:r>
        <w:instrText xml:space="preserve"> PAGEREF _Toc488947902 \h </w:instrText>
      </w:r>
      <w:r w:rsidR="00DB2641">
        <w:fldChar w:fldCharType="separate"/>
      </w:r>
      <w:r w:rsidR="00A741F1">
        <w:t>41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6.2.12.2</w:t>
      </w:r>
      <w:r>
        <w:tab/>
        <w:t>Detailed Descriptions</w:t>
      </w:r>
      <w:r>
        <w:tab/>
      </w:r>
      <w:r w:rsidR="00DB2641">
        <w:fldChar w:fldCharType="begin"/>
      </w:r>
      <w:r>
        <w:instrText xml:space="preserve"> PAGEREF _Toc488947903 \h </w:instrText>
      </w:r>
      <w:r w:rsidR="00DB2641">
        <w:fldChar w:fldCharType="separate"/>
      </w:r>
      <w:r w:rsidR="00A741F1">
        <w:t>41</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6.3</w:t>
      </w:r>
      <w:r>
        <w:tab/>
        <w:t>Security Aspects</w:t>
      </w:r>
      <w:r>
        <w:tab/>
      </w:r>
      <w:r w:rsidR="00DB2641">
        <w:fldChar w:fldCharType="begin"/>
      </w:r>
      <w:r>
        <w:instrText xml:space="preserve"> PAGEREF _Toc488947904 \h </w:instrText>
      </w:r>
      <w:r w:rsidR="00DB2641">
        <w:fldChar w:fldCharType="separate"/>
      </w:r>
      <w:r w:rsidR="00A741F1">
        <w:t>41</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6.4</w:t>
      </w:r>
      <w:r>
        <w:tab/>
        <w:t>Intra-M2M SP Communication</w:t>
      </w:r>
      <w:r>
        <w:tab/>
      </w:r>
      <w:r w:rsidR="00DB2641">
        <w:fldChar w:fldCharType="begin"/>
      </w:r>
      <w:r>
        <w:instrText xml:space="preserve"> PAGEREF _Toc488947905 \h </w:instrText>
      </w:r>
      <w:r w:rsidR="00DB2641">
        <w:fldChar w:fldCharType="separate"/>
      </w:r>
      <w:r w:rsidR="00A741F1">
        <w:t>41</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6.5</w:t>
      </w:r>
      <w:r>
        <w:tab/>
        <w:t>Inter-M2M SP Communication</w:t>
      </w:r>
      <w:r>
        <w:tab/>
      </w:r>
      <w:r w:rsidR="00DB2641">
        <w:fldChar w:fldCharType="begin"/>
      </w:r>
      <w:r>
        <w:instrText xml:space="preserve"> PAGEREF _Toc488947906 \h </w:instrText>
      </w:r>
      <w:r w:rsidR="00DB2641">
        <w:fldChar w:fldCharType="separate"/>
      </w:r>
      <w:r w:rsidR="00A741F1">
        <w:t>42</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DB2641">
        <w:fldChar w:fldCharType="begin"/>
      </w:r>
      <w:r>
        <w:instrText xml:space="preserve"> PAGEREF _Toc488947907 \h </w:instrText>
      </w:r>
      <w:r w:rsidR="00DB2641">
        <w:fldChar w:fldCharType="separate"/>
      </w:r>
      <w:r w:rsidR="00A741F1">
        <w:t>42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6.5.1.0</w:t>
      </w:r>
      <w:r>
        <w:tab/>
        <w:t>Overview</w:t>
      </w:r>
      <w:r>
        <w:tab/>
      </w:r>
      <w:r w:rsidR="00DB2641">
        <w:fldChar w:fldCharType="begin"/>
      </w:r>
      <w:r>
        <w:instrText xml:space="preserve"> PAGEREF _Toc488947908 \h </w:instrText>
      </w:r>
      <w:r w:rsidR="00DB2641">
        <w:fldChar w:fldCharType="separate"/>
      </w:r>
      <w:r w:rsidR="00A741F1">
        <w:t>42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DB2641">
        <w:fldChar w:fldCharType="begin"/>
      </w:r>
      <w:r>
        <w:instrText xml:space="preserve"> PAGEREF _Toc488947909 \h </w:instrText>
      </w:r>
      <w:r w:rsidR="00DB2641">
        <w:fldChar w:fldCharType="separate"/>
      </w:r>
      <w:r w:rsidR="00A741F1">
        <w:t>43</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DB2641">
        <w:fldChar w:fldCharType="begin"/>
      </w:r>
      <w:r>
        <w:instrText xml:space="preserve"> PAGEREF _Toc488947910 \h </w:instrText>
      </w:r>
      <w:r w:rsidR="00DB2641">
        <w:fldChar w:fldCharType="separate"/>
      </w:r>
      <w:r w:rsidR="00A741F1">
        <w:t>44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6.5.2.0</w:t>
      </w:r>
      <w:r w:rsidRPr="00296B6F">
        <w:rPr>
          <w:rFonts w:eastAsia="SimSun"/>
          <w:lang w:eastAsia="zh-CN"/>
        </w:rPr>
        <w:tab/>
      </w:r>
      <w:r>
        <w:t>Overview</w:t>
      </w:r>
      <w:r>
        <w:tab/>
      </w:r>
      <w:r w:rsidR="00DB2641">
        <w:fldChar w:fldCharType="begin"/>
      </w:r>
      <w:r>
        <w:instrText xml:space="preserve"> PAGEREF _Toc488947911 \h </w:instrText>
      </w:r>
      <w:r w:rsidR="00DB2641">
        <w:fldChar w:fldCharType="separate"/>
      </w:r>
      <w:r w:rsidR="00A741F1">
        <w:t>44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DB2641">
        <w:fldChar w:fldCharType="begin"/>
      </w:r>
      <w:r>
        <w:instrText xml:space="preserve"> PAGEREF _Toc488947912 \h </w:instrText>
      </w:r>
      <w:r w:rsidR="00DB2641">
        <w:fldChar w:fldCharType="separate"/>
      </w:r>
      <w:r w:rsidR="00A741F1">
        <w:t>44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DB2641">
        <w:fldChar w:fldCharType="begin"/>
      </w:r>
      <w:r>
        <w:instrText xml:space="preserve"> PAGEREF _Toc488947913 \h </w:instrText>
      </w:r>
      <w:r w:rsidR="00DB2641">
        <w:fldChar w:fldCharType="separate"/>
      </w:r>
      <w:r w:rsidR="00A741F1">
        <w:t>44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DB2641">
        <w:fldChar w:fldCharType="begin"/>
      </w:r>
      <w:r>
        <w:instrText xml:space="preserve"> PAGEREF _Toc488947914 \h </w:instrText>
      </w:r>
      <w:r w:rsidR="00DB2641">
        <w:fldChar w:fldCharType="separate"/>
      </w:r>
      <w:r w:rsidR="00A741F1">
        <w:t>44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DB2641">
        <w:fldChar w:fldCharType="begin"/>
      </w:r>
      <w:r>
        <w:instrText xml:space="preserve"> PAGEREF _Toc488947915 \h </w:instrText>
      </w:r>
      <w:r w:rsidR="00DB2641">
        <w:fldChar w:fldCharType="separate"/>
      </w:r>
      <w:r w:rsidR="00A741F1">
        <w:t>44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6.5.3.0</w:t>
      </w:r>
      <w:r>
        <w:tab/>
        <w:t>Overview</w:t>
      </w:r>
      <w:r>
        <w:tab/>
      </w:r>
      <w:r w:rsidR="00DB2641">
        <w:fldChar w:fldCharType="begin"/>
      </w:r>
      <w:r>
        <w:instrText xml:space="preserve"> PAGEREF _Toc488947916 \h </w:instrText>
      </w:r>
      <w:r w:rsidR="00DB2641">
        <w:fldChar w:fldCharType="separate"/>
      </w:r>
      <w:r w:rsidR="00A741F1">
        <w:t>44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DB2641">
        <w:fldChar w:fldCharType="begin"/>
      </w:r>
      <w:r>
        <w:instrText xml:space="preserve"> PAGEREF _Toc488947917 \h </w:instrText>
      </w:r>
      <w:r w:rsidR="00DB2641">
        <w:fldChar w:fldCharType="separate"/>
      </w:r>
      <w:r w:rsidR="00A741F1">
        <w:t>44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DB2641">
        <w:fldChar w:fldCharType="begin"/>
      </w:r>
      <w:r>
        <w:instrText xml:space="preserve"> PAGEREF _Toc488947918 \h </w:instrText>
      </w:r>
      <w:r w:rsidR="00DB2641">
        <w:fldChar w:fldCharType="separate"/>
      </w:r>
      <w:r w:rsidR="00A741F1">
        <w:t>44</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6.6</w:t>
      </w:r>
      <w:r>
        <w:tab/>
        <w:t>M2M Service Subscription</w:t>
      </w:r>
      <w:r>
        <w:tab/>
      </w:r>
      <w:r w:rsidR="00DB2641">
        <w:fldChar w:fldCharType="begin"/>
      </w:r>
      <w:r>
        <w:instrText xml:space="preserve"> PAGEREF _Toc488947919 \h </w:instrText>
      </w:r>
      <w:r w:rsidR="00DB2641">
        <w:fldChar w:fldCharType="separate"/>
      </w:r>
      <w:r w:rsidR="00A741F1">
        <w:t>45</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DB2641">
        <w:fldChar w:fldCharType="begin"/>
      </w:r>
      <w:r>
        <w:instrText xml:space="preserve"> PAGEREF _Toc488947920 \h </w:instrText>
      </w:r>
      <w:r w:rsidR="00DB2641">
        <w:fldChar w:fldCharType="separate"/>
      </w:r>
      <w:r w:rsidR="00A741F1">
        <w:t>46</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7.1</w:t>
      </w:r>
      <w:r>
        <w:tab/>
        <w:t>M2M Identifiers</w:t>
      </w:r>
      <w:r>
        <w:tab/>
      </w:r>
      <w:r w:rsidR="00DB2641">
        <w:fldChar w:fldCharType="begin"/>
      </w:r>
      <w:r>
        <w:instrText xml:space="preserve"> PAGEREF _Toc488947921 \h </w:instrText>
      </w:r>
      <w:r w:rsidR="00DB2641">
        <w:fldChar w:fldCharType="separate"/>
      </w:r>
      <w:r w:rsidR="00A741F1">
        <w:t>46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7.1.0</w:t>
      </w:r>
      <w:r>
        <w:tab/>
        <w:t>Overview</w:t>
      </w:r>
      <w:r>
        <w:tab/>
      </w:r>
      <w:r w:rsidR="00DB2641">
        <w:fldChar w:fldCharType="begin"/>
      </w:r>
      <w:r>
        <w:instrText xml:space="preserve"> PAGEREF _Toc488947922 \h </w:instrText>
      </w:r>
      <w:r w:rsidR="00DB2641">
        <w:fldChar w:fldCharType="separate"/>
      </w:r>
      <w:r w:rsidR="00A741F1">
        <w:t>46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DB2641">
        <w:fldChar w:fldCharType="begin"/>
      </w:r>
      <w:r>
        <w:instrText xml:space="preserve"> PAGEREF _Toc488947923 \h </w:instrText>
      </w:r>
      <w:r w:rsidR="00DB2641">
        <w:fldChar w:fldCharType="separate"/>
      </w:r>
      <w:r w:rsidR="00A741F1">
        <w:t>46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7.1.2</w:t>
      </w:r>
      <w:r>
        <w:tab/>
        <w:t>Application Entity Identifier (AE-ID)</w:t>
      </w:r>
      <w:r>
        <w:tab/>
      </w:r>
      <w:r w:rsidR="00DB2641">
        <w:fldChar w:fldCharType="begin"/>
      </w:r>
      <w:r>
        <w:instrText xml:space="preserve"> PAGEREF _Toc488947924 \h </w:instrText>
      </w:r>
      <w:r w:rsidR="00DB2641">
        <w:fldChar w:fldCharType="separate"/>
      </w:r>
      <w:r w:rsidR="00A741F1">
        <w:t>46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7.1.3</w:t>
      </w:r>
      <w:r>
        <w:tab/>
        <w:t>Application Identifier (App-ID)</w:t>
      </w:r>
      <w:r>
        <w:tab/>
      </w:r>
      <w:r w:rsidR="00DB2641">
        <w:fldChar w:fldCharType="begin"/>
      </w:r>
      <w:r>
        <w:instrText xml:space="preserve"> PAGEREF _Toc488947925 \h </w:instrText>
      </w:r>
      <w:r w:rsidR="00DB2641">
        <w:fldChar w:fldCharType="separate"/>
      </w:r>
      <w:r w:rsidR="00A741F1">
        <w:t>46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7.1.4</w:t>
      </w:r>
      <w:r>
        <w:tab/>
        <w:t>CSE Identifier (CSE-ID)</w:t>
      </w:r>
      <w:r>
        <w:tab/>
      </w:r>
      <w:r w:rsidR="00DB2641">
        <w:fldChar w:fldCharType="begin"/>
      </w:r>
      <w:r>
        <w:instrText xml:space="preserve"> PAGEREF _Toc488947926 \h </w:instrText>
      </w:r>
      <w:r w:rsidR="00DB2641">
        <w:fldChar w:fldCharType="separate"/>
      </w:r>
      <w:r w:rsidR="00A741F1">
        <w:t>46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7.1.5</w:t>
      </w:r>
      <w:r>
        <w:tab/>
        <w:t>M2M Node Identifier (M2M-Node-ID)</w:t>
      </w:r>
      <w:r>
        <w:tab/>
      </w:r>
      <w:r w:rsidR="00DB2641">
        <w:fldChar w:fldCharType="begin"/>
      </w:r>
      <w:r>
        <w:instrText xml:space="preserve"> PAGEREF _Toc488947927 \h </w:instrText>
      </w:r>
      <w:r w:rsidR="00DB2641">
        <w:fldChar w:fldCharType="separate"/>
      </w:r>
      <w:r w:rsidR="00A741F1">
        <w:t>46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DB2641">
        <w:fldChar w:fldCharType="begin"/>
      </w:r>
      <w:r>
        <w:instrText xml:space="preserve"> PAGEREF _Toc488947928 \h </w:instrText>
      </w:r>
      <w:r w:rsidR="00DB2641">
        <w:fldChar w:fldCharType="separate"/>
      </w:r>
      <w:r w:rsidR="00A741F1">
        <w:t>47</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DB2641">
        <w:fldChar w:fldCharType="begin"/>
      </w:r>
      <w:r>
        <w:instrText xml:space="preserve"> PAGEREF _Toc488947929 \h </w:instrText>
      </w:r>
      <w:r w:rsidR="00DB2641">
        <w:fldChar w:fldCharType="separate"/>
      </w:r>
      <w:r w:rsidR="00A741F1">
        <w:t>47</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DB2641">
        <w:fldChar w:fldCharType="begin"/>
      </w:r>
      <w:r>
        <w:instrText xml:space="preserve"> PAGEREF _Toc488947930 \h </w:instrText>
      </w:r>
      <w:r w:rsidR="00DB2641">
        <w:fldChar w:fldCharType="separate"/>
      </w:r>
      <w:r w:rsidR="00A741F1">
        <w:t>48</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DB2641">
        <w:fldChar w:fldCharType="begin"/>
      </w:r>
      <w:r>
        <w:instrText xml:space="preserve"> PAGEREF _Toc488947931 \h </w:instrText>
      </w:r>
      <w:r w:rsidR="00DB2641">
        <w:fldChar w:fldCharType="separate"/>
      </w:r>
      <w:r w:rsidR="00A741F1">
        <w:t>48</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DB2641">
        <w:fldChar w:fldCharType="begin"/>
      </w:r>
      <w:r>
        <w:instrText xml:space="preserve"> PAGEREF _Toc488947932 \h </w:instrText>
      </w:r>
      <w:r w:rsidR="00DB2641">
        <w:fldChar w:fldCharType="separate"/>
      </w:r>
      <w:r w:rsidR="00A741F1">
        <w:t>48</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7.1.11</w:t>
      </w:r>
      <w:r>
        <w:tab/>
      </w:r>
      <w:r w:rsidRPr="00296B6F">
        <w:rPr>
          <w:rFonts w:eastAsia="SimSun"/>
          <w:lang w:eastAsia="zh-CN"/>
        </w:rPr>
        <w:t>Void</w:t>
      </w:r>
      <w:r>
        <w:tab/>
      </w:r>
      <w:r w:rsidR="00DB2641">
        <w:fldChar w:fldCharType="begin"/>
      </w:r>
      <w:r>
        <w:instrText xml:space="preserve"> PAGEREF _Toc488947933 \h </w:instrText>
      </w:r>
      <w:r w:rsidR="00DB2641">
        <w:fldChar w:fldCharType="separate"/>
      </w:r>
      <w:r w:rsidR="00A741F1">
        <w:t>49</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7.1.12</w:t>
      </w:r>
      <w:r>
        <w:tab/>
      </w:r>
      <w:r w:rsidRPr="00296B6F">
        <w:rPr>
          <w:rFonts w:eastAsia="SimSun"/>
          <w:lang w:eastAsia="zh-CN"/>
        </w:rPr>
        <w:t>Void</w:t>
      </w:r>
      <w:r>
        <w:tab/>
      </w:r>
      <w:r w:rsidR="00DB2641">
        <w:fldChar w:fldCharType="begin"/>
      </w:r>
      <w:r>
        <w:instrText xml:space="preserve"> PAGEREF _Toc488947934 \h </w:instrText>
      </w:r>
      <w:r w:rsidR="00DB2641">
        <w:fldChar w:fldCharType="separate"/>
      </w:r>
      <w:r w:rsidR="00A741F1">
        <w:t>49</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DB2641">
        <w:fldChar w:fldCharType="begin"/>
      </w:r>
      <w:r>
        <w:instrText xml:space="preserve"> PAGEREF _Toc488947935 \h </w:instrText>
      </w:r>
      <w:r w:rsidR="00DB2641">
        <w:fldChar w:fldCharType="separate"/>
      </w:r>
      <w:r w:rsidR="00A741F1">
        <w:t>49</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7.1.14</w:t>
      </w:r>
      <w:r w:rsidRPr="00296B6F">
        <w:rPr>
          <w:rFonts w:eastAsia="SimSun"/>
          <w:lang w:eastAsia="zh-CN"/>
        </w:rPr>
        <w:tab/>
      </w:r>
      <w:r>
        <w:t>Role Identifier (Role-ID)</w:t>
      </w:r>
      <w:r>
        <w:tab/>
      </w:r>
      <w:r w:rsidR="00DB2641">
        <w:fldChar w:fldCharType="begin"/>
      </w:r>
      <w:r>
        <w:instrText xml:space="preserve"> PAGEREF _Toc488947936 \h </w:instrText>
      </w:r>
      <w:r w:rsidR="00DB2641">
        <w:fldChar w:fldCharType="separate"/>
      </w:r>
      <w:r w:rsidR="00A741F1">
        <w:t>49</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15</w:t>
      </w:r>
      <w:r>
        <w:tab/>
        <w:t>Token Identifier (Token-ID)</w:t>
      </w:r>
      <w:r>
        <w:tab/>
      </w:r>
      <w:r w:rsidR="00DB2641">
        <w:fldChar w:fldCharType="begin"/>
      </w:r>
      <w:r>
        <w:instrText xml:space="preserve"> PAGEREF _Toc488947937 \h </w:instrText>
      </w:r>
      <w:r w:rsidR="00DB2641">
        <w:fldChar w:fldCharType="separate"/>
      </w:r>
      <w:r w:rsidR="00A741F1">
        <w:t>49</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16</w:t>
      </w:r>
      <w:r w:rsidRPr="00296B6F">
        <w:rPr>
          <w:rFonts w:eastAsia="SimSun"/>
          <w:lang w:eastAsia="zh-CN"/>
        </w:rPr>
        <w:tab/>
        <w:t xml:space="preserve">Local </w:t>
      </w:r>
      <w:r>
        <w:t>Token Identifier (Local-Token-ID)</w:t>
      </w:r>
      <w:r>
        <w:tab/>
      </w:r>
      <w:r w:rsidR="00DB2641">
        <w:fldChar w:fldCharType="begin"/>
      </w:r>
      <w:r>
        <w:instrText xml:space="preserve"> PAGEREF _Toc488947938 \h </w:instrText>
      </w:r>
      <w:r w:rsidR="00DB2641">
        <w:fldChar w:fldCharType="separate"/>
      </w:r>
      <w:r w:rsidR="00A741F1">
        <w:t>49</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DB2641">
        <w:fldChar w:fldCharType="begin"/>
      </w:r>
      <w:r>
        <w:instrText xml:space="preserve"> PAGEREF _Toc488947939 \h </w:instrText>
      </w:r>
      <w:r w:rsidR="00DB2641">
        <w:fldChar w:fldCharType="separate"/>
      </w:r>
      <w:r w:rsidR="00A741F1">
        <w:t>50</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DB2641">
        <w:fldChar w:fldCharType="begin"/>
      </w:r>
      <w:r>
        <w:instrText xml:space="preserve"> PAGEREF _Toc488947940 \h </w:instrText>
      </w:r>
      <w:r w:rsidR="00DB2641">
        <w:fldChar w:fldCharType="separate"/>
      </w:r>
      <w:r w:rsidR="00A741F1">
        <w:t>59</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DB2641">
        <w:fldChar w:fldCharType="begin"/>
      </w:r>
      <w:r>
        <w:instrText xml:space="preserve"> PAGEREF _Toc488947941 \h </w:instrText>
      </w:r>
      <w:r w:rsidR="00DB2641">
        <w:fldChar w:fldCharType="separate"/>
      </w:r>
      <w:r w:rsidR="00A741F1">
        <w:t>61</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DB2641">
        <w:fldChar w:fldCharType="begin"/>
      </w:r>
      <w:r>
        <w:instrText xml:space="preserve"> PAGEREF _Toc488947942 \h </w:instrText>
      </w:r>
      <w:r w:rsidR="00DB2641">
        <w:fldChar w:fldCharType="separate"/>
      </w:r>
      <w:r w:rsidR="00A741F1">
        <w:t>61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8.1.0</w:t>
      </w:r>
      <w:r>
        <w:tab/>
        <w:t>Overview</w:t>
      </w:r>
      <w:r>
        <w:tab/>
      </w:r>
      <w:r w:rsidR="00DB2641">
        <w:fldChar w:fldCharType="begin"/>
      </w:r>
      <w:r>
        <w:instrText xml:space="preserve"> PAGEREF _Toc488947943 \h </w:instrText>
      </w:r>
      <w:r w:rsidR="00DB2641">
        <w:fldChar w:fldCharType="separate"/>
      </w:r>
      <w:r w:rsidR="00A741F1">
        <w:t>61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8.1.1</w:t>
      </w:r>
      <w:r>
        <w:tab/>
        <w:t>Description</w:t>
      </w:r>
      <w:r>
        <w:tab/>
      </w:r>
      <w:r w:rsidR="00DB2641">
        <w:fldChar w:fldCharType="begin"/>
      </w:r>
      <w:r>
        <w:instrText xml:space="preserve"> PAGEREF _Toc488947944 \h </w:instrText>
      </w:r>
      <w:r w:rsidR="00DB2641">
        <w:fldChar w:fldCharType="separate"/>
      </w:r>
      <w:r w:rsidR="00A741F1">
        <w:t>61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8.1.2</w:t>
      </w:r>
      <w:r>
        <w:tab/>
        <w:t>Request</w:t>
      </w:r>
      <w:r>
        <w:tab/>
      </w:r>
      <w:r w:rsidR="00DB2641">
        <w:fldChar w:fldCharType="begin"/>
      </w:r>
      <w:r>
        <w:instrText xml:space="preserve"> PAGEREF _Toc488947945 \h </w:instrText>
      </w:r>
      <w:r w:rsidR="00DB2641">
        <w:fldChar w:fldCharType="separate"/>
      </w:r>
      <w:r w:rsidR="00A741F1">
        <w:t>61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8.1.3</w:t>
      </w:r>
      <w:r>
        <w:tab/>
        <w:t>Response</w:t>
      </w:r>
      <w:r>
        <w:tab/>
      </w:r>
      <w:r w:rsidR="00DB2641">
        <w:fldChar w:fldCharType="begin"/>
      </w:r>
      <w:r>
        <w:instrText xml:space="preserve"> PAGEREF _Toc488947946 \h </w:instrText>
      </w:r>
      <w:r w:rsidR="00DB2641">
        <w:fldChar w:fldCharType="separate"/>
      </w:r>
      <w:r w:rsidR="00A741F1">
        <w:t>71</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DB2641">
        <w:fldChar w:fldCharType="begin"/>
      </w:r>
      <w:r>
        <w:instrText xml:space="preserve"> PAGEREF _Toc488947947 \h </w:instrText>
      </w:r>
      <w:r w:rsidR="00DB2641">
        <w:fldChar w:fldCharType="separate"/>
      </w:r>
      <w:r w:rsidR="00A741F1">
        <w:t>74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8.2.0</w:t>
      </w:r>
      <w:r>
        <w:tab/>
        <w:t>Overview</w:t>
      </w:r>
      <w:r>
        <w:tab/>
      </w:r>
      <w:r w:rsidR="00DB2641">
        <w:fldChar w:fldCharType="begin"/>
      </w:r>
      <w:r>
        <w:instrText xml:space="preserve"> PAGEREF _Toc488947948 \h </w:instrText>
      </w:r>
      <w:r w:rsidR="00DB2641">
        <w:fldChar w:fldCharType="separate"/>
      </w:r>
      <w:r w:rsidR="00A741F1">
        <w:t>74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DB2641">
        <w:fldChar w:fldCharType="begin"/>
      </w:r>
      <w:r>
        <w:instrText xml:space="preserve"> PAGEREF _Toc488947949 \h </w:instrText>
      </w:r>
      <w:r w:rsidR="00DB2641">
        <w:fldChar w:fldCharType="separate"/>
      </w:r>
      <w:r w:rsidR="00A741F1">
        <w:t>74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8.2.1.0</w:t>
      </w:r>
      <w:r>
        <w:tab/>
        <w:t>Overview</w:t>
      </w:r>
      <w:r>
        <w:tab/>
      </w:r>
      <w:r w:rsidR="00DB2641">
        <w:fldChar w:fldCharType="begin"/>
      </w:r>
      <w:r>
        <w:instrText xml:space="preserve"> PAGEREF _Toc488947950 \h </w:instrText>
      </w:r>
      <w:r w:rsidR="00DB2641">
        <w:fldChar w:fldCharType="separate"/>
      </w:r>
      <w:r w:rsidR="00A741F1">
        <w:t>74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DB2641">
        <w:fldChar w:fldCharType="begin"/>
      </w:r>
      <w:r>
        <w:instrText xml:space="preserve"> PAGEREF _Toc488947951 \h </w:instrText>
      </w:r>
      <w:r w:rsidR="00DB2641">
        <w:fldChar w:fldCharType="separate"/>
      </w:r>
      <w:r w:rsidR="00A741F1">
        <w:t>79</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DB2641">
        <w:fldChar w:fldCharType="begin"/>
      </w:r>
      <w:r>
        <w:instrText xml:space="preserve"> PAGEREF _Toc488947952 \h </w:instrText>
      </w:r>
      <w:r w:rsidR="00DB2641">
        <w:fldChar w:fldCharType="separate"/>
      </w:r>
      <w:r w:rsidR="00A741F1">
        <w:t>79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DB2641">
        <w:fldChar w:fldCharType="begin"/>
      </w:r>
      <w:r>
        <w:instrText xml:space="preserve"> PAGEREF _Toc488947953 \h </w:instrText>
      </w:r>
      <w:r w:rsidR="00DB2641">
        <w:fldChar w:fldCharType="separate"/>
      </w:r>
      <w:r w:rsidR="00A741F1">
        <w:t>79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8.2.2.2</w:t>
      </w:r>
      <w:r>
        <w:tab/>
        <w:t>Synchronous Case</w:t>
      </w:r>
      <w:r>
        <w:tab/>
      </w:r>
      <w:r w:rsidR="00DB2641">
        <w:fldChar w:fldCharType="begin"/>
      </w:r>
      <w:r>
        <w:instrText xml:space="preserve"> PAGEREF _Toc488947954 \h </w:instrText>
      </w:r>
      <w:r w:rsidR="00DB2641">
        <w:fldChar w:fldCharType="separate"/>
      </w:r>
      <w:r w:rsidR="00A741F1">
        <w:t>79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8.2.2.3</w:t>
      </w:r>
      <w:r>
        <w:tab/>
        <w:t>Asynchronous Case</w:t>
      </w:r>
      <w:r>
        <w:tab/>
      </w:r>
      <w:r w:rsidR="00DB2641">
        <w:fldChar w:fldCharType="begin"/>
      </w:r>
      <w:r>
        <w:instrText xml:space="preserve"> PAGEREF _Toc488947955 \h </w:instrText>
      </w:r>
      <w:r w:rsidR="00DB2641">
        <w:fldChar w:fldCharType="separate"/>
      </w:r>
      <w:r w:rsidR="00A741F1">
        <w:t>82</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DB2641">
        <w:fldChar w:fldCharType="begin"/>
      </w:r>
      <w:r>
        <w:instrText xml:space="preserve"> PAGEREF _Toc488947956 \h </w:instrText>
      </w:r>
      <w:r w:rsidR="00DB2641">
        <w:fldChar w:fldCharType="separate"/>
      </w:r>
      <w:r w:rsidR="00A741F1">
        <w:t>83</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8.3.1</w:t>
      </w:r>
      <w:r w:rsidRPr="00296B6F">
        <w:rPr>
          <w:rFonts w:eastAsia="SimSun"/>
          <w:lang w:eastAsia="zh-CN"/>
        </w:rPr>
        <w:tab/>
      </w:r>
      <w:r>
        <w:t>Introduction</w:t>
      </w:r>
      <w:r>
        <w:tab/>
      </w:r>
      <w:r w:rsidR="00DB2641">
        <w:fldChar w:fldCharType="begin"/>
      </w:r>
      <w:r>
        <w:instrText xml:space="preserve"> PAGEREF _Toc488947957 \h </w:instrText>
      </w:r>
      <w:r w:rsidR="00DB2641">
        <w:fldChar w:fldCharType="separate"/>
      </w:r>
      <w:r w:rsidR="00A741F1">
        <w:t>83</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8.3.2</w:t>
      </w:r>
      <w:r w:rsidRPr="00296B6F">
        <w:rPr>
          <w:rFonts w:eastAsia="SimSun"/>
          <w:lang w:eastAsia="zh-CN"/>
        </w:rPr>
        <w:tab/>
      </w:r>
      <w:r>
        <w:t>Description and Flows on Mcn Reference Point</w:t>
      </w:r>
      <w:r>
        <w:tab/>
      </w:r>
      <w:r w:rsidR="00DB2641">
        <w:fldChar w:fldCharType="begin"/>
      </w:r>
      <w:r>
        <w:instrText xml:space="preserve"> PAGEREF _Toc488947958 \h </w:instrText>
      </w:r>
      <w:r w:rsidR="00DB2641">
        <w:fldChar w:fldCharType="separate"/>
      </w:r>
      <w:r w:rsidR="00A741F1">
        <w:t>84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8.3.3</w:t>
      </w:r>
      <w:r>
        <w:tab/>
        <w:t>Device Triggering</w:t>
      </w:r>
      <w:r>
        <w:tab/>
      </w:r>
      <w:r w:rsidR="00DB2641">
        <w:fldChar w:fldCharType="begin"/>
      </w:r>
      <w:r>
        <w:instrText xml:space="preserve"> PAGEREF _Toc488947959 \h </w:instrText>
      </w:r>
      <w:r w:rsidR="00DB2641">
        <w:fldChar w:fldCharType="separate"/>
      </w:r>
      <w:r w:rsidR="00A741F1">
        <w:t>84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8.3.3.1</w:t>
      </w:r>
      <w:r>
        <w:tab/>
        <w:t>Definition and scope</w:t>
      </w:r>
      <w:r>
        <w:tab/>
      </w:r>
      <w:r w:rsidR="00DB2641">
        <w:fldChar w:fldCharType="begin"/>
      </w:r>
      <w:r>
        <w:instrText xml:space="preserve"> PAGEREF _Toc488947960 \h </w:instrText>
      </w:r>
      <w:r w:rsidR="00DB2641">
        <w:fldChar w:fldCharType="separate"/>
      </w:r>
      <w:r w:rsidR="00A741F1">
        <w:t>84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DB2641">
        <w:fldChar w:fldCharType="begin"/>
      </w:r>
      <w:r>
        <w:instrText xml:space="preserve"> PAGEREF _Toc488947961 \h </w:instrText>
      </w:r>
      <w:r w:rsidR="00DB2641">
        <w:fldChar w:fldCharType="separate"/>
      </w:r>
      <w:r w:rsidR="00A741F1">
        <w:t>84</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8.3.3.2.0</w:t>
      </w:r>
      <w:r>
        <w:tab/>
        <w:t>Overview</w:t>
      </w:r>
      <w:r>
        <w:tab/>
      </w:r>
      <w:r w:rsidR="00DB2641">
        <w:fldChar w:fldCharType="begin"/>
      </w:r>
      <w:r>
        <w:instrText xml:space="preserve"> PAGEREF _Toc488947962 \h </w:instrText>
      </w:r>
      <w:r w:rsidR="00DB2641">
        <w:fldChar w:fldCharType="separate"/>
      </w:r>
      <w:r w:rsidR="00A741F1">
        <w:t>84</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rsidR="00DB2641">
        <w:fldChar w:fldCharType="begin"/>
      </w:r>
      <w:r>
        <w:instrText xml:space="preserve"> PAGEREF _Toc488947963 \h </w:instrText>
      </w:r>
      <w:r w:rsidR="00DB2641">
        <w:fldChar w:fldCharType="separate"/>
      </w:r>
      <w:r w:rsidR="00A741F1">
        <w:t>85</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8.3.3.2.2</w:t>
      </w:r>
      <w:r w:rsidRPr="00296B6F">
        <w:rPr>
          <w:rFonts w:eastAsia="SimSun"/>
          <w:lang w:eastAsia="zh-CN"/>
        </w:rPr>
        <w:tab/>
      </w:r>
      <w:r>
        <w:t>Support for device trigger recall/replace procedure</w:t>
      </w:r>
      <w:r>
        <w:tab/>
      </w:r>
      <w:r w:rsidR="00DB2641">
        <w:fldChar w:fldCharType="begin"/>
      </w:r>
      <w:r>
        <w:instrText xml:space="preserve"> PAGEREF _Toc488947964 \h </w:instrText>
      </w:r>
      <w:r w:rsidR="00DB2641">
        <w:fldChar w:fldCharType="separate"/>
      </w:r>
      <w:r w:rsidR="00A741F1">
        <w:t>86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8.3.4</w:t>
      </w:r>
      <w:r>
        <w:tab/>
        <w:t>Location Request</w:t>
      </w:r>
      <w:r>
        <w:tab/>
      </w:r>
      <w:r w:rsidR="00DB2641">
        <w:fldChar w:fldCharType="begin"/>
      </w:r>
      <w:r>
        <w:instrText xml:space="preserve"> PAGEREF _Toc488947965 \h </w:instrText>
      </w:r>
      <w:r w:rsidR="00DB2641">
        <w:fldChar w:fldCharType="separate"/>
      </w:r>
      <w:r w:rsidR="00A741F1">
        <w:t>88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8.3.4.1</w:t>
      </w:r>
      <w:r>
        <w:tab/>
        <w:t>Definition and Scope</w:t>
      </w:r>
      <w:r>
        <w:tab/>
      </w:r>
      <w:r w:rsidR="00DB2641">
        <w:fldChar w:fldCharType="begin"/>
      </w:r>
      <w:r>
        <w:instrText xml:space="preserve"> PAGEREF _Toc488947966 \h </w:instrText>
      </w:r>
      <w:r w:rsidR="00DB2641">
        <w:fldChar w:fldCharType="separate"/>
      </w:r>
      <w:r w:rsidR="00A741F1">
        <w:t>88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DB2641">
        <w:fldChar w:fldCharType="begin"/>
      </w:r>
      <w:r>
        <w:instrText xml:space="preserve"> PAGEREF _Toc488947967 \h </w:instrText>
      </w:r>
      <w:r w:rsidR="00DB2641">
        <w:fldChar w:fldCharType="separate"/>
      </w:r>
      <w:r w:rsidR="00A741F1">
        <w:t>88</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8.3.5</w:t>
      </w:r>
      <w:r w:rsidRPr="00296B6F">
        <w:rPr>
          <w:rFonts w:eastAsia="SimSun"/>
          <w:lang w:eastAsia="zh-CN"/>
        </w:rPr>
        <w:tab/>
      </w:r>
      <w:r>
        <w:t>Configuration of Traffic Patterns</w:t>
      </w:r>
      <w:r>
        <w:tab/>
      </w:r>
      <w:r w:rsidR="00DB2641">
        <w:fldChar w:fldCharType="begin"/>
      </w:r>
      <w:r>
        <w:instrText xml:space="preserve"> PAGEREF _Toc488947968 \h </w:instrText>
      </w:r>
      <w:r w:rsidR="00DB2641">
        <w:fldChar w:fldCharType="separate"/>
      </w:r>
      <w:r w:rsidR="00A741F1">
        <w:t>90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8.3.5.1</w:t>
      </w:r>
      <w:r w:rsidRPr="00296B6F">
        <w:rPr>
          <w:rFonts w:eastAsia="SimSun"/>
          <w:lang w:eastAsia="zh-CN"/>
        </w:rPr>
        <w:tab/>
      </w:r>
      <w:r>
        <w:t>Purpose of Configuration of Traffic Patterns</w:t>
      </w:r>
      <w:r>
        <w:tab/>
      </w:r>
      <w:r w:rsidR="00DB2641">
        <w:fldChar w:fldCharType="begin"/>
      </w:r>
      <w:r>
        <w:instrText xml:space="preserve"> PAGEREF _Toc488947969 \h </w:instrText>
      </w:r>
      <w:r w:rsidR="00DB2641">
        <w:fldChar w:fldCharType="separate"/>
      </w:r>
      <w:r w:rsidR="00A741F1">
        <w:t>90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8.3.5.2</w:t>
      </w:r>
      <w:r w:rsidRPr="00296B6F">
        <w:rPr>
          <w:rFonts w:eastAsia="SimSun"/>
          <w:lang w:eastAsia="zh-CN"/>
        </w:rPr>
        <w:tab/>
      </w:r>
      <w:r>
        <w:t>Traffic pattern parameters</w:t>
      </w:r>
      <w:r>
        <w:tab/>
      </w:r>
      <w:r w:rsidR="00DB2641">
        <w:fldChar w:fldCharType="begin"/>
      </w:r>
      <w:r>
        <w:instrText xml:space="preserve"> PAGEREF _Toc488947970 \h </w:instrText>
      </w:r>
      <w:r w:rsidR="00DB2641">
        <w:fldChar w:fldCharType="separate"/>
      </w:r>
      <w:r w:rsidR="00A741F1">
        <w:t>90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8.3.5.3</w:t>
      </w:r>
      <w:r w:rsidRPr="00296B6F">
        <w:rPr>
          <w:rFonts w:eastAsia="SimSun"/>
          <w:lang w:eastAsia="zh-CN"/>
        </w:rPr>
        <w:tab/>
      </w:r>
      <w:r>
        <w:t xml:space="preserve">General procedure for Configuration of Traffic </w:t>
      </w:r>
      <w:r w:rsidRPr="00296B6F">
        <w:rPr>
          <w:rFonts w:eastAsia="SimSun"/>
          <w:lang w:eastAsia="zh-CN"/>
        </w:rPr>
        <w:t>P</w:t>
      </w:r>
      <w:r>
        <w:t>atterns</w:t>
      </w:r>
      <w:r>
        <w:tab/>
      </w:r>
      <w:r w:rsidR="00DB2641">
        <w:fldChar w:fldCharType="begin"/>
      </w:r>
      <w:r>
        <w:instrText xml:space="preserve"> PAGEREF _Toc488947971 \h </w:instrText>
      </w:r>
      <w:r w:rsidR="00DB2641">
        <w:fldChar w:fldCharType="separate"/>
      </w:r>
      <w:r w:rsidR="00A741F1">
        <w:t>91</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4</w:t>
      </w:r>
      <w:r>
        <w:tab/>
        <w:t>Connection Request</w:t>
      </w:r>
      <w:r>
        <w:tab/>
      </w:r>
      <w:r w:rsidR="00DB2641">
        <w:fldChar w:fldCharType="begin"/>
      </w:r>
      <w:r>
        <w:instrText xml:space="preserve"> PAGEREF _Toc488947972 \h </w:instrText>
      </w:r>
      <w:r w:rsidR="00DB2641">
        <w:fldChar w:fldCharType="separate"/>
      </w:r>
      <w:r w:rsidR="00A741F1">
        <w:t>93</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5</w:t>
      </w:r>
      <w:r>
        <w:tab/>
        <w:t>Device Management</w:t>
      </w:r>
      <w:r>
        <w:tab/>
      </w:r>
      <w:r w:rsidR="00DB2641">
        <w:fldChar w:fldCharType="begin"/>
      </w:r>
      <w:r>
        <w:instrText xml:space="preserve"> PAGEREF _Toc488947973 \h </w:instrText>
      </w:r>
      <w:r w:rsidR="00DB2641">
        <w:fldChar w:fldCharType="separate"/>
      </w:r>
      <w:r w:rsidR="00A741F1">
        <w:t>93</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9</w:t>
      </w:r>
      <w:r>
        <w:tab/>
        <w:t>Resource Management</w:t>
      </w:r>
      <w:r>
        <w:tab/>
      </w:r>
      <w:r w:rsidR="00DB2641">
        <w:fldChar w:fldCharType="begin"/>
      </w:r>
      <w:r>
        <w:instrText xml:space="preserve"> PAGEREF _Toc488947974 \h </w:instrText>
      </w:r>
      <w:r w:rsidR="00DB2641">
        <w:fldChar w:fldCharType="separate"/>
      </w:r>
      <w:r w:rsidR="00A741F1">
        <w:t>93</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9.0</w:t>
      </w:r>
      <w:r>
        <w:tab/>
        <w:t>Overview</w:t>
      </w:r>
      <w:r>
        <w:tab/>
      </w:r>
      <w:r w:rsidR="00DB2641">
        <w:fldChar w:fldCharType="begin"/>
      </w:r>
      <w:r>
        <w:instrText xml:space="preserve"> PAGEREF _Toc488947975 \h </w:instrText>
      </w:r>
      <w:r w:rsidR="00DB2641">
        <w:fldChar w:fldCharType="separate"/>
      </w:r>
      <w:r w:rsidR="00A741F1">
        <w:t>93</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9.1</w:t>
      </w:r>
      <w:r>
        <w:tab/>
        <w:t>General Principles</w:t>
      </w:r>
      <w:r>
        <w:tab/>
      </w:r>
      <w:r w:rsidR="00DB2641">
        <w:fldChar w:fldCharType="begin"/>
      </w:r>
      <w:r>
        <w:instrText xml:space="preserve"> PAGEREF _Toc488947976 \h </w:instrText>
      </w:r>
      <w:r w:rsidR="00DB2641">
        <w:fldChar w:fldCharType="separate"/>
      </w:r>
      <w:r w:rsidR="00A741F1">
        <w:t>93</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9.2</w:t>
      </w:r>
      <w:r>
        <w:tab/>
        <w:t>Resources</w:t>
      </w:r>
      <w:r>
        <w:tab/>
      </w:r>
      <w:r w:rsidR="00DB2641">
        <w:fldChar w:fldCharType="begin"/>
      </w:r>
      <w:r>
        <w:instrText xml:space="preserve"> PAGEREF _Toc488947977 \h </w:instrText>
      </w:r>
      <w:r w:rsidR="00DB2641">
        <w:fldChar w:fldCharType="separate"/>
      </w:r>
      <w:r w:rsidR="00A741F1">
        <w:t>93</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9.2.0</w:t>
      </w:r>
      <w:r>
        <w:tab/>
        <w:t>Overview</w:t>
      </w:r>
      <w:r>
        <w:tab/>
      </w:r>
      <w:r w:rsidR="00DB2641">
        <w:fldChar w:fldCharType="begin"/>
      </w:r>
      <w:r>
        <w:instrText xml:space="preserve"> PAGEREF _Toc488947978 \h </w:instrText>
      </w:r>
      <w:r w:rsidR="00DB2641">
        <w:fldChar w:fldCharType="separate"/>
      </w:r>
      <w:r w:rsidR="00A741F1">
        <w:t>93</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9.2.1</w:t>
      </w:r>
      <w:r>
        <w:tab/>
        <w:t>Normal Resources</w:t>
      </w:r>
      <w:r>
        <w:tab/>
      </w:r>
      <w:r w:rsidR="00DB2641">
        <w:fldChar w:fldCharType="begin"/>
      </w:r>
      <w:r>
        <w:instrText xml:space="preserve"> PAGEREF _Toc488947979 \h </w:instrText>
      </w:r>
      <w:r w:rsidR="00DB2641">
        <w:fldChar w:fldCharType="separate"/>
      </w:r>
      <w:r w:rsidR="00A741F1">
        <w:t>94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9.2.2</w:t>
      </w:r>
      <w:r>
        <w:tab/>
        <w:t>Virtual Resources</w:t>
      </w:r>
      <w:r>
        <w:tab/>
      </w:r>
      <w:r w:rsidR="00DB2641">
        <w:fldChar w:fldCharType="begin"/>
      </w:r>
      <w:r>
        <w:instrText xml:space="preserve"> PAGEREF _Toc488947980 \h </w:instrText>
      </w:r>
      <w:r w:rsidR="00DB2641">
        <w:fldChar w:fldCharType="separate"/>
      </w:r>
      <w:r w:rsidR="00A741F1">
        <w:t>94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9.2.3</w:t>
      </w:r>
      <w:r>
        <w:tab/>
        <w:t>Announced Resources</w:t>
      </w:r>
      <w:r>
        <w:tab/>
      </w:r>
      <w:r w:rsidR="00DB2641">
        <w:fldChar w:fldCharType="begin"/>
      </w:r>
      <w:r>
        <w:instrText xml:space="preserve"> PAGEREF _Toc488947981 \h </w:instrText>
      </w:r>
      <w:r w:rsidR="00DB2641">
        <w:fldChar w:fldCharType="separate"/>
      </w:r>
      <w:r w:rsidR="00A741F1">
        <w:t>94</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9.3</w:t>
      </w:r>
      <w:r>
        <w:tab/>
        <w:t>Resource Addressing</w:t>
      </w:r>
      <w:r>
        <w:tab/>
      </w:r>
      <w:r w:rsidR="00DB2641">
        <w:fldChar w:fldCharType="begin"/>
      </w:r>
      <w:r>
        <w:instrText xml:space="preserve"> PAGEREF _Toc488947982 \h </w:instrText>
      </w:r>
      <w:r w:rsidR="00DB2641">
        <w:fldChar w:fldCharType="separate"/>
      </w:r>
      <w:r w:rsidR="00A741F1">
        <w:t>94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9.3.1</w:t>
      </w:r>
      <w:r>
        <w:tab/>
        <w:t>Generic Principles</w:t>
      </w:r>
      <w:r>
        <w:tab/>
      </w:r>
      <w:r w:rsidR="00DB2641">
        <w:fldChar w:fldCharType="begin"/>
      </w:r>
      <w:r>
        <w:instrText xml:space="preserve"> PAGEREF _Toc488947983 \h </w:instrText>
      </w:r>
      <w:r w:rsidR="00DB2641">
        <w:fldChar w:fldCharType="separate"/>
      </w:r>
      <w:r w:rsidR="00A741F1">
        <w:t>94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DB2641">
        <w:fldChar w:fldCharType="begin"/>
      </w:r>
      <w:r>
        <w:instrText xml:space="preserve"> PAGEREF _Toc488947984 \h </w:instrText>
      </w:r>
      <w:r w:rsidR="00DB2641">
        <w:fldChar w:fldCharType="separate"/>
      </w:r>
      <w:r w:rsidR="00A741F1">
        <w:t>96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DB2641">
        <w:fldChar w:fldCharType="begin"/>
      </w:r>
      <w:r>
        <w:instrText xml:space="preserve"> PAGEREF _Toc488947985 \h </w:instrText>
      </w:r>
      <w:r w:rsidR="00DB2641">
        <w:fldChar w:fldCharType="separate"/>
      </w:r>
      <w:r w:rsidR="00A741F1">
        <w:t>96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DB2641">
        <w:fldChar w:fldCharType="begin"/>
      </w:r>
      <w:r>
        <w:instrText xml:space="preserve"> PAGEREF _Toc488947986 \h </w:instrText>
      </w:r>
      <w:r w:rsidR="00DB2641">
        <w:fldChar w:fldCharType="separate"/>
      </w:r>
      <w:r w:rsidR="00A741F1">
        <w:t>96</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9.3.2.2.1</w:t>
      </w:r>
      <w:r>
        <w:tab/>
        <w:t>CSE Point of Access (CSE-PoA)</w:t>
      </w:r>
      <w:r>
        <w:tab/>
      </w:r>
      <w:r w:rsidR="00DB2641">
        <w:fldChar w:fldCharType="begin"/>
      </w:r>
      <w:r>
        <w:instrText xml:space="preserve"> PAGEREF _Toc488947987 \h </w:instrText>
      </w:r>
      <w:r w:rsidR="00DB2641">
        <w:fldChar w:fldCharType="separate"/>
      </w:r>
      <w:r w:rsidR="00A741F1">
        <w:t>96</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DB2641">
        <w:fldChar w:fldCharType="begin"/>
      </w:r>
      <w:r>
        <w:instrText xml:space="preserve"> PAGEREF _Toc488947988 \h </w:instrText>
      </w:r>
      <w:r w:rsidR="00DB2641">
        <w:fldChar w:fldCharType="separate"/>
      </w:r>
      <w:r w:rsidR="00A741F1">
        <w:t>96</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DB2641">
        <w:fldChar w:fldCharType="begin"/>
      </w:r>
      <w:r>
        <w:instrText xml:space="preserve"> PAGEREF _Toc488947989 \h </w:instrText>
      </w:r>
      <w:r w:rsidR="00DB2641">
        <w:fldChar w:fldCharType="separate"/>
      </w:r>
      <w:r w:rsidR="00A741F1">
        <w:t>96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9.3.2.3</w:t>
      </w:r>
      <w:r>
        <w:tab/>
        <w:t>Notification Re-targeting</w:t>
      </w:r>
      <w:r>
        <w:tab/>
      </w:r>
      <w:r w:rsidR="00DB2641">
        <w:fldChar w:fldCharType="begin"/>
      </w:r>
      <w:r>
        <w:instrText xml:space="preserve"> PAGEREF _Toc488947990 \h </w:instrText>
      </w:r>
      <w:r w:rsidR="00DB2641">
        <w:fldChar w:fldCharType="separate"/>
      </w:r>
      <w:r w:rsidR="00A741F1">
        <w:t>98</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rsidR="00DB2641">
        <w:fldChar w:fldCharType="begin"/>
      </w:r>
      <w:r>
        <w:instrText xml:space="preserve"> PAGEREF _Toc488947991 \h </w:instrText>
      </w:r>
      <w:r w:rsidR="00DB2641">
        <w:fldChar w:fldCharType="separate"/>
      </w:r>
      <w:r w:rsidR="00A741F1">
        <w:t>98</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9.4</w:t>
      </w:r>
      <w:r>
        <w:tab/>
        <w:t>Resource Structure</w:t>
      </w:r>
      <w:r>
        <w:tab/>
      </w:r>
      <w:r w:rsidR="00DB2641">
        <w:fldChar w:fldCharType="begin"/>
      </w:r>
      <w:r>
        <w:instrText xml:space="preserve"> PAGEREF _Toc488947992 \h </w:instrText>
      </w:r>
      <w:r w:rsidR="00DB2641">
        <w:fldChar w:fldCharType="separate"/>
      </w:r>
      <w:r w:rsidR="00A741F1">
        <w:t>99</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DB2641">
        <w:fldChar w:fldCharType="begin"/>
      </w:r>
      <w:r>
        <w:instrText xml:space="preserve"> PAGEREF _Toc488947993 \h </w:instrText>
      </w:r>
      <w:r w:rsidR="00DB2641">
        <w:fldChar w:fldCharType="separate"/>
      </w:r>
      <w:r w:rsidR="00A741F1">
        <w:t>99</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9.4.2</w:t>
      </w:r>
      <w:r>
        <w:tab/>
        <w:t>Link Relations</w:t>
      </w:r>
      <w:r>
        <w:tab/>
      </w:r>
      <w:r w:rsidR="00DB2641">
        <w:fldChar w:fldCharType="begin"/>
      </w:r>
      <w:r>
        <w:instrText xml:space="preserve"> PAGEREF _Toc488947994 \h </w:instrText>
      </w:r>
      <w:r w:rsidR="00DB2641">
        <w:fldChar w:fldCharType="separate"/>
      </w:r>
      <w:r w:rsidR="00A741F1">
        <w:t>100</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DB2641">
        <w:fldChar w:fldCharType="begin"/>
      </w:r>
      <w:r>
        <w:instrText xml:space="preserve"> PAGEREF _Toc488947995 \h </w:instrText>
      </w:r>
      <w:r w:rsidR="00DB2641">
        <w:fldChar w:fldCharType="separate"/>
      </w:r>
      <w:r w:rsidR="00A741F1">
        <w:t>100</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9.5.0</w:t>
      </w:r>
      <w:r>
        <w:tab/>
        <w:t>Overview</w:t>
      </w:r>
      <w:r>
        <w:tab/>
      </w:r>
      <w:r w:rsidR="00DB2641">
        <w:fldChar w:fldCharType="begin"/>
      </w:r>
      <w:r>
        <w:instrText xml:space="preserve"> PAGEREF _Toc488947996 \h </w:instrText>
      </w:r>
      <w:r w:rsidR="00DB2641">
        <w:fldChar w:fldCharType="separate"/>
      </w:r>
      <w:r w:rsidR="00A741F1">
        <w:t>100</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DB2641">
        <w:fldChar w:fldCharType="begin"/>
      </w:r>
      <w:r>
        <w:instrText xml:space="preserve"> PAGEREF _Toc488947997 \h </w:instrText>
      </w:r>
      <w:r w:rsidR="00DB2641">
        <w:fldChar w:fldCharType="separate"/>
      </w:r>
      <w:r w:rsidR="00A741F1">
        <w:t>103</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9.6</w:t>
      </w:r>
      <w:r>
        <w:tab/>
        <w:t>Resource Types</w:t>
      </w:r>
      <w:r>
        <w:tab/>
      </w:r>
      <w:r w:rsidR="00DB2641">
        <w:fldChar w:fldCharType="begin"/>
      </w:r>
      <w:r>
        <w:instrText xml:space="preserve"> PAGEREF _Toc488947998 \h </w:instrText>
      </w:r>
      <w:r w:rsidR="00DB2641">
        <w:fldChar w:fldCharType="separate"/>
      </w:r>
      <w:r w:rsidR="00A741F1">
        <w:t>103</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9.6.1</w:t>
      </w:r>
      <w:r>
        <w:tab/>
        <w:t>Overview</w:t>
      </w:r>
      <w:r>
        <w:tab/>
      </w:r>
      <w:r w:rsidR="00DB2641">
        <w:fldChar w:fldCharType="begin"/>
      </w:r>
      <w:r>
        <w:instrText xml:space="preserve"> PAGEREF _Toc488947999 \h </w:instrText>
      </w:r>
      <w:r w:rsidR="00DB2641">
        <w:fldChar w:fldCharType="separate"/>
      </w:r>
      <w:r w:rsidR="00A741F1">
        <w:t>103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9.6.1.1</w:t>
      </w:r>
      <w:r>
        <w:tab/>
        <w:t>Resource Type Summary</w:t>
      </w:r>
      <w:r>
        <w:tab/>
      </w:r>
      <w:r w:rsidR="00DB2641">
        <w:fldChar w:fldCharType="begin"/>
      </w:r>
      <w:r>
        <w:instrText xml:space="preserve"> PAGEREF _Toc488948000 \h </w:instrText>
      </w:r>
      <w:r w:rsidR="00DB2641">
        <w:fldChar w:fldCharType="separate"/>
      </w:r>
      <w:r w:rsidR="00A741F1">
        <w:t>103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DB2641">
        <w:fldChar w:fldCharType="begin"/>
      </w:r>
      <w:r>
        <w:instrText xml:space="preserve"> PAGEREF _Toc488948001 \h </w:instrText>
      </w:r>
      <w:r w:rsidR="00DB2641">
        <w:fldChar w:fldCharType="separate"/>
      </w:r>
      <w:r w:rsidR="00A741F1">
        <w:t>110</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9.6.1.2.1</w:t>
      </w:r>
      <w:r w:rsidRPr="00296B6F">
        <w:rPr>
          <w:rFonts w:eastAsia="SimSun"/>
          <w:lang w:eastAsia="zh-CN"/>
        </w:rPr>
        <w:tab/>
      </w:r>
      <w:r>
        <w:t>Specializations of &lt;</w:t>
      </w:r>
      <w:r w:rsidRPr="00296B6F">
        <w:rPr>
          <w:i/>
        </w:rPr>
        <w:t>mgmtObj</w:t>
      </w:r>
      <w:r>
        <w:t>&gt;</w:t>
      </w:r>
      <w:r>
        <w:tab/>
      </w:r>
      <w:r w:rsidR="00DB2641">
        <w:fldChar w:fldCharType="begin"/>
      </w:r>
      <w:r>
        <w:instrText xml:space="preserve"> PAGEREF _Toc488948002 \h </w:instrText>
      </w:r>
      <w:r w:rsidR="00DB2641">
        <w:fldChar w:fldCharType="separate"/>
      </w:r>
      <w:r w:rsidR="00A741F1">
        <w:t>110</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9.6.1.2.2</w:t>
      </w:r>
      <w:r>
        <w:tab/>
        <w:t>Specializations of &lt;</w:t>
      </w:r>
      <w:r w:rsidRPr="00296B6F">
        <w:rPr>
          <w:i/>
        </w:rPr>
        <w:t>flexContainer</w:t>
      </w:r>
      <w:r>
        <w:t>&gt;</w:t>
      </w:r>
      <w:r>
        <w:tab/>
      </w:r>
      <w:r w:rsidR="00DB2641">
        <w:fldChar w:fldCharType="begin"/>
      </w:r>
      <w:r>
        <w:instrText xml:space="preserve"> PAGEREF _Toc488948003 \h </w:instrText>
      </w:r>
      <w:r w:rsidR="00DB2641">
        <w:fldChar w:fldCharType="separate"/>
      </w:r>
      <w:r w:rsidR="00A741F1">
        <w:t>111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9.6.1.3</w:t>
      </w:r>
      <w:r>
        <w:tab/>
        <w:t>Commonly Used Attributes</w:t>
      </w:r>
      <w:r>
        <w:tab/>
      </w:r>
      <w:r w:rsidR="00DB2641">
        <w:fldChar w:fldCharType="begin"/>
      </w:r>
      <w:r>
        <w:instrText xml:space="preserve"> PAGEREF _Toc488948004 \h </w:instrText>
      </w:r>
      <w:r w:rsidR="00DB2641">
        <w:fldChar w:fldCharType="separate"/>
      </w:r>
      <w:r w:rsidR="00A741F1">
        <w:t>114</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9.6.1.3.0</w:t>
      </w:r>
      <w:r>
        <w:tab/>
        <w:t>Overview</w:t>
      </w:r>
      <w:r>
        <w:tab/>
      </w:r>
      <w:r w:rsidR="00DB2641">
        <w:fldChar w:fldCharType="begin"/>
      </w:r>
      <w:r>
        <w:instrText xml:space="preserve"> PAGEREF _Toc488948005 \h </w:instrText>
      </w:r>
      <w:r w:rsidR="00DB2641">
        <w:fldChar w:fldCharType="separate"/>
      </w:r>
      <w:r w:rsidR="00A741F1">
        <w:t>114</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9.6.1.3.1</w:t>
      </w:r>
      <w:r>
        <w:tab/>
        <w:t>Universal attributes</w:t>
      </w:r>
      <w:r>
        <w:tab/>
      </w:r>
      <w:r w:rsidR="00DB2641">
        <w:fldChar w:fldCharType="begin"/>
      </w:r>
      <w:r>
        <w:instrText xml:space="preserve"> PAGEREF _Toc488948006 \h </w:instrText>
      </w:r>
      <w:r w:rsidR="00DB2641">
        <w:fldChar w:fldCharType="separate"/>
      </w:r>
      <w:r w:rsidR="00A741F1">
        <w:t>115</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9.6.1.3.2</w:t>
      </w:r>
      <w:r>
        <w:tab/>
        <w:t>Common attributes</w:t>
      </w:r>
      <w:r>
        <w:tab/>
      </w:r>
      <w:r w:rsidR="00DB2641">
        <w:fldChar w:fldCharType="begin"/>
      </w:r>
      <w:r>
        <w:instrText xml:space="preserve"> PAGEREF _Toc488948007 \h </w:instrText>
      </w:r>
      <w:r w:rsidR="00DB2641">
        <w:fldChar w:fldCharType="separate"/>
      </w:r>
      <w:r w:rsidR="00A741F1">
        <w:t>115</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9.6.2</w:t>
      </w:r>
      <w:r>
        <w:tab/>
        <w:t xml:space="preserve">Resource Type </w:t>
      </w:r>
      <w:r w:rsidRPr="00296B6F">
        <w:rPr>
          <w:i/>
        </w:rPr>
        <w:t>accessControlPolicy</w:t>
      </w:r>
      <w:r>
        <w:tab/>
      </w:r>
      <w:r w:rsidR="00DB2641">
        <w:fldChar w:fldCharType="begin"/>
      </w:r>
      <w:r>
        <w:instrText xml:space="preserve"> PAGEREF _Toc488948008 \h </w:instrText>
      </w:r>
      <w:r w:rsidR="00DB2641">
        <w:fldChar w:fldCharType="separate"/>
      </w:r>
      <w:r w:rsidR="00A741F1">
        <w:t>117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9.6.2.0</w:t>
      </w:r>
      <w:r>
        <w:tab/>
      </w:r>
      <w:r w:rsidRPr="00296B6F">
        <w:rPr>
          <w:rFonts w:eastAsia="SimSun"/>
          <w:lang w:eastAsia="zh-CN"/>
        </w:rPr>
        <w:t>Introduction</w:t>
      </w:r>
      <w:r>
        <w:tab/>
      </w:r>
      <w:r w:rsidR="00DB2641">
        <w:fldChar w:fldCharType="begin"/>
      </w:r>
      <w:r>
        <w:instrText xml:space="preserve"> PAGEREF _Toc488948009 \h </w:instrText>
      </w:r>
      <w:r w:rsidR="00DB2641">
        <w:fldChar w:fldCharType="separate"/>
      </w:r>
      <w:r w:rsidR="00A741F1">
        <w:t>117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9.6.2.1</w:t>
      </w:r>
      <w:r>
        <w:tab/>
      </w:r>
      <w:r w:rsidRPr="00296B6F">
        <w:rPr>
          <w:i/>
        </w:rPr>
        <w:t>accessControlOriginators</w:t>
      </w:r>
      <w:r>
        <w:tab/>
      </w:r>
      <w:r w:rsidR="00DB2641">
        <w:fldChar w:fldCharType="begin"/>
      </w:r>
      <w:r>
        <w:instrText xml:space="preserve"> PAGEREF _Toc488948010 \h </w:instrText>
      </w:r>
      <w:r w:rsidR="00DB2641">
        <w:fldChar w:fldCharType="separate"/>
      </w:r>
      <w:r w:rsidR="00A741F1">
        <w:t>119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9.6.2.2</w:t>
      </w:r>
      <w:r>
        <w:tab/>
      </w:r>
      <w:r w:rsidRPr="00296B6F">
        <w:rPr>
          <w:i/>
        </w:rPr>
        <w:t>accessControlContexts</w:t>
      </w:r>
      <w:r>
        <w:tab/>
      </w:r>
      <w:r w:rsidR="00DB2641">
        <w:fldChar w:fldCharType="begin"/>
      </w:r>
      <w:r>
        <w:instrText xml:space="preserve"> PAGEREF _Toc488948011 \h </w:instrText>
      </w:r>
      <w:r w:rsidR="00DB2641">
        <w:fldChar w:fldCharType="separate"/>
      </w:r>
      <w:r w:rsidR="00A741F1">
        <w:t>119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9.6.2.3</w:t>
      </w:r>
      <w:r>
        <w:tab/>
      </w:r>
      <w:r w:rsidRPr="00296B6F">
        <w:rPr>
          <w:i/>
        </w:rPr>
        <w:t>accessControlOperations</w:t>
      </w:r>
      <w:r>
        <w:tab/>
      </w:r>
      <w:r w:rsidR="00DB2641">
        <w:fldChar w:fldCharType="begin"/>
      </w:r>
      <w:r>
        <w:instrText xml:space="preserve"> PAGEREF _Toc488948012 \h </w:instrText>
      </w:r>
      <w:r w:rsidR="00DB2641">
        <w:fldChar w:fldCharType="separate"/>
      </w:r>
      <w:r w:rsidR="00A741F1">
        <w:t>120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9.6.2.4</w:t>
      </w:r>
      <w:r w:rsidRPr="00296B6F">
        <w:rPr>
          <w:rFonts w:eastAsia="SimSun"/>
          <w:lang w:eastAsia="zh-CN"/>
        </w:rPr>
        <w:tab/>
      </w:r>
      <w:r>
        <w:t>accessControlObjectDetails</w:t>
      </w:r>
      <w:r>
        <w:tab/>
      </w:r>
      <w:r w:rsidR="00DB2641">
        <w:fldChar w:fldCharType="begin"/>
      </w:r>
      <w:r>
        <w:instrText xml:space="preserve"> PAGEREF _Toc488948013 \h </w:instrText>
      </w:r>
      <w:r w:rsidR="00DB2641">
        <w:fldChar w:fldCharType="separate"/>
      </w:r>
      <w:r w:rsidR="00A741F1">
        <w:t>120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9.6.2.5</w:t>
      </w:r>
      <w:r>
        <w:tab/>
      </w:r>
      <w:r w:rsidRPr="00296B6F">
        <w:rPr>
          <w:i/>
        </w:rPr>
        <w:t>accessControlAuthenticationFlag</w:t>
      </w:r>
      <w:r>
        <w:tab/>
      </w:r>
      <w:r w:rsidR="00DB2641">
        <w:fldChar w:fldCharType="begin"/>
      </w:r>
      <w:r>
        <w:instrText xml:space="preserve"> PAGEREF _Toc488948014 \h </w:instrText>
      </w:r>
      <w:r w:rsidR="00DB2641">
        <w:fldChar w:fldCharType="separate"/>
      </w:r>
      <w:r w:rsidR="00A741F1">
        <w:t>120</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9.6.3</w:t>
      </w:r>
      <w:r>
        <w:tab/>
        <w:t xml:space="preserve">Resource Type </w:t>
      </w:r>
      <w:r w:rsidRPr="00296B6F">
        <w:rPr>
          <w:i/>
        </w:rPr>
        <w:t>CSEBase</w:t>
      </w:r>
      <w:r>
        <w:tab/>
      </w:r>
      <w:r w:rsidR="00DB2641">
        <w:fldChar w:fldCharType="begin"/>
      </w:r>
      <w:r>
        <w:instrText xml:space="preserve"> PAGEREF _Toc488948015 \h </w:instrText>
      </w:r>
      <w:r w:rsidR="00DB2641">
        <w:fldChar w:fldCharType="separate"/>
      </w:r>
      <w:r w:rsidR="00A741F1">
        <w:t>120</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tab/>
        <w:t xml:space="preserve">Resource Type </w:t>
      </w:r>
      <w:r w:rsidRPr="00296B6F">
        <w:rPr>
          <w:i/>
        </w:rPr>
        <w:t>remoteCSE</w:t>
      </w:r>
      <w:r>
        <w:tab/>
      </w:r>
      <w:r w:rsidR="00DB2641">
        <w:fldChar w:fldCharType="begin"/>
      </w:r>
      <w:r>
        <w:instrText xml:space="preserve"> PAGEREF _Toc488948016 \h </w:instrText>
      </w:r>
      <w:r w:rsidR="00DB2641">
        <w:fldChar w:fldCharType="separate"/>
      </w:r>
      <w:r w:rsidR="00A741F1">
        <w:t>123</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9.6.5</w:t>
      </w:r>
      <w:r>
        <w:tab/>
        <w:t xml:space="preserve">Resource Type </w:t>
      </w:r>
      <w:r w:rsidRPr="00296B6F">
        <w:rPr>
          <w:i/>
        </w:rPr>
        <w:t>AE</w:t>
      </w:r>
      <w:r>
        <w:tab/>
      </w:r>
      <w:r w:rsidR="00DB2641">
        <w:fldChar w:fldCharType="begin"/>
      </w:r>
      <w:r>
        <w:instrText xml:space="preserve"> PAGEREF _Toc488948017 \h </w:instrText>
      </w:r>
      <w:r w:rsidR="00DB2641">
        <w:fldChar w:fldCharType="separate"/>
      </w:r>
      <w:r w:rsidR="00A741F1">
        <w:t>128</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9.6.6</w:t>
      </w:r>
      <w:r>
        <w:tab/>
        <w:t xml:space="preserve">Resource Type </w:t>
      </w:r>
      <w:r w:rsidRPr="00296B6F">
        <w:rPr>
          <w:i/>
        </w:rPr>
        <w:t>container</w:t>
      </w:r>
      <w:r>
        <w:tab/>
      </w:r>
      <w:r w:rsidR="00DB2641">
        <w:fldChar w:fldCharType="begin"/>
      </w:r>
      <w:r>
        <w:instrText xml:space="preserve"> PAGEREF _Toc488948018 \h </w:instrText>
      </w:r>
      <w:r w:rsidR="00DB2641">
        <w:fldChar w:fldCharType="separate"/>
      </w:r>
      <w:r w:rsidR="00A741F1">
        <w:t>134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9.6.7</w:t>
      </w:r>
      <w:r>
        <w:tab/>
        <w:t xml:space="preserve">Resource Type </w:t>
      </w:r>
      <w:r w:rsidRPr="00296B6F">
        <w:rPr>
          <w:i/>
        </w:rPr>
        <w:t>contentInstance</w:t>
      </w:r>
      <w:r>
        <w:tab/>
      </w:r>
      <w:r w:rsidR="00DB2641">
        <w:fldChar w:fldCharType="begin"/>
      </w:r>
      <w:r>
        <w:instrText xml:space="preserve"> PAGEREF _Toc488948019 \h </w:instrText>
      </w:r>
      <w:r w:rsidR="00DB2641">
        <w:fldChar w:fldCharType="separate"/>
      </w:r>
      <w:r w:rsidR="00A741F1">
        <w:t>136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9.6.8</w:t>
      </w:r>
      <w:r>
        <w:tab/>
        <w:t>Resource Type</w:t>
      </w:r>
      <w:r w:rsidRPr="00296B6F">
        <w:rPr>
          <w:i/>
        </w:rPr>
        <w:t xml:space="preserve"> subscription</w:t>
      </w:r>
      <w:r>
        <w:tab/>
      </w:r>
      <w:r w:rsidR="00DB2641">
        <w:fldChar w:fldCharType="begin"/>
      </w:r>
      <w:r>
        <w:instrText xml:space="preserve"> PAGEREF _Toc488948020 \h </w:instrText>
      </w:r>
      <w:r w:rsidR="00DB2641">
        <w:fldChar w:fldCharType="separate"/>
      </w:r>
      <w:r w:rsidR="00A741F1">
        <w:t>139</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9.6.9</w:t>
      </w:r>
      <w:r>
        <w:tab/>
        <w:t xml:space="preserve">Resource Type </w:t>
      </w:r>
      <w:r w:rsidRPr="00296B6F">
        <w:rPr>
          <w:i/>
        </w:rPr>
        <w:t>schedule</w:t>
      </w:r>
      <w:r>
        <w:tab/>
      </w:r>
      <w:r w:rsidR="00DB2641">
        <w:fldChar w:fldCharType="begin"/>
      </w:r>
      <w:r>
        <w:instrText xml:space="preserve"> PAGEREF _Toc488948021 \h </w:instrText>
      </w:r>
      <w:r w:rsidR="00DB2641">
        <w:fldChar w:fldCharType="separate"/>
      </w:r>
      <w:r w:rsidR="00A741F1">
        <w:t>145</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9.6.10</w:t>
      </w:r>
      <w:r>
        <w:tab/>
        <w:t xml:space="preserve">Resource Type </w:t>
      </w:r>
      <w:r w:rsidRPr="00296B6F">
        <w:rPr>
          <w:i/>
        </w:rPr>
        <w:t>locationPolicy</w:t>
      </w:r>
      <w:r>
        <w:tab/>
      </w:r>
      <w:r w:rsidR="00DB2641">
        <w:fldChar w:fldCharType="begin"/>
      </w:r>
      <w:r>
        <w:instrText xml:space="preserve"> PAGEREF _Toc488948022 \h </w:instrText>
      </w:r>
      <w:r w:rsidR="00DB2641">
        <w:fldChar w:fldCharType="separate"/>
      </w:r>
      <w:r w:rsidR="00A741F1">
        <w:t>146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9.6.11</w:t>
      </w:r>
      <w:r>
        <w:tab/>
        <w:t xml:space="preserve">Resource Type </w:t>
      </w:r>
      <w:r w:rsidRPr="00296B6F">
        <w:rPr>
          <w:i/>
        </w:rPr>
        <w:t>delivery</w:t>
      </w:r>
      <w:r>
        <w:tab/>
      </w:r>
      <w:r w:rsidR="00DB2641">
        <w:fldChar w:fldCharType="begin"/>
      </w:r>
      <w:r>
        <w:instrText xml:space="preserve"> PAGEREF _Toc488948023 \h </w:instrText>
      </w:r>
      <w:r w:rsidR="00DB2641">
        <w:fldChar w:fldCharType="separate"/>
      </w:r>
      <w:r w:rsidR="00A741F1">
        <w:t>150</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9.6.12</w:t>
      </w:r>
      <w:r>
        <w:tab/>
        <w:t xml:space="preserve">Resource Type </w:t>
      </w:r>
      <w:r w:rsidRPr="00296B6F">
        <w:rPr>
          <w:i/>
        </w:rPr>
        <w:t>request</w:t>
      </w:r>
      <w:r>
        <w:tab/>
      </w:r>
      <w:r w:rsidR="00DB2641">
        <w:fldChar w:fldCharType="begin"/>
      </w:r>
      <w:r>
        <w:instrText xml:space="preserve"> PAGEREF _Toc488948024 \h </w:instrText>
      </w:r>
      <w:r w:rsidR="00DB2641">
        <w:fldChar w:fldCharType="separate"/>
      </w:r>
      <w:r w:rsidR="00A741F1">
        <w:t>152</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9.6.13</w:t>
      </w:r>
      <w:r>
        <w:tab/>
        <w:t xml:space="preserve">Resource Type </w:t>
      </w:r>
      <w:r w:rsidRPr="00296B6F">
        <w:rPr>
          <w:i/>
        </w:rPr>
        <w:t>group</w:t>
      </w:r>
      <w:r>
        <w:tab/>
      </w:r>
      <w:r w:rsidR="00DB2641">
        <w:fldChar w:fldCharType="begin"/>
      </w:r>
      <w:r>
        <w:instrText xml:space="preserve"> PAGEREF _Toc488948025 \h </w:instrText>
      </w:r>
      <w:r w:rsidR="00DB2641">
        <w:fldChar w:fldCharType="separate"/>
      </w:r>
      <w:r w:rsidR="00A741F1">
        <w:t>155</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9.6.14</w:t>
      </w:r>
      <w:r>
        <w:tab/>
        <w:t xml:space="preserve">Resource Type </w:t>
      </w:r>
      <w:r w:rsidRPr="00296B6F">
        <w:rPr>
          <w:i/>
        </w:rPr>
        <w:t>fanOutPoint</w:t>
      </w:r>
      <w:r>
        <w:tab/>
      </w:r>
      <w:r w:rsidR="00DB2641">
        <w:fldChar w:fldCharType="begin"/>
      </w:r>
      <w:r>
        <w:instrText xml:space="preserve"> PAGEREF _Toc488948026 \h </w:instrText>
      </w:r>
      <w:r w:rsidR="00DB2641">
        <w:fldChar w:fldCharType="separate"/>
      </w:r>
      <w:r w:rsidR="00A741F1">
        <w:t>157</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 xml:space="preserve">9.6.14a </w:t>
      </w:r>
      <w:r w:rsidRPr="00296B6F">
        <w:rPr>
          <w:rFonts w:eastAsia="SimSun"/>
          <w:lang w:eastAsia="zh-CN"/>
        </w:rPr>
        <w:tab/>
      </w:r>
      <w:r>
        <w:t xml:space="preserve">Resource Type </w:t>
      </w:r>
      <w:r w:rsidRPr="00296B6F">
        <w:rPr>
          <w:i/>
        </w:rPr>
        <w:t>semanticFanOutPoint</w:t>
      </w:r>
      <w:r>
        <w:tab/>
      </w:r>
      <w:r w:rsidR="00DB2641">
        <w:fldChar w:fldCharType="begin"/>
      </w:r>
      <w:r>
        <w:instrText xml:space="preserve"> PAGEREF _Toc488948027 \h </w:instrText>
      </w:r>
      <w:r w:rsidR="00DB2641">
        <w:fldChar w:fldCharType="separate"/>
      </w:r>
      <w:r w:rsidR="00A741F1">
        <w:t>157</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9.6.15</w:t>
      </w:r>
      <w:r>
        <w:tab/>
        <w:t xml:space="preserve">Resource Type </w:t>
      </w:r>
      <w:r w:rsidRPr="00296B6F">
        <w:rPr>
          <w:i/>
        </w:rPr>
        <w:t>mgmtObj</w:t>
      </w:r>
      <w:r>
        <w:tab/>
      </w:r>
      <w:r w:rsidR="00DB2641">
        <w:fldChar w:fldCharType="begin"/>
      </w:r>
      <w:r>
        <w:instrText xml:space="preserve"> PAGEREF _Toc488948028 \h </w:instrText>
      </w:r>
      <w:r w:rsidR="00DB2641">
        <w:fldChar w:fldCharType="separate"/>
      </w:r>
      <w:r w:rsidR="00A741F1">
        <w:t>158</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9.6.16</w:t>
      </w:r>
      <w:r>
        <w:tab/>
        <w:t xml:space="preserve">Resource Type </w:t>
      </w:r>
      <w:r w:rsidRPr="00296B6F">
        <w:rPr>
          <w:i/>
        </w:rPr>
        <w:t>mgmtCmd</w:t>
      </w:r>
      <w:r>
        <w:tab/>
      </w:r>
      <w:r w:rsidR="00DB2641">
        <w:fldChar w:fldCharType="begin"/>
      </w:r>
      <w:r>
        <w:instrText xml:space="preserve"> PAGEREF _Toc488948029 \h </w:instrText>
      </w:r>
      <w:r w:rsidR="00DB2641">
        <w:fldChar w:fldCharType="separate"/>
      </w:r>
      <w:r w:rsidR="00A741F1">
        <w:t>160</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9.6.17</w:t>
      </w:r>
      <w:r>
        <w:tab/>
        <w:t xml:space="preserve">Resource Type </w:t>
      </w:r>
      <w:r w:rsidRPr="00296B6F">
        <w:rPr>
          <w:i/>
        </w:rPr>
        <w:t>execInstance</w:t>
      </w:r>
      <w:r>
        <w:tab/>
      </w:r>
      <w:r w:rsidR="00DB2641">
        <w:fldChar w:fldCharType="begin"/>
      </w:r>
      <w:r>
        <w:instrText xml:space="preserve"> PAGEREF _Toc488948030 \h </w:instrText>
      </w:r>
      <w:r w:rsidR="00DB2641">
        <w:fldChar w:fldCharType="separate"/>
      </w:r>
      <w:r w:rsidR="00A741F1">
        <w:t>162</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9.6.18</w:t>
      </w:r>
      <w:r>
        <w:tab/>
        <w:t xml:space="preserve">Resource Type </w:t>
      </w:r>
      <w:r w:rsidRPr="00296B6F">
        <w:rPr>
          <w:i/>
        </w:rPr>
        <w:t>node</w:t>
      </w:r>
      <w:r>
        <w:tab/>
      </w:r>
      <w:r w:rsidR="00DB2641">
        <w:fldChar w:fldCharType="begin"/>
      </w:r>
      <w:r>
        <w:instrText xml:space="preserve"> PAGEREF _Toc488948031 \h </w:instrText>
      </w:r>
      <w:r w:rsidR="00DB2641">
        <w:fldChar w:fldCharType="separate"/>
      </w:r>
      <w:r w:rsidR="00A741F1">
        <w:t>163</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9.6.19</w:t>
      </w:r>
      <w:r>
        <w:tab/>
        <w:t xml:space="preserve">Resource Type </w:t>
      </w:r>
      <w:r w:rsidRPr="00296B6F">
        <w:rPr>
          <w:i/>
        </w:rPr>
        <w:t>m2mServiceSubscriptionProfile</w:t>
      </w:r>
      <w:r>
        <w:tab/>
      </w:r>
      <w:r w:rsidR="00DB2641">
        <w:fldChar w:fldCharType="begin"/>
      </w:r>
      <w:r>
        <w:instrText xml:space="preserve"> PAGEREF _Toc488948032 \h </w:instrText>
      </w:r>
      <w:r w:rsidR="00DB2641">
        <w:fldChar w:fldCharType="separate"/>
      </w:r>
      <w:r w:rsidR="00A741F1">
        <w:t>168</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9.6.20</w:t>
      </w:r>
      <w:r>
        <w:tab/>
        <w:t xml:space="preserve">Resource Type </w:t>
      </w:r>
      <w:r w:rsidRPr="00296B6F">
        <w:rPr>
          <w:i/>
        </w:rPr>
        <w:t>serviceSubscribedNode</w:t>
      </w:r>
      <w:r>
        <w:tab/>
      </w:r>
      <w:r w:rsidR="00DB2641">
        <w:fldChar w:fldCharType="begin"/>
      </w:r>
      <w:r>
        <w:instrText xml:space="preserve"> PAGEREF _Toc488948033 \h </w:instrText>
      </w:r>
      <w:r w:rsidR="00DB2641">
        <w:fldChar w:fldCharType="separate"/>
      </w:r>
      <w:r w:rsidR="00A741F1">
        <w:t>169</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9.6.21</w:t>
      </w:r>
      <w:r>
        <w:tab/>
        <w:t xml:space="preserve">Resource Type </w:t>
      </w:r>
      <w:r w:rsidRPr="00296B6F">
        <w:rPr>
          <w:i/>
        </w:rPr>
        <w:t>pollingChannel</w:t>
      </w:r>
      <w:r>
        <w:tab/>
      </w:r>
      <w:r w:rsidR="00DB2641">
        <w:fldChar w:fldCharType="begin"/>
      </w:r>
      <w:r>
        <w:instrText xml:space="preserve"> PAGEREF _Toc488948034 \h </w:instrText>
      </w:r>
      <w:r w:rsidR="00DB2641">
        <w:fldChar w:fldCharType="separate"/>
      </w:r>
      <w:r w:rsidR="00A741F1">
        <w:t>171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9.6.22</w:t>
      </w:r>
      <w:r>
        <w:tab/>
        <w:t xml:space="preserve">Resource Type </w:t>
      </w:r>
      <w:r w:rsidRPr="00296B6F">
        <w:rPr>
          <w:i/>
        </w:rPr>
        <w:t>pollingChannelURI</w:t>
      </w:r>
      <w:r>
        <w:tab/>
      </w:r>
      <w:r w:rsidR="00DB2641">
        <w:fldChar w:fldCharType="begin"/>
      </w:r>
      <w:r>
        <w:instrText xml:space="preserve"> PAGEREF _Toc488948035 \h </w:instrText>
      </w:r>
      <w:r w:rsidR="00DB2641">
        <w:fldChar w:fldCharType="separate"/>
      </w:r>
      <w:r w:rsidR="00A741F1">
        <w:t>171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9.6.23</w:t>
      </w:r>
      <w:r>
        <w:tab/>
        <w:t xml:space="preserve">Resource Type </w:t>
      </w:r>
      <w:r w:rsidRPr="00296B6F">
        <w:rPr>
          <w:i/>
        </w:rPr>
        <w:t>statsConfig</w:t>
      </w:r>
      <w:r>
        <w:tab/>
      </w:r>
      <w:r w:rsidR="00DB2641">
        <w:fldChar w:fldCharType="begin"/>
      </w:r>
      <w:r>
        <w:instrText xml:space="preserve"> PAGEREF _Toc488948036 \h </w:instrText>
      </w:r>
      <w:r w:rsidR="00DB2641">
        <w:fldChar w:fldCharType="separate"/>
      </w:r>
      <w:r w:rsidR="00A741F1">
        <w:t>171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9.6.24</w:t>
      </w:r>
      <w:r>
        <w:tab/>
        <w:t xml:space="preserve">Resource Type </w:t>
      </w:r>
      <w:r w:rsidRPr="00296B6F">
        <w:rPr>
          <w:i/>
        </w:rPr>
        <w:t>eventConfig</w:t>
      </w:r>
      <w:r>
        <w:tab/>
      </w:r>
      <w:r w:rsidR="00DB2641">
        <w:fldChar w:fldCharType="begin"/>
      </w:r>
      <w:r>
        <w:instrText xml:space="preserve"> PAGEREF _Toc488948037 \h </w:instrText>
      </w:r>
      <w:r w:rsidR="00DB2641">
        <w:fldChar w:fldCharType="separate"/>
      </w:r>
      <w:r w:rsidR="00A741F1">
        <w:t>172</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9.6.25</w:t>
      </w:r>
      <w:r>
        <w:tab/>
        <w:t xml:space="preserve">Resource Type </w:t>
      </w:r>
      <w:r w:rsidRPr="00296B6F">
        <w:rPr>
          <w:i/>
        </w:rPr>
        <w:t>statsCollect</w:t>
      </w:r>
      <w:r>
        <w:tab/>
      </w:r>
      <w:r w:rsidR="00DB2641">
        <w:fldChar w:fldCharType="begin"/>
      </w:r>
      <w:r>
        <w:instrText xml:space="preserve"> PAGEREF _Toc488948038 \h </w:instrText>
      </w:r>
      <w:r w:rsidR="00DB2641">
        <w:fldChar w:fldCharType="separate"/>
      </w:r>
      <w:r w:rsidR="00A741F1">
        <w:t>175</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9.6.26</w:t>
      </w:r>
      <w:r>
        <w:tab/>
        <w:t>Resource Announcement</w:t>
      </w:r>
      <w:r>
        <w:tab/>
      </w:r>
      <w:r w:rsidR="00DB2641">
        <w:fldChar w:fldCharType="begin"/>
      </w:r>
      <w:r>
        <w:instrText xml:space="preserve"> PAGEREF _Toc488948039 \h </w:instrText>
      </w:r>
      <w:r w:rsidR="00DB2641">
        <w:fldChar w:fldCharType="separate"/>
      </w:r>
      <w:r w:rsidR="00A741F1">
        <w:t>176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9.6.26.1</w:t>
      </w:r>
      <w:r>
        <w:tab/>
        <w:t>Overview</w:t>
      </w:r>
      <w:r>
        <w:tab/>
      </w:r>
      <w:r w:rsidR="00DB2641">
        <w:fldChar w:fldCharType="begin"/>
      </w:r>
      <w:r>
        <w:instrText xml:space="preserve"> PAGEREF _Toc488948040 \h </w:instrText>
      </w:r>
      <w:r w:rsidR="00DB2641">
        <w:fldChar w:fldCharType="separate"/>
      </w:r>
      <w:r w:rsidR="00A741F1">
        <w:t>176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DB2641">
        <w:fldChar w:fldCharType="begin"/>
      </w:r>
      <w:r>
        <w:instrText xml:space="preserve"> PAGEREF _Toc488948041 \h </w:instrText>
      </w:r>
      <w:r w:rsidR="00DB2641">
        <w:fldChar w:fldCharType="separate"/>
      </w:r>
      <w:r w:rsidR="00A741F1">
        <w:t>179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DB2641">
        <w:fldChar w:fldCharType="begin"/>
      </w:r>
      <w:r>
        <w:instrText xml:space="preserve"> PAGEREF _Toc488948042 \h </w:instrText>
      </w:r>
      <w:r w:rsidR="00DB2641">
        <w:fldChar w:fldCharType="separate"/>
      </w:r>
      <w:r w:rsidR="00A741F1">
        <w:t>179</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9.6.27</w:t>
      </w:r>
      <w:r>
        <w:tab/>
        <w:t xml:space="preserve">Resource Type </w:t>
      </w:r>
      <w:r w:rsidRPr="00296B6F">
        <w:rPr>
          <w:i/>
        </w:rPr>
        <w:t>latest</w:t>
      </w:r>
      <w:r>
        <w:tab/>
      </w:r>
      <w:r w:rsidR="00DB2641">
        <w:fldChar w:fldCharType="begin"/>
      </w:r>
      <w:r>
        <w:instrText xml:space="preserve"> PAGEREF _Toc488948043 \h </w:instrText>
      </w:r>
      <w:r w:rsidR="00DB2641">
        <w:fldChar w:fldCharType="separate"/>
      </w:r>
      <w:r w:rsidR="00A741F1">
        <w:t>180</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9.6.28</w:t>
      </w:r>
      <w:r>
        <w:tab/>
        <w:t xml:space="preserve">Resource Type </w:t>
      </w:r>
      <w:r w:rsidRPr="00296B6F">
        <w:rPr>
          <w:i/>
        </w:rPr>
        <w:t>oldest</w:t>
      </w:r>
      <w:r>
        <w:tab/>
      </w:r>
      <w:r w:rsidR="00DB2641">
        <w:fldChar w:fldCharType="begin"/>
      </w:r>
      <w:r>
        <w:instrText xml:space="preserve"> PAGEREF _Toc488948044 \h </w:instrText>
      </w:r>
      <w:r w:rsidR="00DB2641">
        <w:fldChar w:fldCharType="separate"/>
      </w:r>
      <w:r w:rsidR="00A741F1">
        <w:t>180</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9.6.29</w:t>
      </w:r>
      <w:r>
        <w:tab/>
        <w:t xml:space="preserve">Resource Type </w:t>
      </w:r>
      <w:r w:rsidRPr="00296B6F">
        <w:rPr>
          <w:i/>
        </w:rPr>
        <w:t>serviceSubscribedAppRule</w:t>
      </w:r>
      <w:r>
        <w:tab/>
      </w:r>
      <w:r w:rsidR="00DB2641">
        <w:fldChar w:fldCharType="begin"/>
      </w:r>
      <w:r>
        <w:instrText xml:space="preserve"> PAGEREF _Toc488948045 \h </w:instrText>
      </w:r>
      <w:r w:rsidR="00DB2641">
        <w:fldChar w:fldCharType="separate"/>
      </w:r>
      <w:r w:rsidR="00A741F1">
        <w:t>180</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9.6.30</w:t>
      </w:r>
      <w:r>
        <w:tab/>
        <w:t xml:space="preserve">Resource </w:t>
      </w:r>
      <w:r w:rsidRPr="00296B6F">
        <w:rPr>
          <w:rFonts w:eastAsia="SimSun"/>
          <w:lang w:eastAsia="zh-CN"/>
        </w:rPr>
        <w:t xml:space="preserve">Type </w:t>
      </w:r>
      <w:r w:rsidRPr="00296B6F">
        <w:rPr>
          <w:i/>
        </w:rPr>
        <w:t>semanticDescriptor</w:t>
      </w:r>
      <w:r>
        <w:tab/>
      </w:r>
      <w:r w:rsidR="00DB2641">
        <w:fldChar w:fldCharType="begin"/>
      </w:r>
      <w:r>
        <w:instrText xml:space="preserve"> PAGEREF _Toc488948046 \h </w:instrText>
      </w:r>
      <w:r w:rsidR="00DB2641">
        <w:fldChar w:fldCharType="separate"/>
      </w:r>
      <w:r w:rsidR="00A741F1">
        <w:t>181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9.6.31</w:t>
      </w:r>
      <w:r w:rsidRPr="00296B6F">
        <w:rPr>
          <w:rFonts w:eastAsia="SimSun"/>
          <w:lang w:eastAsia="zh-CN"/>
        </w:rPr>
        <w:tab/>
      </w:r>
      <w:r>
        <w:t xml:space="preserve">Resource Type </w:t>
      </w:r>
      <w:r w:rsidRPr="00296B6F">
        <w:rPr>
          <w:i/>
        </w:rPr>
        <w:t>notificationTargetMgmtPolicyRef</w:t>
      </w:r>
      <w:r>
        <w:tab/>
      </w:r>
      <w:r w:rsidR="00DB2641">
        <w:fldChar w:fldCharType="begin"/>
      </w:r>
      <w:r>
        <w:instrText xml:space="preserve"> PAGEREF _Toc488948047 \h </w:instrText>
      </w:r>
      <w:r w:rsidR="00DB2641">
        <w:fldChar w:fldCharType="separate"/>
      </w:r>
      <w:r w:rsidR="00A741F1">
        <w:t>183</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9.6.32</w:t>
      </w:r>
      <w:r w:rsidRPr="00296B6F">
        <w:rPr>
          <w:rFonts w:eastAsia="SimSun"/>
          <w:lang w:eastAsia="zh-CN"/>
        </w:rPr>
        <w:tab/>
      </w:r>
      <w:r>
        <w:t xml:space="preserve">Resource Type </w:t>
      </w:r>
      <w:r w:rsidRPr="00296B6F">
        <w:rPr>
          <w:i/>
        </w:rPr>
        <w:t>notificationTargetPolicy</w:t>
      </w:r>
      <w:r>
        <w:tab/>
      </w:r>
      <w:r w:rsidR="00DB2641">
        <w:fldChar w:fldCharType="begin"/>
      </w:r>
      <w:r>
        <w:instrText xml:space="preserve"> PAGEREF _Toc488948048 \h </w:instrText>
      </w:r>
      <w:r w:rsidR="00DB2641">
        <w:fldChar w:fldCharType="separate"/>
      </w:r>
      <w:r w:rsidR="00A741F1">
        <w:t>184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9.6.33</w:t>
      </w:r>
      <w:r w:rsidRPr="00296B6F">
        <w:rPr>
          <w:rFonts w:eastAsia="SimSun"/>
          <w:lang w:eastAsia="zh-CN"/>
        </w:rPr>
        <w:tab/>
      </w:r>
      <w:r>
        <w:t xml:space="preserve">Resource Type </w:t>
      </w:r>
      <w:r w:rsidRPr="00296B6F">
        <w:rPr>
          <w:i/>
        </w:rPr>
        <w:t>policyDeletionRules</w:t>
      </w:r>
      <w:r>
        <w:tab/>
      </w:r>
      <w:r w:rsidR="00DB2641">
        <w:fldChar w:fldCharType="begin"/>
      </w:r>
      <w:r>
        <w:instrText xml:space="preserve"> PAGEREF _Toc488948049 \h </w:instrText>
      </w:r>
      <w:r w:rsidR="00DB2641">
        <w:fldChar w:fldCharType="separate"/>
      </w:r>
      <w:r w:rsidR="00A741F1">
        <w:t>186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9.6.34</w:t>
      </w:r>
      <w:r w:rsidRPr="00296B6F">
        <w:rPr>
          <w:rFonts w:eastAsia="SimSun"/>
          <w:lang w:eastAsia="zh-CN"/>
        </w:rPr>
        <w:tab/>
      </w:r>
      <w:r>
        <w:t xml:space="preserve">Resource Type </w:t>
      </w:r>
      <w:r w:rsidRPr="00296B6F">
        <w:rPr>
          <w:i/>
        </w:rPr>
        <w:t>notificationTargetSelfReference</w:t>
      </w:r>
      <w:r>
        <w:tab/>
      </w:r>
      <w:r w:rsidR="00DB2641">
        <w:fldChar w:fldCharType="begin"/>
      </w:r>
      <w:r>
        <w:instrText xml:space="preserve"> PAGEREF _Toc488948050 \h </w:instrText>
      </w:r>
      <w:r w:rsidR="00DB2641">
        <w:fldChar w:fldCharType="separate"/>
      </w:r>
      <w:r w:rsidR="00A741F1">
        <w:t>187</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9.6.35</w:t>
      </w:r>
      <w:r w:rsidRPr="00296B6F">
        <w:rPr>
          <w:rFonts w:eastAsia="SimSun"/>
          <w:lang w:eastAsia="zh-CN"/>
        </w:rPr>
        <w:tab/>
      </w:r>
      <w:r>
        <w:t xml:space="preserve">Resource Type </w:t>
      </w:r>
      <w:r w:rsidRPr="00296B6F">
        <w:rPr>
          <w:i/>
        </w:rPr>
        <w:t>flexContainer</w:t>
      </w:r>
      <w:r>
        <w:tab/>
      </w:r>
      <w:r w:rsidR="00DB2641">
        <w:fldChar w:fldCharType="begin"/>
      </w:r>
      <w:r>
        <w:instrText xml:space="preserve"> PAGEREF _Toc488948051 \h </w:instrText>
      </w:r>
      <w:r w:rsidR="00DB2641">
        <w:fldChar w:fldCharType="separate"/>
      </w:r>
      <w:r w:rsidR="00A741F1">
        <w:t>188</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9.6.36</w:t>
      </w:r>
      <w:r>
        <w:tab/>
        <w:t xml:space="preserve">Resource Type </w:t>
      </w:r>
      <w:r w:rsidRPr="00296B6F">
        <w:rPr>
          <w:i/>
        </w:rPr>
        <w:t>timeSeries</w:t>
      </w:r>
      <w:r>
        <w:tab/>
      </w:r>
      <w:r w:rsidR="00DB2641">
        <w:fldChar w:fldCharType="begin"/>
      </w:r>
      <w:r>
        <w:instrText xml:space="preserve"> PAGEREF _Toc488948052 \h </w:instrText>
      </w:r>
      <w:r w:rsidR="00DB2641">
        <w:fldChar w:fldCharType="separate"/>
      </w:r>
      <w:r w:rsidR="00A741F1">
        <w:t>191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9.6.37</w:t>
      </w:r>
      <w:r w:rsidRPr="00296B6F">
        <w:rPr>
          <w:rFonts w:eastAsia="SimSun"/>
          <w:lang w:eastAsia="zh-CN"/>
        </w:rPr>
        <w:tab/>
      </w:r>
      <w:r>
        <w:t xml:space="preserve">Resource Type </w:t>
      </w:r>
      <w:r w:rsidRPr="00296B6F">
        <w:rPr>
          <w:i/>
        </w:rPr>
        <w:t>timeSeriesInstance</w:t>
      </w:r>
      <w:r>
        <w:tab/>
      </w:r>
      <w:r w:rsidR="00DB2641">
        <w:fldChar w:fldCharType="begin"/>
      </w:r>
      <w:r>
        <w:instrText xml:space="preserve"> PAGEREF _Toc488948053 \h </w:instrText>
      </w:r>
      <w:r w:rsidR="00DB2641">
        <w:fldChar w:fldCharType="separate"/>
      </w:r>
      <w:r w:rsidR="00A741F1">
        <w:t>193</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9.6.38</w:t>
      </w:r>
      <w:r w:rsidRPr="00296B6F">
        <w:rPr>
          <w:rFonts w:eastAsia="SimSun"/>
          <w:lang w:eastAsia="zh-CN"/>
        </w:rPr>
        <w:tab/>
      </w:r>
      <w:r>
        <w:t xml:space="preserve">Resource Type </w:t>
      </w:r>
      <w:r w:rsidRPr="00296B6F">
        <w:rPr>
          <w:i/>
        </w:rPr>
        <w:t>role</w:t>
      </w:r>
      <w:r>
        <w:tab/>
      </w:r>
      <w:r w:rsidR="00DB2641">
        <w:fldChar w:fldCharType="begin"/>
      </w:r>
      <w:r>
        <w:instrText xml:space="preserve"> PAGEREF _Toc488948054 \h </w:instrText>
      </w:r>
      <w:r w:rsidR="00DB2641">
        <w:fldChar w:fldCharType="separate"/>
      </w:r>
      <w:r w:rsidR="00A741F1">
        <w:t>194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9.6.39</w:t>
      </w:r>
      <w:r w:rsidRPr="00296B6F">
        <w:rPr>
          <w:rFonts w:eastAsia="SimSun"/>
          <w:lang w:eastAsia="zh-CN"/>
        </w:rPr>
        <w:tab/>
      </w:r>
      <w:r>
        <w:t xml:space="preserve">Resource Type </w:t>
      </w:r>
      <w:r w:rsidRPr="00296B6F">
        <w:rPr>
          <w:i/>
        </w:rPr>
        <w:t>token</w:t>
      </w:r>
      <w:r>
        <w:tab/>
      </w:r>
      <w:r w:rsidR="00DB2641">
        <w:fldChar w:fldCharType="begin"/>
      </w:r>
      <w:r>
        <w:instrText xml:space="preserve"> PAGEREF _Toc488948055 \h </w:instrText>
      </w:r>
      <w:r w:rsidR="00DB2641">
        <w:fldChar w:fldCharType="separate"/>
      </w:r>
      <w:r w:rsidR="00A741F1">
        <w:t>196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9.6.40</w:t>
      </w:r>
      <w:r w:rsidRPr="00296B6F">
        <w:rPr>
          <w:rFonts w:eastAsia="SimSun"/>
          <w:lang w:eastAsia="zh-CN"/>
        </w:rPr>
        <w:tab/>
      </w:r>
      <w:r>
        <w:t xml:space="preserve">Resource Type </w:t>
      </w:r>
      <w:r w:rsidRPr="00296B6F">
        <w:rPr>
          <w:i/>
        </w:rPr>
        <w:t>dynamicAuthorizationConsultation</w:t>
      </w:r>
      <w:r>
        <w:tab/>
      </w:r>
      <w:r w:rsidR="00DB2641">
        <w:fldChar w:fldCharType="begin"/>
      </w:r>
      <w:r>
        <w:instrText xml:space="preserve"> PAGEREF _Toc488948056 \h </w:instrText>
      </w:r>
      <w:r w:rsidR="00DB2641">
        <w:fldChar w:fldCharType="separate"/>
      </w:r>
      <w:r w:rsidR="00A741F1">
        <w:t>198</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rsidRPr="00296B6F">
        <w:rPr>
          <w:rFonts w:eastAsia="SimSun"/>
          <w:lang w:eastAsia="zh-CN"/>
        </w:rPr>
        <w:t>1</w:t>
      </w:r>
      <w:r w:rsidRPr="00296B6F">
        <w:rPr>
          <w:rFonts w:eastAsia="SimSun"/>
          <w:lang w:eastAsia="zh-CN"/>
        </w:rPr>
        <w:tab/>
      </w:r>
      <w:r>
        <w:t xml:space="preserve">Resource Type </w:t>
      </w:r>
      <w:r w:rsidRPr="00296B6F">
        <w:rPr>
          <w:i/>
        </w:rPr>
        <w:t>trafficPattern</w:t>
      </w:r>
      <w:r>
        <w:tab/>
      </w:r>
      <w:r w:rsidR="00DB2641">
        <w:fldChar w:fldCharType="begin"/>
      </w:r>
      <w:r>
        <w:instrText xml:space="preserve"> PAGEREF _Toc488948057 \h </w:instrText>
      </w:r>
      <w:r w:rsidR="00DB2641">
        <w:fldChar w:fldCharType="separate"/>
      </w:r>
      <w:r w:rsidR="00A741F1">
        <w:t>199</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10</w:t>
      </w:r>
      <w:r>
        <w:tab/>
        <w:t>Information Flows</w:t>
      </w:r>
      <w:r>
        <w:tab/>
      </w:r>
      <w:r w:rsidR="00DB2641">
        <w:fldChar w:fldCharType="begin"/>
      </w:r>
      <w:r>
        <w:instrText xml:space="preserve"> PAGEREF _Toc488948058 \h </w:instrText>
      </w:r>
      <w:r w:rsidR="00DB2641">
        <w:fldChar w:fldCharType="separate"/>
      </w:r>
      <w:r w:rsidR="00A741F1">
        <w:t>202</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10.1</w:t>
      </w:r>
      <w:r>
        <w:tab/>
        <w:t>Basic Procedures</w:t>
      </w:r>
      <w:r>
        <w:tab/>
      </w:r>
      <w:r w:rsidR="00DB2641">
        <w:fldChar w:fldCharType="begin"/>
      </w:r>
      <w:r>
        <w:instrText xml:space="preserve"> PAGEREF _Toc488948059 \h </w:instrText>
      </w:r>
      <w:r w:rsidR="00DB2641">
        <w:fldChar w:fldCharType="separate"/>
      </w:r>
      <w:r w:rsidR="00A741F1">
        <w:t>202</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10.1.0</w:t>
      </w:r>
      <w:r>
        <w:tab/>
        <w:t>Overview</w:t>
      </w:r>
      <w:r>
        <w:tab/>
      </w:r>
      <w:r w:rsidR="00DB2641">
        <w:fldChar w:fldCharType="begin"/>
      </w:r>
      <w:r>
        <w:instrText xml:space="preserve"> PAGEREF _Toc488948060 \h </w:instrText>
      </w:r>
      <w:r w:rsidR="00DB2641">
        <w:fldChar w:fldCharType="separate"/>
      </w:r>
      <w:r w:rsidR="00A741F1">
        <w:t>202</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10.1.1</w:t>
      </w:r>
      <w:r>
        <w:tab/>
        <w:t>CREATE (C)</w:t>
      </w:r>
      <w:r>
        <w:tab/>
      </w:r>
      <w:r w:rsidR="00DB2641">
        <w:fldChar w:fldCharType="begin"/>
      </w:r>
      <w:r>
        <w:instrText xml:space="preserve"> PAGEREF _Toc488948061 \h </w:instrText>
      </w:r>
      <w:r w:rsidR="00DB2641">
        <w:fldChar w:fldCharType="separate"/>
      </w:r>
      <w:r w:rsidR="00A741F1">
        <w:t>202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10.1.1.0</w:t>
      </w:r>
      <w:r>
        <w:tab/>
        <w:t>Introduction</w:t>
      </w:r>
      <w:r>
        <w:tab/>
      </w:r>
      <w:r w:rsidR="00DB2641">
        <w:fldChar w:fldCharType="begin"/>
      </w:r>
      <w:r>
        <w:instrText xml:space="preserve"> PAGEREF _Toc488948062 \h </w:instrText>
      </w:r>
      <w:r w:rsidR="00DB2641">
        <w:fldChar w:fldCharType="separate"/>
      </w:r>
      <w:r w:rsidR="00A741F1">
        <w:t>202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rsidR="00DB2641">
        <w:fldChar w:fldCharType="begin"/>
      </w:r>
      <w:r>
        <w:instrText xml:space="preserve"> PAGEREF _Toc488948063 \h </w:instrText>
      </w:r>
      <w:r w:rsidR="00DB2641">
        <w:fldChar w:fldCharType="separate"/>
      </w:r>
      <w:r w:rsidR="00A741F1">
        <w:t>202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rsidR="00DB2641">
        <w:fldChar w:fldCharType="begin"/>
      </w:r>
      <w:r>
        <w:instrText xml:space="preserve"> PAGEREF _Toc488948064 \h </w:instrText>
      </w:r>
      <w:r w:rsidR="00DB2641">
        <w:fldChar w:fldCharType="separate"/>
      </w:r>
      <w:r w:rsidR="00A741F1">
        <w:t>204</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10.1.1.2.0</w:t>
      </w:r>
      <w:r>
        <w:tab/>
        <w:t>Overview</w:t>
      </w:r>
      <w:r>
        <w:tab/>
      </w:r>
      <w:r w:rsidR="00DB2641">
        <w:fldChar w:fldCharType="begin"/>
      </w:r>
      <w:r>
        <w:instrText xml:space="preserve"> PAGEREF _Toc488948065 \h </w:instrText>
      </w:r>
      <w:r w:rsidR="00DB2641">
        <w:fldChar w:fldCharType="separate"/>
      </w:r>
      <w:r w:rsidR="00A741F1">
        <w:t>204</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10.1.1.2.1</w:t>
      </w:r>
      <w:r>
        <w:tab/>
        <w:t>CSE Registration procedure</w:t>
      </w:r>
      <w:r>
        <w:tab/>
      </w:r>
      <w:r w:rsidR="00DB2641">
        <w:fldChar w:fldCharType="begin"/>
      </w:r>
      <w:r>
        <w:instrText xml:space="preserve"> PAGEREF _Toc488948066 \h </w:instrText>
      </w:r>
      <w:r w:rsidR="00DB2641">
        <w:fldChar w:fldCharType="separate"/>
      </w:r>
      <w:r w:rsidR="00A741F1">
        <w:t>204</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rsidR="00DB2641">
        <w:fldChar w:fldCharType="begin"/>
      </w:r>
      <w:r>
        <w:instrText xml:space="preserve"> PAGEREF _Toc488948067 \h </w:instrText>
      </w:r>
      <w:r w:rsidR="00DB2641">
        <w:fldChar w:fldCharType="separate"/>
      </w:r>
      <w:r w:rsidR="00A741F1">
        <w:t>205</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10.1.2</w:t>
      </w:r>
      <w:r>
        <w:tab/>
        <w:t>RETRIEVE (R)</w:t>
      </w:r>
      <w:r>
        <w:tab/>
      </w:r>
      <w:r w:rsidR="00DB2641">
        <w:fldChar w:fldCharType="begin"/>
      </w:r>
      <w:r>
        <w:instrText xml:space="preserve"> PAGEREF _Toc488948068 \h </w:instrText>
      </w:r>
      <w:r w:rsidR="00DB2641">
        <w:fldChar w:fldCharType="separate"/>
      </w:r>
      <w:r w:rsidR="00A741F1">
        <w:t>210</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10.1.3</w:t>
      </w:r>
      <w:r>
        <w:tab/>
        <w:t>UPDATE (U)</w:t>
      </w:r>
      <w:r>
        <w:tab/>
      </w:r>
      <w:r w:rsidR="00DB2641">
        <w:fldChar w:fldCharType="begin"/>
      </w:r>
      <w:r>
        <w:instrText xml:space="preserve"> PAGEREF _Toc488948069 \h </w:instrText>
      </w:r>
      <w:r w:rsidR="00DB2641">
        <w:fldChar w:fldCharType="separate"/>
      </w:r>
      <w:r w:rsidR="00A741F1">
        <w:t>211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10.1.4</w:t>
      </w:r>
      <w:r>
        <w:tab/>
        <w:t>DELETE (D)</w:t>
      </w:r>
      <w:r>
        <w:tab/>
      </w:r>
      <w:r w:rsidR="00DB2641">
        <w:fldChar w:fldCharType="begin"/>
      </w:r>
      <w:r>
        <w:instrText xml:space="preserve"> PAGEREF _Toc488948070 \h </w:instrText>
      </w:r>
      <w:r w:rsidR="00DB2641">
        <w:fldChar w:fldCharType="separate"/>
      </w:r>
      <w:r w:rsidR="00A741F1">
        <w:t>212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10.1.4.0</w:t>
      </w:r>
      <w:r>
        <w:tab/>
        <w:t>Introduction</w:t>
      </w:r>
      <w:r>
        <w:tab/>
      </w:r>
      <w:r w:rsidR="00DB2641">
        <w:fldChar w:fldCharType="begin"/>
      </w:r>
      <w:r>
        <w:instrText xml:space="preserve"> PAGEREF _Toc488948071 \h </w:instrText>
      </w:r>
      <w:r w:rsidR="00DB2641">
        <w:fldChar w:fldCharType="separate"/>
      </w:r>
      <w:r w:rsidR="00A741F1">
        <w:t>212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10.1.</w:t>
      </w:r>
      <w:r w:rsidRPr="00296B6F">
        <w:rPr>
          <w:bCs/>
        </w:rPr>
        <w:t>4</w:t>
      </w:r>
      <w:r>
        <w:t>.1</w:t>
      </w:r>
      <w:r>
        <w:tab/>
        <w:t xml:space="preserve">Non-deregistration related </w:t>
      </w:r>
      <w:r w:rsidRPr="00296B6F">
        <w:rPr>
          <w:bCs/>
        </w:rPr>
        <w:t>DELETE</w:t>
      </w:r>
      <w:r>
        <w:t xml:space="preserve"> procedure</w:t>
      </w:r>
      <w:r>
        <w:tab/>
      </w:r>
      <w:r w:rsidR="00DB2641">
        <w:fldChar w:fldCharType="begin"/>
      </w:r>
      <w:r>
        <w:instrText xml:space="preserve"> PAGEREF _Toc488948072 \h </w:instrText>
      </w:r>
      <w:r w:rsidR="00DB2641">
        <w:fldChar w:fldCharType="separate"/>
      </w:r>
      <w:r w:rsidR="00A741F1">
        <w:t>213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rsidR="00DB2641">
        <w:fldChar w:fldCharType="begin"/>
      </w:r>
      <w:r>
        <w:instrText xml:space="preserve"> PAGEREF _Toc488948073 \h </w:instrText>
      </w:r>
      <w:r w:rsidR="00DB2641">
        <w:fldChar w:fldCharType="separate"/>
      </w:r>
      <w:r w:rsidR="00A741F1">
        <w:t>213</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10.1.4.2.0</w:t>
      </w:r>
      <w:r>
        <w:tab/>
        <w:t>Overview</w:t>
      </w:r>
      <w:r>
        <w:tab/>
      </w:r>
      <w:r w:rsidR="00DB2641">
        <w:fldChar w:fldCharType="begin"/>
      </w:r>
      <w:r>
        <w:instrText xml:space="preserve"> PAGEREF _Toc488948074 \h </w:instrText>
      </w:r>
      <w:r w:rsidR="00DB2641">
        <w:fldChar w:fldCharType="separate"/>
      </w:r>
      <w:r w:rsidR="00A741F1">
        <w:t>213</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10.1.4.2.1</w:t>
      </w:r>
      <w:r>
        <w:tab/>
        <w:t>CSE Deregistration procedure</w:t>
      </w:r>
      <w:r>
        <w:tab/>
      </w:r>
      <w:r w:rsidR="00DB2641">
        <w:fldChar w:fldCharType="begin"/>
      </w:r>
      <w:r>
        <w:instrText xml:space="preserve"> PAGEREF _Toc488948075 \h </w:instrText>
      </w:r>
      <w:r w:rsidR="00DB2641">
        <w:fldChar w:fldCharType="separate"/>
      </w:r>
      <w:r w:rsidR="00A741F1">
        <w:t>213</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rsidR="00DB2641">
        <w:fldChar w:fldCharType="begin"/>
      </w:r>
      <w:r>
        <w:instrText xml:space="preserve"> PAGEREF _Toc488948076 \h </w:instrText>
      </w:r>
      <w:r w:rsidR="00DB2641">
        <w:fldChar w:fldCharType="separate"/>
      </w:r>
      <w:r w:rsidR="00A741F1">
        <w:t>214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10.1.5</w:t>
      </w:r>
      <w:r>
        <w:tab/>
        <w:t>NOTIFY (N)</w:t>
      </w:r>
      <w:r>
        <w:tab/>
      </w:r>
      <w:r w:rsidR="00DB2641">
        <w:fldChar w:fldCharType="begin"/>
      </w:r>
      <w:r>
        <w:instrText xml:space="preserve"> PAGEREF _Toc488948077 \h </w:instrText>
      </w:r>
      <w:r w:rsidR="00DB2641">
        <w:fldChar w:fldCharType="separate"/>
      </w:r>
      <w:r w:rsidR="00A741F1">
        <w:t>214</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10.2</w:t>
      </w:r>
      <w:r>
        <w:tab/>
        <w:t>Resource Type-Specific Procedures</w:t>
      </w:r>
      <w:r>
        <w:tab/>
      </w:r>
      <w:r w:rsidR="00DB2641">
        <w:fldChar w:fldCharType="begin"/>
      </w:r>
      <w:r>
        <w:instrText xml:space="preserve"> PAGEREF _Toc488948078 \h </w:instrText>
      </w:r>
      <w:r w:rsidR="00DB2641">
        <w:fldChar w:fldCharType="separate"/>
      </w:r>
      <w:r w:rsidR="00A741F1">
        <w:t>215</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10.2.0</w:t>
      </w:r>
      <w:r>
        <w:tab/>
        <w:t>Overview</w:t>
      </w:r>
      <w:r>
        <w:tab/>
      </w:r>
      <w:r w:rsidR="00DB2641">
        <w:fldChar w:fldCharType="begin"/>
      </w:r>
      <w:r>
        <w:instrText xml:space="preserve"> PAGEREF _Toc488948079 \h </w:instrText>
      </w:r>
      <w:r w:rsidR="00DB2641">
        <w:fldChar w:fldCharType="separate"/>
      </w:r>
      <w:r w:rsidR="00A741F1">
        <w:t>215</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w:t>
      </w:r>
      <w:r>
        <w:tab/>
      </w:r>
      <w:r w:rsidRPr="00296B6F">
        <w:rPr>
          <w:i/>
        </w:rPr>
        <w:t>&lt;AE&gt;</w:t>
      </w:r>
      <w:r>
        <w:t xml:space="preserve"> Resource Procedures</w:t>
      </w:r>
      <w:r>
        <w:tab/>
      </w:r>
      <w:r w:rsidR="00DB2641">
        <w:fldChar w:fldCharType="begin"/>
      </w:r>
      <w:r>
        <w:instrText xml:space="preserve"> PAGEREF _Toc488948080 \h </w:instrText>
      </w:r>
      <w:r w:rsidR="00DB2641">
        <w:fldChar w:fldCharType="separate"/>
      </w:r>
      <w:r w:rsidR="00A741F1">
        <w:t>216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10.2.1.1</w:t>
      </w:r>
      <w:r>
        <w:tab/>
        <w:t xml:space="preserve">Create </w:t>
      </w:r>
      <w:r w:rsidRPr="00296B6F">
        <w:rPr>
          <w:i/>
        </w:rPr>
        <w:t>&lt;AE&gt;</w:t>
      </w:r>
      <w:r>
        <w:tab/>
      </w:r>
      <w:r w:rsidR="00DB2641">
        <w:fldChar w:fldCharType="begin"/>
      </w:r>
      <w:r>
        <w:instrText xml:space="preserve"> PAGEREF _Toc488948081 \h </w:instrText>
      </w:r>
      <w:r w:rsidR="00DB2641">
        <w:fldChar w:fldCharType="separate"/>
      </w:r>
      <w:r w:rsidR="00A741F1">
        <w:t>216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10.2.1.2</w:t>
      </w:r>
      <w:r>
        <w:tab/>
        <w:t xml:space="preserve">Retrieve </w:t>
      </w:r>
      <w:r w:rsidRPr="00296B6F">
        <w:rPr>
          <w:i/>
        </w:rPr>
        <w:t>&lt;AE&gt;</w:t>
      </w:r>
      <w:r>
        <w:tab/>
      </w:r>
      <w:r w:rsidR="00DB2641">
        <w:fldChar w:fldCharType="begin"/>
      </w:r>
      <w:r>
        <w:instrText xml:space="preserve"> PAGEREF _Toc488948082 \h </w:instrText>
      </w:r>
      <w:r w:rsidR="00DB2641">
        <w:fldChar w:fldCharType="separate"/>
      </w:r>
      <w:r w:rsidR="00A741F1">
        <w:t>216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10.2.1.3</w:t>
      </w:r>
      <w:r>
        <w:tab/>
        <w:t xml:space="preserve">Update </w:t>
      </w:r>
      <w:r w:rsidRPr="00296B6F">
        <w:rPr>
          <w:i/>
        </w:rPr>
        <w:t>&lt;AE&gt;</w:t>
      </w:r>
      <w:r>
        <w:tab/>
      </w:r>
      <w:r w:rsidR="00DB2641">
        <w:fldChar w:fldCharType="begin"/>
      </w:r>
      <w:r>
        <w:instrText xml:space="preserve"> PAGEREF _Toc488948083 \h </w:instrText>
      </w:r>
      <w:r w:rsidR="00DB2641">
        <w:fldChar w:fldCharType="separate"/>
      </w:r>
      <w:r w:rsidR="00A741F1">
        <w:t>217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w:t>
      </w:r>
      <w:r>
        <w:tab/>
        <w:t xml:space="preserve">Delete </w:t>
      </w:r>
      <w:r w:rsidRPr="00296B6F">
        <w:rPr>
          <w:i/>
        </w:rPr>
        <w:t>&lt;AE&gt;</w:t>
      </w:r>
      <w:r>
        <w:tab/>
      </w:r>
      <w:r w:rsidR="00DB2641">
        <w:fldChar w:fldCharType="begin"/>
      </w:r>
      <w:r>
        <w:instrText xml:space="preserve"> PAGEREF _Toc488948084 \h </w:instrText>
      </w:r>
      <w:r w:rsidR="00DB2641">
        <w:fldChar w:fldCharType="separate"/>
      </w:r>
      <w:r w:rsidR="00A741F1">
        <w:t>217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w:t>
      </w:r>
      <w:r>
        <w:tab/>
        <w:t xml:space="preserve">Notify </w:t>
      </w:r>
      <w:r w:rsidRPr="00296B6F">
        <w:rPr>
          <w:i/>
        </w:rPr>
        <w:t>&lt;AE&gt;</w:t>
      </w:r>
      <w:r>
        <w:tab/>
      </w:r>
      <w:r w:rsidR="00DB2641">
        <w:fldChar w:fldCharType="begin"/>
      </w:r>
      <w:r>
        <w:instrText xml:space="preserve"> PAGEREF _Toc488948085 \h </w:instrText>
      </w:r>
      <w:r w:rsidR="00DB2641">
        <w:fldChar w:fldCharType="separate"/>
      </w:r>
      <w:r w:rsidR="00A741F1">
        <w:t>218</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w:t>
      </w:r>
      <w:r>
        <w:tab/>
      </w:r>
      <w:r w:rsidRPr="00296B6F">
        <w:rPr>
          <w:i/>
        </w:rPr>
        <w:t>&lt;remoteCSE&gt;</w:t>
      </w:r>
      <w:r>
        <w:t xml:space="preserve"> Resource Procedures</w:t>
      </w:r>
      <w:r>
        <w:tab/>
      </w:r>
      <w:r w:rsidR="00DB2641">
        <w:fldChar w:fldCharType="begin"/>
      </w:r>
      <w:r>
        <w:instrText xml:space="preserve"> PAGEREF _Toc488948086 \h </w:instrText>
      </w:r>
      <w:r w:rsidR="00DB2641">
        <w:fldChar w:fldCharType="separate"/>
      </w:r>
      <w:r w:rsidR="00A741F1">
        <w:t>218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w:t>
      </w:r>
      <w:r>
        <w:tab/>
        <w:t xml:space="preserve">Create </w:t>
      </w:r>
      <w:r w:rsidRPr="00296B6F">
        <w:rPr>
          <w:i/>
        </w:rPr>
        <w:t>&lt;remoteCSE&gt;</w:t>
      </w:r>
      <w:r>
        <w:tab/>
      </w:r>
      <w:r w:rsidR="00DB2641">
        <w:fldChar w:fldCharType="begin"/>
      </w:r>
      <w:r>
        <w:instrText xml:space="preserve"> PAGEREF _Toc488948087 \h </w:instrText>
      </w:r>
      <w:r w:rsidR="00DB2641">
        <w:fldChar w:fldCharType="separate"/>
      </w:r>
      <w:r w:rsidR="00A741F1">
        <w:t>218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w:t>
      </w:r>
      <w:r>
        <w:tab/>
        <w:t xml:space="preserve">Retrieve </w:t>
      </w:r>
      <w:r w:rsidRPr="00296B6F">
        <w:rPr>
          <w:i/>
        </w:rPr>
        <w:t>&lt;remoteCSE&gt;</w:t>
      </w:r>
      <w:r>
        <w:tab/>
      </w:r>
      <w:r w:rsidR="00DB2641">
        <w:fldChar w:fldCharType="begin"/>
      </w:r>
      <w:r>
        <w:instrText xml:space="preserve"> PAGEREF _Toc488948088 \h </w:instrText>
      </w:r>
      <w:r w:rsidR="00DB2641">
        <w:fldChar w:fldCharType="separate"/>
      </w:r>
      <w:r w:rsidR="00A741F1">
        <w:t>218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w:t>
      </w:r>
      <w:r>
        <w:tab/>
        <w:t xml:space="preserve">Update </w:t>
      </w:r>
      <w:r w:rsidRPr="00296B6F">
        <w:rPr>
          <w:i/>
        </w:rPr>
        <w:t>&lt;remoteCSE&gt;</w:t>
      </w:r>
      <w:r>
        <w:tab/>
      </w:r>
      <w:r w:rsidR="00DB2641">
        <w:fldChar w:fldCharType="begin"/>
      </w:r>
      <w:r>
        <w:instrText xml:space="preserve"> PAGEREF _Toc488948089 \h </w:instrText>
      </w:r>
      <w:r w:rsidR="00DB2641">
        <w:fldChar w:fldCharType="separate"/>
      </w:r>
      <w:r w:rsidR="00A741F1">
        <w:t>219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w:t>
      </w:r>
      <w:r>
        <w:tab/>
        <w:t xml:space="preserve">Delete </w:t>
      </w:r>
      <w:r w:rsidRPr="00296B6F">
        <w:rPr>
          <w:i/>
        </w:rPr>
        <w:t>&lt;remoteCSE&gt;</w:t>
      </w:r>
      <w:r>
        <w:tab/>
      </w:r>
      <w:r w:rsidR="00DB2641">
        <w:fldChar w:fldCharType="begin"/>
      </w:r>
      <w:r>
        <w:instrText xml:space="preserve"> PAGEREF _Toc488948090 \h </w:instrText>
      </w:r>
      <w:r w:rsidR="00DB2641">
        <w:fldChar w:fldCharType="separate"/>
      </w:r>
      <w:r w:rsidR="00A741F1">
        <w:t>220</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w:t>
      </w:r>
      <w:r>
        <w:tab/>
      </w:r>
      <w:r w:rsidRPr="00296B6F">
        <w:rPr>
          <w:i/>
        </w:rPr>
        <w:t>&lt;CSEBase&gt;</w:t>
      </w:r>
      <w:r>
        <w:t xml:space="preserve"> Resource Procedures</w:t>
      </w:r>
      <w:r>
        <w:tab/>
      </w:r>
      <w:r w:rsidR="00DB2641">
        <w:fldChar w:fldCharType="begin"/>
      </w:r>
      <w:r>
        <w:instrText xml:space="preserve"> PAGEREF _Toc488948091 \h </w:instrText>
      </w:r>
      <w:r w:rsidR="00DB2641">
        <w:fldChar w:fldCharType="separate"/>
      </w:r>
      <w:r w:rsidR="00A741F1">
        <w:t>220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10.2.3.1</w:t>
      </w:r>
      <w:r>
        <w:tab/>
        <w:t xml:space="preserve">Create </w:t>
      </w:r>
      <w:r w:rsidRPr="00296B6F">
        <w:rPr>
          <w:i/>
        </w:rPr>
        <w:t>&lt;CSEBase&gt;</w:t>
      </w:r>
      <w:r>
        <w:tab/>
      </w:r>
      <w:r w:rsidR="00DB2641">
        <w:fldChar w:fldCharType="begin"/>
      </w:r>
      <w:r>
        <w:instrText xml:space="preserve"> PAGEREF _Toc488948092 \h </w:instrText>
      </w:r>
      <w:r w:rsidR="00DB2641">
        <w:fldChar w:fldCharType="separate"/>
      </w:r>
      <w:r w:rsidR="00A741F1">
        <w:t>220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w:t>
      </w:r>
      <w:r>
        <w:tab/>
        <w:t xml:space="preserve">Retrieve </w:t>
      </w:r>
      <w:r w:rsidRPr="00296B6F">
        <w:rPr>
          <w:i/>
        </w:rPr>
        <w:t>&lt;CSEBase&gt;</w:t>
      </w:r>
      <w:r>
        <w:tab/>
      </w:r>
      <w:r w:rsidR="00DB2641">
        <w:fldChar w:fldCharType="begin"/>
      </w:r>
      <w:r>
        <w:instrText xml:space="preserve"> PAGEREF _Toc488948093 \h </w:instrText>
      </w:r>
      <w:r w:rsidR="00DB2641">
        <w:fldChar w:fldCharType="separate"/>
      </w:r>
      <w:r w:rsidR="00A741F1">
        <w:t>220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w:t>
      </w:r>
      <w:r>
        <w:tab/>
        <w:t xml:space="preserve">Update </w:t>
      </w:r>
      <w:r w:rsidRPr="00296B6F">
        <w:rPr>
          <w:i/>
        </w:rPr>
        <w:t>&lt;CSEBase&gt;</w:t>
      </w:r>
      <w:r>
        <w:tab/>
      </w:r>
      <w:r w:rsidR="00DB2641">
        <w:fldChar w:fldCharType="begin"/>
      </w:r>
      <w:r>
        <w:instrText xml:space="preserve"> PAGEREF _Toc488948094 \h </w:instrText>
      </w:r>
      <w:r w:rsidR="00DB2641">
        <w:fldChar w:fldCharType="separate"/>
      </w:r>
      <w:r w:rsidR="00A741F1">
        <w:t>220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w:t>
      </w:r>
      <w:r>
        <w:tab/>
        <w:t xml:space="preserve">Delete </w:t>
      </w:r>
      <w:r w:rsidRPr="00296B6F">
        <w:rPr>
          <w:i/>
        </w:rPr>
        <w:t>&lt;CSEBase&gt;</w:t>
      </w:r>
      <w:r>
        <w:tab/>
      </w:r>
      <w:r w:rsidR="00DB2641">
        <w:fldChar w:fldCharType="begin"/>
      </w:r>
      <w:r>
        <w:instrText xml:space="preserve"> PAGEREF _Toc488948095 \h </w:instrText>
      </w:r>
      <w:r w:rsidR="00DB2641">
        <w:fldChar w:fldCharType="separate"/>
      </w:r>
      <w:r w:rsidR="00A741F1">
        <w:t>221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w:t>
      </w:r>
      <w:r>
        <w:tab/>
        <w:t xml:space="preserve">Notify </w:t>
      </w:r>
      <w:r w:rsidRPr="00296B6F">
        <w:rPr>
          <w:i/>
        </w:rPr>
        <w:t>&lt;CSEBase&gt;</w:t>
      </w:r>
      <w:r>
        <w:tab/>
      </w:r>
      <w:r w:rsidR="00DB2641">
        <w:fldChar w:fldCharType="begin"/>
      </w:r>
      <w:r>
        <w:instrText xml:space="preserve"> PAGEREF _Toc488948096 \h </w:instrText>
      </w:r>
      <w:r w:rsidR="00DB2641">
        <w:fldChar w:fldCharType="separate"/>
      </w:r>
      <w:r w:rsidR="00A741F1">
        <w:t>221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10.2.4</w:t>
      </w:r>
      <w:r>
        <w:tab/>
      </w:r>
      <w:r w:rsidRPr="00296B6F">
        <w:rPr>
          <w:i/>
        </w:rPr>
        <w:t>&lt;container&gt;</w:t>
      </w:r>
      <w:r>
        <w:t xml:space="preserve"> Resource Procedures</w:t>
      </w:r>
      <w:r>
        <w:tab/>
      </w:r>
      <w:r w:rsidR="00DB2641">
        <w:fldChar w:fldCharType="begin"/>
      </w:r>
      <w:r>
        <w:instrText xml:space="preserve"> PAGEREF _Toc488948097 \h </w:instrText>
      </w:r>
      <w:r w:rsidR="00DB2641">
        <w:fldChar w:fldCharType="separate"/>
      </w:r>
      <w:r w:rsidR="00A741F1">
        <w:t>221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10.2.4.1</w:t>
      </w:r>
      <w:r>
        <w:tab/>
        <w:t xml:space="preserve">Create </w:t>
      </w:r>
      <w:r w:rsidRPr="00296B6F">
        <w:rPr>
          <w:i/>
        </w:rPr>
        <w:t>&lt;container&gt;</w:t>
      </w:r>
      <w:r>
        <w:tab/>
      </w:r>
      <w:r w:rsidR="00DB2641">
        <w:fldChar w:fldCharType="begin"/>
      </w:r>
      <w:r>
        <w:instrText xml:space="preserve"> PAGEREF _Toc488948098 \h </w:instrText>
      </w:r>
      <w:r w:rsidR="00DB2641">
        <w:fldChar w:fldCharType="separate"/>
      </w:r>
      <w:r w:rsidR="00A741F1">
        <w:t>221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10.2.4.2</w:t>
      </w:r>
      <w:r>
        <w:tab/>
        <w:t xml:space="preserve">Retrieve </w:t>
      </w:r>
      <w:r w:rsidRPr="00296B6F">
        <w:rPr>
          <w:i/>
        </w:rPr>
        <w:t>&lt;container&gt;</w:t>
      </w:r>
      <w:r>
        <w:tab/>
      </w:r>
      <w:r w:rsidR="00DB2641">
        <w:fldChar w:fldCharType="begin"/>
      </w:r>
      <w:r>
        <w:instrText xml:space="preserve"> PAGEREF _Toc488948099 \h </w:instrText>
      </w:r>
      <w:r w:rsidR="00DB2641">
        <w:fldChar w:fldCharType="separate"/>
      </w:r>
      <w:r w:rsidR="00A741F1">
        <w:t>222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10.2.4.3</w:t>
      </w:r>
      <w:r>
        <w:tab/>
        <w:t xml:space="preserve">Update </w:t>
      </w:r>
      <w:r w:rsidRPr="00296B6F">
        <w:rPr>
          <w:i/>
        </w:rPr>
        <w:t>&lt;container&gt;</w:t>
      </w:r>
      <w:r>
        <w:tab/>
      </w:r>
      <w:r w:rsidR="00DB2641">
        <w:fldChar w:fldCharType="begin"/>
      </w:r>
      <w:r>
        <w:instrText xml:space="preserve"> PAGEREF _Toc488948100 \h </w:instrText>
      </w:r>
      <w:r w:rsidR="00DB2641">
        <w:fldChar w:fldCharType="separate"/>
      </w:r>
      <w:r w:rsidR="00A741F1">
        <w:t>222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10.2.4.4</w:t>
      </w:r>
      <w:r>
        <w:tab/>
        <w:t xml:space="preserve">Delete </w:t>
      </w:r>
      <w:r w:rsidRPr="00296B6F">
        <w:rPr>
          <w:i/>
        </w:rPr>
        <w:t>&lt;container&gt;</w:t>
      </w:r>
      <w:r>
        <w:tab/>
      </w:r>
      <w:r w:rsidR="00DB2641">
        <w:fldChar w:fldCharType="begin"/>
      </w:r>
      <w:r>
        <w:instrText xml:space="preserve"> PAGEREF _Toc488948101 \h </w:instrText>
      </w:r>
      <w:r w:rsidR="00DB2641">
        <w:fldChar w:fldCharType="separate"/>
      </w:r>
      <w:r w:rsidR="00A741F1">
        <w:t>223</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296B6F">
        <w:rPr>
          <w:i/>
        </w:rPr>
        <w:t>&lt;delivery&gt;</w:t>
      </w:r>
      <w:r>
        <w:tab/>
      </w:r>
      <w:r w:rsidR="00DB2641">
        <w:fldChar w:fldCharType="begin"/>
      </w:r>
      <w:r>
        <w:instrText xml:space="preserve"> PAGEREF _Toc488948102 \h </w:instrText>
      </w:r>
      <w:r w:rsidR="00DB2641">
        <w:fldChar w:fldCharType="separate"/>
      </w:r>
      <w:r w:rsidR="00A741F1">
        <w:t>223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296B6F">
        <w:rPr>
          <w:i/>
        </w:rPr>
        <w:t>&lt;delivery&gt;</w:t>
      </w:r>
      <w:r>
        <w:t xml:space="preserve"> resource type</w:t>
      </w:r>
      <w:r>
        <w:tab/>
      </w:r>
      <w:r w:rsidR="00DB2641">
        <w:fldChar w:fldCharType="begin"/>
      </w:r>
      <w:r>
        <w:instrText xml:space="preserve"> PAGEREF _Toc488948103 \h </w:instrText>
      </w:r>
      <w:r w:rsidR="00DB2641">
        <w:fldChar w:fldCharType="separate"/>
      </w:r>
      <w:r w:rsidR="00A741F1">
        <w:t>223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10.2.5.2</w:t>
      </w:r>
      <w:r>
        <w:tab/>
        <w:t xml:space="preserve">Create </w:t>
      </w:r>
      <w:r w:rsidRPr="00296B6F">
        <w:rPr>
          <w:i/>
        </w:rPr>
        <w:t>&lt;delivery&gt;</w:t>
      </w:r>
      <w:r>
        <w:tab/>
      </w:r>
      <w:r w:rsidR="00DB2641">
        <w:fldChar w:fldCharType="begin"/>
      </w:r>
      <w:r>
        <w:instrText xml:space="preserve"> PAGEREF _Toc488948104 \h </w:instrText>
      </w:r>
      <w:r w:rsidR="00DB2641">
        <w:fldChar w:fldCharType="separate"/>
      </w:r>
      <w:r w:rsidR="00A741F1">
        <w:t>226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10.2.5.3</w:t>
      </w:r>
      <w:r>
        <w:tab/>
        <w:t xml:space="preserve">Retrieve </w:t>
      </w:r>
      <w:r w:rsidRPr="00296B6F">
        <w:rPr>
          <w:i/>
        </w:rPr>
        <w:t>&lt;delivery&gt;</w:t>
      </w:r>
      <w:r>
        <w:tab/>
      </w:r>
      <w:r w:rsidR="00DB2641">
        <w:fldChar w:fldCharType="begin"/>
      </w:r>
      <w:r>
        <w:instrText xml:space="preserve"> PAGEREF _Toc488948105 \h </w:instrText>
      </w:r>
      <w:r w:rsidR="00DB2641">
        <w:fldChar w:fldCharType="separate"/>
      </w:r>
      <w:r w:rsidR="00A741F1">
        <w:t>228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10.2.5.4</w:t>
      </w:r>
      <w:r>
        <w:tab/>
        <w:t xml:space="preserve">Update </w:t>
      </w:r>
      <w:r w:rsidRPr="00296B6F">
        <w:rPr>
          <w:i/>
        </w:rPr>
        <w:t>&lt;delivery&gt;</w:t>
      </w:r>
      <w:r>
        <w:tab/>
      </w:r>
      <w:r w:rsidR="00DB2641">
        <w:fldChar w:fldCharType="begin"/>
      </w:r>
      <w:r>
        <w:instrText xml:space="preserve"> PAGEREF _Toc488948106 \h </w:instrText>
      </w:r>
      <w:r w:rsidR="00DB2641">
        <w:fldChar w:fldCharType="separate"/>
      </w:r>
      <w:r w:rsidR="00A741F1">
        <w:t>228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10.2.5.5</w:t>
      </w:r>
      <w:r>
        <w:tab/>
        <w:t xml:space="preserve">Delete </w:t>
      </w:r>
      <w:r w:rsidRPr="00296B6F">
        <w:rPr>
          <w:i/>
        </w:rPr>
        <w:t>&lt;delivery&gt;</w:t>
      </w:r>
      <w:r>
        <w:tab/>
      </w:r>
      <w:r w:rsidR="00DB2641">
        <w:fldChar w:fldCharType="begin"/>
      </w:r>
      <w:r>
        <w:instrText xml:space="preserve"> PAGEREF _Toc488948107 \h </w:instrText>
      </w:r>
      <w:r w:rsidR="00DB2641">
        <w:fldChar w:fldCharType="separate"/>
      </w:r>
      <w:r w:rsidR="00A741F1">
        <w:t>229</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10.2.6</w:t>
      </w:r>
      <w:r>
        <w:tab/>
        <w:t>Resource Discovery Procedures</w:t>
      </w:r>
      <w:r>
        <w:tab/>
      </w:r>
      <w:r w:rsidR="00DB2641">
        <w:fldChar w:fldCharType="begin"/>
      </w:r>
      <w:r>
        <w:instrText xml:space="preserve"> PAGEREF _Toc488948108 \h </w:instrText>
      </w:r>
      <w:r w:rsidR="00DB2641">
        <w:fldChar w:fldCharType="separate"/>
      </w:r>
      <w:r w:rsidR="00A741F1">
        <w:t>230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10.2.6.1</w:t>
      </w:r>
      <w:r>
        <w:tab/>
        <w:t>Introduction</w:t>
      </w:r>
      <w:r>
        <w:tab/>
      </w:r>
      <w:r w:rsidR="00DB2641">
        <w:fldChar w:fldCharType="begin"/>
      </w:r>
      <w:r>
        <w:instrText xml:space="preserve"> PAGEREF _Toc488948109 \h </w:instrText>
      </w:r>
      <w:r w:rsidR="00DB2641">
        <w:fldChar w:fldCharType="separate"/>
      </w:r>
      <w:r w:rsidR="00A741F1">
        <w:t>230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rsidR="00DB2641">
        <w:fldChar w:fldCharType="begin"/>
      </w:r>
      <w:r>
        <w:instrText xml:space="preserve"> PAGEREF _Toc488948110 \h </w:instrText>
      </w:r>
      <w:r w:rsidR="00DB2641">
        <w:fldChar w:fldCharType="separate"/>
      </w:r>
      <w:r w:rsidR="00A741F1">
        <w:t>230</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10.2.7</w:t>
      </w:r>
      <w:r>
        <w:tab/>
        <w:t>Group Management Procedures</w:t>
      </w:r>
      <w:r>
        <w:tab/>
      </w:r>
      <w:r w:rsidR="00DB2641">
        <w:fldChar w:fldCharType="begin"/>
      </w:r>
      <w:r>
        <w:instrText xml:space="preserve"> PAGEREF _Toc488948111 \h </w:instrText>
      </w:r>
      <w:r w:rsidR="00DB2641">
        <w:fldChar w:fldCharType="separate"/>
      </w:r>
      <w:r w:rsidR="00A741F1">
        <w:t>231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w:t>
      </w:r>
      <w:r>
        <w:tab/>
        <w:t>Introduction</w:t>
      </w:r>
      <w:r>
        <w:tab/>
      </w:r>
      <w:r w:rsidR="00DB2641">
        <w:fldChar w:fldCharType="begin"/>
      </w:r>
      <w:r>
        <w:instrText xml:space="preserve"> PAGEREF _Toc488948112 \h </w:instrText>
      </w:r>
      <w:r w:rsidR="00DB2641">
        <w:fldChar w:fldCharType="separate"/>
      </w:r>
      <w:r w:rsidR="00A741F1">
        <w:t>231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10.2.7.2</w:t>
      </w:r>
      <w:r>
        <w:tab/>
        <w:t xml:space="preserve">Create </w:t>
      </w:r>
      <w:r w:rsidRPr="00296B6F">
        <w:rPr>
          <w:i/>
        </w:rPr>
        <w:t>&lt;group&gt;</w:t>
      </w:r>
      <w:r>
        <w:tab/>
      </w:r>
      <w:r w:rsidR="00DB2641">
        <w:fldChar w:fldCharType="begin"/>
      </w:r>
      <w:r>
        <w:instrText xml:space="preserve"> PAGEREF _Toc488948113 \h </w:instrText>
      </w:r>
      <w:r w:rsidR="00DB2641">
        <w:fldChar w:fldCharType="separate"/>
      </w:r>
      <w:r w:rsidR="00A741F1">
        <w:t>231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10.2.7.3</w:t>
      </w:r>
      <w:r>
        <w:tab/>
        <w:t xml:space="preserve">Retrieve </w:t>
      </w:r>
      <w:r w:rsidRPr="00296B6F">
        <w:rPr>
          <w:i/>
        </w:rPr>
        <w:t>&lt;group&gt;</w:t>
      </w:r>
      <w:r>
        <w:tab/>
      </w:r>
      <w:r w:rsidR="00DB2641">
        <w:fldChar w:fldCharType="begin"/>
      </w:r>
      <w:r>
        <w:instrText xml:space="preserve"> PAGEREF _Toc488948114 \h </w:instrText>
      </w:r>
      <w:r w:rsidR="00DB2641">
        <w:fldChar w:fldCharType="separate"/>
      </w:r>
      <w:r w:rsidR="00A741F1">
        <w:t>233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10.2.7.4</w:t>
      </w:r>
      <w:r>
        <w:tab/>
        <w:t xml:space="preserve">Update </w:t>
      </w:r>
      <w:r w:rsidRPr="00296B6F">
        <w:rPr>
          <w:i/>
        </w:rPr>
        <w:t>&lt;group&gt;</w:t>
      </w:r>
      <w:r>
        <w:tab/>
      </w:r>
      <w:r w:rsidR="00DB2641">
        <w:fldChar w:fldCharType="begin"/>
      </w:r>
      <w:r>
        <w:instrText xml:space="preserve"> PAGEREF _Toc488948115 \h </w:instrText>
      </w:r>
      <w:r w:rsidR="00DB2641">
        <w:fldChar w:fldCharType="separate"/>
      </w:r>
      <w:r w:rsidR="00A741F1">
        <w:t>234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10.2.7.5</w:t>
      </w:r>
      <w:r>
        <w:tab/>
        <w:t xml:space="preserve">Delete </w:t>
      </w:r>
      <w:r w:rsidRPr="00296B6F">
        <w:rPr>
          <w:i/>
        </w:rPr>
        <w:t>&lt;group&gt;</w:t>
      </w:r>
      <w:r>
        <w:tab/>
      </w:r>
      <w:r w:rsidR="00DB2641">
        <w:fldChar w:fldCharType="begin"/>
      </w:r>
      <w:r>
        <w:instrText xml:space="preserve"> PAGEREF _Toc488948116 \h </w:instrText>
      </w:r>
      <w:r w:rsidR="00DB2641">
        <w:fldChar w:fldCharType="separate"/>
      </w:r>
      <w:r w:rsidR="00A741F1">
        <w:t>235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10.2.7.6</w:t>
      </w:r>
      <w:r>
        <w:tab/>
      </w:r>
      <w:r w:rsidRPr="00296B6F">
        <w:rPr>
          <w:i/>
        </w:rPr>
        <w:t>&lt;fanOutPoint&gt;</w:t>
      </w:r>
      <w:r>
        <w:t xml:space="preserve"> Management Procedures</w:t>
      </w:r>
      <w:r>
        <w:tab/>
      </w:r>
      <w:r w:rsidR="00DB2641">
        <w:fldChar w:fldCharType="begin"/>
      </w:r>
      <w:r>
        <w:instrText xml:space="preserve"> PAGEREF _Toc488948117 \h </w:instrText>
      </w:r>
      <w:r w:rsidR="00DB2641">
        <w:fldChar w:fldCharType="separate"/>
      </w:r>
      <w:r w:rsidR="00A741F1">
        <w:t>236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10.2.7.7</w:t>
      </w:r>
      <w:r>
        <w:tab/>
        <w:t xml:space="preserve">Create </w:t>
      </w:r>
      <w:r w:rsidRPr="00296B6F">
        <w:rPr>
          <w:i/>
        </w:rPr>
        <w:t>&lt;fanOutPoint&gt;</w:t>
      </w:r>
      <w:r>
        <w:tab/>
      </w:r>
      <w:r w:rsidR="00DB2641">
        <w:fldChar w:fldCharType="begin"/>
      </w:r>
      <w:r>
        <w:instrText xml:space="preserve"> PAGEREF _Toc488948118 \h </w:instrText>
      </w:r>
      <w:r w:rsidR="00DB2641">
        <w:fldChar w:fldCharType="separate"/>
      </w:r>
      <w:r w:rsidR="00A741F1">
        <w:t>237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10.2.7.8</w:t>
      </w:r>
      <w:r>
        <w:tab/>
        <w:t xml:space="preserve">Retrieve </w:t>
      </w:r>
      <w:r w:rsidRPr="00296B6F">
        <w:rPr>
          <w:i/>
        </w:rPr>
        <w:t>&lt;fanOutPoint&gt;</w:t>
      </w:r>
      <w:r>
        <w:tab/>
      </w:r>
      <w:r w:rsidR="00DB2641">
        <w:fldChar w:fldCharType="begin"/>
      </w:r>
      <w:r>
        <w:instrText xml:space="preserve"> PAGEREF _Toc488948119 \h </w:instrText>
      </w:r>
      <w:r w:rsidR="00DB2641">
        <w:fldChar w:fldCharType="separate"/>
      </w:r>
      <w:r w:rsidR="00A741F1">
        <w:t>239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10.2.7.9</w:t>
      </w:r>
      <w:r>
        <w:tab/>
        <w:t xml:space="preserve">Update </w:t>
      </w:r>
      <w:r w:rsidRPr="00296B6F">
        <w:rPr>
          <w:i/>
        </w:rPr>
        <w:t>&lt;fanOutPoint&gt;</w:t>
      </w:r>
      <w:r>
        <w:tab/>
      </w:r>
      <w:r w:rsidR="00DB2641">
        <w:fldChar w:fldCharType="begin"/>
      </w:r>
      <w:r>
        <w:instrText xml:space="preserve"> PAGEREF _Toc488948120 \h </w:instrText>
      </w:r>
      <w:r w:rsidR="00DB2641">
        <w:fldChar w:fldCharType="separate"/>
      </w:r>
      <w:r w:rsidR="00A741F1">
        <w:t>240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10.2.7.10</w:t>
      </w:r>
      <w:r>
        <w:tab/>
        <w:t xml:space="preserve">Delete </w:t>
      </w:r>
      <w:r w:rsidRPr="00296B6F">
        <w:rPr>
          <w:i/>
        </w:rPr>
        <w:t>&lt;fanOutPoint&gt;</w:t>
      </w:r>
      <w:r>
        <w:tab/>
      </w:r>
      <w:r w:rsidR="00DB2641">
        <w:fldChar w:fldCharType="begin"/>
      </w:r>
      <w:r>
        <w:instrText xml:space="preserve"> PAGEREF _Toc488948121 \h </w:instrText>
      </w:r>
      <w:r w:rsidR="00DB2641">
        <w:fldChar w:fldCharType="separate"/>
      </w:r>
      <w:r w:rsidR="00A741F1">
        <w:t>242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296B6F">
        <w:rPr>
          <w:i/>
        </w:rPr>
        <w:t>&lt;fanOutPoint&gt;</w:t>
      </w:r>
      <w:r>
        <w:t xml:space="preserve"> of a group</w:t>
      </w:r>
      <w:r>
        <w:tab/>
      </w:r>
      <w:r w:rsidR="00DB2641">
        <w:fldChar w:fldCharType="begin"/>
      </w:r>
      <w:r>
        <w:instrText xml:space="preserve"> PAGEREF _Toc488948122 \h </w:instrText>
      </w:r>
      <w:r w:rsidR="00DB2641">
        <w:fldChar w:fldCharType="separate"/>
      </w:r>
      <w:r w:rsidR="00A741F1">
        <w:t>244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rsidR="00DB2641">
        <w:fldChar w:fldCharType="begin"/>
      </w:r>
      <w:r>
        <w:instrText xml:space="preserve"> PAGEREF _Toc488948123 \h </w:instrText>
      </w:r>
      <w:r w:rsidR="00DB2641">
        <w:fldChar w:fldCharType="separate"/>
      </w:r>
      <w:r w:rsidR="00A741F1">
        <w:t>245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10.2.7.13</w:t>
      </w:r>
      <w:r w:rsidRPr="00296B6F">
        <w:rPr>
          <w:rFonts w:eastAsia="SimSun"/>
          <w:lang w:eastAsia="zh-CN"/>
        </w:rPr>
        <w:tab/>
      </w:r>
      <w:r>
        <w:t>&lt;</w:t>
      </w:r>
      <w:r w:rsidRPr="00296B6F">
        <w:rPr>
          <w:i/>
        </w:rPr>
        <w:t>semanticFanOutPoint</w:t>
      </w:r>
      <w:r>
        <w:t>&gt; Procedures</w:t>
      </w:r>
      <w:r>
        <w:tab/>
      </w:r>
      <w:r w:rsidR="00DB2641">
        <w:fldChar w:fldCharType="begin"/>
      </w:r>
      <w:r>
        <w:instrText xml:space="preserve"> PAGEREF _Toc488948124 \h </w:instrText>
      </w:r>
      <w:r w:rsidR="00DB2641">
        <w:fldChar w:fldCharType="separate"/>
      </w:r>
      <w:r w:rsidR="00A741F1">
        <w:t>246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10.2.7.14</w:t>
      </w:r>
      <w:r w:rsidRPr="00296B6F">
        <w:rPr>
          <w:rFonts w:eastAsia="SimSun"/>
          <w:lang w:eastAsia="zh-CN"/>
        </w:rPr>
        <w:tab/>
      </w:r>
      <w:r>
        <w:t>Retrieve &lt;</w:t>
      </w:r>
      <w:r w:rsidRPr="00296B6F">
        <w:rPr>
          <w:i/>
        </w:rPr>
        <w:t>semanticFanOutPoint</w:t>
      </w:r>
      <w:r>
        <w:t>&gt;</w:t>
      </w:r>
      <w:r>
        <w:tab/>
      </w:r>
      <w:r w:rsidR="00DB2641">
        <w:fldChar w:fldCharType="begin"/>
      </w:r>
      <w:r>
        <w:instrText xml:space="preserve"> PAGEREF _Toc488948125 \h </w:instrText>
      </w:r>
      <w:r w:rsidR="00DB2641">
        <w:fldChar w:fldCharType="separate"/>
      </w:r>
      <w:r w:rsidR="00A741F1">
        <w:t>246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10.2.8</w:t>
      </w:r>
      <w:r>
        <w:tab/>
        <w:t>&lt;</w:t>
      </w:r>
      <w:r w:rsidRPr="00296B6F">
        <w:rPr>
          <w:i/>
        </w:rPr>
        <w:t xml:space="preserve">mgmtObj&gt; </w:t>
      </w:r>
      <w:r>
        <w:t>Resource Procedures</w:t>
      </w:r>
      <w:r>
        <w:tab/>
      </w:r>
      <w:r w:rsidR="00DB2641">
        <w:fldChar w:fldCharType="begin"/>
      </w:r>
      <w:r>
        <w:instrText xml:space="preserve"> PAGEREF _Toc488948126 \h </w:instrText>
      </w:r>
      <w:r w:rsidR="00DB2641">
        <w:fldChar w:fldCharType="separate"/>
      </w:r>
      <w:r w:rsidR="00A741F1">
        <w:t>247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10.2.8.1</w:t>
      </w:r>
      <w:r>
        <w:tab/>
        <w:t>Introduction</w:t>
      </w:r>
      <w:r>
        <w:tab/>
      </w:r>
      <w:r w:rsidR="00DB2641">
        <w:fldChar w:fldCharType="begin"/>
      </w:r>
      <w:r>
        <w:instrText xml:space="preserve"> PAGEREF _Toc488948127 \h </w:instrText>
      </w:r>
      <w:r w:rsidR="00DB2641">
        <w:fldChar w:fldCharType="separate"/>
      </w:r>
      <w:r w:rsidR="00A741F1">
        <w:t>247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10.2.8.2</w:t>
      </w:r>
      <w:r>
        <w:tab/>
        <w:t xml:space="preserve">Create </w:t>
      </w:r>
      <w:r w:rsidRPr="00296B6F">
        <w:rPr>
          <w:i/>
        </w:rPr>
        <w:t>&lt;mgmtObj&gt;</w:t>
      </w:r>
      <w:r>
        <w:tab/>
      </w:r>
      <w:r w:rsidR="00DB2641">
        <w:fldChar w:fldCharType="begin"/>
      </w:r>
      <w:r>
        <w:instrText xml:space="preserve"> PAGEREF _Toc488948128 \h </w:instrText>
      </w:r>
      <w:r w:rsidR="00DB2641">
        <w:fldChar w:fldCharType="separate"/>
      </w:r>
      <w:r w:rsidR="00A741F1">
        <w:t>247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10.2.8.3</w:t>
      </w:r>
      <w:r>
        <w:tab/>
        <w:t xml:space="preserve">Retrieve </w:t>
      </w:r>
      <w:r w:rsidRPr="00296B6F">
        <w:rPr>
          <w:i/>
        </w:rPr>
        <w:t>&lt;mgmtObj&gt;</w:t>
      </w:r>
      <w:r>
        <w:tab/>
      </w:r>
      <w:r w:rsidR="00DB2641">
        <w:fldChar w:fldCharType="begin"/>
      </w:r>
      <w:r>
        <w:instrText xml:space="preserve"> PAGEREF _Toc488948129 \h </w:instrText>
      </w:r>
      <w:r w:rsidR="00DB2641">
        <w:fldChar w:fldCharType="separate"/>
      </w:r>
      <w:r w:rsidR="00A741F1">
        <w:t>249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10.2.8.4</w:t>
      </w:r>
      <w:r>
        <w:tab/>
        <w:t xml:space="preserve">Update </w:t>
      </w:r>
      <w:r w:rsidRPr="00296B6F">
        <w:rPr>
          <w:i/>
        </w:rPr>
        <w:t>&lt;mgmtObj&gt;</w:t>
      </w:r>
      <w:r>
        <w:tab/>
      </w:r>
      <w:r w:rsidR="00DB2641">
        <w:fldChar w:fldCharType="begin"/>
      </w:r>
      <w:r>
        <w:instrText xml:space="preserve"> PAGEREF _Toc488948130 \h </w:instrText>
      </w:r>
      <w:r w:rsidR="00DB2641">
        <w:fldChar w:fldCharType="separate"/>
      </w:r>
      <w:r w:rsidR="00A741F1">
        <w:t>249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10.2.8.5</w:t>
      </w:r>
      <w:r>
        <w:tab/>
        <w:t xml:space="preserve">Delete </w:t>
      </w:r>
      <w:r w:rsidRPr="00296B6F">
        <w:rPr>
          <w:i/>
        </w:rPr>
        <w:t>&lt;mgmtObj&gt;</w:t>
      </w:r>
      <w:r>
        <w:tab/>
      </w:r>
      <w:r w:rsidR="00DB2641">
        <w:fldChar w:fldCharType="begin"/>
      </w:r>
      <w:r>
        <w:instrText xml:space="preserve"> PAGEREF _Toc488948131 \h </w:instrText>
      </w:r>
      <w:r w:rsidR="00DB2641">
        <w:fldChar w:fldCharType="separate"/>
      </w:r>
      <w:r w:rsidR="00A741F1">
        <w:t>250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10.2.8.6</w:t>
      </w:r>
      <w:r>
        <w:tab/>
        <w:t xml:space="preserve">Execute </w:t>
      </w:r>
      <w:r w:rsidRPr="00296B6F">
        <w:rPr>
          <w:i/>
        </w:rPr>
        <w:t>&lt;mgmtObj&gt;</w:t>
      </w:r>
      <w:r>
        <w:tab/>
      </w:r>
      <w:r w:rsidR="00DB2641">
        <w:fldChar w:fldCharType="begin"/>
      </w:r>
      <w:r>
        <w:instrText xml:space="preserve"> PAGEREF _Toc488948132 \h </w:instrText>
      </w:r>
      <w:r w:rsidR="00DB2641">
        <w:fldChar w:fldCharType="separate"/>
      </w:r>
      <w:r w:rsidR="00A741F1">
        <w:t>251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296B6F">
        <w:rPr>
          <w:i/>
        </w:rPr>
        <w:t>&lt;mgmtCmd&gt;</w:t>
      </w:r>
      <w:r>
        <w:tab/>
      </w:r>
      <w:r w:rsidR="00DB2641">
        <w:fldChar w:fldCharType="begin"/>
      </w:r>
      <w:r>
        <w:instrText xml:space="preserve"> PAGEREF _Toc488948133 \h </w:instrText>
      </w:r>
      <w:r w:rsidR="00DB2641">
        <w:fldChar w:fldCharType="separate"/>
      </w:r>
      <w:r w:rsidR="00A741F1">
        <w:t>252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10.2.9.1</w:t>
      </w:r>
      <w:r>
        <w:tab/>
        <w:t>Introduction</w:t>
      </w:r>
      <w:r>
        <w:tab/>
      </w:r>
      <w:r w:rsidR="00DB2641">
        <w:fldChar w:fldCharType="begin"/>
      </w:r>
      <w:r>
        <w:instrText xml:space="preserve"> PAGEREF _Toc488948134 \h </w:instrText>
      </w:r>
      <w:r w:rsidR="00DB2641">
        <w:fldChar w:fldCharType="separate"/>
      </w:r>
      <w:r w:rsidR="00A741F1">
        <w:t>252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10.2.9.2</w:t>
      </w:r>
      <w:r>
        <w:tab/>
        <w:t xml:space="preserve">Create </w:t>
      </w:r>
      <w:r w:rsidRPr="00296B6F">
        <w:rPr>
          <w:i/>
        </w:rPr>
        <w:t>&lt;mgmtCmd&gt;</w:t>
      </w:r>
      <w:r>
        <w:tab/>
      </w:r>
      <w:r w:rsidR="00DB2641">
        <w:fldChar w:fldCharType="begin"/>
      </w:r>
      <w:r>
        <w:instrText xml:space="preserve"> PAGEREF _Toc488948135 \h </w:instrText>
      </w:r>
      <w:r w:rsidR="00DB2641">
        <w:fldChar w:fldCharType="separate"/>
      </w:r>
      <w:r w:rsidR="00A741F1">
        <w:t>253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10.2.9.3</w:t>
      </w:r>
      <w:r>
        <w:tab/>
        <w:t xml:space="preserve">Retrieve </w:t>
      </w:r>
      <w:r w:rsidRPr="00296B6F">
        <w:rPr>
          <w:i/>
        </w:rPr>
        <w:t>&lt;mgmtCmd&gt;</w:t>
      </w:r>
      <w:r>
        <w:tab/>
      </w:r>
      <w:r w:rsidR="00DB2641">
        <w:fldChar w:fldCharType="begin"/>
      </w:r>
      <w:r>
        <w:instrText xml:space="preserve"> PAGEREF _Toc488948136 \h </w:instrText>
      </w:r>
      <w:r w:rsidR="00DB2641">
        <w:fldChar w:fldCharType="separate"/>
      </w:r>
      <w:r w:rsidR="00A741F1">
        <w:t>253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10.2.9.4</w:t>
      </w:r>
      <w:r>
        <w:tab/>
        <w:t xml:space="preserve">Update </w:t>
      </w:r>
      <w:r w:rsidRPr="00296B6F">
        <w:rPr>
          <w:i/>
        </w:rPr>
        <w:t>&lt;mgmtCmd&gt;</w:t>
      </w:r>
      <w:r>
        <w:tab/>
      </w:r>
      <w:r w:rsidR="00DB2641">
        <w:fldChar w:fldCharType="begin"/>
      </w:r>
      <w:r>
        <w:instrText xml:space="preserve"> PAGEREF _Toc488948137 \h </w:instrText>
      </w:r>
      <w:r w:rsidR="00DB2641">
        <w:fldChar w:fldCharType="separate"/>
      </w:r>
      <w:r w:rsidR="00A741F1">
        <w:t>254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10.2.9.5</w:t>
      </w:r>
      <w:r>
        <w:tab/>
        <w:t xml:space="preserve">Delete </w:t>
      </w:r>
      <w:r w:rsidRPr="00296B6F">
        <w:rPr>
          <w:i/>
        </w:rPr>
        <w:t>&lt;mgmtCmd&gt;</w:t>
      </w:r>
      <w:r>
        <w:tab/>
      </w:r>
      <w:r w:rsidR="00DB2641">
        <w:fldChar w:fldCharType="begin"/>
      </w:r>
      <w:r>
        <w:instrText xml:space="preserve"> PAGEREF _Toc488948138 \h </w:instrText>
      </w:r>
      <w:r w:rsidR="00DB2641">
        <w:fldChar w:fldCharType="separate"/>
      </w:r>
      <w:r w:rsidR="00A741F1">
        <w:t>254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10.2.9.6</w:t>
      </w:r>
      <w:r>
        <w:tab/>
        <w:t xml:space="preserve">Execute </w:t>
      </w:r>
      <w:r w:rsidRPr="00296B6F">
        <w:rPr>
          <w:i/>
        </w:rPr>
        <w:t>&lt;mgmtCmd&gt;</w:t>
      </w:r>
      <w:r>
        <w:tab/>
      </w:r>
      <w:r w:rsidR="00DB2641">
        <w:fldChar w:fldCharType="begin"/>
      </w:r>
      <w:r>
        <w:instrText xml:space="preserve"> PAGEREF _Toc488948139 \h </w:instrText>
      </w:r>
      <w:r w:rsidR="00DB2641">
        <w:fldChar w:fldCharType="separate"/>
      </w:r>
      <w:r w:rsidR="00A741F1">
        <w:t>256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10.2.9.7</w:t>
      </w:r>
      <w:r>
        <w:tab/>
        <w:t xml:space="preserve">Cancel </w:t>
      </w:r>
      <w:r w:rsidRPr="00296B6F">
        <w:rPr>
          <w:i/>
        </w:rPr>
        <w:t>&lt;execInstance&gt;</w:t>
      </w:r>
      <w:r>
        <w:tab/>
      </w:r>
      <w:r w:rsidR="00DB2641">
        <w:fldChar w:fldCharType="begin"/>
      </w:r>
      <w:r>
        <w:instrText xml:space="preserve"> PAGEREF _Toc488948140 \h </w:instrText>
      </w:r>
      <w:r w:rsidR="00DB2641">
        <w:fldChar w:fldCharType="separate"/>
      </w:r>
      <w:r w:rsidR="00A741F1">
        <w:t>257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10.2.9.8</w:t>
      </w:r>
      <w:r>
        <w:tab/>
        <w:t xml:space="preserve">Retrieve </w:t>
      </w:r>
      <w:r w:rsidRPr="00296B6F">
        <w:rPr>
          <w:i/>
        </w:rPr>
        <w:t>&lt;execInstance&gt;</w:t>
      </w:r>
      <w:r>
        <w:tab/>
      </w:r>
      <w:r w:rsidR="00DB2641">
        <w:fldChar w:fldCharType="begin"/>
      </w:r>
      <w:r>
        <w:instrText xml:space="preserve"> PAGEREF _Toc488948141 \h </w:instrText>
      </w:r>
      <w:r w:rsidR="00DB2641">
        <w:fldChar w:fldCharType="separate"/>
      </w:r>
      <w:r w:rsidR="00A741F1">
        <w:t>258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10.2.9.9</w:t>
      </w:r>
      <w:r>
        <w:tab/>
        <w:t xml:space="preserve">Delete </w:t>
      </w:r>
      <w:r w:rsidRPr="00296B6F">
        <w:rPr>
          <w:i/>
        </w:rPr>
        <w:t>&lt;execInstance&gt;</w:t>
      </w:r>
      <w:r>
        <w:tab/>
      </w:r>
      <w:r w:rsidR="00DB2641">
        <w:fldChar w:fldCharType="begin"/>
      </w:r>
      <w:r>
        <w:instrText xml:space="preserve"> PAGEREF _Toc488948142 \h </w:instrText>
      </w:r>
      <w:r w:rsidR="00DB2641">
        <w:fldChar w:fldCharType="separate"/>
      </w:r>
      <w:r w:rsidR="00A741F1">
        <w:t>259</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10.2.10</w:t>
      </w:r>
      <w:r>
        <w:tab/>
        <w:t>Location Management Procedures</w:t>
      </w:r>
      <w:r>
        <w:tab/>
      </w:r>
      <w:r w:rsidR="00DB2641">
        <w:fldChar w:fldCharType="begin"/>
      </w:r>
      <w:r>
        <w:instrText xml:space="preserve"> PAGEREF _Toc488948143 \h </w:instrText>
      </w:r>
      <w:r w:rsidR="00DB2641">
        <w:fldChar w:fldCharType="separate"/>
      </w:r>
      <w:r w:rsidR="00A741F1">
        <w:t>260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296B6F">
        <w:rPr>
          <w:i/>
        </w:rPr>
        <w:t>&lt;locationPolicy&gt;</w:t>
      </w:r>
      <w:r>
        <w:t xml:space="preserve"> resource</w:t>
      </w:r>
      <w:r>
        <w:tab/>
      </w:r>
      <w:r w:rsidR="00DB2641">
        <w:fldChar w:fldCharType="begin"/>
      </w:r>
      <w:r>
        <w:instrText xml:space="preserve"> PAGEREF _Toc488948144 \h </w:instrText>
      </w:r>
      <w:r w:rsidR="00DB2641">
        <w:fldChar w:fldCharType="separate"/>
      </w:r>
      <w:r w:rsidR="00A741F1">
        <w:t>260</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10.2.10.1.0</w:t>
      </w:r>
      <w:r>
        <w:tab/>
        <w:t>Overview</w:t>
      </w:r>
      <w:r>
        <w:tab/>
      </w:r>
      <w:r w:rsidR="00DB2641">
        <w:fldChar w:fldCharType="begin"/>
      </w:r>
      <w:r>
        <w:instrText xml:space="preserve"> PAGEREF _Toc488948145 \h </w:instrText>
      </w:r>
      <w:r w:rsidR="00DB2641">
        <w:fldChar w:fldCharType="separate"/>
      </w:r>
      <w:r w:rsidR="00A741F1">
        <w:t>260</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10.2.10.1.1</w:t>
      </w:r>
      <w:r>
        <w:tab/>
        <w:t xml:space="preserve">Create </w:t>
      </w:r>
      <w:r w:rsidRPr="00296B6F">
        <w:rPr>
          <w:i/>
        </w:rPr>
        <w:t>&lt;locationPolicy&gt;</w:t>
      </w:r>
      <w:r>
        <w:tab/>
      </w:r>
      <w:r w:rsidR="00DB2641">
        <w:fldChar w:fldCharType="begin"/>
      </w:r>
      <w:r>
        <w:instrText xml:space="preserve"> PAGEREF _Toc488948146 \h </w:instrText>
      </w:r>
      <w:r w:rsidR="00DB2641">
        <w:fldChar w:fldCharType="separate"/>
      </w:r>
      <w:r w:rsidR="00A741F1">
        <w:t>260</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10.2.10.1.2</w:t>
      </w:r>
      <w:r w:rsidRPr="00296B6F">
        <w:rPr>
          <w:rFonts w:eastAsia="Arial Unicode MS"/>
        </w:rPr>
        <w:tab/>
        <w:t xml:space="preserve">Retrieve </w:t>
      </w:r>
      <w:r w:rsidRPr="00296B6F">
        <w:rPr>
          <w:rFonts w:eastAsia="Arial Unicode MS"/>
          <w:i/>
        </w:rPr>
        <w:t>&lt;locationPolicy&gt;</w:t>
      </w:r>
      <w:r>
        <w:tab/>
      </w:r>
      <w:r w:rsidR="00DB2641">
        <w:fldChar w:fldCharType="begin"/>
      </w:r>
      <w:r>
        <w:instrText xml:space="preserve"> PAGEREF _Toc488948147 \h </w:instrText>
      </w:r>
      <w:r w:rsidR="00DB2641">
        <w:fldChar w:fldCharType="separate"/>
      </w:r>
      <w:r w:rsidR="00A741F1">
        <w:t>261</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10.2.10.1.3</w:t>
      </w:r>
      <w:r w:rsidRPr="00296B6F">
        <w:rPr>
          <w:rFonts w:eastAsia="Arial Unicode MS"/>
        </w:rPr>
        <w:tab/>
        <w:t xml:space="preserve">Update </w:t>
      </w:r>
      <w:r w:rsidRPr="00296B6F">
        <w:rPr>
          <w:rFonts w:eastAsia="Arial Unicode MS"/>
          <w:i/>
        </w:rPr>
        <w:t>&lt;locationPolicy&gt;</w:t>
      </w:r>
      <w:r>
        <w:tab/>
      </w:r>
      <w:r w:rsidR="00DB2641">
        <w:fldChar w:fldCharType="begin"/>
      </w:r>
      <w:r>
        <w:instrText xml:space="preserve"> PAGEREF _Toc488948148 \h </w:instrText>
      </w:r>
      <w:r w:rsidR="00DB2641">
        <w:fldChar w:fldCharType="separate"/>
      </w:r>
      <w:r w:rsidR="00A741F1">
        <w:t>262</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10.2.10.1.4</w:t>
      </w:r>
      <w:r w:rsidRPr="00296B6F">
        <w:rPr>
          <w:rFonts w:eastAsia="Arial Unicode MS"/>
        </w:rPr>
        <w:tab/>
        <w:t xml:space="preserve">Delete </w:t>
      </w:r>
      <w:r w:rsidRPr="00296B6F">
        <w:rPr>
          <w:rFonts w:eastAsia="Arial Unicode MS"/>
          <w:i/>
        </w:rPr>
        <w:t>&lt;locationPolicy&gt;</w:t>
      </w:r>
      <w:r>
        <w:tab/>
      </w:r>
      <w:r w:rsidR="00DB2641">
        <w:fldChar w:fldCharType="begin"/>
      </w:r>
      <w:r>
        <w:instrText xml:space="preserve"> PAGEREF _Toc488948149 \h </w:instrText>
      </w:r>
      <w:r w:rsidR="00DB2641">
        <w:fldChar w:fldCharType="separate"/>
      </w:r>
      <w:r w:rsidR="00A741F1">
        <w:t>262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296B6F">
        <w:rPr>
          <w:i/>
        </w:rPr>
        <w:t>&lt;container&gt;</w:t>
      </w:r>
      <w:r>
        <w:t xml:space="preserve"> and </w:t>
      </w:r>
      <w:r w:rsidRPr="00296B6F">
        <w:rPr>
          <w:i/>
        </w:rPr>
        <w:t>&lt;contentInstance&gt;</w:t>
      </w:r>
      <w:r>
        <w:t xml:space="preserve"> resource contain location information</w:t>
      </w:r>
      <w:r>
        <w:tab/>
      </w:r>
      <w:r w:rsidR="00DB2641">
        <w:fldChar w:fldCharType="begin"/>
      </w:r>
      <w:r>
        <w:instrText xml:space="preserve"> PAGEREF _Toc488948150 \h </w:instrText>
      </w:r>
      <w:r w:rsidR="00DB2641">
        <w:fldChar w:fldCharType="separate"/>
      </w:r>
      <w:r w:rsidR="00A741F1">
        <w:t>263</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10.2.10.2.0</w:t>
      </w:r>
      <w:r>
        <w:tab/>
        <w:t>Overview</w:t>
      </w:r>
      <w:r>
        <w:tab/>
      </w:r>
      <w:r w:rsidR="00DB2641">
        <w:fldChar w:fldCharType="begin"/>
      </w:r>
      <w:r>
        <w:instrText xml:space="preserve"> PAGEREF _Toc488948151 \h </w:instrText>
      </w:r>
      <w:r w:rsidR="00DB2641">
        <w:fldChar w:fldCharType="separate"/>
      </w:r>
      <w:r w:rsidR="00A741F1">
        <w:t>263</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10.2.10.2.1</w:t>
      </w:r>
      <w:r>
        <w:tab/>
        <w:t xml:space="preserve">Procedure for </w:t>
      </w:r>
      <w:r w:rsidRPr="00296B6F">
        <w:rPr>
          <w:i/>
        </w:rPr>
        <w:t>&lt;container&gt;</w:t>
      </w:r>
      <w:r>
        <w:t xml:space="preserve"> resource that stores the location information</w:t>
      </w:r>
      <w:r>
        <w:tab/>
      </w:r>
      <w:r w:rsidR="00DB2641">
        <w:fldChar w:fldCharType="begin"/>
      </w:r>
      <w:r>
        <w:instrText xml:space="preserve"> PAGEREF _Toc488948152 \h </w:instrText>
      </w:r>
      <w:r w:rsidR="00DB2641">
        <w:fldChar w:fldCharType="separate"/>
      </w:r>
      <w:r w:rsidR="00A741F1">
        <w:t>263</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10.2.10.2.2</w:t>
      </w:r>
      <w:r>
        <w:tab/>
        <w:t xml:space="preserve">Procedure for </w:t>
      </w:r>
      <w:r w:rsidRPr="00296B6F">
        <w:rPr>
          <w:i/>
        </w:rPr>
        <w:t>&lt;contentInstance&gt;</w:t>
      </w:r>
      <w:r>
        <w:t xml:space="preserve"> resource that stores location information</w:t>
      </w:r>
      <w:r>
        <w:tab/>
      </w:r>
      <w:r w:rsidR="00DB2641">
        <w:fldChar w:fldCharType="begin"/>
      </w:r>
      <w:r>
        <w:instrText xml:space="preserve"> PAGEREF _Toc488948153 \h </w:instrText>
      </w:r>
      <w:r w:rsidR="00DB2641">
        <w:fldChar w:fldCharType="separate"/>
      </w:r>
      <w:r w:rsidR="00A741F1">
        <w:t>263</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10.2.11</w:t>
      </w:r>
      <w:r>
        <w:tab/>
      </w:r>
      <w:r w:rsidRPr="00296B6F">
        <w:rPr>
          <w:i/>
        </w:rPr>
        <w:t>&lt;subscription&gt;</w:t>
      </w:r>
      <w:r>
        <w:t xml:space="preserve"> Resource Procedures</w:t>
      </w:r>
      <w:r>
        <w:tab/>
      </w:r>
      <w:r w:rsidR="00DB2641">
        <w:fldChar w:fldCharType="begin"/>
      </w:r>
      <w:r>
        <w:instrText xml:space="preserve"> PAGEREF _Toc488948154 \h </w:instrText>
      </w:r>
      <w:r w:rsidR="00DB2641">
        <w:fldChar w:fldCharType="separate"/>
      </w:r>
      <w:r w:rsidR="00A741F1">
        <w:t>264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10.2.11.1</w:t>
      </w:r>
      <w:r w:rsidRPr="00296B6F">
        <w:rPr>
          <w:rFonts w:eastAsia="Arial Unicode MS"/>
        </w:rPr>
        <w:tab/>
        <w:t>Introduction</w:t>
      </w:r>
      <w:r>
        <w:tab/>
      </w:r>
      <w:r w:rsidR="00DB2641">
        <w:fldChar w:fldCharType="begin"/>
      </w:r>
      <w:r>
        <w:instrText xml:space="preserve"> PAGEREF _Toc488948155 \h </w:instrText>
      </w:r>
      <w:r w:rsidR="00DB2641">
        <w:fldChar w:fldCharType="separate"/>
      </w:r>
      <w:r w:rsidR="00A741F1">
        <w:t>264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10.2.11.2</w:t>
      </w:r>
      <w:r w:rsidRPr="00296B6F">
        <w:rPr>
          <w:rFonts w:eastAsia="Arial Unicode MS"/>
        </w:rPr>
        <w:tab/>
        <w:t xml:space="preserve">Create </w:t>
      </w:r>
      <w:r w:rsidRPr="00296B6F">
        <w:rPr>
          <w:rFonts w:eastAsia="Arial Unicode MS"/>
          <w:i/>
        </w:rPr>
        <w:t>&lt;subscription&gt;</w:t>
      </w:r>
      <w:r>
        <w:tab/>
      </w:r>
      <w:r w:rsidR="00DB2641">
        <w:fldChar w:fldCharType="begin"/>
      </w:r>
      <w:r>
        <w:instrText xml:space="preserve"> PAGEREF _Toc488948156 \h </w:instrText>
      </w:r>
      <w:r w:rsidR="00DB2641">
        <w:fldChar w:fldCharType="separate"/>
      </w:r>
      <w:r w:rsidR="00A741F1">
        <w:t>264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10.2.11.3</w:t>
      </w:r>
      <w:r w:rsidRPr="00296B6F">
        <w:rPr>
          <w:rFonts w:eastAsia="Arial Unicode MS"/>
        </w:rPr>
        <w:tab/>
        <w:t xml:space="preserve">Retrieve </w:t>
      </w:r>
      <w:r w:rsidRPr="00296B6F">
        <w:rPr>
          <w:rFonts w:eastAsia="Arial Unicode MS"/>
          <w:i/>
        </w:rPr>
        <w:t>&lt;subscription&gt;</w:t>
      </w:r>
      <w:r>
        <w:tab/>
      </w:r>
      <w:r w:rsidR="00DB2641">
        <w:fldChar w:fldCharType="begin"/>
      </w:r>
      <w:r>
        <w:instrText xml:space="preserve"> PAGEREF _Toc488948157 \h </w:instrText>
      </w:r>
      <w:r w:rsidR="00DB2641">
        <w:fldChar w:fldCharType="separate"/>
      </w:r>
      <w:r w:rsidR="00A741F1">
        <w:t>264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10.2.11.4</w:t>
      </w:r>
      <w:r w:rsidRPr="00296B6F">
        <w:rPr>
          <w:rFonts w:eastAsia="Arial Unicode MS"/>
        </w:rPr>
        <w:tab/>
        <w:t xml:space="preserve">Update </w:t>
      </w:r>
      <w:r w:rsidRPr="00296B6F">
        <w:rPr>
          <w:rFonts w:eastAsia="Arial Unicode MS"/>
          <w:i/>
        </w:rPr>
        <w:t>&lt;subscription&gt;</w:t>
      </w:r>
      <w:r>
        <w:tab/>
      </w:r>
      <w:r w:rsidR="00DB2641">
        <w:fldChar w:fldCharType="begin"/>
      </w:r>
      <w:r>
        <w:instrText xml:space="preserve"> PAGEREF _Toc488948158 \h </w:instrText>
      </w:r>
      <w:r w:rsidR="00DB2641">
        <w:fldChar w:fldCharType="separate"/>
      </w:r>
      <w:r w:rsidR="00A741F1">
        <w:t>265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10.2.11.5</w:t>
      </w:r>
      <w:r w:rsidRPr="00296B6F">
        <w:rPr>
          <w:rFonts w:eastAsia="Arial Unicode MS"/>
        </w:rPr>
        <w:tab/>
        <w:t xml:space="preserve">Delete </w:t>
      </w:r>
      <w:r w:rsidRPr="00296B6F">
        <w:rPr>
          <w:rFonts w:eastAsia="Arial Unicode MS"/>
          <w:i/>
        </w:rPr>
        <w:t>&lt;subscription&gt;</w:t>
      </w:r>
      <w:r>
        <w:tab/>
      </w:r>
      <w:r w:rsidR="00DB2641">
        <w:fldChar w:fldCharType="begin"/>
      </w:r>
      <w:r>
        <w:instrText xml:space="preserve"> PAGEREF _Toc488948159 \h </w:instrText>
      </w:r>
      <w:r w:rsidR="00DB2641">
        <w:fldChar w:fldCharType="separate"/>
      </w:r>
      <w:r w:rsidR="00A741F1">
        <w:t>265</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rsidR="00DB2641">
        <w:fldChar w:fldCharType="begin"/>
      </w:r>
      <w:r>
        <w:instrText xml:space="preserve"> PAGEREF _Toc488948160 \h </w:instrText>
      </w:r>
      <w:r w:rsidR="00DB2641">
        <w:fldChar w:fldCharType="separate"/>
      </w:r>
      <w:r w:rsidR="00A741F1">
        <w:t>266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10.2.12.0</w:t>
      </w:r>
      <w:r w:rsidRPr="00296B6F">
        <w:rPr>
          <w:rFonts w:eastAsia="Arial Unicode MS"/>
        </w:rPr>
        <w:tab/>
        <w:t>Overview</w:t>
      </w:r>
      <w:r>
        <w:tab/>
      </w:r>
      <w:r w:rsidR="00DB2641">
        <w:fldChar w:fldCharType="begin"/>
      </w:r>
      <w:r>
        <w:instrText xml:space="preserve"> PAGEREF _Toc488948161 \h </w:instrText>
      </w:r>
      <w:r w:rsidR="00DB2641">
        <w:fldChar w:fldCharType="separate"/>
      </w:r>
      <w:r w:rsidR="00A741F1">
        <w:t>266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10.2.12.1</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Originator of Notifications and Hosting CSEs</w:t>
      </w:r>
      <w:r>
        <w:tab/>
      </w:r>
      <w:r w:rsidR="00DB2641">
        <w:fldChar w:fldCharType="begin"/>
      </w:r>
      <w:r>
        <w:instrText xml:space="preserve"> PAGEREF _Toc488948162 \h </w:instrText>
      </w:r>
      <w:r w:rsidR="00DB2641">
        <w:fldChar w:fldCharType="separate"/>
      </w:r>
      <w:r w:rsidR="00A741F1">
        <w:t>266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Target Receivers of Notifications</w:t>
      </w:r>
      <w:r>
        <w:tab/>
      </w:r>
      <w:r w:rsidR="00DB2641">
        <w:fldChar w:fldCharType="begin"/>
      </w:r>
      <w:r>
        <w:instrText xml:space="preserve"> PAGEREF _Toc488948163 \h </w:instrText>
      </w:r>
      <w:r w:rsidR="00DB2641">
        <w:fldChar w:fldCharType="separate"/>
      </w:r>
      <w:r w:rsidR="00A741F1">
        <w:t>269</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10.2.12.2.0</w:t>
      </w:r>
      <w:r w:rsidRPr="00296B6F">
        <w:rPr>
          <w:rFonts w:eastAsia="Arial Unicode MS"/>
        </w:rPr>
        <w:tab/>
        <w:t>Overview</w:t>
      </w:r>
      <w:r>
        <w:tab/>
      </w:r>
      <w:r w:rsidR="00DB2641">
        <w:fldChar w:fldCharType="begin"/>
      </w:r>
      <w:r>
        <w:instrText xml:space="preserve"> PAGEREF _Toc488948164 \h </w:instrText>
      </w:r>
      <w:r w:rsidR="00DB2641">
        <w:fldChar w:fldCharType="separate"/>
      </w:r>
      <w:r w:rsidR="00A741F1">
        <w:t>269</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lang w:eastAsia="ko-KR"/>
        </w:rPr>
        <w:t>.1</w:t>
      </w:r>
      <w:r w:rsidRPr="00296B6F">
        <w:rPr>
          <w:rFonts w:eastAsia="Arial Unicode MS"/>
        </w:rPr>
        <w:tab/>
        <w:t>Notification</w:t>
      </w:r>
      <w:r w:rsidRPr="00296B6F">
        <w:rPr>
          <w:rFonts w:eastAsia="Arial Unicode MS"/>
          <w:lang w:eastAsia="ko-KR"/>
        </w:rPr>
        <w:t xml:space="preserve"> </w:t>
      </w:r>
      <w:r w:rsidRPr="00296B6F">
        <w:rPr>
          <w:rFonts w:eastAsia="Arial Unicode MS"/>
          <w:lang w:eastAsia="zh-CN"/>
        </w:rPr>
        <w:t>T</w:t>
      </w:r>
      <w:r w:rsidRPr="00296B6F">
        <w:rPr>
          <w:rFonts w:eastAsia="Arial Unicode MS"/>
          <w:lang w:eastAsia="ko-KR"/>
        </w:rPr>
        <w:t>arget removal handling procedure</w:t>
      </w:r>
      <w:r>
        <w:tab/>
      </w:r>
      <w:r w:rsidR="00DB2641">
        <w:fldChar w:fldCharType="begin"/>
      </w:r>
      <w:r>
        <w:instrText xml:space="preserve"> PAGEREF _Toc488948165 \h </w:instrText>
      </w:r>
      <w:r w:rsidR="00DB2641">
        <w:fldChar w:fldCharType="separate"/>
      </w:r>
      <w:r w:rsidR="00A741F1">
        <w:t>270</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10.2.13</w:t>
      </w:r>
      <w:r>
        <w:tab/>
      </w:r>
      <w:r w:rsidRPr="00296B6F">
        <w:rPr>
          <w:rFonts w:eastAsia="Arial Unicode MS"/>
        </w:rPr>
        <w:t>Polling Channel Management Procedures</w:t>
      </w:r>
      <w:r>
        <w:tab/>
      </w:r>
      <w:r w:rsidR="00DB2641">
        <w:fldChar w:fldCharType="begin"/>
      </w:r>
      <w:r>
        <w:instrText xml:space="preserve"> PAGEREF _Toc488948166 \h </w:instrText>
      </w:r>
      <w:r w:rsidR="00DB2641">
        <w:fldChar w:fldCharType="separate"/>
      </w:r>
      <w:r w:rsidR="00A741F1">
        <w:t>270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10.2.13.1</w:t>
      </w:r>
      <w:r w:rsidRPr="00296B6F">
        <w:rPr>
          <w:rFonts w:eastAsia="Arial Unicode MS"/>
        </w:rPr>
        <w:tab/>
        <w:t>Introduction</w:t>
      </w:r>
      <w:r>
        <w:tab/>
      </w:r>
      <w:r w:rsidR="00DB2641">
        <w:fldChar w:fldCharType="begin"/>
      </w:r>
      <w:r>
        <w:instrText xml:space="preserve"> PAGEREF _Toc488948167 \h </w:instrText>
      </w:r>
      <w:r w:rsidR="00DB2641">
        <w:fldChar w:fldCharType="separate"/>
      </w:r>
      <w:r w:rsidR="00A741F1">
        <w:t>270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10.2.13.2</w:t>
      </w:r>
      <w:r w:rsidRPr="00296B6F">
        <w:rPr>
          <w:rFonts w:eastAsia="Arial Unicode MS"/>
        </w:rPr>
        <w:tab/>
        <w:t xml:space="preserve">Create </w:t>
      </w:r>
      <w:r w:rsidRPr="00296B6F">
        <w:rPr>
          <w:rFonts w:eastAsia="Arial Unicode MS"/>
          <w:i/>
        </w:rPr>
        <w:t>&lt;pollingChannel&gt;</w:t>
      </w:r>
      <w:r>
        <w:tab/>
      </w:r>
      <w:r w:rsidR="00DB2641">
        <w:fldChar w:fldCharType="begin"/>
      </w:r>
      <w:r>
        <w:instrText xml:space="preserve"> PAGEREF _Toc488948168 \h </w:instrText>
      </w:r>
      <w:r w:rsidR="00DB2641">
        <w:fldChar w:fldCharType="separate"/>
      </w:r>
      <w:r w:rsidR="00A741F1">
        <w:t>271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10.2.13.3</w:t>
      </w:r>
      <w:r w:rsidRPr="00296B6F">
        <w:rPr>
          <w:rFonts w:eastAsia="Arial Unicode MS"/>
        </w:rPr>
        <w:tab/>
        <w:t xml:space="preserve">Retrieve </w:t>
      </w:r>
      <w:r w:rsidRPr="00296B6F">
        <w:rPr>
          <w:rFonts w:eastAsia="Arial Unicode MS"/>
          <w:i/>
        </w:rPr>
        <w:t>&lt;pollingChannel&gt;</w:t>
      </w:r>
      <w:r>
        <w:tab/>
      </w:r>
      <w:r w:rsidR="00DB2641">
        <w:fldChar w:fldCharType="begin"/>
      </w:r>
      <w:r>
        <w:instrText xml:space="preserve"> PAGEREF _Toc488948169 \h </w:instrText>
      </w:r>
      <w:r w:rsidR="00DB2641">
        <w:fldChar w:fldCharType="separate"/>
      </w:r>
      <w:r w:rsidR="00A741F1">
        <w:t>272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10.2.13.4</w:t>
      </w:r>
      <w:r w:rsidRPr="00296B6F">
        <w:rPr>
          <w:rFonts w:eastAsia="Arial Unicode MS"/>
        </w:rPr>
        <w:tab/>
        <w:t xml:space="preserve">Update </w:t>
      </w:r>
      <w:r w:rsidRPr="00296B6F">
        <w:rPr>
          <w:rFonts w:eastAsia="Arial Unicode MS"/>
          <w:i/>
        </w:rPr>
        <w:t>&lt;pollingChannel&gt;</w:t>
      </w:r>
      <w:r>
        <w:tab/>
      </w:r>
      <w:r w:rsidR="00DB2641">
        <w:fldChar w:fldCharType="begin"/>
      </w:r>
      <w:r>
        <w:instrText xml:space="preserve"> PAGEREF _Toc488948170 \h </w:instrText>
      </w:r>
      <w:r w:rsidR="00DB2641">
        <w:fldChar w:fldCharType="separate"/>
      </w:r>
      <w:r w:rsidR="00A741F1">
        <w:t>272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10.2.13.5</w:t>
      </w:r>
      <w:r w:rsidRPr="00296B6F">
        <w:rPr>
          <w:rFonts w:eastAsia="Arial Unicode MS"/>
        </w:rPr>
        <w:tab/>
        <w:t xml:space="preserve">Delete </w:t>
      </w:r>
      <w:r w:rsidRPr="00296B6F">
        <w:rPr>
          <w:rFonts w:eastAsia="Arial Unicode MS"/>
          <w:i/>
        </w:rPr>
        <w:t>&lt;pollingChannel&gt;</w:t>
      </w:r>
      <w:r>
        <w:tab/>
      </w:r>
      <w:r w:rsidR="00DB2641">
        <w:fldChar w:fldCharType="begin"/>
      </w:r>
      <w:r>
        <w:instrText xml:space="preserve"> PAGEREF _Toc488948171 \h </w:instrText>
      </w:r>
      <w:r w:rsidR="00DB2641">
        <w:fldChar w:fldCharType="separate"/>
      </w:r>
      <w:r w:rsidR="00A741F1">
        <w:t>272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10.2.13.6</w:t>
      </w:r>
      <w:r w:rsidRPr="00296B6F">
        <w:rPr>
          <w:rFonts w:eastAsia="Arial Unicode MS"/>
        </w:rPr>
        <w:tab/>
      </w:r>
      <w:r w:rsidRPr="00296B6F">
        <w:rPr>
          <w:rFonts w:eastAsia="Arial Unicode MS"/>
          <w:lang w:eastAsia="zh-CN"/>
        </w:rPr>
        <w:t xml:space="preserve">Internal Processing for </w:t>
      </w:r>
      <w:r w:rsidRPr="00296B6F">
        <w:rPr>
          <w:rFonts w:eastAsia="Arial Unicode MS"/>
        </w:rPr>
        <w:t>Polling Channel</w:t>
      </w:r>
      <w:r>
        <w:tab/>
      </w:r>
      <w:r w:rsidR="00DB2641">
        <w:fldChar w:fldCharType="begin"/>
      </w:r>
      <w:r>
        <w:instrText xml:space="preserve"> PAGEREF _Toc488948172 \h </w:instrText>
      </w:r>
      <w:r w:rsidR="00DB2641">
        <w:fldChar w:fldCharType="separate"/>
      </w:r>
      <w:r w:rsidR="00A741F1">
        <w:t>273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10.2.13.7</w:t>
      </w:r>
      <w:r w:rsidRPr="00296B6F">
        <w:rPr>
          <w:rFonts w:eastAsia="Arial Unicode MS"/>
        </w:rPr>
        <w:tab/>
        <w:t>Long Polling on Polling Channel</w:t>
      </w:r>
      <w:r>
        <w:tab/>
      </w:r>
      <w:r w:rsidR="00DB2641">
        <w:fldChar w:fldCharType="begin"/>
      </w:r>
      <w:r>
        <w:instrText xml:space="preserve"> PAGEREF _Toc488948173 \h </w:instrText>
      </w:r>
      <w:r w:rsidR="00DB2641">
        <w:fldChar w:fldCharType="separate"/>
      </w:r>
      <w:r w:rsidR="00A741F1">
        <w:t>273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w:t>
      </w:r>
      <w:r w:rsidRPr="00296B6F">
        <w:rPr>
          <w:rFonts w:eastAsia="Arial Unicode MS"/>
          <w:lang w:eastAsia="ko-KR"/>
        </w:rPr>
        <w:t>8</w:t>
      </w:r>
      <w:r w:rsidRPr="00296B6F">
        <w:rPr>
          <w:rFonts w:eastAsia="Arial Unicode MS"/>
        </w:rPr>
        <w:tab/>
      </w:r>
      <w:r w:rsidRPr="00296B6F">
        <w:rPr>
          <w:rFonts w:eastAsia="Arial Unicode MS"/>
          <w:lang w:eastAsia="ko-KR"/>
        </w:rPr>
        <w:t>Delivering the response to the request sent over polling channel</w:t>
      </w:r>
      <w:r>
        <w:tab/>
      </w:r>
      <w:r w:rsidR="00DB2641">
        <w:fldChar w:fldCharType="begin"/>
      </w:r>
      <w:r>
        <w:instrText xml:space="preserve"> PAGEREF _Toc488948174 \h </w:instrText>
      </w:r>
      <w:r w:rsidR="00DB2641">
        <w:fldChar w:fldCharType="separate"/>
      </w:r>
      <w:r w:rsidR="00A741F1">
        <w:t>274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10.2.14</w:t>
      </w:r>
      <w:r>
        <w:tab/>
      </w:r>
      <w:r w:rsidRPr="00296B6F">
        <w:rPr>
          <w:i/>
        </w:rPr>
        <w:t>&lt;node&gt;</w:t>
      </w:r>
      <w:r>
        <w:t xml:space="preserve"> Resource Procedures</w:t>
      </w:r>
      <w:r>
        <w:tab/>
      </w:r>
      <w:r w:rsidR="00DB2641">
        <w:fldChar w:fldCharType="begin"/>
      </w:r>
      <w:r>
        <w:instrText xml:space="preserve"> PAGEREF _Toc488948175 \h </w:instrText>
      </w:r>
      <w:r w:rsidR="00DB2641">
        <w:fldChar w:fldCharType="separate"/>
      </w:r>
      <w:r w:rsidR="00A741F1">
        <w:t>275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10.2.14.1</w:t>
      </w:r>
      <w:r>
        <w:tab/>
        <w:t xml:space="preserve">Create </w:t>
      </w:r>
      <w:r w:rsidRPr="00296B6F">
        <w:rPr>
          <w:i/>
        </w:rPr>
        <w:t>&lt;node&gt;</w:t>
      </w:r>
      <w:r>
        <w:tab/>
      </w:r>
      <w:r w:rsidR="00DB2641">
        <w:fldChar w:fldCharType="begin"/>
      </w:r>
      <w:r>
        <w:instrText xml:space="preserve"> PAGEREF _Toc488948176 \h </w:instrText>
      </w:r>
      <w:r w:rsidR="00DB2641">
        <w:fldChar w:fldCharType="separate"/>
      </w:r>
      <w:r w:rsidR="00A741F1">
        <w:t>275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10.2.14.2</w:t>
      </w:r>
      <w:r w:rsidRPr="00296B6F">
        <w:rPr>
          <w:rFonts w:eastAsia="Arial Unicode MS"/>
        </w:rPr>
        <w:tab/>
        <w:t xml:space="preserve">Retrieve </w:t>
      </w:r>
      <w:r w:rsidRPr="00296B6F">
        <w:rPr>
          <w:rFonts w:eastAsia="Arial Unicode MS"/>
          <w:i/>
        </w:rPr>
        <w:t>&lt;node&gt;</w:t>
      </w:r>
      <w:r>
        <w:tab/>
      </w:r>
      <w:r w:rsidR="00DB2641">
        <w:fldChar w:fldCharType="begin"/>
      </w:r>
      <w:r>
        <w:instrText xml:space="preserve"> PAGEREF _Toc488948177 \h </w:instrText>
      </w:r>
      <w:r w:rsidR="00DB2641">
        <w:fldChar w:fldCharType="separate"/>
      </w:r>
      <w:r w:rsidR="00A741F1">
        <w:t>275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10.2.14.3</w:t>
      </w:r>
      <w:r w:rsidRPr="00296B6F">
        <w:rPr>
          <w:rFonts w:eastAsia="Arial Unicode MS"/>
        </w:rPr>
        <w:tab/>
        <w:t xml:space="preserve">Update </w:t>
      </w:r>
      <w:r w:rsidRPr="00296B6F">
        <w:rPr>
          <w:rFonts w:eastAsia="Arial Unicode MS"/>
          <w:i/>
        </w:rPr>
        <w:t>&lt;node&gt;</w:t>
      </w:r>
      <w:r>
        <w:tab/>
      </w:r>
      <w:r w:rsidR="00DB2641">
        <w:fldChar w:fldCharType="begin"/>
      </w:r>
      <w:r>
        <w:instrText xml:space="preserve"> PAGEREF _Toc488948178 \h </w:instrText>
      </w:r>
      <w:r w:rsidR="00DB2641">
        <w:fldChar w:fldCharType="separate"/>
      </w:r>
      <w:r w:rsidR="00A741F1">
        <w:t>276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10.2.14.4</w:t>
      </w:r>
      <w:r w:rsidRPr="00296B6F">
        <w:rPr>
          <w:rFonts w:eastAsia="Arial Unicode MS"/>
        </w:rPr>
        <w:tab/>
        <w:t xml:space="preserve">Delete </w:t>
      </w:r>
      <w:r w:rsidRPr="00296B6F">
        <w:rPr>
          <w:rFonts w:eastAsia="Arial Unicode MS"/>
          <w:i/>
        </w:rPr>
        <w:t>&lt;node&gt;</w:t>
      </w:r>
      <w:r>
        <w:tab/>
      </w:r>
      <w:r w:rsidR="00DB2641">
        <w:fldChar w:fldCharType="begin"/>
      </w:r>
      <w:r>
        <w:instrText xml:space="preserve"> PAGEREF _Toc488948179 \h </w:instrText>
      </w:r>
      <w:r w:rsidR="00DB2641">
        <w:fldChar w:fldCharType="separate"/>
      </w:r>
      <w:r w:rsidR="00A741F1">
        <w:t>276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10.2.15</w:t>
      </w:r>
      <w:r>
        <w:tab/>
      </w:r>
      <w:r w:rsidRPr="00296B6F">
        <w:rPr>
          <w:rFonts w:eastAsia="Arial Unicode MS"/>
        </w:rPr>
        <w:t>Service Charging and Accounting Procedures</w:t>
      </w:r>
      <w:r>
        <w:tab/>
      </w:r>
      <w:r w:rsidR="00DB2641">
        <w:fldChar w:fldCharType="begin"/>
      </w:r>
      <w:r>
        <w:instrText xml:space="preserve"> PAGEREF _Toc488948180 \h </w:instrText>
      </w:r>
      <w:r w:rsidR="00DB2641">
        <w:fldChar w:fldCharType="separate"/>
      </w:r>
      <w:r w:rsidR="00A741F1">
        <w:t>276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w:t>
      </w:r>
      <w:r w:rsidRPr="00296B6F">
        <w:rPr>
          <w:rFonts w:eastAsia="Arial Unicode MS"/>
        </w:rPr>
        <w:tab/>
        <w:t>Introduction</w:t>
      </w:r>
      <w:r>
        <w:tab/>
      </w:r>
      <w:r w:rsidR="00DB2641">
        <w:fldChar w:fldCharType="begin"/>
      </w:r>
      <w:r>
        <w:instrText xml:space="preserve"> PAGEREF _Toc488948181 \h </w:instrText>
      </w:r>
      <w:r w:rsidR="00DB2641">
        <w:fldChar w:fldCharType="separate"/>
      </w:r>
      <w:r w:rsidR="00A741F1">
        <w:t>276</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10.2.15.1.0</w:t>
      </w:r>
      <w:r w:rsidRPr="00296B6F">
        <w:rPr>
          <w:rFonts w:eastAsia="Arial Unicode MS"/>
        </w:rPr>
        <w:tab/>
        <w:t>Overview</w:t>
      </w:r>
      <w:r>
        <w:tab/>
      </w:r>
      <w:r w:rsidR="00DB2641">
        <w:fldChar w:fldCharType="begin"/>
      </w:r>
      <w:r>
        <w:instrText xml:space="preserve"> PAGEREF _Toc488948182 \h </w:instrText>
      </w:r>
      <w:r w:rsidR="00DB2641">
        <w:fldChar w:fldCharType="separate"/>
      </w:r>
      <w:r w:rsidR="00A741F1">
        <w:t>276</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Service Event-based Statistics Collection for Applications</w:t>
      </w:r>
      <w:r>
        <w:tab/>
      </w:r>
      <w:r w:rsidR="00DB2641">
        <w:fldChar w:fldCharType="begin"/>
      </w:r>
      <w:r>
        <w:instrText xml:space="preserve"> PAGEREF _Toc488948183 \h </w:instrText>
      </w:r>
      <w:r w:rsidR="00DB2641">
        <w:fldChar w:fldCharType="separate"/>
      </w:r>
      <w:r w:rsidR="00A741F1">
        <w:t>277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10.2.15.2</w:t>
      </w:r>
      <w:r w:rsidRPr="00296B6F">
        <w:rPr>
          <w:rFonts w:eastAsia="Arial Unicode MS"/>
        </w:rPr>
        <w:tab/>
        <w:t xml:space="preserve">Create </w:t>
      </w:r>
      <w:r w:rsidRPr="00296B6F">
        <w:rPr>
          <w:rFonts w:eastAsia="Arial Unicode MS"/>
          <w:i/>
        </w:rPr>
        <w:t>&lt;statsConfig&gt;</w:t>
      </w:r>
      <w:r>
        <w:tab/>
      </w:r>
      <w:r w:rsidR="00DB2641">
        <w:fldChar w:fldCharType="begin"/>
      </w:r>
      <w:r>
        <w:instrText xml:space="preserve"> PAGEREF _Toc488948184 \h </w:instrText>
      </w:r>
      <w:r w:rsidR="00DB2641">
        <w:fldChar w:fldCharType="separate"/>
      </w:r>
      <w:r w:rsidR="00A741F1">
        <w:t>278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10.2.15.3</w:t>
      </w:r>
      <w:r w:rsidRPr="00296B6F">
        <w:rPr>
          <w:rFonts w:eastAsia="Arial Unicode MS"/>
        </w:rPr>
        <w:tab/>
        <w:t xml:space="preserve">Retrieve </w:t>
      </w:r>
      <w:r w:rsidRPr="00296B6F">
        <w:rPr>
          <w:rFonts w:eastAsia="Arial Unicode MS"/>
          <w:i/>
        </w:rPr>
        <w:t>&lt;statsConfig&gt;</w:t>
      </w:r>
      <w:r>
        <w:tab/>
      </w:r>
      <w:r w:rsidR="00DB2641">
        <w:fldChar w:fldCharType="begin"/>
      </w:r>
      <w:r>
        <w:instrText xml:space="preserve"> PAGEREF _Toc488948185 \h </w:instrText>
      </w:r>
      <w:r w:rsidR="00DB2641">
        <w:fldChar w:fldCharType="separate"/>
      </w:r>
      <w:r w:rsidR="00A741F1">
        <w:t>279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10.2.15.4</w:t>
      </w:r>
      <w:r w:rsidRPr="00296B6F">
        <w:rPr>
          <w:rFonts w:eastAsia="Arial Unicode MS"/>
        </w:rPr>
        <w:tab/>
        <w:t xml:space="preserve">Update </w:t>
      </w:r>
      <w:r w:rsidRPr="00296B6F">
        <w:rPr>
          <w:rFonts w:eastAsia="Arial Unicode MS"/>
          <w:i/>
        </w:rPr>
        <w:t>&lt;statsConfig&gt;</w:t>
      </w:r>
      <w:r>
        <w:tab/>
      </w:r>
      <w:r w:rsidR="00DB2641">
        <w:fldChar w:fldCharType="begin"/>
      </w:r>
      <w:r>
        <w:instrText xml:space="preserve"> PAGEREF _Toc488948186 \h </w:instrText>
      </w:r>
      <w:r w:rsidR="00DB2641">
        <w:fldChar w:fldCharType="separate"/>
      </w:r>
      <w:r w:rsidR="00A741F1">
        <w:t>279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10.2.15.5</w:t>
      </w:r>
      <w:r w:rsidRPr="00296B6F">
        <w:rPr>
          <w:rFonts w:eastAsia="Arial Unicode MS"/>
        </w:rPr>
        <w:tab/>
        <w:t xml:space="preserve">Delete </w:t>
      </w:r>
      <w:r w:rsidRPr="00296B6F">
        <w:rPr>
          <w:rFonts w:eastAsia="Arial Unicode MS"/>
          <w:i/>
        </w:rPr>
        <w:t>&lt;statsConfig&gt;</w:t>
      </w:r>
      <w:r>
        <w:tab/>
      </w:r>
      <w:r w:rsidR="00DB2641">
        <w:fldChar w:fldCharType="begin"/>
      </w:r>
      <w:r>
        <w:instrText xml:space="preserve"> PAGEREF _Toc488948187 \h </w:instrText>
      </w:r>
      <w:r w:rsidR="00DB2641">
        <w:fldChar w:fldCharType="separate"/>
      </w:r>
      <w:r w:rsidR="00A741F1">
        <w:t>280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10.2.15.6</w:t>
      </w:r>
      <w:r w:rsidRPr="00296B6F">
        <w:rPr>
          <w:rFonts w:eastAsia="Arial Unicode MS"/>
        </w:rPr>
        <w:tab/>
        <w:t xml:space="preserve">Create </w:t>
      </w:r>
      <w:r w:rsidRPr="00296B6F">
        <w:rPr>
          <w:rFonts w:eastAsia="Arial Unicode MS"/>
          <w:i/>
        </w:rPr>
        <w:t>&lt;eventConfig&gt;</w:t>
      </w:r>
      <w:r>
        <w:tab/>
      </w:r>
      <w:r w:rsidR="00DB2641">
        <w:fldChar w:fldCharType="begin"/>
      </w:r>
      <w:r>
        <w:instrText xml:space="preserve"> PAGEREF _Toc488948188 \h </w:instrText>
      </w:r>
      <w:r w:rsidR="00DB2641">
        <w:fldChar w:fldCharType="separate"/>
      </w:r>
      <w:r w:rsidR="00A741F1">
        <w:t>281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10.2.15.7</w:t>
      </w:r>
      <w:r w:rsidRPr="00296B6F">
        <w:rPr>
          <w:rFonts w:eastAsia="Arial Unicode MS"/>
        </w:rPr>
        <w:tab/>
        <w:t xml:space="preserve">Retrieve </w:t>
      </w:r>
      <w:r w:rsidRPr="00296B6F">
        <w:rPr>
          <w:rFonts w:eastAsia="Arial Unicode MS"/>
          <w:i/>
        </w:rPr>
        <w:t>&lt;eventConfig&gt;</w:t>
      </w:r>
      <w:r>
        <w:tab/>
      </w:r>
      <w:r w:rsidR="00DB2641">
        <w:fldChar w:fldCharType="begin"/>
      </w:r>
      <w:r>
        <w:instrText xml:space="preserve"> PAGEREF _Toc488948189 \h </w:instrText>
      </w:r>
      <w:r w:rsidR="00DB2641">
        <w:fldChar w:fldCharType="separate"/>
      </w:r>
      <w:r w:rsidR="00A741F1">
        <w:t>281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10.2.15.8</w:t>
      </w:r>
      <w:r w:rsidRPr="00296B6F">
        <w:rPr>
          <w:rFonts w:eastAsia="Arial Unicode MS"/>
        </w:rPr>
        <w:tab/>
        <w:t xml:space="preserve">Update </w:t>
      </w:r>
      <w:r w:rsidRPr="00296B6F">
        <w:rPr>
          <w:rFonts w:eastAsia="Arial Unicode MS"/>
          <w:i/>
        </w:rPr>
        <w:t>&lt;eventConfig&gt;</w:t>
      </w:r>
      <w:r>
        <w:tab/>
      </w:r>
      <w:r w:rsidR="00DB2641">
        <w:fldChar w:fldCharType="begin"/>
      </w:r>
      <w:r>
        <w:instrText xml:space="preserve"> PAGEREF _Toc488948190 \h </w:instrText>
      </w:r>
      <w:r w:rsidR="00DB2641">
        <w:fldChar w:fldCharType="separate"/>
      </w:r>
      <w:r w:rsidR="00A741F1">
        <w:t>281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10.2.15.9</w:t>
      </w:r>
      <w:r w:rsidRPr="00296B6F">
        <w:rPr>
          <w:rFonts w:eastAsia="Arial Unicode MS"/>
        </w:rPr>
        <w:tab/>
        <w:t xml:space="preserve">Delete </w:t>
      </w:r>
      <w:r w:rsidRPr="00296B6F">
        <w:rPr>
          <w:rFonts w:eastAsia="Arial Unicode MS"/>
          <w:i/>
        </w:rPr>
        <w:t>&lt;eventConfig&gt;</w:t>
      </w:r>
      <w:r>
        <w:tab/>
      </w:r>
      <w:r w:rsidR="00DB2641">
        <w:fldChar w:fldCharType="begin"/>
      </w:r>
      <w:r>
        <w:instrText xml:space="preserve"> PAGEREF _Toc488948191 \h </w:instrText>
      </w:r>
      <w:r w:rsidR="00DB2641">
        <w:fldChar w:fldCharType="separate"/>
      </w:r>
      <w:r w:rsidR="00A741F1">
        <w:t>282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10.2.15.10</w:t>
      </w:r>
      <w:r w:rsidRPr="00296B6F">
        <w:rPr>
          <w:rFonts w:eastAsia="Arial Unicode MS"/>
        </w:rPr>
        <w:tab/>
        <w:t xml:space="preserve">Create </w:t>
      </w:r>
      <w:r w:rsidRPr="00296B6F">
        <w:rPr>
          <w:rFonts w:eastAsia="Arial Unicode MS"/>
          <w:i/>
        </w:rPr>
        <w:t>&lt;statsCollect&gt;</w:t>
      </w:r>
      <w:r>
        <w:tab/>
      </w:r>
      <w:r w:rsidR="00DB2641">
        <w:fldChar w:fldCharType="begin"/>
      </w:r>
      <w:r>
        <w:instrText xml:space="preserve"> PAGEREF _Toc488948192 \h </w:instrText>
      </w:r>
      <w:r w:rsidR="00DB2641">
        <w:fldChar w:fldCharType="separate"/>
      </w:r>
      <w:r w:rsidR="00A741F1">
        <w:t>282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 xml:space="preserve">Retrieve </w:t>
      </w:r>
      <w:r w:rsidRPr="00296B6F">
        <w:rPr>
          <w:rFonts w:eastAsia="Arial Unicode MS"/>
          <w:i/>
        </w:rPr>
        <w:t>&lt;statsCollect&gt;</w:t>
      </w:r>
      <w:r>
        <w:tab/>
      </w:r>
      <w:r w:rsidR="00DB2641">
        <w:fldChar w:fldCharType="begin"/>
      </w:r>
      <w:r>
        <w:instrText xml:space="preserve"> PAGEREF _Toc488948193 \h </w:instrText>
      </w:r>
      <w:r w:rsidR="00DB2641">
        <w:fldChar w:fldCharType="separate"/>
      </w:r>
      <w:r w:rsidR="00A741F1">
        <w:t>283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10.2.15.12</w:t>
      </w:r>
      <w:r w:rsidRPr="00296B6F">
        <w:rPr>
          <w:rFonts w:eastAsia="Arial Unicode MS"/>
        </w:rPr>
        <w:tab/>
        <w:t xml:space="preserve">Update </w:t>
      </w:r>
      <w:r w:rsidRPr="00296B6F">
        <w:rPr>
          <w:rFonts w:eastAsia="Arial Unicode MS"/>
          <w:i/>
        </w:rPr>
        <w:t>&lt;statsCollect&gt;</w:t>
      </w:r>
      <w:r>
        <w:tab/>
      </w:r>
      <w:r w:rsidR="00DB2641">
        <w:fldChar w:fldCharType="begin"/>
      </w:r>
      <w:r>
        <w:instrText xml:space="preserve"> PAGEREF _Toc488948194 \h </w:instrText>
      </w:r>
      <w:r w:rsidR="00DB2641">
        <w:fldChar w:fldCharType="separate"/>
      </w:r>
      <w:r w:rsidR="00A741F1">
        <w:t>283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10.2.15.13</w:t>
      </w:r>
      <w:r w:rsidRPr="00296B6F">
        <w:rPr>
          <w:rFonts w:eastAsia="Arial Unicode MS"/>
        </w:rPr>
        <w:tab/>
        <w:t xml:space="preserve">Delete </w:t>
      </w:r>
      <w:r w:rsidRPr="00296B6F">
        <w:rPr>
          <w:rFonts w:eastAsia="Arial Unicode MS"/>
          <w:i/>
        </w:rPr>
        <w:t>&lt;statsCollect&gt;</w:t>
      </w:r>
      <w:r>
        <w:tab/>
      </w:r>
      <w:r w:rsidR="00DB2641">
        <w:fldChar w:fldCharType="begin"/>
      </w:r>
      <w:r>
        <w:instrText xml:space="preserve"> PAGEREF _Toc488948195 \h </w:instrText>
      </w:r>
      <w:r w:rsidR="00DB2641">
        <w:fldChar w:fldCharType="separate"/>
      </w:r>
      <w:r w:rsidR="00A741F1">
        <w:t>284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10.2.15.14</w:t>
      </w:r>
      <w:r>
        <w:tab/>
      </w:r>
      <w:r w:rsidRPr="00296B6F">
        <w:rPr>
          <w:rFonts w:eastAsia="Arial Unicode MS"/>
        </w:rPr>
        <w:t>Service Statistics Collection Record</w:t>
      </w:r>
      <w:r>
        <w:tab/>
      </w:r>
      <w:r w:rsidR="00DB2641">
        <w:fldChar w:fldCharType="begin"/>
      </w:r>
      <w:r>
        <w:instrText xml:space="preserve"> PAGEREF _Toc488948196 \h </w:instrText>
      </w:r>
      <w:r w:rsidR="00DB2641">
        <w:fldChar w:fldCharType="separate"/>
      </w:r>
      <w:r w:rsidR="00A741F1">
        <w:t>284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10.2.16</w:t>
      </w:r>
      <w:r>
        <w:tab/>
      </w:r>
      <w:r w:rsidRPr="00296B6F">
        <w:rPr>
          <w:i/>
        </w:rPr>
        <w:t>&lt;m2mServiceSubscriptionProfile&gt;</w:t>
      </w:r>
      <w:r>
        <w:t xml:space="preserve"> Resource Procedures</w:t>
      </w:r>
      <w:r>
        <w:tab/>
      </w:r>
      <w:r w:rsidR="00DB2641">
        <w:fldChar w:fldCharType="begin"/>
      </w:r>
      <w:r>
        <w:instrText xml:space="preserve"> PAGEREF _Toc488948197 \h </w:instrText>
      </w:r>
      <w:r w:rsidR="00DB2641">
        <w:fldChar w:fldCharType="separate"/>
      </w:r>
      <w:r w:rsidR="00A741F1">
        <w:t>285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10.2.16.1</w:t>
      </w:r>
      <w:r>
        <w:tab/>
        <w:t xml:space="preserve">Create </w:t>
      </w:r>
      <w:r w:rsidRPr="00296B6F">
        <w:rPr>
          <w:i/>
        </w:rPr>
        <w:t>&lt;m2mServiceSubscriptionProfile&gt;</w:t>
      </w:r>
      <w:r>
        <w:tab/>
      </w:r>
      <w:r w:rsidR="00DB2641">
        <w:fldChar w:fldCharType="begin"/>
      </w:r>
      <w:r>
        <w:instrText xml:space="preserve"> PAGEREF _Toc488948198 \h </w:instrText>
      </w:r>
      <w:r w:rsidR="00DB2641">
        <w:fldChar w:fldCharType="separate"/>
      </w:r>
      <w:r w:rsidR="00A741F1">
        <w:t>285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10.2.16.2</w:t>
      </w:r>
      <w:r>
        <w:tab/>
        <w:t xml:space="preserve">Retrieve </w:t>
      </w:r>
      <w:r w:rsidRPr="00296B6F">
        <w:rPr>
          <w:i/>
        </w:rPr>
        <w:t>&lt;m2mServiceSubscriptionProfile&gt;</w:t>
      </w:r>
      <w:r>
        <w:tab/>
      </w:r>
      <w:r w:rsidR="00DB2641">
        <w:fldChar w:fldCharType="begin"/>
      </w:r>
      <w:r>
        <w:instrText xml:space="preserve"> PAGEREF _Toc488948199 \h </w:instrText>
      </w:r>
      <w:r w:rsidR="00DB2641">
        <w:fldChar w:fldCharType="separate"/>
      </w:r>
      <w:r w:rsidR="00A741F1">
        <w:t>286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10.2.16.3</w:t>
      </w:r>
      <w:r>
        <w:tab/>
        <w:t xml:space="preserve">Update </w:t>
      </w:r>
      <w:r w:rsidRPr="00296B6F">
        <w:rPr>
          <w:i/>
        </w:rPr>
        <w:t>&lt;m2mServiceSubscriptionProfile&gt;</w:t>
      </w:r>
      <w:r>
        <w:tab/>
      </w:r>
      <w:r w:rsidR="00DB2641">
        <w:fldChar w:fldCharType="begin"/>
      </w:r>
      <w:r>
        <w:instrText xml:space="preserve"> PAGEREF _Toc488948200 \h </w:instrText>
      </w:r>
      <w:r w:rsidR="00DB2641">
        <w:fldChar w:fldCharType="separate"/>
      </w:r>
      <w:r w:rsidR="00A741F1">
        <w:t>286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10.2.16.4</w:t>
      </w:r>
      <w:r>
        <w:tab/>
        <w:t xml:space="preserve">Delete </w:t>
      </w:r>
      <w:r w:rsidRPr="00296B6F">
        <w:rPr>
          <w:i/>
        </w:rPr>
        <w:t>&lt;m2mServiceSubscriptionProfile&gt;</w:t>
      </w:r>
      <w:r>
        <w:tab/>
      </w:r>
      <w:r w:rsidR="00DB2641">
        <w:fldChar w:fldCharType="begin"/>
      </w:r>
      <w:r>
        <w:instrText xml:space="preserve"> PAGEREF _Toc488948201 \h </w:instrText>
      </w:r>
      <w:r w:rsidR="00DB2641">
        <w:fldChar w:fldCharType="separate"/>
      </w:r>
      <w:r w:rsidR="00A741F1">
        <w:t>287</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10.2.17</w:t>
      </w:r>
      <w:r>
        <w:tab/>
      </w:r>
      <w:r w:rsidRPr="00296B6F">
        <w:rPr>
          <w:i/>
        </w:rPr>
        <w:t>&lt;serviceSubscribedNode&gt;</w:t>
      </w:r>
      <w:r>
        <w:t xml:space="preserve"> Resource Procedures</w:t>
      </w:r>
      <w:r>
        <w:tab/>
      </w:r>
      <w:r w:rsidR="00DB2641">
        <w:fldChar w:fldCharType="begin"/>
      </w:r>
      <w:r>
        <w:instrText xml:space="preserve"> PAGEREF _Toc488948202 \h </w:instrText>
      </w:r>
      <w:r w:rsidR="00DB2641">
        <w:fldChar w:fldCharType="separate"/>
      </w:r>
      <w:r w:rsidR="00A741F1">
        <w:t>287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10.2.17.1</w:t>
      </w:r>
      <w:r>
        <w:tab/>
        <w:t xml:space="preserve">Create </w:t>
      </w:r>
      <w:r w:rsidRPr="00296B6F">
        <w:rPr>
          <w:i/>
        </w:rPr>
        <w:t>&lt;serviceSubscribedNode&gt;</w:t>
      </w:r>
      <w:r>
        <w:tab/>
      </w:r>
      <w:r w:rsidR="00DB2641">
        <w:fldChar w:fldCharType="begin"/>
      </w:r>
      <w:r>
        <w:instrText xml:space="preserve"> PAGEREF _Toc488948203 \h </w:instrText>
      </w:r>
      <w:r w:rsidR="00DB2641">
        <w:fldChar w:fldCharType="separate"/>
      </w:r>
      <w:r w:rsidR="00A741F1">
        <w:t>287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10.2.17.2</w:t>
      </w:r>
      <w:r>
        <w:tab/>
        <w:t xml:space="preserve">Retrieve </w:t>
      </w:r>
      <w:r w:rsidRPr="00296B6F">
        <w:rPr>
          <w:i/>
        </w:rPr>
        <w:t>&lt;serviceSubscribedNode&gt;</w:t>
      </w:r>
      <w:r>
        <w:tab/>
      </w:r>
      <w:r w:rsidR="00DB2641">
        <w:fldChar w:fldCharType="begin"/>
      </w:r>
      <w:r>
        <w:instrText xml:space="preserve"> PAGEREF _Toc488948204 \h </w:instrText>
      </w:r>
      <w:r w:rsidR="00DB2641">
        <w:fldChar w:fldCharType="separate"/>
      </w:r>
      <w:r w:rsidR="00A741F1">
        <w:t>288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10.2.17.3</w:t>
      </w:r>
      <w:r>
        <w:tab/>
        <w:t xml:space="preserve">Update </w:t>
      </w:r>
      <w:r w:rsidRPr="00296B6F">
        <w:rPr>
          <w:i/>
        </w:rPr>
        <w:t>&lt;serviceSubscribedNode&gt;</w:t>
      </w:r>
      <w:r>
        <w:tab/>
      </w:r>
      <w:r w:rsidR="00DB2641">
        <w:fldChar w:fldCharType="begin"/>
      </w:r>
      <w:r>
        <w:instrText xml:space="preserve"> PAGEREF _Toc488948205 \h </w:instrText>
      </w:r>
      <w:r w:rsidR="00DB2641">
        <w:fldChar w:fldCharType="separate"/>
      </w:r>
      <w:r w:rsidR="00A741F1">
        <w:t>288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10.2.17.4</w:t>
      </w:r>
      <w:r>
        <w:tab/>
        <w:t xml:space="preserve">Delete </w:t>
      </w:r>
      <w:r w:rsidRPr="00296B6F">
        <w:rPr>
          <w:i/>
        </w:rPr>
        <w:t>&lt;serviceSubscribedNode&gt;</w:t>
      </w:r>
      <w:r>
        <w:tab/>
      </w:r>
      <w:r w:rsidR="00DB2641">
        <w:fldChar w:fldCharType="begin"/>
      </w:r>
      <w:r>
        <w:instrText xml:space="preserve"> PAGEREF _Toc488948206 \h </w:instrText>
      </w:r>
      <w:r w:rsidR="00DB2641">
        <w:fldChar w:fldCharType="separate"/>
      </w:r>
      <w:r w:rsidR="00A741F1">
        <w:t>288</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10.2.18</w:t>
      </w:r>
      <w:r>
        <w:tab/>
        <w:t>Resource Announcement Procedures</w:t>
      </w:r>
      <w:r>
        <w:tab/>
      </w:r>
      <w:r w:rsidR="00DB2641">
        <w:fldChar w:fldCharType="begin"/>
      </w:r>
      <w:r>
        <w:instrText xml:space="preserve"> PAGEREF _Toc488948207 \h </w:instrText>
      </w:r>
      <w:r w:rsidR="00DB2641">
        <w:fldChar w:fldCharType="separate"/>
      </w:r>
      <w:r w:rsidR="00A741F1">
        <w:t>289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rsidR="00DB2641">
        <w:fldChar w:fldCharType="begin"/>
      </w:r>
      <w:r>
        <w:instrText xml:space="preserve"> PAGEREF _Toc488948208 \h </w:instrText>
      </w:r>
      <w:r w:rsidR="00DB2641">
        <w:fldChar w:fldCharType="separate"/>
      </w:r>
      <w:r w:rsidR="00A741F1">
        <w:t>289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rsidR="00DB2641">
        <w:fldChar w:fldCharType="begin"/>
      </w:r>
      <w:r>
        <w:instrText xml:space="preserve"> PAGEREF _Toc488948209 \h </w:instrText>
      </w:r>
      <w:r w:rsidR="00DB2641">
        <w:fldChar w:fldCharType="separate"/>
      </w:r>
      <w:r w:rsidR="00A741F1">
        <w:t>290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rsidR="00DB2641">
        <w:fldChar w:fldCharType="begin"/>
      </w:r>
      <w:r>
        <w:instrText xml:space="preserve"> PAGEREF _Toc488948210 \h </w:instrText>
      </w:r>
      <w:r w:rsidR="00DB2641">
        <w:fldChar w:fldCharType="separate"/>
      </w:r>
      <w:r w:rsidR="00A741F1">
        <w:t>292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rsidR="00DB2641">
        <w:fldChar w:fldCharType="begin"/>
      </w:r>
      <w:r>
        <w:instrText xml:space="preserve"> PAGEREF _Toc488948211 \h </w:instrText>
      </w:r>
      <w:r w:rsidR="00DB2641">
        <w:fldChar w:fldCharType="separate"/>
      </w:r>
      <w:r w:rsidR="00A741F1">
        <w:t>293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rsidR="00DB2641">
        <w:fldChar w:fldCharType="begin"/>
      </w:r>
      <w:r>
        <w:instrText xml:space="preserve"> PAGEREF _Toc488948212 \h </w:instrText>
      </w:r>
      <w:r w:rsidR="00DB2641">
        <w:fldChar w:fldCharType="separate"/>
      </w:r>
      <w:r w:rsidR="00A741F1">
        <w:t>294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rsidR="00DB2641">
        <w:fldChar w:fldCharType="begin"/>
      </w:r>
      <w:r>
        <w:instrText xml:space="preserve"> PAGEREF _Toc488948213 \h </w:instrText>
      </w:r>
      <w:r w:rsidR="00DB2641">
        <w:fldChar w:fldCharType="separate"/>
      </w:r>
      <w:r w:rsidR="00A741F1">
        <w:t>295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rsidR="00DB2641">
        <w:fldChar w:fldCharType="begin"/>
      </w:r>
      <w:r>
        <w:instrText xml:space="preserve"> PAGEREF _Toc488948214 \h </w:instrText>
      </w:r>
      <w:r w:rsidR="00DB2641">
        <w:fldChar w:fldCharType="separate"/>
      </w:r>
      <w:r w:rsidR="00A741F1">
        <w:t>296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rsidR="00DB2641">
        <w:fldChar w:fldCharType="begin"/>
      </w:r>
      <w:r>
        <w:instrText xml:space="preserve"> PAGEREF _Toc488948215 \h </w:instrText>
      </w:r>
      <w:r w:rsidR="00DB2641">
        <w:fldChar w:fldCharType="separate"/>
      </w:r>
      <w:r w:rsidR="00A741F1">
        <w:t>297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rsidR="00DB2641">
        <w:fldChar w:fldCharType="begin"/>
      </w:r>
      <w:r>
        <w:instrText xml:space="preserve"> PAGEREF _Toc488948216 \h </w:instrText>
      </w:r>
      <w:r w:rsidR="00DB2641">
        <w:fldChar w:fldCharType="separate"/>
      </w:r>
      <w:r w:rsidR="00A741F1">
        <w:t>298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rsidR="00DB2641">
        <w:fldChar w:fldCharType="begin"/>
      </w:r>
      <w:r>
        <w:instrText xml:space="preserve"> PAGEREF _Toc488948217 \h </w:instrText>
      </w:r>
      <w:r w:rsidR="00DB2641">
        <w:fldChar w:fldCharType="separate"/>
      </w:r>
      <w:r w:rsidR="00A741F1">
        <w:t>299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w:t>
      </w:r>
      <w:r w:rsidRPr="00296B6F">
        <w:rPr>
          <w:rFonts w:eastAsia="SimSun"/>
          <w:lang w:eastAsia="zh-CN"/>
        </w:rPr>
        <w:t>11</w:t>
      </w:r>
      <w:r>
        <w:tab/>
        <w:t>Notification Procedure targeting an AE Announced Resource</w:t>
      </w:r>
      <w:r>
        <w:tab/>
      </w:r>
      <w:r w:rsidR="00DB2641">
        <w:fldChar w:fldCharType="begin"/>
      </w:r>
      <w:r>
        <w:instrText xml:space="preserve"> PAGEREF _Toc488948218 \h </w:instrText>
      </w:r>
      <w:r w:rsidR="00DB2641">
        <w:fldChar w:fldCharType="separate"/>
      </w:r>
      <w:r w:rsidR="00A741F1">
        <w:t>300</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10.2.19</w:t>
      </w:r>
      <w:r>
        <w:rPr>
          <w:lang w:eastAsia="zh-CN"/>
        </w:rPr>
        <w:tab/>
      </w:r>
      <w:r w:rsidRPr="00296B6F">
        <w:rPr>
          <w:i/>
          <w:lang w:eastAsia="zh-CN"/>
        </w:rPr>
        <w:t>&lt;contentInstance&gt;</w:t>
      </w:r>
      <w:r>
        <w:rPr>
          <w:lang w:eastAsia="zh-CN"/>
        </w:rPr>
        <w:t xml:space="preserve"> Resource Procedures</w:t>
      </w:r>
      <w:r>
        <w:tab/>
      </w:r>
      <w:r w:rsidR="00DB2641">
        <w:fldChar w:fldCharType="begin"/>
      </w:r>
      <w:r>
        <w:instrText xml:space="preserve"> PAGEREF _Toc488948219 \h </w:instrText>
      </w:r>
      <w:r w:rsidR="00DB2641">
        <w:fldChar w:fldCharType="separate"/>
      </w:r>
      <w:r w:rsidR="00A741F1">
        <w:t>300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rsidR="00DB2641">
        <w:fldChar w:fldCharType="begin"/>
      </w:r>
      <w:r>
        <w:instrText xml:space="preserve"> PAGEREF _Toc488948220 \h </w:instrText>
      </w:r>
      <w:r w:rsidR="00DB2641">
        <w:fldChar w:fldCharType="separate"/>
      </w:r>
      <w:r w:rsidR="00A741F1">
        <w:t>300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296B6F">
        <w:rPr>
          <w:i/>
          <w:lang w:eastAsia="zh-CN"/>
        </w:rPr>
        <w:t>&lt;contentInstance&gt;</w:t>
      </w:r>
      <w:r>
        <w:rPr>
          <w:lang w:eastAsia="zh-CN"/>
        </w:rPr>
        <w:t xml:space="preserve"> CREATE</w:t>
      </w:r>
      <w:r>
        <w:tab/>
      </w:r>
      <w:r w:rsidR="00DB2641">
        <w:fldChar w:fldCharType="begin"/>
      </w:r>
      <w:r>
        <w:instrText xml:space="preserve"> PAGEREF _Toc488948221 \h </w:instrText>
      </w:r>
      <w:r w:rsidR="00DB2641">
        <w:fldChar w:fldCharType="separate"/>
      </w:r>
      <w:r w:rsidR="00A741F1">
        <w:t>300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296B6F">
        <w:rPr>
          <w:i/>
          <w:lang w:eastAsia="zh-CN"/>
        </w:rPr>
        <w:t>&lt;contentInstance&gt;</w:t>
      </w:r>
      <w:r>
        <w:rPr>
          <w:lang w:eastAsia="zh-CN"/>
        </w:rPr>
        <w:t xml:space="preserve"> RETRIEVE</w:t>
      </w:r>
      <w:r>
        <w:tab/>
      </w:r>
      <w:r w:rsidR="00DB2641">
        <w:fldChar w:fldCharType="begin"/>
      </w:r>
      <w:r>
        <w:instrText xml:space="preserve"> PAGEREF _Toc488948222 \h </w:instrText>
      </w:r>
      <w:r w:rsidR="00DB2641">
        <w:fldChar w:fldCharType="separate"/>
      </w:r>
      <w:r w:rsidR="00A741F1">
        <w:t>301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296B6F">
        <w:rPr>
          <w:i/>
          <w:lang w:eastAsia="zh-CN"/>
        </w:rPr>
        <w:t>&lt;contentInstance&gt;</w:t>
      </w:r>
      <w:r>
        <w:rPr>
          <w:lang w:eastAsia="zh-CN"/>
        </w:rPr>
        <w:t xml:space="preserve"> UPDATE</w:t>
      </w:r>
      <w:r>
        <w:tab/>
      </w:r>
      <w:r w:rsidR="00DB2641">
        <w:fldChar w:fldCharType="begin"/>
      </w:r>
      <w:r>
        <w:instrText xml:space="preserve"> PAGEREF _Toc488948223 \h </w:instrText>
      </w:r>
      <w:r w:rsidR="00DB2641">
        <w:fldChar w:fldCharType="separate"/>
      </w:r>
      <w:r w:rsidR="00A741F1">
        <w:t>301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296B6F">
        <w:rPr>
          <w:i/>
          <w:lang w:eastAsia="zh-CN"/>
        </w:rPr>
        <w:t>&lt;contentInstance&gt;</w:t>
      </w:r>
      <w:r>
        <w:rPr>
          <w:lang w:eastAsia="zh-CN"/>
        </w:rPr>
        <w:t xml:space="preserve"> DELETE</w:t>
      </w:r>
      <w:r>
        <w:tab/>
      </w:r>
      <w:r w:rsidR="00DB2641">
        <w:fldChar w:fldCharType="begin"/>
      </w:r>
      <w:r>
        <w:instrText xml:space="preserve"> PAGEREF _Toc488948224 \h </w:instrText>
      </w:r>
      <w:r w:rsidR="00DB2641">
        <w:fldChar w:fldCharType="separate"/>
      </w:r>
      <w:r w:rsidR="00A741F1">
        <w:t>301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10.2.20</w:t>
      </w:r>
      <w:r>
        <w:tab/>
      </w:r>
      <w:r w:rsidRPr="00296B6F">
        <w:rPr>
          <w:i/>
        </w:rPr>
        <w:t>&lt;request&gt;</w:t>
      </w:r>
      <w:r>
        <w:t xml:space="preserve"> Resource Procedures</w:t>
      </w:r>
      <w:r>
        <w:tab/>
      </w:r>
      <w:r w:rsidR="00DB2641">
        <w:fldChar w:fldCharType="begin"/>
      </w:r>
      <w:r>
        <w:instrText xml:space="preserve"> PAGEREF _Toc488948225 \h </w:instrText>
      </w:r>
      <w:r w:rsidR="00DB2641">
        <w:fldChar w:fldCharType="separate"/>
      </w:r>
      <w:r w:rsidR="00A741F1">
        <w:t>301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10.2.20.1</w:t>
      </w:r>
      <w:r>
        <w:tab/>
        <w:t xml:space="preserve">Create </w:t>
      </w:r>
      <w:r w:rsidRPr="00296B6F">
        <w:rPr>
          <w:i/>
        </w:rPr>
        <w:t>&lt;request&gt;</w:t>
      </w:r>
      <w:r>
        <w:tab/>
      </w:r>
      <w:r w:rsidR="00DB2641">
        <w:fldChar w:fldCharType="begin"/>
      </w:r>
      <w:r>
        <w:instrText xml:space="preserve"> PAGEREF _Toc488948226 \h </w:instrText>
      </w:r>
      <w:r w:rsidR="00DB2641">
        <w:fldChar w:fldCharType="separate"/>
      </w:r>
      <w:r w:rsidR="00A741F1">
        <w:t>301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10.2.20.2</w:t>
      </w:r>
      <w:r w:rsidRPr="00296B6F">
        <w:rPr>
          <w:rFonts w:eastAsia="Arial Unicode MS"/>
        </w:rPr>
        <w:tab/>
        <w:t xml:space="preserve">Retrieve </w:t>
      </w:r>
      <w:r w:rsidRPr="00296B6F">
        <w:rPr>
          <w:rFonts w:eastAsia="Arial Unicode MS"/>
          <w:i/>
        </w:rPr>
        <w:t>&lt;request&gt;</w:t>
      </w:r>
      <w:r>
        <w:tab/>
      </w:r>
      <w:r w:rsidR="00DB2641">
        <w:fldChar w:fldCharType="begin"/>
      </w:r>
      <w:r>
        <w:instrText xml:space="preserve"> PAGEREF _Toc488948227 \h </w:instrText>
      </w:r>
      <w:r w:rsidR="00DB2641">
        <w:fldChar w:fldCharType="separate"/>
      </w:r>
      <w:r w:rsidR="00A741F1">
        <w:t>304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10.2.20.3</w:t>
      </w:r>
      <w:r w:rsidRPr="00296B6F">
        <w:rPr>
          <w:rFonts w:eastAsia="Arial Unicode MS"/>
        </w:rPr>
        <w:tab/>
        <w:t xml:space="preserve">Update </w:t>
      </w:r>
      <w:r w:rsidRPr="00296B6F">
        <w:rPr>
          <w:rFonts w:eastAsia="Arial Unicode MS"/>
          <w:i/>
        </w:rPr>
        <w:t>&lt;request&gt;</w:t>
      </w:r>
      <w:r>
        <w:tab/>
      </w:r>
      <w:r w:rsidR="00DB2641">
        <w:fldChar w:fldCharType="begin"/>
      </w:r>
      <w:r>
        <w:instrText xml:space="preserve"> PAGEREF _Toc488948228 \h </w:instrText>
      </w:r>
      <w:r w:rsidR="00DB2641">
        <w:fldChar w:fldCharType="separate"/>
      </w:r>
      <w:r w:rsidR="00A741F1">
        <w:t>304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10.2.20.4</w:t>
      </w:r>
      <w:r w:rsidRPr="00296B6F">
        <w:rPr>
          <w:rFonts w:eastAsia="Arial Unicode MS"/>
        </w:rPr>
        <w:tab/>
        <w:t xml:space="preserve">Delete </w:t>
      </w:r>
      <w:r w:rsidRPr="00296B6F">
        <w:rPr>
          <w:rFonts w:eastAsia="Arial Unicode MS"/>
          <w:i/>
        </w:rPr>
        <w:t>&lt;request&gt;</w:t>
      </w:r>
      <w:r>
        <w:tab/>
      </w:r>
      <w:r w:rsidR="00DB2641">
        <w:fldChar w:fldCharType="begin"/>
      </w:r>
      <w:r>
        <w:instrText xml:space="preserve"> PAGEREF _Toc488948229 \h </w:instrText>
      </w:r>
      <w:r w:rsidR="00DB2641">
        <w:fldChar w:fldCharType="separate"/>
      </w:r>
      <w:r w:rsidR="00A741F1">
        <w:t>304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10.2.21</w:t>
      </w:r>
      <w:r>
        <w:tab/>
      </w:r>
      <w:r w:rsidRPr="00296B6F">
        <w:rPr>
          <w:i/>
        </w:rPr>
        <w:t>&lt;accessControlPolicy&gt;</w:t>
      </w:r>
      <w:r>
        <w:t xml:space="preserve"> Resource Procedures</w:t>
      </w:r>
      <w:r>
        <w:tab/>
      </w:r>
      <w:r w:rsidR="00DB2641">
        <w:fldChar w:fldCharType="begin"/>
      </w:r>
      <w:r>
        <w:instrText xml:space="preserve"> PAGEREF _Toc488948230 \h </w:instrText>
      </w:r>
      <w:r w:rsidR="00DB2641">
        <w:fldChar w:fldCharType="separate"/>
      </w:r>
      <w:r w:rsidR="00A741F1">
        <w:t>305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10.2.21.1</w:t>
      </w:r>
      <w:r>
        <w:tab/>
        <w:t xml:space="preserve">Create </w:t>
      </w:r>
      <w:r w:rsidRPr="00296B6F">
        <w:rPr>
          <w:i/>
        </w:rPr>
        <w:t>&lt;accessControlPolicy&gt;</w:t>
      </w:r>
      <w:r>
        <w:tab/>
      </w:r>
      <w:r w:rsidR="00DB2641">
        <w:fldChar w:fldCharType="begin"/>
      </w:r>
      <w:r>
        <w:instrText xml:space="preserve"> PAGEREF _Toc488948231 \h </w:instrText>
      </w:r>
      <w:r w:rsidR="00DB2641">
        <w:fldChar w:fldCharType="separate"/>
      </w:r>
      <w:r w:rsidR="00A741F1">
        <w:t>305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10.2.21.2</w:t>
      </w:r>
      <w:r>
        <w:tab/>
        <w:t xml:space="preserve">Retrieve </w:t>
      </w:r>
      <w:r w:rsidRPr="00296B6F">
        <w:rPr>
          <w:i/>
        </w:rPr>
        <w:t>&lt;accessControlPolicy&gt;</w:t>
      </w:r>
      <w:r>
        <w:tab/>
      </w:r>
      <w:r w:rsidR="00DB2641">
        <w:fldChar w:fldCharType="begin"/>
      </w:r>
      <w:r>
        <w:instrText xml:space="preserve"> PAGEREF _Toc488948232 \h </w:instrText>
      </w:r>
      <w:r w:rsidR="00DB2641">
        <w:fldChar w:fldCharType="separate"/>
      </w:r>
      <w:r w:rsidR="00A741F1">
        <w:t>305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10.2.21.3</w:t>
      </w:r>
      <w:r>
        <w:tab/>
        <w:t xml:space="preserve">Update </w:t>
      </w:r>
      <w:r w:rsidRPr="00296B6F">
        <w:rPr>
          <w:i/>
        </w:rPr>
        <w:t>&lt;accessControlPolicy&gt;</w:t>
      </w:r>
      <w:r>
        <w:tab/>
      </w:r>
      <w:r w:rsidR="00DB2641">
        <w:fldChar w:fldCharType="begin"/>
      </w:r>
      <w:r>
        <w:instrText xml:space="preserve"> PAGEREF _Toc488948233 \h </w:instrText>
      </w:r>
      <w:r w:rsidR="00DB2641">
        <w:fldChar w:fldCharType="separate"/>
      </w:r>
      <w:r w:rsidR="00A741F1">
        <w:t>306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10.2.21.4</w:t>
      </w:r>
      <w:r>
        <w:tab/>
        <w:t xml:space="preserve">Delete </w:t>
      </w:r>
      <w:r w:rsidRPr="00296B6F">
        <w:rPr>
          <w:i/>
        </w:rPr>
        <w:t>&lt;accessControlPolicy&gt;</w:t>
      </w:r>
      <w:r>
        <w:tab/>
      </w:r>
      <w:r w:rsidR="00DB2641">
        <w:fldChar w:fldCharType="begin"/>
      </w:r>
      <w:r>
        <w:instrText xml:space="preserve"> PAGEREF _Toc488948234 \h </w:instrText>
      </w:r>
      <w:r w:rsidR="00DB2641">
        <w:fldChar w:fldCharType="separate"/>
      </w:r>
      <w:r w:rsidR="00A741F1">
        <w:t>306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10.2.22</w:t>
      </w:r>
      <w:r>
        <w:tab/>
      </w:r>
      <w:r w:rsidRPr="00296B6F">
        <w:rPr>
          <w:i/>
        </w:rPr>
        <w:t>&lt;latest&gt;</w:t>
      </w:r>
      <w:r>
        <w:t xml:space="preserve"> Resource Procedures</w:t>
      </w:r>
      <w:r>
        <w:tab/>
      </w:r>
      <w:r w:rsidR="00DB2641">
        <w:fldChar w:fldCharType="begin"/>
      </w:r>
      <w:r>
        <w:instrText xml:space="preserve"> PAGEREF _Toc488948235 \h </w:instrText>
      </w:r>
      <w:r w:rsidR="00DB2641">
        <w:fldChar w:fldCharType="separate"/>
      </w:r>
      <w:r w:rsidR="00A741F1">
        <w:t>306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10.2.22.0</w:t>
      </w:r>
      <w:r>
        <w:tab/>
        <w:t>Overview</w:t>
      </w:r>
      <w:r>
        <w:tab/>
      </w:r>
      <w:r w:rsidR="00DB2641">
        <w:fldChar w:fldCharType="begin"/>
      </w:r>
      <w:r>
        <w:instrText xml:space="preserve"> PAGEREF _Toc488948236 \h </w:instrText>
      </w:r>
      <w:r w:rsidR="00DB2641">
        <w:fldChar w:fldCharType="separate"/>
      </w:r>
      <w:r w:rsidR="00A741F1">
        <w:t>306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10.2.22.1</w:t>
      </w:r>
      <w:r>
        <w:tab/>
        <w:t xml:space="preserve">Retrieve </w:t>
      </w:r>
      <w:r w:rsidRPr="00296B6F">
        <w:rPr>
          <w:i/>
        </w:rPr>
        <w:t>&lt;latest&gt;</w:t>
      </w:r>
      <w:r>
        <w:tab/>
      </w:r>
      <w:r w:rsidR="00DB2641">
        <w:fldChar w:fldCharType="begin"/>
      </w:r>
      <w:r>
        <w:instrText xml:space="preserve"> PAGEREF _Toc488948237 \h </w:instrText>
      </w:r>
      <w:r w:rsidR="00DB2641">
        <w:fldChar w:fldCharType="separate"/>
      </w:r>
      <w:r w:rsidR="00A741F1">
        <w:t>306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10.2.22.2</w:t>
      </w:r>
      <w:r>
        <w:tab/>
        <w:t xml:space="preserve">Delete </w:t>
      </w:r>
      <w:r w:rsidRPr="00296B6F">
        <w:rPr>
          <w:i/>
        </w:rPr>
        <w:t>&lt;latest&gt;</w:t>
      </w:r>
      <w:r>
        <w:tab/>
      </w:r>
      <w:r w:rsidR="00DB2641">
        <w:fldChar w:fldCharType="begin"/>
      </w:r>
      <w:r>
        <w:instrText xml:space="preserve"> PAGEREF _Toc488948238 \h </w:instrText>
      </w:r>
      <w:r w:rsidR="00DB2641">
        <w:fldChar w:fldCharType="separate"/>
      </w:r>
      <w:r w:rsidR="00A741F1">
        <w:t>307</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10.2.23</w:t>
      </w:r>
      <w:r>
        <w:tab/>
      </w:r>
      <w:r w:rsidRPr="00296B6F">
        <w:rPr>
          <w:i/>
        </w:rPr>
        <w:t>&lt;oldest&gt;</w:t>
      </w:r>
      <w:r>
        <w:t xml:space="preserve"> Resource Procedure</w:t>
      </w:r>
      <w:r>
        <w:tab/>
      </w:r>
      <w:r w:rsidR="00DB2641">
        <w:fldChar w:fldCharType="begin"/>
      </w:r>
      <w:r>
        <w:instrText xml:space="preserve"> PAGEREF _Toc488948239 \h </w:instrText>
      </w:r>
      <w:r w:rsidR="00DB2641">
        <w:fldChar w:fldCharType="separate"/>
      </w:r>
      <w:r w:rsidR="00A741F1">
        <w:t>307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10.2.23.0</w:t>
      </w:r>
      <w:r>
        <w:tab/>
        <w:t>Overview</w:t>
      </w:r>
      <w:r>
        <w:tab/>
      </w:r>
      <w:r w:rsidR="00DB2641">
        <w:fldChar w:fldCharType="begin"/>
      </w:r>
      <w:r>
        <w:instrText xml:space="preserve"> PAGEREF _Toc488948240 \h </w:instrText>
      </w:r>
      <w:r w:rsidR="00DB2641">
        <w:fldChar w:fldCharType="separate"/>
      </w:r>
      <w:r w:rsidR="00A741F1">
        <w:t>307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10.2.23.1</w:t>
      </w:r>
      <w:r>
        <w:tab/>
        <w:t xml:space="preserve">Retrieve </w:t>
      </w:r>
      <w:r w:rsidRPr="00296B6F">
        <w:rPr>
          <w:i/>
        </w:rPr>
        <w:t>&lt;oldest&gt;</w:t>
      </w:r>
      <w:r>
        <w:tab/>
      </w:r>
      <w:r w:rsidR="00DB2641">
        <w:fldChar w:fldCharType="begin"/>
      </w:r>
      <w:r>
        <w:instrText xml:space="preserve"> PAGEREF _Toc488948241 \h </w:instrText>
      </w:r>
      <w:r w:rsidR="00DB2641">
        <w:fldChar w:fldCharType="separate"/>
      </w:r>
      <w:r w:rsidR="00A741F1">
        <w:t>307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10.2.23.2</w:t>
      </w:r>
      <w:r>
        <w:tab/>
        <w:t xml:space="preserve">Delete </w:t>
      </w:r>
      <w:r w:rsidRPr="00296B6F">
        <w:rPr>
          <w:i/>
        </w:rPr>
        <w:t>&lt;oldest&gt;</w:t>
      </w:r>
      <w:r>
        <w:tab/>
      </w:r>
      <w:r w:rsidR="00DB2641">
        <w:fldChar w:fldCharType="begin"/>
      </w:r>
      <w:r>
        <w:instrText xml:space="preserve"> PAGEREF _Toc488948242 \h </w:instrText>
      </w:r>
      <w:r w:rsidR="00DB2641">
        <w:fldChar w:fldCharType="separate"/>
      </w:r>
      <w:r w:rsidR="00A741F1">
        <w:t>307</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10.2.24</w:t>
      </w:r>
      <w:r>
        <w:tab/>
      </w:r>
      <w:r w:rsidRPr="00296B6F">
        <w:rPr>
          <w:i/>
        </w:rPr>
        <w:t>&lt;serviceSubscribedAppRule&gt;</w:t>
      </w:r>
      <w:r>
        <w:t xml:space="preserve"> Resource Procedures</w:t>
      </w:r>
      <w:r>
        <w:tab/>
      </w:r>
      <w:r w:rsidR="00DB2641">
        <w:fldChar w:fldCharType="begin"/>
      </w:r>
      <w:r>
        <w:instrText xml:space="preserve"> PAGEREF _Toc488948243 \h </w:instrText>
      </w:r>
      <w:r w:rsidR="00DB2641">
        <w:fldChar w:fldCharType="separate"/>
      </w:r>
      <w:r w:rsidR="00A741F1">
        <w:t>307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10.2.24.1</w:t>
      </w:r>
      <w:r>
        <w:tab/>
        <w:t xml:space="preserve">Create </w:t>
      </w:r>
      <w:r w:rsidRPr="00296B6F">
        <w:rPr>
          <w:i/>
        </w:rPr>
        <w:t>&lt;serviceSubscribedAppRule&gt;</w:t>
      </w:r>
      <w:r>
        <w:tab/>
      </w:r>
      <w:r w:rsidR="00DB2641">
        <w:fldChar w:fldCharType="begin"/>
      </w:r>
      <w:r>
        <w:instrText xml:space="preserve"> PAGEREF _Toc488948244 \h </w:instrText>
      </w:r>
      <w:r w:rsidR="00DB2641">
        <w:fldChar w:fldCharType="separate"/>
      </w:r>
      <w:r w:rsidR="00A741F1">
        <w:t>307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10.2.24.2</w:t>
      </w:r>
      <w:r>
        <w:tab/>
        <w:t xml:space="preserve">Retrieve </w:t>
      </w:r>
      <w:r w:rsidRPr="00296B6F">
        <w:rPr>
          <w:i/>
        </w:rPr>
        <w:t>&lt;serviceSubscribedAppRule&gt;</w:t>
      </w:r>
      <w:r>
        <w:tab/>
      </w:r>
      <w:r w:rsidR="00DB2641">
        <w:fldChar w:fldCharType="begin"/>
      </w:r>
      <w:r>
        <w:instrText xml:space="preserve"> PAGEREF _Toc488948245 \h </w:instrText>
      </w:r>
      <w:r w:rsidR="00DB2641">
        <w:fldChar w:fldCharType="separate"/>
      </w:r>
      <w:r w:rsidR="00A741F1">
        <w:t>308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10.2.24.3</w:t>
      </w:r>
      <w:r>
        <w:tab/>
        <w:t xml:space="preserve">Update </w:t>
      </w:r>
      <w:r w:rsidRPr="00296B6F">
        <w:rPr>
          <w:i/>
        </w:rPr>
        <w:t>&lt;serviceSubscribedAppRule&gt;</w:t>
      </w:r>
      <w:r>
        <w:tab/>
      </w:r>
      <w:r w:rsidR="00DB2641">
        <w:fldChar w:fldCharType="begin"/>
      </w:r>
      <w:r>
        <w:instrText xml:space="preserve"> PAGEREF _Toc488948246 \h </w:instrText>
      </w:r>
      <w:r w:rsidR="00DB2641">
        <w:fldChar w:fldCharType="separate"/>
      </w:r>
      <w:r w:rsidR="00A741F1">
        <w:t>308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10.2.24.4</w:t>
      </w:r>
      <w:r>
        <w:tab/>
        <w:t xml:space="preserve">Delete </w:t>
      </w:r>
      <w:r w:rsidRPr="00296B6F">
        <w:rPr>
          <w:i/>
        </w:rPr>
        <w:t>&lt;serviceSubscribedAppRule&gt;</w:t>
      </w:r>
      <w:r>
        <w:tab/>
      </w:r>
      <w:r w:rsidR="00DB2641">
        <w:fldChar w:fldCharType="begin"/>
      </w:r>
      <w:r>
        <w:instrText xml:space="preserve"> PAGEREF _Toc488948247 \h </w:instrText>
      </w:r>
      <w:r w:rsidR="00DB2641">
        <w:fldChar w:fldCharType="separate"/>
      </w:r>
      <w:r w:rsidR="00A741F1">
        <w:t>308</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10.2.25</w:t>
      </w:r>
      <w:r w:rsidRPr="00296B6F">
        <w:rPr>
          <w:rFonts w:eastAsia="SimSun"/>
          <w:lang w:eastAsia="zh-CN"/>
        </w:rPr>
        <w:tab/>
      </w:r>
      <w:r>
        <w:t>&lt;</w:t>
      </w:r>
      <w:r w:rsidRPr="00296B6F">
        <w:rPr>
          <w:i/>
        </w:rPr>
        <w:t>notificationTargetSelfReference</w:t>
      </w:r>
      <w:r>
        <w:t>&gt; Resource Procedures</w:t>
      </w:r>
      <w:r>
        <w:tab/>
      </w:r>
      <w:r w:rsidR="00DB2641">
        <w:fldChar w:fldCharType="begin"/>
      </w:r>
      <w:r>
        <w:instrText xml:space="preserve"> PAGEREF _Toc488948248 \h </w:instrText>
      </w:r>
      <w:r w:rsidR="00DB2641">
        <w:fldChar w:fldCharType="separate"/>
      </w:r>
      <w:r w:rsidR="00A741F1">
        <w:t>309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10.2.25.0</w:t>
      </w:r>
      <w:r>
        <w:tab/>
        <w:t>Overview</w:t>
      </w:r>
      <w:r>
        <w:tab/>
      </w:r>
      <w:r w:rsidR="00DB2641">
        <w:fldChar w:fldCharType="begin"/>
      </w:r>
      <w:r>
        <w:instrText xml:space="preserve"> PAGEREF _Toc488948249 \h </w:instrText>
      </w:r>
      <w:r w:rsidR="00DB2641">
        <w:fldChar w:fldCharType="separate"/>
      </w:r>
      <w:r w:rsidR="00A741F1">
        <w:t>309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10.2.25.1</w:t>
      </w:r>
      <w:r w:rsidRPr="00296B6F">
        <w:rPr>
          <w:rFonts w:eastAsia="SimSun"/>
          <w:lang w:eastAsia="zh-CN"/>
        </w:rPr>
        <w:tab/>
      </w:r>
      <w:r>
        <w:t>Delete &lt;</w:t>
      </w:r>
      <w:r w:rsidRPr="00296B6F">
        <w:rPr>
          <w:i/>
        </w:rPr>
        <w:t>notificationTargetSelfReference</w:t>
      </w:r>
      <w:r>
        <w:t>&gt;</w:t>
      </w:r>
      <w:r>
        <w:tab/>
      </w:r>
      <w:r w:rsidR="00DB2641">
        <w:fldChar w:fldCharType="begin"/>
      </w:r>
      <w:r>
        <w:instrText xml:space="preserve"> PAGEREF _Toc488948250 \h </w:instrText>
      </w:r>
      <w:r w:rsidR="00DB2641">
        <w:fldChar w:fldCharType="separate"/>
      </w:r>
      <w:r w:rsidR="00A741F1">
        <w:t>309</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10.2.26</w:t>
      </w:r>
      <w:r w:rsidRPr="00296B6F">
        <w:rPr>
          <w:rFonts w:eastAsia="SimSun"/>
          <w:lang w:eastAsia="zh-CN"/>
        </w:rPr>
        <w:tab/>
      </w:r>
      <w:r>
        <w:t>&lt;</w:t>
      </w:r>
      <w:r w:rsidRPr="00296B6F">
        <w:rPr>
          <w:i/>
        </w:rPr>
        <w:t>notificationTargetMgmtPolicyRef</w:t>
      </w:r>
      <w:r>
        <w:t>&gt; Resource Procedures</w:t>
      </w:r>
      <w:r>
        <w:tab/>
      </w:r>
      <w:r w:rsidR="00DB2641">
        <w:fldChar w:fldCharType="begin"/>
      </w:r>
      <w:r>
        <w:instrText xml:space="preserve"> PAGEREF _Toc488948251 \h </w:instrText>
      </w:r>
      <w:r w:rsidR="00DB2641">
        <w:fldChar w:fldCharType="separate"/>
      </w:r>
      <w:r w:rsidR="00A741F1">
        <w:t>309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10.2.26.1</w:t>
      </w:r>
      <w:r w:rsidRPr="00296B6F">
        <w:rPr>
          <w:rFonts w:eastAsia="SimSun"/>
          <w:lang w:eastAsia="zh-CN"/>
        </w:rPr>
        <w:tab/>
      </w:r>
      <w:r>
        <w:t>Create &lt;</w:t>
      </w:r>
      <w:r w:rsidRPr="00296B6F">
        <w:rPr>
          <w:i/>
        </w:rPr>
        <w:t>notificationTargetMgmtPolicyRef</w:t>
      </w:r>
      <w:r>
        <w:t>&gt;</w:t>
      </w:r>
      <w:r>
        <w:tab/>
      </w:r>
      <w:r w:rsidR="00DB2641">
        <w:fldChar w:fldCharType="begin"/>
      </w:r>
      <w:r>
        <w:instrText xml:space="preserve"> PAGEREF _Toc488948252 \h </w:instrText>
      </w:r>
      <w:r w:rsidR="00DB2641">
        <w:fldChar w:fldCharType="separate"/>
      </w:r>
      <w:r w:rsidR="00A741F1">
        <w:t>309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10.2.26.2</w:t>
      </w:r>
      <w:r w:rsidRPr="00296B6F">
        <w:rPr>
          <w:rFonts w:eastAsia="SimSun"/>
          <w:lang w:eastAsia="zh-CN"/>
        </w:rPr>
        <w:tab/>
      </w:r>
      <w:r>
        <w:t>Retrieve &lt;</w:t>
      </w:r>
      <w:r w:rsidRPr="00296B6F">
        <w:rPr>
          <w:i/>
        </w:rPr>
        <w:t>notificationTargetMgmtPolicyRef</w:t>
      </w:r>
      <w:r>
        <w:t>&gt;</w:t>
      </w:r>
      <w:r>
        <w:tab/>
      </w:r>
      <w:r w:rsidR="00DB2641">
        <w:fldChar w:fldCharType="begin"/>
      </w:r>
      <w:r>
        <w:instrText xml:space="preserve"> PAGEREF _Toc488948253 \h </w:instrText>
      </w:r>
      <w:r w:rsidR="00DB2641">
        <w:fldChar w:fldCharType="separate"/>
      </w:r>
      <w:r w:rsidR="00A741F1">
        <w:t>310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10.2.26.3</w:t>
      </w:r>
      <w:r w:rsidRPr="00296B6F">
        <w:rPr>
          <w:rFonts w:eastAsia="SimSun"/>
          <w:lang w:eastAsia="zh-CN"/>
        </w:rPr>
        <w:tab/>
      </w:r>
      <w:r>
        <w:t>Update &lt;</w:t>
      </w:r>
      <w:r w:rsidRPr="00296B6F">
        <w:rPr>
          <w:i/>
        </w:rPr>
        <w:t>notificationTargetMgmtPolicyRef</w:t>
      </w:r>
      <w:r>
        <w:t>&gt;</w:t>
      </w:r>
      <w:r>
        <w:tab/>
      </w:r>
      <w:r w:rsidR="00DB2641">
        <w:fldChar w:fldCharType="begin"/>
      </w:r>
      <w:r>
        <w:instrText xml:space="preserve"> PAGEREF _Toc488948254 \h </w:instrText>
      </w:r>
      <w:r w:rsidR="00DB2641">
        <w:fldChar w:fldCharType="separate"/>
      </w:r>
      <w:r w:rsidR="00A741F1">
        <w:t>310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10.2.26.4</w:t>
      </w:r>
      <w:r w:rsidRPr="00296B6F">
        <w:rPr>
          <w:rFonts w:eastAsia="SimSun"/>
          <w:lang w:eastAsia="zh-CN"/>
        </w:rPr>
        <w:tab/>
      </w:r>
      <w:r>
        <w:t>Delete &lt;</w:t>
      </w:r>
      <w:r w:rsidRPr="00296B6F">
        <w:rPr>
          <w:i/>
        </w:rPr>
        <w:t>notificationTargetMgmtPolicyRef</w:t>
      </w:r>
      <w:r>
        <w:t>&gt;</w:t>
      </w:r>
      <w:r>
        <w:tab/>
      </w:r>
      <w:r w:rsidR="00DB2641">
        <w:fldChar w:fldCharType="begin"/>
      </w:r>
      <w:r>
        <w:instrText xml:space="preserve"> PAGEREF _Toc488948255 \h </w:instrText>
      </w:r>
      <w:r w:rsidR="00DB2641">
        <w:fldChar w:fldCharType="separate"/>
      </w:r>
      <w:r w:rsidR="00A741F1">
        <w:t>310</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10.2.27</w:t>
      </w:r>
      <w:r w:rsidRPr="00296B6F">
        <w:rPr>
          <w:rFonts w:eastAsia="SimSun"/>
          <w:lang w:eastAsia="zh-CN"/>
        </w:rPr>
        <w:tab/>
      </w:r>
      <w:r>
        <w:t>&lt;</w:t>
      </w:r>
      <w:r w:rsidRPr="00296B6F">
        <w:rPr>
          <w:i/>
        </w:rPr>
        <w:t>notificationTargetPolicy</w:t>
      </w:r>
      <w:r>
        <w:t>&gt; Resource Procedures</w:t>
      </w:r>
      <w:r>
        <w:tab/>
      </w:r>
      <w:r w:rsidR="00DB2641">
        <w:fldChar w:fldCharType="begin"/>
      </w:r>
      <w:r>
        <w:instrText xml:space="preserve"> PAGEREF _Toc488948256 \h </w:instrText>
      </w:r>
      <w:r w:rsidR="00DB2641">
        <w:fldChar w:fldCharType="separate"/>
      </w:r>
      <w:r w:rsidR="00A741F1">
        <w:t>311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10.2.27.1</w:t>
      </w:r>
      <w:r w:rsidRPr="00296B6F">
        <w:rPr>
          <w:rFonts w:eastAsia="SimSun"/>
          <w:lang w:eastAsia="zh-CN"/>
        </w:rPr>
        <w:tab/>
      </w:r>
      <w:r>
        <w:t>Create &lt;</w:t>
      </w:r>
      <w:r w:rsidRPr="00296B6F">
        <w:rPr>
          <w:i/>
        </w:rPr>
        <w:t>notificationTargetPolicy</w:t>
      </w:r>
      <w:r>
        <w:t>&gt;</w:t>
      </w:r>
      <w:r>
        <w:tab/>
      </w:r>
      <w:r w:rsidR="00DB2641">
        <w:fldChar w:fldCharType="begin"/>
      </w:r>
      <w:r>
        <w:instrText xml:space="preserve"> PAGEREF _Toc488948257 \h </w:instrText>
      </w:r>
      <w:r w:rsidR="00DB2641">
        <w:fldChar w:fldCharType="separate"/>
      </w:r>
      <w:r w:rsidR="00A741F1">
        <w:t>311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10.2.27.2</w:t>
      </w:r>
      <w:r w:rsidRPr="00296B6F">
        <w:rPr>
          <w:rFonts w:eastAsia="SimSun"/>
          <w:lang w:eastAsia="zh-CN"/>
        </w:rPr>
        <w:tab/>
      </w:r>
      <w:r>
        <w:t>Retrieve &lt;</w:t>
      </w:r>
      <w:r w:rsidRPr="00296B6F">
        <w:rPr>
          <w:i/>
        </w:rPr>
        <w:t>notificationTargetPolicy</w:t>
      </w:r>
      <w:r>
        <w:t>&gt;</w:t>
      </w:r>
      <w:r>
        <w:tab/>
      </w:r>
      <w:r w:rsidR="00DB2641">
        <w:fldChar w:fldCharType="begin"/>
      </w:r>
      <w:r>
        <w:instrText xml:space="preserve"> PAGEREF _Toc488948258 \h </w:instrText>
      </w:r>
      <w:r w:rsidR="00DB2641">
        <w:fldChar w:fldCharType="separate"/>
      </w:r>
      <w:r w:rsidR="00A741F1">
        <w:t>311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10.2.27.3</w:t>
      </w:r>
      <w:r w:rsidRPr="00296B6F">
        <w:rPr>
          <w:rFonts w:eastAsia="SimSun"/>
          <w:lang w:eastAsia="zh-CN"/>
        </w:rPr>
        <w:tab/>
      </w:r>
      <w:r>
        <w:t>Update &lt;</w:t>
      </w:r>
      <w:r w:rsidRPr="00296B6F">
        <w:rPr>
          <w:i/>
        </w:rPr>
        <w:t>notificationTargetPolicy</w:t>
      </w:r>
      <w:r>
        <w:t>&gt;</w:t>
      </w:r>
      <w:r>
        <w:tab/>
      </w:r>
      <w:r w:rsidR="00DB2641">
        <w:fldChar w:fldCharType="begin"/>
      </w:r>
      <w:r>
        <w:instrText xml:space="preserve"> PAGEREF _Toc488948259 \h </w:instrText>
      </w:r>
      <w:r w:rsidR="00DB2641">
        <w:fldChar w:fldCharType="separate"/>
      </w:r>
      <w:r w:rsidR="00A741F1">
        <w:t>311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10.2.27.4</w:t>
      </w:r>
      <w:r w:rsidRPr="00296B6F">
        <w:rPr>
          <w:rFonts w:eastAsia="SimSun"/>
          <w:lang w:eastAsia="zh-CN"/>
        </w:rPr>
        <w:tab/>
      </w:r>
      <w:r>
        <w:t>Delete &lt;</w:t>
      </w:r>
      <w:r w:rsidRPr="00296B6F">
        <w:rPr>
          <w:i/>
        </w:rPr>
        <w:t>notificationTargetPolicy</w:t>
      </w:r>
      <w:r>
        <w:t>&gt;</w:t>
      </w:r>
      <w:r>
        <w:tab/>
      </w:r>
      <w:r w:rsidR="00DB2641">
        <w:fldChar w:fldCharType="begin"/>
      </w:r>
      <w:r>
        <w:instrText xml:space="preserve"> PAGEREF _Toc488948260 \h </w:instrText>
      </w:r>
      <w:r w:rsidR="00DB2641">
        <w:fldChar w:fldCharType="separate"/>
      </w:r>
      <w:r w:rsidR="00A741F1">
        <w:t>312</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10.2.28</w:t>
      </w:r>
      <w:r w:rsidRPr="00296B6F">
        <w:rPr>
          <w:rFonts w:eastAsia="SimSun"/>
          <w:lang w:eastAsia="zh-CN"/>
        </w:rPr>
        <w:tab/>
      </w:r>
      <w:r>
        <w:t>&lt;</w:t>
      </w:r>
      <w:r w:rsidRPr="00296B6F">
        <w:rPr>
          <w:i/>
        </w:rPr>
        <w:t>policyDeletionRules</w:t>
      </w:r>
      <w:r>
        <w:t>&gt; Resource Procedures</w:t>
      </w:r>
      <w:r>
        <w:tab/>
      </w:r>
      <w:r w:rsidR="00DB2641">
        <w:fldChar w:fldCharType="begin"/>
      </w:r>
      <w:r>
        <w:instrText xml:space="preserve"> PAGEREF _Toc488948261 \h </w:instrText>
      </w:r>
      <w:r w:rsidR="00DB2641">
        <w:fldChar w:fldCharType="separate"/>
      </w:r>
      <w:r w:rsidR="00A741F1">
        <w:t>312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10.2.28.1</w:t>
      </w:r>
      <w:r w:rsidRPr="00296B6F">
        <w:rPr>
          <w:rFonts w:eastAsia="SimSun"/>
          <w:lang w:eastAsia="zh-CN"/>
        </w:rPr>
        <w:tab/>
      </w:r>
      <w:r>
        <w:t>Create &lt;</w:t>
      </w:r>
      <w:r w:rsidRPr="00296B6F">
        <w:rPr>
          <w:i/>
        </w:rPr>
        <w:t>policyDeletionRules</w:t>
      </w:r>
      <w:r>
        <w:t>&gt;</w:t>
      </w:r>
      <w:r>
        <w:tab/>
      </w:r>
      <w:r w:rsidR="00DB2641">
        <w:fldChar w:fldCharType="begin"/>
      </w:r>
      <w:r>
        <w:instrText xml:space="preserve"> PAGEREF _Toc488948262 \h </w:instrText>
      </w:r>
      <w:r w:rsidR="00DB2641">
        <w:fldChar w:fldCharType="separate"/>
      </w:r>
      <w:r w:rsidR="00A741F1">
        <w:t>312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10.2.28.2</w:t>
      </w:r>
      <w:r w:rsidRPr="00296B6F">
        <w:rPr>
          <w:rFonts w:eastAsia="SimSun"/>
          <w:lang w:eastAsia="zh-CN"/>
        </w:rPr>
        <w:tab/>
      </w:r>
      <w:r>
        <w:t>Retrieve &lt;</w:t>
      </w:r>
      <w:r w:rsidRPr="00296B6F">
        <w:rPr>
          <w:i/>
        </w:rPr>
        <w:t>policyDeletionRules</w:t>
      </w:r>
      <w:r>
        <w:t>&gt;</w:t>
      </w:r>
      <w:r>
        <w:tab/>
      </w:r>
      <w:r w:rsidR="00DB2641">
        <w:fldChar w:fldCharType="begin"/>
      </w:r>
      <w:r>
        <w:instrText xml:space="preserve"> PAGEREF _Toc488948263 \h </w:instrText>
      </w:r>
      <w:r w:rsidR="00DB2641">
        <w:fldChar w:fldCharType="separate"/>
      </w:r>
      <w:r w:rsidR="00A741F1">
        <w:t>312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10.2.28.3</w:t>
      </w:r>
      <w:r w:rsidRPr="00296B6F">
        <w:rPr>
          <w:rFonts w:eastAsia="SimSun"/>
          <w:lang w:eastAsia="zh-CN"/>
        </w:rPr>
        <w:tab/>
      </w:r>
      <w:r>
        <w:t>Update &lt;</w:t>
      </w:r>
      <w:r w:rsidRPr="00296B6F">
        <w:rPr>
          <w:i/>
        </w:rPr>
        <w:t>policyDeletionRules</w:t>
      </w:r>
      <w:r>
        <w:t>&gt;</w:t>
      </w:r>
      <w:r>
        <w:tab/>
      </w:r>
      <w:r w:rsidR="00DB2641">
        <w:fldChar w:fldCharType="begin"/>
      </w:r>
      <w:r>
        <w:instrText xml:space="preserve"> PAGEREF _Toc488948264 \h </w:instrText>
      </w:r>
      <w:r w:rsidR="00DB2641">
        <w:fldChar w:fldCharType="separate"/>
      </w:r>
      <w:r w:rsidR="00A741F1">
        <w:t>312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10.2.28.4</w:t>
      </w:r>
      <w:r w:rsidRPr="00296B6F">
        <w:rPr>
          <w:rFonts w:eastAsia="SimSun"/>
          <w:lang w:eastAsia="zh-CN"/>
        </w:rPr>
        <w:tab/>
      </w:r>
      <w:r>
        <w:t>Delete &lt;</w:t>
      </w:r>
      <w:r w:rsidRPr="00296B6F">
        <w:rPr>
          <w:i/>
        </w:rPr>
        <w:t>policyDeletionRules</w:t>
      </w:r>
      <w:r>
        <w:t>&gt;</w:t>
      </w:r>
      <w:r>
        <w:tab/>
      </w:r>
      <w:r w:rsidR="00DB2641">
        <w:fldChar w:fldCharType="begin"/>
      </w:r>
      <w:r>
        <w:instrText xml:space="preserve"> PAGEREF _Toc488948265 \h </w:instrText>
      </w:r>
      <w:r w:rsidR="00DB2641">
        <w:fldChar w:fldCharType="separate"/>
      </w:r>
      <w:r w:rsidR="00A741F1">
        <w:t>313</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10.2.29</w:t>
      </w:r>
      <w:r w:rsidRPr="00296B6F">
        <w:rPr>
          <w:rFonts w:eastAsia="SimSun"/>
          <w:lang w:eastAsia="zh-CN"/>
        </w:rPr>
        <w:tab/>
      </w:r>
      <w:r>
        <w:t>&lt;</w:t>
      </w:r>
      <w:r w:rsidRPr="00296B6F">
        <w:rPr>
          <w:i/>
        </w:rPr>
        <w:t>flexContainer</w:t>
      </w:r>
      <w:r>
        <w:t>&gt; Resource Procedures</w:t>
      </w:r>
      <w:r>
        <w:tab/>
      </w:r>
      <w:r w:rsidR="00DB2641">
        <w:fldChar w:fldCharType="begin"/>
      </w:r>
      <w:r>
        <w:instrText xml:space="preserve"> PAGEREF _Toc488948266 \h </w:instrText>
      </w:r>
      <w:r w:rsidR="00DB2641">
        <w:fldChar w:fldCharType="separate"/>
      </w:r>
      <w:r w:rsidR="00A741F1">
        <w:t>313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10.2.29.1</w:t>
      </w:r>
      <w:r w:rsidRPr="00296B6F">
        <w:rPr>
          <w:rFonts w:eastAsia="SimSun"/>
          <w:lang w:eastAsia="zh-CN"/>
        </w:rPr>
        <w:tab/>
        <w:t>Create &lt;</w:t>
      </w:r>
      <w:r w:rsidRPr="00296B6F">
        <w:rPr>
          <w:rFonts w:eastAsia="SimSun"/>
          <w:i/>
          <w:lang w:eastAsia="zh-CN"/>
        </w:rPr>
        <w:t>flexContainer</w:t>
      </w:r>
      <w:r w:rsidRPr="00296B6F">
        <w:rPr>
          <w:rFonts w:eastAsia="SimSun"/>
          <w:lang w:eastAsia="zh-CN"/>
        </w:rPr>
        <w:t>&gt;</w:t>
      </w:r>
      <w:r>
        <w:tab/>
      </w:r>
      <w:r w:rsidR="00DB2641">
        <w:fldChar w:fldCharType="begin"/>
      </w:r>
      <w:r>
        <w:instrText xml:space="preserve"> PAGEREF _Toc488948267 \h </w:instrText>
      </w:r>
      <w:r w:rsidR="00DB2641">
        <w:fldChar w:fldCharType="separate"/>
      </w:r>
      <w:r w:rsidR="00A741F1">
        <w:t>313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10.2.29.2</w:t>
      </w:r>
      <w:r w:rsidRPr="00296B6F">
        <w:rPr>
          <w:rFonts w:eastAsia="SimSun"/>
          <w:lang w:eastAsia="zh-CN"/>
        </w:rPr>
        <w:tab/>
        <w:t>Retrieve &lt;</w:t>
      </w:r>
      <w:r w:rsidRPr="00296B6F">
        <w:rPr>
          <w:rFonts w:eastAsia="SimSun"/>
          <w:i/>
          <w:lang w:eastAsia="zh-CN"/>
        </w:rPr>
        <w:t>flexContainer</w:t>
      </w:r>
      <w:r w:rsidRPr="00296B6F">
        <w:rPr>
          <w:rFonts w:eastAsia="SimSun"/>
          <w:lang w:eastAsia="zh-CN"/>
        </w:rPr>
        <w:t>&gt;</w:t>
      </w:r>
      <w:r>
        <w:tab/>
      </w:r>
      <w:r w:rsidR="00DB2641">
        <w:fldChar w:fldCharType="begin"/>
      </w:r>
      <w:r>
        <w:instrText xml:space="preserve"> PAGEREF _Toc488948268 \h </w:instrText>
      </w:r>
      <w:r w:rsidR="00DB2641">
        <w:fldChar w:fldCharType="separate"/>
      </w:r>
      <w:r w:rsidR="00A741F1">
        <w:t>314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10.2.29.3</w:t>
      </w:r>
      <w:r w:rsidRPr="00296B6F">
        <w:rPr>
          <w:rFonts w:eastAsia="SimSun"/>
          <w:lang w:eastAsia="zh-CN"/>
        </w:rPr>
        <w:tab/>
        <w:t>Update &lt;</w:t>
      </w:r>
      <w:r w:rsidRPr="00296B6F">
        <w:rPr>
          <w:rFonts w:eastAsia="SimSun"/>
          <w:i/>
          <w:lang w:eastAsia="zh-CN"/>
        </w:rPr>
        <w:t>flexContainer</w:t>
      </w:r>
      <w:r w:rsidRPr="00296B6F">
        <w:rPr>
          <w:rFonts w:eastAsia="SimSun"/>
          <w:lang w:eastAsia="zh-CN"/>
        </w:rPr>
        <w:t>&gt;</w:t>
      </w:r>
      <w:r>
        <w:tab/>
      </w:r>
      <w:r w:rsidR="00DB2641">
        <w:fldChar w:fldCharType="begin"/>
      </w:r>
      <w:r>
        <w:instrText xml:space="preserve"> PAGEREF _Toc488948269 \h </w:instrText>
      </w:r>
      <w:r w:rsidR="00DB2641">
        <w:fldChar w:fldCharType="separate"/>
      </w:r>
      <w:r w:rsidR="00A741F1">
        <w:t>314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10.2.29.4</w:t>
      </w:r>
      <w:r w:rsidRPr="00296B6F">
        <w:rPr>
          <w:rFonts w:eastAsia="SimSun"/>
          <w:lang w:eastAsia="zh-CN"/>
        </w:rPr>
        <w:tab/>
        <w:t>Delete &lt;</w:t>
      </w:r>
      <w:r w:rsidRPr="00296B6F">
        <w:rPr>
          <w:rFonts w:eastAsia="SimSun"/>
          <w:i/>
          <w:lang w:eastAsia="zh-CN"/>
        </w:rPr>
        <w:t>flexContainer</w:t>
      </w:r>
      <w:r w:rsidRPr="00296B6F">
        <w:rPr>
          <w:rFonts w:eastAsia="SimSun"/>
          <w:lang w:eastAsia="zh-CN"/>
        </w:rPr>
        <w:t>&gt;</w:t>
      </w:r>
      <w:r>
        <w:tab/>
      </w:r>
      <w:r w:rsidR="00DB2641">
        <w:fldChar w:fldCharType="begin"/>
      </w:r>
      <w:r>
        <w:instrText xml:space="preserve"> PAGEREF _Toc488948270 \h </w:instrText>
      </w:r>
      <w:r w:rsidR="00DB2641">
        <w:fldChar w:fldCharType="separate"/>
      </w:r>
      <w:r w:rsidR="00A741F1">
        <w:t>314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10.2.30</w:t>
      </w:r>
      <w:r w:rsidRPr="00296B6F">
        <w:rPr>
          <w:rFonts w:eastAsia="SimSun"/>
          <w:lang w:eastAsia="zh-CN"/>
        </w:rPr>
        <w:tab/>
        <w:t>&lt;</w:t>
      </w:r>
      <w:r w:rsidRPr="00296B6F">
        <w:rPr>
          <w:rFonts w:eastAsia="SimSun"/>
          <w:i/>
          <w:lang w:eastAsia="zh-CN"/>
        </w:rPr>
        <w:t>timeSeries</w:t>
      </w:r>
      <w:r w:rsidRPr="00296B6F">
        <w:rPr>
          <w:rFonts w:eastAsia="SimSun"/>
          <w:lang w:eastAsia="zh-CN"/>
        </w:rPr>
        <w:t>&gt; Resource Procedures</w:t>
      </w:r>
      <w:r>
        <w:tab/>
      </w:r>
      <w:r w:rsidR="00DB2641">
        <w:fldChar w:fldCharType="begin"/>
      </w:r>
      <w:r>
        <w:instrText xml:space="preserve"> PAGEREF _Toc488948271 \h </w:instrText>
      </w:r>
      <w:r w:rsidR="00DB2641">
        <w:fldChar w:fldCharType="separate"/>
      </w:r>
      <w:r w:rsidR="00A741F1">
        <w:t>315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10.2.30.1</w:t>
      </w:r>
      <w:r w:rsidRPr="00296B6F">
        <w:rPr>
          <w:rFonts w:eastAsia="SimSun"/>
          <w:lang w:eastAsia="zh-CN"/>
        </w:rPr>
        <w:tab/>
        <w:t>Create &lt;</w:t>
      </w:r>
      <w:r w:rsidRPr="00296B6F">
        <w:rPr>
          <w:rFonts w:eastAsia="SimSun"/>
          <w:i/>
          <w:lang w:eastAsia="zh-CN"/>
        </w:rPr>
        <w:t>timeSeries</w:t>
      </w:r>
      <w:r w:rsidRPr="00296B6F">
        <w:rPr>
          <w:rFonts w:eastAsia="SimSun"/>
          <w:lang w:eastAsia="zh-CN"/>
        </w:rPr>
        <w:t>&gt;</w:t>
      </w:r>
      <w:r>
        <w:tab/>
      </w:r>
      <w:r w:rsidR="00DB2641">
        <w:fldChar w:fldCharType="begin"/>
      </w:r>
      <w:r>
        <w:instrText xml:space="preserve"> PAGEREF _Toc488948272 \h </w:instrText>
      </w:r>
      <w:r w:rsidR="00DB2641">
        <w:fldChar w:fldCharType="separate"/>
      </w:r>
      <w:r w:rsidR="00A741F1">
        <w:t>315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10.2.30.2</w:t>
      </w:r>
      <w:r w:rsidRPr="00296B6F">
        <w:rPr>
          <w:rFonts w:eastAsia="SimSun"/>
          <w:lang w:eastAsia="zh-CN"/>
        </w:rPr>
        <w:tab/>
        <w:t>Retrieve &lt;</w:t>
      </w:r>
      <w:r w:rsidRPr="00296B6F">
        <w:rPr>
          <w:rFonts w:eastAsia="SimSun"/>
          <w:i/>
          <w:lang w:eastAsia="zh-CN"/>
        </w:rPr>
        <w:t>timeSeries</w:t>
      </w:r>
      <w:r w:rsidRPr="00296B6F">
        <w:rPr>
          <w:rFonts w:eastAsia="SimSun"/>
          <w:lang w:eastAsia="zh-CN"/>
        </w:rPr>
        <w:t>&gt;</w:t>
      </w:r>
      <w:r>
        <w:tab/>
      </w:r>
      <w:r w:rsidR="00DB2641">
        <w:fldChar w:fldCharType="begin"/>
      </w:r>
      <w:r>
        <w:instrText xml:space="preserve"> PAGEREF _Toc488948273 \h </w:instrText>
      </w:r>
      <w:r w:rsidR="00DB2641">
        <w:fldChar w:fldCharType="separate"/>
      </w:r>
      <w:r w:rsidR="00A741F1">
        <w:t>315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10.2.30.3</w:t>
      </w:r>
      <w:r w:rsidRPr="00296B6F">
        <w:rPr>
          <w:rFonts w:eastAsia="SimSun"/>
          <w:lang w:eastAsia="zh-CN"/>
        </w:rPr>
        <w:tab/>
        <w:t>Update &lt;</w:t>
      </w:r>
      <w:r w:rsidRPr="00296B6F">
        <w:rPr>
          <w:rFonts w:eastAsia="SimSun"/>
          <w:i/>
          <w:lang w:eastAsia="zh-CN"/>
        </w:rPr>
        <w:t>timeSeries</w:t>
      </w:r>
      <w:r w:rsidRPr="00296B6F">
        <w:rPr>
          <w:rFonts w:eastAsia="SimSun"/>
          <w:lang w:eastAsia="zh-CN"/>
        </w:rPr>
        <w:t>&gt;</w:t>
      </w:r>
      <w:r>
        <w:tab/>
      </w:r>
      <w:r w:rsidR="00DB2641">
        <w:fldChar w:fldCharType="begin"/>
      </w:r>
      <w:r>
        <w:instrText xml:space="preserve"> PAGEREF _Toc488948274 \h </w:instrText>
      </w:r>
      <w:r w:rsidR="00DB2641">
        <w:fldChar w:fldCharType="separate"/>
      </w:r>
      <w:r w:rsidR="00A741F1">
        <w:t>315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10.2.30.4</w:t>
      </w:r>
      <w:r w:rsidRPr="00296B6F">
        <w:rPr>
          <w:rFonts w:eastAsia="SimSun"/>
          <w:lang w:eastAsia="zh-CN"/>
        </w:rPr>
        <w:tab/>
        <w:t>Delete &lt;</w:t>
      </w:r>
      <w:r w:rsidRPr="00296B6F">
        <w:rPr>
          <w:rFonts w:eastAsia="SimSun"/>
          <w:i/>
          <w:lang w:eastAsia="zh-CN"/>
        </w:rPr>
        <w:t>timeSeries</w:t>
      </w:r>
      <w:r w:rsidRPr="00296B6F">
        <w:rPr>
          <w:rFonts w:eastAsia="SimSun"/>
          <w:lang w:eastAsia="zh-CN"/>
        </w:rPr>
        <w:t>&gt;</w:t>
      </w:r>
      <w:r>
        <w:tab/>
      </w:r>
      <w:r w:rsidR="00DB2641">
        <w:fldChar w:fldCharType="begin"/>
      </w:r>
      <w:r>
        <w:instrText xml:space="preserve"> PAGEREF _Toc488948275 \h </w:instrText>
      </w:r>
      <w:r w:rsidR="00DB2641">
        <w:fldChar w:fldCharType="separate"/>
      </w:r>
      <w:r w:rsidR="00A741F1">
        <w:t>316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10.2.31</w:t>
      </w:r>
      <w:r w:rsidRPr="00296B6F">
        <w:rPr>
          <w:rFonts w:eastAsia="SimSun"/>
          <w:lang w:eastAsia="zh-CN"/>
        </w:rPr>
        <w:tab/>
        <w:t>&lt;</w:t>
      </w:r>
      <w:r w:rsidRPr="00296B6F">
        <w:rPr>
          <w:rFonts w:eastAsia="SimSun"/>
          <w:i/>
          <w:lang w:eastAsia="zh-CN"/>
        </w:rPr>
        <w:t>timeSeriesInstance</w:t>
      </w:r>
      <w:r w:rsidRPr="00296B6F">
        <w:rPr>
          <w:rFonts w:eastAsia="SimSun"/>
          <w:lang w:eastAsia="zh-CN"/>
        </w:rPr>
        <w:t>&gt; Resource Procedures</w:t>
      </w:r>
      <w:r>
        <w:tab/>
      </w:r>
      <w:r w:rsidR="00DB2641">
        <w:fldChar w:fldCharType="begin"/>
      </w:r>
      <w:r>
        <w:instrText xml:space="preserve"> PAGEREF _Toc488948276 \h </w:instrText>
      </w:r>
      <w:r w:rsidR="00DB2641">
        <w:fldChar w:fldCharType="separate"/>
      </w:r>
      <w:r w:rsidR="00A741F1">
        <w:t>316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10.2.31.1</w:t>
      </w:r>
      <w:r w:rsidRPr="00296B6F">
        <w:rPr>
          <w:rFonts w:eastAsia="SimSun"/>
          <w:lang w:eastAsia="zh-CN"/>
        </w:rPr>
        <w:tab/>
        <w:t>Create &lt;</w:t>
      </w:r>
      <w:r w:rsidRPr="00296B6F">
        <w:rPr>
          <w:rFonts w:eastAsia="SimSun"/>
          <w:i/>
          <w:lang w:eastAsia="zh-CN"/>
        </w:rPr>
        <w:t>timeSeriesInstance</w:t>
      </w:r>
      <w:r w:rsidRPr="00296B6F">
        <w:rPr>
          <w:rFonts w:eastAsia="SimSun"/>
          <w:lang w:eastAsia="zh-CN"/>
        </w:rPr>
        <w:t>&gt;</w:t>
      </w:r>
      <w:r>
        <w:tab/>
      </w:r>
      <w:r w:rsidR="00DB2641">
        <w:fldChar w:fldCharType="begin"/>
      </w:r>
      <w:r>
        <w:instrText xml:space="preserve"> PAGEREF _Toc488948277 \h </w:instrText>
      </w:r>
      <w:r w:rsidR="00DB2641">
        <w:fldChar w:fldCharType="separate"/>
      </w:r>
      <w:r w:rsidR="00A741F1">
        <w:t>316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10.2.31.2</w:t>
      </w:r>
      <w:r w:rsidRPr="00296B6F">
        <w:rPr>
          <w:rFonts w:eastAsia="SimSun"/>
          <w:lang w:eastAsia="zh-CN"/>
        </w:rPr>
        <w:tab/>
        <w:t>Retrieve &lt;</w:t>
      </w:r>
      <w:r w:rsidRPr="00296B6F">
        <w:rPr>
          <w:rFonts w:eastAsia="SimSun"/>
          <w:i/>
          <w:lang w:eastAsia="zh-CN"/>
        </w:rPr>
        <w:t>timeSeriesInstance</w:t>
      </w:r>
      <w:r w:rsidRPr="00296B6F">
        <w:rPr>
          <w:rFonts w:eastAsia="SimSun"/>
          <w:lang w:eastAsia="zh-CN"/>
        </w:rPr>
        <w:t>&gt;</w:t>
      </w:r>
      <w:r>
        <w:tab/>
      </w:r>
      <w:r w:rsidR="00DB2641">
        <w:fldChar w:fldCharType="begin"/>
      </w:r>
      <w:r>
        <w:instrText xml:space="preserve"> PAGEREF _Toc488948278 \h </w:instrText>
      </w:r>
      <w:r w:rsidR="00DB2641">
        <w:fldChar w:fldCharType="separate"/>
      </w:r>
      <w:r w:rsidR="00A741F1">
        <w:t>317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10.2.31.3</w:t>
      </w:r>
      <w:r w:rsidRPr="00296B6F">
        <w:rPr>
          <w:rFonts w:eastAsia="SimSun"/>
          <w:lang w:eastAsia="zh-CN"/>
        </w:rPr>
        <w:tab/>
        <w:t>Update &lt;</w:t>
      </w:r>
      <w:r w:rsidRPr="00296B6F">
        <w:rPr>
          <w:rFonts w:eastAsia="SimSun"/>
          <w:i/>
          <w:lang w:eastAsia="zh-CN"/>
        </w:rPr>
        <w:t>timeSeriesInstance</w:t>
      </w:r>
      <w:r w:rsidRPr="00296B6F">
        <w:rPr>
          <w:rFonts w:eastAsia="SimSun"/>
          <w:lang w:eastAsia="zh-CN"/>
        </w:rPr>
        <w:t>&gt;</w:t>
      </w:r>
      <w:r>
        <w:tab/>
      </w:r>
      <w:r w:rsidR="00DB2641">
        <w:fldChar w:fldCharType="begin"/>
      </w:r>
      <w:r>
        <w:instrText xml:space="preserve"> PAGEREF _Toc488948279 \h </w:instrText>
      </w:r>
      <w:r w:rsidR="00DB2641">
        <w:fldChar w:fldCharType="separate"/>
      </w:r>
      <w:r w:rsidR="00A741F1">
        <w:t>317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10.2.31.4</w:t>
      </w:r>
      <w:r w:rsidRPr="00296B6F">
        <w:rPr>
          <w:rFonts w:eastAsia="SimSun"/>
          <w:lang w:eastAsia="zh-CN"/>
        </w:rPr>
        <w:tab/>
        <w:t>Delete &lt;</w:t>
      </w:r>
      <w:r w:rsidRPr="00296B6F">
        <w:rPr>
          <w:rFonts w:eastAsia="SimSun"/>
          <w:i/>
          <w:lang w:eastAsia="zh-CN"/>
        </w:rPr>
        <w:t>timeSeriesInstance</w:t>
      </w:r>
      <w:r w:rsidRPr="00296B6F">
        <w:rPr>
          <w:rFonts w:eastAsia="SimSun"/>
          <w:lang w:eastAsia="zh-CN"/>
        </w:rPr>
        <w:t>&gt;</w:t>
      </w:r>
      <w:r>
        <w:tab/>
      </w:r>
      <w:r w:rsidR="00DB2641">
        <w:fldChar w:fldCharType="begin"/>
      </w:r>
      <w:r>
        <w:instrText xml:space="preserve"> PAGEREF _Toc488948280 \h </w:instrText>
      </w:r>
      <w:r w:rsidR="00DB2641">
        <w:fldChar w:fldCharType="separate"/>
      </w:r>
      <w:r w:rsidR="00A741F1">
        <w:t>317</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10.2.32</w:t>
      </w:r>
      <w:r w:rsidRPr="00296B6F">
        <w:rPr>
          <w:rFonts w:eastAsia="SimSun"/>
          <w:lang w:eastAsia="zh-CN"/>
        </w:rPr>
        <w:tab/>
      </w:r>
      <w:r>
        <w:t>&lt;</w:t>
      </w:r>
      <w:r w:rsidRPr="00296B6F">
        <w:rPr>
          <w:i/>
        </w:rPr>
        <w:t>semanticDescriptor</w:t>
      </w:r>
      <w:r>
        <w:t>&gt; Resource Procedures</w:t>
      </w:r>
      <w:r>
        <w:tab/>
      </w:r>
      <w:r w:rsidR="00DB2641">
        <w:fldChar w:fldCharType="begin"/>
      </w:r>
      <w:r>
        <w:instrText xml:space="preserve"> PAGEREF _Toc488948281 \h </w:instrText>
      </w:r>
      <w:r w:rsidR="00DB2641">
        <w:fldChar w:fldCharType="separate"/>
      </w:r>
      <w:r w:rsidR="00A741F1">
        <w:t>318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10.2.32.1</w:t>
      </w:r>
      <w:r w:rsidRPr="00296B6F">
        <w:rPr>
          <w:rFonts w:eastAsia="SimSun"/>
          <w:lang w:eastAsia="zh-CN"/>
        </w:rPr>
        <w:tab/>
      </w:r>
      <w:r>
        <w:t>Create &lt;</w:t>
      </w:r>
      <w:r w:rsidRPr="00296B6F">
        <w:rPr>
          <w:i/>
        </w:rPr>
        <w:t>semanticDescriptor</w:t>
      </w:r>
      <w:r>
        <w:t>&gt;</w:t>
      </w:r>
      <w:r>
        <w:tab/>
      </w:r>
      <w:r w:rsidR="00DB2641">
        <w:fldChar w:fldCharType="begin"/>
      </w:r>
      <w:r>
        <w:instrText xml:space="preserve"> PAGEREF _Toc488948282 \h </w:instrText>
      </w:r>
      <w:r w:rsidR="00DB2641">
        <w:fldChar w:fldCharType="separate"/>
      </w:r>
      <w:r w:rsidR="00A741F1">
        <w:t>318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10.2.32.2</w:t>
      </w:r>
      <w:r w:rsidRPr="00296B6F">
        <w:rPr>
          <w:rFonts w:eastAsia="SimSun"/>
          <w:lang w:eastAsia="zh-CN"/>
        </w:rPr>
        <w:tab/>
      </w:r>
      <w:r>
        <w:t>Retrieve &lt;</w:t>
      </w:r>
      <w:r w:rsidRPr="00296B6F">
        <w:rPr>
          <w:i/>
        </w:rPr>
        <w:t>semanticDescriptor</w:t>
      </w:r>
      <w:r>
        <w:t>&gt;</w:t>
      </w:r>
      <w:r>
        <w:tab/>
      </w:r>
      <w:r w:rsidR="00DB2641">
        <w:fldChar w:fldCharType="begin"/>
      </w:r>
      <w:r>
        <w:instrText xml:space="preserve"> PAGEREF _Toc488948283 \h </w:instrText>
      </w:r>
      <w:r w:rsidR="00DB2641">
        <w:fldChar w:fldCharType="separate"/>
      </w:r>
      <w:r w:rsidR="00A741F1">
        <w:t>318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10.2.32.3</w:t>
      </w:r>
      <w:r w:rsidRPr="00296B6F">
        <w:rPr>
          <w:rFonts w:eastAsia="SimSun"/>
          <w:lang w:eastAsia="zh-CN"/>
        </w:rPr>
        <w:tab/>
      </w:r>
      <w:r>
        <w:t>Update &lt;</w:t>
      </w:r>
      <w:r w:rsidRPr="00296B6F">
        <w:rPr>
          <w:i/>
        </w:rPr>
        <w:t>semanticDescriptor</w:t>
      </w:r>
      <w:r>
        <w:t>&gt;</w:t>
      </w:r>
      <w:r>
        <w:tab/>
      </w:r>
      <w:r w:rsidR="00DB2641">
        <w:fldChar w:fldCharType="begin"/>
      </w:r>
      <w:r>
        <w:instrText xml:space="preserve"> PAGEREF _Toc488948284 \h </w:instrText>
      </w:r>
      <w:r w:rsidR="00DB2641">
        <w:fldChar w:fldCharType="separate"/>
      </w:r>
      <w:r w:rsidR="00A741F1">
        <w:t>318</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10.2.32.4</w:t>
      </w:r>
      <w:r w:rsidRPr="00296B6F">
        <w:rPr>
          <w:rFonts w:eastAsia="SimSun"/>
          <w:lang w:eastAsia="zh-CN"/>
        </w:rPr>
        <w:tab/>
      </w:r>
      <w:r>
        <w:t>Delete &lt;</w:t>
      </w:r>
      <w:r w:rsidRPr="00296B6F">
        <w:rPr>
          <w:i/>
        </w:rPr>
        <w:t>semanticDescriptor</w:t>
      </w:r>
      <w:r>
        <w:t>&gt;</w:t>
      </w:r>
      <w:r>
        <w:tab/>
      </w:r>
      <w:r w:rsidR="00DB2641">
        <w:fldChar w:fldCharType="begin"/>
      </w:r>
      <w:r>
        <w:instrText xml:space="preserve"> PAGEREF _Toc488948285 \h </w:instrText>
      </w:r>
      <w:r w:rsidR="00DB2641">
        <w:fldChar w:fldCharType="separate"/>
      </w:r>
      <w:r w:rsidR="00A741F1">
        <w:t>319</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10.2.33</w:t>
      </w:r>
      <w:r w:rsidRPr="00296B6F">
        <w:rPr>
          <w:rFonts w:eastAsia="SimSun"/>
          <w:lang w:eastAsia="zh-CN"/>
        </w:rPr>
        <w:tab/>
      </w:r>
      <w:r>
        <w:t>&lt;</w:t>
      </w:r>
      <w:r w:rsidRPr="00296B6F">
        <w:rPr>
          <w:i/>
        </w:rPr>
        <w:t>role</w:t>
      </w:r>
      <w:r>
        <w:t>&gt; Resource Procedures</w:t>
      </w:r>
      <w:r>
        <w:tab/>
      </w:r>
      <w:r w:rsidR="00DB2641">
        <w:fldChar w:fldCharType="begin"/>
      </w:r>
      <w:r>
        <w:instrText xml:space="preserve"> PAGEREF _Toc488948286 \h </w:instrText>
      </w:r>
      <w:r w:rsidR="00DB2641">
        <w:fldChar w:fldCharType="separate"/>
      </w:r>
      <w:r w:rsidR="00A741F1">
        <w:t>319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10.2.33.1</w:t>
      </w:r>
      <w:r w:rsidRPr="00296B6F">
        <w:rPr>
          <w:rFonts w:eastAsia="SimSun"/>
          <w:lang w:eastAsia="zh-CN"/>
        </w:rPr>
        <w:tab/>
      </w:r>
      <w:r>
        <w:t>Create &lt;</w:t>
      </w:r>
      <w:r w:rsidRPr="00296B6F">
        <w:rPr>
          <w:i/>
        </w:rPr>
        <w:t>role</w:t>
      </w:r>
      <w:r>
        <w:t>&gt;</w:t>
      </w:r>
      <w:r>
        <w:tab/>
      </w:r>
      <w:r w:rsidR="00DB2641">
        <w:fldChar w:fldCharType="begin"/>
      </w:r>
      <w:r>
        <w:instrText xml:space="preserve"> PAGEREF _Toc488948287 \h </w:instrText>
      </w:r>
      <w:r w:rsidR="00DB2641">
        <w:fldChar w:fldCharType="separate"/>
      </w:r>
      <w:r w:rsidR="00A741F1">
        <w:t>319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10.2.33.2</w:t>
      </w:r>
      <w:r>
        <w:tab/>
        <w:t>Retrieve &lt;</w:t>
      </w:r>
      <w:r w:rsidRPr="00296B6F">
        <w:rPr>
          <w:i/>
        </w:rPr>
        <w:t>role</w:t>
      </w:r>
      <w:r>
        <w:t>&gt;</w:t>
      </w:r>
      <w:r>
        <w:tab/>
      </w:r>
      <w:r w:rsidR="00DB2641">
        <w:fldChar w:fldCharType="begin"/>
      </w:r>
      <w:r>
        <w:instrText xml:space="preserve"> PAGEREF _Toc488948288 \h </w:instrText>
      </w:r>
      <w:r w:rsidR="00DB2641">
        <w:fldChar w:fldCharType="separate"/>
      </w:r>
      <w:r w:rsidR="00A741F1">
        <w:t>320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10.2.33.3</w:t>
      </w:r>
      <w:r>
        <w:tab/>
        <w:t>Update &lt;</w:t>
      </w:r>
      <w:r w:rsidRPr="00296B6F">
        <w:rPr>
          <w:i/>
        </w:rPr>
        <w:t>role</w:t>
      </w:r>
      <w:r>
        <w:t>&gt;</w:t>
      </w:r>
      <w:r>
        <w:tab/>
      </w:r>
      <w:r w:rsidR="00DB2641">
        <w:fldChar w:fldCharType="begin"/>
      </w:r>
      <w:r>
        <w:instrText xml:space="preserve"> PAGEREF _Toc488948289 \h </w:instrText>
      </w:r>
      <w:r w:rsidR="00DB2641">
        <w:fldChar w:fldCharType="separate"/>
      </w:r>
      <w:r w:rsidR="00A741F1">
        <w:t>320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10.2.33.4</w:t>
      </w:r>
      <w:r>
        <w:tab/>
        <w:t>Delete &lt;</w:t>
      </w:r>
      <w:r w:rsidRPr="00296B6F">
        <w:rPr>
          <w:i/>
        </w:rPr>
        <w:t>role</w:t>
      </w:r>
      <w:r>
        <w:t>&gt;</w:t>
      </w:r>
      <w:r>
        <w:tab/>
      </w:r>
      <w:r w:rsidR="00DB2641">
        <w:fldChar w:fldCharType="begin"/>
      </w:r>
      <w:r>
        <w:instrText xml:space="preserve"> PAGEREF _Toc488948290 \h </w:instrText>
      </w:r>
      <w:r w:rsidR="00DB2641">
        <w:fldChar w:fldCharType="separate"/>
      </w:r>
      <w:r w:rsidR="00A741F1">
        <w:t>321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10.2.34</w:t>
      </w:r>
      <w:r w:rsidRPr="00296B6F">
        <w:rPr>
          <w:rFonts w:eastAsia="SimSun"/>
          <w:lang w:eastAsia="zh-CN"/>
        </w:rPr>
        <w:tab/>
      </w:r>
      <w:r>
        <w:t>&lt;</w:t>
      </w:r>
      <w:r w:rsidRPr="00296B6F">
        <w:rPr>
          <w:i/>
        </w:rPr>
        <w:t>token</w:t>
      </w:r>
      <w:r>
        <w:t>&gt; Resource Procedures</w:t>
      </w:r>
      <w:r>
        <w:tab/>
      </w:r>
      <w:r w:rsidR="00DB2641">
        <w:fldChar w:fldCharType="begin"/>
      </w:r>
      <w:r>
        <w:instrText xml:space="preserve"> PAGEREF _Toc488948291 \h </w:instrText>
      </w:r>
      <w:r w:rsidR="00DB2641">
        <w:fldChar w:fldCharType="separate"/>
      </w:r>
      <w:r w:rsidR="00A741F1">
        <w:t>321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10.2.34.1</w:t>
      </w:r>
      <w:r>
        <w:tab/>
        <w:t>Create &lt;</w:t>
      </w:r>
      <w:r w:rsidRPr="00296B6F">
        <w:rPr>
          <w:i/>
        </w:rPr>
        <w:t>token</w:t>
      </w:r>
      <w:r>
        <w:t>&gt;</w:t>
      </w:r>
      <w:r>
        <w:tab/>
      </w:r>
      <w:r w:rsidR="00DB2641">
        <w:fldChar w:fldCharType="begin"/>
      </w:r>
      <w:r>
        <w:instrText xml:space="preserve"> PAGEREF _Toc488948292 \h </w:instrText>
      </w:r>
      <w:r w:rsidR="00DB2641">
        <w:fldChar w:fldCharType="separate"/>
      </w:r>
      <w:r w:rsidR="00A741F1">
        <w:t>321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10.2.34.2</w:t>
      </w:r>
      <w:r>
        <w:tab/>
        <w:t>Retrieve &lt;</w:t>
      </w:r>
      <w:r w:rsidRPr="00296B6F">
        <w:rPr>
          <w:i/>
        </w:rPr>
        <w:t>token</w:t>
      </w:r>
      <w:r>
        <w:t>&gt;</w:t>
      </w:r>
      <w:r>
        <w:tab/>
      </w:r>
      <w:r w:rsidR="00DB2641">
        <w:fldChar w:fldCharType="begin"/>
      </w:r>
      <w:r>
        <w:instrText xml:space="preserve"> PAGEREF _Toc488948293 \h </w:instrText>
      </w:r>
      <w:r w:rsidR="00DB2641">
        <w:fldChar w:fldCharType="separate"/>
      </w:r>
      <w:r w:rsidR="00A741F1">
        <w:t>322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10.2.34.3</w:t>
      </w:r>
      <w:r>
        <w:tab/>
        <w:t>Update &lt;</w:t>
      </w:r>
      <w:r w:rsidRPr="00296B6F">
        <w:rPr>
          <w:i/>
        </w:rPr>
        <w:t>token</w:t>
      </w:r>
      <w:r>
        <w:t>&gt;</w:t>
      </w:r>
      <w:r>
        <w:tab/>
      </w:r>
      <w:r w:rsidR="00DB2641">
        <w:fldChar w:fldCharType="begin"/>
      </w:r>
      <w:r>
        <w:instrText xml:space="preserve"> PAGEREF _Toc488948294 \h </w:instrText>
      </w:r>
      <w:r w:rsidR="00DB2641">
        <w:fldChar w:fldCharType="separate"/>
      </w:r>
      <w:r w:rsidR="00A741F1">
        <w:t>322</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10.2.34.4</w:t>
      </w:r>
      <w:r w:rsidRPr="00296B6F">
        <w:rPr>
          <w:rFonts w:eastAsia="SimSun"/>
          <w:lang w:eastAsia="zh-CN"/>
        </w:rPr>
        <w:tab/>
      </w:r>
      <w:r>
        <w:t>Delete &lt;</w:t>
      </w:r>
      <w:r w:rsidRPr="00296B6F">
        <w:rPr>
          <w:i/>
        </w:rPr>
        <w:t>token</w:t>
      </w:r>
      <w:r>
        <w:t>&gt;</w:t>
      </w:r>
      <w:r>
        <w:tab/>
      </w:r>
      <w:r w:rsidR="00DB2641">
        <w:fldChar w:fldCharType="begin"/>
      </w:r>
      <w:r>
        <w:instrText xml:space="preserve"> PAGEREF _Toc488948295 \h </w:instrText>
      </w:r>
      <w:r w:rsidR="00DB2641">
        <w:fldChar w:fldCharType="separate"/>
      </w:r>
      <w:r w:rsidR="00A741F1">
        <w:t>322</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10.2.35</w:t>
      </w:r>
      <w:r w:rsidRPr="00296B6F">
        <w:rPr>
          <w:rFonts w:eastAsia="SimSun"/>
          <w:lang w:eastAsia="zh-CN"/>
        </w:rPr>
        <w:tab/>
      </w:r>
      <w:r>
        <w:t>Semantic Discovery Procedures</w:t>
      </w:r>
      <w:r>
        <w:tab/>
      </w:r>
      <w:r w:rsidR="00DB2641">
        <w:fldChar w:fldCharType="begin"/>
      </w:r>
      <w:r>
        <w:instrText xml:space="preserve"> PAGEREF _Toc488948296 \h </w:instrText>
      </w:r>
      <w:r w:rsidR="00DB2641">
        <w:fldChar w:fldCharType="separate"/>
      </w:r>
      <w:r w:rsidR="00A741F1">
        <w:t>323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10.2.35.1</w:t>
      </w:r>
      <w:r>
        <w:tab/>
        <w:t>Introduction</w:t>
      </w:r>
      <w:r>
        <w:tab/>
      </w:r>
      <w:r w:rsidR="00DB2641">
        <w:fldChar w:fldCharType="begin"/>
      </w:r>
      <w:r>
        <w:instrText xml:space="preserve"> PAGEREF _Toc488948297 \h </w:instrText>
      </w:r>
      <w:r w:rsidR="00DB2641">
        <w:fldChar w:fldCharType="separate"/>
      </w:r>
      <w:r w:rsidR="00A741F1">
        <w:t>323</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296B6F">
        <w:rPr>
          <w:i/>
        </w:rPr>
        <w:t>semanticFanOutPoint</w:t>
      </w:r>
      <w:r>
        <w:t>&gt;</w:t>
      </w:r>
      <w:r>
        <w:tab/>
      </w:r>
      <w:r w:rsidR="00DB2641">
        <w:fldChar w:fldCharType="begin"/>
      </w:r>
      <w:r>
        <w:instrText xml:space="preserve"> PAGEREF _Toc488948298 \h </w:instrText>
      </w:r>
      <w:r w:rsidR="00DB2641">
        <w:fldChar w:fldCharType="separate"/>
      </w:r>
      <w:r w:rsidR="00A741F1">
        <w:t>323</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10.2.35.2.0</w:t>
      </w:r>
      <w:r w:rsidRPr="00296B6F">
        <w:rPr>
          <w:rFonts w:eastAsia="Arial Unicode MS"/>
        </w:rPr>
        <w:tab/>
        <w:t>Overview</w:t>
      </w:r>
      <w:r>
        <w:tab/>
      </w:r>
      <w:r w:rsidR="00DB2641">
        <w:fldChar w:fldCharType="begin"/>
      </w:r>
      <w:r>
        <w:instrText xml:space="preserve"> PAGEREF _Toc488948299 \h </w:instrText>
      </w:r>
      <w:r w:rsidR="00DB2641">
        <w:fldChar w:fldCharType="separate"/>
      </w:r>
      <w:r w:rsidR="00A741F1">
        <w:t>323</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10.2.35.2.1</w:t>
      </w:r>
      <w:r w:rsidRPr="00296B6F">
        <w:rPr>
          <w:rFonts w:eastAsia="Arial Unicode MS"/>
        </w:rPr>
        <w:tab/>
        <w:t>Annotation-based method</w:t>
      </w:r>
      <w:r>
        <w:tab/>
      </w:r>
      <w:r w:rsidR="00DB2641">
        <w:fldChar w:fldCharType="begin"/>
      </w:r>
      <w:r>
        <w:instrText xml:space="preserve"> PAGEREF _Toc488948300 \h </w:instrText>
      </w:r>
      <w:r w:rsidR="00DB2641">
        <w:fldChar w:fldCharType="separate"/>
      </w:r>
      <w:r w:rsidR="00A741F1">
        <w:t>323</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10.2.35.2.2</w:t>
      </w:r>
      <w:r w:rsidRPr="00296B6F">
        <w:rPr>
          <w:rFonts w:eastAsia="Arial Unicode MS"/>
        </w:rPr>
        <w:tab/>
        <w:t>Resource link-based method</w:t>
      </w:r>
      <w:r>
        <w:tab/>
      </w:r>
      <w:r w:rsidR="00DB2641">
        <w:fldChar w:fldCharType="begin"/>
      </w:r>
      <w:r>
        <w:instrText xml:space="preserve"> PAGEREF _Toc488948301 \h </w:instrText>
      </w:r>
      <w:r w:rsidR="00DB2641">
        <w:fldChar w:fldCharType="separate"/>
      </w:r>
      <w:r w:rsidR="00A741F1">
        <w:t>324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10.2.36</w:t>
      </w:r>
      <w:r w:rsidRPr="00296B6F">
        <w:rPr>
          <w:rFonts w:eastAsia="SimSun"/>
          <w:lang w:eastAsia="zh-CN"/>
        </w:rPr>
        <w:tab/>
        <w:t>Void</w:t>
      </w:r>
      <w:r>
        <w:tab/>
      </w:r>
      <w:r w:rsidR="00DB2641">
        <w:fldChar w:fldCharType="begin"/>
      </w:r>
      <w:r>
        <w:instrText xml:space="preserve"> PAGEREF _Toc488948302 \h </w:instrText>
      </w:r>
      <w:r w:rsidR="00DB2641">
        <w:fldChar w:fldCharType="separate"/>
      </w:r>
      <w:r w:rsidR="00A741F1">
        <w:t>324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10.2.37</w:t>
      </w:r>
      <w:r w:rsidRPr="00296B6F">
        <w:rPr>
          <w:rFonts w:eastAsia="SimSun"/>
          <w:lang w:eastAsia="zh-CN"/>
        </w:rPr>
        <w:tab/>
      </w:r>
      <w:r>
        <w:t>&lt;</w:t>
      </w:r>
      <w:r w:rsidRPr="00296B6F">
        <w:rPr>
          <w:i/>
        </w:rPr>
        <w:t>trafficPattern</w:t>
      </w:r>
      <w:r>
        <w:t>&gt; Resource Procedures</w:t>
      </w:r>
      <w:r>
        <w:tab/>
      </w:r>
      <w:r w:rsidR="00DB2641">
        <w:fldChar w:fldCharType="begin"/>
      </w:r>
      <w:r>
        <w:instrText xml:space="preserve"> PAGEREF _Toc488948303 \h </w:instrText>
      </w:r>
      <w:r w:rsidR="00DB2641">
        <w:fldChar w:fldCharType="separate"/>
      </w:r>
      <w:r w:rsidR="00A741F1">
        <w:t>324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10.2.37.1</w:t>
      </w:r>
      <w:r w:rsidRPr="00296B6F">
        <w:rPr>
          <w:rFonts w:eastAsia="SimSun"/>
          <w:lang w:eastAsia="zh-CN"/>
        </w:rPr>
        <w:tab/>
      </w:r>
      <w:r>
        <w:t>Create &lt;</w:t>
      </w:r>
      <w:r w:rsidRPr="00296B6F">
        <w:rPr>
          <w:i/>
        </w:rPr>
        <w:t>trafficPattern</w:t>
      </w:r>
      <w:r>
        <w:t>&gt;</w:t>
      </w:r>
      <w:r>
        <w:tab/>
      </w:r>
      <w:r w:rsidR="00DB2641">
        <w:fldChar w:fldCharType="begin"/>
      </w:r>
      <w:r>
        <w:instrText xml:space="preserve"> PAGEREF _Toc488948304 \h </w:instrText>
      </w:r>
      <w:r w:rsidR="00DB2641">
        <w:fldChar w:fldCharType="separate"/>
      </w:r>
      <w:r w:rsidR="00A741F1">
        <w:t>324</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10.2.37.2</w:t>
      </w:r>
      <w:r w:rsidRPr="00296B6F">
        <w:rPr>
          <w:rFonts w:eastAsia="SimSun"/>
          <w:lang w:eastAsia="zh-CN"/>
        </w:rPr>
        <w:tab/>
      </w:r>
      <w:r>
        <w:t>Retrieve &lt;</w:t>
      </w:r>
      <w:r w:rsidRPr="00296B6F">
        <w:rPr>
          <w:i/>
        </w:rPr>
        <w:t>trafficPattern</w:t>
      </w:r>
      <w:r>
        <w:t>&gt;</w:t>
      </w:r>
      <w:r>
        <w:tab/>
      </w:r>
      <w:r w:rsidR="00DB2641">
        <w:fldChar w:fldCharType="begin"/>
      </w:r>
      <w:r>
        <w:instrText xml:space="preserve"> PAGEREF _Toc488948305 \h </w:instrText>
      </w:r>
      <w:r w:rsidR="00DB2641">
        <w:fldChar w:fldCharType="separate"/>
      </w:r>
      <w:r w:rsidR="00A741F1">
        <w:t>325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10.2.37.3</w:t>
      </w:r>
      <w:r w:rsidRPr="00296B6F">
        <w:rPr>
          <w:rFonts w:eastAsia="SimSun"/>
          <w:lang w:eastAsia="zh-CN"/>
        </w:rPr>
        <w:tab/>
      </w:r>
      <w:r>
        <w:t>Update &lt;</w:t>
      </w:r>
      <w:r w:rsidRPr="00296B6F">
        <w:rPr>
          <w:i/>
        </w:rPr>
        <w:t>trafficPattern</w:t>
      </w:r>
      <w:r>
        <w:t>&gt;</w:t>
      </w:r>
      <w:r>
        <w:tab/>
      </w:r>
      <w:r w:rsidR="00DB2641">
        <w:fldChar w:fldCharType="begin"/>
      </w:r>
      <w:r>
        <w:instrText xml:space="preserve"> PAGEREF _Toc488948306 \h </w:instrText>
      </w:r>
      <w:r w:rsidR="00DB2641">
        <w:fldChar w:fldCharType="separate"/>
      </w:r>
      <w:r w:rsidR="00A741F1">
        <w:t>325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10.2.37.4</w:t>
      </w:r>
      <w:r w:rsidRPr="00296B6F">
        <w:rPr>
          <w:rFonts w:eastAsia="SimSun"/>
          <w:lang w:eastAsia="zh-CN"/>
        </w:rPr>
        <w:tab/>
      </w:r>
      <w:r>
        <w:t>Delete &lt;</w:t>
      </w:r>
      <w:r w:rsidRPr="00296B6F">
        <w:rPr>
          <w:i/>
        </w:rPr>
        <w:t>trafficPattern</w:t>
      </w:r>
      <w:r>
        <w:t>&gt;</w:t>
      </w:r>
      <w:r>
        <w:tab/>
      </w:r>
      <w:r w:rsidR="00DB2641">
        <w:fldChar w:fldCharType="begin"/>
      </w:r>
      <w:r>
        <w:instrText xml:space="preserve"> PAGEREF _Toc488948307 \h </w:instrText>
      </w:r>
      <w:r w:rsidR="00DB2641">
        <w:fldChar w:fldCharType="separate"/>
      </w:r>
      <w:r w:rsidR="00A741F1">
        <w:t>326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10.2.38</w:t>
      </w:r>
      <w:r w:rsidRPr="00296B6F">
        <w:rPr>
          <w:rFonts w:eastAsia="SimSun"/>
          <w:lang w:eastAsia="zh-CN"/>
        </w:rPr>
        <w:tab/>
      </w:r>
      <w:r>
        <w:t>&lt;</w:t>
      </w:r>
      <w:r w:rsidRPr="00296B6F">
        <w:rPr>
          <w:i/>
        </w:rPr>
        <w:t>dynamicAuthorizationConsultation</w:t>
      </w:r>
      <w:r>
        <w:t>&gt; Resource Procedures</w:t>
      </w:r>
      <w:r>
        <w:tab/>
      </w:r>
      <w:r w:rsidR="00DB2641">
        <w:fldChar w:fldCharType="begin"/>
      </w:r>
      <w:r>
        <w:instrText xml:space="preserve"> PAGEREF _Toc488948308 \h </w:instrText>
      </w:r>
      <w:r w:rsidR="00DB2641">
        <w:fldChar w:fldCharType="separate"/>
      </w:r>
      <w:r w:rsidR="00A741F1">
        <w:t>327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10.2.38.1</w:t>
      </w:r>
      <w:r w:rsidRPr="00296B6F">
        <w:rPr>
          <w:rFonts w:eastAsia="SimSun"/>
          <w:lang w:eastAsia="zh-CN"/>
        </w:rPr>
        <w:tab/>
      </w:r>
      <w:r>
        <w:t>Create &lt;</w:t>
      </w:r>
      <w:r w:rsidRPr="00296B6F">
        <w:rPr>
          <w:i/>
        </w:rPr>
        <w:t>dynamicAuthorizationConsultation</w:t>
      </w:r>
      <w:r>
        <w:t>&gt;</w:t>
      </w:r>
      <w:r>
        <w:tab/>
      </w:r>
      <w:r w:rsidR="00DB2641">
        <w:fldChar w:fldCharType="begin"/>
      </w:r>
      <w:r>
        <w:instrText xml:space="preserve"> PAGEREF _Toc488948309 \h </w:instrText>
      </w:r>
      <w:r w:rsidR="00DB2641">
        <w:fldChar w:fldCharType="separate"/>
      </w:r>
      <w:r w:rsidR="00A741F1">
        <w:t>327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10.2.38.2</w:t>
      </w:r>
      <w:r>
        <w:tab/>
        <w:t>Retrieve &lt;</w:t>
      </w:r>
      <w:r w:rsidRPr="00296B6F">
        <w:rPr>
          <w:i/>
        </w:rPr>
        <w:t>dynamicAuthorizationConsultation</w:t>
      </w:r>
      <w:r>
        <w:t>&gt;</w:t>
      </w:r>
      <w:r>
        <w:tab/>
      </w:r>
      <w:r w:rsidR="00DB2641">
        <w:fldChar w:fldCharType="begin"/>
      </w:r>
      <w:r>
        <w:instrText xml:space="preserve"> PAGEREF _Toc488948310 \h </w:instrText>
      </w:r>
      <w:r w:rsidR="00DB2641">
        <w:fldChar w:fldCharType="separate"/>
      </w:r>
      <w:r w:rsidR="00A741F1">
        <w:t>327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10.2.38.3</w:t>
      </w:r>
      <w:r>
        <w:tab/>
        <w:t>Update &lt;</w:t>
      </w:r>
      <w:r w:rsidRPr="00296B6F">
        <w:rPr>
          <w:i/>
        </w:rPr>
        <w:t>dynamicAuthorizationConsultation</w:t>
      </w:r>
      <w:r>
        <w:t>&gt;</w:t>
      </w:r>
      <w:r>
        <w:tab/>
      </w:r>
      <w:r w:rsidR="00DB2641">
        <w:fldChar w:fldCharType="begin"/>
      </w:r>
      <w:r>
        <w:instrText xml:space="preserve"> PAGEREF _Toc488948311 \h </w:instrText>
      </w:r>
      <w:r w:rsidR="00DB2641">
        <w:fldChar w:fldCharType="separate"/>
      </w:r>
      <w:r w:rsidR="00A741F1">
        <w:t>327</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10.2.38.4</w:t>
      </w:r>
      <w:r>
        <w:tab/>
        <w:t>Delete &lt;</w:t>
      </w:r>
      <w:r w:rsidRPr="00296B6F">
        <w:rPr>
          <w:i/>
        </w:rPr>
        <w:t>dynamicAuthorizationConsultation</w:t>
      </w:r>
      <w:r>
        <w:t>&gt;</w:t>
      </w:r>
      <w:r>
        <w:tab/>
      </w:r>
      <w:r w:rsidR="00DB2641">
        <w:fldChar w:fldCharType="begin"/>
      </w:r>
      <w:r>
        <w:instrText xml:space="preserve"> PAGEREF _Toc488948312 \h </w:instrText>
      </w:r>
      <w:r w:rsidR="00DB2641">
        <w:fldChar w:fldCharType="separate"/>
      </w:r>
      <w:r w:rsidR="00A741F1">
        <w:t>327</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10.2.39</w:t>
      </w:r>
      <w:r w:rsidRPr="00296B6F">
        <w:rPr>
          <w:rFonts w:eastAsia="SimSun"/>
          <w:lang w:eastAsia="zh-CN"/>
        </w:rPr>
        <w:tab/>
      </w:r>
      <w:r>
        <w:t>Procedure for Time Series Data Detecting and Reporting</w:t>
      </w:r>
      <w:r>
        <w:tab/>
      </w:r>
      <w:r w:rsidR="00DB2641">
        <w:fldChar w:fldCharType="begin"/>
      </w:r>
      <w:r>
        <w:instrText xml:space="preserve"> PAGEREF _Toc488948313 \h </w:instrText>
      </w:r>
      <w:r w:rsidR="00DB2641">
        <w:fldChar w:fldCharType="separate"/>
      </w:r>
      <w:r w:rsidR="00A741F1">
        <w:t>328</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 xml:space="preserve"> </w:t>
      </w:r>
      <w:r w:rsidRPr="00296B6F">
        <w:rPr>
          <w:i/>
        </w:rPr>
        <w:t>&lt;schedule&gt;</w:t>
      </w:r>
      <w:r>
        <w:t xml:space="preserve"> Resource Procedures</w:t>
      </w:r>
      <w:r>
        <w:tab/>
      </w:r>
      <w:r w:rsidR="00DB2641">
        <w:fldChar w:fldCharType="begin"/>
      </w:r>
      <w:r>
        <w:instrText xml:space="preserve"> PAGEREF _Toc488948314 \h </w:instrText>
      </w:r>
      <w:r w:rsidR="00DB2641">
        <w:fldChar w:fldCharType="separate"/>
      </w:r>
      <w:r w:rsidR="00A741F1">
        <w:t>329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.1</w:t>
      </w:r>
      <w:r>
        <w:tab/>
        <w:t xml:space="preserve">Create </w:t>
      </w:r>
      <w:r w:rsidRPr="00296B6F">
        <w:rPr>
          <w:i/>
        </w:rPr>
        <w:t>&lt;schedule&gt;</w:t>
      </w:r>
      <w:r>
        <w:tab/>
      </w:r>
      <w:r w:rsidR="00DB2641">
        <w:fldChar w:fldCharType="begin"/>
      </w:r>
      <w:r>
        <w:instrText xml:space="preserve"> PAGEREF _Toc488948315 \h </w:instrText>
      </w:r>
      <w:r w:rsidR="00DB2641">
        <w:fldChar w:fldCharType="separate"/>
      </w:r>
      <w:r w:rsidR="00A741F1">
        <w:t>329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.2</w:t>
      </w:r>
      <w:r>
        <w:tab/>
        <w:t xml:space="preserve">Retrieve </w:t>
      </w:r>
      <w:r w:rsidRPr="00296B6F">
        <w:rPr>
          <w:i/>
        </w:rPr>
        <w:t>&lt;schedule&gt;</w:t>
      </w:r>
      <w:r>
        <w:tab/>
      </w:r>
      <w:r w:rsidR="00DB2641">
        <w:fldChar w:fldCharType="begin"/>
      </w:r>
      <w:r>
        <w:instrText xml:space="preserve"> PAGEREF _Toc488948316 \h </w:instrText>
      </w:r>
      <w:r w:rsidR="00DB2641">
        <w:fldChar w:fldCharType="separate"/>
      </w:r>
      <w:r w:rsidR="00A741F1">
        <w:t>329</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.3</w:t>
      </w:r>
      <w:r>
        <w:tab/>
        <w:t xml:space="preserve">Update </w:t>
      </w:r>
      <w:r w:rsidRPr="00296B6F">
        <w:rPr>
          <w:i/>
        </w:rPr>
        <w:t>&lt;schedule&gt;</w:t>
      </w:r>
      <w:r>
        <w:tab/>
      </w:r>
      <w:r w:rsidR="00DB2641">
        <w:fldChar w:fldCharType="begin"/>
      </w:r>
      <w:r>
        <w:instrText xml:space="preserve"> PAGEREF _Toc488948317 \h </w:instrText>
      </w:r>
      <w:r w:rsidR="00DB2641">
        <w:fldChar w:fldCharType="separate"/>
      </w:r>
      <w:r w:rsidR="00A741F1">
        <w:t>330</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.4</w:t>
      </w:r>
      <w:r>
        <w:tab/>
        <w:t xml:space="preserve">Delete </w:t>
      </w:r>
      <w:r w:rsidRPr="00296B6F">
        <w:rPr>
          <w:i/>
        </w:rPr>
        <w:t>&lt;schedule&gt;</w:t>
      </w:r>
      <w:r>
        <w:tab/>
      </w:r>
      <w:r w:rsidR="00DB2641">
        <w:fldChar w:fldCharType="begin"/>
      </w:r>
      <w:r>
        <w:instrText xml:space="preserve"> PAGEREF _Toc488948318 \h </w:instrText>
      </w:r>
      <w:r w:rsidR="00DB2641">
        <w:fldChar w:fldCharType="separate"/>
      </w:r>
      <w:r w:rsidR="00A741F1">
        <w:t>330</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10.3</w:t>
      </w:r>
      <w:r>
        <w:tab/>
        <w:t>Notification procedures</w:t>
      </w:r>
      <w:r>
        <w:tab/>
      </w:r>
      <w:r w:rsidR="00DB2641">
        <w:fldChar w:fldCharType="begin"/>
      </w:r>
      <w:r>
        <w:instrText xml:space="preserve"> PAGEREF _Toc488948319 \h </w:instrText>
      </w:r>
      <w:r w:rsidR="00DB2641">
        <w:fldChar w:fldCharType="separate"/>
      </w:r>
      <w:r w:rsidR="00A741F1">
        <w:t>331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10.3.1</w:t>
      </w:r>
      <w:r w:rsidRPr="00296B6F">
        <w:rPr>
          <w:rFonts w:eastAsia="SimSun"/>
          <w:lang w:eastAsia="zh-CN"/>
        </w:rPr>
        <w:tab/>
        <w:t>Overview</w:t>
      </w:r>
      <w:r>
        <w:tab/>
      </w:r>
      <w:r w:rsidR="00DB2641">
        <w:fldChar w:fldCharType="begin"/>
      </w:r>
      <w:r>
        <w:instrText xml:space="preserve"> PAGEREF _Toc488948320 \h </w:instrText>
      </w:r>
      <w:r w:rsidR="00DB2641">
        <w:fldChar w:fldCharType="separate"/>
      </w:r>
      <w:r w:rsidR="00A741F1">
        <w:t>331</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11</w:t>
      </w:r>
      <w:r>
        <w:tab/>
        <w:t>Trust Enabling Architecture</w:t>
      </w:r>
      <w:r>
        <w:tab/>
      </w:r>
      <w:r w:rsidR="00DB2641">
        <w:fldChar w:fldCharType="begin"/>
      </w:r>
      <w:r>
        <w:instrText xml:space="preserve"> PAGEREF _Toc488948321 \h </w:instrText>
      </w:r>
      <w:r w:rsidR="00DB2641">
        <w:fldChar w:fldCharType="separate"/>
      </w:r>
      <w:r w:rsidR="00A741F1">
        <w:t>331</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11.0</w:t>
      </w:r>
      <w:r>
        <w:tab/>
        <w:t>Overview</w:t>
      </w:r>
      <w:r>
        <w:tab/>
      </w:r>
      <w:r w:rsidR="00DB2641">
        <w:fldChar w:fldCharType="begin"/>
      </w:r>
      <w:r>
        <w:instrText xml:space="preserve"> PAGEREF _Toc488948322 \h </w:instrText>
      </w:r>
      <w:r w:rsidR="00DB2641">
        <w:fldChar w:fldCharType="separate"/>
      </w:r>
      <w:r w:rsidR="00A741F1">
        <w:t>331</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DB2641">
        <w:fldChar w:fldCharType="begin"/>
      </w:r>
      <w:r>
        <w:instrText xml:space="preserve"> PAGEREF _Toc488948323 \h </w:instrText>
      </w:r>
      <w:r w:rsidR="00DB2641">
        <w:fldChar w:fldCharType="separate"/>
      </w:r>
      <w:r w:rsidR="00A741F1">
        <w:t>332</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DB2641">
        <w:fldChar w:fldCharType="begin"/>
      </w:r>
      <w:r>
        <w:instrText xml:space="preserve"> PAGEREF _Toc488948324 \h </w:instrText>
      </w:r>
      <w:r w:rsidR="00DB2641">
        <w:fldChar w:fldCharType="separate"/>
      </w:r>
      <w:r w:rsidR="00A741F1">
        <w:t>332</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DB2641">
        <w:fldChar w:fldCharType="begin"/>
      </w:r>
      <w:r>
        <w:instrText xml:space="preserve"> PAGEREF _Toc488948325 \h </w:instrText>
      </w:r>
      <w:r w:rsidR="00DB2641">
        <w:fldChar w:fldCharType="separate"/>
      </w:r>
      <w:r w:rsidR="00A741F1">
        <w:t>332</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11.2.2</w:t>
      </w:r>
      <w:r>
        <w:tab/>
        <w:t>M2M Application Enrolment</w:t>
      </w:r>
      <w:r>
        <w:tab/>
      </w:r>
      <w:r w:rsidR="00DB2641">
        <w:fldChar w:fldCharType="begin"/>
      </w:r>
      <w:r>
        <w:instrText xml:space="preserve"> PAGEREF _Toc488948326 \h </w:instrText>
      </w:r>
      <w:r w:rsidR="00DB2641">
        <w:fldChar w:fldCharType="separate"/>
      </w:r>
      <w:r w:rsidR="00A741F1">
        <w:t>333</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DB2641">
        <w:fldChar w:fldCharType="begin"/>
      </w:r>
      <w:r>
        <w:instrText xml:space="preserve"> PAGEREF _Toc488948327 \h </w:instrText>
      </w:r>
      <w:r w:rsidR="00DB2641">
        <w:fldChar w:fldCharType="separate"/>
      </w:r>
      <w:r w:rsidR="00A741F1">
        <w:t>333</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11.3.0</w:t>
      </w:r>
      <w:r>
        <w:tab/>
        <w:t>Overview</w:t>
      </w:r>
      <w:r>
        <w:tab/>
      </w:r>
      <w:r w:rsidR="00DB2641">
        <w:fldChar w:fldCharType="begin"/>
      </w:r>
      <w:r>
        <w:instrText xml:space="preserve"> PAGEREF _Toc488948328 \h </w:instrText>
      </w:r>
      <w:r w:rsidR="00DB2641">
        <w:fldChar w:fldCharType="separate"/>
      </w:r>
      <w:r w:rsidR="00A741F1">
        <w:t>333</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DB2641">
        <w:fldChar w:fldCharType="begin"/>
      </w:r>
      <w:r>
        <w:instrText xml:space="preserve"> PAGEREF _Toc488948329 \h </w:instrText>
      </w:r>
      <w:r w:rsidR="00DB2641">
        <w:fldChar w:fldCharType="separate"/>
      </w:r>
      <w:r w:rsidR="00A741F1">
        <w:t>334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11.3.2</w:t>
      </w:r>
      <w:r>
        <w:tab/>
        <w:t xml:space="preserve">Authentication </w:t>
      </w:r>
      <w:r w:rsidRPr="00296B6F">
        <w:rPr>
          <w:rFonts w:eastAsia="SimSun"/>
          <w:lang w:eastAsia="zh-CN"/>
        </w:rPr>
        <w:t xml:space="preserve">and Security Association </w:t>
      </w:r>
      <w:r>
        <w:t>of CSE and AE</w:t>
      </w:r>
      <w:r>
        <w:tab/>
      </w:r>
      <w:r w:rsidR="00DB2641">
        <w:fldChar w:fldCharType="begin"/>
      </w:r>
      <w:r>
        <w:instrText xml:space="preserve"> PAGEREF _Toc488948330 \h </w:instrText>
      </w:r>
      <w:r w:rsidR="00DB2641">
        <w:fldChar w:fldCharType="separate"/>
      </w:r>
      <w:r w:rsidR="00A741F1">
        <w:t>335</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11.3.</w:t>
      </w:r>
      <w:r w:rsidRPr="00296B6F">
        <w:rPr>
          <w:rFonts w:eastAsia="SimSun"/>
          <w:lang w:eastAsia="zh-CN"/>
        </w:rPr>
        <w:t>3</w:t>
      </w:r>
      <w:r>
        <w:tab/>
        <w:t>Void</w:t>
      </w:r>
      <w:r>
        <w:tab/>
      </w:r>
      <w:r w:rsidR="00DB2641">
        <w:fldChar w:fldCharType="begin"/>
      </w:r>
      <w:r>
        <w:instrText xml:space="preserve"> PAGEREF _Toc488948331 \h </w:instrText>
      </w:r>
      <w:r w:rsidR="00DB2641">
        <w:fldChar w:fldCharType="separate"/>
      </w:r>
      <w:r w:rsidR="00A741F1">
        <w:t>335</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11.3.4</w:t>
      </w:r>
      <w:r>
        <w:tab/>
        <w:t>M2M Authorization Procedure</w:t>
      </w:r>
      <w:r>
        <w:tab/>
      </w:r>
      <w:r w:rsidR="00DB2641">
        <w:fldChar w:fldCharType="begin"/>
      </w:r>
      <w:r>
        <w:instrText xml:space="preserve"> PAGEREF _Toc488948332 \h </w:instrText>
      </w:r>
      <w:r w:rsidR="00DB2641">
        <w:fldChar w:fldCharType="separate"/>
      </w:r>
      <w:r w:rsidR="00A741F1">
        <w:t>335</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11.4</w:t>
      </w:r>
      <w:r w:rsidRPr="00296B6F">
        <w:rPr>
          <w:rFonts w:eastAsia="SimSun"/>
          <w:lang w:eastAsia="zh-CN"/>
        </w:rPr>
        <w:tab/>
      </w:r>
      <w:r>
        <w:t>Functional Architecture Specifications for End-to-End Security Procedures</w:t>
      </w:r>
      <w:r>
        <w:tab/>
      </w:r>
      <w:r w:rsidR="00DB2641">
        <w:fldChar w:fldCharType="begin"/>
      </w:r>
      <w:r>
        <w:instrText xml:space="preserve"> PAGEREF _Toc488948333 \h </w:instrText>
      </w:r>
      <w:r w:rsidR="00DB2641">
        <w:fldChar w:fldCharType="separate"/>
      </w:r>
      <w:r w:rsidR="00A741F1">
        <w:t>336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DB2641">
        <w:fldChar w:fldCharType="begin"/>
      </w:r>
      <w:r>
        <w:instrText xml:space="preserve"> PAGEREF _Toc488948334 \h </w:instrText>
      </w:r>
      <w:r w:rsidR="00DB2641">
        <w:fldChar w:fldCharType="separate"/>
      </w:r>
      <w:r w:rsidR="00A741F1">
        <w:t>336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DB2641">
        <w:fldChar w:fldCharType="begin"/>
      </w:r>
      <w:r>
        <w:instrText xml:space="preserve"> PAGEREF _Toc488948335 \h </w:instrText>
      </w:r>
      <w:r w:rsidR="00DB2641">
        <w:fldChar w:fldCharType="separate"/>
      </w:r>
      <w:r w:rsidR="00A741F1">
        <w:t>337</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DB2641">
        <w:fldChar w:fldCharType="begin"/>
      </w:r>
      <w:r>
        <w:instrText xml:space="preserve"> PAGEREF _Toc488948336 \h </w:instrText>
      </w:r>
      <w:r w:rsidR="00DB2641">
        <w:fldChar w:fldCharType="separate"/>
      </w:r>
      <w:r w:rsidR="00A741F1">
        <w:t>343</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11.5</w:t>
      </w:r>
      <w:r w:rsidRPr="00296B6F">
        <w:rPr>
          <w:rFonts w:eastAsia="SimSun"/>
          <w:lang w:eastAsia="zh-CN"/>
        </w:rPr>
        <w:tab/>
      </w:r>
      <w:r>
        <w:t>Functional Architecture Specifications for Dynamic Authorization</w:t>
      </w:r>
      <w:r>
        <w:tab/>
      </w:r>
      <w:r w:rsidR="00DB2641">
        <w:fldChar w:fldCharType="begin"/>
      </w:r>
      <w:r>
        <w:instrText xml:space="preserve"> PAGEREF _Toc488948337 \h </w:instrText>
      </w:r>
      <w:r w:rsidR="00DB2641">
        <w:fldChar w:fldCharType="separate"/>
      </w:r>
      <w:r w:rsidR="00A741F1">
        <w:t>345</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11.5.1</w:t>
      </w:r>
      <w:r w:rsidRPr="00296B6F">
        <w:rPr>
          <w:rFonts w:eastAsia="SimSun"/>
          <w:lang w:eastAsia="zh-CN"/>
        </w:rPr>
        <w:tab/>
      </w:r>
      <w:r>
        <w:t>Dynamic Authorization Reference Model</w:t>
      </w:r>
      <w:r>
        <w:tab/>
      </w:r>
      <w:r w:rsidR="00DB2641">
        <w:fldChar w:fldCharType="begin"/>
      </w:r>
      <w:r>
        <w:instrText xml:space="preserve"> PAGEREF _Toc488948338 \h </w:instrText>
      </w:r>
      <w:r w:rsidR="00DB2641">
        <w:fldChar w:fldCharType="separate"/>
      </w:r>
      <w:r w:rsidR="00A741F1">
        <w:t>345</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11.5.2</w:t>
      </w:r>
      <w:r w:rsidRPr="00296B6F">
        <w:rPr>
          <w:rFonts w:eastAsia="SimSun"/>
          <w:lang w:eastAsia="zh-CN"/>
        </w:rPr>
        <w:tab/>
      </w:r>
      <w:r>
        <w:t>Direct Dynamic Authorization</w:t>
      </w:r>
      <w:r>
        <w:tab/>
      </w:r>
      <w:r w:rsidR="00DB2641">
        <w:fldChar w:fldCharType="begin"/>
      </w:r>
      <w:r>
        <w:instrText xml:space="preserve"> PAGEREF _Toc488948339 \h </w:instrText>
      </w:r>
      <w:r w:rsidR="00DB2641">
        <w:fldChar w:fldCharType="separate"/>
      </w:r>
      <w:r w:rsidR="00A741F1">
        <w:t>346</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11.5.3</w:t>
      </w:r>
      <w:r w:rsidRPr="00296B6F">
        <w:rPr>
          <w:rFonts w:eastAsia="SimSun"/>
          <w:lang w:eastAsia="zh-CN"/>
        </w:rPr>
        <w:tab/>
      </w:r>
      <w:r>
        <w:t>Indirect Dynamic Authorization</w:t>
      </w:r>
      <w:r>
        <w:tab/>
      </w:r>
      <w:r w:rsidR="00DB2641">
        <w:fldChar w:fldCharType="begin"/>
      </w:r>
      <w:r>
        <w:instrText xml:space="preserve"> PAGEREF _Toc488948340 \h </w:instrText>
      </w:r>
      <w:r w:rsidR="00DB2641">
        <w:fldChar w:fldCharType="separate"/>
      </w:r>
      <w:r w:rsidR="00A741F1">
        <w:t>348</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12</w:t>
      </w:r>
      <w:r>
        <w:tab/>
        <w:t>Information Recording</w:t>
      </w:r>
      <w:r>
        <w:tab/>
      </w:r>
      <w:r w:rsidR="00DB2641">
        <w:fldChar w:fldCharType="begin"/>
      </w:r>
      <w:r>
        <w:instrText xml:space="preserve"> PAGEREF _Toc488948341 \h </w:instrText>
      </w:r>
      <w:r w:rsidR="00DB2641">
        <w:fldChar w:fldCharType="separate"/>
      </w:r>
      <w:r w:rsidR="00A741F1">
        <w:t>351</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DB2641">
        <w:fldChar w:fldCharType="begin"/>
      </w:r>
      <w:r>
        <w:instrText xml:space="preserve"> PAGEREF _Toc488948342 \h </w:instrText>
      </w:r>
      <w:r w:rsidR="00DB2641">
        <w:fldChar w:fldCharType="separate"/>
      </w:r>
      <w:r w:rsidR="00A741F1">
        <w:t>351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12.1.0</w:t>
      </w:r>
      <w:r>
        <w:tab/>
        <w:t>Overview</w:t>
      </w:r>
      <w:r>
        <w:tab/>
      </w:r>
      <w:r w:rsidR="00DB2641">
        <w:fldChar w:fldCharType="begin"/>
      </w:r>
      <w:r>
        <w:instrText xml:space="preserve"> PAGEREF _Toc488948343 \h </w:instrText>
      </w:r>
      <w:r w:rsidR="00DB2641">
        <w:fldChar w:fldCharType="separate"/>
      </w:r>
      <w:r w:rsidR="00A741F1">
        <w:t>351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DB2641">
        <w:fldChar w:fldCharType="begin"/>
      </w:r>
      <w:r>
        <w:instrText xml:space="preserve"> PAGEREF _Toc488948344 \h </w:instrText>
      </w:r>
      <w:r w:rsidR="00DB2641">
        <w:fldChar w:fldCharType="separate"/>
      </w:r>
      <w:r w:rsidR="00A741F1">
        <w:t>351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DB2641">
        <w:fldChar w:fldCharType="begin"/>
      </w:r>
      <w:r>
        <w:instrText xml:space="preserve"> PAGEREF _Toc488948345 \h </w:instrText>
      </w:r>
      <w:r w:rsidR="00DB2641">
        <w:fldChar w:fldCharType="separate"/>
      </w:r>
      <w:r w:rsidR="00A741F1">
        <w:t>351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12.1.2.1</w:t>
      </w:r>
      <w:r>
        <w:tab/>
        <w:t>Unit of Recording</w:t>
      </w:r>
      <w:r>
        <w:tab/>
      </w:r>
      <w:r w:rsidR="00DB2641">
        <w:fldChar w:fldCharType="begin"/>
      </w:r>
      <w:r>
        <w:instrText xml:space="preserve"> PAGEREF _Toc488948346 \h </w:instrText>
      </w:r>
      <w:r w:rsidR="00DB2641">
        <w:fldChar w:fldCharType="separate"/>
      </w:r>
      <w:r w:rsidR="00A741F1">
        <w:t>351</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DB2641">
        <w:fldChar w:fldCharType="begin"/>
      </w:r>
      <w:r>
        <w:instrText xml:space="preserve"> PAGEREF _Toc488948347 \h </w:instrText>
      </w:r>
      <w:r w:rsidR="00DB2641">
        <w:fldChar w:fldCharType="separate"/>
      </w:r>
      <w:r w:rsidR="00A741F1">
        <w:t>351</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DB2641">
        <w:fldChar w:fldCharType="begin"/>
      </w:r>
      <w:r>
        <w:instrText xml:space="preserve"> PAGEREF _Toc488948348 \h </w:instrText>
      </w:r>
      <w:r w:rsidR="00DB2641">
        <w:fldChar w:fldCharType="separate"/>
      </w:r>
      <w:r w:rsidR="00A741F1">
        <w:t>354</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12.2</w:t>
      </w:r>
      <w:r>
        <w:tab/>
        <w:t>Offline Charging</w:t>
      </w:r>
      <w:r>
        <w:tab/>
      </w:r>
      <w:r w:rsidR="00DB2641">
        <w:fldChar w:fldCharType="begin"/>
      </w:r>
      <w:r>
        <w:instrText xml:space="preserve"> PAGEREF _Toc488948349 \h </w:instrText>
      </w:r>
      <w:r w:rsidR="00DB2641">
        <w:fldChar w:fldCharType="separate"/>
      </w:r>
      <w:r w:rsidR="00A741F1">
        <w:t>354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12.2.1</w:t>
      </w:r>
      <w:r>
        <w:tab/>
        <w:t>Architecture</w:t>
      </w:r>
      <w:r>
        <w:tab/>
      </w:r>
      <w:r w:rsidR="00DB2641">
        <w:fldChar w:fldCharType="begin"/>
      </w:r>
      <w:r>
        <w:instrText xml:space="preserve"> PAGEREF _Toc488948350 \h </w:instrText>
      </w:r>
      <w:r w:rsidR="00DB2641">
        <w:fldChar w:fldCharType="separate"/>
      </w:r>
      <w:r w:rsidR="00A741F1">
        <w:t>354</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DB2641">
        <w:fldChar w:fldCharType="begin"/>
      </w:r>
      <w:r>
        <w:instrText xml:space="preserve"> PAGEREF _Toc488948351 \h </w:instrText>
      </w:r>
      <w:r w:rsidR="00DB2641">
        <w:fldChar w:fldCharType="separate"/>
      </w:r>
      <w:r w:rsidR="00A741F1">
        <w:t>355</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DB2641">
        <w:fldChar w:fldCharType="begin"/>
      </w:r>
      <w:r>
        <w:instrText xml:space="preserve"> PAGEREF _Toc488948352 \h </w:instrText>
      </w:r>
      <w:r w:rsidR="00DB2641">
        <w:fldChar w:fldCharType="separate"/>
      </w:r>
      <w:r w:rsidR="00A741F1">
        <w:t>355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12.2.3.0</w:t>
      </w:r>
      <w:r>
        <w:tab/>
        <w:t>Overview</w:t>
      </w:r>
      <w:r>
        <w:tab/>
      </w:r>
      <w:r w:rsidR="00DB2641">
        <w:fldChar w:fldCharType="begin"/>
      </w:r>
      <w:r>
        <w:instrText xml:space="preserve"> PAGEREF _Toc488948353 \h </w:instrText>
      </w:r>
      <w:r w:rsidR="00DB2641">
        <w:fldChar w:fldCharType="separate"/>
      </w:r>
      <w:r w:rsidR="00A741F1">
        <w:t>355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DB2641">
        <w:fldChar w:fldCharType="begin"/>
      </w:r>
      <w:r>
        <w:instrText xml:space="preserve"> PAGEREF _Toc488948354 \h </w:instrText>
      </w:r>
      <w:r w:rsidR="00DB2641">
        <w:fldChar w:fldCharType="separate"/>
      </w:r>
      <w:r w:rsidR="00A741F1">
        <w:t>355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DB2641">
        <w:fldChar w:fldCharType="begin"/>
      </w:r>
      <w:r>
        <w:instrText xml:space="preserve"> PAGEREF _Toc488948355 \h </w:instrText>
      </w:r>
      <w:r w:rsidR="00DB2641">
        <w:fldChar w:fldCharType="separate"/>
      </w:r>
      <w:r w:rsidR="00A741F1">
        <w:t>355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DB2641">
        <w:fldChar w:fldCharType="begin"/>
      </w:r>
      <w:r>
        <w:instrText xml:space="preserve"> PAGEREF _Toc488948356 \h </w:instrText>
      </w:r>
      <w:r w:rsidR="00DB2641">
        <w:fldChar w:fldCharType="separate"/>
      </w:r>
      <w:r w:rsidR="00A741F1">
        <w:t>355</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DB2641">
        <w:fldChar w:fldCharType="begin"/>
      </w:r>
      <w:r>
        <w:instrText xml:space="preserve"> PAGEREF _Toc488948357 \h </w:instrText>
      </w:r>
      <w:r w:rsidR="00DB2641">
        <w:fldChar w:fldCharType="separate"/>
      </w:r>
      <w:r w:rsidR="00A741F1">
        <w:t>355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12.2.4.0</w:t>
      </w:r>
      <w:r>
        <w:tab/>
        <w:t>Overview</w:t>
      </w:r>
      <w:r>
        <w:tab/>
      </w:r>
      <w:r w:rsidR="00DB2641">
        <w:fldChar w:fldCharType="begin"/>
      </w:r>
      <w:r>
        <w:instrText xml:space="preserve"> PAGEREF _Toc488948358 \h </w:instrText>
      </w:r>
      <w:r w:rsidR="00DB2641">
        <w:fldChar w:fldCharType="separate"/>
      </w:r>
      <w:r w:rsidR="00A741F1">
        <w:t>355</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DB2641">
        <w:fldChar w:fldCharType="begin"/>
      </w:r>
      <w:r>
        <w:instrText xml:space="preserve"> PAGEREF _Toc488948359 \h </w:instrText>
      </w:r>
      <w:r w:rsidR="00DB2641">
        <w:fldChar w:fldCharType="separate"/>
      </w:r>
      <w:r w:rsidR="00A741F1">
        <w:t>356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DB2641">
        <w:fldChar w:fldCharType="begin"/>
      </w:r>
      <w:r>
        <w:instrText xml:space="preserve"> PAGEREF _Toc488948360 \h </w:instrText>
      </w:r>
      <w:r w:rsidR="00DB2641">
        <w:fldChar w:fldCharType="separate"/>
      </w:r>
      <w:r w:rsidR="00A741F1">
        <w:t>356</w:t>
      </w:r>
      <w:r w:rsidR="00DB2641">
        <w:fldChar w:fldCharType="end"/>
      </w:r>
    </w:p>
    <w:p w:rsidR="00C8634B" w:rsidRDefault="00C8634B">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DB2641">
        <w:fldChar w:fldCharType="begin"/>
      </w:r>
      <w:r>
        <w:instrText xml:space="preserve"> PAGEREF _Toc488948361 \h </w:instrText>
      </w:r>
      <w:r w:rsidR="00DB2641">
        <w:fldChar w:fldCharType="separate"/>
      </w:r>
      <w:r w:rsidR="00A741F1">
        <w:t>356</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12.2.4.3.1</w:t>
      </w:r>
      <w:r>
        <w:tab/>
        <w:t>Accounting-Request Message</w:t>
      </w:r>
      <w:r>
        <w:tab/>
      </w:r>
      <w:r w:rsidR="00DB2641">
        <w:fldChar w:fldCharType="begin"/>
      </w:r>
      <w:r>
        <w:instrText xml:space="preserve"> PAGEREF _Toc488948362 \h </w:instrText>
      </w:r>
      <w:r w:rsidR="00DB2641">
        <w:fldChar w:fldCharType="separate"/>
      </w:r>
      <w:r w:rsidR="00A741F1">
        <w:t>356</w:t>
      </w:r>
      <w:r w:rsidR="00DB2641">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12.2.4.3.2</w:t>
      </w:r>
      <w:r>
        <w:tab/>
        <w:t>Accounting-Answer Message</w:t>
      </w:r>
      <w:r>
        <w:tab/>
      </w:r>
      <w:r w:rsidR="00DB2641">
        <w:fldChar w:fldCharType="begin"/>
      </w:r>
      <w:r>
        <w:instrText xml:space="preserve"> PAGEREF _Toc488948363 \h </w:instrText>
      </w:r>
      <w:r w:rsidR="00DB2641">
        <w:fldChar w:fldCharType="separate"/>
      </w:r>
      <w:r w:rsidR="00A741F1">
        <w:t>357</w:t>
      </w:r>
      <w:r w:rsidR="00DB264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DB2641">
        <w:fldChar w:fldCharType="begin"/>
      </w:r>
      <w:r>
        <w:instrText xml:space="preserve"> PAGEREF _Toc488948364 \h </w:instrText>
      </w:r>
      <w:r w:rsidR="00DB2641">
        <w:fldChar w:fldCharType="separate"/>
      </w:r>
      <w:r w:rsidR="00A741F1">
        <w:t>358</w:t>
      </w:r>
      <w:r w:rsidR="00DB264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DB2641">
        <w:fldChar w:fldCharType="begin"/>
      </w:r>
      <w:r>
        <w:instrText xml:space="preserve"> PAGEREF _Toc488948365 \h </w:instrText>
      </w:r>
      <w:r w:rsidR="00DB2641">
        <w:fldChar w:fldCharType="separate"/>
      </w:r>
      <w:r w:rsidR="00A741F1">
        <w:t>361</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DB2641">
        <w:fldChar w:fldCharType="begin"/>
      </w:r>
      <w:r>
        <w:instrText xml:space="preserve"> PAGEREF _Toc488948366 \h </w:instrText>
      </w:r>
      <w:r w:rsidR="00DB2641">
        <w:fldChar w:fldCharType="separate"/>
      </w:r>
      <w:r w:rsidR="00A741F1">
        <w:t>361</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B.2</w:t>
      </w:r>
      <w:r>
        <w:tab/>
        <w:t>3GPP MTC Functionality</w:t>
      </w:r>
      <w:r>
        <w:tab/>
      </w:r>
      <w:r w:rsidR="00DB2641">
        <w:fldChar w:fldCharType="begin"/>
      </w:r>
      <w:r>
        <w:instrText xml:space="preserve"> PAGEREF _Toc488948367 \h </w:instrText>
      </w:r>
      <w:r w:rsidR="00DB2641">
        <w:fldChar w:fldCharType="separate"/>
      </w:r>
      <w:r w:rsidR="00A741F1">
        <w:t>361</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B.2.1</w:t>
      </w:r>
      <w:r w:rsidRPr="00296B6F">
        <w:rPr>
          <w:rFonts w:eastAsia="SimSun"/>
          <w:lang w:eastAsia="zh-CN"/>
        </w:rPr>
        <w:tab/>
      </w:r>
      <w:r>
        <w:t>3GPP Release-11 MTC Functionality</w:t>
      </w:r>
      <w:r>
        <w:tab/>
      </w:r>
      <w:r w:rsidR="00DB2641">
        <w:fldChar w:fldCharType="begin"/>
      </w:r>
      <w:r>
        <w:instrText xml:space="preserve"> PAGEREF _Toc488948368 \h </w:instrText>
      </w:r>
      <w:r w:rsidR="00DB2641">
        <w:fldChar w:fldCharType="separate"/>
      </w:r>
      <w:r w:rsidR="00A741F1">
        <w:t>361</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DB2641">
        <w:fldChar w:fldCharType="begin"/>
      </w:r>
      <w:r>
        <w:instrText xml:space="preserve"> PAGEREF _Toc488948369 \h </w:instrText>
      </w:r>
      <w:r w:rsidR="00DB2641">
        <w:fldChar w:fldCharType="separate"/>
      </w:r>
      <w:r w:rsidR="00A741F1">
        <w:t>363</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DB2641">
        <w:fldChar w:fldCharType="begin"/>
      </w:r>
      <w:r>
        <w:instrText xml:space="preserve"> PAGEREF _Toc488948370 \h </w:instrText>
      </w:r>
      <w:r w:rsidR="00DB2641">
        <w:fldChar w:fldCharType="separate"/>
      </w:r>
      <w:r w:rsidR="00A741F1">
        <w:t>363</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rsidR="00DB2641">
        <w:fldChar w:fldCharType="begin"/>
      </w:r>
      <w:r>
        <w:instrText xml:space="preserve"> PAGEREF _Toc488948371 \h </w:instrText>
      </w:r>
      <w:r w:rsidR="00DB2641">
        <w:fldChar w:fldCharType="separate"/>
      </w:r>
      <w:r w:rsidR="00A741F1">
        <w:t>366</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rsidR="00DB2641">
        <w:fldChar w:fldCharType="begin"/>
      </w:r>
      <w:r>
        <w:instrText xml:space="preserve"> PAGEREF _Toc488948372 \h </w:instrText>
      </w:r>
      <w:r w:rsidR="00DB2641">
        <w:fldChar w:fldCharType="separate"/>
      </w:r>
      <w:r w:rsidR="00A741F1">
        <w:t>368</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B.3.0</w:t>
      </w:r>
      <w:r>
        <w:tab/>
        <w:t>Overview</w:t>
      </w:r>
      <w:r>
        <w:tab/>
      </w:r>
      <w:r w:rsidR="00DB2641">
        <w:fldChar w:fldCharType="begin"/>
      </w:r>
      <w:r>
        <w:instrText xml:space="preserve"> PAGEREF _Toc488948373 \h </w:instrText>
      </w:r>
      <w:r w:rsidR="00DB2641">
        <w:fldChar w:fldCharType="separate"/>
      </w:r>
      <w:r w:rsidR="00A741F1">
        <w:t>368</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B.3.1</w:t>
      </w:r>
      <w:r>
        <w:tab/>
        <w:t>Use of DHCP and DNS</w:t>
      </w:r>
      <w:r>
        <w:tab/>
      </w:r>
      <w:r w:rsidR="00DB2641">
        <w:fldChar w:fldCharType="begin"/>
      </w:r>
      <w:r>
        <w:instrText xml:space="preserve"> PAGEREF _Toc488948374 \h </w:instrText>
      </w:r>
      <w:r w:rsidR="00DB2641">
        <w:fldChar w:fldCharType="separate"/>
      </w:r>
      <w:r w:rsidR="00A741F1">
        <w:t>368</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B.3.2</w:t>
      </w:r>
      <w:r>
        <w:tab/>
        <w:t>Pre-configuration</w:t>
      </w:r>
      <w:r>
        <w:tab/>
      </w:r>
      <w:r w:rsidR="00DB2641">
        <w:fldChar w:fldCharType="begin"/>
      </w:r>
      <w:r>
        <w:instrText xml:space="preserve"> PAGEREF _Toc488948375 \h </w:instrText>
      </w:r>
      <w:r w:rsidR="00DB2641">
        <w:fldChar w:fldCharType="separate"/>
      </w:r>
      <w:r w:rsidR="00A741F1">
        <w:t>368</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DB2641">
        <w:fldChar w:fldCharType="begin"/>
      </w:r>
      <w:r>
        <w:instrText xml:space="preserve"> PAGEREF _Toc488948376 \h </w:instrText>
      </w:r>
      <w:r w:rsidR="00DB2641">
        <w:fldChar w:fldCharType="separate"/>
      </w:r>
      <w:r w:rsidR="00A741F1">
        <w:t>368</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DB2641">
        <w:fldChar w:fldCharType="begin"/>
      </w:r>
      <w:r>
        <w:instrText xml:space="preserve"> PAGEREF _Toc488948377 \h </w:instrText>
      </w:r>
      <w:r w:rsidR="00DB2641">
        <w:fldChar w:fldCharType="separate"/>
      </w:r>
      <w:r w:rsidR="00A741F1">
        <w:t>369</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DB2641">
        <w:fldChar w:fldCharType="begin"/>
      </w:r>
      <w:r>
        <w:instrText xml:space="preserve"> PAGEREF _Toc488948378 \h </w:instrText>
      </w:r>
      <w:r w:rsidR="00DB2641">
        <w:fldChar w:fldCharType="separate"/>
      </w:r>
      <w:r w:rsidR="00A741F1">
        <w:t>369</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B.6.1</w:t>
      </w:r>
      <w:r>
        <w:tab/>
        <w:t>General</w:t>
      </w:r>
      <w:r>
        <w:tab/>
      </w:r>
      <w:r w:rsidR="00DB2641">
        <w:fldChar w:fldCharType="begin"/>
      </w:r>
      <w:r>
        <w:instrText xml:space="preserve"> PAGEREF _Toc488948379 \h </w:instrText>
      </w:r>
      <w:r w:rsidR="00DB2641">
        <w:fldChar w:fldCharType="separate"/>
      </w:r>
      <w:r w:rsidR="00A741F1">
        <w:t>369</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B.6.1.0</w:t>
      </w:r>
      <w:r>
        <w:tab/>
        <w:t>Overview</w:t>
      </w:r>
      <w:r>
        <w:tab/>
      </w:r>
      <w:r w:rsidR="00DB2641">
        <w:fldChar w:fldCharType="begin"/>
      </w:r>
      <w:r>
        <w:instrText xml:space="preserve"> PAGEREF _Toc488948380 \h </w:instrText>
      </w:r>
      <w:r w:rsidR="00DB2641">
        <w:fldChar w:fldCharType="separate"/>
      </w:r>
      <w:r w:rsidR="00A741F1">
        <w:t>369</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rsidR="00DB2641">
        <w:fldChar w:fldCharType="begin"/>
      </w:r>
      <w:r>
        <w:instrText xml:space="preserve"> PAGEREF _Toc488948381 \h </w:instrText>
      </w:r>
      <w:r w:rsidR="00DB2641">
        <w:fldChar w:fldCharType="separate"/>
      </w:r>
      <w:r w:rsidR="00A741F1">
        <w:t>370</w:t>
      </w:r>
      <w:r w:rsidR="00DB2641">
        <w:fldChar w:fldCharType="end"/>
      </w:r>
    </w:p>
    <w:p w:rsidR="00C8634B" w:rsidRDefault="00C8634B">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DB2641">
        <w:fldChar w:fldCharType="begin"/>
      </w:r>
      <w:r>
        <w:instrText xml:space="preserve"> PAGEREF _Toc488948382 \h </w:instrText>
      </w:r>
      <w:r w:rsidR="00DB2641">
        <w:fldChar w:fldCharType="separate"/>
      </w:r>
      <w:r w:rsidR="00A741F1">
        <w:t>371</w:t>
      </w:r>
      <w:r w:rsidR="00DB264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DB2641">
        <w:fldChar w:fldCharType="begin"/>
      </w:r>
      <w:r>
        <w:instrText xml:space="preserve"> PAGEREF _Toc488948383 \h </w:instrText>
      </w:r>
      <w:r w:rsidR="00DB2641">
        <w:fldChar w:fldCharType="separate"/>
      </w:r>
      <w:r w:rsidR="00A741F1">
        <w:t>374</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C.1</w:t>
      </w:r>
      <w:r>
        <w:tab/>
        <w:t>General Concepts</w:t>
      </w:r>
      <w:r>
        <w:tab/>
      </w:r>
      <w:r w:rsidR="00DB2641">
        <w:fldChar w:fldCharType="begin"/>
      </w:r>
      <w:r>
        <w:instrText xml:space="preserve"> PAGEREF _Toc488948384 \h </w:instrText>
      </w:r>
      <w:r w:rsidR="00DB2641">
        <w:fldChar w:fldCharType="separate"/>
      </w:r>
      <w:r w:rsidR="00A741F1">
        <w:t>374</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C.2</w:t>
      </w:r>
      <w:r>
        <w:tab/>
        <w:t>M2M Communication Models</w:t>
      </w:r>
      <w:r>
        <w:tab/>
      </w:r>
      <w:r w:rsidR="00DB2641">
        <w:fldChar w:fldCharType="begin"/>
      </w:r>
      <w:r>
        <w:instrText xml:space="preserve"> PAGEREF _Toc488948385 \h </w:instrText>
      </w:r>
      <w:r w:rsidR="00DB2641">
        <w:fldChar w:fldCharType="separate"/>
      </w:r>
      <w:r w:rsidR="00A741F1">
        <w:t>374</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DB2641">
        <w:fldChar w:fldCharType="begin"/>
      </w:r>
      <w:r>
        <w:instrText xml:space="preserve"> PAGEREF _Toc488948386 \h </w:instrText>
      </w:r>
      <w:r w:rsidR="00DB2641">
        <w:fldChar w:fldCharType="separate"/>
      </w:r>
      <w:r w:rsidR="00A741F1">
        <w:t>376</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DB2641">
        <w:fldChar w:fldCharType="begin"/>
      </w:r>
      <w:r>
        <w:instrText xml:space="preserve"> PAGEREF _Toc488948387 \h </w:instrText>
      </w:r>
      <w:r w:rsidR="00DB2641">
        <w:fldChar w:fldCharType="separate"/>
      </w:r>
      <w:r w:rsidR="00A741F1">
        <w:t>376</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C.5</w:t>
      </w:r>
      <w:r>
        <w:tab/>
        <w:t>Information Flows</w:t>
      </w:r>
      <w:r>
        <w:tab/>
      </w:r>
      <w:r w:rsidR="00DB2641">
        <w:fldChar w:fldCharType="begin"/>
      </w:r>
      <w:r>
        <w:instrText xml:space="preserve"> PAGEREF _Toc488948388 \h </w:instrText>
      </w:r>
      <w:r w:rsidR="00DB2641">
        <w:fldChar w:fldCharType="separate"/>
      </w:r>
      <w:r w:rsidR="00A741F1">
        <w:t>377</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C.5.0</w:t>
      </w:r>
      <w:r>
        <w:tab/>
        <w:t>Overview</w:t>
      </w:r>
      <w:r>
        <w:tab/>
      </w:r>
      <w:r w:rsidR="00DB2641">
        <w:fldChar w:fldCharType="begin"/>
      </w:r>
      <w:r>
        <w:instrText xml:space="preserve"> PAGEREF _Toc488948389 \h </w:instrText>
      </w:r>
      <w:r w:rsidR="00DB2641">
        <w:fldChar w:fldCharType="separate"/>
      </w:r>
      <w:r w:rsidR="00A741F1">
        <w:t>377</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C.5.1</w:t>
      </w:r>
      <w:r>
        <w:tab/>
        <w:t>Tsp Interface Call Flow</w:t>
      </w:r>
      <w:r>
        <w:tab/>
      </w:r>
      <w:r w:rsidR="00DB2641">
        <w:fldChar w:fldCharType="begin"/>
      </w:r>
      <w:r>
        <w:instrText xml:space="preserve"> PAGEREF _Toc488948390 \h </w:instrText>
      </w:r>
      <w:r w:rsidR="00DB2641">
        <w:fldChar w:fldCharType="separate"/>
      </w:r>
      <w:r w:rsidR="00A741F1">
        <w:t>378</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DB2641">
        <w:fldChar w:fldCharType="begin"/>
      </w:r>
      <w:r>
        <w:instrText xml:space="preserve"> PAGEREF _Toc488948391 \h </w:instrText>
      </w:r>
      <w:r w:rsidR="00DB2641">
        <w:fldChar w:fldCharType="separate"/>
      </w:r>
      <w:r w:rsidR="00A741F1">
        <w:t>379</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C.5.3</w:t>
      </w:r>
      <w:r>
        <w:tab/>
        <w:t>Broadcast Device Triggering</w:t>
      </w:r>
      <w:r>
        <w:tab/>
      </w:r>
      <w:r w:rsidR="00DB2641">
        <w:fldChar w:fldCharType="begin"/>
      </w:r>
      <w:r>
        <w:instrText xml:space="preserve"> PAGEREF _Toc488948392 \h </w:instrText>
      </w:r>
      <w:r w:rsidR="00DB2641">
        <w:fldChar w:fldCharType="separate"/>
      </w:r>
      <w:r w:rsidR="00A741F1">
        <w:t>379</w:t>
      </w:r>
      <w:r w:rsidR="00DB264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D (normative): </w:t>
      </w:r>
      <w:r w:rsidRPr="00296B6F">
        <w:rPr>
          <w:i/>
        </w:rPr>
        <w:t>&lt;mgmtObj&gt;</w:t>
      </w:r>
      <w:r>
        <w:t xml:space="preserve"> Resource Instances Description</w:t>
      </w:r>
      <w:r>
        <w:tab/>
      </w:r>
      <w:r w:rsidR="00DB2641">
        <w:fldChar w:fldCharType="begin"/>
      </w:r>
      <w:r>
        <w:instrText xml:space="preserve"> PAGEREF _Toc488948393 \h </w:instrText>
      </w:r>
      <w:r w:rsidR="00DB2641">
        <w:fldChar w:fldCharType="separate"/>
      </w:r>
      <w:r w:rsidR="00A741F1">
        <w:t>380</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D.1</w:t>
      </w:r>
      <w:r>
        <w:tab/>
        <w:t>oneM2M Management Functions</w:t>
      </w:r>
      <w:r>
        <w:tab/>
      </w:r>
      <w:r w:rsidR="00DB2641">
        <w:fldChar w:fldCharType="begin"/>
      </w:r>
      <w:r>
        <w:instrText xml:space="preserve"> PAGEREF _Toc488948394 \h </w:instrText>
      </w:r>
      <w:r w:rsidR="00DB2641">
        <w:fldChar w:fldCharType="separate"/>
      </w:r>
      <w:r w:rsidR="00A741F1">
        <w:t>380</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D.2</w:t>
      </w:r>
      <w:r>
        <w:tab/>
        <w:t xml:space="preserve">Resource </w:t>
      </w:r>
      <w:r w:rsidRPr="00296B6F">
        <w:rPr>
          <w:i/>
        </w:rPr>
        <w:t>firmware</w:t>
      </w:r>
      <w:r>
        <w:tab/>
      </w:r>
      <w:r w:rsidR="00DB2641">
        <w:fldChar w:fldCharType="begin"/>
      </w:r>
      <w:r>
        <w:instrText xml:space="preserve"> PAGEREF _Toc488948395 \h </w:instrText>
      </w:r>
      <w:r w:rsidR="00DB2641">
        <w:fldChar w:fldCharType="separate"/>
      </w:r>
      <w:r w:rsidR="00A741F1">
        <w:t>380</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D.3</w:t>
      </w:r>
      <w:r>
        <w:tab/>
        <w:t xml:space="preserve">Resource </w:t>
      </w:r>
      <w:r w:rsidRPr="00296B6F">
        <w:rPr>
          <w:i/>
        </w:rPr>
        <w:t>software</w:t>
      </w:r>
      <w:r>
        <w:tab/>
      </w:r>
      <w:r w:rsidR="00DB2641">
        <w:fldChar w:fldCharType="begin"/>
      </w:r>
      <w:r>
        <w:instrText xml:space="preserve"> PAGEREF _Toc488948396 \h </w:instrText>
      </w:r>
      <w:r w:rsidR="00DB2641">
        <w:fldChar w:fldCharType="separate"/>
      </w:r>
      <w:r w:rsidR="00A741F1">
        <w:t>382</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D.4</w:t>
      </w:r>
      <w:r>
        <w:tab/>
        <w:t xml:space="preserve">Resource </w:t>
      </w:r>
      <w:r w:rsidRPr="00296B6F">
        <w:rPr>
          <w:i/>
        </w:rPr>
        <w:t>memory</w:t>
      </w:r>
      <w:r>
        <w:tab/>
      </w:r>
      <w:r w:rsidR="00DB2641">
        <w:fldChar w:fldCharType="begin"/>
      </w:r>
      <w:r>
        <w:instrText xml:space="preserve"> PAGEREF _Toc488948397 \h </w:instrText>
      </w:r>
      <w:r w:rsidR="00DB2641">
        <w:fldChar w:fldCharType="separate"/>
      </w:r>
      <w:r w:rsidR="00A741F1">
        <w:t>385</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D.5</w:t>
      </w:r>
      <w:r>
        <w:tab/>
        <w:t xml:space="preserve">Resource </w:t>
      </w:r>
      <w:r w:rsidRPr="00296B6F">
        <w:rPr>
          <w:i/>
        </w:rPr>
        <w:t>areaNwkInfo</w:t>
      </w:r>
      <w:r>
        <w:tab/>
      </w:r>
      <w:r w:rsidR="00DB2641">
        <w:fldChar w:fldCharType="begin"/>
      </w:r>
      <w:r>
        <w:instrText xml:space="preserve"> PAGEREF _Toc488948398 \h </w:instrText>
      </w:r>
      <w:r w:rsidR="00DB2641">
        <w:fldChar w:fldCharType="separate"/>
      </w:r>
      <w:r w:rsidR="00A741F1">
        <w:t>386</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D.6</w:t>
      </w:r>
      <w:r>
        <w:tab/>
        <w:t>Resource areaNwkDeviceInfo</w:t>
      </w:r>
      <w:r>
        <w:tab/>
      </w:r>
      <w:r w:rsidR="00DB2641">
        <w:fldChar w:fldCharType="begin"/>
      </w:r>
      <w:r>
        <w:instrText xml:space="preserve"> PAGEREF _Toc488948399 \h </w:instrText>
      </w:r>
      <w:r w:rsidR="00DB2641">
        <w:fldChar w:fldCharType="separate"/>
      </w:r>
      <w:r w:rsidR="00A741F1">
        <w:t>388</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D.7</w:t>
      </w:r>
      <w:r>
        <w:tab/>
        <w:t xml:space="preserve">Resource </w:t>
      </w:r>
      <w:r w:rsidRPr="00296B6F">
        <w:rPr>
          <w:i/>
        </w:rPr>
        <w:t>battery</w:t>
      </w:r>
      <w:r>
        <w:tab/>
      </w:r>
      <w:r w:rsidR="00DB2641">
        <w:fldChar w:fldCharType="begin"/>
      </w:r>
      <w:r>
        <w:instrText xml:space="preserve"> PAGEREF _Toc488948400 \h </w:instrText>
      </w:r>
      <w:r w:rsidR="00DB2641">
        <w:fldChar w:fldCharType="separate"/>
      </w:r>
      <w:r w:rsidR="00A741F1">
        <w:t>390</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D.8</w:t>
      </w:r>
      <w:r>
        <w:tab/>
        <w:t xml:space="preserve">Resource </w:t>
      </w:r>
      <w:r w:rsidRPr="00296B6F">
        <w:rPr>
          <w:i/>
        </w:rPr>
        <w:t>deviceInfo</w:t>
      </w:r>
      <w:r>
        <w:tab/>
      </w:r>
      <w:r w:rsidR="00DB2641">
        <w:fldChar w:fldCharType="begin"/>
      </w:r>
      <w:r>
        <w:instrText xml:space="preserve"> PAGEREF _Toc488948401 \h </w:instrText>
      </w:r>
      <w:r w:rsidR="00DB2641">
        <w:fldChar w:fldCharType="separate"/>
      </w:r>
      <w:r w:rsidR="00A741F1">
        <w:t>392</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D.9</w:t>
      </w:r>
      <w:r>
        <w:tab/>
        <w:t>Resource deviceCapability</w:t>
      </w:r>
      <w:r>
        <w:tab/>
      </w:r>
      <w:r w:rsidR="00DB2641">
        <w:fldChar w:fldCharType="begin"/>
      </w:r>
      <w:r>
        <w:instrText xml:space="preserve"> PAGEREF _Toc488948402 \h </w:instrText>
      </w:r>
      <w:r w:rsidR="00DB2641">
        <w:fldChar w:fldCharType="separate"/>
      </w:r>
      <w:r w:rsidR="00A741F1">
        <w:t>394</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D.10</w:t>
      </w:r>
      <w:r>
        <w:tab/>
        <w:t xml:space="preserve">Resource </w:t>
      </w:r>
      <w:r w:rsidRPr="00296B6F">
        <w:rPr>
          <w:i/>
        </w:rPr>
        <w:t>reboot</w:t>
      </w:r>
      <w:r>
        <w:tab/>
      </w:r>
      <w:r w:rsidR="00DB2641">
        <w:fldChar w:fldCharType="begin"/>
      </w:r>
      <w:r>
        <w:instrText xml:space="preserve"> PAGEREF _Toc488948403 \h </w:instrText>
      </w:r>
      <w:r w:rsidR="00DB2641">
        <w:fldChar w:fldCharType="separate"/>
      </w:r>
      <w:r w:rsidR="00A741F1">
        <w:t>396</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D.11</w:t>
      </w:r>
      <w:r>
        <w:tab/>
        <w:t xml:space="preserve">Resource </w:t>
      </w:r>
      <w:r w:rsidRPr="00296B6F">
        <w:rPr>
          <w:i/>
        </w:rPr>
        <w:t>eventLog</w:t>
      </w:r>
      <w:r>
        <w:tab/>
      </w:r>
      <w:r w:rsidR="00DB2641">
        <w:fldChar w:fldCharType="begin"/>
      </w:r>
      <w:r>
        <w:instrText xml:space="preserve"> PAGEREF _Toc488948404 \h </w:instrText>
      </w:r>
      <w:r w:rsidR="00DB2641">
        <w:fldChar w:fldCharType="separate"/>
      </w:r>
      <w:r w:rsidR="00A741F1">
        <w:t>398</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D.12</w:t>
      </w:r>
      <w:r>
        <w:tab/>
        <w:t xml:space="preserve">Resource </w:t>
      </w:r>
      <w:r w:rsidRPr="00296B6F">
        <w:rPr>
          <w:i/>
        </w:rPr>
        <w:t>cmdhPolicy</w:t>
      </w:r>
      <w:r>
        <w:tab/>
      </w:r>
      <w:r w:rsidR="00DB2641">
        <w:fldChar w:fldCharType="begin"/>
      </w:r>
      <w:r>
        <w:instrText xml:space="preserve"> PAGEREF _Toc488948405 \h </w:instrText>
      </w:r>
      <w:r w:rsidR="00DB2641">
        <w:fldChar w:fldCharType="separate"/>
      </w:r>
      <w:r w:rsidR="00A741F1">
        <w:t>399</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D.12.0</w:t>
      </w:r>
      <w:r>
        <w:tab/>
        <w:t>Overview</w:t>
      </w:r>
      <w:r>
        <w:tab/>
      </w:r>
      <w:r w:rsidR="00DB2641">
        <w:fldChar w:fldCharType="begin"/>
      </w:r>
      <w:r>
        <w:instrText xml:space="preserve"> PAGEREF _Toc488948406 \h </w:instrText>
      </w:r>
      <w:r w:rsidR="00DB2641">
        <w:fldChar w:fldCharType="separate"/>
      </w:r>
      <w:r w:rsidR="00A741F1">
        <w:t>399</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D.12.1</w:t>
      </w:r>
      <w:r>
        <w:tab/>
        <w:t xml:space="preserve">Resource </w:t>
      </w:r>
      <w:r w:rsidRPr="00296B6F">
        <w:rPr>
          <w:i/>
        </w:rPr>
        <w:t>activeCmdhPolicy</w:t>
      </w:r>
      <w:r>
        <w:tab/>
      </w:r>
      <w:r w:rsidR="00DB2641">
        <w:fldChar w:fldCharType="begin"/>
      </w:r>
      <w:r>
        <w:instrText xml:space="preserve"> PAGEREF _Toc488948407 \h </w:instrText>
      </w:r>
      <w:r w:rsidR="00DB2641">
        <w:fldChar w:fldCharType="separate"/>
      </w:r>
      <w:r w:rsidR="00A741F1">
        <w:t>401</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D.12.2</w:t>
      </w:r>
      <w:r>
        <w:tab/>
        <w:t xml:space="preserve">Resource </w:t>
      </w:r>
      <w:r w:rsidRPr="00296B6F">
        <w:rPr>
          <w:i/>
        </w:rPr>
        <w:t>cmdhDefaults</w:t>
      </w:r>
      <w:r>
        <w:tab/>
      </w:r>
      <w:r w:rsidR="00DB2641">
        <w:fldChar w:fldCharType="begin"/>
      </w:r>
      <w:r>
        <w:instrText xml:space="preserve"> PAGEREF _Toc488948408 \h </w:instrText>
      </w:r>
      <w:r w:rsidR="00DB2641">
        <w:fldChar w:fldCharType="separate"/>
      </w:r>
      <w:r w:rsidR="00A741F1">
        <w:t>402</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D.12.3</w:t>
      </w:r>
      <w:r>
        <w:tab/>
        <w:t xml:space="preserve">Resource </w:t>
      </w:r>
      <w:r w:rsidRPr="00296B6F">
        <w:rPr>
          <w:i/>
        </w:rPr>
        <w:t>cmdhDefEcValue</w:t>
      </w:r>
      <w:r>
        <w:tab/>
      </w:r>
      <w:r w:rsidR="00DB2641">
        <w:fldChar w:fldCharType="begin"/>
      </w:r>
      <w:r>
        <w:instrText xml:space="preserve"> PAGEREF _Toc488948409 \h </w:instrText>
      </w:r>
      <w:r w:rsidR="00DB2641">
        <w:fldChar w:fldCharType="separate"/>
      </w:r>
      <w:r w:rsidR="00A741F1">
        <w:t>403</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DB2641">
        <w:fldChar w:fldCharType="begin"/>
      </w:r>
      <w:r>
        <w:instrText xml:space="preserve"> PAGEREF _Toc488948410 \h </w:instrText>
      </w:r>
      <w:r w:rsidR="00DB2641">
        <w:fldChar w:fldCharType="separate"/>
      </w:r>
      <w:r w:rsidR="00A741F1">
        <w:t>406</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D.12.5</w:t>
      </w:r>
      <w:r>
        <w:tab/>
        <w:t xml:space="preserve">Resource </w:t>
      </w:r>
      <w:r w:rsidRPr="00296B6F">
        <w:rPr>
          <w:i/>
        </w:rPr>
        <w:t>cmdhLimits</w:t>
      </w:r>
      <w:r>
        <w:tab/>
      </w:r>
      <w:r w:rsidR="00DB2641">
        <w:fldChar w:fldCharType="begin"/>
      </w:r>
      <w:r>
        <w:instrText xml:space="preserve"> PAGEREF _Toc488948411 \h </w:instrText>
      </w:r>
      <w:r w:rsidR="00DB2641">
        <w:fldChar w:fldCharType="separate"/>
      </w:r>
      <w:r w:rsidR="00A741F1">
        <w:t>408</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DB2641">
        <w:fldChar w:fldCharType="begin"/>
      </w:r>
      <w:r>
        <w:instrText xml:space="preserve"> PAGEREF _Toc488948412 \h </w:instrText>
      </w:r>
      <w:r w:rsidR="00DB2641">
        <w:fldChar w:fldCharType="separate"/>
      </w:r>
      <w:r w:rsidR="00A741F1">
        <w:t>410</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D.12.7</w:t>
      </w:r>
      <w:r>
        <w:tab/>
        <w:t xml:space="preserve">Resource </w:t>
      </w:r>
      <w:r w:rsidRPr="00296B6F">
        <w:rPr>
          <w:i/>
        </w:rPr>
        <w:t>cmdhNwAccessRule</w:t>
      </w:r>
      <w:r>
        <w:tab/>
      </w:r>
      <w:r w:rsidR="00DB2641">
        <w:fldChar w:fldCharType="begin"/>
      </w:r>
      <w:r>
        <w:instrText xml:space="preserve"> PAGEREF _Toc488948413 \h </w:instrText>
      </w:r>
      <w:r w:rsidR="00DB2641">
        <w:fldChar w:fldCharType="separate"/>
      </w:r>
      <w:r w:rsidR="00A741F1">
        <w:t>412</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D.12.8</w:t>
      </w:r>
      <w:r>
        <w:tab/>
        <w:t xml:space="preserve">Resource </w:t>
      </w:r>
      <w:r w:rsidRPr="00296B6F">
        <w:rPr>
          <w:i/>
        </w:rPr>
        <w:t>cmdhBuffer</w:t>
      </w:r>
      <w:r>
        <w:tab/>
      </w:r>
      <w:r w:rsidR="00DB2641">
        <w:fldChar w:fldCharType="begin"/>
      </w:r>
      <w:r>
        <w:instrText xml:space="preserve"> PAGEREF _Toc488948414 \h </w:instrText>
      </w:r>
      <w:r w:rsidR="00DB2641">
        <w:fldChar w:fldCharType="separate"/>
      </w:r>
      <w:r w:rsidR="00A741F1">
        <w:t>415</w:t>
      </w:r>
      <w:r w:rsidR="00DB264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DB2641">
        <w:fldChar w:fldCharType="begin"/>
      </w:r>
      <w:r>
        <w:instrText xml:space="preserve"> PAGEREF _Toc488948415 \h </w:instrText>
      </w:r>
      <w:r w:rsidR="00DB2641">
        <w:fldChar w:fldCharType="separate"/>
      </w:r>
      <w:r w:rsidR="00A741F1">
        <w:t>418</w:t>
      </w:r>
      <w:r w:rsidR="00DB264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DB2641">
        <w:fldChar w:fldCharType="begin"/>
      </w:r>
      <w:r>
        <w:instrText xml:space="preserve"> PAGEREF _Toc488948416 \h </w:instrText>
      </w:r>
      <w:r w:rsidR="00DB2641">
        <w:fldChar w:fldCharType="separate"/>
      </w:r>
      <w:r w:rsidR="00A741F1">
        <w:t>419</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F.1</w:t>
      </w:r>
      <w:r>
        <w:tab/>
        <w:t>Introduction</w:t>
      </w:r>
      <w:r>
        <w:tab/>
      </w:r>
      <w:r w:rsidR="00DB2641">
        <w:fldChar w:fldCharType="begin"/>
      </w:r>
      <w:r>
        <w:instrText xml:space="preserve"> PAGEREF _Toc488948417 \h </w:instrText>
      </w:r>
      <w:r w:rsidR="00DB2641">
        <w:fldChar w:fldCharType="separate"/>
      </w:r>
      <w:r w:rsidR="00A741F1">
        <w:t>419</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DB2641">
        <w:fldChar w:fldCharType="begin"/>
      </w:r>
      <w:r>
        <w:instrText xml:space="preserve"> PAGEREF _Toc488948418 \h </w:instrText>
      </w:r>
      <w:r w:rsidR="00DB2641">
        <w:fldChar w:fldCharType="separate"/>
      </w:r>
      <w:r w:rsidR="00A741F1">
        <w:t>419</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DB2641">
        <w:fldChar w:fldCharType="begin"/>
      </w:r>
      <w:r>
        <w:instrText xml:space="preserve"> PAGEREF _Toc488948419 \h </w:instrText>
      </w:r>
      <w:r w:rsidR="00DB2641">
        <w:fldChar w:fldCharType="separate"/>
      </w:r>
      <w:r w:rsidR="00A741F1">
        <w:t>422</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DB2641">
        <w:fldChar w:fldCharType="begin"/>
      </w:r>
      <w:r>
        <w:instrText xml:space="preserve"> PAGEREF _Toc488948420 \h </w:instrText>
      </w:r>
      <w:r w:rsidR="00DB2641">
        <w:fldChar w:fldCharType="separate"/>
      </w:r>
      <w:r w:rsidR="00A741F1">
        <w:t>422</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F.4.0</w:t>
      </w:r>
      <w:r>
        <w:tab/>
        <w:t>Overview</w:t>
      </w:r>
      <w:r>
        <w:tab/>
      </w:r>
      <w:r w:rsidR="00DB2641">
        <w:fldChar w:fldCharType="begin"/>
      </w:r>
      <w:r>
        <w:instrText xml:space="preserve"> PAGEREF _Toc488948421 \h </w:instrText>
      </w:r>
      <w:r w:rsidR="00DB2641">
        <w:fldChar w:fldCharType="separate"/>
      </w:r>
      <w:r w:rsidR="00A741F1">
        <w:t>422</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DB2641">
        <w:fldChar w:fldCharType="begin"/>
      </w:r>
      <w:r>
        <w:instrText xml:space="preserve"> PAGEREF _Toc488948422 \h </w:instrText>
      </w:r>
      <w:r w:rsidR="00DB2641">
        <w:fldChar w:fldCharType="separate"/>
      </w:r>
      <w:r w:rsidR="00A741F1">
        <w:t>423</w:t>
      </w:r>
      <w:r w:rsidR="00DB2641">
        <w:fldChar w:fldCharType="end"/>
      </w:r>
    </w:p>
    <w:p w:rsidR="00C8634B" w:rsidRDefault="00C8634B">
      <w:pPr>
        <w:pStyle w:val="90"/>
        <w:rPr>
          <w:rFonts w:asciiTheme="minorHAnsi" w:eastAsiaTheme="minorEastAsia" w:hAnsiTheme="minorHAnsi" w:cstheme="minorBidi"/>
          <w:b w:val="0"/>
          <w:kern w:val="2"/>
          <w:sz w:val="21"/>
          <w:szCs w:val="22"/>
          <w:lang w:val="en-US" w:eastAsia="zh-CN"/>
        </w:rPr>
      </w:pPr>
      <w:r>
        <w:t xml:space="preserve">Annex G: </w:t>
      </w:r>
      <w:r>
        <w:rPr>
          <w:rFonts w:eastAsiaTheme="minorEastAsia" w:hint="eastAsia"/>
          <w:lang w:eastAsia="zh-CN"/>
        </w:rPr>
        <w:t xml:space="preserve"> </w:t>
      </w:r>
      <w:r>
        <w:t>Void</w:t>
      </w:r>
      <w:r>
        <w:tab/>
      </w:r>
      <w:r>
        <w:rPr>
          <w:rFonts w:eastAsiaTheme="minorEastAsia"/>
          <w:lang w:eastAsia="zh-CN"/>
        </w:rPr>
        <w:t>…………</w:t>
      </w:r>
      <w:r>
        <w:rPr>
          <w:rFonts w:eastAsiaTheme="minorEastAsia" w:hint="eastAsia"/>
          <w:lang w:eastAsia="zh-CN"/>
        </w:rPr>
        <w:t>...</w:t>
      </w:r>
      <w:r>
        <w:rPr>
          <w:rFonts w:eastAsiaTheme="minorEastAsia"/>
          <w:lang w:eastAsia="zh-CN"/>
        </w:rPr>
        <w:t>……………………………………………………………………………</w:t>
      </w:r>
      <w:r w:rsidR="00DB2641">
        <w:fldChar w:fldCharType="begin"/>
      </w:r>
      <w:r>
        <w:instrText xml:space="preserve"> PAGEREF _Toc488948423 \h </w:instrText>
      </w:r>
      <w:r w:rsidR="00DB2641">
        <w:fldChar w:fldCharType="separate"/>
      </w:r>
      <w:r w:rsidR="00A741F1">
        <w:t>424</w:t>
      </w:r>
      <w:r w:rsidR="00DB264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DB2641">
        <w:fldChar w:fldCharType="begin"/>
      </w:r>
      <w:r>
        <w:instrText xml:space="preserve"> PAGEREF _Toc488948424 \h </w:instrText>
      </w:r>
      <w:r w:rsidR="00DB2641">
        <w:fldChar w:fldCharType="separate"/>
      </w:r>
      <w:r w:rsidR="00A741F1">
        <w:t>425</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H.1</w:t>
      </w:r>
      <w:r>
        <w:tab/>
        <w:t>Overview of Object Identifier</w:t>
      </w:r>
      <w:r>
        <w:tab/>
      </w:r>
      <w:r w:rsidR="00DB2641">
        <w:fldChar w:fldCharType="begin"/>
      </w:r>
      <w:r>
        <w:instrText xml:space="preserve"> PAGEREF _Toc488948425 \h </w:instrText>
      </w:r>
      <w:r w:rsidR="00DB2641">
        <w:fldChar w:fldCharType="separate"/>
      </w:r>
      <w:r w:rsidR="00A741F1">
        <w:t>425</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DB2641">
        <w:fldChar w:fldCharType="begin"/>
      </w:r>
      <w:r>
        <w:instrText xml:space="preserve"> PAGEREF _Toc488948426 \h </w:instrText>
      </w:r>
      <w:r w:rsidR="00DB2641">
        <w:fldChar w:fldCharType="separate"/>
      </w:r>
      <w:r w:rsidR="00A741F1">
        <w:t>426</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H.2.0</w:t>
      </w:r>
      <w:r>
        <w:tab/>
        <w:t>Overview</w:t>
      </w:r>
      <w:r>
        <w:tab/>
      </w:r>
      <w:r w:rsidR="00DB2641">
        <w:fldChar w:fldCharType="begin"/>
      </w:r>
      <w:r>
        <w:instrText xml:space="preserve"> PAGEREF _Toc488948427 \h </w:instrText>
      </w:r>
      <w:r w:rsidR="00DB2641">
        <w:fldChar w:fldCharType="separate"/>
      </w:r>
      <w:r w:rsidR="00A741F1">
        <w:t>426</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DB2641">
        <w:fldChar w:fldCharType="begin"/>
      </w:r>
      <w:r>
        <w:instrText xml:space="preserve"> PAGEREF _Toc488948428 \h </w:instrText>
      </w:r>
      <w:r w:rsidR="00DB2641">
        <w:fldChar w:fldCharType="separate"/>
      </w:r>
      <w:r w:rsidR="00A741F1">
        <w:t>426</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H.2.2</w:t>
      </w:r>
      <w:r>
        <w:tab/>
        <w:t>Manufacturer ID - (x)</w:t>
      </w:r>
      <w:r>
        <w:tab/>
      </w:r>
      <w:r w:rsidR="00DB2641">
        <w:fldChar w:fldCharType="begin"/>
      </w:r>
      <w:r>
        <w:instrText xml:space="preserve"> PAGEREF _Toc488948429 \h </w:instrText>
      </w:r>
      <w:r w:rsidR="00DB2641">
        <w:fldChar w:fldCharType="separate"/>
      </w:r>
      <w:r w:rsidR="00A741F1">
        <w:t>426</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H.2.3</w:t>
      </w:r>
      <w:r>
        <w:tab/>
        <w:t>Model ID - (y)</w:t>
      </w:r>
      <w:r>
        <w:tab/>
      </w:r>
      <w:r w:rsidR="00DB2641">
        <w:fldChar w:fldCharType="begin"/>
      </w:r>
      <w:r>
        <w:instrText xml:space="preserve"> PAGEREF _Toc488948430 \h </w:instrText>
      </w:r>
      <w:r w:rsidR="00DB2641">
        <w:fldChar w:fldCharType="separate"/>
      </w:r>
      <w:r w:rsidR="00A741F1">
        <w:t>426</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H.2.4</w:t>
      </w:r>
      <w:r>
        <w:tab/>
        <w:t>Serial Number ID - (z)</w:t>
      </w:r>
      <w:r>
        <w:tab/>
      </w:r>
      <w:r w:rsidR="00DB2641">
        <w:fldChar w:fldCharType="begin"/>
      </w:r>
      <w:r>
        <w:instrText xml:space="preserve"> PAGEREF _Toc488948431 \h </w:instrText>
      </w:r>
      <w:r w:rsidR="00DB2641">
        <w:fldChar w:fldCharType="separate"/>
      </w:r>
      <w:r w:rsidR="00A741F1">
        <w:t>426</w:t>
      </w:r>
      <w:r w:rsidR="00DB2641">
        <w:fldChar w:fldCharType="end"/>
      </w:r>
    </w:p>
    <w:p w:rsidR="00C8634B" w:rsidRDefault="00C8634B">
      <w:pPr>
        <w:pStyle w:val="20"/>
        <w:rPr>
          <w:rFonts w:asciiTheme="minorHAnsi" w:eastAsiaTheme="minorEastAsia" w:hAnsiTheme="minorHAnsi" w:cstheme="minorBidi"/>
          <w:kern w:val="2"/>
          <w:sz w:val="21"/>
          <w:szCs w:val="22"/>
          <w:lang w:val="en-US" w:eastAsia="zh-CN"/>
        </w:rPr>
      </w:pPr>
      <w:r>
        <w:t>H.2.5</w:t>
      </w:r>
      <w:r>
        <w:tab/>
        <w:t>Expanded ID - (a)</w:t>
      </w:r>
      <w:r>
        <w:tab/>
      </w:r>
      <w:r w:rsidR="00DB2641">
        <w:fldChar w:fldCharType="begin"/>
      </w:r>
      <w:r>
        <w:instrText xml:space="preserve"> PAGEREF _Toc488948432 \h </w:instrText>
      </w:r>
      <w:r w:rsidR="00DB2641">
        <w:fldChar w:fldCharType="separate"/>
      </w:r>
      <w:r w:rsidR="00A741F1">
        <w:t>426</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DB2641">
        <w:fldChar w:fldCharType="begin"/>
      </w:r>
      <w:r>
        <w:instrText xml:space="preserve"> PAGEREF _Toc488948433 \h </w:instrText>
      </w:r>
      <w:r w:rsidR="00DB2641">
        <w:fldChar w:fldCharType="separate"/>
      </w:r>
      <w:r w:rsidR="00A741F1">
        <w:t>427</w:t>
      </w:r>
      <w:r w:rsidR="00DB264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I</w:t>
      </w:r>
      <w:r>
        <w:t xml:space="preserve"> (informative): Resource addressing examples</w:t>
      </w:r>
      <w:r>
        <w:tab/>
      </w:r>
      <w:r w:rsidR="00DB2641">
        <w:fldChar w:fldCharType="begin"/>
      </w:r>
      <w:r>
        <w:instrText xml:space="preserve"> PAGEREF _Toc488948434 \h </w:instrText>
      </w:r>
      <w:r w:rsidR="00DB2641">
        <w:fldChar w:fldCharType="separate"/>
      </w:r>
      <w:r w:rsidR="00A741F1">
        <w:t>428</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w:t>
      </w:r>
      <w:r>
        <w:t>.1</w:t>
      </w:r>
      <w:r>
        <w:tab/>
        <w:t>Example resource tree</w:t>
      </w:r>
      <w:r>
        <w:tab/>
      </w:r>
      <w:r w:rsidR="00DB2641">
        <w:fldChar w:fldCharType="begin"/>
      </w:r>
      <w:r>
        <w:instrText xml:space="preserve"> PAGEREF _Toc488948435 \h </w:instrText>
      </w:r>
      <w:r w:rsidR="00DB2641">
        <w:fldChar w:fldCharType="separate"/>
      </w:r>
      <w:r w:rsidR="00A741F1">
        <w:t>428</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I.2</w:t>
      </w:r>
      <w:r w:rsidRPr="00296B6F">
        <w:rPr>
          <w:rFonts w:eastAsia="SimSun"/>
          <w:lang w:eastAsia="zh-CN"/>
        </w:rPr>
        <w:tab/>
        <w:t>Valid resource IDs</w:t>
      </w:r>
      <w:r>
        <w:tab/>
      </w:r>
      <w:r w:rsidR="00DB2641">
        <w:fldChar w:fldCharType="begin"/>
      </w:r>
      <w:r>
        <w:instrText xml:space="preserve"> PAGEREF _Toc488948436 \h </w:instrText>
      </w:r>
      <w:r w:rsidR="00DB2641">
        <w:fldChar w:fldCharType="separate"/>
      </w:r>
      <w:r w:rsidR="00A741F1">
        <w:t>429</w:t>
      </w:r>
      <w:r w:rsidR="00DB264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J</w:t>
      </w:r>
      <w:r>
        <w:t xml:space="preserve"> (informative): Bibliography</w:t>
      </w:r>
      <w:r>
        <w:tab/>
      </w:r>
      <w:r w:rsidR="00DB2641">
        <w:fldChar w:fldCharType="begin"/>
      </w:r>
      <w:r>
        <w:instrText xml:space="preserve"> PAGEREF _Toc488948437 \h </w:instrText>
      </w:r>
      <w:r w:rsidR="00DB2641">
        <w:fldChar w:fldCharType="separate"/>
      </w:r>
      <w:r w:rsidR="00A741F1">
        <w:t>433</w:t>
      </w:r>
      <w:r w:rsidR="00DB264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K</w:t>
      </w:r>
      <w:r>
        <w:t xml:space="preserve"> (normative): Syntaxes for content based discovery of &lt;contentInstance&gt;</w:t>
      </w:r>
      <w:r>
        <w:tab/>
      </w:r>
      <w:r w:rsidR="00DB2641">
        <w:fldChar w:fldCharType="begin"/>
      </w:r>
      <w:r>
        <w:instrText xml:space="preserve"> PAGEREF _Toc488948438 \h </w:instrText>
      </w:r>
      <w:r w:rsidR="00DB2641">
        <w:fldChar w:fldCharType="separate"/>
      </w:r>
      <w:r w:rsidR="00A741F1">
        <w:t>434</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.1</w:t>
      </w:r>
      <w:r>
        <w:tab/>
        <w:t>Introduction</w:t>
      </w:r>
      <w:r>
        <w:tab/>
      </w:r>
      <w:r w:rsidR="00DB2641">
        <w:fldChar w:fldCharType="begin"/>
      </w:r>
      <w:r>
        <w:instrText xml:space="preserve"> PAGEREF _Toc488948439 \h </w:instrText>
      </w:r>
      <w:r w:rsidR="00DB2641">
        <w:fldChar w:fldCharType="separate"/>
      </w:r>
      <w:r w:rsidR="00A741F1">
        <w:t>434</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.2</w:t>
      </w:r>
      <w:r>
        <w:tab/>
        <w:t>'jsonpath' query syntax</w:t>
      </w:r>
      <w:r>
        <w:tab/>
      </w:r>
      <w:r w:rsidR="00DB2641">
        <w:fldChar w:fldCharType="begin"/>
      </w:r>
      <w:r>
        <w:instrText xml:space="preserve"> PAGEREF _Toc488948440 \h </w:instrText>
      </w:r>
      <w:r w:rsidR="00DB2641">
        <w:fldChar w:fldCharType="separate"/>
      </w:r>
      <w:r w:rsidR="00A741F1">
        <w:t>434</w:t>
      </w:r>
      <w:r w:rsidR="00DB2641">
        <w:fldChar w:fldCharType="end"/>
      </w:r>
    </w:p>
    <w:p w:rsidR="00C8634B" w:rsidRDefault="00C8634B">
      <w:pPr>
        <w:pStyle w:val="10"/>
        <w:rPr>
          <w:rFonts w:asciiTheme="minorHAnsi" w:eastAsiaTheme="minorEastAsia" w:hAnsiTheme="minorHAnsi" w:cstheme="minorBidi"/>
          <w:kern w:val="2"/>
          <w:sz w:val="21"/>
          <w:szCs w:val="22"/>
          <w:lang w:val="en-US" w:eastAsia="zh-CN"/>
        </w:rPr>
      </w:pPr>
      <w:r>
        <w:t>History</w:t>
      </w:r>
      <w:r>
        <w:tab/>
      </w:r>
      <w:r w:rsidR="00DB2641">
        <w:fldChar w:fldCharType="begin"/>
      </w:r>
      <w:r>
        <w:instrText xml:space="preserve"> PAGEREF _Toc488948441 \h </w:instrText>
      </w:r>
      <w:r w:rsidR="00DB2641">
        <w:fldChar w:fldCharType="separate"/>
      </w:r>
      <w:r w:rsidR="00A741F1">
        <w:t>435</w:t>
      </w:r>
      <w:r w:rsidR="00DB2641">
        <w:fldChar w:fldCharType="end"/>
      </w:r>
    </w:p>
    <w:p w:rsidR="00BB6418" w:rsidRPr="00A02C0A" w:rsidRDefault="00DB2641" w:rsidP="005E52FA">
      <w:pPr>
        <w:rPr>
          <w:lang w:eastAsia="zh-CN"/>
        </w:rPr>
      </w:pPr>
      <w:r>
        <w:rPr>
          <w:lang w:eastAsia="zh-CN"/>
        </w:rPr>
        <w:fldChar w:fldCharType="end"/>
      </w:r>
    </w:p>
    <w:p w:rsidR="00BB6418" w:rsidRPr="00A02C0A" w:rsidRDefault="00BB6418" w:rsidP="00A97152">
      <w:pPr>
        <w:pStyle w:val="1"/>
      </w:pPr>
      <w:r w:rsidRPr="00A02C0A">
        <w:rPr>
          <w:szCs w:val="36"/>
          <w:lang w:eastAsia="zh-CN"/>
        </w:rPr>
        <w:br w:type="page"/>
      </w:r>
      <w:bookmarkStart w:id="2" w:name="_Toc486581604"/>
      <w:bookmarkStart w:id="3" w:name="_Toc488947833"/>
      <w:r w:rsidRPr="00A02C0A">
        <w:t>1</w:t>
      </w:r>
      <w:r w:rsidRPr="00A02C0A">
        <w:tab/>
        <w:t>Scope</w:t>
      </w:r>
      <w:bookmarkEnd w:id="2"/>
      <w:bookmarkEnd w:id="3"/>
    </w:p>
    <w:p w:rsidR="00C518C6" w:rsidRPr="00A02C0A" w:rsidRDefault="00CD1DD3" w:rsidP="00C518C6">
      <w:r w:rsidRPr="00A02C0A">
        <w:t>The present document</w:t>
      </w:r>
      <w:r w:rsidR="0041708D" w:rsidRPr="00A02C0A">
        <w:t xml:space="preserve"> describes the </w:t>
      </w:r>
      <w:r w:rsidR="00C518C6" w:rsidRPr="00A02C0A">
        <w:t>end-to-end oneM2M functional architecture, including the description of the functional entities and associated reference points.</w:t>
      </w:r>
    </w:p>
    <w:p w:rsidR="00C518C6" w:rsidRPr="00A02C0A" w:rsidRDefault="00C518C6" w:rsidP="00C518C6">
      <w:r w:rsidRPr="00A02C0A">
        <w:t>oneM2M functional architecture focus</w:t>
      </w:r>
      <w:r w:rsidR="00C46E7E" w:rsidRPr="00A02C0A">
        <w:t>es</w:t>
      </w:r>
      <w:r w:rsidRPr="00A02C0A">
        <w:t xml:space="preserve"> on the Service Layer aspects and takes </w:t>
      </w:r>
      <w:r w:rsidR="00B50B68" w:rsidRPr="00A02C0A">
        <w:t>U</w:t>
      </w:r>
      <w:r w:rsidRPr="00A02C0A">
        <w:t xml:space="preserve">nderlying </w:t>
      </w:r>
      <w:r w:rsidR="00B50B68" w:rsidRPr="00A02C0A">
        <w:t>N</w:t>
      </w:r>
      <w:r w:rsidRPr="00A02C0A">
        <w:t xml:space="preserve">etwork-independent view of the end-to-end services. The </w:t>
      </w:r>
      <w:r w:rsidR="00B50B68" w:rsidRPr="00A02C0A">
        <w:t>U</w:t>
      </w:r>
      <w:r w:rsidRPr="00A02C0A">
        <w:t xml:space="preserve">nderlying </w:t>
      </w:r>
      <w:r w:rsidR="00B50B68" w:rsidRPr="00A02C0A">
        <w:t>N</w:t>
      </w:r>
      <w:r w:rsidRPr="00A02C0A">
        <w:t>etwork is used for the transport of data and potentially for other services.</w:t>
      </w:r>
    </w:p>
    <w:p w:rsidR="00787554" w:rsidRPr="00A02C0A" w:rsidRDefault="00787554" w:rsidP="00A97152">
      <w:pPr>
        <w:pStyle w:val="1"/>
      </w:pPr>
      <w:bookmarkStart w:id="4" w:name="_Toc486581605"/>
      <w:bookmarkStart w:id="5" w:name="_Toc488947834"/>
      <w:r w:rsidRPr="00A02C0A">
        <w:t>2</w:t>
      </w:r>
      <w:r w:rsidRPr="00A02C0A">
        <w:tab/>
        <w:t>References</w:t>
      </w:r>
      <w:bookmarkEnd w:id="4"/>
      <w:bookmarkEnd w:id="5"/>
    </w:p>
    <w:p w:rsidR="00CE407D" w:rsidRPr="00A02C0A" w:rsidRDefault="00CE407D" w:rsidP="00A97152">
      <w:pPr>
        <w:pStyle w:val="2"/>
      </w:pPr>
      <w:bookmarkStart w:id="6" w:name="_Toc486581606"/>
      <w:bookmarkStart w:id="7" w:name="_Toc488947835"/>
      <w:r w:rsidRPr="00A02C0A">
        <w:t>2.1</w:t>
      </w:r>
      <w:r w:rsidR="00E537C3" w:rsidRPr="00A02C0A">
        <w:tab/>
      </w:r>
      <w:r w:rsidRPr="00A02C0A">
        <w:t>Normative references</w:t>
      </w:r>
      <w:bookmarkEnd w:id="6"/>
      <w:bookmarkEnd w:id="7"/>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The following referenced documents are necessary for the application of the present document.</w:t>
      </w:r>
    </w:p>
    <w:p w:rsidR="00F07416" w:rsidRPr="00A02C0A" w:rsidRDefault="00E87574" w:rsidP="00E87574">
      <w:pPr>
        <w:pStyle w:val="EX"/>
      </w:pPr>
      <w:r w:rsidRPr="00A02C0A">
        <w:t>[</w:t>
      </w:r>
      <w:bookmarkStart w:id="8" w:name="REF_ONEM2MTS_0011"/>
      <w:r w:rsidR="00DB2641" w:rsidRPr="00A02C0A">
        <w:fldChar w:fldCharType="begin"/>
      </w:r>
      <w:r w:rsidRPr="00A02C0A">
        <w:instrText>SEQ REF</w:instrText>
      </w:r>
      <w:r w:rsidR="00DB2641" w:rsidRPr="00A02C0A">
        <w:fldChar w:fldCharType="separate"/>
      </w:r>
      <w:r w:rsidRPr="00A02C0A">
        <w:t>1</w:t>
      </w:r>
      <w:r w:rsidR="00DB2641" w:rsidRPr="00A02C0A">
        <w:fldChar w:fldCharType="end"/>
      </w:r>
      <w:bookmarkEnd w:id="8"/>
      <w:r w:rsidRPr="00A02C0A">
        <w:t>]</w:t>
      </w:r>
      <w:r w:rsidRPr="00A02C0A">
        <w:tab/>
        <w:t xml:space="preserve">oneM2M TS-0011: </w:t>
      </w:r>
      <w:r w:rsidR="003D10C8" w:rsidRPr="00A02C0A">
        <w:t>"</w:t>
      </w:r>
      <w:r w:rsidRPr="00A02C0A">
        <w:t>Common Terminology</w:t>
      </w:r>
      <w:r w:rsidR="003D10C8" w:rsidRPr="00A02C0A">
        <w:t>"</w:t>
      </w:r>
      <w:r w:rsidRPr="00A02C0A">
        <w:t>.</w:t>
      </w:r>
    </w:p>
    <w:p w:rsidR="003403D2" w:rsidRPr="00A02C0A" w:rsidRDefault="00E87574" w:rsidP="00E87574">
      <w:pPr>
        <w:pStyle w:val="EX"/>
        <w:rPr>
          <w:rFonts w:eastAsia="SimSun"/>
          <w:lang w:eastAsia="zh-CN"/>
        </w:rPr>
      </w:pPr>
      <w:r w:rsidRPr="00A02C0A">
        <w:t>[</w:t>
      </w:r>
      <w:bookmarkStart w:id="9" w:name="REF_ONEM2MTS_0003"/>
      <w:r w:rsidR="00DB2641" w:rsidRPr="00A02C0A">
        <w:fldChar w:fldCharType="begin"/>
      </w:r>
      <w:r w:rsidRPr="00A02C0A">
        <w:instrText>SEQ REF</w:instrText>
      </w:r>
      <w:r w:rsidR="00DB2641" w:rsidRPr="00A02C0A">
        <w:fldChar w:fldCharType="separate"/>
      </w:r>
      <w:r w:rsidRPr="00A02C0A">
        <w:t>2</w:t>
      </w:r>
      <w:r w:rsidR="00DB2641" w:rsidRPr="00A02C0A">
        <w:fldChar w:fldCharType="end"/>
      </w:r>
      <w:bookmarkEnd w:id="9"/>
      <w:r w:rsidRPr="00A02C0A">
        <w:t>]</w:t>
      </w:r>
      <w:r w:rsidRPr="00A02C0A">
        <w:tab/>
        <w:t xml:space="preserve">oneM2M TS-0003: </w:t>
      </w:r>
      <w:r w:rsidR="003D10C8" w:rsidRPr="00A02C0A">
        <w:t>"</w:t>
      </w:r>
      <w:r w:rsidRPr="00A02C0A">
        <w:t>Security solutions</w:t>
      </w:r>
      <w:r w:rsidR="003D10C8" w:rsidRPr="00A02C0A">
        <w:t>"</w:t>
      </w:r>
      <w:r w:rsidRPr="00A02C0A">
        <w:t>.</w:t>
      </w:r>
    </w:p>
    <w:p w:rsidR="00EC14CC" w:rsidRPr="00A02C0A" w:rsidRDefault="00E87574" w:rsidP="00E87574">
      <w:pPr>
        <w:pStyle w:val="EX"/>
        <w:rPr>
          <w:rFonts w:eastAsia="SimSun"/>
          <w:lang w:eastAsia="zh-CN"/>
        </w:rPr>
      </w:pPr>
      <w:r w:rsidRPr="00A02C0A">
        <w:rPr>
          <w:rFonts w:eastAsia="SimSun"/>
          <w:lang w:eastAsia="zh-CN"/>
        </w:rPr>
        <w:t>[</w:t>
      </w:r>
      <w:bookmarkStart w:id="10" w:name="REF_ONEM2MTS_0004"/>
      <w:r w:rsidR="00DB2641" w:rsidRPr="00A02C0A">
        <w:rPr>
          <w:rFonts w:eastAsia="SimSun"/>
          <w:lang w:eastAsia="zh-CN"/>
        </w:rPr>
        <w:fldChar w:fldCharType="begin"/>
      </w:r>
      <w:r w:rsidRPr="00A02C0A">
        <w:rPr>
          <w:rFonts w:eastAsia="SimSun"/>
          <w:lang w:eastAsia="zh-CN"/>
        </w:rPr>
        <w:instrText>SEQ REF</w:instrText>
      </w:r>
      <w:r w:rsidR="00DB2641" w:rsidRPr="00A02C0A">
        <w:rPr>
          <w:rFonts w:eastAsia="SimSun"/>
          <w:lang w:eastAsia="zh-CN"/>
        </w:rPr>
        <w:fldChar w:fldCharType="separate"/>
      </w:r>
      <w:r w:rsidRPr="00A02C0A">
        <w:rPr>
          <w:rFonts w:eastAsia="SimSun"/>
          <w:lang w:eastAsia="zh-CN"/>
        </w:rPr>
        <w:t>3</w:t>
      </w:r>
      <w:r w:rsidR="00DB2641" w:rsidRPr="00A02C0A">
        <w:rPr>
          <w:rFonts w:eastAsia="SimSun"/>
          <w:lang w:eastAsia="zh-CN"/>
        </w:rPr>
        <w:fldChar w:fldCharType="end"/>
      </w:r>
      <w:bookmarkEnd w:id="10"/>
      <w:r w:rsidRPr="00A02C0A">
        <w:rPr>
          <w:rFonts w:eastAsia="SimSun"/>
          <w:lang w:eastAsia="zh-CN"/>
        </w:rPr>
        <w:t>]</w:t>
      </w:r>
      <w:r w:rsidRPr="00A02C0A">
        <w:rPr>
          <w:rFonts w:eastAsia="SimSun"/>
          <w:lang w:eastAsia="zh-CN"/>
        </w:rPr>
        <w:tab/>
        <w:t xml:space="preserve">oneM2M TS-0004: </w:t>
      </w:r>
      <w:r w:rsidR="003D10C8" w:rsidRPr="00A02C0A">
        <w:rPr>
          <w:rFonts w:eastAsia="SimSun"/>
          <w:lang w:eastAsia="zh-CN"/>
        </w:rPr>
        <w:t>"</w:t>
      </w:r>
      <w:r w:rsidRPr="00A02C0A">
        <w:rPr>
          <w:rFonts w:eastAsia="SimSun"/>
          <w:lang w:eastAsia="zh-CN"/>
        </w:rPr>
        <w:t>Service Layer Core Protocol Specification</w:t>
      </w:r>
      <w:r w:rsidR="003D10C8" w:rsidRPr="00A02C0A">
        <w:rPr>
          <w:rFonts w:eastAsia="SimSun"/>
          <w:lang w:eastAsia="zh-CN"/>
        </w:rPr>
        <w:t>"</w:t>
      </w:r>
      <w:r w:rsidRPr="00A02C0A">
        <w:rPr>
          <w:rFonts w:eastAsia="SimSun"/>
          <w:lang w:eastAsia="zh-CN"/>
        </w:rPr>
        <w:t>.</w:t>
      </w:r>
    </w:p>
    <w:p w:rsidR="00C67F27" w:rsidRPr="00A02C0A" w:rsidRDefault="00E87574" w:rsidP="00E87574">
      <w:pPr>
        <w:pStyle w:val="EX"/>
        <w:rPr>
          <w:rFonts w:eastAsia="SimSun"/>
          <w:lang w:eastAsia="zh-CN"/>
        </w:rPr>
      </w:pPr>
      <w:r w:rsidRPr="00A02C0A">
        <w:rPr>
          <w:rFonts w:eastAsia="SimSun"/>
          <w:lang w:eastAsia="zh-CN"/>
        </w:rPr>
        <w:t>[</w:t>
      </w:r>
      <w:bookmarkStart w:id="11" w:name="REF_W3CRECOMMENDATION25FEBRUARY2014"/>
      <w:r w:rsidR="00DB2641" w:rsidRPr="00A02C0A">
        <w:rPr>
          <w:rFonts w:eastAsia="SimSun"/>
          <w:lang w:eastAsia="zh-CN"/>
        </w:rPr>
        <w:fldChar w:fldCharType="begin"/>
      </w:r>
      <w:r w:rsidRPr="00A02C0A">
        <w:rPr>
          <w:rFonts w:eastAsia="SimSun"/>
          <w:lang w:eastAsia="zh-CN"/>
        </w:rPr>
        <w:instrText>SEQ REF</w:instrText>
      </w:r>
      <w:r w:rsidR="00DB2641" w:rsidRPr="00A02C0A">
        <w:rPr>
          <w:rFonts w:eastAsia="SimSun"/>
          <w:lang w:eastAsia="zh-CN"/>
        </w:rPr>
        <w:fldChar w:fldCharType="separate"/>
      </w:r>
      <w:r w:rsidRPr="00A02C0A">
        <w:rPr>
          <w:rFonts w:eastAsia="SimSun"/>
          <w:lang w:eastAsia="zh-CN"/>
        </w:rPr>
        <w:t>4</w:t>
      </w:r>
      <w:r w:rsidR="00DB2641" w:rsidRPr="00A02C0A">
        <w:rPr>
          <w:rFonts w:eastAsia="SimSun"/>
          <w:lang w:eastAsia="zh-CN"/>
        </w:rPr>
        <w:fldChar w:fldCharType="end"/>
      </w:r>
      <w:bookmarkEnd w:id="11"/>
      <w:r w:rsidRPr="00A02C0A">
        <w:rPr>
          <w:rFonts w:eastAsia="SimSun"/>
          <w:lang w:eastAsia="zh-CN"/>
        </w:rPr>
        <w:t>]</w:t>
      </w:r>
      <w:r w:rsidRPr="00A02C0A">
        <w:rPr>
          <w:rFonts w:eastAsia="SimSun"/>
          <w:lang w:eastAsia="zh-CN"/>
        </w:rPr>
        <w:tab/>
        <w:t xml:space="preserve">W3C Recommendation 25 February 2014: </w:t>
      </w:r>
      <w:r w:rsidR="003D10C8" w:rsidRPr="00A02C0A">
        <w:rPr>
          <w:rFonts w:eastAsia="SimSun"/>
          <w:lang w:eastAsia="zh-CN"/>
        </w:rPr>
        <w:t>"</w:t>
      </w:r>
      <w:r w:rsidRPr="00A02C0A">
        <w:rPr>
          <w:rFonts w:eastAsia="SimSun"/>
          <w:lang w:eastAsia="zh-CN"/>
        </w:rPr>
        <w:t>RDF 1.1 Concepts and Abstract Syntax</w:t>
      </w:r>
      <w:r w:rsidR="003D10C8" w:rsidRPr="00A02C0A">
        <w:rPr>
          <w:rFonts w:eastAsia="SimSun"/>
          <w:lang w:eastAsia="zh-CN"/>
        </w:rPr>
        <w:t>"</w:t>
      </w:r>
      <w:r w:rsidRPr="00A02C0A">
        <w:rPr>
          <w:rFonts w:eastAsia="SimSun"/>
          <w:lang w:eastAsia="zh-CN"/>
        </w:rPr>
        <w:t>.</w:t>
      </w:r>
    </w:p>
    <w:p w:rsidR="009C271C" w:rsidRPr="00A02C0A" w:rsidRDefault="00E87574" w:rsidP="00E87574">
      <w:pPr>
        <w:pStyle w:val="EX"/>
        <w:rPr>
          <w:rFonts w:eastAsia="SimSun"/>
          <w:lang w:eastAsia="zh-CN"/>
        </w:rPr>
      </w:pPr>
      <w:r w:rsidRPr="00A02C0A">
        <w:rPr>
          <w:rFonts w:eastAsia="SimSun"/>
          <w:lang w:eastAsia="zh-CN"/>
        </w:rPr>
        <w:t>[</w:t>
      </w:r>
      <w:bookmarkStart w:id="12" w:name="REF_W3CRECOMMENDATION21MARCH2013"/>
      <w:r w:rsidR="00DB2641" w:rsidRPr="00A02C0A">
        <w:rPr>
          <w:rFonts w:eastAsia="SimSun"/>
          <w:lang w:eastAsia="zh-CN"/>
        </w:rPr>
        <w:fldChar w:fldCharType="begin"/>
      </w:r>
      <w:r w:rsidRPr="00A02C0A">
        <w:rPr>
          <w:rFonts w:eastAsia="SimSun"/>
          <w:lang w:eastAsia="zh-CN"/>
        </w:rPr>
        <w:instrText>SEQ REF</w:instrText>
      </w:r>
      <w:r w:rsidR="00DB2641" w:rsidRPr="00A02C0A">
        <w:rPr>
          <w:rFonts w:eastAsia="SimSun"/>
          <w:lang w:eastAsia="zh-CN"/>
        </w:rPr>
        <w:fldChar w:fldCharType="separate"/>
      </w:r>
      <w:r w:rsidRPr="00A02C0A">
        <w:rPr>
          <w:rFonts w:eastAsia="SimSun"/>
          <w:lang w:eastAsia="zh-CN"/>
        </w:rPr>
        <w:t>5</w:t>
      </w:r>
      <w:r w:rsidR="00DB2641" w:rsidRPr="00A02C0A">
        <w:rPr>
          <w:rFonts w:eastAsia="SimSun"/>
          <w:lang w:eastAsia="zh-CN"/>
        </w:rPr>
        <w:fldChar w:fldCharType="end"/>
      </w:r>
      <w:bookmarkEnd w:id="12"/>
      <w:r w:rsidRPr="00A02C0A">
        <w:rPr>
          <w:rFonts w:eastAsia="SimSun"/>
          <w:lang w:eastAsia="zh-CN"/>
        </w:rPr>
        <w:t>]</w:t>
      </w:r>
      <w:r w:rsidRPr="00A02C0A">
        <w:rPr>
          <w:rFonts w:eastAsia="SimSun"/>
          <w:lang w:eastAsia="zh-CN"/>
        </w:rPr>
        <w:tab/>
        <w:t xml:space="preserve">W3C Recommendation 21 March 2013: </w:t>
      </w:r>
      <w:r w:rsidR="003D10C8" w:rsidRPr="00A02C0A">
        <w:rPr>
          <w:rFonts w:eastAsia="SimSun"/>
          <w:lang w:eastAsia="zh-CN"/>
        </w:rPr>
        <w:t>"</w:t>
      </w:r>
      <w:r w:rsidRPr="00A02C0A">
        <w:rPr>
          <w:rFonts w:eastAsia="SimSun"/>
          <w:lang w:eastAsia="zh-CN"/>
        </w:rPr>
        <w:t>SPARQL 1.1 Query Language</w:t>
      </w:r>
      <w:r w:rsidR="003D10C8" w:rsidRPr="00A02C0A">
        <w:rPr>
          <w:rFonts w:eastAsia="SimSun"/>
          <w:lang w:eastAsia="zh-CN"/>
        </w:rPr>
        <w:t>"</w:t>
      </w:r>
      <w:r w:rsidRPr="00A02C0A">
        <w:rPr>
          <w:rFonts w:eastAsia="SimSun"/>
          <w:lang w:eastAsia="zh-CN"/>
        </w:rPr>
        <w:t>.</w:t>
      </w:r>
    </w:p>
    <w:p w:rsidR="001B4B99" w:rsidRPr="00A02C0A" w:rsidRDefault="00E87574" w:rsidP="00E87574">
      <w:pPr>
        <w:pStyle w:val="EX"/>
        <w:rPr>
          <w:rFonts w:eastAsia="SimSun"/>
          <w:lang w:eastAsia="zh-CN"/>
        </w:rPr>
      </w:pPr>
      <w:r w:rsidRPr="00A02C0A">
        <w:rPr>
          <w:rFonts w:eastAsia="SimSun"/>
          <w:lang w:eastAsia="zh-CN"/>
        </w:rPr>
        <w:t>[</w:t>
      </w:r>
      <w:bookmarkStart w:id="13" w:name="REF_ONEM2MTS_0012"/>
      <w:r w:rsidR="00DB2641" w:rsidRPr="00A02C0A">
        <w:rPr>
          <w:rFonts w:eastAsia="SimSun"/>
          <w:lang w:eastAsia="zh-CN"/>
        </w:rPr>
        <w:fldChar w:fldCharType="begin"/>
      </w:r>
      <w:r w:rsidRPr="00A02C0A">
        <w:rPr>
          <w:rFonts w:eastAsia="SimSun"/>
          <w:lang w:eastAsia="zh-CN"/>
        </w:rPr>
        <w:instrText>SEQ REF</w:instrText>
      </w:r>
      <w:r w:rsidR="00DB2641" w:rsidRPr="00A02C0A">
        <w:rPr>
          <w:rFonts w:eastAsia="SimSun"/>
          <w:lang w:eastAsia="zh-CN"/>
        </w:rPr>
        <w:fldChar w:fldCharType="separate"/>
      </w:r>
      <w:r w:rsidRPr="00A02C0A">
        <w:rPr>
          <w:rFonts w:eastAsia="SimSun"/>
          <w:lang w:eastAsia="zh-CN"/>
        </w:rPr>
        <w:t>6</w:t>
      </w:r>
      <w:r w:rsidR="00DB2641" w:rsidRPr="00A02C0A">
        <w:rPr>
          <w:rFonts w:eastAsia="SimSun"/>
          <w:lang w:eastAsia="zh-CN"/>
        </w:rPr>
        <w:fldChar w:fldCharType="end"/>
      </w:r>
      <w:bookmarkEnd w:id="13"/>
      <w:r w:rsidRPr="00A02C0A">
        <w:rPr>
          <w:rFonts w:eastAsia="SimSun"/>
          <w:lang w:eastAsia="zh-CN"/>
        </w:rPr>
        <w:t>]</w:t>
      </w:r>
      <w:r w:rsidRPr="00A02C0A">
        <w:rPr>
          <w:rFonts w:eastAsia="SimSun"/>
          <w:lang w:eastAsia="zh-CN"/>
        </w:rPr>
        <w:tab/>
        <w:t xml:space="preserve">oneM2M TS-0012: </w:t>
      </w:r>
      <w:r w:rsidR="003D10C8" w:rsidRPr="00A02C0A">
        <w:rPr>
          <w:rFonts w:eastAsia="SimSun"/>
          <w:lang w:eastAsia="zh-CN"/>
        </w:rPr>
        <w:t>"</w:t>
      </w:r>
      <w:r w:rsidRPr="00A02C0A">
        <w:rPr>
          <w:rFonts w:eastAsia="SimSun"/>
          <w:lang w:eastAsia="zh-CN"/>
        </w:rPr>
        <w:t>Base Ontology</w:t>
      </w:r>
      <w:r w:rsidR="003D10C8" w:rsidRPr="00A02C0A">
        <w:rPr>
          <w:rFonts w:eastAsia="SimSun"/>
          <w:lang w:eastAsia="zh-CN"/>
        </w:rPr>
        <w:t>"</w:t>
      </w:r>
      <w:r w:rsidRPr="00A02C0A">
        <w:rPr>
          <w:rFonts w:eastAsia="SimSun"/>
          <w:lang w:eastAsia="zh-CN"/>
        </w:rPr>
        <w:t>.</w:t>
      </w:r>
    </w:p>
    <w:p w:rsidR="00EE69AD" w:rsidRPr="00A02C0A" w:rsidRDefault="00DF2BA1" w:rsidP="00DF2BA1">
      <w:pPr>
        <w:pStyle w:val="EX"/>
        <w:rPr>
          <w:rFonts w:eastAsia="SimSun"/>
          <w:lang w:eastAsia="zh-CN"/>
        </w:rPr>
      </w:pPr>
      <w:r w:rsidRPr="00A02C0A">
        <w:rPr>
          <w:rFonts w:eastAsia="SimSun"/>
          <w:lang w:eastAsia="zh-CN"/>
        </w:rPr>
        <w:t>[</w:t>
      </w:r>
      <w:bookmarkStart w:id="14" w:name="REF_ONEM2MTS_0021"/>
      <w:r w:rsidR="00DB2641" w:rsidRPr="00A02C0A">
        <w:rPr>
          <w:rFonts w:eastAsia="SimSun"/>
          <w:lang w:eastAsia="zh-CN"/>
        </w:rPr>
        <w:fldChar w:fldCharType="begin"/>
      </w:r>
      <w:r w:rsidRPr="00A02C0A">
        <w:rPr>
          <w:rFonts w:eastAsia="SimSun"/>
          <w:lang w:eastAsia="zh-CN"/>
        </w:rPr>
        <w:instrText>SEQ REF</w:instrText>
      </w:r>
      <w:r w:rsidR="00DB2641" w:rsidRPr="00A02C0A">
        <w:rPr>
          <w:rFonts w:eastAsia="SimSun"/>
          <w:lang w:eastAsia="zh-CN"/>
        </w:rPr>
        <w:fldChar w:fldCharType="separate"/>
      </w:r>
      <w:r w:rsidR="002F227B" w:rsidRPr="00A02C0A">
        <w:rPr>
          <w:rFonts w:eastAsia="SimSun"/>
          <w:lang w:eastAsia="zh-CN"/>
        </w:rPr>
        <w:t>7</w:t>
      </w:r>
      <w:r w:rsidR="00DB2641" w:rsidRPr="00A02C0A">
        <w:rPr>
          <w:rFonts w:eastAsia="SimSun"/>
          <w:lang w:eastAsia="zh-CN"/>
        </w:rPr>
        <w:fldChar w:fldCharType="end"/>
      </w:r>
      <w:bookmarkEnd w:id="14"/>
      <w:r w:rsidRPr="00A02C0A">
        <w:rPr>
          <w:rFonts w:eastAsia="SimSun"/>
          <w:lang w:eastAsia="zh-CN"/>
        </w:rPr>
        <w:t>]</w:t>
      </w:r>
      <w:r w:rsidRPr="00A02C0A">
        <w:rPr>
          <w:rFonts w:eastAsia="SimSun"/>
          <w:lang w:eastAsia="zh-CN"/>
        </w:rPr>
        <w:tab/>
        <w:t xml:space="preserve">oneM2M TS-0021: </w:t>
      </w:r>
      <w:r w:rsidR="003D10C8" w:rsidRPr="00A02C0A">
        <w:rPr>
          <w:rFonts w:eastAsia="SimSun"/>
          <w:lang w:eastAsia="zh-CN"/>
        </w:rPr>
        <w:t>"</w:t>
      </w:r>
      <w:r w:rsidRPr="00A02C0A">
        <w:rPr>
          <w:rFonts w:eastAsia="SimSun"/>
          <w:lang w:eastAsia="zh-CN"/>
        </w:rPr>
        <w:t>oneM2M and AllJoyn</w:t>
      </w:r>
      <w:r w:rsidR="00BB7766" w:rsidRPr="00A02C0A">
        <w:rPr>
          <w:rFonts w:eastAsia="SimSun"/>
          <w:vertAlign w:val="superscript"/>
          <w:lang w:eastAsia="zh-CN"/>
        </w:rPr>
        <w:t>®</w:t>
      </w:r>
      <w:r w:rsidRPr="00A02C0A">
        <w:rPr>
          <w:rFonts w:eastAsia="SimSun"/>
          <w:lang w:eastAsia="zh-CN"/>
        </w:rPr>
        <w:t xml:space="preserve"> Interworking</w:t>
      </w:r>
      <w:r w:rsidR="003D10C8" w:rsidRPr="00A02C0A">
        <w:rPr>
          <w:rFonts w:eastAsia="SimSun"/>
          <w:lang w:eastAsia="zh-CN"/>
        </w:rPr>
        <w:t>"</w:t>
      </w:r>
      <w:r w:rsidRPr="00A02C0A">
        <w:rPr>
          <w:rFonts w:eastAsia="SimSun"/>
          <w:lang w:eastAsia="zh-CN"/>
        </w:rPr>
        <w:t>.</w:t>
      </w:r>
    </w:p>
    <w:p w:rsidR="00EE69AD" w:rsidRPr="00A02C0A" w:rsidRDefault="00587853" w:rsidP="00587853">
      <w:pPr>
        <w:pStyle w:val="EX"/>
        <w:rPr>
          <w:rFonts w:eastAsiaTheme="minorEastAsia"/>
          <w:lang w:eastAsia="zh-CN"/>
        </w:rPr>
      </w:pPr>
      <w:r w:rsidRPr="00A02C0A">
        <w:rPr>
          <w:rFonts w:eastAsia="SimSun"/>
          <w:lang w:eastAsia="zh-CN"/>
        </w:rPr>
        <w:t>[</w:t>
      </w:r>
      <w:bookmarkStart w:id="15" w:name="REF_ONEM2MTS_0023"/>
      <w:r w:rsidR="00DB2641" w:rsidRPr="00A02C0A">
        <w:rPr>
          <w:rFonts w:eastAsia="SimSun"/>
          <w:lang w:eastAsia="zh-CN"/>
        </w:rPr>
        <w:fldChar w:fldCharType="begin"/>
      </w:r>
      <w:r w:rsidRPr="00A02C0A">
        <w:rPr>
          <w:rFonts w:eastAsia="SimSun"/>
          <w:lang w:eastAsia="zh-CN"/>
        </w:rPr>
        <w:instrText>SEQ REF</w:instrText>
      </w:r>
      <w:r w:rsidR="00DB2641" w:rsidRPr="00A02C0A">
        <w:rPr>
          <w:rFonts w:eastAsia="SimSun"/>
          <w:lang w:eastAsia="zh-CN"/>
        </w:rPr>
        <w:fldChar w:fldCharType="separate"/>
      </w:r>
      <w:r w:rsidR="002F227B" w:rsidRPr="00A02C0A">
        <w:rPr>
          <w:rFonts w:eastAsia="SimSun"/>
          <w:lang w:eastAsia="zh-CN"/>
        </w:rPr>
        <w:t>8</w:t>
      </w:r>
      <w:r w:rsidR="00DB2641" w:rsidRPr="00A02C0A">
        <w:rPr>
          <w:rFonts w:eastAsia="SimSun"/>
          <w:lang w:eastAsia="zh-CN"/>
        </w:rPr>
        <w:fldChar w:fldCharType="end"/>
      </w:r>
      <w:bookmarkEnd w:id="15"/>
      <w:r w:rsidRPr="00A02C0A">
        <w:rPr>
          <w:rFonts w:eastAsia="SimSun"/>
          <w:lang w:eastAsia="zh-CN"/>
        </w:rPr>
        <w:t>]</w:t>
      </w:r>
      <w:r w:rsidRPr="00A02C0A">
        <w:rPr>
          <w:rFonts w:eastAsia="SimSun"/>
          <w:lang w:eastAsia="zh-CN"/>
        </w:rPr>
        <w:tab/>
        <w:t xml:space="preserve">oneM2M TS-0023: </w:t>
      </w:r>
      <w:r w:rsidR="003D10C8" w:rsidRPr="00A02C0A">
        <w:rPr>
          <w:rFonts w:eastAsia="SimSun"/>
          <w:lang w:eastAsia="zh-CN"/>
        </w:rPr>
        <w:t>"</w:t>
      </w:r>
      <w:r w:rsidRPr="00A02C0A">
        <w:rPr>
          <w:rFonts w:eastAsia="SimSun"/>
          <w:lang w:eastAsia="zh-CN"/>
        </w:rPr>
        <w:t>Home Appliances Information Model and Mapping</w:t>
      </w:r>
      <w:r w:rsidR="003D10C8" w:rsidRPr="00A02C0A">
        <w:rPr>
          <w:rFonts w:eastAsia="SimSun"/>
          <w:lang w:eastAsia="zh-CN"/>
        </w:rPr>
        <w:t>"</w:t>
      </w:r>
      <w:r w:rsidRPr="00A02C0A">
        <w:rPr>
          <w:rFonts w:eastAsia="SimSun"/>
          <w:lang w:eastAsia="zh-CN"/>
        </w:rPr>
        <w:t>.</w:t>
      </w:r>
    </w:p>
    <w:p w:rsidR="00DB7CB1" w:rsidRDefault="00DB7CB1" w:rsidP="00DB7CB1">
      <w:pPr>
        <w:pStyle w:val="EX"/>
        <w:rPr>
          <w:rFonts w:eastAsiaTheme="minorEastAsia"/>
          <w:lang w:eastAsia="zh-CN"/>
        </w:rPr>
      </w:pPr>
      <w:r w:rsidRPr="00A02C0A">
        <w:rPr>
          <w:rFonts w:eastAsia="SimSun"/>
          <w:lang w:eastAsia="zh-CN"/>
        </w:rPr>
        <w:t>[</w:t>
      </w:r>
      <w:bookmarkStart w:id="16" w:name="REF_ONEM2MTS_0022"/>
      <w:r w:rsidR="00DB2641" w:rsidRPr="00A02C0A">
        <w:rPr>
          <w:rFonts w:eastAsia="SimSun"/>
          <w:lang w:eastAsia="zh-CN"/>
        </w:rPr>
        <w:fldChar w:fldCharType="begin"/>
      </w:r>
      <w:r w:rsidR="00E87574" w:rsidRPr="00A02C0A">
        <w:rPr>
          <w:rFonts w:eastAsia="SimSun"/>
          <w:lang w:eastAsia="zh-CN"/>
        </w:rPr>
        <w:instrText xml:space="preserve"> SEQ REF </w:instrText>
      </w:r>
      <w:r w:rsidR="00DB2641" w:rsidRPr="00A02C0A">
        <w:rPr>
          <w:rFonts w:eastAsia="SimSun"/>
          <w:lang w:eastAsia="zh-CN"/>
        </w:rPr>
        <w:fldChar w:fldCharType="separate"/>
      </w:r>
      <w:r w:rsidR="00E87574" w:rsidRPr="00A02C0A">
        <w:rPr>
          <w:rFonts w:eastAsia="SimSun"/>
          <w:lang w:eastAsia="zh-CN"/>
        </w:rPr>
        <w:t>9</w:t>
      </w:r>
      <w:r w:rsidR="00DB2641" w:rsidRPr="00A02C0A">
        <w:rPr>
          <w:rFonts w:eastAsia="SimSun"/>
          <w:lang w:eastAsia="zh-CN"/>
        </w:rPr>
        <w:fldChar w:fldCharType="end"/>
      </w:r>
      <w:bookmarkEnd w:id="16"/>
      <w:r w:rsidRPr="00A02C0A">
        <w:rPr>
          <w:rFonts w:eastAsia="SimSun"/>
          <w:lang w:eastAsia="zh-CN"/>
        </w:rPr>
        <w:t>]</w:t>
      </w:r>
      <w:r w:rsidRPr="00A02C0A">
        <w:rPr>
          <w:rFonts w:eastAsia="SimSun"/>
          <w:lang w:eastAsia="zh-CN"/>
        </w:rPr>
        <w:tab/>
        <w:t xml:space="preserve">oneM2M TS-0022: </w:t>
      </w:r>
      <w:r w:rsidR="003D10C8" w:rsidRPr="00A02C0A">
        <w:rPr>
          <w:rFonts w:eastAsia="SimSun"/>
          <w:lang w:eastAsia="zh-CN"/>
        </w:rPr>
        <w:t>"</w:t>
      </w:r>
      <w:r w:rsidRPr="00A02C0A">
        <w:rPr>
          <w:rFonts w:eastAsia="SimSun"/>
          <w:lang w:eastAsia="zh-CN"/>
        </w:rPr>
        <w:t>Field Device Configuration</w:t>
      </w:r>
      <w:r w:rsidR="003D10C8" w:rsidRPr="00A02C0A">
        <w:rPr>
          <w:rFonts w:eastAsia="SimSun"/>
          <w:lang w:eastAsia="zh-CN"/>
        </w:rPr>
        <w:t>"</w:t>
      </w:r>
      <w:r w:rsidRPr="00A02C0A">
        <w:rPr>
          <w:rFonts w:eastAsia="SimSun"/>
          <w:lang w:eastAsia="zh-CN"/>
        </w:rPr>
        <w:t>.</w:t>
      </w:r>
    </w:p>
    <w:p w:rsidR="00B912E2" w:rsidRPr="00B912E2" w:rsidRDefault="00B912E2" w:rsidP="00B912E2">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TS-0032: ‘MAF and MEF Interface Specification”.</w:t>
      </w:r>
    </w:p>
    <w:p w:rsidR="00653A3B" w:rsidRPr="00A02C0A" w:rsidRDefault="00653A3B" w:rsidP="00A97152">
      <w:pPr>
        <w:pStyle w:val="2"/>
        <w:keepNext w:val="0"/>
      </w:pPr>
      <w:bookmarkStart w:id="17" w:name="_Toc486581607"/>
      <w:bookmarkStart w:id="18" w:name="_Toc488947836"/>
      <w:r w:rsidRPr="00A02C0A">
        <w:t>2.2</w:t>
      </w:r>
      <w:r w:rsidR="00E537C3" w:rsidRPr="00A02C0A">
        <w:tab/>
      </w:r>
      <w:r w:rsidRPr="00A02C0A">
        <w:t>Informative references</w:t>
      </w:r>
      <w:bookmarkEnd w:id="17"/>
      <w:bookmarkEnd w:id="18"/>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 xml:space="preserve">The following referenced documents are </w:t>
      </w:r>
      <w:r w:rsidRPr="00A02C0A">
        <w:t>not necessary for the application of the present document but they assist the user with regard to a particular subject area</w:t>
      </w:r>
      <w:r w:rsidRPr="00A02C0A">
        <w:rPr>
          <w:lang w:eastAsia="en-GB"/>
        </w:rPr>
        <w:t>.</w:t>
      </w:r>
    </w:p>
    <w:p w:rsidR="00C83C9F" w:rsidRPr="00A02C0A" w:rsidRDefault="00D24545" w:rsidP="006D7DBD">
      <w:pPr>
        <w:pStyle w:val="EX"/>
      </w:pPr>
      <w:r w:rsidRPr="00A02C0A">
        <w:t>[</w:t>
      </w:r>
      <w:bookmarkStart w:id="19" w:name="REF_oneM2MTS_0002"/>
      <w:r w:rsidRPr="00A02C0A">
        <w:t>i.</w:t>
      </w:r>
      <w:r w:rsidR="00DB2641" w:rsidRPr="00A02C0A">
        <w:fldChar w:fldCharType="begin"/>
      </w:r>
      <w:r w:rsidRPr="00A02C0A">
        <w:instrText>SEQ REFI</w:instrText>
      </w:r>
      <w:r w:rsidR="00DB2641" w:rsidRPr="00A02C0A">
        <w:fldChar w:fldCharType="separate"/>
      </w:r>
      <w:r w:rsidR="002F227B" w:rsidRPr="00A02C0A">
        <w:t>1</w:t>
      </w:r>
      <w:r w:rsidR="00DB2641" w:rsidRPr="00A02C0A">
        <w:fldChar w:fldCharType="end"/>
      </w:r>
      <w:bookmarkEnd w:id="19"/>
      <w:r w:rsidRPr="00A02C0A">
        <w:t>]</w:t>
      </w:r>
      <w:r w:rsidRPr="00A02C0A">
        <w:tab/>
        <w:t>oneM2M T</w:t>
      </w:r>
      <w:r w:rsidR="00B77206" w:rsidRPr="00A02C0A">
        <w:t>S</w:t>
      </w:r>
      <w:r w:rsidRPr="00A02C0A">
        <w:t xml:space="preserve">-0002: </w:t>
      </w:r>
      <w:r w:rsidR="003D10C8" w:rsidRPr="00A02C0A">
        <w:t>"</w:t>
      </w:r>
      <w:r w:rsidRPr="00A02C0A">
        <w:t>Requirements</w:t>
      </w:r>
      <w:r w:rsidR="003D10C8" w:rsidRPr="00A02C0A">
        <w:t>"</w:t>
      </w:r>
      <w:r w:rsidRPr="00A02C0A">
        <w:t>.</w:t>
      </w:r>
    </w:p>
    <w:p w:rsidR="000957D7" w:rsidRPr="00A02C0A" w:rsidRDefault="00D46F1C" w:rsidP="00D24545">
      <w:pPr>
        <w:pStyle w:val="EX"/>
      </w:pPr>
      <w:r w:rsidRPr="00A02C0A">
        <w:t>[</w:t>
      </w:r>
      <w:bookmarkStart w:id="20" w:name="REF_BBFTR_69"/>
      <w:r w:rsidRPr="00A02C0A">
        <w:t>i.</w:t>
      </w:r>
      <w:r w:rsidR="00DB2641" w:rsidRPr="00A02C0A">
        <w:fldChar w:fldCharType="begin"/>
      </w:r>
      <w:r w:rsidRPr="00A02C0A">
        <w:instrText>SEQ REFI</w:instrText>
      </w:r>
      <w:r w:rsidR="00DB2641" w:rsidRPr="00A02C0A">
        <w:fldChar w:fldCharType="separate"/>
      </w:r>
      <w:r w:rsidR="002F227B" w:rsidRPr="00A02C0A">
        <w:t>2</w:t>
      </w:r>
      <w:r w:rsidR="00DB2641" w:rsidRPr="00A02C0A">
        <w:fldChar w:fldCharType="end"/>
      </w:r>
      <w:bookmarkEnd w:id="20"/>
      <w:r w:rsidRPr="00A02C0A">
        <w:t>]</w:t>
      </w:r>
      <w:r w:rsidRPr="00A02C0A">
        <w:tab/>
      </w:r>
      <w:r w:rsidR="00311016" w:rsidRPr="00A02C0A">
        <w:t xml:space="preserve">Broadband Forum </w:t>
      </w:r>
      <w:r w:rsidR="00713510" w:rsidRPr="00A02C0A">
        <w:t xml:space="preserve">TR-069: </w:t>
      </w:r>
      <w:r w:rsidR="003D10C8" w:rsidRPr="00A02C0A">
        <w:t>"</w:t>
      </w:r>
      <w:r w:rsidR="00713510" w:rsidRPr="00A02C0A">
        <w:t>CPE WAN Management Protocol Issue</w:t>
      </w:r>
      <w:r w:rsidR="003D10C8" w:rsidRPr="00A02C0A">
        <w:t>"</w:t>
      </w:r>
      <w:r w:rsidR="00713510" w:rsidRPr="00A02C0A">
        <w:t>: 1 Amendment 5, November 2013.</w:t>
      </w:r>
    </w:p>
    <w:p w:rsidR="000957D7" w:rsidRPr="00A02C0A" w:rsidRDefault="00D46F1C" w:rsidP="00D24545">
      <w:pPr>
        <w:pStyle w:val="EX"/>
      </w:pPr>
      <w:r w:rsidRPr="00A02C0A">
        <w:t>[</w:t>
      </w:r>
      <w:bookmarkStart w:id="21" w:name="REF_OMA_DM"/>
      <w:r w:rsidRPr="00A02C0A">
        <w:t>i.</w:t>
      </w:r>
      <w:r w:rsidR="00DB2641" w:rsidRPr="00A02C0A">
        <w:fldChar w:fldCharType="begin"/>
      </w:r>
      <w:r w:rsidRPr="00A02C0A">
        <w:instrText>SEQ REFI</w:instrText>
      </w:r>
      <w:r w:rsidR="00DB2641" w:rsidRPr="00A02C0A">
        <w:fldChar w:fldCharType="separate"/>
      </w:r>
      <w:r w:rsidR="002F227B" w:rsidRPr="00A02C0A">
        <w:t>3</w:t>
      </w:r>
      <w:r w:rsidR="00DB2641" w:rsidRPr="00A02C0A">
        <w:fldChar w:fldCharType="end"/>
      </w:r>
      <w:bookmarkEnd w:id="21"/>
      <w:r w:rsidRPr="00A02C0A">
        <w:t>]</w:t>
      </w:r>
      <w:r w:rsidRPr="00A02C0A">
        <w:tab/>
      </w:r>
      <w:r w:rsidR="00713510" w:rsidRPr="00A02C0A">
        <w:t xml:space="preserve">OMA-DM: </w:t>
      </w:r>
      <w:r w:rsidR="003D10C8" w:rsidRPr="00A02C0A">
        <w:rPr>
          <w:lang w:eastAsia="ko-KR"/>
        </w:rPr>
        <w:t>"</w:t>
      </w:r>
      <w:r w:rsidR="00713510" w:rsidRPr="00A02C0A">
        <w:rPr>
          <w:rFonts w:hint="eastAsia"/>
          <w:lang w:eastAsia="ko-KR"/>
        </w:rPr>
        <w:t xml:space="preserve">OMA Device Management </w:t>
      </w:r>
      <w:r w:rsidR="00713510" w:rsidRPr="00A02C0A">
        <w:rPr>
          <w:rFonts w:hint="eastAsia"/>
          <w:lang w:eastAsia="zh-CN"/>
        </w:rPr>
        <w:t>Protocol</w:t>
      </w:r>
      <w:r w:rsidR="003D10C8" w:rsidRPr="00A02C0A">
        <w:rPr>
          <w:lang w:eastAsia="ko-KR"/>
        </w:rPr>
        <w:t>"</w:t>
      </w:r>
      <w:r w:rsidR="00713510" w:rsidRPr="00A02C0A">
        <w:rPr>
          <w:rFonts w:hint="eastAsia"/>
          <w:lang w:eastAsia="ko-KR"/>
        </w:rPr>
        <w:t>, Version 1.3, Open Mobile Alliance</w:t>
      </w:r>
      <w:r w:rsidR="00713510" w:rsidRPr="00A02C0A">
        <w:rPr>
          <w:lang w:eastAsia="ko-KR"/>
        </w:rPr>
        <w:t>.</w:t>
      </w:r>
    </w:p>
    <w:p w:rsidR="000957D7" w:rsidRPr="00A02C0A" w:rsidRDefault="00D46F1C" w:rsidP="00D10386">
      <w:pPr>
        <w:pStyle w:val="EX"/>
        <w:rPr>
          <w:lang w:eastAsia="zh-CN"/>
        </w:rPr>
      </w:pPr>
      <w:r w:rsidRPr="00A02C0A">
        <w:t>[</w:t>
      </w:r>
      <w:bookmarkStart w:id="22" w:name="REF_LWM2M"/>
      <w:r w:rsidRPr="00A02C0A">
        <w:t>i.</w:t>
      </w:r>
      <w:r w:rsidR="00DB2641" w:rsidRPr="00A02C0A">
        <w:fldChar w:fldCharType="begin"/>
      </w:r>
      <w:r w:rsidRPr="00A02C0A">
        <w:instrText>SEQ REFI</w:instrText>
      </w:r>
      <w:r w:rsidR="00DB2641" w:rsidRPr="00A02C0A">
        <w:fldChar w:fldCharType="separate"/>
      </w:r>
      <w:r w:rsidR="002F227B" w:rsidRPr="00A02C0A">
        <w:t>4</w:t>
      </w:r>
      <w:r w:rsidR="00DB2641" w:rsidRPr="00A02C0A">
        <w:fldChar w:fldCharType="end"/>
      </w:r>
      <w:bookmarkEnd w:id="22"/>
      <w:r w:rsidRPr="00A02C0A">
        <w:t>]</w:t>
      </w:r>
      <w:r w:rsidRPr="00A02C0A">
        <w:tab/>
      </w:r>
      <w:r w:rsidR="00713510" w:rsidRPr="00A02C0A">
        <w:t xml:space="preserve">LWM2M: </w:t>
      </w:r>
      <w:r w:rsidR="003D10C8" w:rsidRPr="00A02C0A">
        <w:rPr>
          <w:lang w:eastAsia="ko-KR"/>
        </w:rPr>
        <w:t>"</w:t>
      </w:r>
      <w:r w:rsidR="00713510" w:rsidRPr="00A02C0A">
        <w:rPr>
          <w:rFonts w:hint="eastAsia"/>
          <w:lang w:eastAsia="ko-KR"/>
        </w:rPr>
        <w:t>OMA LightweightM2M</w:t>
      </w:r>
      <w:r w:rsidR="003D10C8" w:rsidRPr="00A02C0A">
        <w:rPr>
          <w:lang w:eastAsia="ko-KR"/>
        </w:rPr>
        <w:t>"</w:t>
      </w:r>
      <w:r w:rsidR="00713510" w:rsidRPr="00A02C0A">
        <w:rPr>
          <w:rFonts w:hint="eastAsia"/>
          <w:lang w:eastAsia="ko-KR"/>
        </w:rPr>
        <w:t>, Version 1.0, Open Mobile Alliance</w:t>
      </w:r>
      <w:r w:rsidR="00785FFD" w:rsidRPr="00A02C0A">
        <w:rPr>
          <w:lang w:eastAsia="ko-KR"/>
        </w:rPr>
        <w:t>.</w:t>
      </w:r>
    </w:p>
    <w:p w:rsidR="000957D7" w:rsidRPr="00A02C0A" w:rsidRDefault="00D46F1C" w:rsidP="00D24545">
      <w:pPr>
        <w:pStyle w:val="EX"/>
      </w:pPr>
      <w:r w:rsidRPr="00A02C0A">
        <w:t>[</w:t>
      </w:r>
      <w:bookmarkStart w:id="23" w:name="REF_OMA_TS_MLP_V3_4"/>
      <w:r w:rsidRPr="00A02C0A">
        <w:t>i.</w:t>
      </w:r>
      <w:r w:rsidR="00DB2641" w:rsidRPr="00A02C0A">
        <w:fldChar w:fldCharType="begin"/>
      </w:r>
      <w:r w:rsidRPr="00A02C0A">
        <w:instrText>SEQ REFI</w:instrText>
      </w:r>
      <w:r w:rsidR="00DB2641" w:rsidRPr="00A02C0A">
        <w:fldChar w:fldCharType="separate"/>
      </w:r>
      <w:r w:rsidR="002F227B" w:rsidRPr="00A02C0A">
        <w:t>5</w:t>
      </w:r>
      <w:r w:rsidR="00DB2641" w:rsidRPr="00A02C0A">
        <w:fldChar w:fldCharType="end"/>
      </w:r>
      <w:bookmarkEnd w:id="23"/>
      <w:r w:rsidRPr="00A02C0A">
        <w:t>]</w:t>
      </w:r>
      <w:r w:rsidRPr="00A02C0A">
        <w:tab/>
      </w:r>
      <w:r w:rsidR="00D24545" w:rsidRPr="00A02C0A">
        <w:t xml:space="preserve">OMA-TS-MLP-V3-4-20130226-C: </w:t>
      </w:r>
      <w:r w:rsidR="003D10C8" w:rsidRPr="00A02C0A">
        <w:t>"</w:t>
      </w:r>
      <w:r w:rsidR="00D24545" w:rsidRPr="00A02C0A">
        <w:t>Mobile Location Protocol</w:t>
      </w:r>
      <w:r w:rsidR="003D10C8" w:rsidRPr="00A02C0A">
        <w:t>"</w:t>
      </w:r>
      <w:r w:rsidR="00D24545" w:rsidRPr="00A02C0A">
        <w:t>, Version 3.4.</w:t>
      </w:r>
    </w:p>
    <w:p w:rsidR="00524103" w:rsidRPr="00A02C0A" w:rsidRDefault="00D46F1C" w:rsidP="00537869">
      <w:pPr>
        <w:pStyle w:val="EX"/>
        <w:rPr>
          <w:lang w:eastAsia="ko-KR"/>
        </w:rPr>
      </w:pPr>
      <w:r w:rsidRPr="00A02C0A">
        <w:t>[</w:t>
      </w:r>
      <w:bookmarkStart w:id="24" w:name="REF_OMA_TS_REST_NetAPI"/>
      <w:r w:rsidRPr="00A02C0A">
        <w:t>i.</w:t>
      </w:r>
      <w:r w:rsidR="00DB2641" w:rsidRPr="00A02C0A">
        <w:fldChar w:fldCharType="begin"/>
      </w:r>
      <w:r w:rsidRPr="00A02C0A">
        <w:instrText>SEQ REFI</w:instrText>
      </w:r>
      <w:r w:rsidR="00DB2641" w:rsidRPr="00A02C0A">
        <w:fldChar w:fldCharType="separate"/>
      </w:r>
      <w:r w:rsidR="002F227B" w:rsidRPr="00A02C0A">
        <w:t>6</w:t>
      </w:r>
      <w:r w:rsidR="00DB2641" w:rsidRPr="00A02C0A">
        <w:fldChar w:fldCharType="end"/>
      </w:r>
      <w:bookmarkEnd w:id="24"/>
      <w:r w:rsidRPr="00A02C0A">
        <w:t>]</w:t>
      </w:r>
      <w:r w:rsidRPr="00A02C0A">
        <w:tab/>
      </w:r>
      <w:r w:rsidR="00524103" w:rsidRPr="00A02C0A">
        <w:t xml:space="preserve">OMA-TS-REST-NetAPI_TerminalLocation-V1_0-20130924-A: </w:t>
      </w:r>
      <w:r w:rsidR="003D10C8" w:rsidRPr="00A02C0A">
        <w:t>"</w:t>
      </w:r>
      <w:r w:rsidR="00524103" w:rsidRPr="00A02C0A">
        <w:t>RESTful Network API for Terminal Location</w:t>
      </w:r>
      <w:r w:rsidR="003D10C8" w:rsidRPr="00A02C0A">
        <w:t>"</w:t>
      </w:r>
      <w:r w:rsidR="00524103" w:rsidRPr="00A02C0A">
        <w:t>, Version 1.0</w:t>
      </w:r>
      <w:r w:rsidR="005E52FA" w:rsidRPr="00A02C0A">
        <w:t>.</w:t>
      </w:r>
    </w:p>
    <w:p w:rsidR="00524103" w:rsidRPr="00A02C0A" w:rsidRDefault="00D46F1C" w:rsidP="00D24545">
      <w:pPr>
        <w:pStyle w:val="EX"/>
      </w:pPr>
      <w:r w:rsidRPr="00A02C0A">
        <w:t>[</w:t>
      </w:r>
      <w:bookmarkStart w:id="25" w:name="REF_IETFRFC1035"/>
      <w:r w:rsidRPr="00A02C0A">
        <w:t>i.</w:t>
      </w:r>
      <w:r w:rsidR="00DB2641" w:rsidRPr="00A02C0A">
        <w:fldChar w:fldCharType="begin"/>
      </w:r>
      <w:r w:rsidRPr="00A02C0A">
        <w:instrText>SEQ REFI</w:instrText>
      </w:r>
      <w:r w:rsidR="00DB2641" w:rsidRPr="00A02C0A">
        <w:fldChar w:fldCharType="separate"/>
      </w:r>
      <w:r w:rsidR="002F227B" w:rsidRPr="00A02C0A">
        <w:t>7</w:t>
      </w:r>
      <w:r w:rsidR="00DB2641" w:rsidRPr="00A02C0A">
        <w:fldChar w:fldCharType="end"/>
      </w:r>
      <w:bookmarkEnd w:id="25"/>
      <w:r w:rsidRPr="00A02C0A">
        <w:t>]</w:t>
      </w:r>
      <w:r w:rsidRPr="00A02C0A">
        <w:tab/>
      </w:r>
      <w:r w:rsidR="00D24545" w:rsidRPr="00A02C0A">
        <w:t xml:space="preserve">IETF RFC 1035: </w:t>
      </w:r>
      <w:r w:rsidR="003D10C8" w:rsidRPr="00A02C0A">
        <w:t>"</w:t>
      </w:r>
      <w:r w:rsidR="00D24545" w:rsidRPr="00A02C0A">
        <w:t>Domain names - Implementation and specification</w:t>
      </w:r>
      <w:r w:rsidR="003D10C8" w:rsidRPr="00A02C0A">
        <w:t>"</w:t>
      </w:r>
      <w:r w:rsidR="00D24545" w:rsidRPr="00A02C0A">
        <w:t>.</w:t>
      </w:r>
    </w:p>
    <w:p w:rsidR="000957D7" w:rsidRPr="00A02C0A" w:rsidRDefault="00D46F1C" w:rsidP="00D24545">
      <w:pPr>
        <w:pStyle w:val="EX"/>
      </w:pPr>
      <w:r w:rsidRPr="00A02C0A">
        <w:t>[</w:t>
      </w:r>
      <w:bookmarkStart w:id="26" w:name="REF_IETFRFC3588"/>
      <w:r w:rsidRPr="00A02C0A">
        <w:t>i.</w:t>
      </w:r>
      <w:r w:rsidR="00DB2641" w:rsidRPr="00A02C0A">
        <w:fldChar w:fldCharType="begin"/>
      </w:r>
      <w:r w:rsidRPr="00A02C0A">
        <w:instrText>SEQ REFI</w:instrText>
      </w:r>
      <w:r w:rsidR="00DB2641" w:rsidRPr="00A02C0A">
        <w:fldChar w:fldCharType="separate"/>
      </w:r>
      <w:r w:rsidR="002F227B" w:rsidRPr="00A02C0A">
        <w:t>8</w:t>
      </w:r>
      <w:r w:rsidR="00DB2641" w:rsidRPr="00A02C0A">
        <w:fldChar w:fldCharType="end"/>
      </w:r>
      <w:bookmarkEnd w:id="26"/>
      <w:r w:rsidRPr="00A02C0A">
        <w:t>]</w:t>
      </w:r>
      <w:r w:rsidRPr="00A02C0A">
        <w:tab/>
      </w:r>
      <w:r w:rsidR="00D24545" w:rsidRPr="00A02C0A">
        <w:t xml:space="preserve">IETF RFC 3588: </w:t>
      </w:r>
      <w:r w:rsidR="003D10C8" w:rsidRPr="00A02C0A">
        <w:t>"</w:t>
      </w:r>
      <w:r w:rsidR="00D24545" w:rsidRPr="00A02C0A">
        <w:t>Diameter Base Protocol</w:t>
      </w:r>
      <w:r w:rsidR="003D10C8" w:rsidRPr="00A02C0A">
        <w:t>"</w:t>
      </w:r>
      <w:r w:rsidR="00D24545" w:rsidRPr="00A02C0A">
        <w:t>.</w:t>
      </w:r>
    </w:p>
    <w:p w:rsidR="00524103" w:rsidRPr="00A02C0A" w:rsidRDefault="00D46F1C" w:rsidP="00D24545">
      <w:pPr>
        <w:pStyle w:val="EX"/>
      </w:pPr>
      <w:r w:rsidRPr="00A02C0A">
        <w:t>[</w:t>
      </w:r>
      <w:bookmarkStart w:id="27" w:name="REF_IETFRFC3596"/>
      <w:r w:rsidRPr="00A02C0A">
        <w:t>i.</w:t>
      </w:r>
      <w:r w:rsidR="00DB2641" w:rsidRPr="00A02C0A">
        <w:fldChar w:fldCharType="begin"/>
      </w:r>
      <w:r w:rsidRPr="00A02C0A">
        <w:instrText>SEQ REFI</w:instrText>
      </w:r>
      <w:r w:rsidR="00DB2641" w:rsidRPr="00A02C0A">
        <w:fldChar w:fldCharType="separate"/>
      </w:r>
      <w:r w:rsidR="002F227B" w:rsidRPr="00A02C0A">
        <w:t>9</w:t>
      </w:r>
      <w:r w:rsidR="00DB2641" w:rsidRPr="00A02C0A">
        <w:fldChar w:fldCharType="end"/>
      </w:r>
      <w:bookmarkEnd w:id="27"/>
      <w:r w:rsidRPr="00A02C0A">
        <w:t>]</w:t>
      </w:r>
      <w:r w:rsidRPr="00A02C0A">
        <w:tab/>
      </w:r>
      <w:r w:rsidR="00D24545" w:rsidRPr="00A02C0A">
        <w:t xml:space="preserve">IETF RFC 3596: </w:t>
      </w:r>
      <w:r w:rsidR="003D10C8" w:rsidRPr="00A02C0A">
        <w:t>"</w:t>
      </w:r>
      <w:r w:rsidR="00D24545" w:rsidRPr="00A02C0A">
        <w:t>DNS Extensions to Support IP Version 6</w:t>
      </w:r>
      <w:r w:rsidR="003D10C8" w:rsidRPr="00A02C0A">
        <w:t>"</w:t>
      </w:r>
      <w:r w:rsidR="00D24545" w:rsidRPr="00A02C0A">
        <w:t>.</w:t>
      </w:r>
    </w:p>
    <w:p w:rsidR="00E770B8" w:rsidRPr="00A02C0A" w:rsidRDefault="00D46F1C" w:rsidP="00D24545">
      <w:pPr>
        <w:pStyle w:val="EX"/>
      </w:pPr>
      <w:r w:rsidRPr="00A02C0A">
        <w:t>[</w:t>
      </w:r>
      <w:bookmarkStart w:id="28" w:name="REF_IETFRFC3986"/>
      <w:r w:rsidRPr="00A02C0A">
        <w:t>i.</w:t>
      </w:r>
      <w:r w:rsidR="00DB2641" w:rsidRPr="00A02C0A">
        <w:fldChar w:fldCharType="begin"/>
      </w:r>
      <w:r w:rsidRPr="00A02C0A">
        <w:instrText>SEQ REFI</w:instrText>
      </w:r>
      <w:r w:rsidR="00DB2641" w:rsidRPr="00A02C0A">
        <w:fldChar w:fldCharType="separate"/>
      </w:r>
      <w:r w:rsidR="002F227B" w:rsidRPr="00A02C0A">
        <w:t>10</w:t>
      </w:r>
      <w:r w:rsidR="00DB2641" w:rsidRPr="00A02C0A">
        <w:fldChar w:fldCharType="end"/>
      </w:r>
      <w:bookmarkEnd w:id="28"/>
      <w:r w:rsidRPr="00A02C0A">
        <w:t>]</w:t>
      </w:r>
      <w:r w:rsidRPr="00A02C0A">
        <w:tab/>
      </w:r>
      <w:r w:rsidR="00D24545" w:rsidRPr="00A02C0A">
        <w:t xml:space="preserve">IETF RFC 3986: </w:t>
      </w:r>
      <w:r w:rsidR="003D10C8" w:rsidRPr="00A02C0A">
        <w:t>"</w:t>
      </w:r>
      <w:r w:rsidR="00D24545" w:rsidRPr="00A02C0A">
        <w:t>Uniform Resource Identifier (URI): General Syntax</w:t>
      </w:r>
      <w:r w:rsidR="003D10C8" w:rsidRPr="00A02C0A">
        <w:t>"</w:t>
      </w:r>
      <w:r w:rsidR="00D24545" w:rsidRPr="00A02C0A">
        <w:t>.</w:t>
      </w:r>
    </w:p>
    <w:p w:rsidR="00524103" w:rsidRPr="00A02C0A" w:rsidRDefault="00D46F1C" w:rsidP="00D24545">
      <w:pPr>
        <w:pStyle w:val="EX"/>
      </w:pPr>
      <w:r w:rsidRPr="00A02C0A">
        <w:t>[</w:t>
      </w:r>
      <w:bookmarkStart w:id="29" w:name="REF_IETFRFC4006"/>
      <w:r w:rsidRPr="00A02C0A">
        <w:t>i.</w:t>
      </w:r>
      <w:r w:rsidR="00DB2641" w:rsidRPr="00A02C0A">
        <w:fldChar w:fldCharType="begin"/>
      </w:r>
      <w:r w:rsidRPr="00A02C0A">
        <w:instrText>SEQ REFI</w:instrText>
      </w:r>
      <w:r w:rsidR="00DB2641" w:rsidRPr="00A02C0A">
        <w:fldChar w:fldCharType="separate"/>
      </w:r>
      <w:r w:rsidR="002F227B" w:rsidRPr="00A02C0A">
        <w:t>11</w:t>
      </w:r>
      <w:r w:rsidR="00DB2641" w:rsidRPr="00A02C0A">
        <w:fldChar w:fldCharType="end"/>
      </w:r>
      <w:bookmarkEnd w:id="29"/>
      <w:r w:rsidRPr="00A02C0A">
        <w:t>]</w:t>
      </w:r>
      <w:r w:rsidRPr="00A02C0A">
        <w:tab/>
      </w:r>
      <w:r w:rsidR="00D24545" w:rsidRPr="00A02C0A">
        <w:t xml:space="preserve">IETF RFC 4006: </w:t>
      </w:r>
      <w:r w:rsidR="003D10C8" w:rsidRPr="00A02C0A">
        <w:t>"</w:t>
      </w:r>
      <w:r w:rsidR="00D24545" w:rsidRPr="00A02C0A">
        <w:t>Diameter Credit-Control Application</w:t>
      </w:r>
      <w:r w:rsidR="003D10C8" w:rsidRPr="00A02C0A">
        <w:t>"</w:t>
      </w:r>
      <w:r w:rsidR="00D24545" w:rsidRPr="00A02C0A">
        <w:t>.</w:t>
      </w:r>
    </w:p>
    <w:p w:rsidR="004A6F8E" w:rsidRPr="00A02C0A" w:rsidRDefault="00D46F1C" w:rsidP="00D24545">
      <w:pPr>
        <w:pStyle w:val="EX"/>
      </w:pPr>
      <w:r w:rsidRPr="00A02C0A">
        <w:t>[</w:t>
      </w:r>
      <w:bookmarkStart w:id="30" w:name="REF_IETFRFC6895"/>
      <w:r w:rsidRPr="00A02C0A">
        <w:t>i.</w:t>
      </w:r>
      <w:r w:rsidR="00DB2641" w:rsidRPr="00A02C0A">
        <w:fldChar w:fldCharType="begin"/>
      </w:r>
      <w:r w:rsidRPr="00A02C0A">
        <w:instrText>SEQ REFI</w:instrText>
      </w:r>
      <w:r w:rsidR="00DB2641" w:rsidRPr="00A02C0A">
        <w:fldChar w:fldCharType="separate"/>
      </w:r>
      <w:r w:rsidR="002F227B" w:rsidRPr="00A02C0A">
        <w:t>12</w:t>
      </w:r>
      <w:r w:rsidR="00DB2641" w:rsidRPr="00A02C0A">
        <w:fldChar w:fldCharType="end"/>
      </w:r>
      <w:bookmarkEnd w:id="30"/>
      <w:r w:rsidRPr="00A02C0A">
        <w:t>]</w:t>
      </w:r>
      <w:r w:rsidRPr="00A02C0A">
        <w:tab/>
      </w:r>
      <w:r w:rsidR="00D24545" w:rsidRPr="00A02C0A">
        <w:t xml:space="preserve">IETF RFC 6895: </w:t>
      </w:r>
      <w:r w:rsidR="003D10C8" w:rsidRPr="00A02C0A">
        <w:t>"</w:t>
      </w:r>
      <w:r w:rsidR="00D24545" w:rsidRPr="00A02C0A">
        <w:t>Domain Name System (DNS) IANA Considerations</w:t>
      </w:r>
      <w:r w:rsidR="003D10C8" w:rsidRPr="00A02C0A">
        <w:t>"</w:t>
      </w:r>
      <w:r w:rsidR="00D24545" w:rsidRPr="00A02C0A">
        <w:t>.</w:t>
      </w:r>
    </w:p>
    <w:p w:rsidR="004A6F8E" w:rsidRPr="00A02C0A" w:rsidRDefault="00D46F1C" w:rsidP="00D24545">
      <w:pPr>
        <w:pStyle w:val="EX"/>
      </w:pPr>
      <w:r w:rsidRPr="00A02C0A">
        <w:t>[</w:t>
      </w:r>
      <w:bookmarkStart w:id="31" w:name="REF_GSMA_IR_67"/>
      <w:r w:rsidRPr="00A02C0A">
        <w:t>i.</w:t>
      </w:r>
      <w:r w:rsidR="00DB2641" w:rsidRPr="00A02C0A">
        <w:fldChar w:fldCharType="begin"/>
      </w:r>
      <w:r w:rsidRPr="00A02C0A">
        <w:instrText>SEQ REFI</w:instrText>
      </w:r>
      <w:r w:rsidR="00DB2641" w:rsidRPr="00A02C0A">
        <w:fldChar w:fldCharType="separate"/>
      </w:r>
      <w:r w:rsidR="002F227B" w:rsidRPr="00A02C0A">
        <w:t>13</w:t>
      </w:r>
      <w:r w:rsidR="00DB2641" w:rsidRPr="00A02C0A">
        <w:fldChar w:fldCharType="end"/>
      </w:r>
      <w:bookmarkEnd w:id="31"/>
      <w:r w:rsidRPr="00A02C0A">
        <w:t>]</w:t>
      </w:r>
      <w:r w:rsidRPr="00A02C0A">
        <w:tab/>
      </w:r>
      <w:r w:rsidR="00D24545" w:rsidRPr="00A02C0A">
        <w:t xml:space="preserve">GSMA-IR.67: </w:t>
      </w:r>
      <w:r w:rsidR="003D10C8" w:rsidRPr="00A02C0A">
        <w:t>"</w:t>
      </w:r>
      <w:r w:rsidR="00D24545" w:rsidRPr="00A02C0A">
        <w:t>DNS/ENU Guidelines for Service Providers &amp; GRX/IPX Providers</w:t>
      </w:r>
      <w:r w:rsidR="003D10C8" w:rsidRPr="00A02C0A">
        <w:t>"</w:t>
      </w:r>
      <w:r w:rsidR="00D24545" w:rsidRPr="00A02C0A">
        <w:t>.</w:t>
      </w:r>
    </w:p>
    <w:p w:rsidR="004A6F8E" w:rsidRPr="00A02C0A" w:rsidRDefault="00D46F1C" w:rsidP="006B3F01">
      <w:pPr>
        <w:pStyle w:val="EX"/>
      </w:pPr>
      <w:r w:rsidRPr="00A02C0A">
        <w:t>[</w:t>
      </w:r>
      <w:bookmarkStart w:id="32" w:name="REF_3GPPTS23682"/>
      <w:r w:rsidRPr="00A02C0A">
        <w:t>i.</w:t>
      </w:r>
      <w:r w:rsidR="00DB2641" w:rsidRPr="00A02C0A">
        <w:fldChar w:fldCharType="begin"/>
      </w:r>
      <w:r w:rsidRPr="00A02C0A">
        <w:instrText>SEQ REFI</w:instrText>
      </w:r>
      <w:r w:rsidR="00DB2641" w:rsidRPr="00A02C0A">
        <w:fldChar w:fldCharType="separate"/>
      </w:r>
      <w:r w:rsidR="002F227B" w:rsidRPr="00A02C0A">
        <w:t>14</w:t>
      </w:r>
      <w:r w:rsidR="00DB2641" w:rsidRPr="00A02C0A">
        <w:fldChar w:fldCharType="end"/>
      </w:r>
      <w:bookmarkEnd w:id="32"/>
      <w:r w:rsidRPr="00A02C0A">
        <w:t>]</w:t>
      </w:r>
      <w:r w:rsidRPr="00A02C0A">
        <w:tab/>
      </w:r>
      <w:r w:rsidR="00B850FE" w:rsidRPr="00A02C0A">
        <w:t>3GPP</w:t>
      </w:r>
      <w:r w:rsidR="006B3F01" w:rsidRPr="00A02C0A">
        <w:t xml:space="preserve"> TS</w:t>
      </w:r>
      <w:r w:rsidR="00C2710E" w:rsidRPr="00A02C0A">
        <w:t xml:space="preserve"> 23.</w:t>
      </w:r>
      <w:r w:rsidR="006B3F01" w:rsidRPr="00A02C0A">
        <w:t>682</w:t>
      </w:r>
      <w:r w:rsidR="00D24545" w:rsidRPr="00A02C0A">
        <w:t xml:space="preserve">: </w:t>
      </w:r>
      <w:r w:rsidR="003D10C8" w:rsidRPr="00A02C0A">
        <w:t>"</w:t>
      </w:r>
      <w:r w:rsidR="006B3F01" w:rsidRPr="00A02C0A">
        <w:t xml:space="preserve">Architecture enhancements to facilitate communications with packet data networks and applications (Release </w:t>
      </w:r>
      <w:r w:rsidR="005D73D2" w:rsidRPr="00A02C0A">
        <w:rPr>
          <w:rFonts w:eastAsia="SimSun" w:hint="eastAsia"/>
          <w:lang w:eastAsia="zh-CN"/>
        </w:rPr>
        <w:t>13</w:t>
      </w:r>
      <w:r w:rsidR="006B3F01" w:rsidRPr="00A02C0A">
        <w:t>)</w:t>
      </w:r>
      <w:r w:rsidR="003D10C8" w:rsidRPr="00A02C0A">
        <w:t>"</w:t>
      </w:r>
      <w:r w:rsidR="00D24545" w:rsidRPr="00A02C0A">
        <w:t>.</w:t>
      </w:r>
    </w:p>
    <w:p w:rsidR="004A6F8E" w:rsidRPr="00A02C0A" w:rsidRDefault="00D46F1C" w:rsidP="006B3F01">
      <w:pPr>
        <w:pStyle w:val="EX"/>
      </w:pPr>
      <w:r w:rsidRPr="00A02C0A">
        <w:t>[</w:t>
      </w:r>
      <w:bookmarkStart w:id="33" w:name="REF_TS132240"/>
      <w:r w:rsidRPr="00A02C0A">
        <w:t>i.</w:t>
      </w:r>
      <w:r w:rsidR="00DB2641" w:rsidRPr="00A02C0A">
        <w:fldChar w:fldCharType="begin"/>
      </w:r>
      <w:r w:rsidRPr="00A02C0A">
        <w:instrText>SEQ REFI</w:instrText>
      </w:r>
      <w:r w:rsidR="00DB2641" w:rsidRPr="00A02C0A">
        <w:fldChar w:fldCharType="separate"/>
      </w:r>
      <w:r w:rsidR="002F227B" w:rsidRPr="00A02C0A">
        <w:t>15</w:t>
      </w:r>
      <w:r w:rsidR="00DB2641" w:rsidRPr="00A02C0A">
        <w:fldChar w:fldCharType="end"/>
      </w:r>
      <w:bookmarkEnd w:id="33"/>
      <w:r w:rsidRPr="00A02C0A">
        <w:t>]</w:t>
      </w:r>
      <w:r w:rsidRPr="00A02C0A">
        <w:tab/>
      </w:r>
      <w:r w:rsidR="006B3F01" w:rsidRPr="00A02C0A">
        <w:t>ETSI TS 132 240</w:t>
      </w:r>
      <w:r w:rsidR="00D24545" w:rsidRPr="00A02C0A">
        <w:t xml:space="preserve">: </w:t>
      </w:r>
      <w:r w:rsidR="003D10C8" w:rsidRPr="00A02C0A">
        <w:t>"</w:t>
      </w:r>
      <w:r w:rsidR="006B3F01" w:rsidRPr="00A02C0A">
        <w:t>Digital cellular telecommunications system (Phase 2+); Universal Mobile Telecommunications System (UMTS); LTE; Telecommunication management; Charging management; Charging architecture and principles (3GPP TS 32.240)</w:t>
      </w:r>
      <w:r w:rsidR="003D10C8" w:rsidRPr="00A02C0A">
        <w:t>"</w:t>
      </w:r>
      <w:r w:rsidR="00D24545" w:rsidRPr="00A02C0A">
        <w:t>.</w:t>
      </w:r>
    </w:p>
    <w:p w:rsidR="004A6F8E" w:rsidRPr="00A02C0A" w:rsidRDefault="00D46F1C" w:rsidP="009B4D77">
      <w:pPr>
        <w:pStyle w:val="EX"/>
      </w:pPr>
      <w:r w:rsidRPr="00A02C0A">
        <w:t>[</w:t>
      </w:r>
      <w:bookmarkStart w:id="34" w:name="REF_TS132299"/>
      <w:r w:rsidRPr="00A02C0A">
        <w:t>i.</w:t>
      </w:r>
      <w:r w:rsidR="00DB2641" w:rsidRPr="00A02C0A">
        <w:fldChar w:fldCharType="begin"/>
      </w:r>
      <w:r w:rsidRPr="00A02C0A">
        <w:instrText>SEQ REFI</w:instrText>
      </w:r>
      <w:r w:rsidR="00DB2641" w:rsidRPr="00A02C0A">
        <w:fldChar w:fldCharType="separate"/>
      </w:r>
      <w:r w:rsidR="002F227B" w:rsidRPr="00A02C0A">
        <w:t>16</w:t>
      </w:r>
      <w:r w:rsidR="00DB2641" w:rsidRPr="00A02C0A">
        <w:fldChar w:fldCharType="end"/>
      </w:r>
      <w:bookmarkEnd w:id="34"/>
      <w:r w:rsidRPr="00A02C0A">
        <w:t>]</w:t>
      </w:r>
      <w:r w:rsidRPr="00A02C0A">
        <w:tab/>
      </w:r>
      <w:r w:rsidR="009B4D77" w:rsidRPr="00A02C0A">
        <w:t>ETSI TS 132 299</w:t>
      </w:r>
      <w:r w:rsidR="00D24545" w:rsidRPr="00A02C0A">
        <w:t xml:space="preserve">: </w:t>
      </w:r>
      <w:r w:rsidR="003D10C8" w:rsidRPr="00A02C0A">
        <w:t>"</w:t>
      </w:r>
      <w:r w:rsidR="009B4D77" w:rsidRPr="00A02C0A">
        <w:t>Digital cellular telecommunications system (Phase 2+); Universal Mobile Telecommunications System (UMTS); LTE; Telecommunication management; Charging management; Diameter charging applications (3GPP TS 32.299)</w:t>
      </w:r>
      <w:r w:rsidR="003D10C8" w:rsidRPr="00A02C0A">
        <w:t>"</w:t>
      </w:r>
      <w:r w:rsidR="00D24545" w:rsidRPr="00A02C0A">
        <w:t>.</w:t>
      </w:r>
    </w:p>
    <w:p w:rsidR="004A6F8E" w:rsidRPr="00A02C0A" w:rsidRDefault="00D46F1C" w:rsidP="00D24545">
      <w:pPr>
        <w:pStyle w:val="EX"/>
      </w:pPr>
      <w:r w:rsidRPr="00A02C0A">
        <w:t>[</w:t>
      </w:r>
      <w:bookmarkStart w:id="35" w:name="REF_3GPP2_S0068"/>
      <w:r w:rsidRPr="00A02C0A">
        <w:t>i.</w:t>
      </w:r>
      <w:r w:rsidR="00DB2641" w:rsidRPr="00A02C0A">
        <w:fldChar w:fldCharType="begin"/>
      </w:r>
      <w:r w:rsidRPr="00A02C0A">
        <w:instrText>SEQ REFI</w:instrText>
      </w:r>
      <w:r w:rsidR="00DB2641" w:rsidRPr="00A02C0A">
        <w:fldChar w:fldCharType="separate"/>
      </w:r>
      <w:r w:rsidR="002F227B" w:rsidRPr="00A02C0A">
        <w:t>17</w:t>
      </w:r>
      <w:r w:rsidR="00DB2641" w:rsidRPr="00A02C0A">
        <w:fldChar w:fldCharType="end"/>
      </w:r>
      <w:bookmarkEnd w:id="35"/>
      <w:r w:rsidRPr="00A02C0A">
        <w:t>]</w:t>
      </w:r>
      <w:r w:rsidRPr="00A02C0A">
        <w:tab/>
      </w:r>
      <w:r w:rsidR="00D24545" w:rsidRPr="00A02C0A">
        <w:t>3GPP2 .</w:t>
      </w:r>
      <w:r w:rsidR="00141459" w:rsidRPr="00A02C0A">
        <w:t>S</w:t>
      </w:r>
      <w:r w:rsidR="00D24545" w:rsidRPr="00A02C0A">
        <w:t xml:space="preserve">0068: </w:t>
      </w:r>
      <w:r w:rsidR="003D10C8" w:rsidRPr="00A02C0A">
        <w:t>"</w:t>
      </w:r>
      <w:r w:rsidR="00D24545" w:rsidRPr="00A02C0A">
        <w:t>Network Enhancements for Machine to Machine (M2M)</w:t>
      </w:r>
      <w:r w:rsidR="003D10C8" w:rsidRPr="00A02C0A">
        <w:t>"</w:t>
      </w:r>
      <w:r w:rsidR="00D24545" w:rsidRPr="00A02C0A">
        <w:t>.</w:t>
      </w:r>
    </w:p>
    <w:p w:rsidR="00EA05ED" w:rsidRPr="00A02C0A" w:rsidRDefault="00D46F1C" w:rsidP="00D24545">
      <w:pPr>
        <w:pStyle w:val="EX"/>
      </w:pPr>
      <w:r w:rsidRPr="00A02C0A">
        <w:t>[</w:t>
      </w:r>
      <w:bookmarkStart w:id="36" w:name="REF_JNI_60_API_specification"/>
      <w:r w:rsidRPr="00A02C0A">
        <w:t>i.</w:t>
      </w:r>
      <w:r w:rsidR="00DB2641" w:rsidRPr="00A02C0A">
        <w:fldChar w:fldCharType="begin"/>
      </w:r>
      <w:r w:rsidRPr="00A02C0A">
        <w:instrText>SEQ REFI</w:instrText>
      </w:r>
      <w:r w:rsidR="00DB2641" w:rsidRPr="00A02C0A">
        <w:fldChar w:fldCharType="separate"/>
      </w:r>
      <w:r w:rsidR="002F227B" w:rsidRPr="00A02C0A">
        <w:t>18</w:t>
      </w:r>
      <w:r w:rsidR="00DB2641" w:rsidRPr="00A02C0A">
        <w:fldChar w:fldCharType="end"/>
      </w:r>
      <w:bookmarkEnd w:id="36"/>
      <w:r w:rsidRPr="00A02C0A">
        <w:t>]</w:t>
      </w:r>
      <w:r w:rsidRPr="00A02C0A">
        <w:tab/>
      </w:r>
      <w:r w:rsidR="00D24545" w:rsidRPr="00A02C0A">
        <w:t xml:space="preserve">JNI </w:t>
      </w:r>
      <w:r w:rsidR="00EA05ED" w:rsidRPr="00A02C0A">
        <w:t xml:space="preserve">6.0 API Specification: </w:t>
      </w:r>
      <w:r w:rsidR="003D10C8" w:rsidRPr="00A02C0A">
        <w:t>"</w:t>
      </w:r>
      <w:r w:rsidR="00EA05ED" w:rsidRPr="00A02C0A">
        <w:t>Java Native Interface 6.0 Specification</w:t>
      </w:r>
      <w:r w:rsidR="003D10C8" w:rsidRPr="00A02C0A">
        <w:t>"</w:t>
      </w:r>
      <w:r w:rsidR="00EA05ED" w:rsidRPr="00A02C0A">
        <w:t>.</w:t>
      </w:r>
    </w:p>
    <w:p w:rsidR="00476013" w:rsidRPr="00A02C0A" w:rsidRDefault="00D46F1C" w:rsidP="00D24545">
      <w:pPr>
        <w:pStyle w:val="EX"/>
      </w:pPr>
      <w:r w:rsidRPr="00A02C0A">
        <w:t>[</w:t>
      </w:r>
      <w:bookmarkStart w:id="37" w:name="REF_3GPPTS23401"/>
      <w:r w:rsidRPr="00A02C0A">
        <w:t>i.</w:t>
      </w:r>
      <w:r w:rsidR="00DB2641" w:rsidRPr="00A02C0A">
        <w:fldChar w:fldCharType="begin"/>
      </w:r>
      <w:r w:rsidRPr="00A02C0A">
        <w:instrText>SEQ REFI</w:instrText>
      </w:r>
      <w:r w:rsidR="00DB2641" w:rsidRPr="00A02C0A">
        <w:fldChar w:fldCharType="separate"/>
      </w:r>
      <w:r w:rsidR="002F227B" w:rsidRPr="00A02C0A">
        <w:t>19</w:t>
      </w:r>
      <w:r w:rsidR="00DB2641" w:rsidRPr="00A02C0A">
        <w:fldChar w:fldCharType="end"/>
      </w:r>
      <w:bookmarkEnd w:id="37"/>
      <w:r w:rsidRPr="00A02C0A">
        <w:t>]</w:t>
      </w:r>
      <w:r w:rsidRPr="00A02C0A">
        <w:tab/>
      </w:r>
      <w:r w:rsidR="00B850FE" w:rsidRPr="00A02C0A">
        <w:t>3GPP</w:t>
      </w:r>
      <w:r w:rsidR="00476013" w:rsidRPr="00A02C0A">
        <w:t xml:space="preserve"> </w:t>
      </w:r>
      <w:r w:rsidR="00B850FE" w:rsidRPr="00A02C0A">
        <w:t xml:space="preserve">TS </w:t>
      </w:r>
      <w:r w:rsidR="00C43BDE" w:rsidRPr="00A02C0A">
        <w:t>23.</w:t>
      </w:r>
      <w:r w:rsidR="009539F4" w:rsidRPr="00A02C0A">
        <w:t xml:space="preserve">401: </w:t>
      </w:r>
      <w:r w:rsidR="003D10C8" w:rsidRPr="00A02C0A">
        <w:t>"</w:t>
      </w:r>
      <w:r w:rsidR="00476013" w:rsidRPr="00A02C0A">
        <w:t>General Packet Radio Service (GPRS) enhancements for Evolved Universal Terrestrial Radio Access Network (E-UTRAN) access</w:t>
      </w:r>
      <w:r w:rsidR="003D10C8" w:rsidRPr="00A02C0A">
        <w:t>"</w:t>
      </w:r>
      <w:r w:rsidR="00476013" w:rsidRPr="00A02C0A">
        <w:t>.</w:t>
      </w:r>
    </w:p>
    <w:p w:rsidR="00476013" w:rsidRPr="00A02C0A" w:rsidRDefault="00D46F1C" w:rsidP="00476013">
      <w:pPr>
        <w:pStyle w:val="EX"/>
      </w:pPr>
      <w:r w:rsidRPr="00A02C0A">
        <w:t>[</w:t>
      </w:r>
      <w:bookmarkStart w:id="38" w:name="REF_3GPPTS23402"/>
      <w:r w:rsidRPr="00A02C0A">
        <w:t>i.</w:t>
      </w:r>
      <w:r w:rsidR="00DB2641" w:rsidRPr="00A02C0A">
        <w:fldChar w:fldCharType="begin"/>
      </w:r>
      <w:r w:rsidRPr="00A02C0A">
        <w:instrText>SEQ REFI</w:instrText>
      </w:r>
      <w:r w:rsidR="00DB2641" w:rsidRPr="00A02C0A">
        <w:fldChar w:fldCharType="separate"/>
      </w:r>
      <w:r w:rsidR="002F227B" w:rsidRPr="00A02C0A">
        <w:t>20</w:t>
      </w:r>
      <w:r w:rsidR="00DB2641" w:rsidRPr="00A02C0A">
        <w:fldChar w:fldCharType="end"/>
      </w:r>
      <w:bookmarkEnd w:id="38"/>
      <w:r w:rsidRPr="00A02C0A">
        <w:t>]</w:t>
      </w:r>
      <w:r w:rsidRPr="00A02C0A">
        <w:tab/>
      </w:r>
      <w:r w:rsidR="00B850FE" w:rsidRPr="00A02C0A">
        <w:t>3GPP</w:t>
      </w:r>
      <w:r w:rsidR="00476013" w:rsidRPr="00A02C0A">
        <w:t xml:space="preserve"> TS</w:t>
      </w:r>
      <w:r w:rsidR="00C43BDE" w:rsidRPr="00A02C0A">
        <w:t xml:space="preserve"> 23.</w:t>
      </w:r>
      <w:r w:rsidR="009539F4" w:rsidRPr="00A02C0A">
        <w:t xml:space="preserve">402: </w:t>
      </w:r>
      <w:r w:rsidR="003D10C8" w:rsidRPr="00A02C0A">
        <w:t>"</w:t>
      </w:r>
      <w:r w:rsidR="00476013" w:rsidRPr="00A02C0A">
        <w:t>Architecture enhancements for non-3GPP accesses</w:t>
      </w:r>
      <w:r w:rsidR="003D10C8" w:rsidRPr="00A02C0A">
        <w:t>"</w:t>
      </w:r>
      <w:r w:rsidR="00476013" w:rsidRPr="00A02C0A">
        <w:t>.</w:t>
      </w:r>
    </w:p>
    <w:p w:rsidR="00476013" w:rsidRPr="00A02C0A" w:rsidRDefault="00D46F1C" w:rsidP="00476013">
      <w:pPr>
        <w:pStyle w:val="EX"/>
      </w:pPr>
      <w:r w:rsidRPr="00A02C0A">
        <w:t>[</w:t>
      </w:r>
      <w:bookmarkStart w:id="39" w:name="REF_3GPPTS23060"/>
      <w:r w:rsidRPr="00A02C0A">
        <w:t>i.</w:t>
      </w:r>
      <w:r w:rsidR="00DB2641" w:rsidRPr="00A02C0A">
        <w:fldChar w:fldCharType="begin"/>
      </w:r>
      <w:r w:rsidRPr="00A02C0A">
        <w:instrText>SEQ REFI</w:instrText>
      </w:r>
      <w:r w:rsidR="00DB2641" w:rsidRPr="00A02C0A">
        <w:fldChar w:fldCharType="separate"/>
      </w:r>
      <w:r w:rsidR="002F227B" w:rsidRPr="00A02C0A">
        <w:t>21</w:t>
      </w:r>
      <w:r w:rsidR="00DB2641" w:rsidRPr="00A02C0A">
        <w:fldChar w:fldCharType="end"/>
      </w:r>
      <w:bookmarkEnd w:id="39"/>
      <w:r w:rsidRPr="00A02C0A">
        <w:t>]</w:t>
      </w:r>
      <w:r w:rsidRPr="00A02C0A">
        <w:tab/>
      </w:r>
      <w:r w:rsidR="00B850FE" w:rsidRPr="00A02C0A">
        <w:t xml:space="preserve">3GPP </w:t>
      </w:r>
      <w:r w:rsidR="00476013" w:rsidRPr="00A02C0A">
        <w:t>TS</w:t>
      </w:r>
      <w:r w:rsidR="00C43BDE" w:rsidRPr="00A02C0A">
        <w:t xml:space="preserve"> 23.</w:t>
      </w:r>
      <w:r w:rsidR="00476013" w:rsidRPr="00A02C0A">
        <w:t xml:space="preserve">060: </w:t>
      </w:r>
      <w:r w:rsidR="003D10C8" w:rsidRPr="00A02C0A">
        <w:t>"</w:t>
      </w:r>
      <w:r w:rsidR="00476013" w:rsidRPr="00A02C0A">
        <w:t>General Packet Radio Service (GPRS); Service description; Stage 2</w:t>
      </w:r>
      <w:r w:rsidR="003D10C8" w:rsidRPr="00A02C0A">
        <w:t>"</w:t>
      </w:r>
      <w:r w:rsidR="00476013" w:rsidRPr="00A02C0A">
        <w:t>.</w:t>
      </w:r>
    </w:p>
    <w:p w:rsidR="00B850FE" w:rsidRPr="00A02C0A" w:rsidRDefault="00D46F1C" w:rsidP="00476013">
      <w:pPr>
        <w:pStyle w:val="EX"/>
      </w:pPr>
      <w:r w:rsidRPr="00A02C0A">
        <w:t>[</w:t>
      </w:r>
      <w:bookmarkStart w:id="40" w:name="REF_3GPPTS22368"/>
      <w:r w:rsidRPr="00A02C0A">
        <w:t>i.</w:t>
      </w:r>
      <w:r w:rsidR="00DB2641" w:rsidRPr="00A02C0A">
        <w:fldChar w:fldCharType="begin"/>
      </w:r>
      <w:r w:rsidRPr="00A02C0A">
        <w:instrText>SEQ REFI</w:instrText>
      </w:r>
      <w:r w:rsidR="00DB2641" w:rsidRPr="00A02C0A">
        <w:fldChar w:fldCharType="separate"/>
      </w:r>
      <w:r w:rsidR="002F227B" w:rsidRPr="00A02C0A">
        <w:t>22</w:t>
      </w:r>
      <w:r w:rsidR="00DB2641" w:rsidRPr="00A02C0A">
        <w:fldChar w:fldCharType="end"/>
      </w:r>
      <w:bookmarkEnd w:id="40"/>
      <w:r w:rsidRPr="00A02C0A">
        <w:t>]</w:t>
      </w:r>
      <w:r w:rsidRPr="00A02C0A">
        <w:tab/>
      </w:r>
      <w:r w:rsidR="00B850FE" w:rsidRPr="00A02C0A">
        <w:t>3GPP TS</w:t>
      </w:r>
      <w:r w:rsidR="00C43BDE" w:rsidRPr="00A02C0A">
        <w:t xml:space="preserve"> 22.</w:t>
      </w:r>
      <w:r w:rsidR="00B850FE" w:rsidRPr="00A02C0A">
        <w:t xml:space="preserve">368: </w:t>
      </w:r>
      <w:r w:rsidR="003D10C8" w:rsidRPr="00A02C0A">
        <w:t>"</w:t>
      </w:r>
      <w:r w:rsidR="00B850FE" w:rsidRPr="00A02C0A">
        <w:t>Service requirem</w:t>
      </w:r>
      <w:r w:rsidR="00785FFD" w:rsidRPr="00A02C0A">
        <w:t>ents for Machine Type Communica</w:t>
      </w:r>
      <w:r w:rsidR="00B850FE" w:rsidRPr="00A02C0A">
        <w:t>t</w:t>
      </w:r>
      <w:r w:rsidR="00785FFD" w:rsidRPr="00A02C0A">
        <w:t>i</w:t>
      </w:r>
      <w:r w:rsidR="00B850FE" w:rsidRPr="00A02C0A">
        <w:t>ons (MTC</w:t>
      </w:r>
      <w:r w:rsidR="00C2710E" w:rsidRPr="00A02C0A">
        <w:t>); Stage </w:t>
      </w:r>
      <w:r w:rsidR="00B850FE" w:rsidRPr="00A02C0A">
        <w:t>1</w:t>
      </w:r>
      <w:r w:rsidR="003D10C8" w:rsidRPr="00A02C0A">
        <w:t>"</w:t>
      </w:r>
      <w:r w:rsidR="004921A3" w:rsidRPr="00A02C0A">
        <w:t>.</w:t>
      </w:r>
    </w:p>
    <w:p w:rsidR="00591A8F" w:rsidRPr="00A02C0A" w:rsidRDefault="00D46F1C" w:rsidP="00476013">
      <w:pPr>
        <w:pStyle w:val="EX"/>
      </w:pPr>
      <w:r w:rsidRPr="00A02C0A">
        <w:t>[</w:t>
      </w:r>
      <w:bookmarkStart w:id="41" w:name="REF_3GPPTS23003"/>
      <w:r w:rsidRPr="00A02C0A">
        <w:t>i.</w:t>
      </w:r>
      <w:r w:rsidR="00DB2641" w:rsidRPr="00A02C0A">
        <w:fldChar w:fldCharType="begin"/>
      </w:r>
      <w:r w:rsidRPr="00A02C0A">
        <w:instrText>SEQ REFI</w:instrText>
      </w:r>
      <w:r w:rsidR="00DB2641" w:rsidRPr="00A02C0A">
        <w:fldChar w:fldCharType="separate"/>
      </w:r>
      <w:r w:rsidR="002F227B" w:rsidRPr="00A02C0A">
        <w:t>23</w:t>
      </w:r>
      <w:r w:rsidR="00DB2641" w:rsidRPr="00A02C0A">
        <w:fldChar w:fldCharType="end"/>
      </w:r>
      <w:bookmarkEnd w:id="41"/>
      <w:r w:rsidRPr="00A02C0A">
        <w:t>]</w:t>
      </w:r>
      <w:r w:rsidRPr="00A02C0A">
        <w:tab/>
      </w:r>
      <w:r w:rsidR="00591A8F" w:rsidRPr="00A02C0A">
        <w:t>3GPP TS 23</w:t>
      </w:r>
      <w:r w:rsidR="00C43BDE" w:rsidRPr="00A02C0A">
        <w:t>.</w:t>
      </w:r>
      <w:r w:rsidR="00591A8F" w:rsidRPr="00A02C0A">
        <w:t xml:space="preserve">003: </w:t>
      </w:r>
      <w:r w:rsidR="003D10C8" w:rsidRPr="00A02C0A">
        <w:t>"</w:t>
      </w:r>
      <w:r w:rsidR="00591A8F" w:rsidRPr="00A02C0A">
        <w:t>Numbering, addressing and identification</w:t>
      </w:r>
      <w:r w:rsidR="003D10C8" w:rsidRPr="00A02C0A">
        <w:t>"</w:t>
      </w:r>
      <w:r w:rsidR="00591A8F" w:rsidRPr="00A02C0A">
        <w:t>.</w:t>
      </w:r>
    </w:p>
    <w:p w:rsidR="00A903B1" w:rsidRPr="00A02C0A" w:rsidRDefault="00D46F1C" w:rsidP="00476013">
      <w:pPr>
        <w:pStyle w:val="EX"/>
      </w:pPr>
      <w:r w:rsidRPr="00A02C0A">
        <w:t>[</w:t>
      </w:r>
      <w:bookmarkStart w:id="42" w:name="REF_ITU_TX660"/>
      <w:r w:rsidRPr="00A02C0A">
        <w:t>i.</w:t>
      </w:r>
      <w:r w:rsidR="00DB2641" w:rsidRPr="00A02C0A">
        <w:fldChar w:fldCharType="begin"/>
      </w:r>
      <w:r w:rsidRPr="00A02C0A">
        <w:instrText>SEQ REFI</w:instrText>
      </w:r>
      <w:r w:rsidR="00DB2641" w:rsidRPr="00A02C0A">
        <w:fldChar w:fldCharType="separate"/>
      </w:r>
      <w:r w:rsidR="002F227B" w:rsidRPr="00A02C0A">
        <w:t>24</w:t>
      </w:r>
      <w:r w:rsidR="00DB2641" w:rsidRPr="00A02C0A">
        <w:fldChar w:fldCharType="end"/>
      </w:r>
      <w:bookmarkEnd w:id="42"/>
      <w:r w:rsidRPr="00A02C0A">
        <w:t>]</w:t>
      </w:r>
      <w:r w:rsidRPr="00A02C0A">
        <w:tab/>
      </w:r>
      <w:r w:rsidR="00A903B1" w:rsidRPr="00A02C0A">
        <w:t xml:space="preserve">Recommendation ITU-T X.660 | ISO/IEC 9834-1: </w:t>
      </w:r>
      <w:r w:rsidR="003D10C8" w:rsidRPr="00A02C0A">
        <w:t>"</w:t>
      </w:r>
      <w:r w:rsidR="00A903B1" w:rsidRPr="00A02C0A">
        <w:t>Information technology - Procedures for the operation of object identifier registration authorities: General procedures and top arcs of the international object identifier tree</w:t>
      </w:r>
      <w:r w:rsidR="003D10C8" w:rsidRPr="00A02C0A">
        <w:t>"</w:t>
      </w:r>
      <w:r w:rsidR="00A903B1" w:rsidRPr="00A02C0A">
        <w:t>.</w:t>
      </w:r>
    </w:p>
    <w:p w:rsidR="003F1AB1" w:rsidRPr="00A02C0A" w:rsidRDefault="00D46F1C" w:rsidP="00476013">
      <w:pPr>
        <w:pStyle w:val="EX"/>
      </w:pPr>
      <w:r w:rsidRPr="00A02C0A">
        <w:t>[</w:t>
      </w:r>
      <w:bookmarkStart w:id="43" w:name="REF_oneM2MTR_0008"/>
      <w:r w:rsidRPr="00A02C0A">
        <w:t>i.</w:t>
      </w:r>
      <w:r w:rsidR="00DB2641" w:rsidRPr="00A02C0A">
        <w:fldChar w:fldCharType="begin"/>
      </w:r>
      <w:r w:rsidRPr="00A02C0A">
        <w:instrText>SEQ REFI</w:instrText>
      </w:r>
      <w:r w:rsidR="00DB2641" w:rsidRPr="00A02C0A">
        <w:fldChar w:fldCharType="separate"/>
      </w:r>
      <w:r w:rsidR="002F227B" w:rsidRPr="00A02C0A">
        <w:t>25</w:t>
      </w:r>
      <w:r w:rsidR="00DB2641" w:rsidRPr="00A02C0A">
        <w:fldChar w:fldCharType="end"/>
      </w:r>
      <w:bookmarkEnd w:id="43"/>
      <w:r w:rsidRPr="00A02C0A">
        <w:t>]</w:t>
      </w:r>
      <w:r w:rsidRPr="00A02C0A">
        <w:tab/>
      </w:r>
      <w:r w:rsidR="003F1AB1" w:rsidRPr="00A02C0A">
        <w:t xml:space="preserve">oneM2M TR-0008: </w:t>
      </w:r>
      <w:r w:rsidR="003D10C8" w:rsidRPr="00A02C0A">
        <w:t>"</w:t>
      </w:r>
      <w:r w:rsidR="003F1AB1" w:rsidRPr="00A02C0A">
        <w:t>Analysis of Security Solutions for oneM2M System</w:t>
      </w:r>
      <w:r w:rsidR="003D10C8" w:rsidRPr="00A02C0A">
        <w:t>"</w:t>
      </w:r>
      <w:r w:rsidR="003F1AB1" w:rsidRPr="00A02C0A">
        <w:t>.</w:t>
      </w:r>
    </w:p>
    <w:p w:rsidR="00BD7D53" w:rsidRPr="00A02C0A" w:rsidRDefault="00D46F1C" w:rsidP="00476013">
      <w:pPr>
        <w:pStyle w:val="EX"/>
      </w:pPr>
      <w:r w:rsidRPr="00A02C0A">
        <w:t>[</w:t>
      </w:r>
      <w:bookmarkStart w:id="44" w:name="REF_IETFRFC4122"/>
      <w:r w:rsidRPr="00A02C0A">
        <w:t>i.</w:t>
      </w:r>
      <w:r w:rsidR="00DB2641" w:rsidRPr="00A02C0A">
        <w:fldChar w:fldCharType="begin"/>
      </w:r>
      <w:r w:rsidRPr="00A02C0A">
        <w:instrText>SEQ REFI</w:instrText>
      </w:r>
      <w:r w:rsidR="00DB2641" w:rsidRPr="00A02C0A">
        <w:fldChar w:fldCharType="separate"/>
      </w:r>
      <w:r w:rsidR="002F227B" w:rsidRPr="00A02C0A">
        <w:t>26</w:t>
      </w:r>
      <w:r w:rsidR="00DB2641" w:rsidRPr="00A02C0A">
        <w:fldChar w:fldCharType="end"/>
      </w:r>
      <w:bookmarkEnd w:id="44"/>
      <w:r w:rsidRPr="00A02C0A">
        <w:t>]</w:t>
      </w:r>
      <w:r w:rsidRPr="00A02C0A">
        <w:tab/>
      </w:r>
      <w:r w:rsidR="00BD7D53" w:rsidRPr="00A02C0A">
        <w:t xml:space="preserve">IETF RFC 4122: </w:t>
      </w:r>
      <w:r w:rsidR="003D10C8" w:rsidRPr="00A02C0A">
        <w:t>"</w:t>
      </w:r>
      <w:r w:rsidR="00BD7D53" w:rsidRPr="00A02C0A">
        <w:t>A Universally Unique IDentifier (UUID) URN Namespace</w:t>
      </w:r>
      <w:r w:rsidR="003D10C8" w:rsidRPr="00A02C0A">
        <w:t>"</w:t>
      </w:r>
      <w:r w:rsidR="00BD7D53" w:rsidRPr="00A02C0A">
        <w:t>.</w:t>
      </w:r>
    </w:p>
    <w:p w:rsidR="00C23922" w:rsidRPr="00A02C0A" w:rsidRDefault="00D46F1C" w:rsidP="00C23922">
      <w:pPr>
        <w:pStyle w:val="EX"/>
        <w:keepLines w:val="0"/>
        <w:rPr>
          <w:rFonts w:eastAsia="SimSun"/>
          <w:lang w:eastAsia="zh-CN"/>
        </w:rPr>
      </w:pPr>
      <w:r w:rsidRPr="00A02C0A">
        <w:t>[</w:t>
      </w:r>
      <w:bookmarkStart w:id="45" w:name="REF_oneM2MDraftingRules"/>
      <w:r w:rsidRPr="00A02C0A">
        <w:t>i.</w:t>
      </w:r>
      <w:r w:rsidR="00DB2641" w:rsidRPr="00A02C0A">
        <w:fldChar w:fldCharType="begin"/>
      </w:r>
      <w:r w:rsidRPr="00A02C0A">
        <w:instrText>SEQ REFI</w:instrText>
      </w:r>
      <w:r w:rsidR="00DB2641" w:rsidRPr="00A02C0A">
        <w:fldChar w:fldCharType="separate"/>
      </w:r>
      <w:r w:rsidR="002F227B" w:rsidRPr="00A02C0A">
        <w:t>27</w:t>
      </w:r>
      <w:r w:rsidR="00DB2641" w:rsidRPr="00A02C0A">
        <w:fldChar w:fldCharType="end"/>
      </w:r>
      <w:bookmarkEnd w:id="45"/>
      <w:r w:rsidRPr="00A02C0A">
        <w:t>]</w:t>
      </w:r>
      <w:r w:rsidRPr="00A02C0A">
        <w:tab/>
      </w:r>
      <w:r w:rsidR="00C23922" w:rsidRPr="00A02C0A">
        <w:t>oneM2M Drafting Rules.</w:t>
      </w:r>
    </w:p>
    <w:p w:rsidR="004E7D08" w:rsidRPr="00A02C0A" w:rsidRDefault="00311016" w:rsidP="004E7D08">
      <w:pPr>
        <w:pStyle w:val="NO"/>
        <w:keepLines w:val="0"/>
      </w:pPr>
      <w:r w:rsidRPr="00A02C0A">
        <w:t>NOTE:</w:t>
      </w:r>
      <w:r w:rsidRPr="00A02C0A">
        <w:tab/>
        <w:t xml:space="preserve">Available at </w:t>
      </w:r>
      <w:hyperlink r:id="rId9" w:history="1">
        <w:r w:rsidR="004E7D08" w:rsidRPr="00A02C0A">
          <w:rPr>
            <w:rStyle w:val="ab"/>
          </w:rPr>
          <w:t>http://www.onem2m.org/images/files/oneM2M-Drafting-Rules.pdf</w:t>
        </w:r>
      </w:hyperlink>
      <w:r w:rsidR="00E87574" w:rsidRPr="00A02C0A">
        <w:t>.</w:t>
      </w:r>
    </w:p>
    <w:p w:rsidR="00C52E23" w:rsidRPr="00A02C0A" w:rsidRDefault="00D46F1C" w:rsidP="00E87574">
      <w:pPr>
        <w:pStyle w:val="EX"/>
        <w:rPr>
          <w:rFonts w:eastAsia="SimSun"/>
          <w:lang w:eastAsia="zh-CN"/>
        </w:rPr>
      </w:pPr>
      <w:r w:rsidRPr="00A02C0A">
        <w:t>[</w:t>
      </w:r>
      <w:bookmarkStart w:id="46" w:name="REF_oneM2MTR_0007i28"/>
      <w:r w:rsidRPr="00A02C0A">
        <w:t>i.</w:t>
      </w:r>
      <w:r w:rsidR="00DB2641" w:rsidRPr="00A02C0A">
        <w:fldChar w:fldCharType="begin"/>
      </w:r>
      <w:r w:rsidRPr="00A02C0A">
        <w:instrText>SEQ REFI</w:instrText>
      </w:r>
      <w:r w:rsidR="00DB2641" w:rsidRPr="00A02C0A">
        <w:fldChar w:fldCharType="separate"/>
      </w:r>
      <w:r w:rsidR="002F227B" w:rsidRPr="00A02C0A">
        <w:t>28</w:t>
      </w:r>
      <w:r w:rsidR="00DB2641" w:rsidRPr="00A02C0A">
        <w:fldChar w:fldCharType="end"/>
      </w:r>
      <w:bookmarkEnd w:id="46"/>
      <w:r w:rsidRPr="00A02C0A">
        <w:t>]</w:t>
      </w:r>
      <w:r w:rsidRPr="00A02C0A">
        <w:tab/>
      </w:r>
      <w:r w:rsidR="00C52E23" w:rsidRPr="00A02C0A">
        <w:t xml:space="preserve">oneM2M TR-0007: </w:t>
      </w:r>
      <w:r w:rsidR="003D10C8" w:rsidRPr="00A02C0A">
        <w:t>"</w:t>
      </w:r>
      <w:r w:rsidR="00C52E23" w:rsidRPr="00A02C0A">
        <w:t>Study of Abstraction and Semantics Enablement</w:t>
      </w:r>
      <w:r w:rsidR="003D10C8" w:rsidRPr="00A02C0A">
        <w:t>"</w:t>
      </w:r>
      <w:r w:rsidR="00C52E23" w:rsidRPr="00A02C0A">
        <w:t>.</w:t>
      </w:r>
    </w:p>
    <w:p w:rsidR="009239DA" w:rsidRPr="00A02C0A" w:rsidRDefault="00D46F1C" w:rsidP="00C52E23">
      <w:pPr>
        <w:pStyle w:val="EX"/>
        <w:rPr>
          <w:rFonts w:eastAsia="SimSun"/>
          <w:lang w:eastAsia="zh-CN"/>
        </w:rPr>
      </w:pPr>
      <w:r w:rsidRPr="00A02C0A">
        <w:t>[</w:t>
      </w:r>
      <w:bookmarkStart w:id="47" w:name="REF_3GPPTS22101"/>
      <w:r w:rsidRPr="00A02C0A">
        <w:t>i.</w:t>
      </w:r>
      <w:r w:rsidR="00DB2641" w:rsidRPr="00A02C0A">
        <w:fldChar w:fldCharType="begin"/>
      </w:r>
      <w:r w:rsidRPr="00A02C0A">
        <w:instrText>SEQ REFI</w:instrText>
      </w:r>
      <w:r w:rsidR="00DB2641" w:rsidRPr="00A02C0A">
        <w:fldChar w:fldCharType="separate"/>
      </w:r>
      <w:r w:rsidR="002F227B" w:rsidRPr="00A02C0A">
        <w:t>29</w:t>
      </w:r>
      <w:r w:rsidR="00DB2641" w:rsidRPr="00A02C0A">
        <w:fldChar w:fldCharType="end"/>
      </w:r>
      <w:bookmarkEnd w:id="47"/>
      <w:r w:rsidRPr="00A02C0A">
        <w:t>]</w:t>
      </w:r>
      <w:r w:rsidRPr="00A02C0A">
        <w:tab/>
      </w:r>
      <w:r w:rsidR="009239DA" w:rsidRPr="00A02C0A">
        <w:rPr>
          <w:rFonts w:hint="eastAsia"/>
          <w:lang w:eastAsia="ja-JP"/>
        </w:rPr>
        <w:t xml:space="preserve">3GPP TS 22.101: </w:t>
      </w:r>
      <w:r w:rsidR="003D10C8" w:rsidRPr="00A02C0A">
        <w:rPr>
          <w:lang w:eastAsia="ja-JP"/>
        </w:rPr>
        <w:t>"</w:t>
      </w:r>
      <w:r w:rsidR="009239DA" w:rsidRPr="00A02C0A">
        <w:rPr>
          <w:rFonts w:hint="eastAsia"/>
          <w:lang w:eastAsia="ja-JP"/>
        </w:rPr>
        <w:t>Service aspects; Service principles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48" w:name="REF_3GPPTS22115"/>
      <w:r w:rsidRPr="00A02C0A">
        <w:t>i.</w:t>
      </w:r>
      <w:r w:rsidR="00DB2641" w:rsidRPr="00A02C0A">
        <w:fldChar w:fldCharType="begin"/>
      </w:r>
      <w:r w:rsidRPr="00A02C0A">
        <w:instrText>SEQ REFI</w:instrText>
      </w:r>
      <w:r w:rsidR="00DB2641" w:rsidRPr="00A02C0A">
        <w:fldChar w:fldCharType="separate"/>
      </w:r>
      <w:r w:rsidR="002F227B" w:rsidRPr="00A02C0A">
        <w:t>30</w:t>
      </w:r>
      <w:r w:rsidR="00DB2641" w:rsidRPr="00A02C0A">
        <w:fldChar w:fldCharType="end"/>
      </w:r>
      <w:bookmarkEnd w:id="48"/>
      <w:r w:rsidRPr="00A02C0A">
        <w:t>]</w:t>
      </w:r>
      <w:r w:rsidRPr="00A02C0A">
        <w:tab/>
      </w:r>
      <w:r w:rsidR="009239DA" w:rsidRPr="00A02C0A">
        <w:rPr>
          <w:rFonts w:hint="eastAsia"/>
          <w:lang w:eastAsia="ja-JP"/>
        </w:rPr>
        <w:t xml:space="preserve">3GPP TS 22.115: </w:t>
      </w:r>
      <w:r w:rsidR="003D10C8" w:rsidRPr="00A02C0A">
        <w:rPr>
          <w:lang w:eastAsia="ja-JP"/>
        </w:rPr>
        <w:t>"</w:t>
      </w:r>
      <w:r w:rsidR="009239DA" w:rsidRPr="00A02C0A">
        <w:rPr>
          <w:rFonts w:hint="eastAsia"/>
          <w:lang w:eastAsia="ja-JP"/>
        </w:rPr>
        <w:t>Service aspects; Charging and billing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49" w:name="REF_3GPPTS29336"/>
      <w:r w:rsidRPr="00A02C0A">
        <w:t>i.</w:t>
      </w:r>
      <w:r w:rsidR="00DB2641" w:rsidRPr="00A02C0A">
        <w:fldChar w:fldCharType="begin"/>
      </w:r>
      <w:r w:rsidRPr="00A02C0A">
        <w:instrText>SEQ REFI</w:instrText>
      </w:r>
      <w:r w:rsidR="00DB2641" w:rsidRPr="00A02C0A">
        <w:fldChar w:fldCharType="separate"/>
      </w:r>
      <w:r w:rsidR="002F227B" w:rsidRPr="00A02C0A">
        <w:t>31</w:t>
      </w:r>
      <w:r w:rsidR="00DB2641" w:rsidRPr="00A02C0A">
        <w:fldChar w:fldCharType="end"/>
      </w:r>
      <w:bookmarkEnd w:id="49"/>
      <w:r w:rsidRPr="00A02C0A">
        <w:t>]</w:t>
      </w:r>
      <w:r w:rsidRPr="00A02C0A">
        <w:tab/>
      </w:r>
      <w:r w:rsidR="009239DA" w:rsidRPr="00A02C0A">
        <w:rPr>
          <w:rFonts w:hint="eastAsia"/>
          <w:lang w:eastAsia="ja-JP"/>
        </w:rPr>
        <w:t xml:space="preserve">3GPP TS 29.336: </w:t>
      </w:r>
      <w:r w:rsidR="003D10C8" w:rsidRPr="00A02C0A">
        <w:rPr>
          <w:lang w:eastAsia="ja-JP"/>
        </w:rPr>
        <w:t>"</w:t>
      </w:r>
      <w:r w:rsidR="009239DA" w:rsidRPr="00A02C0A">
        <w:t>Home Subscriber Server (HSS) diameter interfaces f</w:t>
      </w:r>
      <w:r w:rsidR="009239DA" w:rsidRPr="00A02C0A">
        <w:rPr>
          <w:rFonts w:hint="eastAsia"/>
          <w:lang w:eastAsia="ja-JP"/>
        </w:rPr>
        <w:t xml:space="preserve">or </w:t>
      </w:r>
      <w:r w:rsidR="009239DA" w:rsidRPr="00A02C0A">
        <w:t>interworking with packet data networks and application</w:t>
      </w:r>
      <w:r w:rsidR="009239DA" w:rsidRPr="00A02C0A">
        <w:rPr>
          <w:rFonts w:hint="eastAsia"/>
          <w:lang w:eastAsia="ja-JP"/>
        </w:rPr>
        <w:t>s (Release 13)</w:t>
      </w:r>
      <w:r w:rsidR="003D10C8" w:rsidRPr="00A02C0A">
        <w:rPr>
          <w:lang w:eastAsia="ja-JP"/>
        </w:rPr>
        <w:t>"</w:t>
      </w:r>
      <w:r w:rsidR="00BD277B" w:rsidRPr="00A02C0A">
        <w:rPr>
          <w:rFonts w:eastAsia="SimSun" w:hint="eastAsia"/>
          <w:lang w:eastAsia="zh-CN"/>
        </w:rPr>
        <w:t>.</w:t>
      </w:r>
    </w:p>
    <w:p w:rsidR="00842723" w:rsidRPr="00A02C0A" w:rsidRDefault="00587853" w:rsidP="00587853">
      <w:pPr>
        <w:pStyle w:val="EX"/>
        <w:rPr>
          <w:rFonts w:eastAsia="SimSun"/>
          <w:lang w:eastAsia="zh-CN"/>
        </w:rPr>
      </w:pPr>
      <w:r w:rsidRPr="00A02C0A">
        <w:rPr>
          <w:rFonts w:eastAsia="SimSun"/>
          <w:lang w:eastAsia="zh-CN"/>
        </w:rPr>
        <w:t>[</w:t>
      </w:r>
      <w:bookmarkStart w:id="50" w:name="REF_OMA_TS_REST"/>
      <w:r w:rsidRPr="00A02C0A">
        <w:rPr>
          <w:rFonts w:eastAsia="SimSun"/>
          <w:lang w:eastAsia="zh-CN"/>
        </w:rPr>
        <w:t>i.</w:t>
      </w:r>
      <w:r w:rsidR="00DB2641" w:rsidRPr="00A02C0A">
        <w:rPr>
          <w:rFonts w:eastAsia="SimSun"/>
          <w:lang w:eastAsia="zh-CN"/>
        </w:rPr>
        <w:fldChar w:fldCharType="begin"/>
      </w:r>
      <w:r w:rsidRPr="00A02C0A">
        <w:rPr>
          <w:rFonts w:eastAsia="SimSun"/>
          <w:lang w:eastAsia="zh-CN"/>
        </w:rPr>
        <w:instrText>SEQ REFI</w:instrText>
      </w:r>
      <w:r w:rsidR="00DB2641" w:rsidRPr="00A02C0A">
        <w:rPr>
          <w:rFonts w:eastAsia="SimSun"/>
          <w:lang w:eastAsia="zh-CN"/>
        </w:rPr>
        <w:fldChar w:fldCharType="separate"/>
      </w:r>
      <w:r w:rsidR="002F227B" w:rsidRPr="00A02C0A">
        <w:rPr>
          <w:rFonts w:eastAsia="SimSun"/>
          <w:lang w:eastAsia="zh-CN"/>
        </w:rPr>
        <w:t>32</w:t>
      </w:r>
      <w:r w:rsidR="00DB2641" w:rsidRPr="00A02C0A">
        <w:rPr>
          <w:rFonts w:eastAsia="SimSun"/>
          <w:lang w:eastAsia="zh-CN"/>
        </w:rPr>
        <w:fldChar w:fldCharType="end"/>
      </w:r>
      <w:bookmarkEnd w:id="50"/>
      <w:r w:rsidRPr="00A02C0A">
        <w:rPr>
          <w:rFonts w:eastAsia="SimSun"/>
          <w:lang w:eastAsia="zh-CN"/>
        </w:rPr>
        <w:t>]</w:t>
      </w:r>
      <w:r w:rsidRPr="00A02C0A">
        <w:rPr>
          <w:rFonts w:eastAsia="SimSun"/>
          <w:lang w:eastAsia="zh-CN"/>
        </w:rPr>
        <w:tab/>
        <w:t>OMA-TS-REST-NetAPI-CommunicationPatterns-V1-0: '</w:t>
      </w:r>
      <w:r w:rsidR="003D10C8" w:rsidRPr="00A02C0A">
        <w:rPr>
          <w:rFonts w:eastAsia="SimSun"/>
          <w:lang w:eastAsia="zh-CN"/>
        </w:rPr>
        <w:t>"</w:t>
      </w:r>
      <w:r w:rsidRPr="00A02C0A">
        <w:rPr>
          <w:rFonts w:eastAsia="SimSun"/>
          <w:lang w:eastAsia="zh-CN"/>
        </w:rPr>
        <w:t>RESTful Network API for Communication Patterns'</w:t>
      </w:r>
      <w:r w:rsidR="003D10C8" w:rsidRPr="00A02C0A">
        <w:rPr>
          <w:rFonts w:eastAsia="SimSun"/>
          <w:lang w:eastAsia="zh-CN"/>
        </w:rPr>
        <w:t>"</w:t>
      </w:r>
      <w:r w:rsidRPr="00A02C0A">
        <w:rPr>
          <w:rFonts w:eastAsia="SimSun"/>
          <w:lang w:eastAsia="zh-CN"/>
        </w:rPr>
        <w:t>, Version 1.0, Open Mobile Alliance.</w:t>
      </w:r>
    </w:p>
    <w:p w:rsidR="00BB6418" w:rsidRPr="00A02C0A" w:rsidRDefault="00A31746" w:rsidP="00A97152">
      <w:pPr>
        <w:pStyle w:val="1"/>
      </w:pPr>
      <w:bookmarkStart w:id="51" w:name="_Toc486581608"/>
      <w:bookmarkStart w:id="52" w:name="_Toc488947837"/>
      <w:r w:rsidRPr="00A02C0A">
        <w:t>3</w:t>
      </w:r>
      <w:r w:rsidRPr="00A02C0A">
        <w:tab/>
        <w:t>Definitions</w:t>
      </w:r>
      <w:r w:rsidR="00304C90" w:rsidRPr="00A02C0A">
        <w:t xml:space="preserve"> and</w:t>
      </w:r>
      <w:r w:rsidR="00147924" w:rsidRPr="00A02C0A">
        <w:t xml:space="preserve"> </w:t>
      </w:r>
      <w:r w:rsidR="00BB6418" w:rsidRPr="00A02C0A">
        <w:t>abbreviations</w:t>
      </w:r>
      <w:bookmarkEnd w:id="51"/>
      <w:bookmarkEnd w:id="52"/>
    </w:p>
    <w:p w:rsidR="00A249D9" w:rsidRPr="00A02C0A" w:rsidRDefault="00787554" w:rsidP="00A97152">
      <w:pPr>
        <w:pStyle w:val="2"/>
      </w:pPr>
      <w:bookmarkStart w:id="53" w:name="_Toc486581609"/>
      <w:bookmarkStart w:id="54" w:name="_Toc488947838"/>
      <w:r w:rsidRPr="00A02C0A">
        <w:t>3.1</w:t>
      </w:r>
      <w:r w:rsidRPr="00A02C0A">
        <w:tab/>
        <w:t>Definitions</w:t>
      </w:r>
      <w:bookmarkEnd w:id="53"/>
      <w:bookmarkEnd w:id="54"/>
    </w:p>
    <w:p w:rsidR="00E87574" w:rsidRPr="00A02C0A" w:rsidRDefault="00304C90" w:rsidP="0001096D">
      <w:pPr>
        <w:keepNext/>
        <w:keepLines/>
      </w:pPr>
      <w:r w:rsidRPr="00A02C0A">
        <w:t>For the purposes of the present document, the terms and definitions given in oneM2M TS-0011 [</w:t>
      </w:r>
      <w:fldSimple w:instr=" REF REF_oneM2MTS_0011 \h  \* MERGEFORMAT ">
        <w:r w:rsidR="002F227B" w:rsidRPr="00A02C0A">
          <w:t>1</w:t>
        </w:r>
      </w:fldSimple>
      <w:r w:rsidRPr="00A02C0A">
        <w:t>] and the following apply.</w:t>
      </w:r>
    </w:p>
    <w:p w:rsidR="00E16526" w:rsidRDefault="00E87574" w:rsidP="00E16526">
      <w:pPr>
        <w:pStyle w:val="NO"/>
      </w:pPr>
      <w:r w:rsidRPr="00A02C0A">
        <w:t>NOTE:</w:t>
      </w:r>
      <w:r w:rsidRPr="00A02C0A">
        <w:tab/>
      </w:r>
      <w:r w:rsidR="00304C90" w:rsidRPr="00A02C0A">
        <w:t>A term defined in the present document takes precedence over the definition of the same term, if any, in oneM2M TS-0011 [</w:t>
      </w:r>
      <w:fldSimple w:instr=" REF REF_oneM2MTS_0011 \h  \* MERGEFORMAT ">
        <w:r w:rsidR="002F227B" w:rsidRPr="00A02C0A">
          <w:t>1</w:t>
        </w:r>
      </w:fldSimple>
      <w:r w:rsidR="00304C90" w:rsidRPr="00A02C0A">
        <w:t>].</w:t>
      </w:r>
    </w:p>
    <w:p w:rsidR="006A017B" w:rsidRPr="00A02C0A" w:rsidRDefault="006A017B" w:rsidP="006A017B">
      <w:r w:rsidRPr="00A02C0A">
        <w:rPr>
          <w:b/>
        </w:rPr>
        <w:t>access control attributes:</w:t>
      </w:r>
      <w:r w:rsidR="00C3407F" w:rsidRPr="00A02C0A">
        <w:t xml:space="preserve"> s</w:t>
      </w:r>
      <w:r w:rsidRPr="00A02C0A">
        <w:t>et of parameters of the Originator, target resource, and environment against which there could be ru</w:t>
      </w:r>
      <w:r w:rsidR="00C3407F" w:rsidRPr="00A02C0A">
        <w:t>les evaluated to control access</w:t>
      </w:r>
    </w:p>
    <w:p w:rsidR="006A017B" w:rsidRPr="00A02C0A" w:rsidRDefault="006A017B" w:rsidP="006A017B">
      <w:pPr>
        <w:pStyle w:val="NO"/>
      </w:pPr>
      <w:r w:rsidRPr="00A02C0A">
        <w:t>NOTE:</w:t>
      </w:r>
      <w:r w:rsidRPr="00A02C0A">
        <w:tab/>
        <w:t>An example of Access Control Attributes of Originator is a role. Examples of Access Control Attributes of Environment are time, day and IP address. An example of Access Control Attributes of targeted resource is creation time.</w:t>
      </w:r>
    </w:p>
    <w:p w:rsidR="006A017B" w:rsidRPr="00A02C0A" w:rsidRDefault="006A017B" w:rsidP="006A017B">
      <w:r w:rsidRPr="00A02C0A">
        <w:rPr>
          <w:b/>
        </w:rPr>
        <w:t>access decision:</w:t>
      </w:r>
      <w:r w:rsidRPr="00A02C0A">
        <w:t xml:space="preserve"> </w:t>
      </w:r>
      <w:r w:rsidR="00C3407F" w:rsidRPr="00A02C0A">
        <w:t>a</w:t>
      </w:r>
      <w:r w:rsidRPr="00A02C0A">
        <w:t>uthorization reached when an entity</w:t>
      </w:r>
      <w:r w:rsidR="00A83CF4" w:rsidRPr="00A02C0A">
        <w:t>'</w:t>
      </w:r>
      <w:r w:rsidRPr="00A02C0A">
        <w:t>s Privileges, as well as other Access Co</w:t>
      </w:r>
      <w:r w:rsidR="00C3407F" w:rsidRPr="00A02C0A">
        <w:t>ntrol Attributes, are evaluated</w:t>
      </w:r>
    </w:p>
    <w:p w:rsidR="006D4101" w:rsidRPr="00A02C0A" w:rsidRDefault="00D24545" w:rsidP="006D4101">
      <w:r w:rsidRPr="00A02C0A">
        <w:rPr>
          <w:b/>
          <w:bCs/>
        </w:rPr>
        <w:t>a</w:t>
      </w:r>
      <w:r w:rsidR="006D4101" w:rsidRPr="00A02C0A">
        <w:rPr>
          <w:b/>
          <w:bCs/>
        </w:rPr>
        <w:t>pplicat</w:t>
      </w:r>
      <w:r w:rsidRPr="00A02C0A">
        <w:rPr>
          <w:b/>
          <w:bCs/>
        </w:rPr>
        <w:t>ion l</w:t>
      </w:r>
      <w:r w:rsidR="006D4101" w:rsidRPr="00A02C0A">
        <w:rPr>
          <w:b/>
          <w:bCs/>
        </w:rPr>
        <w:t>ayer:</w:t>
      </w:r>
      <w:r w:rsidR="00D20EFC" w:rsidRPr="00A02C0A">
        <w:t xml:space="preserve"> comprises oneM2M A</w:t>
      </w:r>
      <w:r w:rsidR="006D4101" w:rsidRPr="00A02C0A">
        <w:t>pplications and related b</w:t>
      </w:r>
      <w:r w:rsidR="00CD1DD3" w:rsidRPr="00A02C0A">
        <w:t>usiness and operational logic</w:t>
      </w:r>
    </w:p>
    <w:p w:rsidR="00CD1C82" w:rsidRPr="00A02C0A" w:rsidRDefault="00D24545" w:rsidP="00CD1C82">
      <w:pPr>
        <w:keepNext/>
        <w:keepLines/>
      </w:pPr>
      <w:r w:rsidRPr="00A02C0A">
        <w:rPr>
          <w:b/>
          <w:bCs/>
        </w:rPr>
        <w:t>a</w:t>
      </w:r>
      <w:r w:rsidR="001464B6" w:rsidRPr="00A02C0A">
        <w:rPr>
          <w:b/>
          <w:bCs/>
        </w:rPr>
        <w:t>ttribute:</w:t>
      </w:r>
      <w:r w:rsidR="001464B6" w:rsidRPr="00A02C0A">
        <w:t xml:space="preserve"> </w:t>
      </w:r>
      <w:r w:rsidRPr="00A02C0A">
        <w:t>s</w:t>
      </w:r>
      <w:r w:rsidR="001464B6" w:rsidRPr="00A02C0A">
        <w:t>tores information pertaining to the resource</w:t>
      </w:r>
    </w:p>
    <w:p w:rsidR="001464B6" w:rsidRPr="00A02C0A" w:rsidRDefault="00CD1C82" w:rsidP="00CD1C82">
      <w:pPr>
        <w:pStyle w:val="NO"/>
      </w:pPr>
      <w:r w:rsidRPr="00A02C0A">
        <w:t>NOTE:</w:t>
      </w:r>
      <w:r w:rsidRPr="00A02C0A">
        <w:tab/>
      </w:r>
      <w:r w:rsidR="0099710B" w:rsidRPr="00A02C0A">
        <w:t xml:space="preserve">An attribute has a name and a value. Only one attribute with a given name can belong to a given resource. For an attribute defined as having </w:t>
      </w:r>
      <w:r w:rsidR="003D10C8" w:rsidRPr="00A02C0A">
        <w:t>"</w:t>
      </w:r>
      <w:r w:rsidR="0099710B" w:rsidRPr="00A02C0A">
        <w:t>multiplicity</w:t>
      </w:r>
      <w:r w:rsidR="003D10C8" w:rsidRPr="00A02C0A">
        <w:t>"</w:t>
      </w:r>
      <w:r w:rsidR="0099710B" w:rsidRPr="00A02C0A">
        <w:t xml:space="preserve"> greater than 1, the value of that attribute is a composite value, i.e</w:t>
      </w:r>
      <w:r w:rsidR="00B55BF6" w:rsidRPr="00A02C0A">
        <w:t>.</w:t>
      </w:r>
      <w:r w:rsidR="0099710B" w:rsidRPr="00A02C0A">
        <w:t xml:space="preserve"> a list of different values.</w:t>
      </w:r>
    </w:p>
    <w:p w:rsidR="00D24545" w:rsidRPr="00A02C0A" w:rsidRDefault="00D24545" w:rsidP="006D4101">
      <w:r w:rsidRPr="00A02C0A">
        <w:rPr>
          <w:b/>
        </w:rPr>
        <w:t>c</w:t>
      </w:r>
      <w:r w:rsidR="001464B6" w:rsidRPr="00A02C0A">
        <w:rPr>
          <w:b/>
        </w:rPr>
        <w:t xml:space="preserve">hild </w:t>
      </w:r>
      <w:r w:rsidRPr="00A02C0A">
        <w:rPr>
          <w:b/>
        </w:rPr>
        <w:t>r</w:t>
      </w:r>
      <w:r w:rsidR="001464B6" w:rsidRPr="00A02C0A">
        <w:rPr>
          <w:b/>
        </w:rPr>
        <w:t>esource:</w:t>
      </w:r>
      <w:r w:rsidR="001464B6" w:rsidRPr="00A02C0A">
        <w:t xml:space="preserve"> sub-resource of another resource that is its parent resource</w:t>
      </w:r>
    </w:p>
    <w:p w:rsidR="001464B6" w:rsidRPr="00A02C0A" w:rsidRDefault="00D24545" w:rsidP="00D24545">
      <w:pPr>
        <w:pStyle w:val="NO"/>
      </w:pPr>
      <w:r w:rsidRPr="00A02C0A">
        <w:t>NOTE:</w:t>
      </w:r>
      <w:r w:rsidRPr="00A02C0A">
        <w:tab/>
      </w:r>
      <w:r w:rsidR="001464B6" w:rsidRPr="00A02C0A">
        <w:t>The parent resource contains references to the child resources(s).</w:t>
      </w:r>
    </w:p>
    <w:p w:rsidR="006D4101" w:rsidRPr="00A02C0A" w:rsidRDefault="00D24545" w:rsidP="00B377D4">
      <w:r w:rsidRPr="00A02C0A">
        <w:rPr>
          <w:b/>
          <w:bCs/>
        </w:rPr>
        <w:t>common services layer</w:t>
      </w:r>
      <w:r w:rsidR="006D4101" w:rsidRPr="00A02C0A">
        <w:rPr>
          <w:b/>
          <w:bCs/>
        </w:rPr>
        <w:t>:</w:t>
      </w:r>
      <w:r w:rsidR="00CD1DD3" w:rsidRPr="00A02C0A">
        <w:t xml:space="preserve"> </w:t>
      </w:r>
      <w:r w:rsidR="006D4101" w:rsidRPr="00A02C0A">
        <w:t>consists of oneM2M service functions that</w:t>
      </w:r>
      <w:r w:rsidR="002A7A26" w:rsidRPr="00A02C0A">
        <w:t xml:space="preserve"> enable oneM2M A</w:t>
      </w:r>
      <w:r w:rsidR="006D4101" w:rsidRPr="00A02C0A">
        <w:t>pplications (</w:t>
      </w:r>
      <w:r w:rsidRPr="00A02C0A">
        <w:t>e.g.</w:t>
      </w:r>
      <w:r w:rsidR="00F32360" w:rsidRPr="00A02C0A">
        <w:t xml:space="preserve"> </w:t>
      </w:r>
      <w:r w:rsidR="006D4101" w:rsidRPr="00A02C0A">
        <w:t>management, discovery and policy enforcement</w:t>
      </w:r>
      <w:r w:rsidR="00CD1DD3" w:rsidRPr="00A02C0A">
        <w:t>)</w:t>
      </w:r>
    </w:p>
    <w:p w:rsidR="00D24545" w:rsidRPr="00A02C0A" w:rsidRDefault="001B0CA0" w:rsidP="00150A8F">
      <w:r w:rsidRPr="00A02C0A">
        <w:rPr>
          <w:b/>
        </w:rPr>
        <w:t>c</w:t>
      </w:r>
      <w:r w:rsidR="00632F35" w:rsidRPr="00A02C0A">
        <w:rPr>
          <w:b/>
        </w:rPr>
        <w:t xml:space="preserve">ommon </w:t>
      </w:r>
      <w:r w:rsidRPr="00A02C0A">
        <w:rPr>
          <w:b/>
        </w:rPr>
        <w:t>s</w:t>
      </w:r>
      <w:r w:rsidR="00632F35" w:rsidRPr="00A02C0A">
        <w:rPr>
          <w:b/>
        </w:rPr>
        <w:t xml:space="preserve">ervices </w:t>
      </w:r>
      <w:r w:rsidRPr="00A02C0A">
        <w:rPr>
          <w:b/>
        </w:rPr>
        <w:t>f</w:t>
      </w:r>
      <w:r w:rsidR="00632F35" w:rsidRPr="00A02C0A">
        <w:rPr>
          <w:b/>
        </w:rPr>
        <w:t>unction</w:t>
      </w:r>
      <w:r w:rsidR="00D24545" w:rsidRPr="00A02C0A">
        <w:rPr>
          <w:b/>
        </w:rPr>
        <w:t xml:space="preserve"> (CSF)</w:t>
      </w:r>
      <w:r w:rsidR="00150A8F" w:rsidRPr="00A02C0A">
        <w:rPr>
          <w:b/>
        </w:rPr>
        <w:t>:</w:t>
      </w:r>
      <w:r w:rsidR="00150A8F" w:rsidRPr="00A02C0A">
        <w:t xml:space="preserve"> </w:t>
      </w:r>
      <w:r w:rsidR="00C12089" w:rsidRPr="00A02C0A">
        <w:t>informative architectural construct which conceptually groups together a number of sub-functions</w:t>
      </w:r>
    </w:p>
    <w:p w:rsidR="00150A8F" w:rsidRPr="00A02C0A" w:rsidRDefault="00D24545" w:rsidP="00D24545">
      <w:pPr>
        <w:pStyle w:val="NO"/>
      </w:pPr>
      <w:r w:rsidRPr="00A02C0A">
        <w:t>NOTE:</w:t>
      </w:r>
      <w:r w:rsidRPr="00A02C0A">
        <w:tab/>
      </w:r>
      <w:r w:rsidR="00C12089" w:rsidRPr="00A02C0A">
        <w:t xml:space="preserve">Those sub-functions are implemented as normative resources and procedures. </w:t>
      </w:r>
      <w:r w:rsidR="00150A8F" w:rsidRPr="00A02C0A">
        <w:t xml:space="preserve">A </w:t>
      </w:r>
      <w:r w:rsidR="000001C7" w:rsidRPr="00A02C0A">
        <w:t xml:space="preserve">set of CSFs is contained in the </w:t>
      </w:r>
      <w:r w:rsidR="00150A8F" w:rsidRPr="00A02C0A">
        <w:t>CSE</w:t>
      </w:r>
      <w:r w:rsidR="000001C7" w:rsidRPr="00A02C0A">
        <w:t>.</w:t>
      </w:r>
    </w:p>
    <w:p w:rsidR="00304C90" w:rsidRPr="00A02C0A" w:rsidRDefault="00F560DC" w:rsidP="00D31BD4">
      <w:pPr>
        <w:rPr>
          <w:lang w:eastAsia="ja-JP"/>
        </w:rPr>
      </w:pPr>
      <w:r w:rsidRPr="00A02C0A">
        <w:rPr>
          <w:rFonts w:hint="eastAsia"/>
          <w:b/>
          <w:lang w:eastAsia="ja-JP"/>
        </w:rPr>
        <w:t>c</w:t>
      </w:r>
      <w:r w:rsidRPr="00A02C0A">
        <w:rPr>
          <w:b/>
          <w:lang w:eastAsia="ja-JP"/>
        </w:rPr>
        <w:t xml:space="preserve">ontent based discovery: </w:t>
      </w:r>
      <w:r w:rsidRPr="00A02C0A">
        <w:rPr>
          <w:lang w:eastAsia="ja-JP"/>
        </w:rPr>
        <w:t xml:space="preserve">is the discovery operation for &lt;contentInstance&gt; resources which is matched with the given condition regarding </w:t>
      </w:r>
      <w:r w:rsidRPr="00A02C0A">
        <w:rPr>
          <w:i/>
          <w:lang w:eastAsia="ja-JP"/>
        </w:rPr>
        <w:t>content</w:t>
      </w:r>
      <w:r w:rsidRPr="00A02C0A">
        <w:rPr>
          <w:lang w:eastAsia="ja-JP"/>
        </w:rPr>
        <w:t xml:space="preserve"> attribute of &lt;contentInstance&gt; resource under specific &lt;container&gt;</w:t>
      </w:r>
    </w:p>
    <w:p w:rsidR="00F560DC" w:rsidRPr="00A02C0A" w:rsidRDefault="00304C90" w:rsidP="00304C90">
      <w:pPr>
        <w:pStyle w:val="NO"/>
        <w:rPr>
          <w:lang w:eastAsia="ja-JP"/>
        </w:rPr>
      </w:pPr>
      <w:r w:rsidRPr="00A02C0A">
        <w:rPr>
          <w:lang w:eastAsia="ja-JP"/>
        </w:rPr>
        <w:t>NOTE:</w:t>
      </w:r>
      <w:r w:rsidRPr="00A02C0A">
        <w:rPr>
          <w:lang w:eastAsia="ja-JP"/>
        </w:rPr>
        <w:tab/>
      </w:r>
      <w:r w:rsidR="00F560DC" w:rsidRPr="00A02C0A">
        <w:rPr>
          <w:lang w:eastAsia="ja-JP"/>
        </w:rPr>
        <w:t>Content based discovery is based on knowledge about data structure of M2M data stored at &lt;container&gt;.</w:t>
      </w:r>
    </w:p>
    <w:p w:rsidR="00D31BD4" w:rsidRPr="00A02C0A" w:rsidRDefault="008D0EF7" w:rsidP="00D31BD4">
      <w:r w:rsidRPr="00A02C0A">
        <w:rPr>
          <w:b/>
        </w:rPr>
        <w:t>execution environment</w:t>
      </w:r>
      <w:r w:rsidR="00D31BD4" w:rsidRPr="00A02C0A">
        <w:rPr>
          <w:b/>
        </w:rPr>
        <w:t>:</w:t>
      </w:r>
      <w:r w:rsidR="00CD1DD3" w:rsidRPr="00A02C0A">
        <w:t xml:space="preserve"> </w:t>
      </w:r>
      <w:r w:rsidR="00D31BD4" w:rsidRPr="00A02C0A">
        <w:t>logical entity that represents an environment capable of running software modules</w:t>
      </w:r>
    </w:p>
    <w:p w:rsidR="00002F4D" w:rsidRPr="00A02C0A" w:rsidRDefault="008D0EF7" w:rsidP="00002F4D">
      <w:r w:rsidRPr="00A02C0A">
        <w:rPr>
          <w:b/>
        </w:rPr>
        <w:t xml:space="preserve">hosting </w:t>
      </w:r>
      <w:r w:rsidR="008D45D4" w:rsidRPr="00A02C0A">
        <w:rPr>
          <w:b/>
        </w:rPr>
        <w:t>CSE:</w:t>
      </w:r>
      <w:r w:rsidR="008D45D4" w:rsidRPr="00A02C0A">
        <w:t xml:space="preserve"> CSE where the add</w:t>
      </w:r>
      <w:r w:rsidR="00497F35" w:rsidRPr="00A02C0A">
        <w:t xml:space="preserve">ressed </w:t>
      </w:r>
      <w:r w:rsidR="008D45D4" w:rsidRPr="00A02C0A">
        <w:t xml:space="preserve">resource </w:t>
      </w:r>
      <w:r w:rsidR="00CA5C23" w:rsidRPr="00A02C0A">
        <w:t>is hosted</w:t>
      </w:r>
    </w:p>
    <w:p w:rsidR="00207CD1" w:rsidRPr="00A02C0A" w:rsidRDefault="00002F4D" w:rsidP="00B634C8">
      <w:r w:rsidRPr="00A02C0A">
        <w:rPr>
          <w:b/>
        </w:rPr>
        <w:t>M</w:t>
      </w:r>
      <w:r w:rsidR="00207CD1" w:rsidRPr="00A02C0A">
        <w:rPr>
          <w:b/>
        </w:rPr>
        <w:t xml:space="preserve">2M </w:t>
      </w:r>
      <w:r w:rsidR="008D0EF7" w:rsidRPr="00A02C0A">
        <w:rPr>
          <w:b/>
        </w:rPr>
        <w:t>service provider domain</w:t>
      </w:r>
      <w:r w:rsidR="00207CD1" w:rsidRPr="00A02C0A">
        <w:rPr>
          <w:b/>
        </w:rPr>
        <w:t>:</w:t>
      </w:r>
      <w:r w:rsidR="00207CD1" w:rsidRPr="00A02C0A">
        <w:t xml:space="preserve"> is the part of the M2M System that is associated with a </w:t>
      </w:r>
      <w:r w:rsidR="00BA78BB" w:rsidRPr="00A02C0A">
        <w:t xml:space="preserve">specific </w:t>
      </w:r>
      <w:r w:rsidR="00207CD1" w:rsidRPr="00A02C0A">
        <w:t>M2M Service Provider</w:t>
      </w:r>
    </w:p>
    <w:p w:rsidR="00C22CDF" w:rsidRPr="00A02C0A" w:rsidRDefault="008D0EF7" w:rsidP="00002F4D">
      <w:r w:rsidRPr="00A02C0A">
        <w:rPr>
          <w:b/>
        </w:rPr>
        <w:t>m</w:t>
      </w:r>
      <w:r w:rsidR="00044610" w:rsidRPr="00A02C0A">
        <w:rPr>
          <w:b/>
        </w:rPr>
        <w:t xml:space="preserve">anaged </w:t>
      </w:r>
      <w:r w:rsidRPr="00A02C0A">
        <w:rPr>
          <w:b/>
        </w:rPr>
        <w:t>e</w:t>
      </w:r>
      <w:r w:rsidR="00044610" w:rsidRPr="00A02C0A">
        <w:rPr>
          <w:b/>
        </w:rPr>
        <w:t>ntity:</w:t>
      </w:r>
      <w:r w:rsidR="00044610" w:rsidRPr="00A02C0A">
        <w:t xml:space="preserve"> </w:t>
      </w:r>
      <w:r w:rsidR="00BA78BB" w:rsidRPr="00A02C0A">
        <w:t>may be either</w:t>
      </w:r>
      <w:r w:rsidR="00044610" w:rsidRPr="00A02C0A">
        <w:t xml:space="preserve"> an M2M Device, M2M Gateway, </w:t>
      </w:r>
      <w:r w:rsidR="00BA78BB" w:rsidRPr="00A02C0A">
        <w:t xml:space="preserve">or a </w:t>
      </w:r>
      <w:r w:rsidR="00044610" w:rsidRPr="00A02C0A">
        <w:t xml:space="preserve">device in the M2M Area Network </w:t>
      </w:r>
      <w:r w:rsidR="00BA78BB" w:rsidRPr="00A02C0A">
        <w:t>or the</w:t>
      </w:r>
      <w:r w:rsidR="00044610" w:rsidRPr="00A02C0A">
        <w:t xml:space="preserve"> M2M Application </w:t>
      </w:r>
      <w:r w:rsidR="000B161B" w:rsidRPr="00A02C0A">
        <w:t xml:space="preserve">Layer </w:t>
      </w:r>
      <w:r w:rsidR="00BA78BB" w:rsidRPr="00A02C0A">
        <w:t xml:space="preserve">or </w:t>
      </w:r>
      <w:r w:rsidR="00044610" w:rsidRPr="00A02C0A">
        <w:t xml:space="preserve">M2M </w:t>
      </w:r>
      <w:r w:rsidR="000B161B" w:rsidRPr="00A02C0A">
        <w:t>S</w:t>
      </w:r>
      <w:r w:rsidR="00044610" w:rsidRPr="00A02C0A">
        <w:t xml:space="preserve">ervice </w:t>
      </w:r>
      <w:r w:rsidR="000B161B" w:rsidRPr="00A02C0A">
        <w:t>L</w:t>
      </w:r>
      <w:r w:rsidR="00044610" w:rsidRPr="00A02C0A">
        <w:t>ayer software components</w:t>
      </w:r>
    </w:p>
    <w:p w:rsidR="00226135" w:rsidRPr="00A02C0A" w:rsidRDefault="003966FE" w:rsidP="00226135">
      <w:r w:rsidRPr="00A02C0A">
        <w:rPr>
          <w:b/>
        </w:rPr>
        <w:t>m</w:t>
      </w:r>
      <w:r w:rsidR="00226135" w:rsidRPr="00A02C0A">
        <w:rPr>
          <w:b/>
        </w:rPr>
        <w:t xml:space="preserve">anagement </w:t>
      </w:r>
      <w:r w:rsidRPr="00A02C0A">
        <w:rPr>
          <w:b/>
        </w:rPr>
        <w:t>p</w:t>
      </w:r>
      <w:r w:rsidR="00226135" w:rsidRPr="00A02C0A">
        <w:rPr>
          <w:b/>
        </w:rPr>
        <w:t>roxy:</w:t>
      </w:r>
      <w:r w:rsidR="00226135" w:rsidRPr="00A02C0A">
        <w:t xml:space="preserve"> </w:t>
      </w:r>
      <w:r w:rsidR="00C3407F" w:rsidRPr="00A02C0A">
        <w:t>e</w:t>
      </w:r>
      <w:r w:rsidR="00226135" w:rsidRPr="00A02C0A">
        <w:t xml:space="preserve">ntity within the Device Management Architecture, in conjunction with the Management Client, that acts as an intermediary between the Management Server </w:t>
      </w:r>
      <w:r w:rsidR="00C3407F" w:rsidRPr="00A02C0A">
        <w:t>and the Proxy Management Client</w:t>
      </w:r>
    </w:p>
    <w:p w:rsidR="006D4101" w:rsidRPr="00A02C0A" w:rsidRDefault="008D0EF7" w:rsidP="006D4101">
      <w:pPr>
        <w:rPr>
          <w:rFonts w:eastAsia="SimSun"/>
          <w:lang w:eastAsia="zh-CN"/>
        </w:rPr>
      </w:pPr>
      <w:r w:rsidRPr="00A02C0A">
        <w:rPr>
          <w:b/>
          <w:bCs/>
        </w:rPr>
        <w:t>network services layer</w:t>
      </w:r>
      <w:r w:rsidR="006D4101" w:rsidRPr="00A02C0A">
        <w:rPr>
          <w:b/>
          <w:bCs/>
        </w:rPr>
        <w:t>:</w:t>
      </w:r>
      <w:r w:rsidR="006D4101" w:rsidRPr="00A02C0A">
        <w:t xml:space="preserve"> </w:t>
      </w:r>
      <w:r w:rsidR="00F32360" w:rsidRPr="00A02C0A">
        <w:t>p</w:t>
      </w:r>
      <w:r w:rsidR="006D4101" w:rsidRPr="00A02C0A">
        <w:t>rovides transport, connectivity and service functions</w:t>
      </w:r>
    </w:p>
    <w:p w:rsidR="006D4101" w:rsidRPr="00A02C0A" w:rsidRDefault="003966FE" w:rsidP="00150049">
      <w:pPr>
        <w:keepNext/>
        <w:keepLines/>
      </w:pPr>
      <w:r w:rsidRPr="00A02C0A">
        <w:rPr>
          <w:b/>
          <w:bCs/>
        </w:rPr>
        <w:t>n</w:t>
      </w:r>
      <w:r w:rsidR="006D4101" w:rsidRPr="00A02C0A">
        <w:rPr>
          <w:b/>
          <w:bCs/>
        </w:rPr>
        <w:t>ode:</w:t>
      </w:r>
      <w:r w:rsidR="006D4101" w:rsidRPr="00A02C0A">
        <w:t xml:space="preserve"> </w:t>
      </w:r>
      <w:r w:rsidR="00150049" w:rsidRPr="00A02C0A">
        <w:t>logical</w:t>
      </w:r>
      <w:r w:rsidR="006D4101" w:rsidRPr="00A02C0A">
        <w:t xml:space="preserve"> entity </w:t>
      </w:r>
      <w:r w:rsidR="00150049" w:rsidRPr="00A02C0A">
        <w:t>that is</w:t>
      </w:r>
      <w:r w:rsidR="00C3407F" w:rsidRPr="00A02C0A">
        <w:t xml:space="preserve"> identifiable in the M2M System</w:t>
      </w:r>
    </w:p>
    <w:p w:rsidR="00A62E6A" w:rsidRPr="00A02C0A" w:rsidRDefault="00A62E6A" w:rsidP="00A62E6A">
      <w:pPr>
        <w:rPr>
          <w:rFonts w:eastAsia="SimSun"/>
          <w:lang w:eastAsia="zh-CN"/>
        </w:rPr>
      </w:pPr>
      <w:r w:rsidRPr="00A02C0A">
        <w:rPr>
          <w:b/>
        </w:rPr>
        <w:t>non-oneM2M Node:</w:t>
      </w:r>
      <w:r w:rsidRPr="00A02C0A">
        <w:t xml:space="preserve"> node that does not contain oneM2M Entities</w:t>
      </w:r>
    </w:p>
    <w:p w:rsidR="00F37BB4" w:rsidRPr="00A02C0A" w:rsidRDefault="00F37BB4" w:rsidP="00F37BB4">
      <w:pPr>
        <w:rPr>
          <w:lang w:eastAsia="zh-CN"/>
        </w:rPr>
      </w:pPr>
      <w:r w:rsidRPr="00A02C0A">
        <w:rPr>
          <w:rFonts w:hint="eastAsia"/>
          <w:b/>
        </w:rPr>
        <w:t xml:space="preserve">notifier: </w:t>
      </w:r>
      <w:r w:rsidR="00E87574" w:rsidRPr="00A02C0A">
        <w:rPr>
          <w:rFonts w:hint="eastAsia"/>
          <w:lang w:eastAsia="zh-CN"/>
        </w:rPr>
        <w:t>h</w:t>
      </w:r>
      <w:r w:rsidRPr="00A02C0A">
        <w:rPr>
          <w:rFonts w:hint="eastAsia"/>
          <w:lang w:eastAsia="zh-CN"/>
        </w:rPr>
        <w:t xml:space="preserve">osting CSE that </w:t>
      </w:r>
      <w:r w:rsidRPr="00A02C0A">
        <w:rPr>
          <w:lang w:eastAsia="zh-CN"/>
        </w:rPr>
        <w:t>initiate</w:t>
      </w:r>
      <w:r w:rsidRPr="00A02C0A">
        <w:rPr>
          <w:rFonts w:hint="eastAsia"/>
          <w:lang w:eastAsia="zh-CN"/>
        </w:rPr>
        <w:t>s notification</w:t>
      </w:r>
      <w:r w:rsidRPr="00A02C0A">
        <w:rPr>
          <w:lang w:eastAsia="zh-CN"/>
        </w:rPr>
        <w:t>s to Notification Targets in the subscription/notification framework</w:t>
      </w:r>
      <w:r w:rsidRPr="00A02C0A">
        <w:rPr>
          <w:rFonts w:hint="eastAsia"/>
          <w:lang w:eastAsia="zh-CN"/>
        </w:rPr>
        <w:t xml:space="preserve"> or in the non-blocking </w:t>
      </w:r>
      <w:r w:rsidR="0050529D" w:rsidRPr="00A02C0A">
        <w:rPr>
          <w:lang w:eastAsia="zh-CN"/>
        </w:rPr>
        <w:t>asynchronous</w:t>
      </w:r>
      <w:r w:rsidRPr="00A02C0A">
        <w:rPr>
          <w:rFonts w:hint="eastAsia"/>
          <w:lang w:eastAsia="zh-CN"/>
        </w:rPr>
        <w:t xml:space="preserve"> scheme</w:t>
      </w:r>
    </w:p>
    <w:p w:rsidR="00F37BB4" w:rsidRPr="00A02C0A" w:rsidRDefault="00F37BB4" w:rsidP="00F37BB4">
      <w:pPr>
        <w:rPr>
          <w:rFonts w:eastAsia="SimSun"/>
          <w:lang w:eastAsia="zh-CN"/>
        </w:rPr>
      </w:pPr>
      <w:r w:rsidRPr="00A02C0A">
        <w:rPr>
          <w:rFonts w:hint="eastAsia"/>
          <w:b/>
          <w:lang w:eastAsia="zh-CN"/>
        </w:rPr>
        <w:t>notification target:</w:t>
      </w:r>
      <w:r w:rsidRPr="00A02C0A">
        <w:rPr>
          <w:rFonts w:hint="eastAsia"/>
          <w:lang w:eastAsia="zh-CN"/>
        </w:rPr>
        <w:t xml:space="preserve"> AE or CSE that receives notifications from the Notifier</w:t>
      </w:r>
    </w:p>
    <w:p w:rsidR="00304C90" w:rsidRPr="00A02C0A" w:rsidRDefault="00304C90" w:rsidP="00304C90">
      <w:pPr>
        <w:rPr>
          <w:rFonts w:eastAsia="SimSun"/>
          <w:lang w:eastAsia="zh-CN"/>
        </w:rPr>
      </w:pPr>
      <w:r w:rsidRPr="00A02C0A">
        <w:rPr>
          <w:b/>
          <w:bCs/>
        </w:rPr>
        <w:t>NULL:</w:t>
      </w:r>
      <w:r w:rsidRPr="00A02C0A">
        <w:t xml:space="preserve"> empty string</w:t>
      </w:r>
    </w:p>
    <w:p w:rsidR="00304C90" w:rsidRPr="00A02C0A" w:rsidRDefault="008D0EF7" w:rsidP="00304C90">
      <w:pPr>
        <w:keepNext/>
        <w:keepLines/>
        <w:rPr>
          <w:lang w:eastAsia="ko-KR"/>
        </w:rPr>
      </w:pPr>
      <w:r w:rsidRPr="00A02C0A">
        <w:rPr>
          <w:b/>
        </w:rPr>
        <w:t>o</w:t>
      </w:r>
      <w:r w:rsidR="00044610" w:rsidRPr="00A02C0A">
        <w:rPr>
          <w:b/>
        </w:rPr>
        <w:t>riginator:</w:t>
      </w:r>
      <w:r w:rsidR="00044610" w:rsidRPr="00A02C0A">
        <w:t xml:space="preserve"> </w:t>
      </w:r>
      <w:r w:rsidR="00AD2982" w:rsidRPr="00A02C0A">
        <w:rPr>
          <w:rFonts w:hint="eastAsia"/>
          <w:lang w:eastAsia="ko-KR"/>
        </w:rPr>
        <w:t>in case of a request traversing a single reference point, the Originator is the AE/CSE that sends the request</w:t>
      </w:r>
    </w:p>
    <w:p w:rsidR="004860EF" w:rsidRPr="00A02C0A" w:rsidRDefault="00304C90" w:rsidP="00304C90">
      <w:pPr>
        <w:pStyle w:val="NO"/>
      </w:pPr>
      <w:r w:rsidRPr="00A02C0A">
        <w:rPr>
          <w:lang w:eastAsia="ko-KR"/>
        </w:rPr>
        <w:t>NOTE:</w:t>
      </w:r>
      <w:r w:rsidRPr="00A02C0A">
        <w:rPr>
          <w:lang w:eastAsia="ko-KR"/>
        </w:rPr>
        <w:tab/>
      </w:r>
      <w:r w:rsidR="00AD2982" w:rsidRPr="00A02C0A">
        <w:rPr>
          <w:rFonts w:hint="eastAsia"/>
          <w:lang w:eastAsia="ko-KR"/>
        </w:rPr>
        <w:t>In case of a request that traverses multiple reference points, the Originator is the AE/CSE that sends the first request in the sequence.</w:t>
      </w:r>
    </w:p>
    <w:p w:rsidR="00226135" w:rsidRPr="00A02C0A" w:rsidRDefault="003966FE" w:rsidP="004860EF">
      <w:r w:rsidRPr="00A02C0A">
        <w:rPr>
          <w:b/>
        </w:rPr>
        <w:t>p</w:t>
      </w:r>
      <w:r w:rsidR="00226135" w:rsidRPr="00A02C0A">
        <w:rPr>
          <w:b/>
        </w:rPr>
        <w:t xml:space="preserve">roxy </w:t>
      </w:r>
      <w:r w:rsidRPr="00A02C0A">
        <w:rPr>
          <w:b/>
        </w:rPr>
        <w:t>m</w:t>
      </w:r>
      <w:r w:rsidR="00226135" w:rsidRPr="00A02C0A">
        <w:rPr>
          <w:b/>
        </w:rPr>
        <w:t xml:space="preserve">anagement </w:t>
      </w:r>
      <w:r w:rsidRPr="00A02C0A">
        <w:rPr>
          <w:b/>
        </w:rPr>
        <w:t>c</w:t>
      </w:r>
      <w:r w:rsidR="00226135" w:rsidRPr="00A02C0A">
        <w:rPr>
          <w:b/>
        </w:rPr>
        <w:t>lient:</w:t>
      </w:r>
      <w:r w:rsidR="00226135" w:rsidRPr="00A02C0A">
        <w:t xml:space="preserve"> </w:t>
      </w:r>
      <w:r w:rsidR="00C3407F" w:rsidRPr="00A02C0A">
        <w:t>e</w:t>
      </w:r>
      <w:r w:rsidR="00226135" w:rsidRPr="00A02C0A">
        <w:t xml:space="preserve">ntity within the Device Management Architecture that provides local management capabilities to </w:t>
      </w:r>
      <w:r w:rsidR="00C3407F" w:rsidRPr="00A02C0A">
        <w:t>a device in an M2M Area Network</w:t>
      </w:r>
    </w:p>
    <w:p w:rsidR="008D0EF7" w:rsidRPr="00A02C0A" w:rsidRDefault="008D0EF7" w:rsidP="004860EF">
      <w:r w:rsidRPr="00A02C0A">
        <w:rPr>
          <w:b/>
        </w:rPr>
        <w:t>r</w:t>
      </w:r>
      <w:r w:rsidR="004860EF" w:rsidRPr="00A02C0A">
        <w:rPr>
          <w:b/>
        </w:rPr>
        <w:t>eceiver:</w:t>
      </w:r>
      <w:r w:rsidR="004860EF" w:rsidRPr="00A02C0A">
        <w:t xml:space="preserve"> </w:t>
      </w:r>
      <w:r w:rsidR="00233DD6" w:rsidRPr="00A02C0A">
        <w:t>entity</w:t>
      </w:r>
      <w:r w:rsidR="004860EF" w:rsidRPr="00A02C0A">
        <w:t xml:space="preserve"> that receives </w:t>
      </w:r>
      <w:r w:rsidR="00497F35" w:rsidRPr="00A02C0A">
        <w:t xml:space="preserve">the </w:t>
      </w:r>
      <w:r w:rsidR="004860EF" w:rsidRPr="00A02C0A">
        <w:t>Request</w:t>
      </w:r>
    </w:p>
    <w:p w:rsidR="004860EF" w:rsidRPr="00A02C0A" w:rsidRDefault="008D0EF7" w:rsidP="008D0EF7">
      <w:pPr>
        <w:pStyle w:val="NO"/>
      </w:pPr>
      <w:r w:rsidRPr="00A02C0A">
        <w:t>NOTE:</w:t>
      </w:r>
      <w:r w:rsidRPr="00A02C0A">
        <w:tab/>
      </w:r>
      <w:r w:rsidR="004860EF" w:rsidRPr="00A02C0A">
        <w:t>A Receiver can</w:t>
      </w:r>
      <w:r w:rsidR="008C3BE6" w:rsidRPr="00A02C0A">
        <w:t xml:space="preserve"> </w:t>
      </w:r>
      <w:r w:rsidR="004860EF" w:rsidRPr="00A02C0A">
        <w:t xml:space="preserve">a CSE or </w:t>
      </w:r>
      <w:r w:rsidR="00233DD6" w:rsidRPr="00A02C0A">
        <w:t>can be</w:t>
      </w:r>
      <w:r w:rsidR="008C3BE6" w:rsidRPr="00A02C0A">
        <w:t xml:space="preserve"> </w:t>
      </w:r>
      <w:r w:rsidR="00233DD6" w:rsidRPr="00A02C0A">
        <w:t>and AE when notification is requested.</w:t>
      </w:r>
    </w:p>
    <w:p w:rsidR="00083873" w:rsidRPr="00A02C0A" w:rsidRDefault="00083873" w:rsidP="00083873">
      <w:r w:rsidRPr="00A02C0A">
        <w:rPr>
          <w:b/>
          <w:bCs/>
        </w:rPr>
        <w:t>receiver CSE:</w:t>
      </w:r>
      <w:r w:rsidRPr="00A02C0A">
        <w:t xml:space="preserve"> any CSE that receives a </w:t>
      </w:r>
      <w:r w:rsidR="004509E9" w:rsidRPr="00A02C0A">
        <w:t>request</w:t>
      </w:r>
    </w:p>
    <w:p w:rsidR="005B31B5" w:rsidRPr="00A02C0A" w:rsidRDefault="008D0EF7" w:rsidP="004860EF">
      <w:r w:rsidRPr="00A02C0A">
        <w:rPr>
          <w:b/>
        </w:rPr>
        <w:t>registree</w:t>
      </w:r>
      <w:r w:rsidR="005B31B5" w:rsidRPr="00A02C0A">
        <w:rPr>
          <w:b/>
        </w:rPr>
        <w:t>:</w:t>
      </w:r>
      <w:r w:rsidR="005B31B5" w:rsidRPr="00A02C0A">
        <w:t xml:space="preserve"> AE or CSE that registers with another CSE</w:t>
      </w:r>
    </w:p>
    <w:p w:rsidR="005B31B5" w:rsidRPr="00A02C0A" w:rsidRDefault="008D0EF7" w:rsidP="004860EF">
      <w:r w:rsidRPr="00A02C0A">
        <w:rPr>
          <w:b/>
        </w:rPr>
        <w:t>re</w:t>
      </w:r>
      <w:r w:rsidR="005B31B5" w:rsidRPr="00A02C0A">
        <w:rPr>
          <w:b/>
        </w:rPr>
        <w:t>gistrar CSE:</w:t>
      </w:r>
      <w:r w:rsidR="005B31B5" w:rsidRPr="00A02C0A">
        <w:t xml:space="preserve"> CSE is the CSE where an Application or a</w:t>
      </w:r>
      <w:r w:rsidR="00415EFA" w:rsidRPr="00A02C0A">
        <w:t>nother</w:t>
      </w:r>
      <w:r w:rsidR="005B31B5" w:rsidRPr="00A02C0A">
        <w:t xml:space="preserve"> CSE has reg</w:t>
      </w:r>
      <w:r w:rsidR="00415EFA" w:rsidRPr="00A02C0A">
        <w:t>i</w:t>
      </w:r>
      <w:r w:rsidR="005B31B5" w:rsidRPr="00A02C0A">
        <w:t>stered</w:t>
      </w:r>
    </w:p>
    <w:p w:rsidR="008D0EF7" w:rsidRPr="00A02C0A" w:rsidRDefault="008D0EF7" w:rsidP="004860EF">
      <w:r w:rsidRPr="00A02C0A">
        <w:rPr>
          <w:b/>
        </w:rPr>
        <w:t>r</w:t>
      </w:r>
      <w:r w:rsidR="001464B6" w:rsidRPr="00A02C0A">
        <w:rPr>
          <w:b/>
        </w:rPr>
        <w:t>esource:</w:t>
      </w:r>
      <w:r w:rsidR="001464B6" w:rsidRPr="00A02C0A">
        <w:t xml:space="preserve"> uniquely addressable entity in oneM2M architecture</w:t>
      </w:r>
    </w:p>
    <w:p w:rsidR="001464B6" w:rsidRPr="00A02C0A" w:rsidRDefault="008D0EF7" w:rsidP="008D0EF7">
      <w:pPr>
        <w:pStyle w:val="NO"/>
      </w:pPr>
      <w:r w:rsidRPr="00A02C0A">
        <w:t>NOTE:</w:t>
      </w:r>
      <w:r w:rsidRPr="00A02C0A">
        <w:tab/>
      </w:r>
      <w:r w:rsidR="001464B6" w:rsidRPr="00A02C0A">
        <w:t>A resource is transferred and manipulated using CRUD operations. A resource can contain child resource(s) and attribute(s)</w:t>
      </w:r>
      <w:r w:rsidR="0099710B" w:rsidRPr="00A02C0A">
        <w:t>, which are also uniquely addressable.</w:t>
      </w:r>
    </w:p>
    <w:p w:rsidR="00304C90" w:rsidRPr="00A02C0A" w:rsidRDefault="00C17D3B" w:rsidP="005D2E95">
      <w:r w:rsidRPr="00A02C0A">
        <w:rPr>
          <w:b/>
        </w:rPr>
        <w:t>r</w:t>
      </w:r>
      <w:r w:rsidRPr="00A02C0A">
        <w:rPr>
          <w:rFonts w:hint="eastAsia"/>
          <w:b/>
          <w:lang w:eastAsia="zh-CN"/>
        </w:rPr>
        <w:t>ole</w:t>
      </w:r>
      <w:r w:rsidRPr="00A02C0A">
        <w:rPr>
          <w:b/>
        </w:rPr>
        <w:t>:</w:t>
      </w:r>
      <w:r w:rsidRPr="00A02C0A">
        <w:t xml:space="preserve"> collection of permissions that can be statically or dynamically granted to an entity</w:t>
      </w:r>
    </w:p>
    <w:p w:rsidR="005D2E95" w:rsidRPr="00A02C0A" w:rsidRDefault="008D0EF7" w:rsidP="005D2E95">
      <w:r w:rsidRPr="00A02C0A">
        <w:rPr>
          <w:b/>
        </w:rPr>
        <w:t xml:space="preserve">service charging </w:t>
      </w:r>
      <w:r w:rsidR="005D2E95" w:rsidRPr="00A02C0A">
        <w:rPr>
          <w:b/>
        </w:rPr>
        <w:t xml:space="preserve">and </w:t>
      </w:r>
      <w:r w:rsidRPr="00A02C0A">
        <w:rPr>
          <w:b/>
        </w:rPr>
        <w:t>accounting</w:t>
      </w:r>
      <w:r w:rsidR="005D2E95" w:rsidRPr="00A02C0A">
        <w:rPr>
          <w:b/>
        </w:rPr>
        <w:t>:</w:t>
      </w:r>
      <w:r w:rsidR="005D2E95" w:rsidRPr="00A02C0A">
        <w:t xml:space="preserve"> set of functionalities within the M2M </w:t>
      </w:r>
      <w:r w:rsidR="0091017B" w:rsidRPr="00A02C0A">
        <w:t>S</w:t>
      </w:r>
      <w:r w:rsidR="005D2E95" w:rsidRPr="00A02C0A">
        <w:t xml:space="preserve">ervice </w:t>
      </w:r>
      <w:r w:rsidR="0091017B" w:rsidRPr="00A02C0A">
        <w:t>L</w:t>
      </w:r>
      <w:r w:rsidR="005D2E95" w:rsidRPr="00A02C0A">
        <w:t>ayer that enable configuration of information collection and charging policies, collection of Charging Records based on the policies, and correlat</w:t>
      </w:r>
      <w:r w:rsidR="00A91475" w:rsidRPr="00A02C0A">
        <w:t>ion of</w:t>
      </w:r>
      <w:r w:rsidR="005D2E95" w:rsidRPr="00A02C0A">
        <w:t xml:space="preserve"> Charging Records to users of M2M common services</w:t>
      </w:r>
    </w:p>
    <w:p w:rsidR="005D2E95" w:rsidRPr="00A02C0A" w:rsidRDefault="008D0EF7" w:rsidP="005D2E95">
      <w:r w:rsidRPr="00A02C0A">
        <w:rPr>
          <w:b/>
        </w:rPr>
        <w:t>service charging record</w:t>
      </w:r>
      <w:r w:rsidR="005D2E95" w:rsidRPr="00A02C0A">
        <w:rPr>
          <w:b/>
        </w:rPr>
        <w:t>:</w:t>
      </w:r>
      <w:r w:rsidR="005D2E95" w:rsidRPr="00A02C0A">
        <w:t xml:space="preserve"> </w:t>
      </w:r>
      <w:r w:rsidRPr="00A02C0A">
        <w:t>f</w:t>
      </w:r>
      <w:r w:rsidR="005D2E95" w:rsidRPr="00A02C0A">
        <w:t>ormatted collection of information about a chargeable operation</w:t>
      </w:r>
    </w:p>
    <w:p w:rsidR="005D2E95" w:rsidRPr="00A02C0A" w:rsidRDefault="008D0EF7" w:rsidP="005D2E95">
      <w:r w:rsidRPr="00A02C0A">
        <w:rPr>
          <w:b/>
        </w:rPr>
        <w:t>s</w:t>
      </w:r>
      <w:r w:rsidR="005D2E95" w:rsidRPr="00A02C0A">
        <w:rPr>
          <w:b/>
        </w:rPr>
        <w:t xml:space="preserve">ervice </w:t>
      </w:r>
      <w:r w:rsidRPr="00A02C0A">
        <w:rPr>
          <w:b/>
        </w:rPr>
        <w:t>l</w:t>
      </w:r>
      <w:r w:rsidR="005D2E95" w:rsidRPr="00A02C0A">
        <w:rPr>
          <w:b/>
        </w:rPr>
        <w:t xml:space="preserve">ayer </w:t>
      </w:r>
      <w:r w:rsidRPr="00A02C0A">
        <w:rPr>
          <w:b/>
        </w:rPr>
        <w:t>o</w:t>
      </w:r>
      <w:r w:rsidR="005D2E95" w:rsidRPr="00A02C0A">
        <w:rPr>
          <w:b/>
        </w:rPr>
        <w:t xml:space="preserve">ffline </w:t>
      </w:r>
      <w:r w:rsidRPr="00A02C0A">
        <w:rPr>
          <w:b/>
        </w:rPr>
        <w:t>c</w:t>
      </w:r>
      <w:r w:rsidR="005D2E95" w:rsidRPr="00A02C0A">
        <w:rPr>
          <w:b/>
        </w:rPr>
        <w:t>harging:</w:t>
      </w:r>
      <w:r w:rsidR="005D2E95" w:rsidRPr="00A02C0A">
        <w:t xml:space="preserve"> mechanism where charging information does not affect, in real-time, the service rendered</w:t>
      </w:r>
    </w:p>
    <w:p w:rsidR="005D2E95" w:rsidRPr="00A02C0A" w:rsidRDefault="008D0EF7" w:rsidP="00D31BD4">
      <w:r w:rsidRPr="00A02C0A">
        <w:rPr>
          <w:b/>
        </w:rPr>
        <w:t>s</w:t>
      </w:r>
      <w:r w:rsidR="00044610" w:rsidRPr="00A02C0A">
        <w:rPr>
          <w:b/>
        </w:rPr>
        <w:t xml:space="preserve">ervice </w:t>
      </w:r>
      <w:r w:rsidRPr="00A02C0A">
        <w:rPr>
          <w:b/>
        </w:rPr>
        <w:t>l</w:t>
      </w:r>
      <w:r w:rsidR="00044610" w:rsidRPr="00A02C0A">
        <w:rPr>
          <w:b/>
        </w:rPr>
        <w:t xml:space="preserve">ayer </w:t>
      </w:r>
      <w:r w:rsidRPr="00A02C0A">
        <w:rPr>
          <w:b/>
        </w:rPr>
        <w:t>o</w:t>
      </w:r>
      <w:r w:rsidR="00044610" w:rsidRPr="00A02C0A">
        <w:rPr>
          <w:b/>
        </w:rPr>
        <w:t xml:space="preserve">nline </w:t>
      </w:r>
      <w:r w:rsidRPr="00A02C0A">
        <w:rPr>
          <w:b/>
        </w:rPr>
        <w:t>c</w:t>
      </w:r>
      <w:r w:rsidR="00044610" w:rsidRPr="00A02C0A">
        <w:rPr>
          <w:b/>
        </w:rPr>
        <w:t>harging:</w:t>
      </w:r>
      <w:r w:rsidR="00044610" w:rsidRPr="00A02C0A">
        <w:t xml:space="preserve"> mechanism where charging information can affect, in real-time, the service rendered, including real time credit control</w:t>
      </w:r>
    </w:p>
    <w:p w:rsidR="008D0EF7" w:rsidRPr="00A02C0A" w:rsidRDefault="008D0EF7" w:rsidP="00D31BD4">
      <w:r w:rsidRPr="00A02C0A">
        <w:rPr>
          <w:b/>
        </w:rPr>
        <w:t>s</w:t>
      </w:r>
      <w:r w:rsidR="00D31BD4" w:rsidRPr="00A02C0A">
        <w:rPr>
          <w:b/>
        </w:rPr>
        <w:t xml:space="preserve">oftware </w:t>
      </w:r>
      <w:r w:rsidRPr="00A02C0A">
        <w:rPr>
          <w:b/>
        </w:rPr>
        <w:t>p</w:t>
      </w:r>
      <w:r w:rsidR="00D31BD4" w:rsidRPr="00A02C0A">
        <w:rPr>
          <w:b/>
        </w:rPr>
        <w:t>ackage:</w:t>
      </w:r>
      <w:r w:rsidR="00D31BD4" w:rsidRPr="00A02C0A">
        <w:t xml:space="preserve"> </w:t>
      </w:r>
      <w:r w:rsidR="0065744B" w:rsidRPr="00A02C0A">
        <w:t>is a</w:t>
      </w:r>
      <w:r w:rsidR="00D31BD4" w:rsidRPr="00A02C0A">
        <w:t>n entity that can be deployed on the Execution Environment</w:t>
      </w:r>
    </w:p>
    <w:p w:rsidR="00D31BD4" w:rsidRPr="00A02C0A" w:rsidRDefault="008D0EF7" w:rsidP="008D0EF7">
      <w:pPr>
        <w:pStyle w:val="NO"/>
      </w:pPr>
      <w:r w:rsidRPr="00A02C0A">
        <w:t>NOTE:</w:t>
      </w:r>
      <w:r w:rsidRPr="00A02C0A">
        <w:tab/>
      </w:r>
      <w:r w:rsidR="00D31BD4" w:rsidRPr="00A02C0A">
        <w:t>It can consist of entities such as software modules, configuration</w:t>
      </w:r>
      <w:r w:rsidR="00CD1DD3" w:rsidRPr="00A02C0A">
        <w:t xml:space="preserve"> files, or other entities.</w:t>
      </w:r>
    </w:p>
    <w:p w:rsidR="00D31BD4" w:rsidRPr="00A02C0A" w:rsidRDefault="008D0EF7" w:rsidP="00D31BD4">
      <w:r w:rsidRPr="00A02C0A">
        <w:rPr>
          <w:b/>
        </w:rPr>
        <w:t>s</w:t>
      </w:r>
      <w:r w:rsidR="00044610" w:rsidRPr="00A02C0A">
        <w:rPr>
          <w:b/>
        </w:rPr>
        <w:t xml:space="preserve">tructured </w:t>
      </w:r>
      <w:r w:rsidRPr="00A02C0A">
        <w:rPr>
          <w:b/>
        </w:rPr>
        <w:t>d</w:t>
      </w:r>
      <w:r w:rsidR="00044610" w:rsidRPr="00A02C0A">
        <w:rPr>
          <w:b/>
        </w:rPr>
        <w:t>ata:</w:t>
      </w:r>
      <w:r w:rsidR="00044610" w:rsidRPr="00A02C0A">
        <w:t xml:space="preserve"> is data that either ha</w:t>
      </w:r>
      <w:r w:rsidR="00D177CD" w:rsidRPr="00A02C0A">
        <w:t>s</w:t>
      </w:r>
      <w:r w:rsidR="00044610" w:rsidRPr="00A02C0A">
        <w:t xml:space="preserve"> a structure according to a specified Information Model or </w:t>
      </w:r>
      <w:r w:rsidR="004509E9" w:rsidRPr="00A02C0A">
        <w:t>is</w:t>
      </w:r>
      <w:r w:rsidR="00044610" w:rsidRPr="00A02C0A">
        <w:t xml:space="preserve"> otherwise organized in a defined manner</w:t>
      </w:r>
    </w:p>
    <w:p w:rsidR="00233DD6" w:rsidRPr="00A02C0A" w:rsidRDefault="00233DD6" w:rsidP="00D31BD4">
      <w:r w:rsidRPr="00A02C0A">
        <w:rPr>
          <w:b/>
        </w:rPr>
        <w:t>transit CSE:</w:t>
      </w:r>
      <w:r w:rsidR="00C3407F" w:rsidRPr="00A02C0A">
        <w:t xml:space="preserve"> </w:t>
      </w:r>
      <w:r w:rsidRPr="00A02C0A">
        <w:t xml:space="preserve">is any </w:t>
      </w:r>
      <w:r w:rsidR="009016CF" w:rsidRPr="00A02C0A">
        <w:t>r</w:t>
      </w:r>
      <w:r w:rsidRPr="00A02C0A">
        <w:t xml:space="preserve">eceiver CSE that is not a </w:t>
      </w:r>
      <w:r w:rsidR="003D1417" w:rsidRPr="00A02C0A">
        <w:t>H</w:t>
      </w:r>
      <w:r w:rsidR="00C3407F" w:rsidRPr="00A02C0A">
        <w:t>osting CSE</w:t>
      </w:r>
    </w:p>
    <w:p w:rsidR="00BB6418" w:rsidRPr="00A02C0A" w:rsidRDefault="00BB6418" w:rsidP="00A97152">
      <w:pPr>
        <w:pStyle w:val="2"/>
      </w:pPr>
      <w:bookmarkStart w:id="55" w:name="_Toc486581610"/>
      <w:bookmarkStart w:id="56" w:name="_Toc488947839"/>
      <w:r w:rsidRPr="00A02C0A">
        <w:t>3.</w:t>
      </w:r>
      <w:r w:rsidR="008D0EF7" w:rsidRPr="00A02C0A">
        <w:t>2</w:t>
      </w:r>
      <w:r w:rsidRPr="00A02C0A">
        <w:tab/>
        <w:t>Abbreviations</w:t>
      </w:r>
      <w:bookmarkEnd w:id="55"/>
      <w:bookmarkEnd w:id="56"/>
    </w:p>
    <w:p w:rsidR="00CD1DD3" w:rsidRPr="00A02C0A" w:rsidRDefault="00CD1DD3" w:rsidP="00CD1DD3">
      <w:r w:rsidRPr="00A02C0A">
        <w:t>For the purposes of the present document, the following abbreviations</w:t>
      </w:r>
      <w:r w:rsidR="002367EE" w:rsidRPr="00A02C0A">
        <w:t xml:space="preserve"> </w:t>
      </w:r>
      <w:r w:rsidRPr="00A02C0A">
        <w:t>apply:</w:t>
      </w:r>
    </w:p>
    <w:p w:rsidR="006B365E" w:rsidRPr="00A02C0A" w:rsidRDefault="006B365E" w:rsidP="00795FE4">
      <w:pPr>
        <w:pStyle w:val="EW"/>
      </w:pPr>
      <w:r w:rsidRPr="00A02C0A">
        <w:t>2G</w:t>
      </w:r>
      <w:r w:rsidRPr="00A02C0A">
        <w:tab/>
        <w:t>Second Generation</w:t>
      </w:r>
    </w:p>
    <w:p w:rsidR="006B365E" w:rsidRPr="00A02C0A" w:rsidRDefault="006B365E" w:rsidP="00795FE4">
      <w:pPr>
        <w:pStyle w:val="EW"/>
      </w:pPr>
      <w:r w:rsidRPr="00A02C0A">
        <w:t>3GPP</w:t>
      </w:r>
      <w:r w:rsidRPr="00A02C0A">
        <w:tab/>
        <w:t>3</w:t>
      </w:r>
      <w:r w:rsidRPr="00A02C0A">
        <w:rPr>
          <w:vertAlign w:val="superscript"/>
        </w:rPr>
        <w:t>rd</w:t>
      </w:r>
      <w:r w:rsidRPr="00A02C0A">
        <w:t xml:space="preserve"> Generation Partnership Project</w:t>
      </w:r>
    </w:p>
    <w:p w:rsidR="006B365E" w:rsidRPr="00A02C0A" w:rsidRDefault="006B365E" w:rsidP="00795FE4">
      <w:pPr>
        <w:pStyle w:val="EW"/>
      </w:pPr>
      <w:r w:rsidRPr="00A02C0A">
        <w:t>3GPP2</w:t>
      </w:r>
      <w:r w:rsidRPr="00A02C0A">
        <w:tab/>
        <w:t>3</w:t>
      </w:r>
      <w:r w:rsidRPr="00A02C0A">
        <w:rPr>
          <w:vertAlign w:val="superscript"/>
        </w:rPr>
        <w:t>rd</w:t>
      </w:r>
      <w:r w:rsidRPr="00A02C0A">
        <w:t xml:space="preserve"> Generation Partnership Project 2</w:t>
      </w:r>
    </w:p>
    <w:p w:rsidR="006B365E" w:rsidRPr="00A02C0A" w:rsidRDefault="006B365E" w:rsidP="00795FE4">
      <w:pPr>
        <w:pStyle w:val="EW"/>
      </w:pPr>
      <w:r w:rsidRPr="00A02C0A">
        <w:t>A/AAAA</w:t>
      </w:r>
      <w:r w:rsidRPr="00A02C0A">
        <w:tab/>
        <w:t>IPv4/IPv6 DNS records that are used to map hostnames to an IP address</w:t>
      </w:r>
    </w:p>
    <w:p w:rsidR="006B365E" w:rsidRPr="00A02C0A" w:rsidRDefault="006B365E" w:rsidP="00795FE4">
      <w:pPr>
        <w:pStyle w:val="EW"/>
      </w:pPr>
      <w:r w:rsidRPr="00A02C0A">
        <w:t>AAA</w:t>
      </w:r>
      <w:r w:rsidRPr="00A02C0A">
        <w:tab/>
        <w:t>Authentication, Authorization, Accounting</w:t>
      </w:r>
    </w:p>
    <w:p w:rsidR="006B365E" w:rsidRPr="00A02C0A" w:rsidRDefault="006B365E" w:rsidP="00795FE4">
      <w:pPr>
        <w:pStyle w:val="EW"/>
      </w:pPr>
      <w:r w:rsidRPr="00A02C0A">
        <w:t>AAAA</w:t>
      </w:r>
      <w:r w:rsidRPr="00A02C0A">
        <w:tab/>
        <w:t>Authentication, Authorization, Accounting and Auditing</w:t>
      </w:r>
    </w:p>
    <w:p w:rsidR="006B365E" w:rsidRPr="00736813" w:rsidRDefault="006B365E" w:rsidP="003410F8">
      <w:pPr>
        <w:pStyle w:val="EW"/>
        <w:rPr>
          <w:rFonts w:eastAsiaTheme="minorEastAsia"/>
          <w:lang w:eastAsia="zh-CN"/>
        </w:rPr>
      </w:pPr>
      <w:r w:rsidRPr="00736813">
        <w:rPr>
          <w:rFonts w:eastAsia="SimSun"/>
          <w:lang w:eastAsia="zh-CN"/>
        </w:rPr>
        <w:t>ABT</w:t>
      </w:r>
      <w:r w:rsidRPr="00736813">
        <w:rPr>
          <w:rFonts w:eastAsia="SimSun"/>
          <w:lang w:eastAsia="zh-CN"/>
        </w:rPr>
        <w:tab/>
      </w:r>
      <w:r w:rsidR="00304884" w:rsidRPr="00736813">
        <w:rPr>
          <w:rFonts w:eastAsia="SimSun"/>
          <w:lang w:eastAsia="zh-CN"/>
        </w:rPr>
        <w:t>A</w:t>
      </w:r>
      <w:r w:rsidR="0075260B" w:rsidRPr="00736813">
        <w:rPr>
          <w:rFonts w:eastAsia="SimSun"/>
          <w:lang w:eastAsia="zh-CN"/>
        </w:rPr>
        <w:t>dditional back-off time</w:t>
      </w:r>
    </w:p>
    <w:p w:rsidR="006B365E" w:rsidRPr="00A02C0A" w:rsidRDefault="006B365E" w:rsidP="00A13B37">
      <w:pPr>
        <w:pStyle w:val="EW"/>
      </w:pPr>
      <w:r w:rsidRPr="00736813">
        <w:t>ACA</w:t>
      </w:r>
      <w:r w:rsidRPr="00736813">
        <w:tab/>
        <w:t>Account</w:t>
      </w:r>
      <w:r w:rsidRPr="00A02C0A">
        <w:t>ing Answer</w:t>
      </w:r>
    </w:p>
    <w:p w:rsidR="006B365E" w:rsidRPr="00736813" w:rsidRDefault="006B365E" w:rsidP="003410F8">
      <w:pPr>
        <w:pStyle w:val="EW"/>
        <w:rPr>
          <w:rFonts w:eastAsia="SimSun"/>
          <w:lang w:eastAsia="zh-CN"/>
        </w:rPr>
      </w:pPr>
      <w:r w:rsidRPr="00736813">
        <w:rPr>
          <w:rFonts w:eastAsia="SimSun"/>
          <w:lang w:eastAsia="zh-CN"/>
        </w:rPr>
        <w:t>ACK</w:t>
      </w:r>
      <w:r w:rsidRPr="00736813">
        <w:rPr>
          <w:rFonts w:eastAsia="SimSun"/>
          <w:lang w:eastAsia="zh-CN"/>
        </w:rPr>
        <w:tab/>
      </w:r>
      <w:r w:rsidR="00304884" w:rsidRPr="00736813">
        <w:rPr>
          <w:rFonts w:eastAsia="SimSun"/>
          <w:lang w:eastAsia="zh-CN"/>
        </w:rPr>
        <w:t>Acknowledgement</w:t>
      </w:r>
    </w:p>
    <w:p w:rsidR="006B365E" w:rsidRPr="00736813" w:rsidRDefault="006B365E" w:rsidP="00E679ED">
      <w:pPr>
        <w:pStyle w:val="EW"/>
      </w:pPr>
      <w:r w:rsidRPr="00736813">
        <w:t>ACP</w:t>
      </w:r>
      <w:r w:rsidRPr="00736813">
        <w:tab/>
        <w:t>Access Control Policy</w:t>
      </w:r>
    </w:p>
    <w:p w:rsidR="006B365E" w:rsidRPr="00736813" w:rsidRDefault="006B365E" w:rsidP="00A13B37">
      <w:pPr>
        <w:pStyle w:val="EW"/>
      </w:pPr>
      <w:r w:rsidRPr="00736813">
        <w:t>ACR</w:t>
      </w:r>
      <w:r w:rsidRPr="00736813">
        <w:tab/>
        <w:t>Accounting Request</w:t>
      </w:r>
    </w:p>
    <w:p w:rsidR="006B365E" w:rsidRPr="00A02C0A" w:rsidRDefault="006B365E" w:rsidP="00795FE4">
      <w:pPr>
        <w:pStyle w:val="EW"/>
      </w:pPr>
      <w:r w:rsidRPr="00736813">
        <w:t>ADN</w:t>
      </w:r>
      <w:r w:rsidRPr="00736813">
        <w:tab/>
        <w:t>Appli</w:t>
      </w:r>
      <w:r w:rsidRPr="00A02C0A">
        <w:t>cation Dedicated Node</w:t>
      </w:r>
    </w:p>
    <w:p w:rsidR="006B365E" w:rsidRPr="00A02C0A" w:rsidRDefault="006B365E" w:rsidP="00795FE4">
      <w:pPr>
        <w:pStyle w:val="EW"/>
      </w:pPr>
      <w:r w:rsidRPr="00A02C0A">
        <w:t>ADN-AE</w:t>
      </w:r>
      <w:r w:rsidRPr="00A02C0A">
        <w:tab/>
        <w:t>AE which resides in the Application Dedicated Node</w:t>
      </w:r>
    </w:p>
    <w:p w:rsidR="006B365E" w:rsidRPr="00A02C0A" w:rsidRDefault="006B365E" w:rsidP="00795FE4">
      <w:pPr>
        <w:pStyle w:val="EW"/>
      </w:pPr>
      <w:r w:rsidRPr="00A02C0A">
        <w:t>AE</w:t>
      </w:r>
      <w:r w:rsidRPr="00A02C0A">
        <w:tab/>
        <w:t>Application Entity</w:t>
      </w:r>
    </w:p>
    <w:p w:rsidR="006B365E" w:rsidRPr="00A02C0A" w:rsidRDefault="006B365E" w:rsidP="00E679ED">
      <w:pPr>
        <w:pStyle w:val="EW"/>
      </w:pPr>
      <w:r w:rsidRPr="00A02C0A">
        <w:t>AE/CSE</w:t>
      </w:r>
      <w:r w:rsidRPr="00A02C0A">
        <w:tab/>
        <w:t>Application Entity/Common Services Entity</w:t>
      </w:r>
    </w:p>
    <w:p w:rsidR="006B365E" w:rsidRPr="00A02C0A" w:rsidRDefault="006B365E" w:rsidP="00A13B37">
      <w:pPr>
        <w:pStyle w:val="EW"/>
      </w:pPr>
      <w:r w:rsidRPr="00A02C0A">
        <w:t>AE-ID</w:t>
      </w:r>
      <w:r w:rsidRPr="00A02C0A">
        <w:tab/>
        <w:t>Application Entity Identifier</w:t>
      </w:r>
    </w:p>
    <w:p w:rsidR="006B365E" w:rsidRPr="00A02C0A" w:rsidRDefault="006B365E" w:rsidP="00E679ED">
      <w:pPr>
        <w:pStyle w:val="EW"/>
      </w:pPr>
      <w:r w:rsidRPr="00A02C0A">
        <w:t>AID</w:t>
      </w:r>
      <w:r w:rsidRPr="00A02C0A">
        <w:tab/>
        <w:t>Addressing and Identification</w:t>
      </w:r>
    </w:p>
    <w:p w:rsidR="006B365E" w:rsidRPr="00A02C0A" w:rsidRDefault="006B365E" w:rsidP="00795FE4">
      <w:pPr>
        <w:pStyle w:val="EW"/>
      </w:pPr>
      <w:r w:rsidRPr="00A02C0A">
        <w:t>Annc</w:t>
      </w:r>
      <w:r w:rsidRPr="00A02C0A">
        <w:tab/>
        <w:t>Announced</w:t>
      </w:r>
    </w:p>
    <w:p w:rsidR="006B365E" w:rsidRPr="00A02C0A" w:rsidRDefault="006B365E" w:rsidP="00795FE4">
      <w:pPr>
        <w:pStyle w:val="EW"/>
      </w:pPr>
      <w:r w:rsidRPr="00A02C0A">
        <w:t>API</w:t>
      </w:r>
      <w:r w:rsidRPr="00A02C0A">
        <w:tab/>
        <w:t>Application Program Interface</w:t>
      </w:r>
    </w:p>
    <w:p w:rsidR="006B365E" w:rsidRPr="00A02C0A" w:rsidRDefault="006B365E" w:rsidP="00E679ED">
      <w:pPr>
        <w:pStyle w:val="EW"/>
      </w:pPr>
      <w:r w:rsidRPr="00A02C0A">
        <w:t>App-ID</w:t>
      </w:r>
      <w:r w:rsidRPr="00A02C0A">
        <w:tab/>
        <w:t>Application Identifier</w:t>
      </w:r>
    </w:p>
    <w:p w:rsidR="006B365E" w:rsidRPr="00A02C0A" w:rsidRDefault="006B365E" w:rsidP="00A13B37">
      <w:pPr>
        <w:pStyle w:val="EW"/>
        <w:rPr>
          <w:rFonts w:eastAsia="SimSun"/>
          <w:lang w:eastAsia="zh-CN"/>
        </w:rPr>
      </w:pPr>
      <w:r w:rsidRPr="00A02C0A">
        <w:t>AS</w:t>
      </w:r>
      <w:r w:rsidRPr="00A02C0A">
        <w:tab/>
        <w:t>Application Server</w:t>
      </w:r>
    </w:p>
    <w:p w:rsidR="006B365E" w:rsidRPr="00A02C0A" w:rsidRDefault="006B365E" w:rsidP="00795FE4">
      <w:pPr>
        <w:pStyle w:val="EW"/>
      </w:pPr>
      <w:r w:rsidRPr="00A02C0A">
        <w:t>ASM CSF</w:t>
      </w:r>
      <w:r w:rsidRPr="00A02C0A">
        <w:tab/>
        <w:t>Application and Service Layer Management CSF</w:t>
      </w:r>
    </w:p>
    <w:p w:rsidR="006B365E" w:rsidRPr="00A02C0A" w:rsidRDefault="006B365E" w:rsidP="00E679ED">
      <w:pPr>
        <w:pStyle w:val="EW"/>
      </w:pPr>
      <w:r w:rsidRPr="00A02C0A">
        <w:t>ASM</w:t>
      </w:r>
      <w:r w:rsidRPr="00A02C0A">
        <w:tab/>
        <w:t>Application and Service Layer Management</w:t>
      </w:r>
    </w:p>
    <w:p w:rsidR="006B365E" w:rsidRPr="00A02C0A" w:rsidRDefault="006B365E" w:rsidP="00795FE4">
      <w:pPr>
        <w:pStyle w:val="EW"/>
      </w:pPr>
      <w:r w:rsidRPr="00A02C0A">
        <w:t>ASN</w:t>
      </w:r>
      <w:r w:rsidRPr="00A02C0A">
        <w:tab/>
        <w:t>Application Service Node</w:t>
      </w:r>
    </w:p>
    <w:p w:rsidR="006B365E" w:rsidRPr="00A02C0A" w:rsidRDefault="006B365E" w:rsidP="00E679ED">
      <w:pPr>
        <w:pStyle w:val="EW"/>
      </w:pPr>
      <w:r w:rsidRPr="00A02C0A">
        <w:t>ASN/MN</w:t>
      </w:r>
      <w:r w:rsidRPr="00A02C0A">
        <w:tab/>
        <w:t>Application Service Node/</w:t>
      </w:r>
      <w:r w:rsidRPr="00A02C0A">
        <w:rPr>
          <w:rFonts w:eastAsia="SimSun" w:hint="eastAsia"/>
          <w:lang w:eastAsia="zh-CN"/>
        </w:rPr>
        <w:t>Middle</w:t>
      </w:r>
      <w:r w:rsidRPr="00A02C0A">
        <w:t xml:space="preserve"> Node</w:t>
      </w:r>
    </w:p>
    <w:p w:rsidR="006B365E" w:rsidRPr="00A02C0A" w:rsidRDefault="006B365E" w:rsidP="00A13B37">
      <w:pPr>
        <w:pStyle w:val="EW"/>
        <w:rPr>
          <w:rFonts w:eastAsia="SimSun"/>
          <w:lang w:eastAsia="zh-CN"/>
        </w:rPr>
      </w:pPr>
      <w:r w:rsidRPr="00A02C0A">
        <w:t>ASN-AE</w:t>
      </w:r>
      <w:r w:rsidRPr="00A02C0A">
        <w:tab/>
        <w:t>Application Entity that is registered with the CSE at Application Service Node</w:t>
      </w:r>
    </w:p>
    <w:p w:rsidR="006B365E" w:rsidRPr="00A02C0A" w:rsidRDefault="006B365E" w:rsidP="00795FE4">
      <w:pPr>
        <w:pStyle w:val="EW"/>
        <w:rPr>
          <w:rFonts w:eastAsia="SimSun"/>
          <w:lang w:eastAsia="zh-CN"/>
        </w:rPr>
      </w:pPr>
      <w:r w:rsidRPr="00A02C0A">
        <w:t>ASN-CSE</w:t>
      </w:r>
      <w:r w:rsidRPr="00A02C0A">
        <w:tab/>
        <w:t>CSE which resides in the Application Service Node</w:t>
      </w:r>
    </w:p>
    <w:p w:rsidR="006B365E" w:rsidRPr="00A02C0A" w:rsidRDefault="006B365E" w:rsidP="00795FE4">
      <w:pPr>
        <w:pStyle w:val="EW"/>
        <w:rPr>
          <w:rFonts w:eastAsia="SimSun"/>
          <w:lang w:eastAsia="zh-CN"/>
        </w:rPr>
      </w:pPr>
      <w:r w:rsidRPr="00A02C0A">
        <w:rPr>
          <w:rFonts w:eastAsia="SimSun" w:hint="eastAsia"/>
          <w:lang w:eastAsia="zh-CN"/>
        </w:rPr>
        <w:t>AVP</w:t>
      </w:r>
      <w:r w:rsidRPr="00A02C0A">
        <w:tab/>
        <w:t>Attribute-Value Pair</w:t>
      </w:r>
    </w:p>
    <w:p w:rsidR="006B365E" w:rsidRPr="00A02C0A" w:rsidRDefault="006B365E" w:rsidP="00A13B37">
      <w:pPr>
        <w:pStyle w:val="EW"/>
      </w:pPr>
      <w:r w:rsidRPr="00A02C0A">
        <w:t>BBF</w:t>
      </w:r>
      <w:r w:rsidRPr="00A02C0A">
        <w:tab/>
        <w:t>BroadBand Forum</w:t>
      </w:r>
    </w:p>
    <w:p w:rsidR="006B365E" w:rsidRPr="00A02C0A" w:rsidRDefault="006B365E" w:rsidP="00795FE4">
      <w:pPr>
        <w:pStyle w:val="EW"/>
      </w:pPr>
      <w:r w:rsidRPr="00A02C0A">
        <w:t>CDR</w:t>
      </w:r>
      <w:r w:rsidRPr="00A02C0A">
        <w:tab/>
        <w:t>Charging Data Record</w:t>
      </w:r>
    </w:p>
    <w:p w:rsidR="006B365E" w:rsidRPr="00A02C0A" w:rsidRDefault="006B365E" w:rsidP="00795FE4">
      <w:pPr>
        <w:pStyle w:val="EW"/>
      </w:pPr>
      <w:r w:rsidRPr="00A02C0A">
        <w:t>CF</w:t>
      </w:r>
      <w:r w:rsidRPr="00A02C0A">
        <w:tab/>
        <w:t>Configuration Function</w:t>
      </w:r>
    </w:p>
    <w:p w:rsidR="006B365E" w:rsidRPr="00A02C0A" w:rsidRDefault="006B365E" w:rsidP="00A13B37">
      <w:pPr>
        <w:pStyle w:val="EW"/>
      </w:pPr>
      <w:r w:rsidRPr="00A02C0A">
        <w:t>CHF</w:t>
      </w:r>
      <w:r w:rsidRPr="00A02C0A">
        <w:tab/>
        <w:t>Charging Function</w:t>
      </w:r>
    </w:p>
    <w:p w:rsidR="006B365E" w:rsidRPr="00A02C0A" w:rsidRDefault="006B365E" w:rsidP="00A13B37">
      <w:pPr>
        <w:pStyle w:val="EW"/>
      </w:pPr>
      <w:r w:rsidRPr="00A02C0A">
        <w:t>CM</w:t>
      </w:r>
      <w:r w:rsidRPr="00A02C0A">
        <w:tab/>
        <w:t>Conditional Mandatory</w:t>
      </w:r>
    </w:p>
    <w:p w:rsidR="006B365E" w:rsidRPr="00A02C0A" w:rsidRDefault="006B365E" w:rsidP="00795FE4">
      <w:pPr>
        <w:pStyle w:val="EW"/>
      </w:pPr>
      <w:r w:rsidRPr="00A02C0A">
        <w:t>CMDH</w:t>
      </w:r>
      <w:r w:rsidRPr="00A02C0A">
        <w:tab/>
        <w:t>Communication Management and Delivery Handling</w:t>
      </w:r>
    </w:p>
    <w:p w:rsidR="006B365E" w:rsidRPr="00A02C0A" w:rsidRDefault="006B365E" w:rsidP="00A13B37">
      <w:pPr>
        <w:pStyle w:val="EW"/>
        <w:rPr>
          <w:rFonts w:eastAsia="SimSun"/>
          <w:lang w:eastAsia="zh-CN"/>
        </w:rPr>
      </w:pPr>
      <w:r w:rsidRPr="00A02C0A">
        <w:t>COSEM</w:t>
      </w:r>
      <w:r w:rsidRPr="00A02C0A">
        <w:tab/>
        <w:t>Companion Specification for Energy Metering</w:t>
      </w:r>
    </w:p>
    <w:p w:rsidR="006B365E" w:rsidRPr="00A02C0A" w:rsidRDefault="006B365E" w:rsidP="00A13B37">
      <w:pPr>
        <w:pStyle w:val="EW"/>
        <w:rPr>
          <w:rFonts w:eastAsia="SimSun"/>
          <w:lang w:eastAsia="zh-CN"/>
        </w:rPr>
      </w:pPr>
      <w:r w:rsidRPr="00A02C0A">
        <w:rPr>
          <w:rFonts w:eastAsia="SimSun" w:hint="eastAsia"/>
          <w:lang w:eastAsia="zh-CN"/>
        </w:rPr>
        <w:t>CP</w:t>
      </w:r>
      <w:r w:rsidRPr="00A02C0A">
        <w:tab/>
        <w:t>Communication Patterns</w:t>
      </w:r>
    </w:p>
    <w:p w:rsidR="006B365E" w:rsidRPr="00A02C0A" w:rsidRDefault="006B365E" w:rsidP="00A13B37">
      <w:pPr>
        <w:pStyle w:val="EW"/>
      </w:pPr>
      <w:r w:rsidRPr="00A02C0A">
        <w:t>CRUD</w:t>
      </w:r>
      <w:r w:rsidRPr="00A02C0A">
        <w:tab/>
        <w:t>Create Retrieve Update Delete</w:t>
      </w:r>
    </w:p>
    <w:p w:rsidR="006B365E" w:rsidRPr="00A02C0A" w:rsidRDefault="006B365E" w:rsidP="00A13B37">
      <w:pPr>
        <w:pStyle w:val="EW"/>
      </w:pPr>
      <w:r w:rsidRPr="00A02C0A">
        <w:t>CRUDN</w:t>
      </w:r>
      <w:r w:rsidRPr="00A02C0A">
        <w:tab/>
        <w:t>Create Retrieve Update Delete Notify</w:t>
      </w:r>
    </w:p>
    <w:p w:rsidR="006B365E" w:rsidRPr="00A02C0A" w:rsidRDefault="006B365E" w:rsidP="00795FE4">
      <w:pPr>
        <w:pStyle w:val="EW"/>
      </w:pPr>
      <w:r w:rsidRPr="00A02C0A">
        <w:t>CSE</w:t>
      </w:r>
      <w:r w:rsidRPr="00A02C0A">
        <w:tab/>
        <w:t>Common Services Entity</w:t>
      </w:r>
    </w:p>
    <w:p w:rsidR="006B365E" w:rsidRPr="00A02C0A" w:rsidRDefault="006B365E" w:rsidP="00A13B37">
      <w:pPr>
        <w:pStyle w:val="EW"/>
      </w:pPr>
      <w:r w:rsidRPr="00A02C0A">
        <w:t>CSE-ID</w:t>
      </w:r>
      <w:r w:rsidRPr="00A02C0A">
        <w:tab/>
        <w:t>Common Service Entity Identifier</w:t>
      </w:r>
    </w:p>
    <w:p w:rsidR="006B365E" w:rsidRPr="00A02C0A" w:rsidRDefault="006B365E" w:rsidP="00795FE4">
      <w:pPr>
        <w:pStyle w:val="EW"/>
      </w:pPr>
      <w:r w:rsidRPr="00A02C0A">
        <w:t>CSE-PoA</w:t>
      </w:r>
      <w:r w:rsidRPr="00A02C0A">
        <w:tab/>
        <w:t>CSE Point of Access</w:t>
      </w:r>
    </w:p>
    <w:p w:rsidR="006B365E" w:rsidRPr="00A02C0A" w:rsidRDefault="006B365E" w:rsidP="00795FE4">
      <w:pPr>
        <w:pStyle w:val="EW"/>
      </w:pPr>
      <w:r w:rsidRPr="00A02C0A">
        <w:t>CSF</w:t>
      </w:r>
      <w:r w:rsidRPr="00A02C0A">
        <w:tab/>
        <w:t>Common Services Function</w:t>
      </w:r>
    </w:p>
    <w:p w:rsidR="006B365E" w:rsidRPr="00736813" w:rsidRDefault="006B365E" w:rsidP="003410F8">
      <w:pPr>
        <w:pStyle w:val="EW"/>
        <w:rPr>
          <w:rFonts w:eastAsia="SimSun"/>
          <w:lang w:eastAsia="zh-CN"/>
        </w:rPr>
      </w:pPr>
      <w:r w:rsidRPr="00736813">
        <w:rPr>
          <w:rFonts w:eastAsia="SimSun"/>
          <w:lang w:eastAsia="zh-CN"/>
        </w:rPr>
        <w:t>DAS</w:t>
      </w:r>
      <w:r w:rsidRPr="00736813">
        <w:rPr>
          <w:rFonts w:eastAsia="SimSun"/>
          <w:lang w:eastAsia="zh-CN"/>
        </w:rPr>
        <w:tab/>
      </w:r>
      <w:r w:rsidR="001744D2" w:rsidRPr="00736813">
        <w:t>Dynamic Authorization System</w:t>
      </w:r>
    </w:p>
    <w:p w:rsidR="006B365E" w:rsidRPr="00A02C0A" w:rsidRDefault="006B365E" w:rsidP="00795FE4">
      <w:pPr>
        <w:pStyle w:val="EW"/>
      </w:pPr>
      <w:r w:rsidRPr="00736813">
        <w:t>DCF</w:t>
      </w:r>
      <w:r w:rsidRPr="00736813">
        <w:tab/>
        <w:t>Dev</w:t>
      </w:r>
      <w:r w:rsidRPr="00A02C0A">
        <w:t>ice Configuration Function</w:t>
      </w:r>
    </w:p>
    <w:p w:rsidR="006B365E" w:rsidRPr="00A02C0A" w:rsidRDefault="006B365E" w:rsidP="00795FE4">
      <w:pPr>
        <w:pStyle w:val="EW"/>
      </w:pPr>
      <w:r w:rsidRPr="00A02C0A">
        <w:t>DDMF</w:t>
      </w:r>
      <w:r w:rsidRPr="00A02C0A">
        <w:tab/>
        <w:t>Device Diagnostics and Monitoring Function</w:t>
      </w:r>
    </w:p>
    <w:p w:rsidR="006B365E" w:rsidRPr="00A02C0A" w:rsidRDefault="006B365E" w:rsidP="00627F6B">
      <w:pPr>
        <w:pStyle w:val="EW"/>
      </w:pPr>
      <w:r w:rsidRPr="00A02C0A">
        <w:t>DFMF</w:t>
      </w:r>
      <w:r w:rsidRPr="00A02C0A">
        <w:tab/>
        <w:t>Device Firmware Management Function</w:t>
      </w:r>
    </w:p>
    <w:p w:rsidR="006B365E" w:rsidRPr="00A02C0A" w:rsidRDefault="006B365E" w:rsidP="00795FE4">
      <w:pPr>
        <w:pStyle w:val="EW"/>
      </w:pPr>
      <w:r w:rsidRPr="00A02C0A">
        <w:t>DHCP</w:t>
      </w:r>
      <w:r w:rsidRPr="00A02C0A">
        <w:tab/>
        <w:t>Dynamic Host Configuration Protocol</w:t>
      </w:r>
    </w:p>
    <w:p w:rsidR="006B365E" w:rsidRPr="00A02C0A" w:rsidRDefault="006B365E" w:rsidP="00023270">
      <w:pPr>
        <w:pStyle w:val="EW"/>
      </w:pPr>
      <w:r w:rsidRPr="00A02C0A">
        <w:t>DIS CSF</w:t>
      </w:r>
      <w:r w:rsidRPr="00A02C0A">
        <w:tab/>
        <w:t>Discovery CSF</w:t>
      </w:r>
    </w:p>
    <w:p w:rsidR="006B365E" w:rsidRPr="00A02C0A" w:rsidRDefault="006B365E" w:rsidP="00E679ED">
      <w:pPr>
        <w:pStyle w:val="EW"/>
      </w:pPr>
      <w:r w:rsidRPr="00A02C0A">
        <w:t>DIS</w:t>
      </w:r>
      <w:r w:rsidRPr="00A02C0A">
        <w:tab/>
        <w:t>Discovery</w:t>
      </w:r>
    </w:p>
    <w:p w:rsidR="006B365E" w:rsidRPr="00A02C0A" w:rsidRDefault="006B365E" w:rsidP="00A13B37">
      <w:pPr>
        <w:pStyle w:val="EW"/>
      </w:pPr>
      <w:r w:rsidRPr="00A02C0A">
        <w:t>DM</w:t>
      </w:r>
      <w:r w:rsidRPr="00A02C0A">
        <w:tab/>
        <w:t>Device Management</w:t>
      </w:r>
    </w:p>
    <w:p w:rsidR="006B365E" w:rsidRPr="00A02C0A" w:rsidRDefault="006B365E" w:rsidP="00795FE4">
      <w:pPr>
        <w:pStyle w:val="EW"/>
      </w:pPr>
      <w:r w:rsidRPr="00A02C0A">
        <w:t>DMG CSF</w:t>
      </w:r>
      <w:r w:rsidRPr="00A02C0A">
        <w:tab/>
        <w:t>Device Management CSF</w:t>
      </w:r>
    </w:p>
    <w:p w:rsidR="006B365E" w:rsidRPr="00A02C0A" w:rsidRDefault="006B365E" w:rsidP="00E679ED">
      <w:pPr>
        <w:pStyle w:val="EW"/>
      </w:pPr>
      <w:r w:rsidRPr="00A02C0A">
        <w:t>DMG</w:t>
      </w:r>
      <w:r w:rsidRPr="00A02C0A">
        <w:tab/>
        <w:t>Device Management</w:t>
      </w:r>
    </w:p>
    <w:p w:rsidR="006B365E" w:rsidRPr="00A02C0A" w:rsidRDefault="006B365E" w:rsidP="0018758E">
      <w:pPr>
        <w:pStyle w:val="EW"/>
        <w:tabs>
          <w:tab w:val="left" w:pos="1911"/>
        </w:tabs>
      </w:pPr>
      <w:r w:rsidRPr="00A02C0A">
        <w:t>DMR</w:t>
      </w:r>
      <w:r w:rsidRPr="00A02C0A">
        <w:tab/>
        <w:t>Data Management and Repository</w:t>
      </w:r>
    </w:p>
    <w:p w:rsidR="006B365E" w:rsidRPr="00A02C0A" w:rsidRDefault="006B365E" w:rsidP="00795FE4">
      <w:pPr>
        <w:pStyle w:val="EW"/>
      </w:pPr>
      <w:r w:rsidRPr="00A02C0A">
        <w:t>DNS</w:t>
      </w:r>
      <w:r w:rsidRPr="00A02C0A">
        <w:tab/>
        <w:t>Domain Name Server</w:t>
      </w:r>
    </w:p>
    <w:p w:rsidR="006B365E" w:rsidRPr="00A02C0A" w:rsidRDefault="006B365E" w:rsidP="00795FE4">
      <w:pPr>
        <w:pStyle w:val="EW"/>
      </w:pPr>
      <w:r w:rsidRPr="00A02C0A">
        <w:t>DTMF</w:t>
      </w:r>
      <w:r w:rsidRPr="00A02C0A">
        <w:tab/>
        <w:t>Device Topology Management Function</w:t>
      </w:r>
    </w:p>
    <w:p w:rsidR="006B365E" w:rsidRPr="00A02C0A" w:rsidRDefault="006B365E" w:rsidP="00E679ED">
      <w:pPr>
        <w:pStyle w:val="EW"/>
      </w:pPr>
      <w:r w:rsidRPr="00A02C0A">
        <w:t>ESN</w:t>
      </w:r>
      <w:r w:rsidRPr="00A02C0A">
        <w:tab/>
        <w:t>Electronic Serial Number</w:t>
      </w:r>
    </w:p>
    <w:p w:rsidR="006B365E" w:rsidRPr="00A02C0A" w:rsidRDefault="006B365E" w:rsidP="00A13B37">
      <w:pPr>
        <w:pStyle w:val="EW"/>
      </w:pPr>
      <w:r w:rsidRPr="00A02C0A">
        <w:t>FQDN</w:t>
      </w:r>
      <w:r w:rsidRPr="00A02C0A">
        <w:tab/>
        <w:t>Fully Qualified Domain Name</w:t>
      </w:r>
    </w:p>
    <w:p w:rsidR="006B365E" w:rsidRPr="00A02C0A" w:rsidRDefault="006B365E" w:rsidP="00023270">
      <w:pPr>
        <w:pStyle w:val="EW"/>
      </w:pPr>
      <w:r w:rsidRPr="00A02C0A">
        <w:t>GMG CSF</w:t>
      </w:r>
      <w:r w:rsidRPr="00A02C0A">
        <w:tab/>
        <w:t>Group Management CSF</w:t>
      </w:r>
    </w:p>
    <w:p w:rsidR="006B365E" w:rsidRPr="00A02C0A" w:rsidRDefault="006B365E" w:rsidP="00E679ED">
      <w:pPr>
        <w:pStyle w:val="EW"/>
      </w:pPr>
      <w:r w:rsidRPr="00A02C0A">
        <w:t>GMG</w:t>
      </w:r>
      <w:r w:rsidRPr="00A02C0A">
        <w:tab/>
        <w:t>Group Management</w:t>
      </w:r>
    </w:p>
    <w:p w:rsidR="006B365E" w:rsidRPr="00A02C0A" w:rsidRDefault="006B365E" w:rsidP="00A13B37">
      <w:pPr>
        <w:pStyle w:val="EW"/>
      </w:pPr>
      <w:r w:rsidRPr="00A02C0A">
        <w:t>GPRS</w:t>
      </w:r>
      <w:r w:rsidRPr="00A02C0A">
        <w:tab/>
        <w:t>General Packet Radio Service</w:t>
      </w:r>
    </w:p>
    <w:p w:rsidR="006B365E" w:rsidRPr="00A02C0A" w:rsidRDefault="006B365E" w:rsidP="00795FE4">
      <w:pPr>
        <w:pStyle w:val="EW"/>
      </w:pPr>
      <w:r w:rsidRPr="00A02C0A">
        <w:t>GPS</w:t>
      </w:r>
      <w:r w:rsidRPr="00A02C0A">
        <w:tab/>
        <w:t>Global Positioning System</w:t>
      </w:r>
    </w:p>
    <w:p w:rsidR="006B365E" w:rsidRPr="00A02C0A" w:rsidRDefault="006B365E" w:rsidP="00795FE4">
      <w:pPr>
        <w:pStyle w:val="EW"/>
      </w:pPr>
      <w:r w:rsidRPr="00A02C0A">
        <w:t>GSMA</w:t>
      </w:r>
      <w:r w:rsidRPr="00A02C0A">
        <w:tab/>
        <w:t>GSM Association (Global System for Mobile Communications Association)</w:t>
      </w:r>
    </w:p>
    <w:p w:rsidR="006B365E" w:rsidRPr="00A02C0A" w:rsidRDefault="006B365E" w:rsidP="00E679ED">
      <w:pPr>
        <w:pStyle w:val="EW"/>
      </w:pPr>
      <w:r w:rsidRPr="00A02C0A">
        <w:t>GW</w:t>
      </w:r>
      <w:r w:rsidRPr="00A02C0A">
        <w:tab/>
        <w:t>Gateway</w:t>
      </w:r>
    </w:p>
    <w:p w:rsidR="006B365E" w:rsidRPr="00A02C0A" w:rsidRDefault="006B365E" w:rsidP="00A13B37">
      <w:pPr>
        <w:pStyle w:val="EW"/>
      </w:pPr>
      <w:r w:rsidRPr="00A02C0A">
        <w:t>HA/LMA</w:t>
      </w:r>
      <w:r w:rsidRPr="00A02C0A">
        <w:tab/>
        <w:t>Home Agent/Local Mobility Agent</w:t>
      </w:r>
    </w:p>
    <w:p w:rsidR="006B365E" w:rsidRPr="00A02C0A" w:rsidRDefault="006B365E" w:rsidP="00A13B37">
      <w:pPr>
        <w:pStyle w:val="EW"/>
      </w:pPr>
      <w:r w:rsidRPr="00A02C0A">
        <w:t>HAAA</w:t>
      </w:r>
      <w:r w:rsidRPr="00A02C0A">
        <w:tab/>
        <w:t>Home AAA</w:t>
      </w:r>
    </w:p>
    <w:p w:rsidR="006B365E" w:rsidRPr="00A02C0A" w:rsidRDefault="006B365E" w:rsidP="00A13B37">
      <w:pPr>
        <w:pStyle w:val="EW"/>
      </w:pPr>
      <w:r w:rsidRPr="00A02C0A">
        <w:t>HLR</w:t>
      </w:r>
      <w:r w:rsidRPr="00A02C0A">
        <w:tab/>
        <w:t>Home Location Register</w:t>
      </w:r>
    </w:p>
    <w:p w:rsidR="006B365E" w:rsidRPr="00A02C0A" w:rsidRDefault="006B365E" w:rsidP="00A13B37">
      <w:pPr>
        <w:pStyle w:val="EW"/>
      </w:pPr>
      <w:r w:rsidRPr="00A02C0A">
        <w:t>HSS</w:t>
      </w:r>
      <w:r w:rsidRPr="00A02C0A">
        <w:tab/>
        <w:t>Home Subscriber Server</w:t>
      </w:r>
    </w:p>
    <w:p w:rsidR="006B365E" w:rsidRPr="00A02C0A" w:rsidRDefault="006B365E" w:rsidP="00A13B37">
      <w:pPr>
        <w:pStyle w:val="EW"/>
      </w:pPr>
      <w:r w:rsidRPr="00A02C0A">
        <w:t>HTTP</w:t>
      </w:r>
      <w:r w:rsidRPr="00A02C0A">
        <w:tab/>
        <w:t>HyperText Transfer Protocol</w:t>
      </w:r>
    </w:p>
    <w:p w:rsidR="006B365E" w:rsidRPr="00736813" w:rsidRDefault="006B365E" w:rsidP="003410F8">
      <w:pPr>
        <w:pStyle w:val="EW"/>
        <w:rPr>
          <w:rFonts w:eastAsiaTheme="minorEastAsia"/>
          <w:lang w:eastAsia="zh-CN"/>
        </w:rPr>
      </w:pPr>
      <w:r w:rsidRPr="00736813">
        <w:rPr>
          <w:rFonts w:eastAsia="SimSun"/>
          <w:lang w:eastAsia="zh-CN"/>
        </w:rPr>
        <w:t>IBT</w:t>
      </w:r>
      <w:r w:rsidRPr="00736813">
        <w:rPr>
          <w:rFonts w:eastAsia="SimSun"/>
          <w:lang w:eastAsia="zh-CN"/>
        </w:rPr>
        <w:tab/>
      </w:r>
      <w:r w:rsidR="001744D2" w:rsidRPr="00736813">
        <w:rPr>
          <w:rFonts w:eastAsia="SimSun"/>
          <w:lang w:eastAsia="zh-CN"/>
        </w:rPr>
        <w:t>I</w:t>
      </w:r>
      <w:r w:rsidR="0075260B" w:rsidRPr="00736813">
        <w:rPr>
          <w:rFonts w:eastAsia="SimSun"/>
          <w:lang w:eastAsia="zh-CN"/>
        </w:rPr>
        <w:t>nitial back-off time</w:t>
      </w:r>
    </w:p>
    <w:p w:rsidR="006B365E" w:rsidRPr="00A02C0A" w:rsidRDefault="006B365E" w:rsidP="00795FE4">
      <w:pPr>
        <w:pStyle w:val="EW"/>
      </w:pPr>
      <w:r w:rsidRPr="00736813">
        <w:t>ID</w:t>
      </w:r>
      <w:r w:rsidRPr="00736813">
        <w:tab/>
        <w:t>Identif</w:t>
      </w:r>
      <w:r w:rsidRPr="00A02C0A">
        <w:t>ier</w:t>
      </w:r>
    </w:p>
    <w:p w:rsidR="006B365E" w:rsidRPr="00A02C0A" w:rsidRDefault="006B365E" w:rsidP="00795FE4">
      <w:pPr>
        <w:pStyle w:val="EW"/>
      </w:pPr>
      <w:r w:rsidRPr="00A02C0A">
        <w:t>IETF</w:t>
      </w:r>
      <w:r w:rsidRPr="00A02C0A">
        <w:tab/>
        <w:t>Internet Engineering Task Force</w:t>
      </w:r>
    </w:p>
    <w:p w:rsidR="006B365E" w:rsidRPr="00A02C0A" w:rsidRDefault="006B365E" w:rsidP="00795FE4">
      <w:pPr>
        <w:pStyle w:val="EW"/>
      </w:pPr>
      <w:r w:rsidRPr="00A02C0A">
        <w:t>IMEI</w:t>
      </w:r>
      <w:r w:rsidRPr="00A02C0A">
        <w:tab/>
        <w:t>International Mobile Equipment Identity</w:t>
      </w:r>
    </w:p>
    <w:p w:rsidR="006B365E" w:rsidRPr="00A02C0A" w:rsidRDefault="006B365E" w:rsidP="00A13B37">
      <w:pPr>
        <w:pStyle w:val="EW"/>
      </w:pPr>
      <w:r w:rsidRPr="00A02C0A">
        <w:t>IMS</w:t>
      </w:r>
      <w:r w:rsidRPr="00A02C0A">
        <w:tab/>
        <w:t>IP Multimedia System</w:t>
      </w:r>
    </w:p>
    <w:p w:rsidR="006B365E" w:rsidRPr="00A02C0A" w:rsidRDefault="006B365E" w:rsidP="00A13B37">
      <w:pPr>
        <w:pStyle w:val="EW"/>
      </w:pPr>
      <w:r w:rsidRPr="00A02C0A">
        <w:t>IMSI</w:t>
      </w:r>
      <w:r w:rsidRPr="00A02C0A">
        <w:tab/>
        <w:t>International Mobile Subscriber Identity</w:t>
      </w:r>
    </w:p>
    <w:p w:rsidR="006B365E" w:rsidRPr="00A02C0A" w:rsidRDefault="006B365E" w:rsidP="00795FE4">
      <w:pPr>
        <w:pStyle w:val="EW"/>
      </w:pPr>
      <w:r w:rsidRPr="00A02C0A">
        <w:t>IN</w:t>
      </w:r>
      <w:r w:rsidRPr="00A02C0A">
        <w:tab/>
        <w:t>Infrastructure Node</w:t>
      </w:r>
    </w:p>
    <w:p w:rsidR="006B365E" w:rsidRPr="00A02C0A" w:rsidRDefault="006B365E" w:rsidP="00795FE4">
      <w:pPr>
        <w:pStyle w:val="EW"/>
      </w:pPr>
      <w:r w:rsidRPr="00A02C0A">
        <w:t>IN-AE</w:t>
      </w:r>
      <w:r w:rsidRPr="00A02C0A">
        <w:tab/>
        <w:t>Application Entity that is registered with the CSE in the Infrastructure Node</w:t>
      </w:r>
    </w:p>
    <w:p w:rsidR="006B365E" w:rsidRPr="00A02C0A" w:rsidRDefault="006B365E" w:rsidP="00795FE4">
      <w:pPr>
        <w:pStyle w:val="EW"/>
      </w:pPr>
      <w:r w:rsidRPr="00A02C0A">
        <w:t>IN-CSE</w:t>
      </w:r>
      <w:r w:rsidRPr="00A02C0A">
        <w:tab/>
        <w:t>CSE which resides in the Infrastructure Node</w:t>
      </w:r>
    </w:p>
    <w:p w:rsidR="006B365E" w:rsidRPr="00A02C0A" w:rsidRDefault="006B365E" w:rsidP="00A13B37">
      <w:pPr>
        <w:pStyle w:val="EW"/>
      </w:pPr>
      <w:r w:rsidRPr="00A02C0A">
        <w:t>IN-DMG</w:t>
      </w:r>
      <w:r w:rsidRPr="00A02C0A">
        <w:tab/>
        <w:t>Infrastructure Node Device ManaGement</w:t>
      </w:r>
    </w:p>
    <w:p w:rsidR="006B365E" w:rsidRPr="00A02C0A" w:rsidRDefault="006B365E" w:rsidP="00A13B37">
      <w:pPr>
        <w:pStyle w:val="EW"/>
      </w:pPr>
      <w:r w:rsidRPr="00A02C0A">
        <w:t>IN-DMG-MA</w:t>
      </w:r>
      <w:r w:rsidRPr="00A02C0A">
        <w:tab/>
        <w:t>Infrastructure Node Device ManaGement Management Adapter</w:t>
      </w:r>
    </w:p>
    <w:p w:rsidR="006B365E" w:rsidRPr="00A02C0A" w:rsidRDefault="006B365E" w:rsidP="00795FE4">
      <w:pPr>
        <w:pStyle w:val="EW"/>
      </w:pPr>
      <w:r w:rsidRPr="00A02C0A">
        <w:t>IP</w:t>
      </w:r>
      <w:r w:rsidRPr="00A02C0A">
        <w:tab/>
        <w:t>Internet Protocol</w:t>
      </w:r>
    </w:p>
    <w:p w:rsidR="006B365E" w:rsidRPr="00A02C0A" w:rsidRDefault="006B365E" w:rsidP="00A13B37">
      <w:pPr>
        <w:pStyle w:val="EW"/>
      </w:pPr>
      <w:r w:rsidRPr="00A02C0A">
        <w:t>IPE</w:t>
      </w:r>
      <w:r w:rsidRPr="00A02C0A">
        <w:tab/>
        <w:t>Interworking Proxy application Entity</w:t>
      </w:r>
    </w:p>
    <w:p w:rsidR="006B365E" w:rsidRPr="00A02C0A" w:rsidRDefault="006B365E" w:rsidP="00A13B37">
      <w:pPr>
        <w:pStyle w:val="EW"/>
      </w:pPr>
      <w:r w:rsidRPr="00A02C0A">
        <w:t>ISO</w:t>
      </w:r>
      <w:r w:rsidRPr="00A02C0A">
        <w:tab/>
        <w:t>International Organization for Standardization</w:t>
      </w:r>
    </w:p>
    <w:p w:rsidR="006B365E" w:rsidRPr="00A02C0A" w:rsidRDefault="006B365E" w:rsidP="00A13B37">
      <w:pPr>
        <w:pStyle w:val="EW"/>
      </w:pPr>
      <w:r w:rsidRPr="00A02C0A">
        <w:t>ITU-T</w:t>
      </w:r>
      <w:r w:rsidRPr="00A02C0A">
        <w:tab/>
        <w:t>ITU Telecommunication Standardization Sector</w:t>
      </w:r>
    </w:p>
    <w:p w:rsidR="006B365E" w:rsidRPr="00A02C0A" w:rsidRDefault="006B365E" w:rsidP="00A13B37">
      <w:pPr>
        <w:pStyle w:val="EW"/>
      </w:pPr>
      <w:r w:rsidRPr="00A02C0A">
        <w:t>IWF</w:t>
      </w:r>
      <w:r w:rsidRPr="00A02C0A">
        <w:tab/>
        <w:t>InterWorking Function</w:t>
      </w:r>
    </w:p>
    <w:p w:rsidR="006B365E" w:rsidRPr="00A02C0A" w:rsidRDefault="006B365E" w:rsidP="00795FE4">
      <w:pPr>
        <w:pStyle w:val="EW"/>
        <w:rPr>
          <w:rFonts w:eastAsia="SimSun"/>
          <w:lang w:eastAsia="zh-CN"/>
        </w:rPr>
      </w:pPr>
      <w:r w:rsidRPr="00A02C0A">
        <w:t>JNI</w:t>
      </w:r>
      <w:r w:rsidRPr="00A02C0A">
        <w:tab/>
        <w:t>Java Native Interface</w:t>
      </w:r>
    </w:p>
    <w:p w:rsidR="006B365E" w:rsidRPr="00A02C0A" w:rsidRDefault="006B365E" w:rsidP="00795FE4">
      <w:pPr>
        <w:pStyle w:val="EW"/>
        <w:rPr>
          <w:rFonts w:eastAsia="SimSun"/>
          <w:lang w:eastAsia="zh-CN"/>
        </w:rPr>
      </w:pPr>
      <w:r w:rsidRPr="00A02C0A">
        <w:rPr>
          <w:rFonts w:eastAsia="SimSun" w:hint="eastAsia"/>
          <w:lang w:eastAsia="zh-CN"/>
        </w:rPr>
        <w:t>JSON</w:t>
      </w:r>
      <w:r w:rsidRPr="00A02C0A">
        <w:tab/>
        <w:t>JavaScript Object Notation</w:t>
      </w:r>
    </w:p>
    <w:p w:rsidR="006B365E" w:rsidRPr="00A02C0A" w:rsidRDefault="006B365E" w:rsidP="00023270">
      <w:pPr>
        <w:pStyle w:val="EW"/>
      </w:pPr>
      <w:r w:rsidRPr="00A02C0A">
        <w:t>LOC CSF</w:t>
      </w:r>
      <w:r w:rsidRPr="00A02C0A">
        <w:tab/>
        <w:t>Location CSF</w:t>
      </w:r>
    </w:p>
    <w:p w:rsidR="006B365E" w:rsidRPr="00A02C0A" w:rsidRDefault="006B365E" w:rsidP="00A13B37">
      <w:pPr>
        <w:pStyle w:val="EW"/>
      </w:pPr>
      <w:r w:rsidRPr="00A02C0A">
        <w:t>LOC</w:t>
      </w:r>
      <w:r w:rsidRPr="00A02C0A">
        <w:tab/>
        <w:t>Location</w:t>
      </w:r>
    </w:p>
    <w:p w:rsidR="006B365E" w:rsidRPr="00A02C0A" w:rsidRDefault="006B365E" w:rsidP="00023270">
      <w:pPr>
        <w:pStyle w:val="EW"/>
      </w:pPr>
      <w:r w:rsidRPr="00A02C0A">
        <w:t>LWM2M</w:t>
      </w:r>
      <w:r w:rsidRPr="00A02C0A">
        <w:tab/>
        <w:t>Lightweight M2M</w:t>
      </w:r>
    </w:p>
    <w:p w:rsidR="006B365E" w:rsidRPr="00A02C0A" w:rsidRDefault="006B365E" w:rsidP="00795FE4">
      <w:pPr>
        <w:pStyle w:val="EW"/>
      </w:pPr>
      <w:r w:rsidRPr="00A02C0A">
        <w:t>M2M</w:t>
      </w:r>
      <w:r w:rsidRPr="00A02C0A">
        <w:tab/>
        <w:t>Machine to Machine</w:t>
      </w:r>
    </w:p>
    <w:p w:rsidR="006B365E" w:rsidRPr="00A02C0A" w:rsidRDefault="006B365E" w:rsidP="00795FE4">
      <w:pPr>
        <w:pStyle w:val="EW"/>
      </w:pPr>
      <w:r w:rsidRPr="00A02C0A">
        <w:t>M2M-IWF</w:t>
      </w:r>
      <w:r w:rsidRPr="00A02C0A">
        <w:tab/>
        <w:t>M2M InterWorking Function</w:t>
      </w:r>
    </w:p>
    <w:p w:rsidR="006B365E" w:rsidRPr="00A02C0A" w:rsidRDefault="006B365E" w:rsidP="00795FE4">
      <w:pPr>
        <w:pStyle w:val="EW"/>
      </w:pPr>
      <w:r w:rsidRPr="00A02C0A">
        <w:t>M2M-Sub-ID</w:t>
      </w:r>
      <w:r w:rsidRPr="00A02C0A">
        <w:tab/>
        <w:t>M2M service Subscription Identifier</w:t>
      </w:r>
    </w:p>
    <w:p w:rsidR="006B365E" w:rsidRPr="00A02C0A" w:rsidRDefault="006B365E" w:rsidP="00A13B37">
      <w:pPr>
        <w:pStyle w:val="EW"/>
        <w:rPr>
          <w:rFonts w:eastAsia="SimSun"/>
          <w:lang w:eastAsia="zh-CN"/>
        </w:rPr>
      </w:pPr>
      <w:r w:rsidRPr="00A02C0A">
        <w:t>MA</w:t>
      </w:r>
      <w:r w:rsidRPr="00A02C0A">
        <w:tab/>
        <w:t>Mandatory Announced</w:t>
      </w:r>
    </w:p>
    <w:p w:rsidR="006B365E" w:rsidRPr="00A02C0A" w:rsidRDefault="006B365E" w:rsidP="0054291A">
      <w:pPr>
        <w:pStyle w:val="EW"/>
      </w:pPr>
      <w:r w:rsidRPr="00A02C0A">
        <w:rPr>
          <w:rFonts w:eastAsia="SimSun" w:hint="eastAsia"/>
          <w:lang w:eastAsia="zh-CN"/>
        </w:rPr>
        <w:t>MAF</w:t>
      </w:r>
      <w:r w:rsidRPr="00A02C0A">
        <w:tab/>
        <w:t>M2M Authentication Function</w:t>
      </w:r>
    </w:p>
    <w:p w:rsidR="006B365E" w:rsidRPr="00736813" w:rsidRDefault="006B365E" w:rsidP="0054291A">
      <w:pPr>
        <w:pStyle w:val="EW"/>
        <w:rPr>
          <w:rFonts w:eastAsia="SimSun"/>
          <w:lang w:eastAsia="zh-CN"/>
        </w:rPr>
      </w:pPr>
      <w:r w:rsidRPr="00736813">
        <w:rPr>
          <w:rFonts w:eastAsia="SimSun" w:hint="eastAsia"/>
          <w:lang w:eastAsia="zh-CN"/>
        </w:rPr>
        <w:t>MBMS</w:t>
      </w:r>
      <w:r w:rsidRPr="00736813">
        <w:tab/>
        <w:t>Multimedia Broadcast Multicast Service</w:t>
      </w:r>
    </w:p>
    <w:p w:rsidR="006B365E" w:rsidRPr="00736813" w:rsidRDefault="006B365E" w:rsidP="003410F8">
      <w:pPr>
        <w:pStyle w:val="EW"/>
        <w:rPr>
          <w:rFonts w:eastAsia="SimSun"/>
          <w:lang w:eastAsia="zh-CN"/>
        </w:rPr>
      </w:pPr>
      <w:r w:rsidRPr="00736813">
        <w:rPr>
          <w:rFonts w:eastAsia="SimSun"/>
          <w:lang w:eastAsia="zh-CN"/>
        </w:rPr>
        <w:t>MBT</w:t>
      </w:r>
      <w:r w:rsidRPr="00736813">
        <w:rPr>
          <w:rFonts w:eastAsia="SimSun"/>
          <w:lang w:eastAsia="zh-CN"/>
        </w:rPr>
        <w:tab/>
      </w:r>
      <w:r w:rsidR="0075260B" w:rsidRPr="00736813">
        <w:rPr>
          <w:rFonts w:eastAsiaTheme="minorEastAsia" w:hint="eastAsia"/>
          <w:lang w:eastAsia="zh-CN"/>
        </w:rPr>
        <w:t>M</w:t>
      </w:r>
      <w:r w:rsidR="0075260B" w:rsidRPr="00736813">
        <w:rPr>
          <w:rFonts w:eastAsia="SimSun"/>
          <w:lang w:eastAsia="zh-CN"/>
        </w:rPr>
        <w:t>aximum back-off time</w:t>
      </w:r>
    </w:p>
    <w:p w:rsidR="006B365E" w:rsidRPr="00736813" w:rsidRDefault="006B365E" w:rsidP="00A13B37">
      <w:pPr>
        <w:pStyle w:val="EW"/>
      </w:pPr>
      <w:r w:rsidRPr="00736813">
        <w:t>Mca</w:t>
      </w:r>
      <w:r w:rsidRPr="00736813">
        <w:tab/>
        <w:t>Reference Point for M2M Communication with AE</w:t>
      </w:r>
    </w:p>
    <w:p w:rsidR="006B365E" w:rsidRPr="00A02C0A" w:rsidRDefault="006B365E" w:rsidP="00A13B37">
      <w:pPr>
        <w:pStyle w:val="EW"/>
      </w:pPr>
      <w:r w:rsidRPr="00736813">
        <w:t>Mc</w:t>
      </w:r>
      <w:r w:rsidRPr="00A02C0A">
        <w:t>c</w:t>
      </w:r>
      <w:r w:rsidRPr="00A02C0A">
        <w:tab/>
        <w:t>Reference Point for M2M Communication with CSE</w:t>
      </w:r>
    </w:p>
    <w:p w:rsidR="006B365E" w:rsidRPr="00736813" w:rsidRDefault="006B365E" w:rsidP="00A13B37">
      <w:pPr>
        <w:pStyle w:val="EW"/>
      </w:pPr>
      <w:r w:rsidRPr="00A02C0A">
        <w:t>Mcc'</w:t>
      </w:r>
      <w:r w:rsidRPr="00A02C0A">
        <w:tab/>
      </w:r>
      <w:r w:rsidRPr="00736813">
        <w:t>Reference Point for M2M Communication with CSE of different M2M Service Provider</w:t>
      </w:r>
    </w:p>
    <w:p w:rsidR="006B365E" w:rsidRPr="00736813" w:rsidRDefault="006B365E" w:rsidP="00A13B37">
      <w:pPr>
        <w:pStyle w:val="EW"/>
      </w:pPr>
      <w:r w:rsidRPr="00736813">
        <w:t>Mch</w:t>
      </w:r>
      <w:r w:rsidRPr="00736813">
        <w:tab/>
        <w:t>Reference Point for M2M Communication with external charging server</w:t>
      </w:r>
    </w:p>
    <w:p w:rsidR="006B365E" w:rsidRPr="00736813" w:rsidRDefault="006B365E" w:rsidP="00A13B37">
      <w:pPr>
        <w:pStyle w:val="EW"/>
      </w:pPr>
      <w:r w:rsidRPr="00736813">
        <w:t>Mcn</w:t>
      </w:r>
      <w:r w:rsidRPr="00736813">
        <w:tab/>
        <w:t>Reference Point for M2M Communication with NSE</w:t>
      </w:r>
    </w:p>
    <w:p w:rsidR="006B365E" w:rsidRPr="00736813" w:rsidRDefault="006B365E" w:rsidP="003410F8">
      <w:pPr>
        <w:pStyle w:val="EW"/>
        <w:rPr>
          <w:rFonts w:eastAsia="SimSun"/>
          <w:lang w:eastAsia="zh-CN"/>
        </w:rPr>
      </w:pPr>
      <w:r w:rsidRPr="00736813">
        <w:rPr>
          <w:rFonts w:eastAsia="SimSun"/>
          <w:lang w:eastAsia="zh-CN"/>
        </w:rPr>
        <w:t>MEF</w:t>
      </w:r>
      <w:r w:rsidRPr="00736813">
        <w:rPr>
          <w:rFonts w:eastAsia="SimSun"/>
          <w:lang w:eastAsia="zh-CN"/>
        </w:rPr>
        <w:tab/>
      </w:r>
      <w:r w:rsidR="001744D2" w:rsidRPr="00736813">
        <w:t>M2M Enrolment functions</w:t>
      </w:r>
    </w:p>
    <w:p w:rsidR="006B365E" w:rsidRPr="00736813" w:rsidRDefault="006B365E" w:rsidP="00A13B37">
      <w:pPr>
        <w:pStyle w:val="EW"/>
      </w:pPr>
      <w:r w:rsidRPr="00736813">
        <w:t>MEID</w:t>
      </w:r>
      <w:r w:rsidRPr="00736813">
        <w:tab/>
        <w:t>Mobile Equipment Identifier</w:t>
      </w:r>
    </w:p>
    <w:p w:rsidR="006B365E" w:rsidRPr="00736813" w:rsidRDefault="006B365E" w:rsidP="00A13B37">
      <w:pPr>
        <w:pStyle w:val="EW"/>
      </w:pPr>
      <w:r w:rsidRPr="00736813">
        <w:t>MIP</w:t>
      </w:r>
      <w:r w:rsidRPr="00736813">
        <w:tab/>
        <w:t>Mobile IP</w:t>
      </w:r>
    </w:p>
    <w:p w:rsidR="006B365E" w:rsidRPr="00736813" w:rsidRDefault="006B365E" w:rsidP="00795FE4">
      <w:pPr>
        <w:pStyle w:val="EW"/>
      </w:pPr>
      <w:r w:rsidRPr="00736813">
        <w:t>MN</w:t>
      </w:r>
      <w:r w:rsidRPr="00736813">
        <w:tab/>
        <w:t>Middle Node</w:t>
      </w:r>
    </w:p>
    <w:p w:rsidR="006B365E" w:rsidRPr="00A02C0A" w:rsidRDefault="006B365E" w:rsidP="00A13B37">
      <w:pPr>
        <w:pStyle w:val="EW"/>
      </w:pPr>
      <w:r w:rsidRPr="00736813">
        <w:t>MN-AE</w:t>
      </w:r>
      <w:r w:rsidRPr="00736813">
        <w:tab/>
        <w:t>Application Entity</w:t>
      </w:r>
      <w:r w:rsidRPr="00A02C0A">
        <w:t xml:space="preserve"> that is registered with the CSE in Middle Node</w:t>
      </w:r>
    </w:p>
    <w:p w:rsidR="006B365E" w:rsidRPr="00A02C0A" w:rsidRDefault="006B365E" w:rsidP="00795FE4">
      <w:pPr>
        <w:pStyle w:val="EW"/>
        <w:rPr>
          <w:rFonts w:eastAsia="SimSun"/>
          <w:lang w:eastAsia="zh-CN"/>
        </w:rPr>
      </w:pPr>
      <w:r w:rsidRPr="00A02C0A">
        <w:t>MN-CSE</w:t>
      </w:r>
      <w:r w:rsidRPr="00A02C0A">
        <w:tab/>
        <w:t>CSE which resides in the Middle Node</w:t>
      </w:r>
    </w:p>
    <w:p w:rsidR="006B365E" w:rsidRPr="00A02C0A" w:rsidRDefault="006B365E" w:rsidP="00795FE4">
      <w:pPr>
        <w:pStyle w:val="EW"/>
        <w:rPr>
          <w:rFonts w:eastAsia="SimSun"/>
          <w:lang w:eastAsia="zh-CN"/>
        </w:rPr>
      </w:pPr>
      <w:r w:rsidRPr="00A02C0A">
        <w:rPr>
          <w:rFonts w:eastAsia="SimSun" w:hint="eastAsia"/>
          <w:lang w:eastAsia="zh-CN"/>
        </w:rPr>
        <w:t>MQTT</w:t>
      </w:r>
      <w:r w:rsidRPr="00A02C0A">
        <w:tab/>
        <w:t>Message Queuing Telemetry Transport</w:t>
      </w:r>
    </w:p>
    <w:p w:rsidR="006B365E" w:rsidRPr="00A02C0A" w:rsidRDefault="006B365E" w:rsidP="00795FE4">
      <w:pPr>
        <w:pStyle w:val="EW"/>
      </w:pPr>
      <w:r w:rsidRPr="00A02C0A">
        <w:t>MSISDN</w:t>
      </w:r>
      <w:r w:rsidRPr="00A02C0A">
        <w:tab/>
        <w:t>Mobile Subscriber International Subscriber Directory Number</w:t>
      </w:r>
    </w:p>
    <w:p w:rsidR="006B365E" w:rsidRPr="00A02C0A" w:rsidRDefault="006B365E" w:rsidP="00795FE4">
      <w:pPr>
        <w:pStyle w:val="EW"/>
      </w:pPr>
      <w:r w:rsidRPr="00A02C0A">
        <w:t>MTC</w:t>
      </w:r>
      <w:r w:rsidRPr="00A02C0A">
        <w:tab/>
        <w:t>Machine Type Communications</w:t>
      </w:r>
    </w:p>
    <w:p w:rsidR="006B365E" w:rsidRPr="00A02C0A" w:rsidRDefault="006B365E" w:rsidP="00A13B37">
      <w:pPr>
        <w:pStyle w:val="EW"/>
      </w:pPr>
      <w:r w:rsidRPr="00A02C0A">
        <w:t>NA</w:t>
      </w:r>
      <w:r w:rsidRPr="00A02C0A">
        <w:tab/>
        <w:t>Not Announced</w:t>
      </w:r>
    </w:p>
    <w:p w:rsidR="006B365E" w:rsidRPr="00736813" w:rsidRDefault="006B365E" w:rsidP="00A13B37">
      <w:pPr>
        <w:pStyle w:val="EW"/>
      </w:pPr>
      <w:r w:rsidRPr="00736813">
        <w:t>NAT</w:t>
      </w:r>
      <w:r w:rsidRPr="00736813">
        <w:tab/>
        <w:t>Network Address Translation</w:t>
      </w:r>
    </w:p>
    <w:p w:rsidR="006B365E" w:rsidRPr="00736813" w:rsidRDefault="006B365E" w:rsidP="003410F8">
      <w:pPr>
        <w:pStyle w:val="EW"/>
        <w:rPr>
          <w:rFonts w:eastAsia="SimSun"/>
          <w:lang w:eastAsia="zh-CN"/>
        </w:rPr>
      </w:pPr>
      <w:r w:rsidRPr="00736813">
        <w:rPr>
          <w:rFonts w:eastAsia="SimSun"/>
          <w:lang w:eastAsia="zh-CN"/>
        </w:rPr>
        <w:t>NIDD</w:t>
      </w:r>
      <w:r w:rsidRPr="00736813">
        <w:rPr>
          <w:rFonts w:eastAsia="SimSun"/>
          <w:lang w:eastAsia="zh-CN"/>
        </w:rPr>
        <w:tab/>
      </w:r>
      <w:r w:rsidR="001744D2" w:rsidRPr="00736813">
        <w:rPr>
          <w:rFonts w:eastAsia="SimSun"/>
          <w:lang w:eastAsia="zh-CN"/>
        </w:rPr>
        <w:t>Non-IP Data Delivery</w:t>
      </w:r>
    </w:p>
    <w:p w:rsidR="006B365E" w:rsidRPr="00736813" w:rsidRDefault="006B365E" w:rsidP="00795FE4">
      <w:pPr>
        <w:pStyle w:val="EW"/>
      </w:pPr>
      <w:r w:rsidRPr="00736813">
        <w:t>NoDN</w:t>
      </w:r>
      <w:r w:rsidRPr="00736813">
        <w:tab/>
        <w:t>Non-oneM2M Node</w:t>
      </w:r>
    </w:p>
    <w:p w:rsidR="006B365E" w:rsidRPr="00736813" w:rsidRDefault="006B365E" w:rsidP="003410F8">
      <w:pPr>
        <w:pStyle w:val="EW"/>
        <w:rPr>
          <w:rFonts w:eastAsiaTheme="minorEastAsia"/>
          <w:lang w:eastAsia="zh-CN"/>
        </w:rPr>
      </w:pPr>
      <w:r w:rsidRPr="00736813">
        <w:rPr>
          <w:rFonts w:eastAsia="SimSun"/>
          <w:lang w:eastAsia="zh-CN"/>
        </w:rPr>
        <w:t>NP</w:t>
      </w:r>
      <w:r w:rsidRPr="00736813">
        <w:rPr>
          <w:rFonts w:eastAsia="SimSun"/>
          <w:lang w:eastAsia="zh-CN"/>
        </w:rPr>
        <w:tab/>
      </w:r>
      <w:r w:rsidR="00244FE5" w:rsidRPr="00736813">
        <w:rPr>
          <w:rFonts w:eastAsiaTheme="minorEastAsia" w:hint="eastAsia"/>
          <w:lang w:eastAsia="zh-CN"/>
        </w:rPr>
        <w:t>Not Present</w:t>
      </w:r>
    </w:p>
    <w:p w:rsidR="006B365E" w:rsidRPr="00736813" w:rsidRDefault="006B365E" w:rsidP="00795FE4">
      <w:pPr>
        <w:pStyle w:val="EW"/>
      </w:pPr>
      <w:r w:rsidRPr="00736813">
        <w:t>NSE</w:t>
      </w:r>
      <w:r w:rsidRPr="00736813">
        <w:tab/>
        <w:t>Network Service Entity</w:t>
      </w:r>
    </w:p>
    <w:p w:rsidR="006B365E" w:rsidRPr="00A02C0A" w:rsidRDefault="006B365E" w:rsidP="00023270">
      <w:pPr>
        <w:pStyle w:val="EW"/>
      </w:pPr>
      <w:r w:rsidRPr="00736813">
        <w:t>NSSE CSF</w:t>
      </w:r>
      <w:r w:rsidRPr="00736813">
        <w:tab/>
        <w:t>Network Service</w:t>
      </w:r>
      <w:r w:rsidRPr="00A02C0A">
        <w:t xml:space="preserve"> Exposure, Service Execution and Triggering CSF</w:t>
      </w:r>
    </w:p>
    <w:p w:rsidR="006B365E" w:rsidRPr="00736813" w:rsidRDefault="006B365E" w:rsidP="00E679ED">
      <w:pPr>
        <w:pStyle w:val="EW"/>
      </w:pPr>
      <w:r w:rsidRPr="00736813">
        <w:t>NSSE</w:t>
      </w:r>
      <w:r w:rsidRPr="00736813">
        <w:tab/>
        <w:t>Network Service Exposure, Service Execution and Triggering</w:t>
      </w:r>
    </w:p>
    <w:p w:rsidR="006B365E" w:rsidRPr="00736813" w:rsidRDefault="006B365E" w:rsidP="006B365E">
      <w:pPr>
        <w:pStyle w:val="EW"/>
        <w:rPr>
          <w:rFonts w:eastAsiaTheme="minorEastAsia"/>
          <w:lang w:eastAsia="zh-CN"/>
        </w:rPr>
      </w:pPr>
      <w:r w:rsidRPr="00736813">
        <w:rPr>
          <w:rFonts w:eastAsia="SimSun"/>
          <w:lang w:eastAsia="zh-CN"/>
        </w:rPr>
        <w:t>NWA</w:t>
      </w:r>
      <w:r w:rsidRPr="00736813">
        <w:rPr>
          <w:rFonts w:eastAsia="SimSun"/>
          <w:lang w:eastAsia="zh-CN"/>
        </w:rPr>
        <w:tab/>
      </w:r>
      <w:r w:rsidR="008436BB" w:rsidRPr="00736813">
        <w:rPr>
          <w:rFonts w:eastAsiaTheme="minorEastAsia" w:hint="eastAsia"/>
          <w:lang w:eastAsia="zh-CN"/>
        </w:rPr>
        <w:t>Network Action</w:t>
      </w:r>
    </w:p>
    <w:p w:rsidR="006B365E" w:rsidRPr="00736813" w:rsidRDefault="006B365E" w:rsidP="00736813">
      <w:pPr>
        <w:pStyle w:val="EW"/>
        <w:rPr>
          <w:rFonts w:eastAsiaTheme="minorEastAsia"/>
          <w:lang w:eastAsia="zh-CN"/>
        </w:rPr>
      </w:pPr>
      <w:r w:rsidRPr="00736813">
        <w:t>OA</w:t>
      </w:r>
      <w:r w:rsidRPr="00736813">
        <w:tab/>
        <w:t>Optional A</w:t>
      </w:r>
      <w:r w:rsidRPr="00A02C0A">
        <w:t>nnounced</w:t>
      </w:r>
    </w:p>
    <w:p w:rsidR="006B365E" w:rsidRPr="00A02C0A" w:rsidRDefault="006B365E" w:rsidP="00023270">
      <w:pPr>
        <w:pStyle w:val="EW"/>
      </w:pPr>
      <w:r w:rsidRPr="00A02C0A">
        <w:t>OID</w:t>
      </w:r>
      <w:r w:rsidRPr="00A02C0A">
        <w:tab/>
        <w:t>Object Identifier</w:t>
      </w:r>
    </w:p>
    <w:p w:rsidR="006B365E" w:rsidRPr="00A02C0A" w:rsidRDefault="006B365E" w:rsidP="00795FE4">
      <w:pPr>
        <w:pStyle w:val="EW"/>
      </w:pPr>
      <w:r w:rsidRPr="00A02C0A">
        <w:t>OMA</w:t>
      </w:r>
      <w:r w:rsidRPr="00A02C0A">
        <w:tab/>
        <w:t>Open Mobile Alliance</w:t>
      </w:r>
    </w:p>
    <w:p w:rsidR="006B365E" w:rsidRPr="00A02C0A" w:rsidRDefault="006B365E" w:rsidP="00A13B37">
      <w:pPr>
        <w:pStyle w:val="EW"/>
        <w:rPr>
          <w:rFonts w:eastAsia="SimSun"/>
          <w:lang w:eastAsia="zh-CN"/>
        </w:rPr>
      </w:pPr>
      <w:r w:rsidRPr="00A02C0A">
        <w:t>OMA-DM</w:t>
      </w:r>
      <w:r w:rsidRPr="00A02C0A">
        <w:tab/>
        <w:t>Open Mobile Alliance Device Management</w:t>
      </w:r>
    </w:p>
    <w:p w:rsidR="006B365E" w:rsidRPr="00A02C0A" w:rsidRDefault="006B365E" w:rsidP="0054291A">
      <w:pPr>
        <w:pStyle w:val="EW"/>
      </w:pPr>
      <w:r w:rsidRPr="00A02C0A">
        <w:rPr>
          <w:rFonts w:eastAsia="SimSun" w:hint="eastAsia"/>
          <w:lang w:eastAsia="zh-CN"/>
        </w:rPr>
        <w:t>OWL</w:t>
      </w:r>
      <w:r w:rsidRPr="00A02C0A">
        <w:tab/>
        <w:t>Web Ontology Language</w:t>
      </w:r>
    </w:p>
    <w:p w:rsidR="006B365E" w:rsidRPr="00A02C0A" w:rsidRDefault="006B365E" w:rsidP="0054291A">
      <w:pPr>
        <w:pStyle w:val="EW"/>
        <w:rPr>
          <w:rFonts w:eastAsia="SimSun"/>
          <w:lang w:eastAsia="zh-CN"/>
        </w:rPr>
      </w:pPr>
      <w:r w:rsidRPr="00A02C0A">
        <w:rPr>
          <w:rFonts w:eastAsia="SimSun" w:hint="eastAsia"/>
          <w:lang w:eastAsia="zh-CN"/>
        </w:rPr>
        <w:t>PDP</w:t>
      </w:r>
      <w:r w:rsidRPr="00A02C0A">
        <w:tab/>
        <w:t>Packet Data Protocol</w:t>
      </w:r>
    </w:p>
    <w:p w:rsidR="006B365E" w:rsidRPr="00A02C0A" w:rsidRDefault="006B365E" w:rsidP="00A13B37">
      <w:pPr>
        <w:pStyle w:val="EW"/>
      </w:pPr>
      <w:r w:rsidRPr="00A02C0A">
        <w:t>PDSN</w:t>
      </w:r>
      <w:r w:rsidRPr="00A02C0A">
        <w:tab/>
        <w:t>Packet Data Serving Node</w:t>
      </w:r>
    </w:p>
    <w:p w:rsidR="006B365E" w:rsidRPr="00A02C0A" w:rsidRDefault="006B365E" w:rsidP="00A13B37">
      <w:pPr>
        <w:pStyle w:val="EW"/>
      </w:pPr>
      <w:r w:rsidRPr="00A02C0A">
        <w:t>PMIP</w:t>
      </w:r>
      <w:r w:rsidRPr="00A02C0A">
        <w:tab/>
        <w:t>Proxy Mobile IP</w:t>
      </w:r>
    </w:p>
    <w:p w:rsidR="006B365E" w:rsidRPr="00A02C0A" w:rsidRDefault="006B365E" w:rsidP="00A13B37">
      <w:pPr>
        <w:pStyle w:val="EW"/>
      </w:pPr>
      <w:r w:rsidRPr="00A02C0A">
        <w:t>PoA</w:t>
      </w:r>
      <w:r w:rsidRPr="00A02C0A">
        <w:tab/>
        <w:t>Point of Access</w:t>
      </w:r>
    </w:p>
    <w:p w:rsidR="006B365E" w:rsidRPr="00A02C0A" w:rsidRDefault="006B365E" w:rsidP="00023270">
      <w:pPr>
        <w:pStyle w:val="EW"/>
        <w:rPr>
          <w:rFonts w:eastAsia="SimSun"/>
          <w:lang w:eastAsia="zh-CN"/>
        </w:rPr>
      </w:pPr>
      <w:r w:rsidRPr="00A02C0A">
        <w:t>PPP</w:t>
      </w:r>
      <w:r w:rsidRPr="00A02C0A">
        <w:tab/>
        <w:t>Point to Point Protocol</w:t>
      </w:r>
    </w:p>
    <w:p w:rsidR="006B365E" w:rsidRPr="00A02C0A" w:rsidRDefault="006B365E" w:rsidP="00A13B37">
      <w:pPr>
        <w:pStyle w:val="EW"/>
      </w:pPr>
      <w:r w:rsidRPr="00A02C0A">
        <w:t>QoS</w:t>
      </w:r>
      <w:r w:rsidRPr="00A02C0A">
        <w:tab/>
        <w:t>Qualify of Service</w:t>
      </w:r>
    </w:p>
    <w:p w:rsidR="006B365E" w:rsidRPr="00A02C0A" w:rsidRDefault="006B365E" w:rsidP="00A13B37">
      <w:pPr>
        <w:pStyle w:val="EW"/>
        <w:rPr>
          <w:rFonts w:eastAsia="SimSun"/>
          <w:lang w:eastAsia="zh-CN"/>
        </w:rPr>
      </w:pPr>
      <w:r w:rsidRPr="00A02C0A">
        <w:t>RAM</w:t>
      </w:r>
      <w:r w:rsidRPr="00A02C0A">
        <w:tab/>
        <w:t>Random Access Memory</w:t>
      </w:r>
    </w:p>
    <w:p w:rsidR="006B365E" w:rsidRPr="00A02C0A" w:rsidRDefault="006B365E" w:rsidP="003410F8">
      <w:pPr>
        <w:pStyle w:val="EW"/>
        <w:rPr>
          <w:rFonts w:eastAsia="SimSun"/>
          <w:highlight w:val="green"/>
          <w:lang w:eastAsia="zh-CN"/>
        </w:rPr>
      </w:pPr>
      <w:r w:rsidRPr="00736813">
        <w:rPr>
          <w:rFonts w:eastAsia="SimSun"/>
          <w:lang w:eastAsia="zh-CN"/>
        </w:rPr>
        <w:t>RBT</w:t>
      </w:r>
      <w:r w:rsidRPr="00736813">
        <w:rPr>
          <w:rFonts w:eastAsia="SimSun"/>
          <w:lang w:eastAsia="zh-CN"/>
        </w:rPr>
        <w:tab/>
      </w:r>
      <w:r w:rsidR="0075260B" w:rsidRPr="00736813">
        <w:rPr>
          <w:rFonts w:eastAsiaTheme="minorEastAsia" w:hint="eastAsia"/>
          <w:lang w:eastAsia="zh-CN"/>
        </w:rPr>
        <w:t>R</w:t>
      </w:r>
      <w:r w:rsidR="0075260B" w:rsidRPr="00736813">
        <w:rPr>
          <w:rFonts w:eastAsia="SimSun"/>
          <w:lang w:eastAsia="zh-CN"/>
        </w:rPr>
        <w:t>andom</w:t>
      </w:r>
      <w:r w:rsidR="0075260B" w:rsidRPr="0075260B">
        <w:rPr>
          <w:rFonts w:eastAsia="SimSun"/>
          <w:lang w:eastAsia="zh-CN"/>
        </w:rPr>
        <w:t xml:space="preserve"> back-off time</w:t>
      </w:r>
    </w:p>
    <w:p w:rsidR="006B365E" w:rsidRPr="00A02C0A" w:rsidRDefault="006B365E" w:rsidP="00A13B37">
      <w:pPr>
        <w:pStyle w:val="EW"/>
        <w:rPr>
          <w:rFonts w:eastAsia="SimSun"/>
          <w:lang w:eastAsia="zh-CN"/>
        </w:rPr>
      </w:pPr>
      <w:r w:rsidRPr="00A02C0A">
        <w:t>RDF</w:t>
      </w:r>
      <w:r w:rsidRPr="00A02C0A">
        <w:tab/>
        <w:t>Resource Description Framework</w:t>
      </w:r>
    </w:p>
    <w:p w:rsidR="006B365E" w:rsidRPr="00A02C0A" w:rsidRDefault="006B365E" w:rsidP="00023270">
      <w:pPr>
        <w:pStyle w:val="EW"/>
      </w:pPr>
      <w:r w:rsidRPr="00A02C0A">
        <w:t>REG CSF</w:t>
      </w:r>
      <w:r w:rsidRPr="00A02C0A">
        <w:tab/>
        <w:t>Registration CSF</w:t>
      </w:r>
    </w:p>
    <w:p w:rsidR="006B365E" w:rsidRPr="00A02C0A" w:rsidRDefault="006B365E" w:rsidP="00A13B37">
      <w:pPr>
        <w:pStyle w:val="EW"/>
      </w:pPr>
      <w:r w:rsidRPr="00A02C0A">
        <w:t>REG</w:t>
      </w:r>
      <w:r w:rsidRPr="00A02C0A">
        <w:tab/>
        <w:t>Registration</w:t>
      </w:r>
    </w:p>
    <w:p w:rsidR="006B365E" w:rsidRPr="00A02C0A" w:rsidRDefault="006B365E" w:rsidP="00A13B37">
      <w:pPr>
        <w:pStyle w:val="EW"/>
      </w:pPr>
      <w:r w:rsidRPr="00A02C0A">
        <w:t>RFC</w:t>
      </w:r>
      <w:r w:rsidRPr="00A02C0A">
        <w:tab/>
        <w:t>Request for Comments</w:t>
      </w:r>
    </w:p>
    <w:p w:rsidR="006B365E" w:rsidRPr="00A02C0A" w:rsidRDefault="006B365E" w:rsidP="00A13B37">
      <w:pPr>
        <w:pStyle w:val="EW"/>
      </w:pPr>
      <w:r w:rsidRPr="00A02C0A">
        <w:t>RO</w:t>
      </w:r>
      <w:r w:rsidRPr="00A02C0A">
        <w:tab/>
        <w:t>Read Only</w:t>
      </w:r>
    </w:p>
    <w:p w:rsidR="006B365E" w:rsidRPr="00A02C0A" w:rsidRDefault="006B365E" w:rsidP="00795FE4">
      <w:pPr>
        <w:pStyle w:val="EW"/>
      </w:pPr>
      <w:r w:rsidRPr="00A02C0A">
        <w:t>RPC</w:t>
      </w:r>
      <w:r w:rsidRPr="00A02C0A">
        <w:tab/>
        <w:t>Remote Procedure Calls</w:t>
      </w:r>
    </w:p>
    <w:p w:rsidR="006B365E" w:rsidRPr="00A02C0A" w:rsidRDefault="006B365E" w:rsidP="00A13B37">
      <w:pPr>
        <w:pStyle w:val="EW"/>
      </w:pPr>
      <w:r w:rsidRPr="00A02C0A">
        <w:t>RW</w:t>
      </w:r>
      <w:r w:rsidRPr="00A02C0A">
        <w:tab/>
        <w:t>Read Write</w:t>
      </w:r>
    </w:p>
    <w:p w:rsidR="006B365E" w:rsidRPr="00A02C0A" w:rsidRDefault="006B365E" w:rsidP="00023270">
      <w:pPr>
        <w:pStyle w:val="EW"/>
      </w:pPr>
      <w:r w:rsidRPr="00A02C0A">
        <w:t>SCA CSF</w:t>
      </w:r>
      <w:r w:rsidRPr="00A02C0A">
        <w:tab/>
        <w:t>Service Charging and Accounting CSF</w:t>
      </w:r>
    </w:p>
    <w:p w:rsidR="006B365E" w:rsidRPr="00A02C0A" w:rsidRDefault="006B365E" w:rsidP="00A13B37">
      <w:pPr>
        <w:pStyle w:val="EW"/>
        <w:rPr>
          <w:rFonts w:eastAsia="SimSun"/>
          <w:lang w:eastAsia="zh-CN"/>
        </w:rPr>
      </w:pPr>
      <w:r w:rsidRPr="00A02C0A">
        <w:t>SCA</w:t>
      </w:r>
      <w:r w:rsidRPr="00A02C0A">
        <w:tab/>
        <w:t>Service Charging and Accounting</w:t>
      </w:r>
    </w:p>
    <w:p w:rsidR="006B365E" w:rsidRPr="00A02C0A" w:rsidRDefault="006B365E" w:rsidP="00A13B37">
      <w:pPr>
        <w:pStyle w:val="EW"/>
        <w:rPr>
          <w:rFonts w:eastAsia="SimSun"/>
          <w:lang w:eastAsia="zh-CN"/>
        </w:rPr>
      </w:pPr>
      <w:r w:rsidRPr="00A02C0A">
        <w:rPr>
          <w:rFonts w:eastAsia="SimSun" w:hint="eastAsia"/>
          <w:lang w:eastAsia="zh-CN"/>
        </w:rPr>
        <w:t>SCEF</w:t>
      </w:r>
      <w:r w:rsidRPr="00A02C0A">
        <w:tab/>
        <w:t>Service Capability Exposure Function</w:t>
      </w:r>
    </w:p>
    <w:p w:rsidR="006B365E" w:rsidRPr="00A02C0A" w:rsidRDefault="006B365E" w:rsidP="00023270">
      <w:pPr>
        <w:pStyle w:val="EW"/>
      </w:pPr>
      <w:r w:rsidRPr="00A02C0A">
        <w:t>SCS</w:t>
      </w:r>
      <w:r w:rsidRPr="00A02C0A">
        <w:tab/>
        <w:t>Services Capability Server</w:t>
      </w:r>
    </w:p>
    <w:p w:rsidR="006B365E" w:rsidRPr="00A02C0A" w:rsidRDefault="006B365E" w:rsidP="00795FE4">
      <w:pPr>
        <w:pStyle w:val="EW"/>
        <w:rPr>
          <w:rFonts w:eastAsia="SimSun"/>
          <w:lang w:eastAsia="zh-CN"/>
        </w:rPr>
      </w:pPr>
      <w:r w:rsidRPr="00A02C0A">
        <w:t>SDO</w:t>
      </w:r>
      <w:r w:rsidRPr="00A02C0A">
        <w:tab/>
        <w:t>Standards Developing Organization</w:t>
      </w:r>
    </w:p>
    <w:p w:rsidR="006B365E" w:rsidRPr="00A02C0A" w:rsidRDefault="006B365E" w:rsidP="00795FE4">
      <w:pPr>
        <w:pStyle w:val="EW"/>
        <w:rPr>
          <w:rFonts w:eastAsia="SimSun"/>
          <w:lang w:eastAsia="zh-CN"/>
        </w:rPr>
      </w:pPr>
      <w:r w:rsidRPr="00A02C0A">
        <w:rPr>
          <w:rFonts w:eastAsia="SimSun" w:hint="eastAsia"/>
          <w:lang w:eastAsia="zh-CN"/>
        </w:rPr>
        <w:t>SEA</w:t>
      </w:r>
      <w:r w:rsidRPr="00A02C0A">
        <w:tab/>
        <w:t>Security Association Endpoint</w:t>
      </w:r>
    </w:p>
    <w:p w:rsidR="006B365E" w:rsidRPr="00A02C0A" w:rsidRDefault="006B365E" w:rsidP="00023270">
      <w:pPr>
        <w:pStyle w:val="EW"/>
      </w:pPr>
      <w:r w:rsidRPr="00A02C0A">
        <w:t>SEC CSF</w:t>
      </w:r>
      <w:r w:rsidRPr="00A02C0A">
        <w:tab/>
        <w:t>Security CSF</w:t>
      </w:r>
    </w:p>
    <w:p w:rsidR="006B365E" w:rsidRPr="00A02C0A" w:rsidRDefault="006B365E" w:rsidP="00A13B37">
      <w:pPr>
        <w:pStyle w:val="EW"/>
      </w:pPr>
      <w:r w:rsidRPr="00A02C0A">
        <w:t>SEC</w:t>
      </w:r>
      <w:r w:rsidRPr="00A02C0A">
        <w:tab/>
        <w:t>Security</w:t>
      </w:r>
    </w:p>
    <w:p w:rsidR="006B365E" w:rsidRPr="00A02C0A" w:rsidRDefault="006B365E" w:rsidP="00A13B37">
      <w:pPr>
        <w:pStyle w:val="EW"/>
      </w:pPr>
      <w:r w:rsidRPr="00A02C0A">
        <w:t>SIP</w:t>
      </w:r>
      <w:r w:rsidRPr="00A02C0A">
        <w:tab/>
        <w:t>Session Initiation Protocol</w:t>
      </w:r>
    </w:p>
    <w:p w:rsidR="006B365E" w:rsidRPr="00A02C0A" w:rsidRDefault="006B365E" w:rsidP="00A13B37">
      <w:pPr>
        <w:pStyle w:val="EW"/>
      </w:pPr>
      <w:r w:rsidRPr="00A02C0A">
        <w:t>SLA</w:t>
      </w:r>
      <w:r w:rsidRPr="00A02C0A">
        <w:tab/>
        <w:t>Service Level Agreement</w:t>
      </w:r>
    </w:p>
    <w:p w:rsidR="006B365E" w:rsidRPr="00A02C0A" w:rsidRDefault="006B365E" w:rsidP="00795FE4">
      <w:pPr>
        <w:pStyle w:val="EW"/>
      </w:pPr>
      <w:r w:rsidRPr="00A02C0A">
        <w:t>SMF</w:t>
      </w:r>
      <w:r w:rsidRPr="00A02C0A">
        <w:tab/>
        <w:t>Software Monitoring Function</w:t>
      </w:r>
    </w:p>
    <w:p w:rsidR="006B365E" w:rsidRPr="00A02C0A" w:rsidRDefault="006B365E" w:rsidP="00795FE4">
      <w:pPr>
        <w:pStyle w:val="EW"/>
      </w:pPr>
      <w:r w:rsidRPr="00A02C0A">
        <w:t>SMS</w:t>
      </w:r>
      <w:r w:rsidRPr="00A02C0A">
        <w:tab/>
        <w:t>Short Messaging Service</w:t>
      </w:r>
    </w:p>
    <w:p w:rsidR="006B365E" w:rsidRPr="00A02C0A" w:rsidRDefault="006B365E" w:rsidP="00795FE4">
      <w:pPr>
        <w:pStyle w:val="EW"/>
      </w:pPr>
      <w:r w:rsidRPr="00A02C0A">
        <w:t>SP</w:t>
      </w:r>
      <w:r w:rsidRPr="00A02C0A">
        <w:tab/>
        <w:t>Service Provider</w:t>
      </w:r>
    </w:p>
    <w:p w:rsidR="006B365E" w:rsidRPr="00A02C0A" w:rsidRDefault="006B365E" w:rsidP="00A13B37">
      <w:pPr>
        <w:pStyle w:val="EW"/>
        <w:rPr>
          <w:rFonts w:eastAsia="SimSun"/>
          <w:lang w:eastAsia="zh-CN"/>
        </w:rPr>
      </w:pPr>
      <w:r w:rsidRPr="00A02C0A">
        <w:t>SPARQL</w:t>
      </w:r>
      <w:r w:rsidRPr="00A02C0A">
        <w:tab/>
        <w:t>SPARQL Protocol and RDF Query Language</w:t>
      </w:r>
    </w:p>
    <w:p w:rsidR="006B365E" w:rsidRPr="00A02C0A" w:rsidRDefault="006B365E" w:rsidP="00A13B37">
      <w:pPr>
        <w:pStyle w:val="EW"/>
        <w:rPr>
          <w:rFonts w:eastAsia="SimSun"/>
          <w:lang w:eastAsia="zh-CN"/>
        </w:rPr>
      </w:pPr>
      <w:r w:rsidRPr="00A02C0A">
        <w:t>SP-ID</w:t>
      </w:r>
      <w:r w:rsidRPr="00A02C0A">
        <w:tab/>
        <w:t>Service Provider Identifier</w:t>
      </w:r>
    </w:p>
    <w:p w:rsidR="006B365E" w:rsidRPr="00A02C0A" w:rsidRDefault="006B365E" w:rsidP="00795FE4">
      <w:pPr>
        <w:pStyle w:val="EW"/>
      </w:pPr>
      <w:r w:rsidRPr="00A02C0A">
        <w:t>SSM</w:t>
      </w:r>
      <w:r w:rsidRPr="00A02C0A">
        <w:tab/>
        <w:t>Service Session Management</w:t>
      </w:r>
    </w:p>
    <w:p w:rsidR="006B365E" w:rsidRPr="00A02C0A" w:rsidRDefault="006B365E" w:rsidP="00796AF4">
      <w:pPr>
        <w:pStyle w:val="EW"/>
      </w:pPr>
      <w:r w:rsidRPr="00A02C0A">
        <w:t>SUB CSF</w:t>
      </w:r>
      <w:r w:rsidRPr="00A02C0A">
        <w:tab/>
        <w:t>Subscription and Notification CSF</w:t>
      </w:r>
    </w:p>
    <w:p w:rsidR="006B365E" w:rsidRPr="00736813" w:rsidRDefault="006B365E" w:rsidP="00E679ED">
      <w:pPr>
        <w:pStyle w:val="EW"/>
        <w:rPr>
          <w:rFonts w:eastAsia="SimSun"/>
          <w:lang w:eastAsia="zh-CN"/>
        </w:rPr>
      </w:pPr>
      <w:r w:rsidRPr="00736813">
        <w:t>SUB</w:t>
      </w:r>
      <w:r w:rsidRPr="00736813">
        <w:tab/>
        <w:t>Subscription and Notification</w:t>
      </w:r>
    </w:p>
    <w:p w:rsidR="006B365E" w:rsidRPr="00736813" w:rsidRDefault="006B365E" w:rsidP="003410F8">
      <w:pPr>
        <w:pStyle w:val="EW"/>
        <w:rPr>
          <w:rFonts w:eastAsia="SimSun"/>
          <w:lang w:eastAsia="zh-CN"/>
        </w:rPr>
      </w:pPr>
      <w:r w:rsidRPr="00736813">
        <w:rPr>
          <w:rFonts w:eastAsia="SimSun"/>
          <w:lang w:eastAsia="zh-CN"/>
        </w:rPr>
        <w:t>SWT</w:t>
      </w:r>
      <w:r w:rsidRPr="00736813">
        <w:rPr>
          <w:rFonts w:eastAsia="SimSun"/>
          <w:lang w:eastAsia="zh-CN"/>
        </w:rPr>
        <w:tab/>
      </w:r>
      <w:r w:rsidR="0075260B" w:rsidRPr="00736813">
        <w:rPr>
          <w:rFonts w:eastAsiaTheme="minorEastAsia" w:hint="eastAsia"/>
          <w:lang w:eastAsia="zh-CN"/>
        </w:rPr>
        <w:t>S</w:t>
      </w:r>
      <w:r w:rsidR="0075260B" w:rsidRPr="00736813">
        <w:rPr>
          <w:rFonts w:eastAsia="SimSun"/>
          <w:lang w:eastAsia="zh-CN"/>
        </w:rPr>
        <w:t>preadingWaitTime</w:t>
      </w:r>
    </w:p>
    <w:p w:rsidR="006B365E" w:rsidRPr="00A02C0A" w:rsidRDefault="006B365E" w:rsidP="003410F8">
      <w:pPr>
        <w:pStyle w:val="EW"/>
        <w:rPr>
          <w:rFonts w:eastAsia="SimSun"/>
          <w:highlight w:val="green"/>
          <w:lang w:eastAsia="zh-CN"/>
        </w:rPr>
      </w:pPr>
      <w:r w:rsidRPr="00736813">
        <w:rPr>
          <w:rFonts w:eastAsia="SimSun"/>
          <w:lang w:eastAsia="zh-CN"/>
        </w:rPr>
        <w:t>TCP</w:t>
      </w:r>
      <w:r w:rsidRPr="00736813">
        <w:rPr>
          <w:rFonts w:eastAsia="SimSun"/>
          <w:lang w:eastAsia="zh-CN"/>
        </w:rPr>
        <w:tab/>
      </w:r>
      <w:r w:rsidR="0075260B" w:rsidRPr="00736813">
        <w:rPr>
          <w:rFonts w:eastAsia="SimSun"/>
          <w:lang w:eastAsia="zh-CN"/>
        </w:rPr>
        <w:t>Transport Cont</w:t>
      </w:r>
      <w:r w:rsidR="0075260B" w:rsidRPr="0075260B">
        <w:rPr>
          <w:rFonts w:eastAsia="SimSun"/>
          <w:lang w:eastAsia="zh-CN"/>
        </w:rPr>
        <w:t>rol Protocol</w:t>
      </w:r>
    </w:p>
    <w:p w:rsidR="006B365E" w:rsidRPr="00A02C0A" w:rsidRDefault="006B365E" w:rsidP="0054291A">
      <w:pPr>
        <w:pStyle w:val="EW"/>
      </w:pPr>
      <w:r w:rsidRPr="00A02C0A">
        <w:rPr>
          <w:rFonts w:eastAsia="SimSun" w:hint="eastAsia"/>
          <w:lang w:eastAsia="zh-CN"/>
        </w:rPr>
        <w:t>TLS</w:t>
      </w:r>
      <w:r w:rsidRPr="00A02C0A">
        <w:tab/>
        <w:t>Transport Layer Security</w:t>
      </w:r>
    </w:p>
    <w:p w:rsidR="006B365E" w:rsidRPr="00A02C0A" w:rsidRDefault="006B365E" w:rsidP="0054291A">
      <w:pPr>
        <w:pStyle w:val="EW"/>
        <w:rPr>
          <w:rFonts w:eastAsia="SimSun"/>
          <w:lang w:eastAsia="zh-CN"/>
        </w:rPr>
      </w:pPr>
      <w:r w:rsidRPr="00A02C0A">
        <w:rPr>
          <w:rFonts w:eastAsia="SimSun" w:hint="eastAsia"/>
          <w:lang w:eastAsia="zh-CN"/>
        </w:rPr>
        <w:t>TP</w:t>
      </w:r>
      <w:r w:rsidRPr="00A02C0A">
        <w:tab/>
        <w:t>Traffic Patterns</w:t>
      </w:r>
    </w:p>
    <w:p w:rsidR="006B365E" w:rsidRPr="00A02C0A" w:rsidRDefault="006B365E" w:rsidP="00795FE4">
      <w:pPr>
        <w:pStyle w:val="EW"/>
      </w:pPr>
      <w:r w:rsidRPr="00A02C0A">
        <w:t>TR</w:t>
      </w:r>
      <w:r w:rsidRPr="00A02C0A">
        <w:tab/>
        <w:t>Technical Report</w:t>
      </w:r>
    </w:p>
    <w:p w:rsidR="006B365E" w:rsidRPr="00A02C0A" w:rsidRDefault="006B365E" w:rsidP="00795FE4">
      <w:pPr>
        <w:pStyle w:val="EW"/>
      </w:pPr>
      <w:r w:rsidRPr="00A02C0A">
        <w:t>TS</w:t>
      </w:r>
      <w:r w:rsidRPr="00A02C0A">
        <w:tab/>
        <w:t>Technical Specification</w:t>
      </w:r>
    </w:p>
    <w:p w:rsidR="006B365E" w:rsidRPr="00A02C0A" w:rsidRDefault="006B365E" w:rsidP="00795FE4">
      <w:pPr>
        <w:pStyle w:val="EW"/>
      </w:pPr>
      <w:r w:rsidRPr="00A02C0A">
        <w:t>Tsms</w:t>
      </w:r>
      <w:r w:rsidRPr="00A02C0A">
        <w:tab/>
        <w:t>Interface between Short Message Entity (SME) and Short Message Service Center (SMS SC)</w:t>
      </w:r>
    </w:p>
    <w:p w:rsidR="006B365E" w:rsidRPr="00A02C0A" w:rsidRDefault="006B365E" w:rsidP="00795FE4">
      <w:pPr>
        <w:pStyle w:val="EW"/>
      </w:pPr>
      <w:r w:rsidRPr="00A02C0A">
        <w:t>Tsp</w:t>
      </w:r>
      <w:r w:rsidRPr="00A02C0A">
        <w:tab/>
        <w:t>Interface between Service Capability Server (SCS) and Machine Type Communication (MTC) InterWorking Function</w:t>
      </w:r>
    </w:p>
    <w:p w:rsidR="006B365E" w:rsidRPr="00A02C0A" w:rsidRDefault="006B365E" w:rsidP="00B634C8">
      <w:pPr>
        <w:pStyle w:val="EW"/>
      </w:pPr>
      <w:r w:rsidRPr="00A02C0A">
        <w:t>UE</w:t>
      </w:r>
      <w:r w:rsidRPr="00A02C0A">
        <w:tab/>
        <w:t>User Equipment</w:t>
      </w:r>
    </w:p>
    <w:p w:rsidR="006B365E" w:rsidRPr="00A02C0A" w:rsidRDefault="006B365E" w:rsidP="00A13B37">
      <w:pPr>
        <w:pStyle w:val="EW"/>
      </w:pPr>
      <w:r w:rsidRPr="00A02C0A">
        <w:t>UL</w:t>
      </w:r>
      <w:r w:rsidRPr="00A02C0A">
        <w:tab/>
        <w:t>UpLink</w:t>
      </w:r>
    </w:p>
    <w:p w:rsidR="006B365E" w:rsidRPr="00A02C0A" w:rsidRDefault="006B365E" w:rsidP="009C6EF5">
      <w:pPr>
        <w:pStyle w:val="EW"/>
      </w:pPr>
      <w:r w:rsidRPr="00A02C0A">
        <w:t>URI</w:t>
      </w:r>
      <w:r w:rsidRPr="00A02C0A">
        <w:tab/>
        <w:t>Uniform Resource Identifier</w:t>
      </w:r>
    </w:p>
    <w:p w:rsidR="006B365E" w:rsidRPr="00A02C0A" w:rsidRDefault="006B365E" w:rsidP="00A13B37">
      <w:pPr>
        <w:pStyle w:val="EW"/>
      </w:pPr>
      <w:r w:rsidRPr="00A02C0A">
        <w:t>URL</w:t>
      </w:r>
      <w:r w:rsidRPr="00A02C0A">
        <w:tab/>
        <w:t>Uniform Resource Locator</w:t>
      </w:r>
    </w:p>
    <w:p w:rsidR="006B365E" w:rsidRPr="00A02C0A" w:rsidRDefault="006B365E" w:rsidP="00A13B37">
      <w:pPr>
        <w:pStyle w:val="EW"/>
      </w:pPr>
      <w:r w:rsidRPr="00A02C0A">
        <w:t>URN</w:t>
      </w:r>
      <w:r w:rsidRPr="00A02C0A">
        <w:tab/>
        <w:t>Uniform Resource Name</w:t>
      </w:r>
    </w:p>
    <w:p w:rsidR="006B365E" w:rsidRPr="00A02C0A" w:rsidRDefault="006B365E" w:rsidP="00E679ED">
      <w:pPr>
        <w:pStyle w:val="EW"/>
      </w:pPr>
      <w:r w:rsidRPr="00A02C0A">
        <w:t>UTRAN</w:t>
      </w:r>
      <w:r w:rsidRPr="00A02C0A">
        <w:tab/>
        <w:t>Universal Terrestrial Radio Access Network</w:t>
      </w:r>
    </w:p>
    <w:p w:rsidR="006B365E" w:rsidRPr="00A02C0A" w:rsidRDefault="006B365E" w:rsidP="00E679ED">
      <w:pPr>
        <w:pStyle w:val="EW"/>
      </w:pPr>
      <w:r w:rsidRPr="00A02C0A">
        <w:t>UUID</w:t>
      </w:r>
      <w:r w:rsidRPr="00A02C0A">
        <w:tab/>
        <w:t>Universally Unique Identifier</w:t>
      </w:r>
    </w:p>
    <w:p w:rsidR="006B365E" w:rsidRPr="00A02C0A" w:rsidRDefault="006B365E" w:rsidP="00A13B37">
      <w:pPr>
        <w:pStyle w:val="EW"/>
      </w:pPr>
      <w:r w:rsidRPr="00A02C0A">
        <w:t>WLAN</w:t>
      </w:r>
      <w:r w:rsidRPr="00A02C0A">
        <w:tab/>
        <w:t>Wireless Local Area Network</w:t>
      </w:r>
    </w:p>
    <w:p w:rsidR="006B365E" w:rsidRPr="00A02C0A" w:rsidRDefault="006B365E" w:rsidP="00D46B2B">
      <w:pPr>
        <w:pStyle w:val="EW"/>
        <w:rPr>
          <w:rFonts w:eastAsia="SimSun"/>
          <w:lang w:eastAsia="zh-CN"/>
        </w:rPr>
      </w:pPr>
      <w:r w:rsidRPr="00A02C0A">
        <w:t>WO</w:t>
      </w:r>
      <w:r w:rsidRPr="00A02C0A">
        <w:tab/>
        <w:t>Write Once</w:t>
      </w:r>
    </w:p>
    <w:p w:rsidR="006B365E" w:rsidRPr="00A02C0A" w:rsidRDefault="006B365E" w:rsidP="0054291A">
      <w:pPr>
        <w:pStyle w:val="EW"/>
      </w:pPr>
      <w:r w:rsidRPr="00A02C0A">
        <w:rPr>
          <w:rFonts w:eastAsia="SimSun" w:hint="eastAsia"/>
          <w:lang w:eastAsia="zh-CN"/>
        </w:rPr>
        <w:t>XML</w:t>
      </w:r>
      <w:r w:rsidRPr="00A02C0A">
        <w:tab/>
        <w:t>Extensible Markup Language</w:t>
      </w:r>
    </w:p>
    <w:p w:rsidR="006B365E" w:rsidRPr="00A02C0A" w:rsidRDefault="006B365E" w:rsidP="006B365E">
      <w:pPr>
        <w:pStyle w:val="EX"/>
      </w:pPr>
      <w:r w:rsidRPr="00A02C0A">
        <w:rPr>
          <w:rFonts w:eastAsia="SimSun" w:hint="eastAsia"/>
          <w:lang w:eastAsia="zh-CN"/>
        </w:rPr>
        <w:t>XSD</w:t>
      </w:r>
      <w:r w:rsidRPr="00A02C0A">
        <w:tab/>
        <w:t>XML Schema Definition</w:t>
      </w:r>
    </w:p>
    <w:p w:rsidR="00A249D9" w:rsidRPr="00A02C0A" w:rsidRDefault="00A249D9" w:rsidP="00A97152">
      <w:pPr>
        <w:pStyle w:val="1"/>
      </w:pPr>
      <w:bookmarkStart w:id="57" w:name="_Toc486581611"/>
      <w:bookmarkStart w:id="58" w:name="_Toc488947840"/>
      <w:r w:rsidRPr="00A02C0A">
        <w:t>4</w:t>
      </w:r>
      <w:r w:rsidRPr="00A02C0A">
        <w:tab/>
        <w:t>Conventions</w:t>
      </w:r>
      <w:bookmarkEnd w:id="57"/>
      <w:bookmarkEnd w:id="58"/>
    </w:p>
    <w:p w:rsidR="00BE3E6A" w:rsidRPr="00A02C0A" w:rsidRDefault="001A5C16" w:rsidP="004561E3">
      <w:pPr>
        <w:keepNext/>
        <w:keepLines/>
      </w:pPr>
      <w:r w:rsidRPr="00A02C0A">
        <w:t>The key</w:t>
      </w:r>
      <w:r w:rsidR="00213CEE" w:rsidRPr="00A02C0A">
        <w:t xml:space="preserve">words </w:t>
      </w:r>
      <w:r w:rsidR="003D10C8" w:rsidRPr="00A02C0A">
        <w:t>"</w:t>
      </w:r>
      <w:r w:rsidR="00213CEE" w:rsidRPr="00A02C0A">
        <w:t>Shall</w:t>
      </w:r>
      <w:r w:rsidR="003D10C8" w:rsidRPr="00A02C0A">
        <w:t>"</w:t>
      </w:r>
      <w:r w:rsidR="00213CEE" w:rsidRPr="00A02C0A">
        <w:t xml:space="preserve">, </w:t>
      </w:r>
      <w:r w:rsidR="003D10C8" w:rsidRPr="00A02C0A">
        <w:t>"</w:t>
      </w:r>
      <w:bookmarkStart w:id="59" w:name="OLE_LINK29"/>
      <w:bookmarkStart w:id="60" w:name="OLE_LINK30"/>
      <w:r w:rsidR="00213CEE" w:rsidRPr="00A02C0A">
        <w:t>Shall not</w:t>
      </w:r>
      <w:bookmarkEnd w:id="59"/>
      <w:bookmarkEnd w:id="60"/>
      <w:r w:rsidR="003D10C8" w:rsidRPr="00A02C0A">
        <w:t>"</w:t>
      </w:r>
      <w:r w:rsidR="00213CEE" w:rsidRPr="00A02C0A">
        <w:t xml:space="preserve">, </w:t>
      </w:r>
      <w:r w:rsidR="003D10C8" w:rsidRPr="00A02C0A">
        <w:t>"</w:t>
      </w:r>
      <w:r w:rsidR="00213CEE" w:rsidRPr="00A02C0A">
        <w:t>May</w:t>
      </w:r>
      <w:r w:rsidR="003D10C8" w:rsidRPr="00A02C0A">
        <w:t>"</w:t>
      </w:r>
      <w:r w:rsidR="00213CEE" w:rsidRPr="00A02C0A">
        <w:t xml:space="preserve">, </w:t>
      </w:r>
      <w:r w:rsidR="003D10C8" w:rsidRPr="00A02C0A">
        <w:t>"</w:t>
      </w:r>
      <w:r w:rsidR="00213CEE" w:rsidRPr="00A02C0A">
        <w:t>Need not</w:t>
      </w:r>
      <w:r w:rsidR="003D10C8" w:rsidRPr="00A02C0A">
        <w:t>"</w:t>
      </w:r>
      <w:r w:rsidR="00213CEE" w:rsidRPr="00A02C0A">
        <w:t xml:space="preserve">, </w:t>
      </w:r>
      <w:r w:rsidR="003D10C8" w:rsidRPr="00A02C0A">
        <w:t>"</w:t>
      </w:r>
      <w:r w:rsidR="00213CEE" w:rsidRPr="00A02C0A">
        <w:t>Should</w:t>
      </w:r>
      <w:r w:rsidR="003D10C8" w:rsidRPr="00A02C0A">
        <w:t>"</w:t>
      </w:r>
      <w:r w:rsidR="00213CEE" w:rsidRPr="00A02C0A">
        <w:t xml:space="preserve">, </w:t>
      </w:r>
      <w:r w:rsidR="003D10C8" w:rsidRPr="00A02C0A">
        <w:t>"</w:t>
      </w:r>
      <w:r w:rsidR="00213CEE" w:rsidRPr="00A02C0A">
        <w:t>Should not</w:t>
      </w:r>
      <w:r w:rsidR="003D10C8" w:rsidRPr="00A02C0A">
        <w:t>"</w:t>
      </w:r>
      <w:r w:rsidR="00213CEE" w:rsidRPr="00A02C0A">
        <w:t xml:space="preserve"> in </w:t>
      </w:r>
      <w:r w:rsidR="00495250" w:rsidRPr="00A02C0A">
        <w:t>the present document</w:t>
      </w:r>
      <w:r w:rsidR="00213CEE" w:rsidRPr="00A02C0A">
        <w:t xml:space="preserve"> are to be interpreted as described in the oneM2M </w:t>
      </w:r>
      <w:bookmarkStart w:id="61" w:name="OLE_LINK25"/>
      <w:bookmarkStart w:id="62" w:name="OLE_LINK26"/>
      <w:r w:rsidR="00213CEE" w:rsidRPr="00A02C0A">
        <w:t>Drafting Rules</w:t>
      </w:r>
      <w:bookmarkEnd w:id="61"/>
      <w:bookmarkEnd w:id="62"/>
      <w:r w:rsidR="00C23922" w:rsidRPr="00A02C0A">
        <w:t xml:space="preserve"> [</w:t>
      </w:r>
      <w:r w:rsidR="00DB2641" w:rsidRPr="00A02C0A">
        <w:fldChar w:fldCharType="begin"/>
      </w:r>
      <w:r w:rsidR="00C23922" w:rsidRPr="00A02C0A">
        <w:instrText xml:space="preserve"> REF REF_ONEM2MDRAFTINGRULES \h </w:instrText>
      </w:r>
      <w:r w:rsidR="00DB2641" w:rsidRPr="00A02C0A">
        <w:fldChar w:fldCharType="separate"/>
      </w:r>
      <w:r w:rsidR="002F227B" w:rsidRPr="00A02C0A">
        <w:t>i.27</w:t>
      </w:r>
      <w:r w:rsidR="00DB2641" w:rsidRPr="00A02C0A">
        <w:fldChar w:fldCharType="end"/>
      </w:r>
      <w:r w:rsidR="00C23922" w:rsidRPr="00A02C0A">
        <w:t>]</w:t>
      </w:r>
      <w:r w:rsidR="00F45929" w:rsidRPr="00A02C0A">
        <w:t>.</w:t>
      </w:r>
    </w:p>
    <w:p w:rsidR="00C62E0E" w:rsidRPr="00A02C0A" w:rsidRDefault="00C62E0E" w:rsidP="004561E3">
      <w:pPr>
        <w:keepNext/>
        <w:keepLines/>
      </w:pPr>
      <w:r w:rsidRPr="00A02C0A">
        <w:t>To improve readability:</w:t>
      </w:r>
    </w:p>
    <w:p w:rsidR="00C62E0E" w:rsidRPr="00A02C0A" w:rsidRDefault="00333C28" w:rsidP="002A3560">
      <w:pPr>
        <w:pStyle w:val="B1"/>
      </w:pPr>
      <w:r w:rsidRPr="00A02C0A">
        <w:t>T</w:t>
      </w:r>
      <w:r w:rsidR="00C62E0E" w:rsidRPr="00A02C0A">
        <w:t xml:space="preserve">he information elements of oneM2M </w:t>
      </w:r>
      <w:r w:rsidR="00750349" w:rsidRPr="00A02C0A">
        <w:t xml:space="preserve">Request/Response </w:t>
      </w:r>
      <w:r w:rsidR="00C62E0E" w:rsidRPr="00A02C0A">
        <w:t>messages will be referred to as parameters. Parameter abbreviations will be written in bold italic.</w:t>
      </w:r>
    </w:p>
    <w:p w:rsidR="00C62E0E" w:rsidRPr="00A02C0A" w:rsidRDefault="00C62E0E" w:rsidP="002A3560">
      <w:pPr>
        <w:pStyle w:val="B1"/>
      </w:pPr>
      <w:r w:rsidRPr="00A02C0A">
        <w:t>The information elements of resources will be referred to as attributes and child resources. Attributes will be written in italics.</w:t>
      </w:r>
    </w:p>
    <w:p w:rsidR="00BB6418" w:rsidRPr="00A02C0A" w:rsidRDefault="000C1E0E" w:rsidP="00A97152">
      <w:pPr>
        <w:pStyle w:val="1"/>
      </w:pPr>
      <w:bookmarkStart w:id="63" w:name="_Toc486581612"/>
      <w:bookmarkStart w:id="64" w:name="_Toc488947841"/>
      <w:r w:rsidRPr="00A02C0A">
        <w:t>5</w:t>
      </w:r>
      <w:r w:rsidR="00BB6418" w:rsidRPr="00A02C0A">
        <w:tab/>
      </w:r>
      <w:r w:rsidR="009E6482" w:rsidRPr="00A02C0A">
        <w:t>Architecture Model</w:t>
      </w:r>
      <w:bookmarkEnd w:id="63"/>
      <w:bookmarkEnd w:id="64"/>
    </w:p>
    <w:p w:rsidR="00BB6418" w:rsidRPr="00A02C0A" w:rsidRDefault="000C1E0E" w:rsidP="00A97152">
      <w:pPr>
        <w:pStyle w:val="2"/>
      </w:pPr>
      <w:bookmarkStart w:id="65" w:name="_Toc486581613"/>
      <w:bookmarkStart w:id="66" w:name="_Toc488947842"/>
      <w:r w:rsidRPr="00A02C0A">
        <w:t>5</w:t>
      </w:r>
      <w:r w:rsidR="00BB6418" w:rsidRPr="00A02C0A">
        <w:t>.1</w:t>
      </w:r>
      <w:r w:rsidR="00BB6418" w:rsidRPr="00A02C0A">
        <w:tab/>
      </w:r>
      <w:r w:rsidR="00300C06" w:rsidRPr="00A02C0A">
        <w:t>General Concepts</w:t>
      </w:r>
      <w:bookmarkEnd w:id="65"/>
      <w:bookmarkEnd w:id="66"/>
    </w:p>
    <w:p w:rsidR="006A431E" w:rsidRPr="00A02C0A" w:rsidRDefault="00F16C01" w:rsidP="00FC376A">
      <w:r w:rsidRPr="00A02C0A">
        <w:t>Figure 5</w:t>
      </w:r>
      <w:r w:rsidR="00FC376A" w:rsidRPr="00A02C0A">
        <w:t xml:space="preserve">.1-1 depicts the oneM2M Layered Model for supporting end-to-end (E2E) M2M Services. This layered model comprises three layers: Application Layer, Common Services Layer and the </w:t>
      </w:r>
      <w:r w:rsidR="008B2865" w:rsidRPr="00A02C0A">
        <w:t>u</w:t>
      </w:r>
      <w:r w:rsidR="00FC376A" w:rsidRPr="00A02C0A">
        <w:t>nderlying Network Services Layer.</w:t>
      </w:r>
    </w:p>
    <w:p w:rsidR="0082592A" w:rsidRPr="00A02C0A" w:rsidRDefault="006A431E" w:rsidP="00B63419">
      <w:pPr>
        <w:pStyle w:val="FL"/>
      </w:pPr>
      <w:r w:rsidRPr="00A02C0A">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0" o:title=""/>
          </v:shape>
          <o:OLEObject Type="Embed" ProgID="VisioViewer.Viewer.1" ShapeID="_x0000_i1031" DrawAspect="Content" ObjectID="_1568993336" r:id="rId11"/>
        </w:object>
      </w:r>
    </w:p>
    <w:p w:rsidR="00573348" w:rsidRPr="00A02C0A" w:rsidRDefault="00AA316F" w:rsidP="00A97152">
      <w:pPr>
        <w:pStyle w:val="TF"/>
        <w:outlineLvl w:val="0"/>
      </w:pPr>
      <w:r w:rsidRPr="00A02C0A">
        <w:t>Figure 5.1-1: oneM2M Layered Model</w:t>
      </w:r>
    </w:p>
    <w:p w:rsidR="00FC376A" w:rsidRPr="00A02C0A" w:rsidRDefault="001A1563" w:rsidP="00A97152">
      <w:pPr>
        <w:pStyle w:val="2"/>
      </w:pPr>
      <w:bookmarkStart w:id="67" w:name="_Toc486581614"/>
      <w:bookmarkStart w:id="68" w:name="_Toc488947843"/>
      <w:r w:rsidRPr="00A02C0A">
        <w:t>5.2</w:t>
      </w:r>
      <w:r w:rsidRPr="00A02C0A">
        <w:tab/>
        <w:t>Architecture Reference Model</w:t>
      </w:r>
      <w:bookmarkEnd w:id="67"/>
      <w:bookmarkEnd w:id="68"/>
    </w:p>
    <w:p w:rsidR="0098568E" w:rsidRPr="00A02C0A" w:rsidRDefault="0098568E" w:rsidP="00A97152">
      <w:pPr>
        <w:pStyle w:val="30"/>
      </w:pPr>
      <w:bookmarkStart w:id="69" w:name="_Toc486581615"/>
      <w:bookmarkStart w:id="70" w:name="_Toc488947844"/>
      <w:r w:rsidRPr="00A02C0A">
        <w:t>5.2.1</w:t>
      </w:r>
      <w:r w:rsidRPr="00A02C0A">
        <w:tab/>
        <w:t xml:space="preserve">Functional </w:t>
      </w:r>
      <w:r w:rsidR="00134C21" w:rsidRPr="00A02C0A">
        <w:t>Architecture</w:t>
      </w:r>
      <w:bookmarkEnd w:id="69"/>
      <w:bookmarkEnd w:id="70"/>
    </w:p>
    <w:p w:rsidR="00F16C01" w:rsidRPr="00A02C0A" w:rsidRDefault="00F16C01" w:rsidP="001C190F">
      <w:pPr>
        <w:keepNext/>
        <w:keepLines/>
      </w:pPr>
      <w:r w:rsidRPr="00A02C0A">
        <w:t>Figure 5</w:t>
      </w:r>
      <w:r w:rsidR="00CD1DD3" w:rsidRPr="00A02C0A">
        <w:t>.2.</w:t>
      </w:r>
      <w:r w:rsidRPr="00A02C0A">
        <w:t>1-1</w:t>
      </w:r>
      <w:r w:rsidR="00CD1DD3" w:rsidRPr="00A02C0A">
        <w:t xml:space="preserve"> </w:t>
      </w:r>
      <w:r w:rsidRPr="00A02C0A">
        <w:t xml:space="preserve">illustrates </w:t>
      </w:r>
      <w:r w:rsidR="00B9657C" w:rsidRPr="00A02C0A">
        <w:t xml:space="preserve">the </w:t>
      </w:r>
      <w:r w:rsidR="00134C21" w:rsidRPr="00A02C0A">
        <w:t xml:space="preserve">oneM2M </w:t>
      </w:r>
      <w:r w:rsidRPr="00A02C0A">
        <w:t>functional architecture.</w:t>
      </w:r>
    </w:p>
    <w:p w:rsidR="00AA316F" w:rsidRPr="00A02C0A" w:rsidRDefault="00704FF4" w:rsidP="00B63419">
      <w:pPr>
        <w:pStyle w:val="FL"/>
      </w:pPr>
      <w:r w:rsidRPr="00A02C0A">
        <w:object w:dxaOrig="8917" w:dyaOrig="5278">
          <v:shape id="_x0000_i1032" type="#_x0000_t75" style="width:444.75pt;height:264pt" o:ole="">
            <v:imagedata r:id="rId12" o:title=""/>
          </v:shape>
          <o:OLEObject Type="Embed" ProgID="VisioViewer.Viewer.1" ShapeID="_x0000_i1032" DrawAspect="Content" ObjectID="_1568993337" r:id="rId13"/>
        </w:object>
      </w:r>
    </w:p>
    <w:p w:rsidR="004B3477" w:rsidRPr="00A02C0A" w:rsidRDefault="00AA316F" w:rsidP="00A97152">
      <w:pPr>
        <w:pStyle w:val="TF"/>
        <w:outlineLvl w:val="0"/>
      </w:pPr>
      <w:r w:rsidRPr="00A02C0A">
        <w:t>Figure 5.2.1-1: oneM2M Functional Architecture</w:t>
      </w:r>
    </w:p>
    <w:p w:rsidR="00EF5FCC" w:rsidRPr="00A02C0A" w:rsidRDefault="003E0C3D" w:rsidP="00EF5FCC">
      <w:pPr>
        <w:pStyle w:val="NO"/>
      </w:pPr>
      <w:r w:rsidRPr="00A02C0A">
        <w:t>NOTE 1:</w:t>
      </w:r>
      <w:r w:rsidRPr="00A02C0A">
        <w:tab/>
      </w:r>
      <w:r w:rsidR="00EF5FCC" w:rsidRPr="00A02C0A">
        <w:t>Other reference points are specified</w:t>
      </w:r>
      <w:r w:rsidR="00DE1451" w:rsidRPr="00A02C0A">
        <w:t xml:space="preserve"> in other clauses of </w:t>
      </w:r>
      <w:r w:rsidR="00495250" w:rsidRPr="00A02C0A">
        <w:t>the present document</w:t>
      </w:r>
      <w:r w:rsidR="00EF5FCC" w:rsidRPr="00A02C0A">
        <w:t>.</w:t>
      </w:r>
      <w:r w:rsidR="008B2865" w:rsidRPr="00A02C0A">
        <w:t xml:space="preserve"> See clause</w:t>
      </w:r>
      <w:r w:rsidR="00B63419" w:rsidRPr="00A02C0A">
        <w:t>s</w:t>
      </w:r>
      <w:r w:rsidR="008B2865" w:rsidRPr="00A02C0A">
        <w:t xml:space="preserve"> 6.2.4 and 12.2.1.</w:t>
      </w:r>
    </w:p>
    <w:p w:rsidR="003C3D10" w:rsidRPr="00A02C0A" w:rsidRDefault="003C3D10" w:rsidP="00EF5FCC">
      <w:pPr>
        <w:pStyle w:val="NO"/>
      </w:pPr>
      <w:r w:rsidRPr="00A02C0A">
        <w:t>NOTE 2:</w:t>
      </w:r>
      <w:r w:rsidR="00B63419" w:rsidRPr="00A02C0A">
        <w:tab/>
      </w:r>
      <w:r w:rsidRPr="00A02C0A">
        <w:t>The above architecture diagram is a functional diagram. For examples of physical map</w:t>
      </w:r>
      <w:r w:rsidR="00B63419" w:rsidRPr="00A02C0A">
        <w:t>pings, see</w:t>
      </w:r>
      <w:r w:rsidRPr="00A02C0A">
        <w:t xml:space="preserve"> clause</w:t>
      </w:r>
      <w:r w:rsidR="00495250" w:rsidRPr="00A02C0A">
        <w:t> </w:t>
      </w:r>
      <w:r w:rsidRPr="00A02C0A">
        <w:t>6.</w:t>
      </w:r>
    </w:p>
    <w:p w:rsidR="00BD5ABE" w:rsidRPr="00A02C0A" w:rsidRDefault="00BD5ABE" w:rsidP="00BE7151">
      <w:pPr>
        <w:keepNext/>
        <w:keepLines/>
      </w:pPr>
      <w:r w:rsidRPr="00A02C0A">
        <w:t xml:space="preserve">The </w:t>
      </w:r>
      <w:r w:rsidR="00134C21" w:rsidRPr="00A02C0A">
        <w:t xml:space="preserve">oneM2M </w:t>
      </w:r>
      <w:r w:rsidR="00973433" w:rsidRPr="00A02C0A">
        <w:t xml:space="preserve">functional </w:t>
      </w:r>
      <w:r w:rsidR="00134C21" w:rsidRPr="00A02C0A">
        <w:t xml:space="preserve">architecture </w:t>
      </w:r>
      <w:r w:rsidR="00D7210A" w:rsidRPr="00A02C0A">
        <w:t>in figure</w:t>
      </w:r>
      <w:r w:rsidR="00973433" w:rsidRPr="00A02C0A">
        <w:t xml:space="preserve"> 5</w:t>
      </w:r>
      <w:r w:rsidRPr="00A02C0A">
        <w:t>.2.1-1 comprises the following functions:</w:t>
      </w:r>
    </w:p>
    <w:p w:rsidR="00BD5ABE" w:rsidRPr="00A02C0A" w:rsidRDefault="00BD5ABE" w:rsidP="00BE7151">
      <w:pPr>
        <w:pStyle w:val="BN"/>
        <w:keepNext/>
        <w:keepLines/>
      </w:pPr>
      <w:r w:rsidRPr="00A02C0A">
        <w:rPr>
          <w:b/>
          <w:bCs/>
        </w:rPr>
        <w:t xml:space="preserve">Application </w:t>
      </w:r>
      <w:r w:rsidR="006F05B9" w:rsidRPr="00A02C0A">
        <w:rPr>
          <w:b/>
          <w:bCs/>
        </w:rPr>
        <w:t>Entity</w:t>
      </w:r>
      <w:r w:rsidRPr="00A02C0A">
        <w:rPr>
          <w:b/>
          <w:bCs/>
        </w:rPr>
        <w:t xml:space="preserve"> (A</w:t>
      </w:r>
      <w:r w:rsidR="006F05B9" w:rsidRPr="00A02C0A">
        <w:rPr>
          <w:b/>
          <w:bCs/>
        </w:rPr>
        <w:t>E</w:t>
      </w:r>
      <w:r w:rsidRPr="00A02C0A">
        <w:rPr>
          <w:b/>
          <w:bCs/>
        </w:rPr>
        <w:t>):</w:t>
      </w:r>
      <w:r w:rsidRPr="00A02C0A">
        <w:t xml:space="preserve"> Application </w:t>
      </w:r>
      <w:r w:rsidR="006F05B9" w:rsidRPr="00A02C0A">
        <w:t>Entity</w:t>
      </w:r>
      <w:r w:rsidRPr="00A02C0A">
        <w:t xml:space="preserve"> </w:t>
      </w:r>
      <w:r w:rsidR="00DE1451" w:rsidRPr="00A02C0A">
        <w:t>is an entity in the application layer that implements a</w:t>
      </w:r>
      <w:r w:rsidR="004509E9" w:rsidRPr="00A02C0A">
        <w:t>n</w:t>
      </w:r>
      <w:r w:rsidR="00DE1451" w:rsidRPr="00A02C0A">
        <w:t xml:space="preserve"> M2M application service logic.</w:t>
      </w:r>
      <w:r w:rsidRPr="00A02C0A">
        <w:t xml:space="preserve"> </w:t>
      </w:r>
      <w:r w:rsidR="00A02456" w:rsidRPr="00A02C0A">
        <w:t>Each</w:t>
      </w:r>
      <w:r w:rsidR="00DE1451" w:rsidRPr="00A02C0A">
        <w:t xml:space="preserve"> application service logic can be resident in a number of M2M nodes and/or more than once on a single M2M node. Each execution instance of an application service logic is termed an </w:t>
      </w:r>
      <w:r w:rsidR="003D10C8" w:rsidRPr="00A02C0A">
        <w:t>"</w:t>
      </w:r>
      <w:r w:rsidR="00DE1451" w:rsidRPr="00A02C0A">
        <w:t>Application Entity</w:t>
      </w:r>
      <w:r w:rsidR="003D10C8" w:rsidRPr="00A02C0A">
        <w:t>"</w:t>
      </w:r>
      <w:r w:rsidR="00DE1451" w:rsidRPr="00A02C0A">
        <w:t xml:space="preserve"> (AE) and is</w:t>
      </w:r>
      <w:r w:rsidR="00A02456" w:rsidRPr="00A02C0A">
        <w:t xml:space="preserve"> identified with a unique AE-ID (see clause 7.1.2). </w:t>
      </w:r>
      <w:r w:rsidRPr="00A02C0A">
        <w:t xml:space="preserve">Examples of the </w:t>
      </w:r>
      <w:r w:rsidR="00DE1451" w:rsidRPr="00A02C0A">
        <w:t>AEs</w:t>
      </w:r>
      <w:r w:rsidR="008C3BE6" w:rsidRPr="00A02C0A">
        <w:t xml:space="preserve"> </w:t>
      </w:r>
      <w:r w:rsidR="00DE1451" w:rsidRPr="00A02C0A">
        <w:t xml:space="preserve">include </w:t>
      </w:r>
      <w:r w:rsidR="00A02456" w:rsidRPr="00A02C0A">
        <w:t xml:space="preserve">an instance of </w:t>
      </w:r>
      <w:r w:rsidR="00B9657C" w:rsidRPr="00A02C0A">
        <w:t xml:space="preserve">a </w:t>
      </w:r>
      <w:r w:rsidRPr="00A02C0A">
        <w:t xml:space="preserve">fleet tracking application, </w:t>
      </w:r>
      <w:r w:rsidR="00B9657C" w:rsidRPr="00A02C0A">
        <w:t xml:space="preserve">a </w:t>
      </w:r>
      <w:r w:rsidRPr="00A02C0A">
        <w:t xml:space="preserve">remote blood sugar monitoring application, </w:t>
      </w:r>
      <w:r w:rsidR="00B9657C" w:rsidRPr="00A02C0A">
        <w:t>a</w:t>
      </w:r>
      <w:r w:rsidRPr="00A02C0A">
        <w:t xml:space="preserve"> power metering </w:t>
      </w:r>
      <w:r w:rsidR="00B9657C" w:rsidRPr="00A02C0A">
        <w:t xml:space="preserve">application, or a </w:t>
      </w:r>
      <w:r w:rsidRPr="00A02C0A">
        <w:t>controlling application.</w:t>
      </w:r>
    </w:p>
    <w:p w:rsidR="00BD5ABE" w:rsidRPr="00A02C0A" w:rsidRDefault="00BD5ABE" w:rsidP="00CD1DD3">
      <w:pPr>
        <w:pStyle w:val="BN"/>
      </w:pPr>
      <w:r w:rsidRPr="00A02C0A">
        <w:rPr>
          <w:b/>
          <w:bCs/>
        </w:rPr>
        <w:t xml:space="preserve">Common Services </w:t>
      </w:r>
      <w:r w:rsidR="006F05B9" w:rsidRPr="00A02C0A">
        <w:rPr>
          <w:b/>
          <w:bCs/>
        </w:rPr>
        <w:t>Entity</w:t>
      </w:r>
      <w:r w:rsidRPr="00A02C0A">
        <w:rPr>
          <w:b/>
          <w:bCs/>
        </w:rPr>
        <w:t xml:space="preserve"> (CS</w:t>
      </w:r>
      <w:r w:rsidR="006F05B9" w:rsidRPr="00A02C0A">
        <w:rPr>
          <w:b/>
          <w:bCs/>
        </w:rPr>
        <w:t>E</w:t>
      </w:r>
      <w:r w:rsidRPr="00A02C0A">
        <w:rPr>
          <w:b/>
          <w:bCs/>
        </w:rPr>
        <w:t>):</w:t>
      </w:r>
      <w:r w:rsidRPr="00A02C0A">
        <w:t xml:space="preserve"> </w:t>
      </w:r>
      <w:r w:rsidR="006F05B9" w:rsidRPr="00A02C0A">
        <w:t xml:space="preserve">A </w:t>
      </w:r>
      <w:r w:rsidRPr="00A02C0A">
        <w:t>C</w:t>
      </w:r>
      <w:r w:rsidR="00E915BD" w:rsidRPr="00A02C0A">
        <w:t xml:space="preserve">ommon </w:t>
      </w:r>
      <w:r w:rsidRPr="00A02C0A">
        <w:t>S</w:t>
      </w:r>
      <w:r w:rsidR="00E915BD" w:rsidRPr="00A02C0A">
        <w:t xml:space="preserve">ervices </w:t>
      </w:r>
      <w:r w:rsidR="006F05B9" w:rsidRPr="00A02C0A">
        <w:t>Entity</w:t>
      </w:r>
      <w:r w:rsidRPr="00A02C0A">
        <w:t xml:space="preserve"> </w:t>
      </w:r>
      <w:r w:rsidR="00A02456" w:rsidRPr="00A02C0A">
        <w:t xml:space="preserve">represents an instantiation of a </w:t>
      </w:r>
      <w:r w:rsidRPr="00A02C0A">
        <w:t xml:space="preserve">set of </w:t>
      </w:r>
      <w:r w:rsidR="003D10C8" w:rsidRPr="00A02C0A">
        <w:t>"</w:t>
      </w:r>
      <w:r w:rsidR="00915321" w:rsidRPr="00A02C0A">
        <w:t xml:space="preserve">common </w:t>
      </w:r>
      <w:r w:rsidRPr="00A02C0A">
        <w:t>service functions</w:t>
      </w:r>
      <w:r w:rsidR="003D10C8" w:rsidRPr="00A02C0A">
        <w:t>"</w:t>
      </w:r>
      <w:r w:rsidRPr="00A02C0A">
        <w:t xml:space="preserve"> </w:t>
      </w:r>
      <w:r w:rsidR="00915321" w:rsidRPr="00A02C0A">
        <w:t>of</w:t>
      </w:r>
      <w:r w:rsidRPr="00A02C0A">
        <w:t xml:space="preserve"> the M2M environments. Such service functions are exposed to other </w:t>
      </w:r>
      <w:r w:rsidR="006F05B9" w:rsidRPr="00A02C0A">
        <w:t>entities</w:t>
      </w:r>
      <w:r w:rsidRPr="00A02C0A">
        <w:t xml:space="preserve"> through</w:t>
      </w:r>
      <w:r w:rsidR="00DE1451" w:rsidRPr="00A02C0A">
        <w:t xml:space="preserve"> the Mca and Mcc</w:t>
      </w:r>
      <w:r w:rsidRPr="00A02C0A">
        <w:t xml:space="preserve"> </w:t>
      </w:r>
      <w:r w:rsidR="00EB7E9A" w:rsidRPr="00A02C0A">
        <w:t>r</w:t>
      </w:r>
      <w:r w:rsidRPr="00A02C0A">
        <w:t xml:space="preserve">eference </w:t>
      </w:r>
      <w:r w:rsidR="00EB7E9A" w:rsidRPr="00A02C0A">
        <w:t>p</w:t>
      </w:r>
      <w:r w:rsidRPr="00A02C0A">
        <w:t xml:space="preserve">oints. Reference point </w:t>
      </w:r>
      <w:r w:rsidR="00B15C40" w:rsidRPr="00A02C0A">
        <w:t>Mcn</w:t>
      </w:r>
      <w:r w:rsidRPr="00A02C0A">
        <w:t xml:space="preserve"> is used for accessing </w:t>
      </w:r>
      <w:r w:rsidR="00DE1451" w:rsidRPr="00A02C0A">
        <w:t>u</w:t>
      </w:r>
      <w:r w:rsidRPr="00A02C0A">
        <w:t>nderlying Network Service</w:t>
      </w:r>
      <w:r w:rsidR="00E915BD" w:rsidRPr="00A02C0A">
        <w:t xml:space="preserve"> </w:t>
      </w:r>
      <w:r w:rsidR="006F05B9" w:rsidRPr="00A02C0A">
        <w:t>Entities</w:t>
      </w:r>
      <w:r w:rsidRPr="00A02C0A">
        <w:t>.</w:t>
      </w:r>
      <w:r w:rsidR="00A02456" w:rsidRPr="00A02C0A">
        <w:t xml:space="preserve"> Each Common Service Entity is identified with a unique CSE-ID</w:t>
      </w:r>
      <w:r w:rsidR="00B63419" w:rsidRPr="00A02C0A">
        <w:t xml:space="preserve"> (see clause </w:t>
      </w:r>
      <w:r w:rsidR="003E0C3D" w:rsidRPr="00A02C0A">
        <w:t>7.1.4).</w:t>
      </w:r>
    </w:p>
    <w:p w:rsidR="00BD5ABE" w:rsidRPr="00A02C0A" w:rsidRDefault="00CD1DD3" w:rsidP="00CD1DD3">
      <w:pPr>
        <w:pStyle w:val="B10"/>
      </w:pPr>
      <w:r w:rsidRPr="00A02C0A">
        <w:tab/>
      </w:r>
      <w:r w:rsidR="00BD5ABE" w:rsidRPr="00A02C0A">
        <w:t>Examples of service functions offered by CS</w:t>
      </w:r>
      <w:r w:rsidR="00BB212A" w:rsidRPr="00A02C0A">
        <w:t>E</w:t>
      </w:r>
      <w:r w:rsidR="00BD5ABE" w:rsidRPr="00A02C0A">
        <w:t xml:space="preserve"> </w:t>
      </w:r>
      <w:r w:rsidR="00EB7E9A" w:rsidRPr="00A02C0A">
        <w:t>include</w:t>
      </w:r>
      <w:r w:rsidR="00BD5ABE" w:rsidRPr="00A02C0A">
        <w:t>: Data Ma</w:t>
      </w:r>
      <w:r w:rsidR="002A7A26" w:rsidRPr="00A02C0A">
        <w:t xml:space="preserve">nagement, Device Management, </w:t>
      </w:r>
      <w:r w:rsidR="00BD5ABE" w:rsidRPr="00A02C0A">
        <w:t>M2M</w:t>
      </w:r>
      <w:r w:rsidR="00DE1451" w:rsidRPr="00A02C0A">
        <w:t xml:space="preserve"> Service</w:t>
      </w:r>
      <w:r w:rsidR="00BD5ABE" w:rsidRPr="00A02C0A">
        <w:t xml:space="preserve"> Subscription Management</w:t>
      </w:r>
      <w:r w:rsidR="00BB212A" w:rsidRPr="00A02C0A">
        <w:t xml:space="preserve">, </w:t>
      </w:r>
      <w:r w:rsidR="00EB7E9A" w:rsidRPr="00A02C0A">
        <w:t xml:space="preserve">and </w:t>
      </w:r>
      <w:r w:rsidR="00BB212A" w:rsidRPr="00A02C0A">
        <w:t>Location Services</w:t>
      </w:r>
      <w:r w:rsidR="00BD5ABE" w:rsidRPr="00A02C0A">
        <w:t xml:space="preserve">. </w:t>
      </w:r>
      <w:r w:rsidR="00BB212A" w:rsidRPr="00A02C0A">
        <w:t xml:space="preserve">Such </w:t>
      </w:r>
      <w:r w:rsidR="003D10C8" w:rsidRPr="00A02C0A">
        <w:t>"</w:t>
      </w:r>
      <w:r w:rsidR="00044610" w:rsidRPr="00A02C0A">
        <w:t>sub</w:t>
      </w:r>
      <w:r w:rsidR="00391511" w:rsidRPr="00A02C0A">
        <w:t>-</w:t>
      </w:r>
      <w:r w:rsidR="00044610" w:rsidRPr="00A02C0A">
        <w:t>functions</w:t>
      </w:r>
      <w:r w:rsidR="003D10C8" w:rsidRPr="00A02C0A">
        <w:t>"</w:t>
      </w:r>
      <w:r w:rsidR="00BB212A" w:rsidRPr="00A02C0A">
        <w:t xml:space="preserve"> offered by a CSE m</w:t>
      </w:r>
      <w:r w:rsidR="00632F35" w:rsidRPr="00A02C0A">
        <w:t>ay be logically</w:t>
      </w:r>
      <w:r w:rsidR="00EB7E9A" w:rsidRPr="00A02C0A">
        <w:t xml:space="preserve"> and informatively</w:t>
      </w:r>
      <w:r w:rsidR="00632F35" w:rsidRPr="00A02C0A">
        <w:t xml:space="preserve"> </w:t>
      </w:r>
      <w:r w:rsidR="00391511" w:rsidRPr="00A02C0A">
        <w:t>conceptualized</w:t>
      </w:r>
      <w:r w:rsidR="00EB7E9A" w:rsidRPr="00A02C0A">
        <w:t xml:space="preserve"> </w:t>
      </w:r>
      <w:r w:rsidR="00632F35" w:rsidRPr="00A02C0A">
        <w:t xml:space="preserve">as </w:t>
      </w:r>
      <w:r w:rsidR="00BB212A" w:rsidRPr="00A02C0A">
        <w:t>Common Services Functions (CSFs).</w:t>
      </w:r>
      <w:r w:rsidR="00BD5ABE" w:rsidRPr="00A02C0A">
        <w:t xml:space="preserve"> </w:t>
      </w:r>
      <w:r w:rsidR="00EB7E9A" w:rsidRPr="00A02C0A">
        <w:t>The normative Resources which implement the service functions in a CSE can be mandatory o</w:t>
      </w:r>
      <w:r w:rsidR="00E174D5" w:rsidRPr="00A02C0A">
        <w:rPr>
          <w:rFonts w:hint="eastAsia"/>
          <w:lang w:eastAsia="ja-JP"/>
        </w:rPr>
        <w:t>r</w:t>
      </w:r>
      <w:r w:rsidR="00EB7E9A" w:rsidRPr="00A02C0A">
        <w:t xml:space="preserve"> optional.</w:t>
      </w:r>
    </w:p>
    <w:p w:rsidR="00BD5ABE" w:rsidRPr="00A02C0A" w:rsidRDefault="00B63419" w:rsidP="00CD1DD3">
      <w:pPr>
        <w:pStyle w:val="BN"/>
      </w:pPr>
      <w:r w:rsidRPr="00A02C0A">
        <w:t>U</w:t>
      </w:r>
      <w:r w:rsidR="00BD5ABE" w:rsidRPr="00A02C0A">
        <w:t xml:space="preserve">nderlying </w:t>
      </w:r>
      <w:r w:rsidR="00BD5ABE" w:rsidRPr="00A02C0A">
        <w:rPr>
          <w:b/>
          <w:bCs/>
        </w:rPr>
        <w:t xml:space="preserve">Network Services </w:t>
      </w:r>
      <w:r w:rsidR="00683AFE" w:rsidRPr="00A02C0A">
        <w:rPr>
          <w:b/>
          <w:bCs/>
        </w:rPr>
        <w:t>Entity</w:t>
      </w:r>
      <w:r w:rsidR="00BD5ABE" w:rsidRPr="00A02C0A">
        <w:rPr>
          <w:b/>
          <w:bCs/>
        </w:rPr>
        <w:t xml:space="preserve"> (NS</w:t>
      </w:r>
      <w:r w:rsidR="00683AFE" w:rsidRPr="00A02C0A">
        <w:rPr>
          <w:b/>
          <w:bCs/>
        </w:rPr>
        <w:t>E</w:t>
      </w:r>
      <w:r w:rsidR="00BD5ABE" w:rsidRPr="00A02C0A">
        <w:rPr>
          <w:b/>
          <w:bCs/>
        </w:rPr>
        <w:t>):</w:t>
      </w:r>
      <w:r w:rsidR="00BD5ABE" w:rsidRPr="00A02C0A">
        <w:t xml:space="preserve"> </w:t>
      </w:r>
      <w:r w:rsidR="00683AFE" w:rsidRPr="00A02C0A">
        <w:t xml:space="preserve">A </w:t>
      </w:r>
      <w:r w:rsidR="00BD5ABE" w:rsidRPr="00A02C0A">
        <w:t xml:space="preserve">Network Services </w:t>
      </w:r>
      <w:r w:rsidR="00683AFE" w:rsidRPr="00A02C0A">
        <w:t>Entity</w:t>
      </w:r>
      <w:r w:rsidR="00BD5ABE" w:rsidRPr="00A02C0A">
        <w:t xml:space="preserve"> provides services</w:t>
      </w:r>
      <w:r w:rsidR="005C3B2C" w:rsidRPr="00A02C0A">
        <w:t xml:space="preserve"> from the underlying network</w:t>
      </w:r>
      <w:r w:rsidR="00BD5ABE" w:rsidRPr="00A02C0A">
        <w:t xml:space="preserve"> to </w:t>
      </w:r>
      <w:r w:rsidR="002A7A26" w:rsidRPr="00A02C0A">
        <w:t xml:space="preserve">the </w:t>
      </w:r>
      <w:r w:rsidR="00BD5ABE" w:rsidRPr="00A02C0A">
        <w:t>CSEs. Examples of such services include device management, location services and device triggering.</w:t>
      </w:r>
      <w:r w:rsidR="00683AFE" w:rsidRPr="00A02C0A">
        <w:t xml:space="preserve"> No particular organization of the NSEs is assumed.</w:t>
      </w:r>
    </w:p>
    <w:p w:rsidR="00A24B04" w:rsidRPr="00A02C0A" w:rsidRDefault="00EC2352" w:rsidP="00CD1DD3">
      <w:pPr>
        <w:pStyle w:val="NO"/>
      </w:pPr>
      <w:r w:rsidRPr="00A02C0A">
        <w:t>NOTE</w:t>
      </w:r>
      <w:r w:rsidR="003E0C3D" w:rsidRPr="00A02C0A">
        <w:t xml:space="preserve"> </w:t>
      </w:r>
      <w:r w:rsidR="002A3560" w:rsidRPr="00A02C0A">
        <w:t>3</w:t>
      </w:r>
      <w:r w:rsidR="00CD1DD3" w:rsidRPr="00A02C0A">
        <w:t>:</w:t>
      </w:r>
      <w:r w:rsidR="00CD1DD3" w:rsidRPr="00A02C0A">
        <w:tab/>
      </w:r>
      <w:r w:rsidR="00973433" w:rsidRPr="00A02C0A">
        <w:t xml:space="preserve">Underlying </w:t>
      </w:r>
      <w:r w:rsidR="005C3B2C" w:rsidRPr="00A02C0A">
        <w:t>n</w:t>
      </w:r>
      <w:r w:rsidR="00973433" w:rsidRPr="00A02C0A">
        <w:t xml:space="preserve">etworks </w:t>
      </w:r>
      <w:r w:rsidR="00BD5ABE" w:rsidRPr="00A02C0A">
        <w:t xml:space="preserve">provide data transport services between entities in </w:t>
      </w:r>
      <w:r w:rsidR="00EF734C" w:rsidRPr="00A02C0A">
        <w:t xml:space="preserve">the </w:t>
      </w:r>
      <w:r w:rsidR="00BD5ABE" w:rsidRPr="00A02C0A">
        <w:t xml:space="preserve">oneM2M </w:t>
      </w:r>
      <w:r w:rsidR="009A5C69" w:rsidRPr="00A02C0A">
        <w:t>S</w:t>
      </w:r>
      <w:r w:rsidR="00BD5ABE" w:rsidRPr="00A02C0A">
        <w:t>ystem. Such data transport services are not included in the NS</w:t>
      </w:r>
      <w:r w:rsidR="00831EAB" w:rsidRPr="00A02C0A">
        <w:t>E</w:t>
      </w:r>
      <w:r w:rsidR="00BD5ABE" w:rsidRPr="00A02C0A">
        <w:t>.</w:t>
      </w:r>
    </w:p>
    <w:p w:rsidR="00A24B04" w:rsidRPr="00A02C0A" w:rsidRDefault="009A0BB5" w:rsidP="00A97152">
      <w:pPr>
        <w:pStyle w:val="30"/>
      </w:pPr>
      <w:bookmarkStart w:id="71" w:name="_Toc486581616"/>
      <w:bookmarkStart w:id="72" w:name="_Toc488947845"/>
      <w:r w:rsidRPr="00A02C0A">
        <w:t>5.2.2</w:t>
      </w:r>
      <w:r w:rsidRPr="00A02C0A">
        <w:tab/>
        <w:t>Reference Points</w:t>
      </w:r>
      <w:bookmarkEnd w:id="71"/>
      <w:bookmarkEnd w:id="72"/>
    </w:p>
    <w:p w:rsidR="0045012A" w:rsidRPr="00A02C0A" w:rsidRDefault="0045012A" w:rsidP="0045012A">
      <w:pPr>
        <w:pStyle w:val="40"/>
      </w:pPr>
      <w:bookmarkStart w:id="73" w:name="_Toc486581617"/>
      <w:bookmarkStart w:id="74" w:name="_Toc488947846"/>
      <w:r w:rsidRPr="00A02C0A">
        <w:rPr>
          <w:rFonts w:hint="eastAsia"/>
        </w:rPr>
        <w:t>5.2.2.0</w:t>
      </w:r>
      <w:r w:rsidRPr="00A02C0A">
        <w:rPr>
          <w:rFonts w:hint="eastAsia"/>
        </w:rPr>
        <w:tab/>
        <w:t>Overview</w:t>
      </w:r>
      <w:bookmarkEnd w:id="73"/>
      <w:bookmarkEnd w:id="74"/>
    </w:p>
    <w:p w:rsidR="009A0BB5" w:rsidRPr="00A02C0A" w:rsidRDefault="00DE1451" w:rsidP="00B63419">
      <w:pPr>
        <w:keepNext/>
        <w:keepLines/>
      </w:pPr>
      <w:r w:rsidRPr="00A02C0A">
        <w:t xml:space="preserve">A reference point consists of one or more interfaces of any kind. </w:t>
      </w:r>
      <w:r w:rsidR="009A0BB5" w:rsidRPr="00A02C0A">
        <w:t xml:space="preserve">The following reference points are supported by the </w:t>
      </w:r>
      <w:r w:rsidR="00126A8C" w:rsidRPr="00A02C0A">
        <w:t>Common Service</w:t>
      </w:r>
      <w:r w:rsidR="00B537E2" w:rsidRPr="00A02C0A">
        <w:t>s</w:t>
      </w:r>
      <w:r w:rsidR="00126A8C" w:rsidRPr="00A02C0A">
        <w:t xml:space="preserve"> Entity (</w:t>
      </w:r>
      <w:r w:rsidR="009A0BB5" w:rsidRPr="00A02C0A">
        <w:t>CS</w:t>
      </w:r>
      <w:r w:rsidR="00F2281E" w:rsidRPr="00A02C0A">
        <w:t>E</w:t>
      </w:r>
      <w:r w:rsidR="00126A8C" w:rsidRPr="00A02C0A">
        <w:t>)</w:t>
      </w:r>
      <w:r w:rsidR="009A0BB5" w:rsidRPr="00A02C0A">
        <w:t>.</w:t>
      </w:r>
      <w:r w:rsidR="00126A8C" w:rsidRPr="00A02C0A">
        <w:t xml:space="preserve"> The </w:t>
      </w:r>
      <w:r w:rsidR="003D10C8" w:rsidRPr="00A02C0A">
        <w:t>"</w:t>
      </w:r>
      <w:r w:rsidR="00126A8C" w:rsidRPr="00A02C0A">
        <w:t xml:space="preserve">Mc(-) nomenclature is based on the mnemonic </w:t>
      </w:r>
      <w:r w:rsidR="003D10C8" w:rsidRPr="00A02C0A">
        <w:t>"</w:t>
      </w:r>
      <w:r w:rsidR="00126A8C" w:rsidRPr="00A02C0A">
        <w:t>M2M communications</w:t>
      </w:r>
      <w:r w:rsidR="003D10C8" w:rsidRPr="00A02C0A">
        <w:t>"</w:t>
      </w:r>
      <w:r w:rsidR="00126A8C" w:rsidRPr="00A02C0A">
        <w:t>.</w:t>
      </w:r>
    </w:p>
    <w:p w:rsidR="00324226" w:rsidRPr="00A02C0A" w:rsidRDefault="00EF5FCC" w:rsidP="00EF5FCC">
      <w:pPr>
        <w:pStyle w:val="NO"/>
      </w:pPr>
      <w:r w:rsidRPr="00A02C0A">
        <w:t>NOTE:</w:t>
      </w:r>
      <w:r w:rsidRPr="00A02C0A">
        <w:tab/>
        <w:t xml:space="preserve">Information exchange between two M2M </w:t>
      </w:r>
      <w:r w:rsidR="00DE1451" w:rsidRPr="00A02C0A">
        <w:t>Entities</w:t>
      </w:r>
      <w:r w:rsidRPr="00A02C0A">
        <w:t xml:space="preserve"> assumes the usage of the transport and connectivity services of the Underlying Network, </w:t>
      </w:r>
      <w:r w:rsidR="00DE1451" w:rsidRPr="00A02C0A">
        <w:t xml:space="preserve">therefore, they are not </w:t>
      </w:r>
      <w:r w:rsidR="004509E9" w:rsidRPr="00A02C0A">
        <w:t>explicitly</w:t>
      </w:r>
      <w:r w:rsidR="00DE1451" w:rsidRPr="00A02C0A">
        <w:t xml:space="preserve"> defined as services provided by the underlying Network Service Entity(s) in the scope of </w:t>
      </w:r>
      <w:r w:rsidR="00495250" w:rsidRPr="00A02C0A">
        <w:t>the present document</w:t>
      </w:r>
      <w:r w:rsidR="00DE1451" w:rsidRPr="00A02C0A">
        <w:t>.</w:t>
      </w:r>
    </w:p>
    <w:p w:rsidR="009A0BB5" w:rsidRPr="00A02C0A" w:rsidRDefault="009A0BB5" w:rsidP="00A97152">
      <w:pPr>
        <w:pStyle w:val="40"/>
        <w:rPr>
          <w:highlight w:val="cyan"/>
        </w:rPr>
      </w:pPr>
      <w:bookmarkStart w:id="75" w:name="_Toc486581618"/>
      <w:bookmarkStart w:id="76" w:name="_Toc488947847"/>
      <w:r w:rsidRPr="00A02C0A">
        <w:t>5.2.2.1</w:t>
      </w:r>
      <w:r w:rsidRPr="00A02C0A">
        <w:tab/>
      </w:r>
      <w:r w:rsidR="00B15C40" w:rsidRPr="00A02C0A">
        <w:t>Mca</w:t>
      </w:r>
      <w:r w:rsidRPr="00A02C0A">
        <w:t xml:space="preserve"> Reference Point</w:t>
      </w:r>
      <w:bookmarkEnd w:id="75"/>
      <w:bookmarkEnd w:id="76"/>
    </w:p>
    <w:p w:rsidR="00807DD9" w:rsidRPr="00A02C0A" w:rsidRDefault="002808A3" w:rsidP="00807DD9">
      <w:r w:rsidRPr="00A02C0A">
        <w:t>C</w:t>
      </w:r>
      <w:r w:rsidR="00640CDC" w:rsidRPr="00A02C0A">
        <w:t xml:space="preserve">ommunication flows </w:t>
      </w:r>
      <w:r w:rsidR="00807DD9" w:rsidRPr="00A02C0A">
        <w:t xml:space="preserve">between an </w:t>
      </w:r>
      <w:r w:rsidR="002A7A26" w:rsidRPr="00A02C0A">
        <w:t>A</w:t>
      </w:r>
      <w:r w:rsidR="00807DD9" w:rsidRPr="00A02C0A">
        <w:t>pplication</w:t>
      </w:r>
      <w:r w:rsidR="00840E9A" w:rsidRPr="00A02C0A">
        <w:t xml:space="preserve"> Entity</w:t>
      </w:r>
      <w:r w:rsidR="00640CDC" w:rsidRPr="00A02C0A">
        <w:t xml:space="preserve"> (AE)</w:t>
      </w:r>
      <w:r w:rsidR="00807DD9" w:rsidRPr="00A02C0A">
        <w:t xml:space="preserve"> and a </w:t>
      </w:r>
      <w:r w:rsidR="00640CDC" w:rsidRPr="00A02C0A">
        <w:t>Common Services Entity (</w:t>
      </w:r>
      <w:r w:rsidR="00807DD9" w:rsidRPr="00A02C0A">
        <w:t>CSE</w:t>
      </w:r>
      <w:r w:rsidR="00640CDC" w:rsidRPr="00A02C0A">
        <w:t>)</w:t>
      </w:r>
      <w:r w:rsidRPr="00A02C0A">
        <w:t xml:space="preserve"> cross the Mca reference point</w:t>
      </w:r>
      <w:r w:rsidR="00807DD9" w:rsidRPr="00A02C0A">
        <w:t>. The</w:t>
      </w:r>
      <w:r w:rsidR="00F4439B" w:rsidRPr="00A02C0A">
        <w:t xml:space="preserve">se flows enable the AE to use </w:t>
      </w:r>
      <w:r w:rsidR="00807DD9" w:rsidRPr="00A02C0A">
        <w:t xml:space="preserve">the services </w:t>
      </w:r>
      <w:r w:rsidR="00F4439B" w:rsidRPr="00A02C0A">
        <w:t xml:space="preserve">supported </w:t>
      </w:r>
      <w:r w:rsidR="00807DD9" w:rsidRPr="00A02C0A">
        <w:t>by the CSE, and for the CSE to</w:t>
      </w:r>
      <w:r w:rsidR="002A7A26" w:rsidRPr="00A02C0A">
        <w:t xml:space="preserve"> communicate with the </w:t>
      </w:r>
      <w:r w:rsidR="00640CDC" w:rsidRPr="00A02C0A">
        <w:t>AE</w:t>
      </w:r>
      <w:r w:rsidR="00807DD9" w:rsidRPr="00A02C0A">
        <w:t>.</w:t>
      </w:r>
    </w:p>
    <w:p w:rsidR="00807DD9" w:rsidRPr="00A02C0A" w:rsidRDefault="00CD1DD3" w:rsidP="00CD1DD3">
      <w:pPr>
        <w:pStyle w:val="NO"/>
      </w:pPr>
      <w:r w:rsidRPr="00A02C0A">
        <w:t>NOTE:</w:t>
      </w:r>
      <w:r w:rsidRPr="00A02C0A">
        <w:tab/>
      </w:r>
      <w:r w:rsidR="002A7A26" w:rsidRPr="00A02C0A">
        <w:t xml:space="preserve">The </w:t>
      </w:r>
      <w:r w:rsidR="0082187B" w:rsidRPr="00A02C0A">
        <w:t>AE</w:t>
      </w:r>
      <w:r w:rsidR="00807DD9" w:rsidRPr="00A02C0A">
        <w:t xml:space="preserve"> and the CSE </w:t>
      </w:r>
      <w:r w:rsidR="00DE1451" w:rsidRPr="00A02C0A">
        <w:t>may or may not</w:t>
      </w:r>
      <w:r w:rsidR="00807DD9" w:rsidRPr="00A02C0A">
        <w:t xml:space="preserve"> be co-located within the same physical entity.</w:t>
      </w:r>
    </w:p>
    <w:p w:rsidR="009A0BB5" w:rsidRPr="00A02C0A" w:rsidRDefault="009A0BB5" w:rsidP="00A97152">
      <w:pPr>
        <w:pStyle w:val="40"/>
      </w:pPr>
      <w:bookmarkStart w:id="77" w:name="_Toc486581619"/>
      <w:bookmarkStart w:id="78" w:name="_Toc488947848"/>
      <w:r w:rsidRPr="00A02C0A">
        <w:t>5.2.2.2</w:t>
      </w:r>
      <w:r w:rsidRPr="00A02C0A">
        <w:tab/>
      </w:r>
      <w:r w:rsidR="00B15C40" w:rsidRPr="00A02C0A">
        <w:t>Mcc</w:t>
      </w:r>
      <w:r w:rsidRPr="00A02C0A">
        <w:t xml:space="preserve"> Reference Point</w:t>
      </w:r>
      <w:bookmarkEnd w:id="77"/>
      <w:bookmarkEnd w:id="78"/>
    </w:p>
    <w:p w:rsidR="0018221E" w:rsidRPr="00A02C0A" w:rsidRDefault="00AA2C9E" w:rsidP="0018221E">
      <w:r w:rsidRPr="00A02C0A">
        <w:t>C</w:t>
      </w:r>
      <w:r w:rsidR="00BD2754" w:rsidRPr="00A02C0A">
        <w:t xml:space="preserve">ommunication flows </w:t>
      </w:r>
      <w:r w:rsidR="0018221E" w:rsidRPr="00A02C0A">
        <w:t xml:space="preserve">between two </w:t>
      </w:r>
      <w:r w:rsidR="00BD2754" w:rsidRPr="00A02C0A">
        <w:t>Common Service</w:t>
      </w:r>
      <w:r w:rsidR="00B537E2" w:rsidRPr="00A02C0A">
        <w:t>s</w:t>
      </w:r>
      <w:r w:rsidR="00BD2754" w:rsidRPr="00A02C0A">
        <w:t xml:space="preserve"> Entities (</w:t>
      </w:r>
      <w:r w:rsidR="0018221E" w:rsidRPr="00A02C0A">
        <w:t>CSEs</w:t>
      </w:r>
      <w:r w:rsidR="00BD2754" w:rsidRPr="00A02C0A">
        <w:t>)</w:t>
      </w:r>
      <w:r w:rsidRPr="00A02C0A">
        <w:t xml:space="preserve"> cross the Mcc reference point</w:t>
      </w:r>
      <w:r w:rsidR="0018221E" w:rsidRPr="00A02C0A">
        <w:t>. The</w:t>
      </w:r>
      <w:r w:rsidRPr="00A02C0A">
        <w:t>se flows enable</w:t>
      </w:r>
      <w:r w:rsidR="0018221E" w:rsidRPr="00A02C0A">
        <w:t xml:space="preserve"> </w:t>
      </w:r>
      <w:r w:rsidRPr="00A02C0A">
        <w:t xml:space="preserve">a </w:t>
      </w:r>
      <w:r w:rsidR="0018221E" w:rsidRPr="00A02C0A">
        <w:t xml:space="preserve">CSE to use the services </w:t>
      </w:r>
      <w:r w:rsidRPr="00A02C0A">
        <w:t xml:space="preserve">supported by </w:t>
      </w:r>
      <w:r w:rsidR="0018221E" w:rsidRPr="00A02C0A">
        <w:t>another CSE.</w:t>
      </w:r>
    </w:p>
    <w:p w:rsidR="009A0BB5" w:rsidRPr="00A02C0A" w:rsidRDefault="009A0BB5" w:rsidP="00A97152">
      <w:pPr>
        <w:pStyle w:val="40"/>
      </w:pPr>
      <w:bookmarkStart w:id="79" w:name="_Toc486581620"/>
      <w:bookmarkStart w:id="80" w:name="_Toc488947849"/>
      <w:r w:rsidRPr="00A02C0A">
        <w:t>5.2.2.3</w:t>
      </w:r>
      <w:r w:rsidRPr="00A02C0A">
        <w:tab/>
      </w:r>
      <w:r w:rsidR="00B15C40" w:rsidRPr="00A02C0A">
        <w:t>Mcn</w:t>
      </w:r>
      <w:r w:rsidRPr="00A02C0A">
        <w:t xml:space="preserve"> Reference Point</w:t>
      </w:r>
      <w:bookmarkEnd w:id="79"/>
      <w:bookmarkEnd w:id="80"/>
    </w:p>
    <w:p w:rsidR="00D25426" w:rsidRPr="00A02C0A" w:rsidRDefault="00381114" w:rsidP="00D25426">
      <w:r w:rsidRPr="00A02C0A">
        <w:t>C</w:t>
      </w:r>
      <w:r w:rsidR="007D1175" w:rsidRPr="00A02C0A">
        <w:t xml:space="preserve">ommunication flows </w:t>
      </w:r>
      <w:r w:rsidR="00D25426" w:rsidRPr="00A02C0A">
        <w:t xml:space="preserve">between a </w:t>
      </w:r>
      <w:r w:rsidR="007D1175" w:rsidRPr="00A02C0A">
        <w:t>Common Service</w:t>
      </w:r>
      <w:r w:rsidR="00B537E2" w:rsidRPr="00A02C0A">
        <w:t>s</w:t>
      </w:r>
      <w:r w:rsidR="007D1175" w:rsidRPr="00A02C0A">
        <w:t xml:space="preserve"> Entity (</w:t>
      </w:r>
      <w:r w:rsidR="00D25426" w:rsidRPr="00A02C0A">
        <w:t>CSE</w:t>
      </w:r>
      <w:r w:rsidR="007D1175" w:rsidRPr="00A02C0A">
        <w:t>)</w:t>
      </w:r>
      <w:r w:rsidR="00D25426" w:rsidRPr="00A02C0A">
        <w:t xml:space="preserve"> and the </w:t>
      </w:r>
      <w:r w:rsidR="00B50B68" w:rsidRPr="00A02C0A">
        <w:t>N</w:t>
      </w:r>
      <w:r w:rsidR="00D25426" w:rsidRPr="00A02C0A">
        <w:t>etwork</w:t>
      </w:r>
      <w:r w:rsidR="00A0754E" w:rsidRPr="00A02C0A">
        <w:t xml:space="preserve"> Services Entity</w:t>
      </w:r>
      <w:r w:rsidR="007D1175" w:rsidRPr="00A02C0A">
        <w:t xml:space="preserve"> (NSE)</w:t>
      </w:r>
      <w:r w:rsidRPr="00A02C0A">
        <w:t xml:space="preserve"> cross the Mcn reference point</w:t>
      </w:r>
      <w:r w:rsidR="00D25426" w:rsidRPr="00A02C0A">
        <w:t xml:space="preserve">. </w:t>
      </w:r>
      <w:r w:rsidRPr="00A02C0A">
        <w:t xml:space="preserve">These flows enable </w:t>
      </w:r>
      <w:r w:rsidR="00D25426" w:rsidRPr="00A02C0A">
        <w:t xml:space="preserve">a CSE to use the </w:t>
      </w:r>
      <w:r w:rsidRPr="00A02C0A">
        <w:t xml:space="preserve">supported </w:t>
      </w:r>
      <w:r w:rsidR="00D25426" w:rsidRPr="00A02C0A">
        <w:t xml:space="preserve">services (other than transport and connectivity services) provided by the </w:t>
      </w:r>
      <w:r w:rsidR="007D1175" w:rsidRPr="00A02C0A">
        <w:t>NSE</w:t>
      </w:r>
      <w:r w:rsidR="00A0754E" w:rsidRPr="00A02C0A">
        <w:t>.</w:t>
      </w:r>
    </w:p>
    <w:p w:rsidR="0057078C" w:rsidRPr="00A02C0A" w:rsidRDefault="0057078C" w:rsidP="00A97152">
      <w:pPr>
        <w:pStyle w:val="40"/>
      </w:pPr>
      <w:bookmarkStart w:id="81" w:name="_Toc486581621"/>
      <w:bookmarkStart w:id="82" w:name="_Toc488947850"/>
      <w:r w:rsidRPr="00A02C0A">
        <w:t>5.2.2.4</w:t>
      </w:r>
      <w:r w:rsidRPr="00A02C0A">
        <w:tab/>
      </w:r>
      <w:r w:rsidR="007E65C8" w:rsidRPr="00A02C0A">
        <w:t>Mcc'</w:t>
      </w:r>
      <w:r w:rsidRPr="00A02C0A">
        <w:t xml:space="preserve"> Reference Point</w:t>
      </w:r>
      <w:bookmarkEnd w:id="81"/>
      <w:bookmarkEnd w:id="82"/>
    </w:p>
    <w:p w:rsidR="0057078C" w:rsidRPr="00A02C0A" w:rsidRDefault="00670AB8" w:rsidP="001C13B4">
      <w:pPr>
        <w:keepNext/>
        <w:keepLines/>
      </w:pPr>
      <w:r w:rsidRPr="00A02C0A">
        <w:t>C</w:t>
      </w:r>
      <w:r w:rsidR="0057078C" w:rsidRPr="00A02C0A">
        <w:t>ommunication flows between two Common Service</w:t>
      </w:r>
      <w:r w:rsidR="00B537E2" w:rsidRPr="00A02C0A">
        <w:t>s</w:t>
      </w:r>
      <w:r w:rsidR="0057078C" w:rsidRPr="00A02C0A">
        <w:t xml:space="preserve"> Entities (CSEs) in </w:t>
      </w:r>
      <w:r w:rsidR="00C66A09" w:rsidRPr="00A02C0A">
        <w:t>I</w:t>
      </w:r>
      <w:r w:rsidR="0057078C" w:rsidRPr="00A02C0A">
        <w:t xml:space="preserve">nfrastructure </w:t>
      </w:r>
      <w:r w:rsidR="00C66A09" w:rsidRPr="00A02C0A">
        <w:t>N</w:t>
      </w:r>
      <w:r w:rsidR="0057078C" w:rsidRPr="00A02C0A">
        <w:t>odes</w:t>
      </w:r>
      <w:r w:rsidR="00C66A09" w:rsidRPr="00A02C0A">
        <w:t xml:space="preserve"> (IN)</w:t>
      </w:r>
      <w:r w:rsidR="0057078C" w:rsidRPr="00A02C0A">
        <w:t xml:space="preserve"> that are oneM2M compliant and that resides in different M2M SP domains</w:t>
      </w:r>
      <w:r w:rsidR="000F24B0" w:rsidRPr="00A02C0A">
        <w:t xml:space="preserve"> cross t</w:t>
      </w:r>
      <w:r w:rsidRPr="00A02C0A">
        <w:t>he Mcc' reference point</w:t>
      </w:r>
      <w:r w:rsidR="0057078C" w:rsidRPr="00A02C0A">
        <w:t xml:space="preserve">. </w:t>
      </w:r>
      <w:r w:rsidR="000F24B0" w:rsidRPr="00A02C0A">
        <w:t>These flows enable</w:t>
      </w:r>
      <w:r w:rsidR="0057078C" w:rsidRPr="00A02C0A">
        <w:t xml:space="preserve"> a CSE of an </w:t>
      </w:r>
      <w:r w:rsidR="00C66A09" w:rsidRPr="00A02C0A">
        <w:t>IN</w:t>
      </w:r>
      <w:r w:rsidR="0057078C" w:rsidRPr="00A02C0A">
        <w:t xml:space="preserve"> residing in the </w:t>
      </w:r>
      <w:r w:rsidR="0092440D" w:rsidRPr="00A02C0A">
        <w:t>Infrastructure</w:t>
      </w:r>
      <w:r w:rsidR="0057078C" w:rsidRPr="00A02C0A">
        <w:t xml:space="preserve"> Domain of an M2M Service Provider to communicate with a CSE of another </w:t>
      </w:r>
      <w:r w:rsidR="00C66A09" w:rsidRPr="00A02C0A">
        <w:t>IN</w:t>
      </w:r>
      <w:r w:rsidR="0057078C" w:rsidRPr="00A02C0A">
        <w:t xml:space="preserve"> residing in the </w:t>
      </w:r>
      <w:r w:rsidR="0092440D" w:rsidRPr="00A02C0A">
        <w:t>Infrastructure</w:t>
      </w:r>
      <w:r w:rsidR="0057078C" w:rsidRPr="00A02C0A">
        <w:t xml:space="preserve"> Domain of another M2M Service Provider to use</w:t>
      </w:r>
      <w:r w:rsidR="002C2CA2" w:rsidRPr="00A02C0A">
        <w:t xml:space="preserve"> its </w:t>
      </w:r>
      <w:r w:rsidR="000F24B0" w:rsidRPr="00A02C0A">
        <w:t xml:space="preserve">supported </w:t>
      </w:r>
      <w:r w:rsidR="002C2CA2" w:rsidRPr="00A02C0A">
        <w:t>services, and vice versa.</w:t>
      </w:r>
    </w:p>
    <w:p w:rsidR="002B592D" w:rsidRPr="00A02C0A" w:rsidRDefault="002B592D" w:rsidP="002B592D">
      <w:r w:rsidRPr="00A02C0A">
        <w:t>Mcc' extends the reachability of services offered over the Mcc reference point, or a subset thereof.</w:t>
      </w:r>
    </w:p>
    <w:p w:rsidR="002528C1" w:rsidRPr="00A02C0A" w:rsidRDefault="0057078C" w:rsidP="002528C1">
      <w:r w:rsidRPr="00A02C0A">
        <w:t>The trigger for th</w:t>
      </w:r>
      <w:r w:rsidR="00A80F48" w:rsidRPr="00A02C0A">
        <w:t>ese</w:t>
      </w:r>
      <w:r w:rsidRPr="00A02C0A">
        <w:t xml:space="preserve"> communication </w:t>
      </w:r>
      <w:r w:rsidR="00A80F48" w:rsidRPr="00A02C0A">
        <w:t xml:space="preserve">flows </w:t>
      </w:r>
      <w:r w:rsidR="002B592D" w:rsidRPr="00A02C0A">
        <w:t xml:space="preserve">may </w:t>
      </w:r>
      <w:r w:rsidRPr="00A02C0A">
        <w:t>be initiated elsewhere in the oneM2M network.</w:t>
      </w:r>
    </w:p>
    <w:p w:rsidR="00605D44" w:rsidRPr="00A02C0A" w:rsidRDefault="005C5F6F" w:rsidP="00A97152">
      <w:pPr>
        <w:pStyle w:val="40"/>
        <w:rPr>
          <w:rFonts w:eastAsia="SimSun"/>
          <w:lang w:eastAsia="zh-CN"/>
        </w:rPr>
      </w:pPr>
      <w:bookmarkStart w:id="83" w:name="_Toc486581622"/>
      <w:bookmarkStart w:id="84" w:name="_Toc488947851"/>
      <w:r w:rsidRPr="00A02C0A">
        <w:t>5.2.2.5</w:t>
      </w:r>
      <w:r w:rsidR="00605D44" w:rsidRPr="00A02C0A">
        <w:tab/>
      </w:r>
      <w:r w:rsidR="008B2865" w:rsidRPr="00A02C0A">
        <w:t>Other Reference Points</w:t>
      </w:r>
      <w:r w:rsidR="00F255F2" w:rsidRPr="00A02C0A">
        <w:rPr>
          <w:rFonts w:eastAsia="SimSun" w:hint="eastAsia"/>
          <w:lang w:eastAsia="zh-CN"/>
        </w:rPr>
        <w:t xml:space="preserve"> </w:t>
      </w:r>
      <w:r w:rsidR="00F255F2" w:rsidRPr="00A02C0A">
        <w:t>and Interfaces</w:t>
      </w:r>
      <w:bookmarkEnd w:id="83"/>
      <w:bookmarkEnd w:id="84"/>
    </w:p>
    <w:p w:rsidR="008B2865" w:rsidRPr="00A02C0A" w:rsidRDefault="008B2865" w:rsidP="002A3560">
      <w:pPr>
        <w:pStyle w:val="B1"/>
      </w:pPr>
      <w:r w:rsidRPr="00A02C0A">
        <w:t>See clause 12.2.1 for Mch reference point</w:t>
      </w:r>
      <w:r w:rsidR="00B63419" w:rsidRPr="00A02C0A">
        <w:t>.</w:t>
      </w:r>
    </w:p>
    <w:p w:rsidR="008B2865" w:rsidRPr="00B912E2" w:rsidRDefault="008B2865" w:rsidP="002A3560">
      <w:pPr>
        <w:pStyle w:val="B1"/>
      </w:pPr>
      <w:r w:rsidRPr="00A02C0A">
        <w:t xml:space="preserve">See clause 6.2.4 for Mc, Mp, Ms and </w:t>
      </w:r>
      <w:r w:rsidR="00F255F2" w:rsidRPr="00A02C0A">
        <w:rPr>
          <w:rFonts w:eastAsia="SimSun" w:hint="eastAsia"/>
          <w:lang w:eastAsia="zh-CN"/>
        </w:rPr>
        <w:t>La device</w:t>
      </w:r>
      <w:r w:rsidR="008C3BE6" w:rsidRPr="00A02C0A">
        <w:rPr>
          <w:rFonts w:eastAsia="SimSun" w:hint="eastAsia"/>
          <w:lang w:eastAsia="zh-CN"/>
        </w:rPr>
        <w:t xml:space="preserve"> </w:t>
      </w:r>
      <w:r w:rsidR="00F255F2" w:rsidRPr="00A02C0A">
        <w:rPr>
          <w:rFonts w:eastAsia="SimSun" w:hint="eastAsia"/>
          <w:lang w:eastAsia="zh-CN"/>
        </w:rPr>
        <w:t>management interfaces</w:t>
      </w:r>
      <w:r w:rsidR="009C105D" w:rsidRPr="00A02C0A">
        <w:rPr>
          <w:rFonts w:eastAsia="SimSun"/>
          <w:lang w:eastAsia="zh-CN"/>
        </w:rPr>
        <w:t>.</w:t>
      </w:r>
    </w:p>
    <w:p w:rsidR="00B912E2" w:rsidRPr="00A02C0A" w:rsidRDefault="00B912E2" w:rsidP="00B912E2">
      <w:pPr>
        <w:pStyle w:val="B1"/>
      </w:pPr>
      <w:r>
        <w:rPr>
          <w:rFonts w:eastAsia="宋体"/>
          <w:lang w:eastAsia="zh-CN"/>
        </w:rPr>
        <w:t>See clause 11.0 for Mmaf and Mmef reference points.</w:t>
      </w:r>
    </w:p>
    <w:p w:rsidR="00A24B04" w:rsidRPr="00A02C0A" w:rsidRDefault="008434EC" w:rsidP="00A97152">
      <w:pPr>
        <w:pStyle w:val="1"/>
      </w:pPr>
      <w:bookmarkStart w:id="85" w:name="_Toc486581623"/>
      <w:bookmarkStart w:id="86" w:name="_Toc488947852"/>
      <w:r w:rsidRPr="00A02C0A">
        <w:t>6</w:t>
      </w:r>
      <w:r w:rsidRPr="00A02C0A">
        <w:tab/>
      </w:r>
      <w:r w:rsidR="00134C21" w:rsidRPr="00A02C0A">
        <w:t xml:space="preserve">oneM2M </w:t>
      </w:r>
      <w:r w:rsidRPr="00A02C0A">
        <w:t>Architecture</w:t>
      </w:r>
      <w:r w:rsidR="00CE63B5" w:rsidRPr="00A02C0A">
        <w:t xml:space="preserve"> Aspects</w:t>
      </w:r>
      <w:bookmarkEnd w:id="85"/>
      <w:bookmarkEnd w:id="86"/>
    </w:p>
    <w:p w:rsidR="00E246D9" w:rsidRPr="00A02C0A" w:rsidRDefault="00E246D9" w:rsidP="00A97152">
      <w:pPr>
        <w:pStyle w:val="2"/>
      </w:pPr>
      <w:bookmarkStart w:id="87" w:name="_Toc486581624"/>
      <w:bookmarkStart w:id="88" w:name="_Toc488947853"/>
      <w:r w:rsidRPr="00A02C0A">
        <w:t>6.1</w:t>
      </w:r>
      <w:r w:rsidRPr="00A02C0A">
        <w:tab/>
      </w:r>
      <w:r w:rsidR="00CE63B5" w:rsidRPr="00A02C0A">
        <w:t>Configurations supported by oneM2M Architecture</w:t>
      </w:r>
      <w:bookmarkEnd w:id="87"/>
      <w:bookmarkEnd w:id="88"/>
    </w:p>
    <w:p w:rsidR="00C43226" w:rsidRPr="00A02C0A" w:rsidRDefault="00CE63B5" w:rsidP="00B63419">
      <w:pPr>
        <w:keepNext/>
      </w:pPr>
      <w:r w:rsidRPr="00A02C0A">
        <w:t>The possible configurations of inter-connecting the various entities supported within the oneM2M system are illustrated in</w:t>
      </w:r>
      <w:r w:rsidR="004509E9" w:rsidRPr="00A02C0A">
        <w:t xml:space="preserve"> </w:t>
      </w:r>
      <w:r w:rsidR="00B63419" w:rsidRPr="00A02C0A">
        <w:t>f</w:t>
      </w:r>
      <w:r w:rsidR="008434EC" w:rsidRPr="00A02C0A">
        <w:t>igure 6</w:t>
      </w:r>
      <w:r w:rsidR="00E246D9" w:rsidRPr="00A02C0A">
        <w:t>.1</w:t>
      </w:r>
      <w:r w:rsidR="008434EC" w:rsidRPr="00A02C0A">
        <w:t>-1</w:t>
      </w:r>
      <w:r w:rsidRPr="00A02C0A">
        <w:t>.</w:t>
      </w:r>
      <w:r w:rsidR="008434EC" w:rsidRPr="00A02C0A">
        <w:t xml:space="preserve"> </w:t>
      </w:r>
      <w:r w:rsidR="00EF4DEE" w:rsidRPr="00A02C0A">
        <w:t>The illustration does not constrain the multiplicity of the entities nor require that all relationships shown are present.</w:t>
      </w:r>
    </w:p>
    <w:p w:rsidR="00AA316F" w:rsidRPr="00A02C0A" w:rsidRDefault="007126F9" w:rsidP="00B63419">
      <w:pPr>
        <w:pStyle w:val="FL"/>
      </w:pPr>
      <w:r w:rsidRPr="00A02C0A">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A02C0A" w:rsidRDefault="00AA316F" w:rsidP="00A97152">
      <w:pPr>
        <w:pStyle w:val="TF"/>
        <w:outlineLvl w:val="0"/>
      </w:pPr>
      <w:r w:rsidRPr="00A02C0A">
        <w:t>Figure 6</w:t>
      </w:r>
      <w:r w:rsidR="00E246D9" w:rsidRPr="00A02C0A">
        <w:t>.1</w:t>
      </w:r>
      <w:r w:rsidRPr="00A02C0A">
        <w:t>-1: Configurations supported by oneM2M Architecture</w:t>
      </w:r>
    </w:p>
    <w:p w:rsidR="00897E58" w:rsidRPr="00A02C0A" w:rsidRDefault="00897E58" w:rsidP="00A97152">
      <w:pPr>
        <w:keepNext/>
        <w:keepLines/>
        <w:outlineLvl w:val="0"/>
        <w:rPr>
          <w:b/>
          <w:bCs/>
        </w:rPr>
      </w:pPr>
      <w:r w:rsidRPr="00A02C0A">
        <w:rPr>
          <w:b/>
          <w:bCs/>
        </w:rPr>
        <w:t>Nodes:</w:t>
      </w:r>
    </w:p>
    <w:p w:rsidR="00897E58" w:rsidRPr="00A02C0A" w:rsidRDefault="00897E58" w:rsidP="001C13B4">
      <w:pPr>
        <w:keepNext/>
        <w:keepLines/>
      </w:pPr>
      <w:r w:rsidRPr="00A02C0A">
        <w:t>Nodes are logical entities that are individually identifiable in the oneM2M System. Nodes are either CSE-Capable or Non-CSE-Capable:</w:t>
      </w:r>
    </w:p>
    <w:p w:rsidR="00897E58" w:rsidRPr="00A02C0A" w:rsidRDefault="00897E58" w:rsidP="002A3560">
      <w:pPr>
        <w:pStyle w:val="B1"/>
      </w:pPr>
      <w:r w:rsidRPr="00A02C0A">
        <w:t xml:space="preserve">A CSE-Capable Node is a logical entity that contains one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ASN, IN and MN are examples of CSE-Capable Nodes.</w:t>
      </w:r>
    </w:p>
    <w:p w:rsidR="00897E58" w:rsidRPr="00A02C0A" w:rsidRDefault="00897E58" w:rsidP="002A3560">
      <w:pPr>
        <w:pStyle w:val="B1"/>
      </w:pPr>
      <w:r w:rsidRPr="00A02C0A">
        <w:t xml:space="preserve">A Non-CSE-Capable Node is a logical entity that does not contain a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ADN and Non-oneM2M Node are examples of Non-CSE-Capable Nodes.</w:t>
      </w:r>
    </w:p>
    <w:p w:rsidR="00897E58" w:rsidRPr="00A02C0A" w:rsidRDefault="00897E58" w:rsidP="00897E58">
      <w:r w:rsidRPr="00A02C0A">
        <w:t>CSEs resident in different Nodes can be different and are dependent on the services supported by the CSE and the characteristics (e.g. different memory, firmware) of the physical entity that contains the CSE</w:t>
      </w:r>
      <w:r w:rsidR="00A83CF4" w:rsidRPr="00A02C0A">
        <w:t>'</w:t>
      </w:r>
      <w:r w:rsidRPr="00A02C0A">
        <w:t>s Node.</w:t>
      </w:r>
    </w:p>
    <w:p w:rsidR="00897E58" w:rsidRPr="00A02C0A" w:rsidRDefault="00897E58" w:rsidP="00A97152">
      <w:pPr>
        <w:outlineLvl w:val="0"/>
        <w:rPr>
          <w:b/>
          <w:bCs/>
        </w:rPr>
      </w:pPr>
      <w:r w:rsidRPr="00A02C0A">
        <w:rPr>
          <w:b/>
          <w:bCs/>
        </w:rPr>
        <w:t>Description of Node types:</w:t>
      </w:r>
    </w:p>
    <w:p w:rsidR="00897E58" w:rsidRPr="00A02C0A" w:rsidRDefault="00897E58" w:rsidP="00897E58">
      <w:r w:rsidRPr="00A02C0A">
        <w:t>The oneM2M architecture enables the following types of Nodes. As logical objects, such Nodes may or may not be mapped to physical objects.</w:t>
      </w:r>
    </w:p>
    <w:p w:rsidR="00897E58" w:rsidRPr="00A02C0A" w:rsidRDefault="00897E58" w:rsidP="00A97152">
      <w:pPr>
        <w:keepNext/>
        <w:keepLines/>
        <w:outlineLvl w:val="0"/>
        <w:rPr>
          <w:b/>
          <w:bCs/>
        </w:rPr>
      </w:pPr>
      <w:r w:rsidRPr="00A02C0A">
        <w:rPr>
          <w:b/>
          <w:bCs/>
        </w:rPr>
        <w:t>Application Service Node (ASN):</w:t>
      </w:r>
    </w:p>
    <w:p w:rsidR="00897E58" w:rsidRPr="00A02C0A" w:rsidRDefault="00897E58" w:rsidP="00B63419">
      <w:pPr>
        <w:keepNext/>
        <w:keepLines/>
      </w:pPr>
      <w:r w:rsidRPr="00A02C0A">
        <w:t xml:space="preserve">An </w:t>
      </w:r>
      <w:r w:rsidR="0063056D" w:rsidRPr="00A02C0A">
        <w:t>ASN</w:t>
      </w:r>
      <w:r w:rsidR="004509E9" w:rsidRPr="00A02C0A">
        <w:t xml:space="preserve"> </w:t>
      </w:r>
      <w:r w:rsidRPr="00A02C0A">
        <w:t xml:space="preserve">is a Node that contains one </w:t>
      </w:r>
      <w:r w:rsidR="0063056D" w:rsidRPr="00A02C0A">
        <w:t xml:space="preserve">CSE </w:t>
      </w:r>
      <w:r w:rsidRPr="00A02C0A">
        <w:t>and contains at least one Application Entity</w:t>
      </w:r>
      <w:r w:rsidR="0063056D" w:rsidRPr="00A02C0A">
        <w:t xml:space="preserve"> (AE)</w:t>
      </w:r>
      <w:r w:rsidRPr="00A02C0A">
        <w:t>. There may be zero or more ASNs in the Field Domain of the oneM2M System.</w:t>
      </w:r>
    </w:p>
    <w:p w:rsidR="00897E58" w:rsidRPr="00A02C0A" w:rsidRDefault="00897E58" w:rsidP="00B63419">
      <w:pPr>
        <w:keepNext/>
        <w:keepLines/>
      </w:pPr>
      <w:r w:rsidRPr="00A02C0A">
        <w:t xml:space="preserve">The CSE in an </w:t>
      </w:r>
      <w:r w:rsidR="0063056D" w:rsidRPr="00A02C0A">
        <w:t>ASN</w:t>
      </w:r>
      <w:r w:rsidR="004509E9" w:rsidRPr="00A02C0A">
        <w:t xml:space="preserve"> </w:t>
      </w:r>
      <w:r w:rsidRPr="00A02C0A">
        <w:t xml:space="preserve">communicates over the Mcc reference point with one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 xml:space="preserve">An AE in an </w:t>
      </w:r>
      <w:r w:rsidR="0063056D" w:rsidRPr="00A02C0A">
        <w:t>ASN</w:t>
      </w:r>
      <w:r w:rsidR="004509E9" w:rsidRPr="00A02C0A">
        <w:t xml:space="preserve"> </w:t>
      </w:r>
      <w:r w:rsidRPr="00A02C0A">
        <w:t>communicates over the Mca reference point with the CSE residing in the same ASN.</w:t>
      </w:r>
    </w:p>
    <w:p w:rsidR="00897E58" w:rsidRPr="00A02C0A" w:rsidRDefault="00897E58" w:rsidP="00897E58">
      <w:r w:rsidRPr="00A02C0A">
        <w:t xml:space="preserve">An </w:t>
      </w:r>
      <w:r w:rsidR="0063056D" w:rsidRPr="00A02C0A">
        <w:t>ASN</w:t>
      </w:r>
      <w:r w:rsidR="004509E9" w:rsidRPr="00A02C0A">
        <w:t xml:space="preserve"> </w:t>
      </w:r>
      <w:r w:rsidRPr="00A02C0A">
        <w:t>communicates over Mcn with NSEs.</w:t>
      </w:r>
    </w:p>
    <w:p w:rsidR="00897E58" w:rsidRPr="00A02C0A" w:rsidRDefault="00897E58" w:rsidP="00897E58">
      <w:r w:rsidRPr="00A02C0A">
        <w:t xml:space="preserve">Example of physical mapping: an </w:t>
      </w:r>
      <w:r w:rsidR="0063056D" w:rsidRPr="00A02C0A">
        <w:t>ASN</w:t>
      </w:r>
      <w:r w:rsidR="004509E9" w:rsidRPr="00A02C0A">
        <w:t xml:space="preserve"> </w:t>
      </w:r>
      <w:r w:rsidRPr="00A02C0A">
        <w:t>could reside in an M2M Device.</w:t>
      </w:r>
    </w:p>
    <w:p w:rsidR="00897E58" w:rsidRPr="00A02C0A" w:rsidRDefault="00897E58" w:rsidP="00A97152">
      <w:pPr>
        <w:outlineLvl w:val="0"/>
        <w:rPr>
          <w:b/>
          <w:bCs/>
        </w:rPr>
      </w:pPr>
      <w:r w:rsidRPr="00A02C0A">
        <w:rPr>
          <w:b/>
          <w:bCs/>
        </w:rPr>
        <w:t>Application Dedicated Node (ADN):</w:t>
      </w:r>
    </w:p>
    <w:p w:rsidR="00897E58" w:rsidRPr="00A02C0A" w:rsidRDefault="00897E58" w:rsidP="00897E58">
      <w:r w:rsidRPr="00A02C0A">
        <w:t xml:space="preserve">An </w:t>
      </w:r>
      <w:r w:rsidR="0063056D" w:rsidRPr="00A02C0A">
        <w:t>ADN</w:t>
      </w:r>
      <w:r w:rsidR="004509E9" w:rsidRPr="00A02C0A">
        <w:t xml:space="preserve"> </w:t>
      </w:r>
      <w:r w:rsidRPr="00A02C0A">
        <w:t xml:space="preserve">is a Node that contains at least one </w:t>
      </w:r>
      <w:r w:rsidR="0063056D" w:rsidRPr="00A02C0A">
        <w:t>AE</w:t>
      </w:r>
      <w:r w:rsidR="004509E9" w:rsidRPr="00A02C0A">
        <w:t xml:space="preserve"> </w:t>
      </w:r>
      <w:r w:rsidRPr="00A02C0A">
        <w:t>and does not contain a</w:t>
      </w:r>
      <w:r w:rsidR="004509E9" w:rsidRPr="00A02C0A">
        <w:t xml:space="preserve"> </w:t>
      </w:r>
      <w:r w:rsidR="0063056D" w:rsidRPr="00A02C0A">
        <w:t>CSE</w:t>
      </w:r>
      <w:r w:rsidRPr="00A02C0A">
        <w:t>. There may be zero or more ADNs in the Field Domain of the oneM2M System.</w:t>
      </w:r>
    </w:p>
    <w:p w:rsidR="00897E58" w:rsidRPr="00A02C0A" w:rsidRDefault="00897E58" w:rsidP="00897E58">
      <w:r w:rsidRPr="00A02C0A">
        <w:t xml:space="preserve">An AE in the </w:t>
      </w:r>
      <w:r w:rsidR="0063056D" w:rsidRPr="00A02C0A">
        <w:t>ADN</w:t>
      </w:r>
      <w:r w:rsidR="004509E9" w:rsidRPr="00A02C0A">
        <w:t xml:space="preserve"> </w:t>
      </w:r>
      <w:r w:rsidRPr="00A02C0A">
        <w:t xml:space="preserve">communicates over the Mca reference point with a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Example of physical mapping: an Application Dedicated Node could reside in a constrained M2M Device.</w:t>
      </w:r>
    </w:p>
    <w:p w:rsidR="00897E58" w:rsidRPr="00A02C0A" w:rsidRDefault="00897E58" w:rsidP="00A97152">
      <w:pPr>
        <w:outlineLvl w:val="0"/>
        <w:rPr>
          <w:b/>
          <w:bCs/>
        </w:rPr>
      </w:pPr>
      <w:r w:rsidRPr="00A02C0A">
        <w:rPr>
          <w:b/>
          <w:bCs/>
        </w:rPr>
        <w:t>Middle Node (MN):</w:t>
      </w:r>
    </w:p>
    <w:p w:rsidR="00897E58" w:rsidRPr="00A02C0A" w:rsidRDefault="00897E58" w:rsidP="00897E58">
      <w:r w:rsidRPr="00A02C0A">
        <w:t xml:space="preserve">A </w:t>
      </w:r>
      <w:r w:rsidR="0063056D" w:rsidRPr="00A02C0A">
        <w:t>MN</w:t>
      </w:r>
      <w:r w:rsidR="004509E9" w:rsidRPr="00A02C0A">
        <w:t xml:space="preserve"> </w:t>
      </w:r>
      <w:r w:rsidRPr="00A02C0A">
        <w:t xml:space="preserve">is a Node that contains one </w:t>
      </w:r>
      <w:r w:rsidR="0063056D" w:rsidRPr="00A02C0A">
        <w:t>CSE</w:t>
      </w:r>
      <w:r w:rsidR="004509E9" w:rsidRPr="00A02C0A">
        <w:t xml:space="preserve"> </w:t>
      </w:r>
      <w:r w:rsidRPr="00A02C0A">
        <w:t>and contains zero or more</w:t>
      </w:r>
      <w:r w:rsidR="004509E9" w:rsidRPr="00A02C0A">
        <w:t xml:space="preserve"> </w:t>
      </w:r>
      <w:r w:rsidR="0063056D" w:rsidRPr="00A02C0A">
        <w:t>AEs</w:t>
      </w:r>
      <w:r w:rsidRPr="00A02C0A">
        <w:t xml:space="preserve">. There may be zero or more </w:t>
      </w:r>
      <w:r w:rsidR="008B1889" w:rsidRPr="00A02C0A">
        <w:t>MNs</w:t>
      </w:r>
      <w:r w:rsidR="004509E9" w:rsidRPr="00A02C0A">
        <w:t xml:space="preserve"> </w:t>
      </w:r>
      <w:r w:rsidRPr="00A02C0A">
        <w:t>in the Field Domain of the oneM2M System.</w:t>
      </w:r>
    </w:p>
    <w:p w:rsidR="00897E58" w:rsidRPr="00A02C0A" w:rsidRDefault="00897E58" w:rsidP="00897E58">
      <w:r w:rsidRPr="00A02C0A">
        <w:t xml:space="preserve">The CSE in a </w:t>
      </w:r>
      <w:r w:rsidR="008B1889" w:rsidRPr="00A02C0A">
        <w:t>MN</w:t>
      </w:r>
      <w:r w:rsidR="004509E9" w:rsidRPr="00A02C0A">
        <w:t xml:space="preserve"> </w:t>
      </w:r>
      <w:r w:rsidRPr="00A02C0A">
        <w:t xml:space="preserve">communicates over the Mcc reference point with one CSE residing in a </w:t>
      </w:r>
      <w:r w:rsidR="008B1889" w:rsidRPr="00A02C0A">
        <w:t>MN</w:t>
      </w:r>
      <w:r w:rsidR="004509E9" w:rsidRPr="00A02C0A">
        <w:t xml:space="preserve"> </w:t>
      </w:r>
      <w:r w:rsidRPr="00A02C0A">
        <w:t xml:space="preserve">or in an </w:t>
      </w:r>
      <w:r w:rsidR="008B1889" w:rsidRPr="00A02C0A">
        <w:t>IN</w:t>
      </w:r>
      <w:r w:rsidR="004509E9" w:rsidRPr="00A02C0A">
        <w:t xml:space="preserve"> </w:t>
      </w:r>
      <w:r w:rsidRPr="00A02C0A">
        <w:t xml:space="preserve">and with one or more other CSEs residing in </w:t>
      </w:r>
      <w:r w:rsidR="008B1889" w:rsidRPr="00A02C0A">
        <w:t>MNs</w:t>
      </w:r>
      <w:r w:rsidRPr="00A02C0A">
        <w:t xml:space="preserve"> or in</w:t>
      </w:r>
      <w:r w:rsidR="004509E9" w:rsidRPr="00A02C0A">
        <w:t xml:space="preserve"> </w:t>
      </w:r>
      <w:r w:rsidR="008B1889" w:rsidRPr="00A02C0A">
        <w:t>ASNs</w:t>
      </w:r>
      <w:r w:rsidRPr="00A02C0A">
        <w:t>.</w:t>
      </w:r>
    </w:p>
    <w:p w:rsidR="00897E58" w:rsidRPr="00A02C0A" w:rsidRDefault="00897E58" w:rsidP="00897E58">
      <w:r w:rsidRPr="00A02C0A">
        <w:t xml:space="preserve">In addition, the CSE in the </w:t>
      </w:r>
      <w:r w:rsidR="008B1889" w:rsidRPr="00A02C0A">
        <w:t>MN</w:t>
      </w:r>
      <w:r w:rsidR="004509E9" w:rsidRPr="00A02C0A">
        <w:t xml:space="preserve"> </w:t>
      </w:r>
      <w:r w:rsidRPr="00A02C0A">
        <w:t>can communicate over the Mca reference point with AEs residing in the same MN or residing in an ADN.</w:t>
      </w:r>
    </w:p>
    <w:p w:rsidR="00897E58" w:rsidRPr="00A02C0A" w:rsidRDefault="00897E58" w:rsidP="00897E58">
      <w:r w:rsidRPr="00A02C0A">
        <w:t xml:space="preserve">A CSE in a </w:t>
      </w:r>
      <w:r w:rsidR="008B1889" w:rsidRPr="00A02C0A">
        <w:t>MN</w:t>
      </w:r>
      <w:r w:rsidR="004509E9" w:rsidRPr="00A02C0A">
        <w:t xml:space="preserve"> </w:t>
      </w:r>
      <w:r w:rsidRPr="00A02C0A">
        <w:t>communicates over Mcn with NSEs.</w:t>
      </w:r>
    </w:p>
    <w:p w:rsidR="00897E58" w:rsidRPr="00A02C0A" w:rsidRDefault="00897E58" w:rsidP="00897E58">
      <w:r w:rsidRPr="00A02C0A">
        <w:t xml:space="preserve">Example of physical mapping: a </w:t>
      </w:r>
      <w:r w:rsidR="008B1889" w:rsidRPr="00A02C0A">
        <w:t>MN</w:t>
      </w:r>
      <w:r w:rsidR="004509E9" w:rsidRPr="00A02C0A">
        <w:t xml:space="preserve"> </w:t>
      </w:r>
      <w:r w:rsidRPr="00A02C0A">
        <w:t>could reside in an M2M Gateway.</w:t>
      </w:r>
    </w:p>
    <w:p w:rsidR="00897E58" w:rsidRPr="00A02C0A" w:rsidRDefault="00897E58" w:rsidP="00A97152">
      <w:pPr>
        <w:outlineLvl w:val="0"/>
        <w:rPr>
          <w:b/>
          <w:bCs/>
        </w:rPr>
      </w:pPr>
      <w:r w:rsidRPr="00A02C0A">
        <w:rPr>
          <w:b/>
          <w:bCs/>
        </w:rPr>
        <w:t>Infrastructure Node (IN):</w:t>
      </w:r>
    </w:p>
    <w:p w:rsidR="00897E58" w:rsidRPr="00A02C0A" w:rsidRDefault="00897E58" w:rsidP="00897E58">
      <w:r w:rsidRPr="00A02C0A">
        <w:t xml:space="preserve">An </w:t>
      </w:r>
      <w:r w:rsidR="008B1889" w:rsidRPr="00A02C0A">
        <w:t>IN</w:t>
      </w:r>
      <w:r w:rsidR="004509E9" w:rsidRPr="00A02C0A">
        <w:t xml:space="preserve"> </w:t>
      </w:r>
      <w:r w:rsidRPr="00A02C0A">
        <w:t xml:space="preserve">is a Node that contains one </w:t>
      </w:r>
      <w:r w:rsidR="008B1889" w:rsidRPr="00A02C0A">
        <w:t>CSE</w:t>
      </w:r>
      <w:r w:rsidR="004509E9" w:rsidRPr="00A02C0A">
        <w:t xml:space="preserve"> </w:t>
      </w:r>
      <w:r w:rsidRPr="00A02C0A">
        <w:t>and contains zero or more</w:t>
      </w:r>
      <w:r w:rsidR="004509E9" w:rsidRPr="00A02C0A">
        <w:t xml:space="preserve"> </w:t>
      </w:r>
      <w:r w:rsidR="008B1889" w:rsidRPr="00A02C0A">
        <w:t>AEs</w:t>
      </w:r>
      <w:r w:rsidRPr="00A02C0A">
        <w:t xml:space="preserve">. There is exactly one </w:t>
      </w:r>
      <w:r w:rsidR="008B1889" w:rsidRPr="00A02C0A">
        <w:t>IN</w:t>
      </w:r>
      <w:r w:rsidR="004509E9" w:rsidRPr="00A02C0A">
        <w:t xml:space="preserve"> </w:t>
      </w:r>
      <w:r w:rsidRPr="00A02C0A">
        <w:t>in the Infrastructure Domain per oneM2M Service Provider. A CSE in an IN may contain CSE functions not applicable to other node types.</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Mcc reference point with one or more CSEs residing in </w:t>
      </w:r>
      <w:r w:rsidR="008B1889" w:rsidRPr="00A02C0A">
        <w:t>MN</w:t>
      </w:r>
      <w:r w:rsidRPr="00A02C0A">
        <w:t xml:space="preserve">(s) and/or </w:t>
      </w:r>
      <w:r w:rsidR="008B1889" w:rsidRPr="00A02C0A">
        <w:t>ASN</w:t>
      </w:r>
      <w:r w:rsidRPr="00A02C0A">
        <w:t>(s).</w:t>
      </w:r>
    </w:p>
    <w:p w:rsidR="00897E58" w:rsidRPr="00A02C0A" w:rsidRDefault="00897E58" w:rsidP="00897E58">
      <w:r w:rsidRPr="00A02C0A">
        <w:t xml:space="preserve">The CSE in the </w:t>
      </w:r>
      <w:r w:rsidR="008B1889" w:rsidRPr="00A02C0A">
        <w:t>IN</w:t>
      </w:r>
      <w:r w:rsidR="004509E9" w:rsidRPr="00A02C0A">
        <w:t xml:space="preserve"> </w:t>
      </w:r>
      <w:r w:rsidRPr="00A02C0A">
        <w:t>communicates over the Mca reference point with one or more AEs residing in the same IN or residing in an ADN.</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Mcn reference point with NSEs, and over the Mcc' reference point with CSEs residing in the </w:t>
      </w:r>
      <w:r w:rsidR="008B1889" w:rsidRPr="00A02C0A">
        <w:t>INs</w:t>
      </w:r>
      <w:r w:rsidR="004509E9" w:rsidRPr="00A02C0A">
        <w:t xml:space="preserve"> </w:t>
      </w:r>
      <w:r w:rsidRPr="00A02C0A">
        <w:t>of other M2M Service Providers.</w:t>
      </w:r>
    </w:p>
    <w:p w:rsidR="00897E58" w:rsidRPr="00A02C0A" w:rsidRDefault="00897E58" w:rsidP="00897E58">
      <w:r w:rsidRPr="00A02C0A">
        <w:t xml:space="preserve">Example of physical mapping: an </w:t>
      </w:r>
      <w:r w:rsidR="008B1889" w:rsidRPr="00A02C0A">
        <w:t>IN</w:t>
      </w:r>
      <w:r w:rsidR="004509E9" w:rsidRPr="00A02C0A">
        <w:t xml:space="preserve"> </w:t>
      </w:r>
      <w:r w:rsidRPr="00A02C0A">
        <w:t>could reside in an M2M Service Infrastructure.</w:t>
      </w:r>
    </w:p>
    <w:p w:rsidR="00897E58" w:rsidRPr="00A02C0A" w:rsidRDefault="00897E58" w:rsidP="00A97152">
      <w:pPr>
        <w:outlineLvl w:val="0"/>
        <w:rPr>
          <w:b/>
          <w:bCs/>
        </w:rPr>
      </w:pPr>
      <w:r w:rsidRPr="00A02C0A">
        <w:rPr>
          <w:b/>
          <w:bCs/>
        </w:rPr>
        <w:t>Non-oneM2M Node (NoDN):</w:t>
      </w:r>
    </w:p>
    <w:p w:rsidR="00897E58" w:rsidRPr="00A02C0A" w:rsidRDefault="00897E58" w:rsidP="00897E58">
      <w:r w:rsidRPr="00A02C0A">
        <w:t>A non-oneM2M Node is a Node that does not contain oneM2M Entities (neither AEs nor CSEs). Such Nodes represent devices attached to the oneM2M system for interworking purposes, including management.</w:t>
      </w:r>
    </w:p>
    <w:p w:rsidR="00897E58" w:rsidRPr="00A02C0A" w:rsidRDefault="00897E58" w:rsidP="00897E58">
      <w:r w:rsidRPr="00A02C0A">
        <w:t>A Non-oneM2M Node communicates (as shown by dotted lines in</w:t>
      </w:r>
      <w:r w:rsidR="00B63419" w:rsidRPr="00A02C0A">
        <w:t xml:space="preserve"> f</w:t>
      </w:r>
      <w:r w:rsidRPr="00A02C0A">
        <w:t xml:space="preserve">igure 6.1-1) with the oneM2M System according to </w:t>
      </w:r>
      <w:r w:rsidR="00B63419" w:rsidRPr="00A02C0A">
        <w:t>a</w:t>
      </w:r>
      <w:r w:rsidRPr="00A02C0A">
        <w:t>nnex</w:t>
      </w:r>
      <w:r w:rsidR="00B63419" w:rsidRPr="00A02C0A">
        <w:t> </w:t>
      </w:r>
      <w:r w:rsidRPr="00A02C0A">
        <w:t>F.</w:t>
      </w:r>
    </w:p>
    <w:p w:rsidR="008B1889" w:rsidRPr="00A02C0A" w:rsidRDefault="008B1889" w:rsidP="00A97152">
      <w:pPr>
        <w:outlineLvl w:val="0"/>
        <w:rPr>
          <w:b/>
        </w:rPr>
      </w:pPr>
      <w:r w:rsidRPr="00A02C0A">
        <w:rPr>
          <w:b/>
        </w:rPr>
        <w:t>Domain Types:</w:t>
      </w:r>
    </w:p>
    <w:p w:rsidR="00897E58" w:rsidRPr="00A02C0A" w:rsidRDefault="00897E58" w:rsidP="00897E58">
      <w:r w:rsidRPr="00A02C0A">
        <w:t>The Infrastructure Domain of any particular M2M Service Provider contains exactly one Infrastructure Node.</w:t>
      </w:r>
    </w:p>
    <w:p w:rsidR="00897E58" w:rsidRPr="00A02C0A" w:rsidRDefault="00897E58" w:rsidP="00897E58">
      <w:r w:rsidRPr="00A02C0A">
        <w:t>The Field Domain of any particular M2M Service Provider can contain Application Service Nodes, Application Dedicated Nodes, Middle Nodes and Non-oneM2M Nodes.</w:t>
      </w:r>
    </w:p>
    <w:p w:rsidR="00847D2A" w:rsidRPr="00A02C0A" w:rsidRDefault="00C202EB" w:rsidP="00A97152">
      <w:pPr>
        <w:pStyle w:val="2"/>
      </w:pPr>
      <w:bookmarkStart w:id="89" w:name="_Toc486581625"/>
      <w:bookmarkStart w:id="90" w:name="_Toc488947854"/>
      <w:r w:rsidRPr="00A02C0A">
        <w:t>6.2</w:t>
      </w:r>
      <w:r w:rsidR="00B51A18" w:rsidRPr="00A02C0A">
        <w:tab/>
      </w:r>
      <w:r w:rsidRPr="00A02C0A">
        <w:t>Common Service</w:t>
      </w:r>
      <w:r w:rsidR="00B537E2" w:rsidRPr="00A02C0A">
        <w:t>s</w:t>
      </w:r>
      <w:r w:rsidRPr="00A02C0A">
        <w:t xml:space="preserve"> Functions</w:t>
      </w:r>
      <w:bookmarkEnd w:id="89"/>
      <w:bookmarkEnd w:id="90"/>
    </w:p>
    <w:p w:rsidR="0045012A" w:rsidRPr="00A02C0A" w:rsidRDefault="0045012A" w:rsidP="00A97152">
      <w:pPr>
        <w:pStyle w:val="30"/>
      </w:pPr>
      <w:bookmarkStart w:id="91" w:name="_Toc486581626"/>
      <w:bookmarkStart w:id="92" w:name="_Toc488947855"/>
      <w:r w:rsidRPr="00A02C0A">
        <w:rPr>
          <w:rFonts w:hint="eastAsia"/>
        </w:rPr>
        <w:t>6.2.0</w:t>
      </w:r>
      <w:r w:rsidRPr="00A02C0A">
        <w:rPr>
          <w:rFonts w:hint="eastAsia"/>
        </w:rPr>
        <w:tab/>
        <w:t>Overview</w:t>
      </w:r>
      <w:bookmarkEnd w:id="91"/>
      <w:bookmarkEnd w:id="92"/>
    </w:p>
    <w:p w:rsidR="00C91423" w:rsidRPr="00A02C0A" w:rsidRDefault="00C202EB" w:rsidP="002C2CA2">
      <w:r w:rsidRPr="00A02C0A">
        <w:t>This clause describes the service</w:t>
      </w:r>
      <w:r w:rsidR="00626DE3" w:rsidRPr="00A02C0A">
        <w:t>s</w:t>
      </w:r>
      <w:r w:rsidRPr="00A02C0A">
        <w:t xml:space="preserve"> provided by the Common Services Layer </w:t>
      </w:r>
      <w:r w:rsidR="00F011F4" w:rsidRPr="00A02C0A">
        <w:t>in the M2M System.</w:t>
      </w:r>
      <w:r w:rsidRPr="00A02C0A">
        <w:t xml:space="preserve"> Such service</w:t>
      </w:r>
      <w:r w:rsidR="00626DE3" w:rsidRPr="00A02C0A">
        <w:t>s</w:t>
      </w:r>
      <w:r w:rsidRPr="00A02C0A">
        <w:t xml:space="preserve"> </w:t>
      </w:r>
      <w:r w:rsidR="00F011F4" w:rsidRPr="00A02C0A">
        <w:t xml:space="preserve">reside within a CSE and </w:t>
      </w:r>
      <w:r w:rsidRPr="00A02C0A">
        <w:t>are referred to as Common Service</w:t>
      </w:r>
      <w:r w:rsidR="00B537E2" w:rsidRPr="00A02C0A">
        <w:t>s</w:t>
      </w:r>
      <w:r w:rsidRPr="00A02C0A">
        <w:t xml:space="preserve"> Functions (CSFs). </w:t>
      </w:r>
      <w:r w:rsidR="00D43364" w:rsidRPr="00A02C0A">
        <w:t xml:space="preserve">The </w:t>
      </w:r>
      <w:r w:rsidRPr="00A02C0A">
        <w:t xml:space="preserve">CSFs </w:t>
      </w:r>
      <w:r w:rsidR="00D43364" w:rsidRPr="00A02C0A">
        <w:t xml:space="preserve">provide services to </w:t>
      </w:r>
      <w:r w:rsidR="00DA54EA" w:rsidRPr="00A02C0A">
        <w:t xml:space="preserve">the </w:t>
      </w:r>
      <w:r w:rsidR="006E44DF" w:rsidRPr="00A02C0A">
        <w:t>A</w:t>
      </w:r>
      <w:r w:rsidR="00F011F4" w:rsidRPr="00A02C0A">
        <w:t>Es</w:t>
      </w:r>
      <w:r w:rsidR="00D43364" w:rsidRPr="00A02C0A">
        <w:t xml:space="preserve"> via the </w:t>
      </w:r>
      <w:r w:rsidR="007F191A" w:rsidRPr="00A02C0A">
        <w:t>Mca</w:t>
      </w:r>
      <w:r w:rsidR="006E44DF" w:rsidRPr="00A02C0A">
        <w:t xml:space="preserve"> reference point </w:t>
      </w:r>
      <w:r w:rsidR="00D43364" w:rsidRPr="00A02C0A">
        <w:t xml:space="preserve">and to other CSEs via the </w:t>
      </w:r>
      <w:r w:rsidR="007F191A" w:rsidRPr="00A02C0A">
        <w:t>Mcc</w:t>
      </w:r>
      <w:r w:rsidR="006E44DF" w:rsidRPr="00A02C0A">
        <w:t xml:space="preserve"> reference point</w:t>
      </w:r>
      <w:r w:rsidRPr="00A02C0A">
        <w:t>.</w:t>
      </w:r>
      <w:r w:rsidR="00D43364" w:rsidRPr="00A02C0A">
        <w:t xml:space="preserve"> </w:t>
      </w:r>
      <w:r w:rsidR="00F011F4" w:rsidRPr="00A02C0A">
        <w:t>CSEs interact</w:t>
      </w:r>
      <w:r w:rsidR="00D43364" w:rsidRPr="00A02C0A">
        <w:t xml:space="preserve"> with the </w:t>
      </w:r>
      <w:r w:rsidR="00F011F4" w:rsidRPr="00A02C0A">
        <w:t xml:space="preserve">NSE </w:t>
      </w:r>
      <w:r w:rsidR="00D43364" w:rsidRPr="00A02C0A">
        <w:t xml:space="preserve">via the </w:t>
      </w:r>
      <w:r w:rsidR="007F191A" w:rsidRPr="00A02C0A">
        <w:t>Mcn</w:t>
      </w:r>
      <w:r w:rsidR="006E44DF" w:rsidRPr="00A02C0A">
        <w:t xml:space="preserve"> </w:t>
      </w:r>
      <w:r w:rsidR="00D43364" w:rsidRPr="00A02C0A">
        <w:t>referenc</w:t>
      </w:r>
      <w:r w:rsidR="006E44DF" w:rsidRPr="00A02C0A">
        <w:t xml:space="preserve">e point. </w:t>
      </w:r>
      <w:r w:rsidRPr="00A02C0A">
        <w:t>An instantiation of a CSE in a Node compri</w:t>
      </w:r>
      <w:r w:rsidR="00216392" w:rsidRPr="00A02C0A">
        <w:t xml:space="preserve">ses a subset of the CSFs </w:t>
      </w:r>
      <w:r w:rsidRPr="00A02C0A">
        <w:t xml:space="preserve">from the CSFs described </w:t>
      </w:r>
      <w:r w:rsidR="00F011F4" w:rsidRPr="00A02C0A">
        <w:t>in the present document</w:t>
      </w:r>
      <w:r w:rsidRPr="00A02C0A">
        <w:t>.</w:t>
      </w:r>
    </w:p>
    <w:p w:rsidR="007F428C" w:rsidRPr="00A02C0A" w:rsidRDefault="00F011F4" w:rsidP="002C2CA2">
      <w:r w:rsidRPr="00A02C0A">
        <w:t>The CS</w:t>
      </w:r>
      <w:r w:rsidR="00996F0B" w:rsidRPr="00A02C0A">
        <w:t>F</w:t>
      </w:r>
      <w:r w:rsidRPr="00A02C0A">
        <w:t xml:space="preserve"> descriptions </w:t>
      </w:r>
      <w:r w:rsidR="00626DE3" w:rsidRPr="00A02C0A">
        <w:t xml:space="preserve">in this clause </w:t>
      </w:r>
      <w:r w:rsidRPr="00A02C0A">
        <w:t xml:space="preserve">are provided for the understanding of the oneM2M Architecture functionalities and are informative. The CSFs contained inside the CSE can interact with each other but </w:t>
      </w:r>
      <w:r w:rsidR="00626DE3" w:rsidRPr="00A02C0A">
        <w:t xml:space="preserve">how </w:t>
      </w:r>
      <w:r w:rsidRPr="00A02C0A">
        <w:t xml:space="preserve">these interactions </w:t>
      </w:r>
      <w:r w:rsidR="00626DE3" w:rsidRPr="00A02C0A">
        <w:t xml:space="preserve">take place </w:t>
      </w:r>
      <w:r w:rsidRPr="00A02C0A">
        <w:t>are not specified in</w:t>
      </w:r>
      <w:r w:rsidR="003E0C3D" w:rsidRPr="00A02C0A">
        <w:t xml:space="preserve"> the present document.</w:t>
      </w:r>
    </w:p>
    <w:p w:rsidR="00AA316F" w:rsidRPr="00A02C0A" w:rsidRDefault="003E0C3D" w:rsidP="003E0C3D">
      <w:pPr>
        <w:pStyle w:val="FL"/>
      </w:pPr>
      <w:r w:rsidRPr="00A02C0A">
        <w:object w:dxaOrig="9879" w:dyaOrig="5340">
          <v:shape id="_x0000_i1033" type="#_x0000_t75" style="width:478.5pt;height:258pt" o:ole="">
            <v:imagedata r:id="rId15" o:title=""/>
          </v:shape>
          <o:OLEObject Type="Embed" ProgID="VisioViewer.Viewer.1" ShapeID="_x0000_i1033" DrawAspect="Content" ObjectID="_1568993338" r:id="rId16"/>
        </w:object>
      </w:r>
    </w:p>
    <w:p w:rsidR="00B14AB3" w:rsidRPr="00A02C0A" w:rsidRDefault="00AA316F" w:rsidP="00A97152">
      <w:pPr>
        <w:pStyle w:val="TF"/>
        <w:outlineLvl w:val="0"/>
      </w:pPr>
      <w:r w:rsidRPr="00A02C0A">
        <w:t>Figure 6.2</w:t>
      </w:r>
      <w:r w:rsidR="0045012A" w:rsidRPr="00A02C0A">
        <w:rPr>
          <w:rFonts w:eastAsia="SimSun" w:hint="eastAsia"/>
          <w:lang w:eastAsia="zh-CN"/>
        </w:rPr>
        <w:t>.0</w:t>
      </w:r>
      <w:r w:rsidRPr="00A02C0A">
        <w:t>-1: Common Services Functions</w:t>
      </w:r>
    </w:p>
    <w:p w:rsidR="009D7787" w:rsidRPr="00A02C0A" w:rsidRDefault="009D7787" w:rsidP="00A97152">
      <w:pPr>
        <w:pStyle w:val="30"/>
      </w:pPr>
      <w:bookmarkStart w:id="93" w:name="_Toc486581627"/>
      <w:bookmarkStart w:id="94" w:name="_Toc488947856"/>
      <w:r w:rsidRPr="00A02C0A">
        <w:t>6.2.</w:t>
      </w:r>
      <w:r w:rsidR="00984425" w:rsidRPr="00A02C0A">
        <w:t>1</w:t>
      </w:r>
      <w:r w:rsidR="00E537C3" w:rsidRPr="00A02C0A">
        <w:tab/>
      </w:r>
      <w:r w:rsidRPr="00A02C0A">
        <w:t>Application and Service Layer Management</w:t>
      </w:r>
      <w:bookmarkEnd w:id="93"/>
      <w:bookmarkEnd w:id="94"/>
    </w:p>
    <w:p w:rsidR="009D7787" w:rsidRPr="00A02C0A" w:rsidRDefault="009D7787" w:rsidP="00A97152">
      <w:pPr>
        <w:pStyle w:val="40"/>
      </w:pPr>
      <w:bookmarkStart w:id="95" w:name="_Toc486581628"/>
      <w:bookmarkStart w:id="96" w:name="_Toc488947857"/>
      <w:r w:rsidRPr="00A02C0A">
        <w:t>6.2.</w:t>
      </w:r>
      <w:r w:rsidR="00984425" w:rsidRPr="00A02C0A">
        <w:t>1</w:t>
      </w:r>
      <w:r w:rsidRPr="00A02C0A">
        <w:t>.1</w:t>
      </w:r>
      <w:r w:rsidRPr="00A02C0A">
        <w:tab/>
        <w:t>General Concepts</w:t>
      </w:r>
      <w:bookmarkEnd w:id="95"/>
      <w:bookmarkEnd w:id="96"/>
    </w:p>
    <w:p w:rsidR="009D7787" w:rsidRPr="00A02C0A" w:rsidRDefault="009D7787" w:rsidP="009D7787">
      <w:r w:rsidRPr="00A02C0A">
        <w:t>The Application and Service Layer Management (ASM) CSF provid</w:t>
      </w:r>
      <w:r w:rsidR="00FF4653" w:rsidRPr="00A02C0A">
        <w:t>e</w:t>
      </w:r>
      <w:r w:rsidR="00996F0B" w:rsidRPr="00A02C0A">
        <w:t>s</w:t>
      </w:r>
      <w:r w:rsidRPr="00A02C0A">
        <w:t xml:space="preserve"> management of </w:t>
      </w:r>
      <w:r w:rsidR="00FF4653" w:rsidRPr="00A02C0A">
        <w:t xml:space="preserve">the </w:t>
      </w:r>
      <w:r w:rsidRPr="00A02C0A">
        <w:t xml:space="preserve">AEs and CSEs on the </w:t>
      </w:r>
      <w:r w:rsidR="00FF4653" w:rsidRPr="00A02C0A">
        <w:t>ADNs</w:t>
      </w:r>
      <w:r w:rsidR="00F4658F" w:rsidRPr="00A02C0A">
        <w:t xml:space="preserve">, </w:t>
      </w:r>
      <w:r w:rsidR="00FF4653" w:rsidRPr="00A02C0A">
        <w:t>ASNs</w:t>
      </w:r>
      <w:r w:rsidR="00F4658F" w:rsidRPr="00A02C0A">
        <w:t>,</w:t>
      </w:r>
      <w:r w:rsidRPr="00A02C0A">
        <w:t xml:space="preserve"> </w:t>
      </w:r>
      <w:r w:rsidR="00FF4653" w:rsidRPr="00A02C0A">
        <w:t>MNs</w:t>
      </w:r>
      <w:r w:rsidRPr="00A02C0A">
        <w:t xml:space="preserve"> and</w:t>
      </w:r>
      <w:r w:rsidR="00FF4653" w:rsidRPr="00A02C0A">
        <w:t xml:space="preserve"> INs</w:t>
      </w:r>
      <w:r w:rsidRPr="00A02C0A">
        <w:t xml:space="preserve">. This includes </w:t>
      </w:r>
      <w:r w:rsidR="00626DE3" w:rsidRPr="00A02C0A">
        <w:t>capabilities</w:t>
      </w:r>
      <w:r w:rsidRPr="00A02C0A">
        <w:t xml:space="preserve"> to configure, troubleshoot and upgrade the functions of the CSE</w:t>
      </w:r>
      <w:r w:rsidR="00E0627B" w:rsidRPr="00A02C0A">
        <w:t>,</w:t>
      </w:r>
      <w:r w:rsidRPr="00A02C0A">
        <w:t xml:space="preserve"> </w:t>
      </w:r>
      <w:r w:rsidR="00C418E1" w:rsidRPr="00A02C0A">
        <w:t xml:space="preserve">as well as </w:t>
      </w:r>
      <w:r w:rsidR="00E0627B" w:rsidRPr="00A02C0A">
        <w:t>to</w:t>
      </w:r>
      <w:r w:rsidRPr="00A02C0A">
        <w:t xml:space="preserve"> upgrade the AEs.</w:t>
      </w:r>
    </w:p>
    <w:p w:rsidR="009D7787" w:rsidRPr="00A02C0A" w:rsidRDefault="009D7787" w:rsidP="00A97152">
      <w:pPr>
        <w:pStyle w:val="40"/>
      </w:pPr>
      <w:bookmarkStart w:id="97" w:name="_Toc486581629"/>
      <w:bookmarkStart w:id="98" w:name="_Toc488947858"/>
      <w:r w:rsidRPr="00A02C0A">
        <w:t>6.2.</w:t>
      </w:r>
      <w:r w:rsidR="00984425" w:rsidRPr="00A02C0A">
        <w:t>1</w:t>
      </w:r>
      <w:r w:rsidRPr="00A02C0A">
        <w:t>.2</w:t>
      </w:r>
      <w:r w:rsidRPr="00A02C0A">
        <w:tab/>
        <w:t>Detailed Descriptions</w:t>
      </w:r>
      <w:bookmarkEnd w:id="97"/>
      <w:bookmarkEnd w:id="98"/>
    </w:p>
    <w:p w:rsidR="0045012A" w:rsidRPr="00A02C0A" w:rsidRDefault="0045012A" w:rsidP="0045012A">
      <w:pPr>
        <w:pStyle w:val="50"/>
      </w:pPr>
      <w:bookmarkStart w:id="99" w:name="_Toc486581630"/>
      <w:bookmarkStart w:id="100" w:name="_Toc488947859"/>
      <w:r w:rsidRPr="00A02C0A">
        <w:rPr>
          <w:rFonts w:hint="eastAsia"/>
        </w:rPr>
        <w:t>6.2.1.2.0</w:t>
      </w:r>
      <w:r w:rsidRPr="00A02C0A">
        <w:rPr>
          <w:rFonts w:hint="eastAsia"/>
        </w:rPr>
        <w:tab/>
        <w:t>Overview</w:t>
      </w:r>
      <w:bookmarkEnd w:id="99"/>
      <w:bookmarkEnd w:id="100"/>
    </w:p>
    <w:p w:rsidR="008F4D09" w:rsidRPr="00A02C0A" w:rsidRDefault="009D7787" w:rsidP="00B63419">
      <w:pPr>
        <w:keepNext/>
        <w:keepLines/>
      </w:pPr>
      <w:r w:rsidRPr="00A02C0A">
        <w:t>The ASM CSF provides management capabilities for CSE</w:t>
      </w:r>
      <w:r w:rsidR="00C418E1" w:rsidRPr="00A02C0A">
        <w:t xml:space="preserve">s </w:t>
      </w:r>
      <w:r w:rsidR="00391511" w:rsidRPr="00A02C0A">
        <w:t>and</w:t>
      </w:r>
      <w:r w:rsidR="00C418E1" w:rsidRPr="00A02C0A">
        <w:t xml:space="preserve"> AEs</w:t>
      </w:r>
      <w:r w:rsidR="003E0C3D" w:rsidRPr="00A02C0A">
        <w:t>.</w:t>
      </w:r>
    </w:p>
    <w:p w:rsidR="00AA316F" w:rsidRPr="00A02C0A" w:rsidRDefault="008B52AE" w:rsidP="00B63419">
      <w:pPr>
        <w:pStyle w:val="FL"/>
      </w:pPr>
      <w:r w:rsidRPr="00A02C0A">
        <w:object w:dxaOrig="3834" w:dyaOrig="2319">
          <v:shape id="_x0000_i1034" type="#_x0000_t75" style="width:191.25pt;height:116.25pt" o:ole="">
            <v:imagedata r:id="rId17" o:title=""/>
          </v:shape>
          <o:OLEObject Type="Embed" ProgID="VisioViewer.Viewer.1" ShapeID="_x0000_i1034" DrawAspect="Content" ObjectID="_1568993339" r:id="rId18"/>
        </w:object>
      </w:r>
    </w:p>
    <w:p w:rsidR="00C418E1" w:rsidRPr="00A02C0A" w:rsidRDefault="00AA316F" w:rsidP="00A97152">
      <w:pPr>
        <w:pStyle w:val="TH"/>
        <w:outlineLvl w:val="0"/>
      </w:pPr>
      <w:r w:rsidRPr="00A02C0A">
        <w:t>Figure 6.2.1.2</w:t>
      </w:r>
      <w:r w:rsidR="0045012A" w:rsidRPr="00A02C0A">
        <w:rPr>
          <w:rFonts w:eastAsia="SimSun" w:hint="eastAsia"/>
          <w:lang w:eastAsia="zh-CN"/>
        </w:rPr>
        <w:t>.0</w:t>
      </w:r>
      <w:r w:rsidRPr="00A02C0A">
        <w:t>-1: Management Layers and Function</w:t>
      </w:r>
    </w:p>
    <w:p w:rsidR="00F52BAA" w:rsidRPr="00A02C0A" w:rsidRDefault="00F52BAA" w:rsidP="002C2CA2">
      <w:r w:rsidRPr="00A02C0A">
        <w:t>Th</w:t>
      </w:r>
      <w:r w:rsidR="00F4658F" w:rsidRPr="00A02C0A">
        <w:t xml:space="preserve">e ASM CSF </w:t>
      </w:r>
      <w:r w:rsidRPr="00A02C0A">
        <w:t>utilize</w:t>
      </w:r>
      <w:r w:rsidR="00C418E1" w:rsidRPr="00A02C0A">
        <w:t>s</w:t>
      </w:r>
      <w:r w:rsidRPr="00A02C0A">
        <w:t xml:space="preserve"> the functions provided by the </w:t>
      </w:r>
      <w:r w:rsidR="001600C9" w:rsidRPr="00A02C0A">
        <w:t>Device Management (</w:t>
      </w:r>
      <w:r w:rsidRPr="00A02C0A">
        <w:t>DMG</w:t>
      </w:r>
      <w:r w:rsidR="001600C9" w:rsidRPr="00A02C0A">
        <w:t>)</w:t>
      </w:r>
      <w:r w:rsidRPr="00A02C0A">
        <w:t xml:space="preserve"> CSF for interaction with the Management Server.</w:t>
      </w:r>
    </w:p>
    <w:p w:rsidR="00C9732A" w:rsidRPr="00A02C0A" w:rsidRDefault="00C9732A" w:rsidP="00C9732A">
      <w:r w:rsidRPr="00A02C0A">
        <w:t>The management functions include:</w:t>
      </w:r>
    </w:p>
    <w:p w:rsidR="00C9732A" w:rsidRPr="00A02C0A" w:rsidRDefault="00C9732A" w:rsidP="002A3560">
      <w:pPr>
        <w:pStyle w:val="B1"/>
      </w:pPr>
      <w:r w:rsidRPr="00A02C0A">
        <w:t xml:space="preserve">Configuration Function (CF): This function </w:t>
      </w:r>
      <w:r w:rsidR="00365AB1" w:rsidRPr="00A02C0A">
        <w:t xml:space="preserve">enables </w:t>
      </w:r>
      <w:r w:rsidRPr="00A02C0A">
        <w:t>the configuration of the capabilities and features of the CSE</w:t>
      </w:r>
      <w:r w:rsidR="00C418E1" w:rsidRPr="00A02C0A">
        <w:t xml:space="preserve"> (</w:t>
      </w:r>
      <w:r w:rsidR="00D24545" w:rsidRPr="00A02C0A">
        <w:t>e.g.</w:t>
      </w:r>
      <w:r w:rsidR="00C418E1" w:rsidRPr="00A02C0A">
        <w:t xml:space="preserve"> CMDH policies)</w:t>
      </w:r>
      <w:r w:rsidRPr="00A02C0A">
        <w:t>.</w:t>
      </w:r>
    </w:p>
    <w:p w:rsidR="00C9732A" w:rsidRPr="00A02C0A" w:rsidRDefault="00C9732A" w:rsidP="002A3560">
      <w:pPr>
        <w:pStyle w:val="B1"/>
      </w:pPr>
      <w:r w:rsidRPr="00A02C0A">
        <w:t xml:space="preserve">Software Management Function (SMF): This function provides lifecycle management for software components and associated artifacts </w:t>
      </w:r>
      <w:r w:rsidR="00C418E1" w:rsidRPr="00A02C0A">
        <w:t>(</w:t>
      </w:r>
      <w:r w:rsidR="00D24545" w:rsidRPr="00A02C0A">
        <w:t>e.g.</w:t>
      </w:r>
      <w:r w:rsidR="00C418E1" w:rsidRPr="00A02C0A">
        <w:t xml:space="preserve"> configuration files) </w:t>
      </w:r>
      <w:r w:rsidRPr="00A02C0A">
        <w:t xml:space="preserve">for different </w:t>
      </w:r>
      <w:r w:rsidR="00C418E1" w:rsidRPr="00A02C0A">
        <w:t xml:space="preserve">entities </w:t>
      </w:r>
      <w:r w:rsidRPr="00A02C0A">
        <w:t>such as CSE and AE.</w:t>
      </w:r>
    </w:p>
    <w:p w:rsidR="00066E1E" w:rsidRPr="00A02C0A" w:rsidRDefault="00383D11" w:rsidP="00A97152">
      <w:pPr>
        <w:pStyle w:val="50"/>
        <w:rPr>
          <w:highlight w:val="cyan"/>
        </w:rPr>
      </w:pPr>
      <w:bookmarkStart w:id="101" w:name="_Toc486581631"/>
      <w:bookmarkStart w:id="102" w:name="_Toc488947860"/>
      <w:r w:rsidRPr="00A02C0A">
        <w:t>6.2.</w:t>
      </w:r>
      <w:r w:rsidR="00984425" w:rsidRPr="00A02C0A">
        <w:t>1</w:t>
      </w:r>
      <w:r w:rsidR="00066E1E" w:rsidRPr="00A02C0A">
        <w:t>.2.</w:t>
      </w:r>
      <w:r w:rsidR="00A956E1" w:rsidRPr="00A02C0A">
        <w:t>1</w:t>
      </w:r>
      <w:r w:rsidR="00066E1E" w:rsidRPr="00A02C0A">
        <w:tab/>
        <w:t>Software Management Function</w:t>
      </w:r>
      <w:bookmarkEnd w:id="101"/>
      <w:bookmarkEnd w:id="102"/>
    </w:p>
    <w:p w:rsidR="002D0B38" w:rsidRPr="00A02C0A" w:rsidRDefault="002D0B38" w:rsidP="002D0B38">
      <w:r w:rsidRPr="00A02C0A">
        <w:t xml:space="preserve">The Software Management Function (SMF) provides the capability to manage software </w:t>
      </w:r>
      <w:r w:rsidR="00B17AD6" w:rsidRPr="00A02C0A">
        <w:t>components (</w:t>
      </w:r>
      <w:r w:rsidR="00D24545" w:rsidRPr="00A02C0A">
        <w:t>e.g.</w:t>
      </w:r>
      <w:r w:rsidR="00B17AD6" w:rsidRPr="00A02C0A">
        <w:t xml:space="preserve"> Software </w:t>
      </w:r>
      <w:r w:rsidRPr="00A02C0A">
        <w:t>Package, Sof</w:t>
      </w:r>
      <w:r w:rsidR="00466356" w:rsidRPr="00A02C0A">
        <w:t>tware Module) for AEs and CSEs.</w:t>
      </w:r>
    </w:p>
    <w:p w:rsidR="002D0B38" w:rsidRPr="00A02C0A" w:rsidRDefault="002D0B38" w:rsidP="002D0B38">
      <w:r w:rsidRPr="00A02C0A">
        <w:t xml:space="preserve">The ASM CSF provides the capability to </w:t>
      </w:r>
      <w:r w:rsidR="00B17AD6" w:rsidRPr="00A02C0A">
        <w:t>manage the lifecycle of the Software</w:t>
      </w:r>
      <w:r w:rsidR="00466356" w:rsidRPr="00A02C0A">
        <w:t xml:space="preserve"> Packages </w:t>
      </w:r>
      <w:r w:rsidR="007B2013" w:rsidRPr="00A02C0A">
        <w:t xml:space="preserve">for </w:t>
      </w:r>
      <w:r w:rsidR="00466356" w:rsidRPr="00A02C0A">
        <w:t>a CSE</w:t>
      </w:r>
      <w:r w:rsidR="007B2013" w:rsidRPr="00A02C0A">
        <w:t xml:space="preserve"> or an AE</w:t>
      </w:r>
      <w:r w:rsidR="00466356" w:rsidRPr="00A02C0A">
        <w:t xml:space="preserve">. </w:t>
      </w:r>
      <w:r w:rsidR="007B2013" w:rsidRPr="00A02C0A">
        <w:t>AE</w:t>
      </w:r>
      <w:r w:rsidR="00B17AD6" w:rsidRPr="00A02C0A">
        <w:t xml:space="preserve"> Software</w:t>
      </w:r>
      <w:r w:rsidRPr="00A02C0A">
        <w:t xml:space="preserve"> Packages may be deployed on any </w:t>
      </w:r>
      <w:r w:rsidR="007B2013" w:rsidRPr="00A02C0A">
        <w:t>N</w:t>
      </w:r>
      <w:r w:rsidRPr="00A02C0A">
        <w:t xml:space="preserve">ode that supports the AE; including </w:t>
      </w:r>
      <w:r w:rsidR="0051523D" w:rsidRPr="00A02C0A">
        <w:t xml:space="preserve">those on the </w:t>
      </w:r>
      <w:r w:rsidRPr="00A02C0A">
        <w:t>M</w:t>
      </w:r>
      <w:r w:rsidR="00626DE3" w:rsidRPr="00A02C0A">
        <w:t>Ns</w:t>
      </w:r>
      <w:r w:rsidRPr="00A02C0A">
        <w:t>, A</w:t>
      </w:r>
      <w:r w:rsidR="00626DE3" w:rsidRPr="00A02C0A">
        <w:t>DNs</w:t>
      </w:r>
      <w:r w:rsidR="0051523D" w:rsidRPr="00A02C0A">
        <w:t xml:space="preserve"> and A</w:t>
      </w:r>
      <w:r w:rsidR="00626DE3" w:rsidRPr="00A02C0A">
        <w:t>SNs</w:t>
      </w:r>
      <w:r w:rsidR="00466356" w:rsidRPr="00A02C0A">
        <w:t>.</w:t>
      </w:r>
    </w:p>
    <w:p w:rsidR="002D0B38" w:rsidRPr="00A02C0A" w:rsidRDefault="005F490D" w:rsidP="002D0B38">
      <w:r w:rsidRPr="00A02C0A">
        <w:t>The lifecycle of a Software</w:t>
      </w:r>
      <w:r w:rsidR="002D0B38" w:rsidRPr="00A02C0A">
        <w:t xml:space="preserve"> Package consists of states (</w:t>
      </w:r>
      <w:r w:rsidR="00D24545" w:rsidRPr="00A02C0A">
        <w:t>e.g.</w:t>
      </w:r>
      <w:r w:rsidR="002D0B38" w:rsidRPr="00A02C0A">
        <w:t xml:space="preserve"> Installing, Installed, Updating, Uninstalling</w:t>
      </w:r>
      <w:r w:rsidR="00391511" w:rsidRPr="00A02C0A">
        <w:t xml:space="preserve"> and</w:t>
      </w:r>
      <w:r w:rsidR="002D0B38" w:rsidRPr="00A02C0A">
        <w:t xml:space="preserve"> Uninstalled) that transition when an action (</w:t>
      </w:r>
      <w:r w:rsidR="00D24545" w:rsidRPr="00A02C0A">
        <w:t>e.g.</w:t>
      </w:r>
      <w:r w:rsidR="002D0B38" w:rsidRPr="00A02C0A">
        <w:t xml:space="preserve"> Download, Install, Updat</w:t>
      </w:r>
      <w:r w:rsidRPr="00A02C0A">
        <w:t>e</w:t>
      </w:r>
      <w:r w:rsidR="00391511" w:rsidRPr="00A02C0A">
        <w:t xml:space="preserve"> and</w:t>
      </w:r>
      <w:r w:rsidRPr="00A02C0A">
        <w:t xml:space="preserve"> Remove) is applied to the Software</w:t>
      </w:r>
      <w:r w:rsidR="00E00538" w:rsidRPr="00A02C0A">
        <w:t xml:space="preserve"> Package.</w:t>
      </w:r>
    </w:p>
    <w:p w:rsidR="002D0B38" w:rsidRPr="00A02C0A" w:rsidRDefault="00D9695F" w:rsidP="002D0B38">
      <w:r w:rsidRPr="00A02C0A">
        <w:t>When a Software</w:t>
      </w:r>
      <w:r w:rsidR="002D0B38" w:rsidRPr="00A02C0A">
        <w:t xml:space="preserve"> Package is installed into an execution environment the software component that </w:t>
      </w:r>
      <w:r w:rsidRPr="00A02C0A">
        <w:t>is capable of executing in the Execution E</w:t>
      </w:r>
      <w:r w:rsidR="002D0B38" w:rsidRPr="00A02C0A">
        <w:t>nvironment is called a Software Module. The lifecycle of a Software Module consists of states (</w:t>
      </w:r>
      <w:r w:rsidR="00D24545" w:rsidRPr="00A02C0A">
        <w:t>e.g.</w:t>
      </w:r>
      <w:r w:rsidR="002D0B38" w:rsidRPr="00A02C0A">
        <w:t xml:space="preserve"> Idle, Starting, Active, Stopping) that transition when an action (</w:t>
      </w:r>
      <w:r w:rsidR="00D24545" w:rsidRPr="00A02C0A">
        <w:t>e.g.</w:t>
      </w:r>
      <w:r w:rsidR="002D0B38" w:rsidRPr="00A02C0A">
        <w:t xml:space="preserve"> Start, Stop) is applied to the Software Module.</w:t>
      </w:r>
    </w:p>
    <w:p w:rsidR="00D43364" w:rsidRPr="00A02C0A" w:rsidRDefault="00D43364" w:rsidP="00A97152">
      <w:pPr>
        <w:pStyle w:val="30"/>
      </w:pPr>
      <w:bookmarkStart w:id="103" w:name="_Toc486581632"/>
      <w:bookmarkStart w:id="104" w:name="_Toc488947861"/>
      <w:r w:rsidRPr="00A02C0A">
        <w:t>6.2.</w:t>
      </w:r>
      <w:r w:rsidR="00216392" w:rsidRPr="00A02C0A">
        <w:t>2</w:t>
      </w:r>
      <w:r w:rsidR="00E537C3" w:rsidRPr="00A02C0A">
        <w:tab/>
      </w:r>
      <w:r w:rsidRPr="00A02C0A">
        <w:t>Communication Management and Delivery Handling</w:t>
      </w:r>
      <w:bookmarkEnd w:id="103"/>
      <w:bookmarkEnd w:id="104"/>
    </w:p>
    <w:p w:rsidR="00216392" w:rsidRPr="00A02C0A" w:rsidRDefault="00A911C2" w:rsidP="00A97152">
      <w:pPr>
        <w:pStyle w:val="40"/>
      </w:pPr>
      <w:bookmarkStart w:id="105" w:name="_Toc486581633"/>
      <w:bookmarkStart w:id="106" w:name="_Toc488947862"/>
      <w:r w:rsidRPr="00A02C0A">
        <w:t>6.2.2.1</w:t>
      </w:r>
      <w:r w:rsidR="00216392" w:rsidRPr="00A02C0A">
        <w:tab/>
        <w:t>General Concepts</w:t>
      </w:r>
      <w:bookmarkEnd w:id="105"/>
      <w:bookmarkEnd w:id="106"/>
    </w:p>
    <w:p w:rsidR="00D43364" w:rsidRPr="00A02C0A" w:rsidRDefault="00D43364" w:rsidP="00D43364">
      <w:r w:rsidRPr="00A02C0A">
        <w:t xml:space="preserve">The Communication Management and Delivery Handling </w:t>
      </w:r>
      <w:r w:rsidR="00216392" w:rsidRPr="00A02C0A">
        <w:t xml:space="preserve">(CMDH) </w:t>
      </w:r>
      <w:r w:rsidRPr="00A02C0A">
        <w:t>CSF provid</w:t>
      </w:r>
      <w:r w:rsidR="00F635AA" w:rsidRPr="00A02C0A">
        <w:t>es</w:t>
      </w:r>
      <w:r w:rsidRPr="00A02C0A">
        <w:t xml:space="preserve"> communications with other CSEs, A</w:t>
      </w:r>
      <w:r w:rsidR="00A6299C" w:rsidRPr="00A02C0A">
        <w:t>E</w:t>
      </w:r>
      <w:r w:rsidRPr="00A02C0A">
        <w:t>s and NS</w:t>
      </w:r>
      <w:r w:rsidR="00210EB4" w:rsidRPr="00A02C0A">
        <w:t>E</w:t>
      </w:r>
      <w:r w:rsidR="00466356" w:rsidRPr="00A02C0A">
        <w:t>s</w:t>
      </w:r>
      <w:r w:rsidRPr="00A02C0A">
        <w:t>.</w:t>
      </w:r>
    </w:p>
    <w:p w:rsidR="00D43364" w:rsidRPr="00A02C0A" w:rsidRDefault="00D43364" w:rsidP="007C50EF">
      <w:pPr>
        <w:keepNext/>
        <w:keepLines/>
      </w:pPr>
      <w:r w:rsidRPr="00A02C0A">
        <w:t xml:space="preserve">The </w:t>
      </w:r>
      <w:r w:rsidR="00216392" w:rsidRPr="00A02C0A">
        <w:t xml:space="preserve">CMDH CSF </w:t>
      </w:r>
      <w:r w:rsidR="00463FF8" w:rsidRPr="00A02C0A">
        <w:t>decide</w:t>
      </w:r>
      <w:r w:rsidR="00F635AA" w:rsidRPr="00A02C0A">
        <w:t>s</w:t>
      </w:r>
      <w:r w:rsidR="00463FF8" w:rsidRPr="00A02C0A">
        <w:t xml:space="preserve"> at what time </w:t>
      </w:r>
      <w:r w:rsidR="00F635AA" w:rsidRPr="00A02C0A">
        <w:t xml:space="preserve">to use </w:t>
      </w:r>
      <w:r w:rsidR="00672856" w:rsidRPr="00A02C0A">
        <w:t xml:space="preserve">which </w:t>
      </w:r>
      <w:r w:rsidRPr="00A02C0A">
        <w:t>communication connection</w:t>
      </w:r>
      <w:r w:rsidR="00463FF8" w:rsidRPr="00A02C0A">
        <w:t xml:space="preserve"> </w:t>
      </w:r>
      <w:r w:rsidRPr="00A02C0A">
        <w:t>for delivering communi</w:t>
      </w:r>
      <w:r w:rsidR="00463FF8" w:rsidRPr="00A02C0A">
        <w:t>cation</w:t>
      </w:r>
      <w:r w:rsidR="00672856" w:rsidRPr="00A02C0A">
        <w:t>s</w:t>
      </w:r>
      <w:r w:rsidR="00463FF8" w:rsidRPr="00A02C0A">
        <w:t xml:space="preserve"> (</w:t>
      </w:r>
      <w:r w:rsidR="00D24545" w:rsidRPr="00A02C0A">
        <w:t>e.g.</w:t>
      </w:r>
      <w:r w:rsidR="00E00538" w:rsidRPr="00A02C0A">
        <w:t> </w:t>
      </w:r>
      <w:r w:rsidR="00463FF8" w:rsidRPr="00A02C0A">
        <w:t>CSE-to-CSE</w:t>
      </w:r>
      <w:r w:rsidR="00216392" w:rsidRPr="00A02C0A">
        <w:t xml:space="preserve"> communication</w:t>
      </w:r>
      <w:r w:rsidR="00672856" w:rsidRPr="00A02C0A">
        <w:t>s</w:t>
      </w:r>
      <w:r w:rsidR="00463FF8" w:rsidRPr="00A02C0A">
        <w:t xml:space="preserve">) and, when needed and allowed, </w:t>
      </w:r>
      <w:r w:rsidR="000C3BA8" w:rsidRPr="00A02C0A">
        <w:t xml:space="preserve">to </w:t>
      </w:r>
      <w:r w:rsidR="00F635AA" w:rsidRPr="00A02C0A">
        <w:t>buffer</w:t>
      </w:r>
      <w:r w:rsidRPr="00A02C0A">
        <w:t xml:space="preserve"> communication requests so that they can be forwarded at a later time. This processing in the </w:t>
      </w:r>
      <w:r w:rsidR="00216392" w:rsidRPr="00A02C0A">
        <w:t>CMDH CSF</w:t>
      </w:r>
      <w:r w:rsidR="00F635AA" w:rsidRPr="00A02C0A">
        <w:t xml:space="preserve"> is</w:t>
      </w:r>
      <w:r w:rsidRPr="00A02C0A">
        <w:t xml:space="preserve"> carried out </w:t>
      </w:r>
      <w:r w:rsidR="00672856" w:rsidRPr="00A02C0A">
        <w:t>per</w:t>
      </w:r>
      <w:r w:rsidRPr="00A02C0A">
        <w:t xml:space="preserve"> </w:t>
      </w:r>
      <w:r w:rsidR="00EF0FFB" w:rsidRPr="00A02C0A">
        <w:t xml:space="preserve">the </w:t>
      </w:r>
      <w:r w:rsidRPr="00A02C0A">
        <w:t xml:space="preserve">provisioned </w:t>
      </w:r>
      <w:r w:rsidR="00F635AA" w:rsidRPr="00A02C0A">
        <w:t xml:space="preserve">CMDH </w:t>
      </w:r>
      <w:r w:rsidRPr="00A02C0A">
        <w:t xml:space="preserve">policies and delivery handling parameters that can be specific to </w:t>
      </w:r>
      <w:r w:rsidR="00466356" w:rsidRPr="00A02C0A">
        <w:t>each request for communication.</w:t>
      </w:r>
    </w:p>
    <w:p w:rsidR="00E66FB1" w:rsidRPr="00A02C0A" w:rsidRDefault="00D43364" w:rsidP="00E66FB1">
      <w:r w:rsidRPr="00A02C0A">
        <w:t xml:space="preserve">For communication using </w:t>
      </w:r>
      <w:r w:rsidR="008F208D" w:rsidRPr="00A02C0A">
        <w:t xml:space="preserve">the </w:t>
      </w:r>
      <w:r w:rsidR="00B50B68" w:rsidRPr="00A02C0A">
        <w:t>U</w:t>
      </w:r>
      <w:r w:rsidRPr="00A02C0A">
        <w:t xml:space="preserve">nderlying </w:t>
      </w:r>
      <w:r w:rsidR="00B50B68" w:rsidRPr="00A02C0A">
        <w:t>N</w:t>
      </w:r>
      <w:r w:rsidRPr="00A02C0A">
        <w:t xml:space="preserve">etwork data transport services, the </w:t>
      </w:r>
      <w:r w:rsidR="00B50B68" w:rsidRPr="00A02C0A">
        <w:t>U</w:t>
      </w:r>
      <w:r w:rsidR="008F208D" w:rsidRPr="00A02C0A">
        <w:t xml:space="preserve">nderlying </w:t>
      </w:r>
      <w:r w:rsidR="00B50B68" w:rsidRPr="00A02C0A">
        <w:t>N</w:t>
      </w:r>
      <w:r w:rsidR="008F208D" w:rsidRPr="00A02C0A">
        <w:t xml:space="preserve">etwork can </w:t>
      </w:r>
      <w:r w:rsidRPr="00A02C0A">
        <w:t xml:space="preserve">support </w:t>
      </w:r>
      <w:r w:rsidR="008F208D" w:rsidRPr="00A02C0A">
        <w:t xml:space="preserve">the </w:t>
      </w:r>
      <w:r w:rsidRPr="00A02C0A">
        <w:t xml:space="preserve">equivalent </w:t>
      </w:r>
      <w:r w:rsidR="00463FF8" w:rsidRPr="00A02C0A">
        <w:t xml:space="preserve">delivery handling </w:t>
      </w:r>
      <w:r w:rsidRPr="00A02C0A">
        <w:t xml:space="preserve">functionality. In such case the </w:t>
      </w:r>
      <w:r w:rsidR="00216392" w:rsidRPr="00A02C0A">
        <w:t>CMDH CSF</w:t>
      </w:r>
      <w:r w:rsidRPr="00A02C0A">
        <w:t xml:space="preserve"> use</w:t>
      </w:r>
      <w:r w:rsidR="00F635AA" w:rsidRPr="00A02C0A">
        <w:t>s</w:t>
      </w:r>
      <w:r w:rsidRPr="00A02C0A">
        <w:t xml:space="preserve"> the </w:t>
      </w:r>
      <w:r w:rsidR="00B50B68" w:rsidRPr="00A02C0A">
        <w:t>U</w:t>
      </w:r>
      <w:r w:rsidRPr="00A02C0A">
        <w:t xml:space="preserve">nderlying </w:t>
      </w:r>
      <w:r w:rsidR="00B50B68" w:rsidRPr="00A02C0A">
        <w:t>N</w:t>
      </w:r>
      <w:r w:rsidRPr="00A02C0A">
        <w:t>e</w:t>
      </w:r>
      <w:r w:rsidR="00665016" w:rsidRPr="00A02C0A">
        <w:t xml:space="preserve">twork, and </w:t>
      </w:r>
      <w:r w:rsidR="00463FF8" w:rsidRPr="00A02C0A">
        <w:t xml:space="preserve">it </w:t>
      </w:r>
      <w:r w:rsidR="00665016" w:rsidRPr="00A02C0A">
        <w:t xml:space="preserve">may act </w:t>
      </w:r>
      <w:r w:rsidRPr="00A02C0A">
        <w:t xml:space="preserve">as a front end to access the </w:t>
      </w:r>
      <w:r w:rsidR="00B50B68" w:rsidRPr="00A02C0A">
        <w:t>U</w:t>
      </w:r>
      <w:r w:rsidRPr="00A02C0A">
        <w:t xml:space="preserve">nderlying </w:t>
      </w:r>
      <w:r w:rsidR="00B50B68" w:rsidRPr="00A02C0A">
        <w:t>N</w:t>
      </w:r>
      <w:r w:rsidRPr="00A02C0A">
        <w:t xml:space="preserve">etwork equivalent </w:t>
      </w:r>
      <w:r w:rsidR="00216392" w:rsidRPr="00A02C0A">
        <w:t xml:space="preserve">delivery handling </w:t>
      </w:r>
      <w:r w:rsidRPr="00A02C0A">
        <w:t>functionality.</w:t>
      </w:r>
    </w:p>
    <w:p w:rsidR="00F8370D" w:rsidRPr="00A02C0A" w:rsidRDefault="00E66FB1" w:rsidP="00A97152">
      <w:pPr>
        <w:pStyle w:val="40"/>
      </w:pPr>
      <w:bookmarkStart w:id="107" w:name="_Toc486581634"/>
      <w:bookmarkStart w:id="108" w:name="_Toc488947863"/>
      <w:r w:rsidRPr="00A02C0A">
        <w:t>6.2.2</w:t>
      </w:r>
      <w:r w:rsidR="007D29C9" w:rsidRPr="00A02C0A">
        <w:t>.2</w:t>
      </w:r>
      <w:r w:rsidR="007D29C9" w:rsidRPr="00A02C0A">
        <w:tab/>
      </w:r>
      <w:r w:rsidR="00F8370D" w:rsidRPr="00A02C0A">
        <w:t>Detailed Descriptions</w:t>
      </w:r>
      <w:bookmarkEnd w:id="107"/>
      <w:bookmarkEnd w:id="108"/>
    </w:p>
    <w:p w:rsidR="00C51A01" w:rsidRPr="00A02C0A" w:rsidRDefault="00C51A01" w:rsidP="00C51A01">
      <w:r w:rsidRPr="00A02C0A">
        <w:t>The service that A</w:t>
      </w:r>
      <w:r w:rsidR="003E51BD" w:rsidRPr="00A02C0A">
        <w:t>E</w:t>
      </w:r>
      <w:r w:rsidRPr="00A02C0A">
        <w:t xml:space="preserve">s or </w:t>
      </w:r>
      <w:r w:rsidR="00F635AA" w:rsidRPr="00A02C0A">
        <w:t>C</w:t>
      </w:r>
      <w:r w:rsidRPr="00A02C0A">
        <w:t>S</w:t>
      </w:r>
      <w:r w:rsidR="003E51BD" w:rsidRPr="00A02C0A">
        <w:t>E</w:t>
      </w:r>
      <w:r w:rsidRPr="00A02C0A">
        <w:t>s can request from the CMDH CSF is to transport some data to a specific target (CSE</w:t>
      </w:r>
      <w:r w:rsidR="00F635AA" w:rsidRPr="00A02C0A">
        <w:t xml:space="preserve"> or</w:t>
      </w:r>
      <w:r w:rsidRPr="00A02C0A">
        <w:t xml:space="preserve"> A</w:t>
      </w:r>
      <w:r w:rsidR="003E51BD" w:rsidRPr="00A02C0A">
        <w:t>E</w:t>
      </w:r>
      <w:r w:rsidRPr="00A02C0A">
        <w:t xml:space="preserve">), according to </w:t>
      </w:r>
      <w:r w:rsidR="00F635AA" w:rsidRPr="00A02C0A">
        <w:t>given</w:t>
      </w:r>
      <w:r w:rsidRPr="00A02C0A">
        <w:t xml:space="preserve"> delivery </w:t>
      </w:r>
      <w:r w:rsidR="00F635AA" w:rsidRPr="00A02C0A">
        <w:t>parameters</w:t>
      </w:r>
      <w:r w:rsidRPr="00A02C0A">
        <w:t xml:space="preserve"> while staying within the constraints of provisioned communication management and delivery handling </w:t>
      </w:r>
      <w:r w:rsidR="007C22EB" w:rsidRPr="00A02C0A">
        <w:t>p</w:t>
      </w:r>
      <w:r w:rsidRPr="00A02C0A">
        <w:t>olicies.</w:t>
      </w:r>
    </w:p>
    <w:p w:rsidR="00C51A01" w:rsidRPr="00A02C0A" w:rsidRDefault="007B403D" w:rsidP="00C51A01">
      <w:r w:rsidRPr="00A02C0A">
        <w:t xml:space="preserve">The content of the data provided by the </w:t>
      </w:r>
      <w:r w:rsidR="00F34CE4" w:rsidRPr="00A02C0A">
        <w:t>Originator does</w:t>
      </w:r>
      <w:r w:rsidR="007E78ED" w:rsidRPr="00A02C0A">
        <w:t xml:space="preserve"> </w:t>
      </w:r>
      <w:r w:rsidRPr="00A02C0A">
        <w:t xml:space="preserve">not influence </w:t>
      </w:r>
      <w:r w:rsidR="004D77F2" w:rsidRPr="00A02C0A">
        <w:t>the CMDH CSF</w:t>
      </w:r>
      <w:r w:rsidRPr="00A02C0A">
        <w:t xml:space="preserve"> behaviour</w:t>
      </w:r>
      <w:r w:rsidR="00F34CE4" w:rsidRPr="00A02C0A">
        <w:t>.</w:t>
      </w:r>
      <w:r w:rsidR="00391511" w:rsidRPr="00A02C0A">
        <w:t xml:space="preserve"> </w:t>
      </w:r>
      <w:r w:rsidR="00F34CE4" w:rsidRPr="00A02C0A">
        <w:t>Consequently</w:t>
      </w:r>
      <w:r w:rsidR="00C51A01" w:rsidRPr="00A02C0A">
        <w:t xml:space="preserve">, the CMDH CSF </w:t>
      </w:r>
      <w:r w:rsidR="00F34CE4" w:rsidRPr="00A02C0A">
        <w:t>is</w:t>
      </w:r>
      <w:r w:rsidR="00C51A01" w:rsidRPr="00A02C0A">
        <w:t xml:space="preserve"> not aware of the specific </w:t>
      </w:r>
      <w:r w:rsidR="00F34CE4" w:rsidRPr="00A02C0A">
        <w:t xml:space="preserve">operation requested at the </w:t>
      </w:r>
      <w:r w:rsidR="00C51A01" w:rsidRPr="00A02C0A">
        <w:t>target entity</w:t>
      </w:r>
      <w:r w:rsidR="00F34CE4" w:rsidRPr="00A02C0A">
        <w:t>,</w:t>
      </w:r>
      <w:r w:rsidR="00C51A01" w:rsidRPr="00A02C0A">
        <w:t xml:space="preserve"> including the parameters</w:t>
      </w:r>
      <w:r w:rsidR="00A94A8F" w:rsidRPr="00A02C0A">
        <w:t xml:space="preserve"> passed to</w:t>
      </w:r>
      <w:r w:rsidR="00C51A01" w:rsidRPr="00A02C0A">
        <w:t xml:space="preserve"> </w:t>
      </w:r>
      <w:r w:rsidR="00F34CE4" w:rsidRPr="00A02C0A">
        <w:t xml:space="preserve">the operation at the destination CSF. </w:t>
      </w:r>
      <w:r w:rsidR="00C51A01" w:rsidRPr="00A02C0A">
        <w:t>Th</w:t>
      </w:r>
      <w:r w:rsidR="00F34CE4" w:rsidRPr="00A02C0A">
        <w:t>is</w:t>
      </w:r>
      <w:r w:rsidR="00C51A01" w:rsidRPr="00A02C0A">
        <w:t xml:space="preserve"> means </w:t>
      </w:r>
      <w:r w:rsidR="00F34CE4" w:rsidRPr="00A02C0A">
        <w:t xml:space="preserve">that </w:t>
      </w:r>
      <w:r w:rsidR="00C51A01" w:rsidRPr="00A02C0A">
        <w:t xml:space="preserve">all attributes intended to be </w:t>
      </w:r>
      <w:r w:rsidR="00F34CE4" w:rsidRPr="00A02C0A">
        <w:t xml:space="preserve">delivered to </w:t>
      </w:r>
      <w:r w:rsidR="00C51A01" w:rsidRPr="00A02C0A">
        <w:t xml:space="preserve">the destination </w:t>
      </w:r>
      <w:r w:rsidR="00F34CE4" w:rsidRPr="00A02C0A">
        <w:t>entity</w:t>
      </w:r>
      <w:r w:rsidR="00C51A01" w:rsidRPr="00A02C0A">
        <w:t xml:space="preserve"> (</w:t>
      </w:r>
      <w:r w:rsidR="00D24545" w:rsidRPr="00A02C0A">
        <w:t>e.g.</w:t>
      </w:r>
      <w:r w:rsidR="00B63419" w:rsidRPr="00A02C0A">
        <w:t> </w:t>
      </w:r>
      <w:r w:rsidR="00C51A01" w:rsidRPr="00A02C0A">
        <w:t>which CSF is the destination on the target entity, what that CSF do</w:t>
      </w:r>
      <w:r w:rsidR="007E78ED" w:rsidRPr="00A02C0A">
        <w:t>es</w:t>
      </w:r>
      <w:r w:rsidR="00C51A01" w:rsidRPr="00A02C0A">
        <w:t xml:space="preserve"> with the data</w:t>
      </w:r>
      <w:r w:rsidR="00396A2D" w:rsidRPr="00A02C0A">
        <w:t>,</w:t>
      </w:r>
      <w:r w:rsidR="00C51A01" w:rsidRPr="00A02C0A">
        <w:t xml:space="preserve"> etc.) </w:t>
      </w:r>
      <w:r w:rsidR="007E78ED" w:rsidRPr="00A02C0A">
        <w:t>are</w:t>
      </w:r>
      <w:r w:rsidR="00C51A01" w:rsidRPr="00A02C0A">
        <w:t xml:space="preserve"> hidden </w:t>
      </w:r>
      <w:r w:rsidR="00F34CE4" w:rsidRPr="00A02C0A">
        <w:t>to</w:t>
      </w:r>
      <w:r w:rsidR="00C51A01" w:rsidRPr="00A02C0A">
        <w:t xml:space="preserve"> the CMDH CSF.</w:t>
      </w:r>
    </w:p>
    <w:p w:rsidR="00C51A01" w:rsidRPr="00A02C0A" w:rsidRDefault="00C51A01" w:rsidP="00C51A01">
      <w:r w:rsidRPr="00A02C0A">
        <w:t>The target entity may be reached either directly or via the CSE</w:t>
      </w:r>
      <w:r w:rsidR="00F34CE4" w:rsidRPr="00A02C0A">
        <w:t>(s)</w:t>
      </w:r>
      <w:r w:rsidRPr="00A02C0A">
        <w:t xml:space="preserve"> of a </w:t>
      </w:r>
      <w:r w:rsidR="00996F0B" w:rsidRPr="00A02C0A">
        <w:t>MN</w:t>
      </w:r>
      <w:r w:rsidR="00F34CE4" w:rsidRPr="00A02C0A">
        <w:t>(s)</w:t>
      </w:r>
      <w:r w:rsidR="00466356" w:rsidRPr="00A02C0A">
        <w:t>.</w:t>
      </w:r>
    </w:p>
    <w:p w:rsidR="00F34CE4" w:rsidRPr="00A02C0A" w:rsidRDefault="00F34CE4" w:rsidP="00F34CE4">
      <w:r w:rsidRPr="00A02C0A">
        <w:t>As part of the delivery request, the CMDH CSF can be provided with acceptable delivery parameters for the Originator (</w:t>
      </w:r>
      <w:r w:rsidR="00D24545" w:rsidRPr="00A02C0A">
        <w:t>e.g.</w:t>
      </w:r>
      <w:r w:rsidRPr="00A02C0A">
        <w:t xml:space="preserve"> acceptable expiration time for delivery).</w:t>
      </w:r>
    </w:p>
    <w:p w:rsidR="00F34CE4" w:rsidRPr="00A02C0A" w:rsidRDefault="00F34CE4" w:rsidP="00B63419">
      <w:r w:rsidRPr="00A02C0A">
        <w:t>The functions supported by the CMDH CSF are as follows:</w:t>
      </w:r>
    </w:p>
    <w:p w:rsidR="00F34CE4" w:rsidRPr="00A02C0A" w:rsidRDefault="00F34CE4" w:rsidP="002A3560">
      <w:pPr>
        <w:pStyle w:val="B1"/>
      </w:pPr>
      <w:r w:rsidRPr="00A02C0A">
        <w:t xml:space="preserve">Ability for the M2M Service Provider to derive CMDH policies describing details for the usage of the specific Underlying Network(s). These policies may be based on the M2M Service Subscription associated with Application and </w:t>
      </w:r>
      <w:r w:rsidR="004D77F2" w:rsidRPr="00A02C0A">
        <w:t xml:space="preserve">Common </w:t>
      </w:r>
      <w:r w:rsidRPr="00A02C0A">
        <w:t>Service Entities (AEs and CSEs) in the Field Domain and on the agreements on usage of Underlying Network communication resources. CMDH Policies can be provisioned into the respective CSEs in the Field Domain.</w:t>
      </w:r>
    </w:p>
    <w:p w:rsidR="00F34CE4" w:rsidRPr="00A02C0A" w:rsidRDefault="00F34CE4" w:rsidP="002A3560">
      <w:pPr>
        <w:pStyle w:val="B1"/>
      </w:pPr>
      <w:r w:rsidRPr="00A02C0A">
        <w:t>For the delivery of communication, ability to select appropriate communication path to use at any given time in line with</w:t>
      </w:r>
      <w:r w:rsidR="008C3BE6" w:rsidRPr="00A02C0A">
        <w:t xml:space="preserve"> </w:t>
      </w:r>
      <w:r w:rsidRPr="00A02C0A">
        <w:t>provisioned CMDH policies and</w:t>
      </w:r>
      <w:r w:rsidR="008C3BE6" w:rsidRPr="00A02C0A">
        <w:t xml:space="preserve"> </w:t>
      </w:r>
      <w:r w:rsidRPr="00A02C0A">
        <w:t>with CMDH-related parameters</w:t>
      </w:r>
      <w:r w:rsidR="008C3BE6" w:rsidRPr="00A02C0A">
        <w:t xml:space="preserve"> </w:t>
      </w:r>
      <w:r w:rsidRPr="00A02C0A">
        <w:t xml:space="preserve">set </w:t>
      </w:r>
      <w:r w:rsidR="00B63419" w:rsidRPr="00A02C0A">
        <w:t xml:space="preserve">by the Originator of requests, </w:t>
      </w:r>
      <w:r w:rsidRPr="00A02C0A">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A02C0A" w:rsidRDefault="00121732" w:rsidP="002A3560">
      <w:pPr>
        <w:pStyle w:val="B1"/>
      </w:pPr>
      <w:r w:rsidRPr="00A02C0A">
        <w:rPr>
          <w:rFonts w:hint="eastAsia"/>
          <w:lang w:eastAsia="ja-JP"/>
        </w:rPr>
        <w:t xml:space="preserve">For the delivery of </w:t>
      </w:r>
      <w:r w:rsidRPr="00A02C0A">
        <w:rPr>
          <w:lang w:eastAsia="ja-JP"/>
        </w:rPr>
        <w:t>communication</w:t>
      </w:r>
      <w:r w:rsidRPr="00A02C0A">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A02C0A" w:rsidRDefault="00F34CE4" w:rsidP="002A3560">
      <w:pPr>
        <w:pStyle w:val="B1"/>
      </w:pPr>
      <w:r w:rsidRPr="00A02C0A">
        <w:t>For the delivery of communication, ability to be aware of the availabil</w:t>
      </w:r>
      <w:r w:rsidR="00E00538" w:rsidRPr="00A02C0A">
        <w:t>ity of the Underlying Networks.</w:t>
      </w:r>
    </w:p>
    <w:p w:rsidR="00F34CE4" w:rsidRPr="00A02C0A" w:rsidRDefault="00F34CE4" w:rsidP="002A3560">
      <w:pPr>
        <w:pStyle w:val="B1"/>
      </w:pPr>
      <w:r w:rsidRPr="00A02C0A">
        <w:t>Ability to manage the proper use of buffers for store-and-forward processing through use of CMDH policies.</w:t>
      </w:r>
    </w:p>
    <w:p w:rsidR="00F8370D" w:rsidRPr="00A02C0A" w:rsidRDefault="00E66FB1" w:rsidP="00A97152">
      <w:pPr>
        <w:pStyle w:val="30"/>
      </w:pPr>
      <w:bookmarkStart w:id="109" w:name="_Toc486581635"/>
      <w:bookmarkStart w:id="110" w:name="_Toc488947864"/>
      <w:r w:rsidRPr="00A02C0A">
        <w:t>6.2.3</w:t>
      </w:r>
      <w:r w:rsidR="002F399C" w:rsidRPr="00A02C0A">
        <w:tab/>
      </w:r>
      <w:r w:rsidR="00F8370D" w:rsidRPr="00A02C0A">
        <w:t>Data Management and Repository</w:t>
      </w:r>
      <w:bookmarkEnd w:id="109"/>
      <w:bookmarkEnd w:id="110"/>
    </w:p>
    <w:p w:rsidR="00F8370D" w:rsidRPr="00A02C0A" w:rsidRDefault="007D29C9" w:rsidP="00A97152">
      <w:pPr>
        <w:pStyle w:val="40"/>
      </w:pPr>
      <w:bookmarkStart w:id="111" w:name="_Toc486581636"/>
      <w:bookmarkStart w:id="112" w:name="_Toc488947865"/>
      <w:r w:rsidRPr="00A02C0A">
        <w:t>6.2.</w:t>
      </w:r>
      <w:r w:rsidR="00217D9E" w:rsidRPr="00A02C0A">
        <w:t>3</w:t>
      </w:r>
      <w:r w:rsidRPr="00A02C0A">
        <w:t>.1</w:t>
      </w:r>
      <w:r w:rsidRPr="00A02C0A">
        <w:tab/>
      </w:r>
      <w:r w:rsidR="00F8370D" w:rsidRPr="00A02C0A">
        <w:t>General Concepts</w:t>
      </w:r>
      <w:bookmarkEnd w:id="111"/>
      <w:bookmarkEnd w:id="112"/>
    </w:p>
    <w:p w:rsidR="00D14080" w:rsidRPr="00A02C0A" w:rsidRDefault="00D14080" w:rsidP="00D14080">
      <w:r w:rsidRPr="00A02C0A">
        <w:t xml:space="preserve">One of the </w:t>
      </w:r>
      <w:r w:rsidR="007C39BD" w:rsidRPr="00A02C0A">
        <w:t xml:space="preserve">purposes </w:t>
      </w:r>
      <w:r w:rsidRPr="00A02C0A">
        <w:t>of CSEs is to enable A</w:t>
      </w:r>
      <w:r w:rsidR="00FC6E8A" w:rsidRPr="00A02C0A">
        <w:t>Es</w:t>
      </w:r>
      <w:r w:rsidRPr="00A02C0A">
        <w:t xml:space="preserve"> to exchange data with each other.</w:t>
      </w:r>
    </w:p>
    <w:p w:rsidR="00C24768" w:rsidRPr="00A02C0A" w:rsidRDefault="00692533" w:rsidP="00F8370D">
      <w:r w:rsidRPr="00A02C0A">
        <w:t xml:space="preserve">The </w:t>
      </w:r>
      <w:r w:rsidR="00D14080" w:rsidRPr="00A02C0A">
        <w:t xml:space="preserve">Data Management and Repository (DMR) CSF is responsible for providing data storage and mediation functions. It includes the capability of collecting </w:t>
      </w:r>
      <w:r w:rsidR="00C24768" w:rsidRPr="00A02C0A">
        <w:t>data for the purpose of</w:t>
      </w:r>
      <w:r w:rsidR="00D14080" w:rsidRPr="00A02C0A">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A02C0A">
        <w:t xml:space="preserve"> entities.</w:t>
      </w:r>
    </w:p>
    <w:p w:rsidR="00F8370D" w:rsidRPr="00A02C0A" w:rsidRDefault="00E00538" w:rsidP="00E00538">
      <w:pPr>
        <w:pStyle w:val="NO"/>
      </w:pPr>
      <w:r w:rsidRPr="00A02C0A">
        <w:t>NOTE:</w:t>
      </w:r>
      <w:r w:rsidRPr="00A02C0A">
        <w:tab/>
      </w:r>
      <w:r w:rsidR="00C24768" w:rsidRPr="00A02C0A">
        <w:t>C</w:t>
      </w:r>
      <w:r w:rsidR="00D14080" w:rsidRPr="00A02C0A">
        <w:t xml:space="preserve">ollection of large amounts of data is known as the Big Data Repository </w:t>
      </w:r>
      <w:r w:rsidR="00C24768" w:rsidRPr="00A02C0A">
        <w:t xml:space="preserve">and is not part of </w:t>
      </w:r>
      <w:r w:rsidR="00495250" w:rsidRPr="00A02C0A">
        <w:t>the present document</w:t>
      </w:r>
      <w:r w:rsidR="00C24768" w:rsidRPr="00A02C0A">
        <w:t>.</w:t>
      </w:r>
    </w:p>
    <w:p w:rsidR="00F8370D" w:rsidRPr="00A02C0A" w:rsidRDefault="007D29C9" w:rsidP="00A97152">
      <w:pPr>
        <w:pStyle w:val="40"/>
      </w:pPr>
      <w:bookmarkStart w:id="113" w:name="_Toc486581637"/>
      <w:bookmarkStart w:id="114" w:name="_Toc488947866"/>
      <w:r w:rsidRPr="00A02C0A">
        <w:t>6.2.</w:t>
      </w:r>
      <w:r w:rsidR="007929C5" w:rsidRPr="00A02C0A">
        <w:t>3</w:t>
      </w:r>
      <w:r w:rsidRPr="00A02C0A">
        <w:t>.2</w:t>
      </w:r>
      <w:r w:rsidRPr="00A02C0A">
        <w:tab/>
      </w:r>
      <w:r w:rsidR="00F8370D" w:rsidRPr="00A02C0A">
        <w:t>Detailed Descriptions</w:t>
      </w:r>
      <w:bookmarkEnd w:id="113"/>
      <w:bookmarkEnd w:id="114"/>
    </w:p>
    <w:p w:rsidR="007929C5" w:rsidRPr="00A02C0A" w:rsidRDefault="00692533" w:rsidP="00466356">
      <w:pPr>
        <w:keepNext/>
        <w:keepLines/>
      </w:pPr>
      <w:r w:rsidRPr="00A02C0A">
        <w:t xml:space="preserve">The </w:t>
      </w:r>
      <w:r w:rsidR="007929C5" w:rsidRPr="00A02C0A">
        <w:t>DMR CSF provide</w:t>
      </w:r>
      <w:r w:rsidRPr="00A02C0A">
        <w:t>s</w:t>
      </w:r>
      <w:r w:rsidR="007929C5" w:rsidRPr="00A02C0A">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A02C0A">
        <w:t>des the foundation of Big Data.</w:t>
      </w:r>
    </w:p>
    <w:p w:rsidR="00533A4B" w:rsidRPr="00A02C0A" w:rsidRDefault="00533A4B" w:rsidP="0001096D">
      <w:pPr>
        <w:keepNext/>
        <w:keepLines/>
      </w:pPr>
      <w:r w:rsidRPr="00A02C0A">
        <w:t>The following are examples of DMR CSF functionalities:</w:t>
      </w:r>
    </w:p>
    <w:p w:rsidR="009662E8" w:rsidRPr="00A02C0A" w:rsidRDefault="00533A4B" w:rsidP="0001096D">
      <w:pPr>
        <w:pStyle w:val="B1"/>
        <w:keepNext/>
        <w:keepLines/>
      </w:pPr>
      <w:r w:rsidRPr="00A02C0A">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A02C0A">
        <w:t xml:space="preserve"> </w:t>
      </w:r>
      <w:r w:rsidRPr="00A02C0A">
        <w:t>set of parameters. This is part of data semantics capability which is not part of the present document</w:t>
      </w:r>
      <w:r w:rsidR="00310678" w:rsidRPr="00A02C0A">
        <w:t>.</w:t>
      </w:r>
    </w:p>
    <w:p w:rsidR="00533A4B" w:rsidRPr="00A02C0A" w:rsidRDefault="00533A4B" w:rsidP="002A3560">
      <w:pPr>
        <w:pStyle w:val="B1"/>
      </w:pPr>
      <w:r w:rsidRPr="00A02C0A">
        <w:t>Provides the means to aggregate data received from different entities.</w:t>
      </w:r>
    </w:p>
    <w:p w:rsidR="00533A4B" w:rsidRPr="00A02C0A" w:rsidRDefault="00533A4B" w:rsidP="002A3560">
      <w:pPr>
        <w:pStyle w:val="B1"/>
      </w:pPr>
      <w:r w:rsidRPr="00A02C0A">
        <w:t>Ability to grant access to data from remote CSEs and AEs based on defined access control policies, and trigger data processing based on data access.</w:t>
      </w:r>
    </w:p>
    <w:p w:rsidR="00533A4B" w:rsidRPr="00A02C0A" w:rsidRDefault="00533A4B" w:rsidP="002A3560">
      <w:pPr>
        <w:pStyle w:val="B1"/>
      </w:pPr>
      <w:r w:rsidRPr="00A02C0A">
        <w:t>Ability to provide the means to perform data analytics on large amount of data to allow service providers to provide value-added services.</w:t>
      </w:r>
    </w:p>
    <w:p w:rsidR="00F8370D" w:rsidRPr="00A02C0A" w:rsidRDefault="00EB2C37" w:rsidP="00A97152">
      <w:pPr>
        <w:pStyle w:val="30"/>
      </w:pPr>
      <w:bookmarkStart w:id="115" w:name="_Toc486581638"/>
      <w:bookmarkStart w:id="116" w:name="_Toc488947867"/>
      <w:r w:rsidRPr="00A02C0A">
        <w:t>6.2.4</w:t>
      </w:r>
      <w:r w:rsidR="002F399C" w:rsidRPr="00A02C0A">
        <w:tab/>
      </w:r>
      <w:r w:rsidR="00F8370D" w:rsidRPr="00A02C0A">
        <w:t>Device Management</w:t>
      </w:r>
      <w:bookmarkEnd w:id="115"/>
      <w:bookmarkEnd w:id="116"/>
    </w:p>
    <w:p w:rsidR="00F8370D" w:rsidRPr="00A02C0A" w:rsidRDefault="00EB2C37" w:rsidP="00A97152">
      <w:pPr>
        <w:pStyle w:val="40"/>
      </w:pPr>
      <w:bookmarkStart w:id="117" w:name="_Toc486581639"/>
      <w:bookmarkStart w:id="118" w:name="_Toc488947868"/>
      <w:r w:rsidRPr="00A02C0A">
        <w:t>6.2.4</w:t>
      </w:r>
      <w:r w:rsidR="007D29C9" w:rsidRPr="00A02C0A">
        <w:t>.1</w:t>
      </w:r>
      <w:r w:rsidR="007D29C9" w:rsidRPr="00A02C0A">
        <w:tab/>
      </w:r>
      <w:r w:rsidR="00F8370D" w:rsidRPr="00A02C0A">
        <w:t>General Concepts</w:t>
      </w:r>
      <w:bookmarkEnd w:id="117"/>
      <w:bookmarkEnd w:id="118"/>
    </w:p>
    <w:p w:rsidR="0045012A" w:rsidRPr="00A02C0A" w:rsidRDefault="0045012A" w:rsidP="00A97152">
      <w:pPr>
        <w:pStyle w:val="50"/>
      </w:pPr>
      <w:bookmarkStart w:id="119" w:name="_Toc486581640"/>
      <w:bookmarkStart w:id="120" w:name="_Toc488947869"/>
      <w:r w:rsidRPr="00A02C0A">
        <w:rPr>
          <w:rFonts w:hint="eastAsia"/>
        </w:rPr>
        <w:t>6.2.4.1.0</w:t>
      </w:r>
      <w:r w:rsidRPr="00A02C0A">
        <w:rPr>
          <w:rFonts w:hint="eastAsia"/>
        </w:rPr>
        <w:tab/>
        <w:t>Overview</w:t>
      </w:r>
      <w:bookmarkEnd w:id="119"/>
      <w:bookmarkEnd w:id="120"/>
    </w:p>
    <w:p w:rsidR="001B1BD5" w:rsidRPr="00A02C0A" w:rsidRDefault="007B6C4D" w:rsidP="00E00538">
      <w:pPr>
        <w:keepNext/>
        <w:keepLines/>
      </w:pPr>
      <w:r w:rsidRPr="00A02C0A">
        <w:t>The Device Management (DMG) CSF provid</w:t>
      </w:r>
      <w:r w:rsidR="00612DB7" w:rsidRPr="00A02C0A">
        <w:t>es</w:t>
      </w:r>
      <w:r w:rsidRPr="00A02C0A">
        <w:t xml:space="preserve"> management of device capabilities on M</w:t>
      </w:r>
      <w:r w:rsidR="00612DB7" w:rsidRPr="00A02C0A">
        <w:t>Ns</w:t>
      </w:r>
      <w:r w:rsidRPr="00A02C0A">
        <w:t xml:space="preserve"> (</w:t>
      </w:r>
      <w:r w:rsidR="00D24545" w:rsidRPr="00A02C0A">
        <w:t>e.g.</w:t>
      </w:r>
      <w:r w:rsidR="00B72BF4" w:rsidRPr="00A02C0A">
        <w:t xml:space="preserve"> </w:t>
      </w:r>
      <w:r w:rsidRPr="00A02C0A">
        <w:t>M2M Gateways)</w:t>
      </w:r>
      <w:r w:rsidR="00C96854" w:rsidRPr="00A02C0A">
        <w:t>,</w:t>
      </w:r>
      <w:r w:rsidRPr="00A02C0A">
        <w:t xml:space="preserve"> </w:t>
      </w:r>
      <w:r w:rsidR="00C96854" w:rsidRPr="00A02C0A">
        <w:t>A</w:t>
      </w:r>
      <w:r w:rsidR="00612DB7" w:rsidRPr="00A02C0A">
        <w:t>SNs</w:t>
      </w:r>
      <w:r w:rsidR="00C96854" w:rsidRPr="00A02C0A">
        <w:t xml:space="preserve"> and A</w:t>
      </w:r>
      <w:r w:rsidR="00612DB7" w:rsidRPr="00A02C0A">
        <w:t>DNs</w:t>
      </w:r>
      <w:r w:rsidRPr="00A02C0A">
        <w:t xml:space="preserve"> (</w:t>
      </w:r>
      <w:r w:rsidR="00D24545" w:rsidRPr="00A02C0A">
        <w:t>e.g.</w:t>
      </w:r>
      <w:r w:rsidR="00B72BF4" w:rsidRPr="00A02C0A">
        <w:t xml:space="preserve"> </w:t>
      </w:r>
      <w:r w:rsidRPr="00A02C0A">
        <w:t>M2M Devices)</w:t>
      </w:r>
      <w:r w:rsidR="00612DB7" w:rsidRPr="00A02C0A">
        <w:t>,</w:t>
      </w:r>
      <w:r w:rsidRPr="00A02C0A">
        <w:t xml:space="preserve"> as well as devices that reside within an M2M Area </w:t>
      </w:r>
      <w:r w:rsidR="00BA78BB" w:rsidRPr="00A02C0A">
        <w:t>N</w:t>
      </w:r>
      <w:r w:rsidRPr="00A02C0A">
        <w:t>etwork.</w:t>
      </w:r>
      <w:r w:rsidR="001B1BD5" w:rsidRPr="00A02C0A">
        <w:t xml:space="preserve"> </w:t>
      </w:r>
      <w:r w:rsidR="006D535E" w:rsidRPr="00A02C0A">
        <w:t xml:space="preserve">Application Entities (AE) can manage the device capabilities on those Nodes by using the services provided by </w:t>
      </w:r>
      <w:r w:rsidR="00612DB7" w:rsidRPr="00A02C0A">
        <w:t xml:space="preserve">the </w:t>
      </w:r>
      <w:r w:rsidR="006D535E" w:rsidRPr="00A02C0A">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A02C0A">
        <w:t>can</w:t>
      </w:r>
      <w:r w:rsidR="006D535E" w:rsidRPr="00A02C0A">
        <w:t xml:space="preserve"> utilize this information for administrative purposes (</w:t>
      </w:r>
      <w:r w:rsidR="00D24545" w:rsidRPr="00A02C0A">
        <w:t>e.g.</w:t>
      </w:r>
      <w:r w:rsidR="00E00538" w:rsidRPr="00A02C0A">
        <w:t> </w:t>
      </w:r>
      <w:r w:rsidR="006D535E" w:rsidRPr="00A02C0A">
        <w:t>diagnostics, troubleshooting).</w:t>
      </w:r>
    </w:p>
    <w:p w:rsidR="006C058D" w:rsidRPr="00A02C0A" w:rsidRDefault="006C058D" w:rsidP="00A97152">
      <w:pPr>
        <w:pStyle w:val="50"/>
      </w:pPr>
      <w:bookmarkStart w:id="121" w:name="_Toc486581641"/>
      <w:bookmarkStart w:id="122" w:name="_Toc488947870"/>
      <w:r w:rsidRPr="00A02C0A">
        <w:t>6.2.4.1.1</w:t>
      </w:r>
      <w:r w:rsidRPr="00A02C0A">
        <w:tab/>
        <w:t>Device Management Architecture</w:t>
      </w:r>
      <w:bookmarkEnd w:id="121"/>
      <w:bookmarkEnd w:id="122"/>
    </w:p>
    <w:p w:rsidR="006C058D" w:rsidRPr="00A02C0A" w:rsidRDefault="006C058D" w:rsidP="00B04C38">
      <w:r w:rsidRPr="00A02C0A">
        <w:t xml:space="preserve">In order to manage the CSE and device capabilities of the </w:t>
      </w:r>
      <w:r w:rsidR="00A32D7F" w:rsidRPr="00A02C0A">
        <w:t>MNs</w:t>
      </w:r>
      <w:r w:rsidR="00C96854" w:rsidRPr="00A02C0A">
        <w:t xml:space="preserve">, </w:t>
      </w:r>
      <w:r w:rsidR="00A32D7F" w:rsidRPr="00A02C0A">
        <w:t>ASNs</w:t>
      </w:r>
      <w:r w:rsidR="00C96854" w:rsidRPr="00A02C0A">
        <w:t xml:space="preserve"> and </w:t>
      </w:r>
      <w:r w:rsidR="00A32D7F" w:rsidRPr="00A02C0A">
        <w:t>ADNs</w:t>
      </w:r>
      <w:r w:rsidRPr="00A02C0A">
        <w:t xml:space="preserve">, the DMG </w:t>
      </w:r>
      <w:r w:rsidR="00FD572B" w:rsidRPr="00A02C0A">
        <w:t xml:space="preserve">can </w:t>
      </w:r>
      <w:r w:rsidRPr="00A02C0A">
        <w:t xml:space="preserve">utilize existing </w:t>
      </w:r>
      <w:r w:rsidR="00F94A89" w:rsidRPr="00A02C0A">
        <w:rPr>
          <w:rFonts w:eastAsia="SimSun" w:hint="eastAsia"/>
          <w:lang w:eastAsia="zh-CN"/>
        </w:rPr>
        <w:t>technology specific protocols</w:t>
      </w:r>
      <w:r w:rsidRPr="00A02C0A">
        <w:t>(</w:t>
      </w:r>
      <w:r w:rsidR="00D24545" w:rsidRPr="00A02C0A">
        <w:t>e.g.</w:t>
      </w:r>
      <w:r w:rsidR="00466356" w:rsidRPr="00A02C0A">
        <w:t> </w:t>
      </w:r>
      <w:r w:rsidR="001C190F" w:rsidRPr="00A02C0A">
        <w:t xml:space="preserve">BBF </w:t>
      </w:r>
      <w:r w:rsidRPr="00A02C0A">
        <w:t>TR</w:t>
      </w:r>
      <w:r w:rsidR="00466356" w:rsidRPr="00A02C0A">
        <w:noBreakHyphen/>
      </w:r>
      <w:r w:rsidRPr="00A02C0A">
        <w:t>069</w:t>
      </w:r>
      <w:r w:rsidR="003F4F01" w:rsidRPr="00A02C0A">
        <w:t xml:space="preserve"> [</w:t>
      </w:r>
      <w:r w:rsidR="00DB2641" w:rsidRPr="00A02C0A">
        <w:fldChar w:fldCharType="begin"/>
      </w:r>
      <w:r w:rsidR="001C190F" w:rsidRPr="00A02C0A">
        <w:instrText xml:space="preserve"> REF REF_BBFTR_69 \h </w:instrText>
      </w:r>
      <w:r w:rsidR="00DB2641" w:rsidRPr="00A02C0A">
        <w:fldChar w:fldCharType="separate"/>
      </w:r>
      <w:r w:rsidR="009C105D" w:rsidRPr="00A02C0A">
        <w:t>i.2</w:t>
      </w:r>
      <w:r w:rsidR="00DB2641" w:rsidRPr="00A02C0A">
        <w:fldChar w:fldCharType="end"/>
      </w:r>
      <w:r w:rsidR="00D10386" w:rsidRPr="00A02C0A">
        <w:t>]</w:t>
      </w:r>
      <w:r w:rsidRPr="00A02C0A">
        <w:t>, OMA-DM</w:t>
      </w:r>
      <w:r w:rsidR="003F4F01" w:rsidRPr="00A02C0A">
        <w:t xml:space="preserve"> [</w:t>
      </w:r>
      <w:r w:rsidR="00DB2641" w:rsidRPr="00A02C0A">
        <w:fldChar w:fldCharType="begin"/>
      </w:r>
      <w:r w:rsidR="001C190F" w:rsidRPr="00A02C0A">
        <w:instrText xml:space="preserve"> REF REF_OMA_DM \h </w:instrText>
      </w:r>
      <w:r w:rsidR="00DB2641" w:rsidRPr="00A02C0A">
        <w:fldChar w:fldCharType="separate"/>
      </w:r>
      <w:r w:rsidR="009C105D" w:rsidRPr="00A02C0A">
        <w:t>i.3</w:t>
      </w:r>
      <w:r w:rsidR="00DB2641" w:rsidRPr="00A02C0A">
        <w:fldChar w:fldCharType="end"/>
      </w:r>
      <w:r w:rsidR="00D10386" w:rsidRPr="00A02C0A">
        <w:t>]</w:t>
      </w:r>
      <w:r w:rsidRPr="00A02C0A">
        <w:t>, and LWM2M</w:t>
      </w:r>
      <w:r w:rsidR="003F4F01" w:rsidRPr="00A02C0A">
        <w:t xml:space="preserve"> </w:t>
      </w:r>
      <w:r w:rsidR="00E17C65" w:rsidRPr="00A02C0A">
        <w:t>[</w:t>
      </w:r>
      <w:r w:rsidR="00DB2641" w:rsidRPr="00A02C0A">
        <w:fldChar w:fldCharType="begin"/>
      </w:r>
      <w:r w:rsidR="001C190F" w:rsidRPr="00A02C0A">
        <w:instrText xml:space="preserve"> REF REF_LWM2M \h </w:instrText>
      </w:r>
      <w:r w:rsidR="00DB2641" w:rsidRPr="00A02C0A">
        <w:fldChar w:fldCharType="separate"/>
      </w:r>
      <w:r w:rsidR="009C105D" w:rsidRPr="00A02C0A">
        <w:t>i.4</w:t>
      </w:r>
      <w:r w:rsidR="00DB2641" w:rsidRPr="00A02C0A">
        <w:fldChar w:fldCharType="end"/>
      </w:r>
      <w:r w:rsidR="00D10386" w:rsidRPr="00A02C0A">
        <w:t>]</w:t>
      </w:r>
      <w:r w:rsidRPr="00A02C0A">
        <w:t xml:space="preserve">) in addition to management of Management Resources across the Mcc reference point. </w:t>
      </w:r>
      <w:r w:rsidR="00A32D7F" w:rsidRPr="00A02C0A">
        <w:t>When the</w:t>
      </w:r>
      <w:r w:rsidR="008C3BE6" w:rsidRPr="00A02C0A">
        <w:t xml:space="preserve"> </w:t>
      </w:r>
      <w:r w:rsidR="00F94A89" w:rsidRPr="00A02C0A">
        <w:rPr>
          <w:rFonts w:eastAsia="SimSun" w:hint="eastAsia"/>
          <w:lang w:eastAsia="zh-CN"/>
        </w:rPr>
        <w:t>technology specific protocols</w:t>
      </w:r>
      <w:r w:rsidR="00A32D7F" w:rsidRPr="00A02C0A">
        <w:t xml:space="preserve"> </w:t>
      </w:r>
      <w:r w:rsidR="00F94A89" w:rsidRPr="00A02C0A">
        <w:rPr>
          <w:rFonts w:eastAsia="SimSun" w:hint="eastAsia"/>
          <w:lang w:eastAsia="zh-CN"/>
        </w:rPr>
        <w:t>are</w:t>
      </w:r>
      <w:r w:rsidR="00A32D7F" w:rsidRPr="00A02C0A">
        <w:t xml:space="preserve"> used to manage the MN, ASN or ADN, the DMG of the IN </w:t>
      </w:r>
      <w:r w:rsidRPr="00A02C0A">
        <w:t xml:space="preserve">translates or adapts the management related requests from other CSEs or </w:t>
      </w:r>
      <w:r w:rsidR="00A32D7F" w:rsidRPr="00A02C0A">
        <w:t>from AEs</w:t>
      </w:r>
      <w:r w:rsidRPr="00A02C0A">
        <w:t xml:space="preserve"> to </w:t>
      </w:r>
      <w:r w:rsidR="00A32D7F" w:rsidRPr="00A02C0A">
        <w:t xml:space="preserve">the </w:t>
      </w:r>
      <w:r w:rsidR="00BF1D3C" w:rsidRPr="00A02C0A">
        <w:rPr>
          <w:rFonts w:eastAsia="SimSun"/>
          <w:lang w:eastAsia="zh-CN"/>
        </w:rPr>
        <w:t>technology</w:t>
      </w:r>
      <w:r w:rsidR="00F94A89" w:rsidRPr="00A02C0A">
        <w:rPr>
          <w:rFonts w:eastAsia="SimSun" w:hint="eastAsia"/>
          <w:lang w:eastAsia="zh-CN"/>
        </w:rPr>
        <w:t xml:space="preserve"> </w:t>
      </w:r>
      <w:r w:rsidR="00F94A89" w:rsidRPr="00A02C0A">
        <w:rPr>
          <w:rFonts w:eastAsia="SimSun"/>
          <w:lang w:eastAsia="zh-CN"/>
        </w:rPr>
        <w:t>specific</w:t>
      </w:r>
      <w:r w:rsidR="00F94A89" w:rsidRPr="00A02C0A">
        <w:rPr>
          <w:rFonts w:eastAsia="SimSun" w:hint="eastAsia"/>
          <w:lang w:eastAsia="zh-CN"/>
        </w:rPr>
        <w:t xml:space="preserve"> requests </w:t>
      </w:r>
      <w:r w:rsidR="00E2020B" w:rsidRPr="00A02C0A">
        <w:t xml:space="preserve">of the </w:t>
      </w:r>
      <w:r w:rsidR="00BF1D3C" w:rsidRPr="00A02C0A">
        <w:t>corresponding</w:t>
      </w:r>
      <w:r w:rsidR="00BF1D3C" w:rsidRPr="00A02C0A">
        <w:rPr>
          <w:rFonts w:eastAsia="SimSun"/>
          <w:lang w:eastAsia="zh-CN"/>
        </w:rPr>
        <w:t xml:space="preserve"> technologies</w:t>
      </w:r>
      <w:r w:rsidRPr="00A02C0A">
        <w:t>.</w:t>
      </w:r>
    </w:p>
    <w:p w:rsidR="006C058D" w:rsidRPr="00A02C0A" w:rsidRDefault="00B04C38" w:rsidP="006C058D">
      <w:r w:rsidRPr="00A02C0A">
        <w:t>In order to perform the translation and adaptation functions, t</w:t>
      </w:r>
      <w:r w:rsidR="006C058D" w:rsidRPr="00A02C0A">
        <w:t>he DMG has a functional component termed the Management Adapter</w:t>
      </w:r>
      <w:r w:rsidR="009A7C69" w:rsidRPr="00A02C0A">
        <w:t xml:space="preserve"> (</w:t>
      </w:r>
      <w:r w:rsidR="00A93BF6" w:rsidRPr="00A02C0A">
        <w:t>f</w:t>
      </w:r>
      <w:r w:rsidR="009A7C69" w:rsidRPr="00A02C0A">
        <w:t>igure 6.2.4.1.1-1)</w:t>
      </w:r>
      <w:r w:rsidRPr="00A02C0A">
        <w:t>. The Management Adapter in the DMG of the IN (IN-DMG-MA)</w:t>
      </w:r>
      <w:r w:rsidR="006C058D" w:rsidRPr="00A02C0A">
        <w:t xml:space="preserve"> performs the adaptation between the</w:t>
      </w:r>
      <w:r w:rsidR="00426E8F" w:rsidRPr="00A02C0A">
        <w:t xml:space="preserve"> DMG and Management Servers</w:t>
      </w:r>
      <w:r w:rsidR="001F22E4" w:rsidRPr="00A02C0A">
        <w:t xml:space="preserve"> using the </w:t>
      </w:r>
      <w:r w:rsidR="001F22E4" w:rsidRPr="00A02C0A">
        <w:rPr>
          <w:b/>
        </w:rPr>
        <w:t>ms</w:t>
      </w:r>
      <w:r w:rsidR="001F22E4" w:rsidRPr="00A02C0A">
        <w:t xml:space="preserve"> interface</w:t>
      </w:r>
      <w:r w:rsidR="00426E8F" w:rsidRPr="00A02C0A">
        <w:t>; while the Management Adapter in the DMG of the MN</w:t>
      </w:r>
      <w:r w:rsidR="00396A2D" w:rsidRPr="00A02C0A">
        <w:t xml:space="preserve"> </w:t>
      </w:r>
      <w:r w:rsidR="00426E8F" w:rsidRPr="00A02C0A">
        <w:t>(MN-DMG-MA) and ASN (ASN-DMG-MA) performs translation and adaptation between the DMG and the Management Client</w:t>
      </w:r>
      <w:r w:rsidR="001F22E4" w:rsidRPr="00A02C0A">
        <w:t xml:space="preserve"> using the </w:t>
      </w:r>
      <w:r w:rsidR="00F255F2" w:rsidRPr="00A02C0A">
        <w:rPr>
          <w:rFonts w:eastAsia="SimSun" w:hint="eastAsia"/>
          <w:b/>
          <w:lang w:eastAsia="zh-CN"/>
        </w:rPr>
        <w:t>l</w:t>
      </w:r>
      <w:r w:rsidR="001F22E4" w:rsidRPr="00A02C0A">
        <w:rPr>
          <w:b/>
        </w:rPr>
        <w:t>a</w:t>
      </w:r>
      <w:r w:rsidR="001F22E4" w:rsidRPr="00A02C0A">
        <w:t xml:space="preserve"> interface</w:t>
      </w:r>
      <w:r w:rsidR="00426E8F" w:rsidRPr="00A02C0A">
        <w:t>. Only one Management Adapter is shown in the DMG although it can interact with Management Server using different</w:t>
      </w:r>
      <w:r w:rsidR="00F94A89" w:rsidRPr="00A02C0A">
        <w:rPr>
          <w:rFonts w:eastAsia="SimSun" w:hint="eastAsia"/>
          <w:lang w:eastAsia="zh-CN"/>
        </w:rPr>
        <w:t xml:space="preserve"> technology specific protocols</w:t>
      </w:r>
      <w:r w:rsidR="00426E8F" w:rsidRPr="00A02C0A">
        <w:t>.</w:t>
      </w:r>
    </w:p>
    <w:p w:rsidR="006C058D" w:rsidRPr="00A02C0A" w:rsidRDefault="006C058D" w:rsidP="006C058D">
      <w:r w:rsidRPr="00A02C0A">
        <w:t xml:space="preserve">The interface between Management Server and Management Client </w:t>
      </w:r>
      <w:r w:rsidR="00FD572B" w:rsidRPr="00A02C0A">
        <w:t xml:space="preserve">(figure 6.2.4.1.1-1) </w:t>
      </w:r>
      <w:r w:rsidRPr="00A02C0A">
        <w:t xml:space="preserve">is the </w:t>
      </w:r>
      <w:r w:rsidRPr="00A02C0A">
        <w:rPr>
          <w:b/>
        </w:rPr>
        <w:t>mc</w:t>
      </w:r>
      <w:r w:rsidRPr="00A02C0A">
        <w:t xml:space="preserve"> interface which is subject to the</w:t>
      </w:r>
      <w:r w:rsidR="008C3BE6" w:rsidRPr="00A02C0A">
        <w:t xml:space="preserve"> </w:t>
      </w:r>
      <w:r w:rsidR="00632675" w:rsidRPr="00A02C0A">
        <w:rPr>
          <w:rFonts w:eastAsia="SimSun" w:hint="eastAsia"/>
          <w:lang w:eastAsia="zh-CN"/>
        </w:rPr>
        <w:t>technology specific protocol</w:t>
      </w:r>
      <w:r w:rsidRPr="00A02C0A">
        <w:t xml:space="preserve"> that is used (</w:t>
      </w:r>
      <w:r w:rsidR="00D24545" w:rsidRPr="00A02C0A">
        <w:t>e.g.</w:t>
      </w:r>
      <w:r w:rsidRPr="00A02C0A">
        <w:t xml:space="preserve"> </w:t>
      </w:r>
      <w:r w:rsidR="001C190F" w:rsidRPr="00A02C0A">
        <w:t xml:space="preserve">BBF </w:t>
      </w:r>
      <w:r w:rsidRPr="00A02C0A">
        <w:t>TR</w:t>
      </w:r>
      <w:r w:rsidR="00D10386" w:rsidRPr="00A02C0A">
        <w:t>-</w:t>
      </w:r>
      <w:r w:rsidRPr="00A02C0A">
        <w:t>069</w:t>
      </w:r>
      <w:r w:rsidR="003F4F01" w:rsidRPr="00A02C0A">
        <w:t xml:space="preserve"> [</w:t>
      </w:r>
      <w:r w:rsidR="00DB2641" w:rsidRPr="00A02C0A">
        <w:fldChar w:fldCharType="begin"/>
      </w:r>
      <w:r w:rsidR="001C190F" w:rsidRPr="00A02C0A">
        <w:instrText xml:space="preserve"> REF REF_BBFTR_69 \h </w:instrText>
      </w:r>
      <w:r w:rsidR="00DB2641" w:rsidRPr="00A02C0A">
        <w:fldChar w:fldCharType="separate"/>
      </w:r>
      <w:r w:rsidR="009C105D" w:rsidRPr="00A02C0A">
        <w:t>i.2</w:t>
      </w:r>
      <w:r w:rsidR="00DB2641" w:rsidRPr="00A02C0A">
        <w:fldChar w:fldCharType="end"/>
      </w:r>
      <w:r w:rsidR="003F4F01" w:rsidRPr="00A02C0A">
        <w:t>]</w:t>
      </w:r>
      <w:r w:rsidRPr="00A02C0A">
        <w:t xml:space="preserve"> or LWM2M</w:t>
      </w:r>
      <w:r w:rsidR="00E17C65" w:rsidRPr="00A02C0A">
        <w:t xml:space="preserve"> [</w:t>
      </w:r>
      <w:r w:rsidR="00DB2641" w:rsidRPr="00A02C0A">
        <w:fldChar w:fldCharType="begin"/>
      </w:r>
      <w:r w:rsidR="001C190F" w:rsidRPr="00A02C0A">
        <w:instrText xml:space="preserve"> REF REF_LWM2M \h </w:instrText>
      </w:r>
      <w:r w:rsidR="00DB2641" w:rsidRPr="00A02C0A">
        <w:fldChar w:fldCharType="separate"/>
      </w:r>
      <w:r w:rsidR="009C105D" w:rsidRPr="00A02C0A">
        <w:t>i.4</w:t>
      </w:r>
      <w:r w:rsidR="00DB2641" w:rsidRPr="00A02C0A">
        <w:fldChar w:fldCharType="end"/>
      </w:r>
      <w:r w:rsidR="003F4F01" w:rsidRPr="00A02C0A">
        <w:t>]</w:t>
      </w:r>
      <w:r w:rsidRPr="00A02C0A">
        <w:t xml:space="preserve">). The </w:t>
      </w:r>
      <w:r w:rsidRPr="00A02C0A">
        <w:rPr>
          <w:b/>
        </w:rPr>
        <w:t>mc</w:t>
      </w:r>
      <w:r w:rsidRPr="00A02C0A">
        <w:t xml:space="preserve"> interface is technology dependent and is outside the scope of </w:t>
      </w:r>
      <w:r w:rsidR="00495250" w:rsidRPr="00A02C0A">
        <w:t>the present document</w:t>
      </w:r>
      <w:r w:rsidRPr="00A02C0A">
        <w:t>.</w:t>
      </w:r>
    </w:p>
    <w:p w:rsidR="009869C3" w:rsidRPr="00A02C0A" w:rsidRDefault="006D535E" w:rsidP="006C058D">
      <w:r w:rsidRPr="00A02C0A">
        <w:t xml:space="preserve">The DMG in the CSE of the </w:t>
      </w:r>
      <w:r w:rsidR="005E1BD7" w:rsidRPr="00A02C0A">
        <w:t>MN</w:t>
      </w:r>
      <w:r w:rsidRPr="00A02C0A">
        <w:t xml:space="preserve"> has the same functionality as the DMG in the CSE of the </w:t>
      </w:r>
      <w:r w:rsidR="005E1BD7" w:rsidRPr="00A02C0A">
        <w:t>ASN</w:t>
      </w:r>
      <w:r w:rsidR="009662E8" w:rsidRPr="00A02C0A">
        <w:t>.</w:t>
      </w:r>
      <w:r w:rsidRPr="00A02C0A">
        <w:t xml:space="preserve"> </w:t>
      </w:r>
      <w:r w:rsidR="006C058D" w:rsidRPr="00A02C0A">
        <w:t>In addition, the DMG in the M</w:t>
      </w:r>
      <w:r w:rsidR="005E1BD7" w:rsidRPr="00A02C0A">
        <w:t>N</w:t>
      </w:r>
      <w:r w:rsidR="006C058D" w:rsidRPr="00A02C0A">
        <w:t xml:space="preserve"> can be used to manage devices in the M2M Area Network. In this case, the DMG is deployed with </w:t>
      </w:r>
      <w:r w:rsidR="005E1BD7" w:rsidRPr="00A02C0A">
        <w:t>p</w:t>
      </w:r>
      <w:r w:rsidR="006C058D" w:rsidRPr="00A02C0A">
        <w:t xml:space="preserve">roxy functionality that interacts with the Proxy Management Client using the </w:t>
      </w:r>
      <w:r w:rsidR="006C058D" w:rsidRPr="00A02C0A">
        <w:rPr>
          <w:b/>
        </w:rPr>
        <w:t>mp</w:t>
      </w:r>
      <w:r w:rsidR="006C058D" w:rsidRPr="00A02C0A">
        <w:t xml:space="preserve"> interface. The </w:t>
      </w:r>
      <w:r w:rsidR="006C058D" w:rsidRPr="00A02C0A">
        <w:rPr>
          <w:b/>
        </w:rPr>
        <w:t>mp</w:t>
      </w:r>
      <w:r w:rsidR="006C058D" w:rsidRPr="00A02C0A">
        <w:t xml:space="preserve"> interface is technology dependent and is outside the scope of </w:t>
      </w:r>
      <w:r w:rsidR="00495250" w:rsidRPr="00A02C0A">
        <w:t>the present document</w:t>
      </w:r>
      <w:r w:rsidR="006C058D" w:rsidRPr="00A02C0A">
        <w:t>.</w:t>
      </w:r>
    </w:p>
    <w:p w:rsidR="00525DBB" w:rsidRPr="00A02C0A" w:rsidRDefault="00525DBB" w:rsidP="006C058D">
      <w:r w:rsidRPr="00A02C0A">
        <w:t xml:space="preserve">The Management Server and Management Client </w:t>
      </w:r>
      <w:r w:rsidR="00FD572B" w:rsidRPr="00A02C0A">
        <w:t xml:space="preserve">can </w:t>
      </w:r>
      <w:r w:rsidRPr="00A02C0A">
        <w:t xml:space="preserve">be implemented as an entity external to the Node or they </w:t>
      </w:r>
      <w:r w:rsidR="00FD572B" w:rsidRPr="00A02C0A">
        <w:t xml:space="preserve">can </w:t>
      </w:r>
      <w:r w:rsidRPr="00A02C0A">
        <w:t>be implemented as an entity embedded within the Node</w:t>
      </w:r>
      <w:r w:rsidR="00466356" w:rsidRPr="00A02C0A">
        <w:t xml:space="preserve"> (</w:t>
      </w:r>
      <w:r w:rsidR="00A93BF6" w:rsidRPr="00A02C0A">
        <w:t>f</w:t>
      </w:r>
      <w:r w:rsidR="009A7C69" w:rsidRPr="00A02C0A">
        <w:t>igure 6.2.4.1.1-1)</w:t>
      </w:r>
      <w:r w:rsidRPr="00A02C0A">
        <w:t xml:space="preserve">. The Management Server and the Management Client are located </w:t>
      </w:r>
      <w:r w:rsidR="00FD572B" w:rsidRPr="00A02C0A">
        <w:t>o</w:t>
      </w:r>
      <w:r w:rsidRPr="00A02C0A">
        <w:t>n the boundary of the Node to indicate this situation</w:t>
      </w:r>
      <w:r w:rsidR="00933A64" w:rsidRPr="00A02C0A">
        <w:t xml:space="preserve"> as well as to depict that an IN </w:t>
      </w:r>
      <w:r w:rsidR="00FD572B" w:rsidRPr="00A02C0A">
        <w:t xml:space="preserve">can </w:t>
      </w:r>
      <w:r w:rsidR="00933A64" w:rsidRPr="00A02C0A">
        <w:t xml:space="preserve">utilize multiple Management Servers from various M2M and </w:t>
      </w:r>
      <w:r w:rsidR="006D535E" w:rsidRPr="00A02C0A">
        <w:t>Network</w:t>
      </w:r>
      <w:r w:rsidR="00933A64" w:rsidRPr="00A02C0A">
        <w:t xml:space="preserve"> Service Providers</w:t>
      </w:r>
      <w:r w:rsidR="00537869" w:rsidRPr="00A02C0A">
        <w:t>.</w:t>
      </w:r>
    </w:p>
    <w:p w:rsidR="00F255F2" w:rsidRPr="00A02C0A" w:rsidRDefault="00565000" w:rsidP="00466356">
      <w:pPr>
        <w:pStyle w:val="FL"/>
        <w:rPr>
          <w:rFonts w:eastAsia="SimSun"/>
          <w:lang w:eastAsia="zh-CN"/>
        </w:rPr>
      </w:pPr>
      <w:r w:rsidRPr="00A02C0A">
        <w:rPr>
          <w:b w:val="0"/>
        </w:rPr>
        <w:object w:dxaOrig="10295" w:dyaOrig="4636">
          <v:shape id="_x0000_i1035" type="#_x0000_t75" style="width:468pt;height:211.5pt" o:ole="">
            <v:imagedata r:id="rId19" o:title=""/>
          </v:shape>
          <o:OLEObject Type="Embed" ProgID="VisioViewer.Viewer.1" ShapeID="_x0000_i1035" DrawAspect="Content" ObjectID="_1568993340" r:id="rId20"/>
        </w:object>
      </w:r>
    </w:p>
    <w:p w:rsidR="00AB3CE1" w:rsidRPr="00A02C0A" w:rsidRDefault="00CB0453" w:rsidP="00A97152">
      <w:pPr>
        <w:pStyle w:val="TF"/>
        <w:outlineLvl w:val="0"/>
      </w:pPr>
      <w:r w:rsidRPr="00A02C0A">
        <w:t>Figure 6.2.4.1.1-1: Device Management Architecture</w:t>
      </w:r>
    </w:p>
    <w:p w:rsidR="00380BA4" w:rsidRPr="00A02C0A" w:rsidRDefault="00727AF3" w:rsidP="00A97152">
      <w:pPr>
        <w:pStyle w:val="50"/>
      </w:pPr>
      <w:bookmarkStart w:id="123" w:name="_Toc486581642"/>
      <w:bookmarkStart w:id="124" w:name="_Toc488947871"/>
      <w:r w:rsidRPr="00A02C0A">
        <w:t>6.2.4.1.2</w:t>
      </w:r>
      <w:r w:rsidR="00380BA4" w:rsidRPr="00A02C0A">
        <w:tab/>
        <w:t>Management Server Interaction</w:t>
      </w:r>
      <w:bookmarkEnd w:id="123"/>
      <w:bookmarkEnd w:id="124"/>
    </w:p>
    <w:p w:rsidR="00380BA4" w:rsidRPr="00A02C0A" w:rsidRDefault="00727AF3" w:rsidP="00A97152">
      <w:pPr>
        <w:pStyle w:val="H6"/>
        <w:outlineLvl w:val="0"/>
      </w:pPr>
      <w:r w:rsidRPr="00A02C0A">
        <w:t>6.2.4.1.2</w:t>
      </w:r>
      <w:r w:rsidR="00380BA4" w:rsidRPr="00A02C0A">
        <w:t>.1</w:t>
      </w:r>
      <w:r w:rsidR="00380BA4" w:rsidRPr="00A02C0A">
        <w:tab/>
        <w:t>Overview</w:t>
      </w:r>
    </w:p>
    <w:p w:rsidR="000E1AA1" w:rsidRPr="00A02C0A" w:rsidRDefault="00380BA4" w:rsidP="000E1AA1">
      <w:r w:rsidRPr="00A02C0A">
        <w:t xml:space="preserve">The DMG CSF </w:t>
      </w:r>
      <w:r w:rsidR="000E1AA1" w:rsidRPr="00A02C0A">
        <w:t xml:space="preserve">in </w:t>
      </w:r>
      <w:r w:rsidR="00933A64" w:rsidRPr="00A02C0A">
        <w:t xml:space="preserve">the </w:t>
      </w:r>
      <w:r w:rsidR="000E1AA1" w:rsidRPr="00A02C0A">
        <w:t xml:space="preserve">IN </w:t>
      </w:r>
      <w:r w:rsidRPr="00A02C0A">
        <w:t xml:space="preserve">has the capability to utilize Management Servers from </w:t>
      </w:r>
      <w:r w:rsidR="00632675" w:rsidRPr="00A02C0A">
        <w:rPr>
          <w:rFonts w:eastAsia="SimSun" w:hint="eastAsia"/>
          <w:lang w:eastAsia="zh-CN"/>
        </w:rPr>
        <w:t>technology specific protocols</w:t>
      </w:r>
      <w:r w:rsidR="00632675" w:rsidRPr="00A02C0A">
        <w:t xml:space="preserve"> </w:t>
      </w:r>
      <w:r w:rsidRPr="00A02C0A">
        <w:t>(</w:t>
      </w:r>
      <w:r w:rsidR="00D24545" w:rsidRPr="00A02C0A">
        <w:t>e.g.</w:t>
      </w:r>
      <w:r w:rsidR="001C190F" w:rsidRPr="00A02C0A">
        <w:t> BBF </w:t>
      </w:r>
      <w:r w:rsidR="00E17C65" w:rsidRPr="00A02C0A">
        <w:t>TR</w:t>
      </w:r>
      <w:r w:rsidR="001C190F" w:rsidRPr="00A02C0A">
        <w:noBreakHyphen/>
      </w:r>
      <w:r w:rsidR="00E17C65" w:rsidRPr="00A02C0A">
        <w:t>069 [</w:t>
      </w:r>
      <w:r w:rsidR="00DB2641" w:rsidRPr="00A02C0A">
        <w:fldChar w:fldCharType="begin"/>
      </w:r>
      <w:r w:rsidR="001C190F" w:rsidRPr="00A02C0A">
        <w:instrText xml:space="preserve"> REF REF_BBFTR_69 \h </w:instrText>
      </w:r>
      <w:r w:rsidR="00DB2641" w:rsidRPr="00A02C0A">
        <w:fldChar w:fldCharType="separate"/>
      </w:r>
      <w:r w:rsidR="002F227B" w:rsidRPr="00A02C0A">
        <w:t>i.2</w:t>
      </w:r>
      <w:r w:rsidR="00DB2641" w:rsidRPr="00A02C0A">
        <w:fldChar w:fldCharType="end"/>
      </w:r>
      <w:r w:rsidR="00537869" w:rsidRPr="00A02C0A">
        <w:t>]</w:t>
      </w:r>
      <w:r w:rsidR="00E17C65" w:rsidRPr="00A02C0A">
        <w:t>, OMA DM</w:t>
      </w:r>
      <w:r w:rsidR="00537869" w:rsidRPr="00A02C0A">
        <w:t xml:space="preserve"> [</w:t>
      </w:r>
      <w:r w:rsidR="00DB2641" w:rsidRPr="00A02C0A">
        <w:fldChar w:fldCharType="begin"/>
      </w:r>
      <w:r w:rsidR="001C190F" w:rsidRPr="00A02C0A">
        <w:instrText xml:space="preserve"> REF REF_OMA_DM \h </w:instrText>
      </w:r>
      <w:r w:rsidR="00DB2641" w:rsidRPr="00A02C0A">
        <w:fldChar w:fldCharType="separate"/>
      </w:r>
      <w:r w:rsidR="002F227B" w:rsidRPr="00A02C0A">
        <w:t>i.3</w:t>
      </w:r>
      <w:r w:rsidR="00DB2641" w:rsidRPr="00A02C0A">
        <w:fldChar w:fldCharType="end"/>
      </w:r>
      <w:r w:rsidR="00537869" w:rsidRPr="00A02C0A">
        <w:t>], LWM2M [</w:t>
      </w:r>
      <w:r w:rsidR="00DB2641" w:rsidRPr="00A02C0A">
        <w:fldChar w:fldCharType="begin"/>
      </w:r>
      <w:r w:rsidR="001C190F" w:rsidRPr="00A02C0A">
        <w:instrText xml:space="preserve"> REF REF_LWM2M \h </w:instrText>
      </w:r>
      <w:r w:rsidR="00DB2641" w:rsidRPr="00A02C0A">
        <w:fldChar w:fldCharType="separate"/>
      </w:r>
      <w:r w:rsidR="002F227B" w:rsidRPr="00A02C0A">
        <w:t>i.4</w:t>
      </w:r>
      <w:r w:rsidR="00DB2641" w:rsidRPr="00A02C0A">
        <w:fldChar w:fldCharType="end"/>
      </w:r>
      <w:r w:rsidR="00123467" w:rsidRPr="00A02C0A">
        <w:t>]</w:t>
      </w:r>
      <w:r w:rsidRPr="00A02C0A">
        <w:t xml:space="preserve">) to implement the Device Management </w:t>
      </w:r>
      <w:r w:rsidR="00933A64" w:rsidRPr="00A02C0A">
        <w:t>f</w:t>
      </w:r>
      <w:r w:rsidRPr="00A02C0A">
        <w:t xml:space="preserve">unctions. </w:t>
      </w:r>
      <w:r w:rsidR="000E1AA1" w:rsidRPr="00A02C0A">
        <w:t>The IN</w:t>
      </w:r>
      <w:r w:rsidR="001C190F" w:rsidRPr="00A02C0A">
        <w:noBreakHyphen/>
      </w:r>
      <w:r w:rsidR="000E1AA1" w:rsidRPr="00A02C0A">
        <w:t>DMG</w:t>
      </w:r>
      <w:r w:rsidR="001C190F" w:rsidRPr="00A02C0A">
        <w:noBreakHyphen/>
      </w:r>
      <w:r w:rsidR="000E1AA1" w:rsidRPr="00A02C0A">
        <w:t xml:space="preserve">MA communicates with the Management Server using the </w:t>
      </w:r>
      <w:r w:rsidR="000E1AA1" w:rsidRPr="00A02C0A">
        <w:rPr>
          <w:b/>
        </w:rPr>
        <w:t>ms</w:t>
      </w:r>
      <w:r w:rsidR="000E1AA1" w:rsidRPr="00A02C0A">
        <w:t xml:space="preserve"> interface that is provided by the Management Server. Note that </w:t>
      </w:r>
      <w:r w:rsidR="000E1AA1" w:rsidRPr="00A02C0A">
        <w:rPr>
          <w:b/>
        </w:rPr>
        <w:t>ms</w:t>
      </w:r>
      <w:r w:rsidR="000E1AA1" w:rsidRPr="00A02C0A">
        <w:t xml:space="preserve"> interface is outside the scope of </w:t>
      </w:r>
      <w:r w:rsidR="00495250" w:rsidRPr="00A02C0A">
        <w:t>the present document</w:t>
      </w:r>
      <w:r w:rsidR="000E1AA1" w:rsidRPr="00A02C0A">
        <w:t>. The IN-DMG-MA takes the following roles:</w:t>
      </w:r>
    </w:p>
    <w:p w:rsidR="00466356" w:rsidRPr="00A02C0A" w:rsidRDefault="000E1AA1" w:rsidP="002A3560">
      <w:pPr>
        <w:pStyle w:val="B1"/>
      </w:pPr>
      <w:r w:rsidRPr="00A02C0A">
        <w:t>Protocol Translation between DMG and the Management Server</w:t>
      </w:r>
      <w:r w:rsidR="00466356" w:rsidRPr="00A02C0A">
        <w:t>:</w:t>
      </w:r>
    </w:p>
    <w:p w:rsidR="00894718" w:rsidRPr="00A02C0A" w:rsidRDefault="006D535E" w:rsidP="00894718">
      <w:pPr>
        <w:pStyle w:val="B2"/>
      </w:pPr>
      <w:r w:rsidRPr="00A02C0A">
        <w:t xml:space="preserve">After the DMG receives the requests from the request Originator, the IN-DMG-MA translates the requests from the request Originator to requests with associated identifiers that can be understood by the Management Server. </w:t>
      </w:r>
      <w:r w:rsidR="00894718" w:rsidRPr="00A02C0A">
        <w:t>Likewise the IN-DMG-MA translates events from the Management Server and delivers the events to M2M Entities (</w:t>
      </w:r>
      <w:r w:rsidR="00D24545" w:rsidRPr="00A02C0A">
        <w:t>e.g.</w:t>
      </w:r>
      <w:r w:rsidR="00894718" w:rsidRPr="00A02C0A">
        <w:t xml:space="preserve"> AE, CSE) that are subscribed to the event. When the Management Server is embedded within the IN-DMG, the Management Adapter translates the request and accepts events in the protocol understood by the Management Client.</w:t>
      </w:r>
    </w:p>
    <w:p w:rsidR="00466356" w:rsidRPr="00A02C0A" w:rsidRDefault="000E1AA1" w:rsidP="002A3560">
      <w:pPr>
        <w:pStyle w:val="B1"/>
      </w:pPr>
      <w:r w:rsidRPr="00A02C0A">
        <w:t>Interaction with the Management Server</w:t>
      </w:r>
      <w:r w:rsidR="00466356" w:rsidRPr="00A02C0A">
        <w:t>:</w:t>
      </w:r>
    </w:p>
    <w:p w:rsidR="00894718" w:rsidRPr="00A02C0A" w:rsidRDefault="000E1AA1" w:rsidP="00894718">
      <w:pPr>
        <w:pStyle w:val="B2"/>
      </w:pPr>
      <w:r w:rsidRPr="00A02C0A">
        <w:t xml:space="preserve">By using </w:t>
      </w:r>
      <w:r w:rsidRPr="00A02C0A">
        <w:rPr>
          <w:b/>
        </w:rPr>
        <w:t>ms</w:t>
      </w:r>
      <w:r w:rsidRPr="00A02C0A">
        <w:t xml:space="preserve"> interface, the IN-DMG-MA can communicate with the Management Server. </w:t>
      </w:r>
      <w:r w:rsidR="006D535E" w:rsidRPr="00A02C0A">
        <w:t>This is for delivering the requests from the request Originator to the Management Server, or receiving information from the Management Server that will be notified to subscrib</w:t>
      </w:r>
      <w:r w:rsidR="00123467" w:rsidRPr="00A02C0A">
        <w:t>ing</w:t>
      </w:r>
      <w:r w:rsidR="006D535E" w:rsidRPr="00A02C0A">
        <w:t xml:space="preserve"> M2M Entities (</w:t>
      </w:r>
      <w:r w:rsidR="00D24545" w:rsidRPr="00A02C0A">
        <w:t>e.g.</w:t>
      </w:r>
      <w:r w:rsidR="006D535E" w:rsidRPr="00A02C0A">
        <w:t xml:space="preserve"> AE, CSE). </w:t>
      </w:r>
      <w:r w:rsidR="00894718" w:rsidRPr="00A02C0A">
        <w:t xml:space="preserve">The </w:t>
      </w:r>
      <w:r w:rsidR="006D535E" w:rsidRPr="00A02C0A">
        <w:t>communication</w:t>
      </w:r>
      <w:r w:rsidR="00894718" w:rsidRPr="00A02C0A">
        <w:t xml:space="preserve"> between the IN-DMG-MA and the Management Server requires an establishment of a session. The establishment of a session between the IN-DMG-MA and Management Server provide</w:t>
      </w:r>
      <w:r w:rsidR="00123467" w:rsidRPr="00A02C0A">
        <w:t>s</w:t>
      </w:r>
      <w:r w:rsidR="00894718" w:rsidRPr="00A02C0A">
        <w:t xml:space="preserve"> security dimensions for Access </w:t>
      </w:r>
      <w:r w:rsidR="00123467" w:rsidRPr="00A02C0A">
        <w:t>C</w:t>
      </w:r>
      <w:r w:rsidR="00894718" w:rsidRPr="00A02C0A">
        <w:t xml:space="preserve">ontrol, Authentication, Non-repudiation, Data confidentiality, Communication security, Data integrity and Privacy. </w:t>
      </w:r>
      <w:r w:rsidR="006D535E" w:rsidRPr="00A02C0A">
        <w:t xml:space="preserve">The IN-DMG-MA </w:t>
      </w:r>
      <w:r w:rsidR="00BB7260" w:rsidRPr="00A02C0A">
        <w:t xml:space="preserve">can </w:t>
      </w:r>
      <w:r w:rsidR="006D535E" w:rsidRPr="00A02C0A">
        <w:t>utilize a policy that defines when a session between the IN-DMG-MA and Management Server is established and torn down.</w:t>
      </w:r>
    </w:p>
    <w:p w:rsidR="00466356" w:rsidRPr="00A02C0A" w:rsidRDefault="000E1AA1" w:rsidP="002A3560">
      <w:pPr>
        <w:pStyle w:val="B1"/>
      </w:pPr>
      <w:r w:rsidRPr="00A02C0A">
        <w:t xml:space="preserve">Management Server </w:t>
      </w:r>
      <w:r w:rsidR="00123467" w:rsidRPr="00A02C0A">
        <w:t>s</w:t>
      </w:r>
      <w:r w:rsidRPr="00A02C0A">
        <w:t>election</w:t>
      </w:r>
      <w:r w:rsidR="00466356" w:rsidRPr="00A02C0A">
        <w:t>:</w:t>
      </w:r>
    </w:p>
    <w:p w:rsidR="000E1AA1" w:rsidRPr="00A02C0A" w:rsidRDefault="009116FF" w:rsidP="00466356">
      <w:pPr>
        <w:pStyle w:val="B2"/>
      </w:pPr>
      <w:r w:rsidRPr="00A02C0A">
        <w:t>W</w:t>
      </w:r>
      <w:r w:rsidR="000E1AA1" w:rsidRPr="00A02C0A">
        <w:t>hen the IN-DMG-MA communicate</w:t>
      </w:r>
      <w:r w:rsidRPr="00A02C0A">
        <w:t>s</w:t>
      </w:r>
      <w:r w:rsidR="000E1AA1" w:rsidRPr="00A02C0A">
        <w:t xml:space="preserve"> with multiple Management Servers that have different level of access </w:t>
      </w:r>
      <w:r w:rsidR="00672085" w:rsidRPr="00A02C0A">
        <w:t xml:space="preserve">control </w:t>
      </w:r>
      <w:r w:rsidR="006F2E11" w:rsidRPr="00A02C0A">
        <w:t>pr</w:t>
      </w:r>
      <w:r w:rsidR="00947066" w:rsidRPr="00A02C0A">
        <w:t>i</w:t>
      </w:r>
      <w:r w:rsidR="006F2E11" w:rsidRPr="00A02C0A">
        <w:t>vileges</w:t>
      </w:r>
      <w:r w:rsidR="000E1AA1" w:rsidRPr="00A02C0A">
        <w:t xml:space="preserve"> to resources from the </w:t>
      </w:r>
      <w:r w:rsidRPr="00A02C0A">
        <w:t>M</w:t>
      </w:r>
      <w:r w:rsidR="000E1AA1" w:rsidRPr="00A02C0A">
        <w:t xml:space="preserve">anagement </w:t>
      </w:r>
      <w:r w:rsidRPr="00A02C0A">
        <w:t>Server</w:t>
      </w:r>
      <w:r w:rsidR="000E1AA1" w:rsidRPr="00A02C0A">
        <w:t xml:space="preserve"> </w:t>
      </w:r>
      <w:r w:rsidR="00123467" w:rsidRPr="00A02C0A">
        <w:t>t</w:t>
      </w:r>
      <w:r w:rsidR="000E1AA1" w:rsidRPr="00A02C0A">
        <w:t>he IN</w:t>
      </w:r>
      <w:r w:rsidR="007A63D2" w:rsidRPr="00A02C0A">
        <w:noBreakHyphen/>
      </w:r>
      <w:r w:rsidR="000E1AA1" w:rsidRPr="00A02C0A">
        <w:t>DMG</w:t>
      </w:r>
      <w:r w:rsidR="007A63D2" w:rsidRPr="00A02C0A">
        <w:noBreakHyphen/>
      </w:r>
      <w:r w:rsidR="000E1AA1" w:rsidRPr="00A02C0A">
        <w:t xml:space="preserve">MA selects the proper Management Server that has the access </w:t>
      </w:r>
      <w:r w:rsidR="006F2E11" w:rsidRPr="00A02C0A">
        <w:t>control pr</w:t>
      </w:r>
      <w:r w:rsidR="00947066" w:rsidRPr="00A02C0A">
        <w:t>i</w:t>
      </w:r>
      <w:r w:rsidR="006F2E11" w:rsidRPr="00A02C0A">
        <w:t>vileges</w:t>
      </w:r>
      <w:r w:rsidR="000E1AA1" w:rsidRPr="00A02C0A">
        <w:t xml:space="preserve"> to perform the management requests. </w:t>
      </w:r>
      <w:r w:rsidR="00123467" w:rsidRPr="00A02C0A">
        <w:t>T</w:t>
      </w:r>
      <w:r w:rsidR="000E1AA1" w:rsidRPr="00A02C0A">
        <w:t xml:space="preserve">he access </w:t>
      </w:r>
      <w:r w:rsidR="00CF3127" w:rsidRPr="00A02C0A">
        <w:t>contr</w:t>
      </w:r>
      <w:r w:rsidR="0095289E" w:rsidRPr="00A02C0A">
        <w:t>ol</w:t>
      </w:r>
      <w:r w:rsidR="00CF3127" w:rsidRPr="00A02C0A">
        <w:t xml:space="preserve"> </w:t>
      </w:r>
      <w:r w:rsidR="0095289E" w:rsidRPr="00A02C0A">
        <w:t>p</w:t>
      </w:r>
      <w:r w:rsidR="0067416B" w:rsidRPr="00A02C0A">
        <w:t>olicy</w:t>
      </w:r>
      <w:r w:rsidR="000E1AA1" w:rsidRPr="00A02C0A">
        <w:t xml:space="preserve"> information for resources from Management Servers may be </w:t>
      </w:r>
      <w:r w:rsidRPr="00A02C0A">
        <w:t>discovered</w:t>
      </w:r>
      <w:r w:rsidR="000E1AA1" w:rsidRPr="00A02C0A">
        <w:t xml:space="preserve"> using the </w:t>
      </w:r>
      <w:r w:rsidR="000E1AA1" w:rsidRPr="00A02C0A">
        <w:rPr>
          <w:b/>
        </w:rPr>
        <w:t>ms</w:t>
      </w:r>
      <w:r w:rsidR="000E1AA1" w:rsidRPr="00A02C0A">
        <w:t xml:space="preserve"> interface.</w:t>
      </w:r>
    </w:p>
    <w:p w:rsidR="009116FF" w:rsidRPr="00A02C0A" w:rsidRDefault="009116FF" w:rsidP="001C190F">
      <w:pPr>
        <w:pStyle w:val="B1"/>
        <w:keepNext/>
        <w:keepLines/>
      </w:pPr>
      <w:r w:rsidRPr="00A02C0A">
        <w:t xml:space="preserve">Discovery of </w:t>
      </w:r>
      <w:r w:rsidR="00632675" w:rsidRPr="00A02C0A">
        <w:rPr>
          <w:rFonts w:eastAsia="SimSun" w:hint="eastAsia"/>
          <w:lang w:eastAsia="zh-CN"/>
        </w:rPr>
        <w:t xml:space="preserve">technology specific data model </w:t>
      </w:r>
      <w:r w:rsidR="00123467" w:rsidRPr="00A02C0A">
        <w:t>objects:</w:t>
      </w:r>
    </w:p>
    <w:p w:rsidR="009116FF" w:rsidRPr="00A02C0A" w:rsidRDefault="009116FF" w:rsidP="009116FF">
      <w:pPr>
        <w:pStyle w:val="B2"/>
      </w:pPr>
      <w:r w:rsidRPr="00A02C0A">
        <w:t>When the IN-DMG-MA maintains information (</w:t>
      </w:r>
      <w:r w:rsidR="00612BC6" w:rsidRPr="00A02C0A">
        <w:t>i.e.</w:t>
      </w:r>
      <w:r w:rsidRPr="00A02C0A">
        <w:t xml:space="preserve"> metadata, values) of the </w:t>
      </w:r>
      <w:r w:rsidR="00632675" w:rsidRPr="00A02C0A">
        <w:rPr>
          <w:rFonts w:eastAsia="SimSun" w:hint="eastAsia"/>
          <w:lang w:eastAsia="zh-CN"/>
        </w:rPr>
        <w:t>technology specific data model</w:t>
      </w:r>
      <w:r w:rsidR="00632675" w:rsidRPr="00A02C0A">
        <w:t xml:space="preserve"> </w:t>
      </w:r>
      <w:r w:rsidR="00DA5D90" w:rsidRPr="00A02C0A">
        <w:t>objects</w:t>
      </w:r>
      <w:r w:rsidRPr="00A02C0A">
        <w:t xml:space="preserve"> managed by a Management Server using the </w:t>
      </w:r>
      <w:r w:rsidRPr="00A02C0A">
        <w:rPr>
          <w:b/>
        </w:rPr>
        <w:t>ms</w:t>
      </w:r>
      <w:r w:rsidRPr="00A02C0A">
        <w:t xml:space="preserve"> interface, the IN-DMG-MA </w:t>
      </w:r>
      <w:r w:rsidR="00DA5D90" w:rsidRPr="00A02C0A">
        <w:t xml:space="preserve">will be capable of </w:t>
      </w:r>
      <w:r w:rsidRPr="00A02C0A">
        <w:t>discover</w:t>
      </w:r>
      <w:r w:rsidR="00DA5D90" w:rsidRPr="00A02C0A">
        <w:t>ing</w:t>
      </w:r>
      <w:r w:rsidRPr="00A02C0A">
        <w:t xml:space="preserve"> and ke</w:t>
      </w:r>
      <w:r w:rsidR="00DA5D90" w:rsidRPr="00A02C0A">
        <w:t>ep</w:t>
      </w:r>
      <w:r w:rsidRPr="00A02C0A">
        <w:t xml:space="preserve"> up to date the </w:t>
      </w:r>
      <w:r w:rsidR="00632675" w:rsidRPr="00A02C0A">
        <w:rPr>
          <w:rFonts w:eastAsia="SimSun" w:hint="eastAsia"/>
          <w:lang w:eastAsia="zh-CN"/>
        </w:rPr>
        <w:t>technology specific data model</w:t>
      </w:r>
      <w:r w:rsidR="00632675" w:rsidRPr="00A02C0A">
        <w:t xml:space="preserve"> </w:t>
      </w:r>
      <w:r w:rsidR="00DA5D90" w:rsidRPr="00A02C0A">
        <w:t xml:space="preserve">object's </w:t>
      </w:r>
      <w:r w:rsidRPr="00A02C0A">
        <w:t>information that are managed by the IN-DMG and a Management Server.</w:t>
      </w:r>
    </w:p>
    <w:p w:rsidR="009662E8" w:rsidRPr="00A02C0A" w:rsidRDefault="00380BA4" w:rsidP="00ED7F4B">
      <w:r w:rsidRPr="00A02C0A">
        <w:t xml:space="preserve">A Management Server </w:t>
      </w:r>
      <w:r w:rsidR="00BB7260" w:rsidRPr="00A02C0A">
        <w:t xml:space="preserve">can </w:t>
      </w:r>
      <w:r w:rsidRPr="00A02C0A">
        <w:t>be located in th</w:t>
      </w:r>
      <w:r w:rsidR="005F49DF" w:rsidRPr="00A02C0A">
        <w:t>e Underlying Network using the Mcn</w:t>
      </w:r>
      <w:r w:rsidRPr="00A02C0A">
        <w:t xml:space="preserve"> reference point as depicted in </w:t>
      </w:r>
      <w:r w:rsidR="00396A2D" w:rsidRPr="00A02C0A">
        <w:t>f</w:t>
      </w:r>
      <w:r w:rsidRPr="00A02C0A">
        <w:t>igur</w:t>
      </w:r>
      <w:r w:rsidR="00537869" w:rsidRPr="00A02C0A">
        <w:t>e </w:t>
      </w:r>
      <w:r w:rsidR="00ED7F4B" w:rsidRPr="00A02C0A">
        <w:t>6.2.4.1</w:t>
      </w:r>
      <w:r w:rsidR="00727AF3" w:rsidRPr="00A02C0A">
        <w:t>.2</w:t>
      </w:r>
      <w:r w:rsidR="00ED7F4B" w:rsidRPr="00A02C0A">
        <w:t>.1-1</w:t>
      </w:r>
      <w:r w:rsidRPr="00A02C0A">
        <w:t xml:space="preserve"> or the Management Server </w:t>
      </w:r>
      <w:r w:rsidR="00BB7260" w:rsidRPr="00A02C0A">
        <w:t xml:space="preserve">can </w:t>
      </w:r>
      <w:r w:rsidRPr="00A02C0A">
        <w:t xml:space="preserve">be located in the M2M Service Layer as depicted in </w:t>
      </w:r>
      <w:r w:rsidR="00396A2D" w:rsidRPr="00A02C0A">
        <w:t>f</w:t>
      </w:r>
      <w:r w:rsidRPr="00A02C0A">
        <w:t>igure</w:t>
      </w:r>
      <w:r w:rsidR="00466356" w:rsidRPr="00A02C0A">
        <w:t> </w:t>
      </w:r>
      <w:r w:rsidR="00ED7F4B" w:rsidRPr="00A02C0A">
        <w:t>6</w:t>
      </w:r>
      <w:r w:rsidR="00727AF3" w:rsidRPr="00A02C0A">
        <w:t>.2.4</w:t>
      </w:r>
      <w:r w:rsidR="00ED7F4B" w:rsidRPr="00A02C0A">
        <w:t>.1.</w:t>
      </w:r>
      <w:r w:rsidR="00727AF3" w:rsidRPr="00A02C0A">
        <w:t>2.</w:t>
      </w:r>
      <w:r w:rsidR="00ED7F4B" w:rsidRPr="00A02C0A">
        <w:t>1-2.</w:t>
      </w:r>
    </w:p>
    <w:p w:rsidR="00CB0453" w:rsidRPr="00A02C0A" w:rsidRDefault="007A63D2" w:rsidP="007A63D2">
      <w:pPr>
        <w:pStyle w:val="FL"/>
      </w:pPr>
      <w:r w:rsidRPr="00A02C0A">
        <w:object w:dxaOrig="10040" w:dyaOrig="3513">
          <v:shape id="_x0000_i1036" type="#_x0000_t75" style="width:473.25pt;height:165.75pt" o:ole="">
            <v:imagedata r:id="rId21" o:title=""/>
          </v:shape>
          <o:OLEObject Type="Embed" ProgID="VisioViewer.Viewer.1" ShapeID="_x0000_i1036" DrawAspect="Content" ObjectID="_1568993341" r:id="rId22"/>
        </w:object>
      </w:r>
    </w:p>
    <w:p w:rsidR="00AB3CE1" w:rsidRPr="00A02C0A" w:rsidRDefault="00CB0453" w:rsidP="00A97152">
      <w:pPr>
        <w:pStyle w:val="TF"/>
        <w:outlineLvl w:val="0"/>
      </w:pPr>
      <w:r w:rsidRPr="00A02C0A">
        <w:t>Figure 6.2.4.1.2.1-1: Management Server in Underlying Network</w:t>
      </w:r>
    </w:p>
    <w:p w:rsidR="00CB0453" w:rsidRPr="00A02C0A" w:rsidRDefault="007A63D2" w:rsidP="007A63D2">
      <w:pPr>
        <w:pStyle w:val="FL"/>
      </w:pPr>
      <w:r w:rsidRPr="00A02C0A">
        <w:object w:dxaOrig="9941" w:dyaOrig="3599">
          <v:shape id="_x0000_i1037" type="#_x0000_t75" style="width:477.75pt;height:173.25pt" o:ole="">
            <v:imagedata r:id="rId23" o:title=""/>
          </v:shape>
          <o:OLEObject Type="Embed" ProgID="VisioViewer.Viewer.1" ShapeID="_x0000_i1037" DrawAspect="Content" ObjectID="_1568993342" r:id="rId24"/>
        </w:object>
      </w:r>
    </w:p>
    <w:p w:rsidR="00AB3CE1" w:rsidRPr="00A02C0A" w:rsidRDefault="00CB0453" w:rsidP="00A97152">
      <w:pPr>
        <w:pStyle w:val="TF"/>
        <w:outlineLvl w:val="0"/>
      </w:pPr>
      <w:r w:rsidRPr="00A02C0A">
        <w:t>Figure 6.2.4.1.2.1-2: Management Server in M2M Service Layer</w:t>
      </w:r>
    </w:p>
    <w:p w:rsidR="00ED7F4B" w:rsidRPr="00A02C0A" w:rsidRDefault="00ED7F4B" w:rsidP="00ED7F4B">
      <w:r w:rsidRPr="00A02C0A">
        <w:t xml:space="preserve">The </w:t>
      </w:r>
      <w:r w:rsidRPr="00A02C0A">
        <w:rPr>
          <w:b/>
        </w:rPr>
        <w:t>ms</w:t>
      </w:r>
      <w:r w:rsidRPr="00A02C0A">
        <w:t xml:space="preserve"> interface is functionally the same interface regardless if the Management Server resides in the Underlying Network or the Service Layer.</w:t>
      </w:r>
      <w:r w:rsidR="000E1AA1" w:rsidRPr="00A02C0A">
        <w:t xml:space="preserve"> However, the access </w:t>
      </w:r>
      <w:r w:rsidR="00D01BCD" w:rsidRPr="00A02C0A">
        <w:t xml:space="preserve">control </w:t>
      </w:r>
      <w:r w:rsidR="006F2E11" w:rsidRPr="00A02C0A">
        <w:t>pr</w:t>
      </w:r>
      <w:r w:rsidR="00BD479E" w:rsidRPr="00A02C0A">
        <w:t>i</w:t>
      </w:r>
      <w:r w:rsidR="006F2E11" w:rsidRPr="00A02C0A">
        <w:t>vileges</w:t>
      </w:r>
      <w:r w:rsidR="000E1AA1" w:rsidRPr="00A02C0A">
        <w:t xml:space="preserve"> that the Management Server has for resources from the technology </w:t>
      </w:r>
      <w:r w:rsidR="00632675" w:rsidRPr="00A02C0A">
        <w:rPr>
          <w:rFonts w:eastAsia="SimSun" w:hint="eastAsia"/>
          <w:lang w:eastAsia="zh-CN"/>
        </w:rPr>
        <w:t xml:space="preserve">specific protocol </w:t>
      </w:r>
      <w:r w:rsidR="000E1AA1" w:rsidRPr="00A02C0A">
        <w:t xml:space="preserve">can be different depending whether the Management Server resides in the Underlying Network or in the Services Layer. </w:t>
      </w:r>
      <w:r w:rsidRPr="00A02C0A">
        <w:t xml:space="preserve">For example in </w:t>
      </w:r>
      <w:r w:rsidR="00396A2D" w:rsidRPr="00A02C0A">
        <w:t>f</w:t>
      </w:r>
      <w:r w:rsidRPr="00A02C0A">
        <w:t>igure 6.2.4</w:t>
      </w:r>
      <w:r w:rsidR="00177E89" w:rsidRPr="00A02C0A">
        <w:t>.1</w:t>
      </w:r>
      <w:r w:rsidRPr="00A02C0A">
        <w:t>.</w:t>
      </w:r>
      <w:r w:rsidR="00177E89" w:rsidRPr="00A02C0A">
        <w:t>2</w:t>
      </w:r>
      <w:r w:rsidRPr="00A02C0A">
        <w:t xml:space="preserve">.1-1, the Management Server in the Underlying Network controls access of the exposed resources from the technology </w:t>
      </w:r>
      <w:r w:rsidR="00632675" w:rsidRPr="00A02C0A">
        <w:rPr>
          <w:rFonts w:eastAsia="SimSun" w:hint="eastAsia"/>
          <w:lang w:eastAsia="zh-CN"/>
        </w:rPr>
        <w:t xml:space="preserve">specific protocol, </w:t>
      </w:r>
      <w:r w:rsidRPr="00A02C0A">
        <w:t xml:space="preserve">while, in the </w:t>
      </w:r>
      <w:r w:rsidR="00396A2D" w:rsidRPr="00A02C0A">
        <w:t>figure </w:t>
      </w:r>
      <w:r w:rsidRPr="00A02C0A">
        <w:t>6.2.4.</w:t>
      </w:r>
      <w:r w:rsidR="00177E89" w:rsidRPr="00A02C0A">
        <w:t>1</w:t>
      </w:r>
      <w:r w:rsidR="00E51B4F" w:rsidRPr="00A02C0A">
        <w:t>.</w:t>
      </w:r>
      <w:r w:rsidR="00177E89" w:rsidRPr="00A02C0A">
        <w:t>2</w:t>
      </w:r>
      <w:r w:rsidR="00E51B4F" w:rsidRPr="00A02C0A">
        <w:t>.1-2</w:t>
      </w:r>
      <w:r w:rsidRPr="00A02C0A">
        <w:t>, the Management Server in the M2M Service Layer co</w:t>
      </w:r>
      <w:r w:rsidR="007A63D2" w:rsidRPr="00A02C0A">
        <w:t>ntrols access to the resources.</w:t>
      </w:r>
    </w:p>
    <w:p w:rsidR="00ED7F4B" w:rsidRPr="00A02C0A" w:rsidRDefault="00727AF3" w:rsidP="00A97152">
      <w:pPr>
        <w:pStyle w:val="H6"/>
        <w:outlineLvl w:val="0"/>
      </w:pPr>
      <w:r w:rsidRPr="00A02C0A">
        <w:t>6.2.4.1.2</w:t>
      </w:r>
      <w:r w:rsidR="00ED7F4B" w:rsidRPr="00A02C0A">
        <w:t>.2</w:t>
      </w:r>
      <w:r w:rsidR="00ED7F4B" w:rsidRPr="00A02C0A">
        <w:tab/>
        <w:t xml:space="preserve">Management Server </w:t>
      </w:r>
      <w:r w:rsidR="002C2CA2" w:rsidRPr="00A02C0A">
        <w:t>-</w:t>
      </w:r>
      <w:r w:rsidR="00ED7F4B" w:rsidRPr="00A02C0A">
        <w:t xml:space="preserve"> Access Permissions</w:t>
      </w:r>
    </w:p>
    <w:p w:rsidR="00E76ECD" w:rsidRPr="00A02C0A" w:rsidRDefault="00ED7F4B" w:rsidP="00E76ECD">
      <w:r w:rsidRPr="00A02C0A">
        <w:t>When an operation on a</w:t>
      </w:r>
      <w:r w:rsidR="00996F0B" w:rsidRPr="00A02C0A">
        <w:t>n</w:t>
      </w:r>
      <w:r w:rsidRPr="00A02C0A">
        <w:t xml:space="preserve"> M2M Service Layer Resource is performed</w:t>
      </w:r>
      <w:r w:rsidR="00E76ECD" w:rsidRPr="00A02C0A">
        <w:t xml:space="preserve"> and if the </w:t>
      </w:r>
      <w:r w:rsidRPr="00A02C0A">
        <w:t xml:space="preserve">access to the Resource is granted and the operation for the Resource utilizes </w:t>
      </w:r>
      <w:r w:rsidR="00E76ECD" w:rsidRPr="00A02C0A">
        <w:t xml:space="preserve">a </w:t>
      </w:r>
      <w:r w:rsidRPr="00A02C0A">
        <w:t xml:space="preserve">Management Server external to the service </w:t>
      </w:r>
      <w:r w:rsidR="00E76ECD" w:rsidRPr="00A02C0A">
        <w:t>l</w:t>
      </w:r>
      <w:r w:rsidRPr="00A02C0A">
        <w:t xml:space="preserve">ayer, the </w:t>
      </w:r>
      <w:r w:rsidR="00E76ECD" w:rsidRPr="00A02C0A">
        <w:t>IN-</w:t>
      </w:r>
      <w:r w:rsidRPr="00A02C0A">
        <w:t xml:space="preserve">DMG CSF selects one or more among the authenticated Management Servers necessary to </w:t>
      </w:r>
      <w:r w:rsidR="007A63D2" w:rsidRPr="00A02C0A">
        <w:t>access the requested resources.</w:t>
      </w:r>
      <w:r w:rsidR="00E76ECD" w:rsidRPr="00A02C0A">
        <w:t xml:space="preserve"> The procedure for the selection of Management Servers is implementation specific and outside the scope of the present document.</w:t>
      </w:r>
    </w:p>
    <w:p w:rsidR="00E76ECD" w:rsidRPr="00A02C0A" w:rsidRDefault="00E76ECD" w:rsidP="00ED7F4B">
      <w:r w:rsidRPr="00A02C0A">
        <w:t>The DMG CSF management functions that cause impacts to the Underlying Network utilize access permissions that are delegated from the provider of the network service layer.</w:t>
      </w:r>
    </w:p>
    <w:p w:rsidR="009116FF" w:rsidRPr="00A02C0A" w:rsidRDefault="009116FF" w:rsidP="00A97152">
      <w:pPr>
        <w:pStyle w:val="H6"/>
        <w:outlineLvl w:val="0"/>
      </w:pPr>
      <w:r w:rsidRPr="00A02C0A">
        <w:t>6.2.4.1.2.3</w:t>
      </w:r>
      <w:r w:rsidRPr="00A02C0A">
        <w:tab/>
        <w:t xml:space="preserve">Management Server </w:t>
      </w:r>
      <w:r w:rsidR="00DB546B" w:rsidRPr="00A02C0A">
        <w:t>-</w:t>
      </w:r>
      <w:r w:rsidRPr="00A02C0A">
        <w:t xml:space="preserve"> </w:t>
      </w:r>
      <w:r w:rsidR="0062578C" w:rsidRPr="00A02C0A">
        <w:t>External management object discovery</w:t>
      </w:r>
    </w:p>
    <w:p w:rsidR="009116FF" w:rsidRPr="00A02C0A" w:rsidRDefault="009116FF" w:rsidP="00BE7151">
      <w:pPr>
        <w:keepNext/>
        <w:keepLines/>
      </w:pPr>
      <w:r w:rsidRPr="00A02C0A">
        <w:t>A</w:t>
      </w:r>
      <w:r w:rsidR="006A48EC" w:rsidRPr="00A02C0A">
        <w:t>n</w:t>
      </w:r>
      <w:r w:rsidRPr="00A02C0A">
        <w:t xml:space="preserve"> IN-DMG-MA discovers information of the</w:t>
      </w:r>
      <w:r w:rsidR="008C3BE6" w:rsidRPr="00A02C0A">
        <w:t xml:space="preserve"> </w:t>
      </w:r>
      <w:r w:rsidR="00632675" w:rsidRPr="00A02C0A">
        <w:rPr>
          <w:rFonts w:eastAsia="SimSun" w:hint="eastAsia"/>
          <w:lang w:eastAsia="zh-CN"/>
        </w:rPr>
        <w:t>technology specific data model</w:t>
      </w:r>
      <w:r w:rsidR="0062578C" w:rsidRPr="00A02C0A">
        <w:t xml:space="preserve"> objects</w:t>
      </w:r>
      <w:r w:rsidRPr="00A02C0A">
        <w:t xml:space="preserve"> managed by a Management Server using the </w:t>
      </w:r>
      <w:r w:rsidRPr="00A02C0A">
        <w:rPr>
          <w:b/>
        </w:rPr>
        <w:t>ms</w:t>
      </w:r>
      <w:r w:rsidR="009662E8" w:rsidRPr="00A02C0A">
        <w:rPr>
          <w:b/>
        </w:rPr>
        <w:t xml:space="preserve"> </w:t>
      </w:r>
      <w:r w:rsidRPr="00A02C0A">
        <w:t>interface. The discovery of this information includes the:</w:t>
      </w:r>
    </w:p>
    <w:p w:rsidR="009116FF" w:rsidRPr="00A02C0A" w:rsidRDefault="009116FF" w:rsidP="002A3560">
      <w:pPr>
        <w:pStyle w:val="B1"/>
      </w:pPr>
      <w:r w:rsidRPr="00A02C0A">
        <w:t xml:space="preserve">M2M </w:t>
      </w:r>
      <w:r w:rsidR="00853212" w:rsidRPr="00A02C0A">
        <w:t>d</w:t>
      </w:r>
      <w:r w:rsidRPr="00A02C0A">
        <w:t xml:space="preserve">evices, devices in the M2M </w:t>
      </w:r>
      <w:r w:rsidR="00853212" w:rsidRPr="00A02C0A">
        <w:t xml:space="preserve">Area </w:t>
      </w:r>
      <w:r w:rsidRPr="00A02C0A">
        <w:t xml:space="preserve">Network and M2M Applications to which the Management Server </w:t>
      </w:r>
      <w:r w:rsidR="00396A2D" w:rsidRPr="00A02C0A">
        <w:t>has access.</w:t>
      </w:r>
    </w:p>
    <w:p w:rsidR="009116FF" w:rsidRPr="00A02C0A" w:rsidRDefault="009116FF" w:rsidP="002A3560">
      <w:pPr>
        <w:pStyle w:val="B1"/>
      </w:pPr>
      <w:r w:rsidRPr="00A02C0A">
        <w:t>The metadata associated with the</w:t>
      </w:r>
      <w:r w:rsidR="008C3BE6" w:rsidRPr="00A02C0A">
        <w:t xml:space="preserve"> </w:t>
      </w:r>
      <w:r w:rsidR="00632675" w:rsidRPr="00A02C0A">
        <w:rPr>
          <w:rFonts w:eastAsia="SimSun" w:hint="eastAsia"/>
          <w:lang w:eastAsia="zh-CN"/>
        </w:rPr>
        <w:t>technology specific data model</w:t>
      </w:r>
      <w:r w:rsidR="0062578C" w:rsidRPr="00A02C0A">
        <w:t xml:space="preserve"> objects </w:t>
      </w:r>
      <w:r w:rsidRPr="00A02C0A">
        <w:t xml:space="preserve">associated the M2M </w:t>
      </w:r>
      <w:r w:rsidR="00853212" w:rsidRPr="00A02C0A">
        <w:t>d</w:t>
      </w:r>
      <w:r w:rsidRPr="00A02C0A">
        <w:t xml:space="preserve">evices, devices in the M2M </w:t>
      </w:r>
      <w:r w:rsidR="00853212" w:rsidRPr="00A02C0A">
        <w:t xml:space="preserve">Area </w:t>
      </w:r>
      <w:r w:rsidRPr="00A02C0A">
        <w:t>Network and M2M Applications. This metadata include</w:t>
      </w:r>
      <w:r w:rsidR="00883A21" w:rsidRPr="00A02C0A">
        <w:t>s</w:t>
      </w:r>
      <w:r w:rsidRPr="00A02C0A">
        <w:t xml:space="preserve"> items such as the supported data/object model.</w:t>
      </w:r>
    </w:p>
    <w:p w:rsidR="009116FF" w:rsidRPr="00A02C0A" w:rsidRDefault="009116FF" w:rsidP="009116FF">
      <w:r w:rsidRPr="00A02C0A">
        <w:t xml:space="preserve">The IN-DMG-MA </w:t>
      </w:r>
      <w:r w:rsidR="00883A21" w:rsidRPr="00A02C0A">
        <w:t>is</w:t>
      </w:r>
      <w:r w:rsidRPr="00A02C0A">
        <w:t xml:space="preserve"> </w:t>
      </w:r>
      <w:r w:rsidR="00853212" w:rsidRPr="00A02C0A">
        <w:t xml:space="preserve">capable of being </w:t>
      </w:r>
      <w:r w:rsidRPr="00A02C0A">
        <w:t>kept up-to-date of the changes in the M2M Devices, devices in the M2M</w:t>
      </w:r>
      <w:r w:rsidR="00853212" w:rsidRPr="00A02C0A">
        <w:t xml:space="preserve"> Area </w:t>
      </w:r>
      <w:r w:rsidRPr="00A02C0A">
        <w:t>Network and M2M Applications or the metadata of the</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associated</w:t>
      </w:r>
      <w:r w:rsidR="00853212" w:rsidRPr="00A02C0A">
        <w:t xml:space="preserve"> with those entities.</w:t>
      </w:r>
      <w:r w:rsidRPr="00A02C0A">
        <w:t xml:space="preserve"> In addition, the IN-DMG-MA </w:t>
      </w:r>
      <w:r w:rsidR="00853212" w:rsidRPr="00A02C0A">
        <w:t>can</w:t>
      </w:r>
      <w:r w:rsidRPr="00A02C0A">
        <w:t xml:space="preserve"> maintain the value associated</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 xml:space="preserve">associated the M2M </w:t>
      </w:r>
      <w:r w:rsidR="00853212" w:rsidRPr="00A02C0A">
        <w:t>d</w:t>
      </w:r>
      <w:r w:rsidRPr="00A02C0A">
        <w:t>evices, devices in the M2M Network and M2M</w:t>
      </w:r>
      <w:r w:rsidR="00396A2D" w:rsidRPr="00A02C0A">
        <w:t xml:space="preserve"> Applications.</w:t>
      </w:r>
    </w:p>
    <w:p w:rsidR="00C57F53" w:rsidRPr="00A02C0A" w:rsidRDefault="00C57F53" w:rsidP="00A97152">
      <w:pPr>
        <w:pStyle w:val="50"/>
      </w:pPr>
      <w:bookmarkStart w:id="125" w:name="_Toc486581643"/>
      <w:bookmarkStart w:id="126" w:name="_Toc488947872"/>
      <w:r w:rsidRPr="00A02C0A">
        <w:t>6.2.4.1.3</w:t>
      </w:r>
      <w:r w:rsidRPr="00A02C0A">
        <w:tab/>
        <w:t>Management Client Interaction</w:t>
      </w:r>
      <w:bookmarkEnd w:id="125"/>
      <w:bookmarkEnd w:id="126"/>
    </w:p>
    <w:p w:rsidR="00C57F53" w:rsidRPr="00A02C0A" w:rsidRDefault="00C57F53" w:rsidP="00D46F1C">
      <w:pPr>
        <w:pStyle w:val="H6"/>
      </w:pPr>
      <w:r w:rsidRPr="00A02C0A">
        <w:t>6.2.4.1.3.1</w:t>
      </w:r>
      <w:r w:rsidRPr="00A02C0A">
        <w:tab/>
        <w:t>Overview</w:t>
      </w:r>
    </w:p>
    <w:p w:rsidR="00C57F53" w:rsidRPr="00A02C0A" w:rsidRDefault="00C57F53" w:rsidP="00C57F53">
      <w:r w:rsidRPr="00A02C0A">
        <w:t xml:space="preserve">The DMG CSF in </w:t>
      </w:r>
      <w:r w:rsidR="00933A64" w:rsidRPr="00A02C0A">
        <w:t xml:space="preserve">the </w:t>
      </w:r>
      <w:r w:rsidRPr="00A02C0A">
        <w:t xml:space="preserve">MN or ASN </w:t>
      </w:r>
      <w:r w:rsidR="00853212" w:rsidRPr="00A02C0A">
        <w:t xml:space="preserve">can use </w:t>
      </w:r>
      <w:r w:rsidR="00933A64" w:rsidRPr="00A02C0A">
        <w:t xml:space="preserve">the </w:t>
      </w:r>
      <w:r w:rsidRPr="00A02C0A">
        <w:t>Management Client from existing management technologies (</w:t>
      </w:r>
      <w:r w:rsidR="00D24545" w:rsidRPr="00A02C0A">
        <w:t>e.g.</w:t>
      </w:r>
      <w:r w:rsidR="00537869" w:rsidRPr="00A02C0A">
        <w:t> </w:t>
      </w:r>
      <w:r w:rsidR="001C190F" w:rsidRPr="00A02C0A">
        <w:t>BBF </w:t>
      </w:r>
      <w:r w:rsidR="00853212" w:rsidRPr="00A02C0A">
        <w:t>TR</w:t>
      </w:r>
      <w:r w:rsidR="00537869" w:rsidRPr="00A02C0A">
        <w:noBreakHyphen/>
      </w:r>
      <w:r w:rsidR="00396A2D" w:rsidRPr="00A02C0A">
        <w:t>069 </w:t>
      </w:r>
      <w:r w:rsidR="00853212" w:rsidRPr="00A02C0A">
        <w:t>[</w:t>
      </w:r>
      <w:r w:rsidR="00DB2641" w:rsidRPr="00A02C0A">
        <w:fldChar w:fldCharType="begin"/>
      </w:r>
      <w:r w:rsidR="001C190F" w:rsidRPr="00A02C0A">
        <w:instrText xml:space="preserve"> REF REF_BBFTR_69 \h </w:instrText>
      </w:r>
      <w:r w:rsidR="00DB2641" w:rsidRPr="00A02C0A">
        <w:fldChar w:fldCharType="separate"/>
      </w:r>
      <w:r w:rsidR="002F227B" w:rsidRPr="00A02C0A">
        <w:t>i.2</w:t>
      </w:r>
      <w:r w:rsidR="00DB2641" w:rsidRPr="00A02C0A">
        <w:fldChar w:fldCharType="end"/>
      </w:r>
      <w:r w:rsidR="00853212" w:rsidRPr="00A02C0A">
        <w:t>], OMA DM [</w:t>
      </w:r>
      <w:r w:rsidR="00DB2641" w:rsidRPr="00A02C0A">
        <w:fldChar w:fldCharType="begin"/>
      </w:r>
      <w:r w:rsidR="001C190F" w:rsidRPr="00A02C0A">
        <w:instrText xml:space="preserve"> REF REF_OMA_DM \h </w:instrText>
      </w:r>
      <w:r w:rsidR="00DB2641" w:rsidRPr="00A02C0A">
        <w:fldChar w:fldCharType="separate"/>
      </w:r>
      <w:r w:rsidR="002F227B" w:rsidRPr="00A02C0A">
        <w:t>i.3</w:t>
      </w:r>
      <w:r w:rsidR="00DB2641" w:rsidRPr="00A02C0A">
        <w:fldChar w:fldCharType="end"/>
      </w:r>
      <w:r w:rsidR="00853212" w:rsidRPr="00A02C0A">
        <w:t>], LWM2M [</w:t>
      </w:r>
      <w:r w:rsidR="00DB2641" w:rsidRPr="00A02C0A">
        <w:fldChar w:fldCharType="begin"/>
      </w:r>
      <w:r w:rsidR="001C190F" w:rsidRPr="00A02C0A">
        <w:instrText xml:space="preserve"> REF REF_LWM2M \h </w:instrText>
      </w:r>
      <w:r w:rsidR="00DB2641" w:rsidRPr="00A02C0A">
        <w:fldChar w:fldCharType="separate"/>
      </w:r>
      <w:r w:rsidR="002F227B" w:rsidRPr="00A02C0A">
        <w:t>i.4</w:t>
      </w:r>
      <w:r w:rsidR="00DB2641" w:rsidRPr="00A02C0A">
        <w:fldChar w:fldCharType="end"/>
      </w:r>
      <w:r w:rsidR="00853212" w:rsidRPr="00A02C0A">
        <w:t>]</w:t>
      </w:r>
      <w:r w:rsidRPr="00A02C0A">
        <w:t xml:space="preserve">) to implement the Device Management </w:t>
      </w:r>
      <w:r w:rsidR="00933A64" w:rsidRPr="00A02C0A">
        <w:t>f</w:t>
      </w:r>
      <w:r w:rsidRPr="00A02C0A">
        <w:t>unctions. The MN</w:t>
      </w:r>
      <w:r w:rsidR="009C105D" w:rsidRPr="00A02C0A">
        <w:noBreakHyphen/>
      </w:r>
      <w:r w:rsidRPr="00A02C0A">
        <w:t xml:space="preserve">DMG-MA or ASN-DMG-MA communicates with the Management Client using the </w:t>
      </w:r>
      <w:r w:rsidRPr="00A02C0A">
        <w:rPr>
          <w:b/>
        </w:rPr>
        <w:t>la</w:t>
      </w:r>
      <w:r w:rsidRPr="00A02C0A">
        <w:t xml:space="preserve"> interface (</w:t>
      </w:r>
      <w:r w:rsidR="00D24545" w:rsidRPr="00A02C0A">
        <w:t>e.g.</w:t>
      </w:r>
      <w:r w:rsidRPr="00A02C0A">
        <w:t xml:space="preserve"> DM-7,</w:t>
      </w:r>
      <w:r w:rsidR="006D535E" w:rsidRPr="00A02C0A">
        <w:t xml:space="preserve"> </w:t>
      </w:r>
      <w:r w:rsidRPr="00A02C0A">
        <w:t>8,</w:t>
      </w:r>
      <w:r w:rsidR="006D535E" w:rsidRPr="00A02C0A">
        <w:t xml:space="preserve"> </w:t>
      </w:r>
      <w:r w:rsidRPr="00A02C0A">
        <w:t>9 ClientAPI in OMA DM</w:t>
      </w:r>
      <w:r w:rsidR="007A63D2" w:rsidRPr="00A02C0A">
        <w:t xml:space="preserve"> </w:t>
      </w:r>
      <w:r w:rsidRPr="00A02C0A">
        <w:t>[</w:t>
      </w:r>
      <w:r w:rsidR="00DB2641" w:rsidRPr="00A02C0A">
        <w:fldChar w:fldCharType="begin"/>
      </w:r>
      <w:r w:rsidR="001C190F" w:rsidRPr="00A02C0A">
        <w:instrText xml:space="preserve"> REF REF_OMA_DM \h </w:instrText>
      </w:r>
      <w:r w:rsidR="00DB2641" w:rsidRPr="00A02C0A">
        <w:fldChar w:fldCharType="separate"/>
      </w:r>
      <w:r w:rsidR="002F227B" w:rsidRPr="00A02C0A">
        <w:t>i.3</w:t>
      </w:r>
      <w:r w:rsidR="00DB2641" w:rsidRPr="00A02C0A">
        <w:fldChar w:fldCharType="end"/>
      </w:r>
      <w:r w:rsidRPr="00A02C0A">
        <w:t xml:space="preserve">]) that is provided by the Management Client. Note that the </w:t>
      </w:r>
      <w:r w:rsidRPr="00A02C0A">
        <w:rPr>
          <w:b/>
        </w:rPr>
        <w:t>la</w:t>
      </w:r>
      <w:r w:rsidRPr="00A02C0A">
        <w:t xml:space="preserve"> interface is outside the scope of </w:t>
      </w:r>
      <w:r w:rsidR="00495250" w:rsidRPr="00A02C0A">
        <w:t>the present document</w:t>
      </w:r>
      <w:r w:rsidRPr="00A02C0A">
        <w:t>. The MN-DMG-MA or ASN-DMG-MA takes the following roles:</w:t>
      </w:r>
    </w:p>
    <w:p w:rsidR="007A63D2" w:rsidRPr="00A02C0A" w:rsidRDefault="00C57F53" w:rsidP="002A3560">
      <w:pPr>
        <w:pStyle w:val="B1"/>
      </w:pPr>
      <w:r w:rsidRPr="00A02C0A">
        <w:t>Interac</w:t>
      </w:r>
      <w:r w:rsidR="007A63D2" w:rsidRPr="00A02C0A">
        <w:t>tion with the Management Client:</w:t>
      </w:r>
    </w:p>
    <w:p w:rsidR="00C57F53" w:rsidRPr="00A02C0A" w:rsidRDefault="00C57F53" w:rsidP="007A63D2">
      <w:pPr>
        <w:pStyle w:val="B2"/>
      </w:pPr>
      <w:r w:rsidRPr="00A02C0A">
        <w:t xml:space="preserve">By using </w:t>
      </w:r>
      <w:r w:rsidRPr="00A02C0A">
        <w:rPr>
          <w:b/>
        </w:rPr>
        <w:t>la</w:t>
      </w:r>
      <w:r w:rsidRPr="00A02C0A">
        <w:t xml:space="preserve"> interface, the Management Adapter </w:t>
      </w:r>
      <w:r w:rsidR="00514200" w:rsidRPr="00A02C0A">
        <w:t>can</w:t>
      </w:r>
      <w:r w:rsidRPr="00A02C0A">
        <w:t xml:space="preserve"> communicate with the Management Client to</w:t>
      </w:r>
      <w:r w:rsidR="00514200" w:rsidRPr="00A02C0A">
        <w:t xml:space="preserve"> discover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w:t>
      </w:r>
    </w:p>
    <w:p w:rsidR="007A63D2" w:rsidRPr="00A02C0A" w:rsidRDefault="00C57F53" w:rsidP="002A3560">
      <w:pPr>
        <w:pStyle w:val="B1"/>
      </w:pPr>
      <w:r w:rsidRPr="00A02C0A">
        <w:t>Mapping betwee</w:t>
      </w:r>
      <w:r w:rsidR="007A63D2" w:rsidRPr="00A02C0A">
        <w:t>n the DMG and Management Client:</w:t>
      </w:r>
    </w:p>
    <w:p w:rsidR="00C57F53" w:rsidRPr="00A02C0A" w:rsidRDefault="00C57F53" w:rsidP="007A63D2">
      <w:pPr>
        <w:pStyle w:val="B2"/>
      </w:pPr>
      <w:r w:rsidRPr="00A02C0A">
        <w:t xml:space="preserve">After the Management Adapter </w:t>
      </w:r>
      <w:r w:rsidR="00514200" w:rsidRPr="00A02C0A">
        <w:t>discovers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 the Management Adapter performs the mapping between the</w:t>
      </w:r>
      <w:r w:rsidR="008C3BE6" w:rsidRPr="00A02C0A">
        <w:t xml:space="preserve"> </w:t>
      </w:r>
      <w:r w:rsidR="009272CA" w:rsidRPr="00A02C0A">
        <w:rPr>
          <w:rFonts w:eastAsia="SimSun" w:hint="eastAsia"/>
          <w:lang w:eastAsia="zh-CN"/>
        </w:rPr>
        <w:t>technology specific data model</w:t>
      </w:r>
      <w:r w:rsidR="00514200" w:rsidRPr="00A02C0A">
        <w:t xml:space="preserve"> objects to r</w:t>
      </w:r>
      <w:r w:rsidRPr="00A02C0A">
        <w:t>esources. The DMG in</w:t>
      </w:r>
      <w:r w:rsidR="00933A64" w:rsidRPr="00A02C0A">
        <w:t xml:space="preserve"> the</w:t>
      </w:r>
      <w:r w:rsidRPr="00A02C0A">
        <w:t xml:space="preserve"> MN or ASN </w:t>
      </w:r>
      <w:r w:rsidR="0050481E" w:rsidRPr="00A02C0A">
        <w:t xml:space="preserve">can </w:t>
      </w:r>
      <w:r w:rsidRPr="00A02C0A">
        <w:t xml:space="preserve">create those </w:t>
      </w:r>
      <w:r w:rsidR="00514200" w:rsidRPr="00A02C0A">
        <w:t>r</w:t>
      </w:r>
      <w:r w:rsidRPr="00A02C0A">
        <w:t xml:space="preserve">esources in the IN-CSE, and the </w:t>
      </w:r>
      <w:r w:rsidR="00514200" w:rsidRPr="00A02C0A">
        <w:t>r</w:t>
      </w:r>
      <w:r w:rsidRPr="00A02C0A">
        <w:t xml:space="preserve">esources </w:t>
      </w:r>
      <w:r w:rsidR="0050481E" w:rsidRPr="00A02C0A">
        <w:t xml:space="preserve">can </w:t>
      </w:r>
      <w:r w:rsidRPr="00A02C0A">
        <w:t>be used by the IN-AE to manage the device capabilities pertaining to the MN or ASN.</w:t>
      </w:r>
    </w:p>
    <w:p w:rsidR="00CB0453" w:rsidRPr="00A02C0A" w:rsidRDefault="007A63D2" w:rsidP="007A63D2">
      <w:pPr>
        <w:pStyle w:val="FL"/>
      </w:pPr>
      <w:r w:rsidRPr="00A02C0A">
        <w:object w:dxaOrig="9941" w:dyaOrig="3599">
          <v:shape id="_x0000_i1038" type="#_x0000_t75" style="width:467.25pt;height:169.5pt" o:ole="">
            <v:imagedata r:id="rId25" o:title=""/>
          </v:shape>
          <o:OLEObject Type="Embed" ProgID="VisioViewer.Viewer.1" ShapeID="_x0000_i1038" DrawAspect="Content" ObjectID="_1568993343" r:id="rId26"/>
        </w:object>
      </w:r>
    </w:p>
    <w:p w:rsidR="00A14B5D" w:rsidRPr="00A02C0A" w:rsidRDefault="00CB0453" w:rsidP="00A97152">
      <w:pPr>
        <w:pStyle w:val="TF"/>
        <w:outlineLvl w:val="0"/>
      </w:pPr>
      <w:r w:rsidRPr="00A02C0A">
        <w:t xml:space="preserve">Figure 6.2.4.1.3.1-1: Management Client Interaction using </w:t>
      </w:r>
      <w:r w:rsidR="003D10C8" w:rsidRPr="00A02C0A">
        <w:t>"</w:t>
      </w:r>
      <w:r w:rsidRPr="00A02C0A">
        <w:t>Ia</w:t>
      </w:r>
      <w:r w:rsidR="003D10C8" w:rsidRPr="00A02C0A">
        <w:t>"</w:t>
      </w:r>
      <w:r w:rsidRPr="00A02C0A">
        <w:t xml:space="preserve"> interface</w:t>
      </w:r>
    </w:p>
    <w:p w:rsidR="00727AF3" w:rsidRPr="00A02C0A" w:rsidRDefault="00727AF3" w:rsidP="00A97152">
      <w:pPr>
        <w:pStyle w:val="50"/>
      </w:pPr>
      <w:bookmarkStart w:id="127" w:name="_Toc486581644"/>
      <w:bookmarkStart w:id="128" w:name="_Toc488947873"/>
      <w:r w:rsidRPr="00A02C0A">
        <w:t>6.2.4.1.</w:t>
      </w:r>
      <w:r w:rsidR="00C57F53" w:rsidRPr="00A02C0A">
        <w:t>4</w:t>
      </w:r>
      <w:r w:rsidRPr="00A02C0A">
        <w:tab/>
        <w:t>Device Management Resource Lifecycle</w:t>
      </w:r>
      <w:bookmarkEnd w:id="127"/>
      <w:bookmarkEnd w:id="128"/>
    </w:p>
    <w:p w:rsidR="00727AF3" w:rsidRPr="00A02C0A" w:rsidRDefault="00727AF3" w:rsidP="00A97152">
      <w:pPr>
        <w:pStyle w:val="H6"/>
        <w:outlineLvl w:val="0"/>
      </w:pPr>
      <w:r w:rsidRPr="00A02C0A">
        <w:t>6.2.4.1.</w:t>
      </w:r>
      <w:r w:rsidR="00C57F53" w:rsidRPr="00A02C0A">
        <w:t>4</w:t>
      </w:r>
      <w:r w:rsidRPr="00A02C0A">
        <w:t>.1</w:t>
      </w:r>
      <w:r w:rsidRPr="00A02C0A">
        <w:tab/>
      </w:r>
      <w:r w:rsidR="00933A64" w:rsidRPr="00A02C0A">
        <w:t>Resource Attributes from Device Management Resources</w:t>
      </w:r>
    </w:p>
    <w:p w:rsidR="008F11E2" w:rsidRPr="00A02C0A" w:rsidRDefault="00727AF3" w:rsidP="00727AF3">
      <w:r w:rsidRPr="00A02C0A">
        <w:t xml:space="preserve">The lifecycle of a </w:t>
      </w:r>
      <w:r w:rsidR="008F11E2" w:rsidRPr="00A02C0A">
        <w:t xml:space="preserve">Device </w:t>
      </w:r>
      <w:r w:rsidRPr="00A02C0A">
        <w:t>Management Resource is implemented using the resource management</w:t>
      </w:r>
      <w:r w:rsidR="008F11E2" w:rsidRPr="00A02C0A">
        <w:t xml:space="preserve"> informat</w:t>
      </w:r>
      <w:r w:rsidR="00A76A13" w:rsidRPr="00A02C0A">
        <w:t>i</w:t>
      </w:r>
      <w:r w:rsidR="008F11E2" w:rsidRPr="00A02C0A">
        <w:t>on</w:t>
      </w:r>
      <w:r w:rsidRPr="00A02C0A">
        <w:t xml:space="preserve"> defined in </w:t>
      </w:r>
      <w:r w:rsidR="0087749D" w:rsidRPr="00A02C0A">
        <w:t>clause </w:t>
      </w:r>
      <w:r w:rsidRPr="00A02C0A">
        <w:t>9</w:t>
      </w:r>
      <w:r w:rsidR="008F11E2" w:rsidRPr="00A02C0A">
        <w:t xml:space="preserve">.1 through </w:t>
      </w:r>
      <w:r w:rsidR="0087749D" w:rsidRPr="00A02C0A">
        <w:t xml:space="preserve">clause </w:t>
      </w:r>
      <w:r w:rsidR="008F11E2" w:rsidRPr="00A02C0A">
        <w:t xml:space="preserve">9.5 and </w:t>
      </w:r>
      <w:r w:rsidR="00442CBD" w:rsidRPr="00A02C0A">
        <w:t xml:space="preserve">the </w:t>
      </w:r>
      <w:r w:rsidR="008F11E2" w:rsidRPr="00A02C0A">
        <w:t xml:space="preserve">corresponding procedures to Create, Retrieve, Update and Delete the resources are defined in </w:t>
      </w:r>
      <w:r w:rsidR="0087749D" w:rsidRPr="00A02C0A">
        <w:t>clause</w:t>
      </w:r>
      <w:r w:rsidR="008F11E2" w:rsidRPr="00A02C0A">
        <w:t xml:space="preserve"> 10</w:t>
      </w:r>
      <w:r w:rsidRPr="00A02C0A">
        <w:t xml:space="preserve">. </w:t>
      </w:r>
      <w:r w:rsidR="008F11E2" w:rsidRPr="00A02C0A">
        <w:t xml:space="preserve">This </w:t>
      </w:r>
      <w:r w:rsidR="0087749D" w:rsidRPr="00A02C0A">
        <w:t>clause</w:t>
      </w:r>
      <w:r w:rsidR="008F11E2" w:rsidRPr="00A02C0A">
        <w:t xml:space="preserve"> describes additional resource management and procedures for Device Management Resources.</w:t>
      </w:r>
    </w:p>
    <w:p w:rsidR="008F11E2" w:rsidRPr="00A02C0A" w:rsidRDefault="00C57F53" w:rsidP="00A97152">
      <w:pPr>
        <w:pStyle w:val="H6"/>
        <w:outlineLvl w:val="0"/>
      </w:pPr>
      <w:r w:rsidRPr="00A02C0A">
        <w:t>6.2.4.1.4</w:t>
      </w:r>
      <w:r w:rsidR="008F11E2" w:rsidRPr="00A02C0A">
        <w:t>.2</w:t>
      </w:r>
      <w:r w:rsidR="008F11E2" w:rsidRPr="00A02C0A">
        <w:tab/>
        <w:t>Overview</w:t>
      </w:r>
    </w:p>
    <w:p w:rsidR="00727AF3" w:rsidRPr="00A02C0A" w:rsidRDefault="0087749D" w:rsidP="0087749D">
      <w:pPr>
        <w:keepNext/>
        <w:keepLines/>
      </w:pPr>
      <w:r w:rsidRPr="00A02C0A">
        <w:t>Clause</w:t>
      </w:r>
      <w:r w:rsidR="00391511" w:rsidRPr="00A02C0A">
        <w:t>s</w:t>
      </w:r>
      <w:r w:rsidR="008F11E2" w:rsidRPr="00A02C0A">
        <w:t xml:space="preserve"> 9.1 through 9.5 define resource management information that is applicable to any type of resource, including Device Management Resources. </w:t>
      </w:r>
      <w:r w:rsidR="00727AF3" w:rsidRPr="00A02C0A">
        <w:t xml:space="preserve">In addition a </w:t>
      </w:r>
      <w:r w:rsidR="008F11E2" w:rsidRPr="00A02C0A">
        <w:t xml:space="preserve">Device </w:t>
      </w:r>
      <w:r w:rsidR="00727AF3" w:rsidRPr="00A02C0A">
        <w:t>Management Resource</w:t>
      </w:r>
      <w:r w:rsidR="008F11E2" w:rsidRPr="00A02C0A">
        <w:t xml:space="preserve"> also</w:t>
      </w:r>
      <w:r w:rsidR="00727AF3" w:rsidRPr="00A02C0A">
        <w:t xml:space="preserve"> maintains information and relationships that are specific </w:t>
      </w:r>
      <w:r w:rsidR="009D7E00" w:rsidRPr="00A02C0A">
        <w:t xml:space="preserve">to </w:t>
      </w:r>
      <w:r w:rsidR="008F11E2" w:rsidRPr="00A02C0A">
        <w:t xml:space="preserve">Device </w:t>
      </w:r>
      <w:r w:rsidR="00727AF3" w:rsidRPr="00A02C0A">
        <w:t>Management Resources. This information is used to:</w:t>
      </w:r>
    </w:p>
    <w:p w:rsidR="00727AF3" w:rsidRPr="00A02C0A" w:rsidRDefault="00727AF3" w:rsidP="002A3560">
      <w:pPr>
        <w:pStyle w:val="B1"/>
      </w:pPr>
      <w:r w:rsidRPr="00A02C0A">
        <w:t>Manage</w:t>
      </w:r>
      <w:r w:rsidR="008C3BE6" w:rsidRPr="00A02C0A">
        <w:t xml:space="preserve"> </w:t>
      </w:r>
      <w:r w:rsidR="009272CA" w:rsidRPr="00A02C0A">
        <w:rPr>
          <w:rFonts w:eastAsia="SimSun" w:hint="eastAsia"/>
          <w:lang w:eastAsia="zh-CN"/>
        </w:rPr>
        <w:t>technology specific data model</w:t>
      </w:r>
      <w:r w:rsidR="00442CBD" w:rsidRPr="00A02C0A">
        <w:t xml:space="preserve"> </w:t>
      </w:r>
      <w:r w:rsidRPr="00A02C0A">
        <w:t xml:space="preserve">objects via a Management Server which requires the information necessary </w:t>
      </w:r>
      <w:r w:rsidR="00686EA2" w:rsidRPr="00A02C0A">
        <w:t xml:space="preserve">to </w:t>
      </w:r>
      <w:r w:rsidRPr="00A02C0A">
        <w:t>identify and access the Management Server.</w:t>
      </w:r>
    </w:p>
    <w:p w:rsidR="00727AF3" w:rsidRPr="00A02C0A" w:rsidRDefault="00727AF3" w:rsidP="002A3560">
      <w:pPr>
        <w:pStyle w:val="B1"/>
      </w:pPr>
      <w:r w:rsidRPr="00A02C0A">
        <w:t>Invoke the security mechanism of the Management Server in order to authorize access to the</w:t>
      </w:r>
      <w:r w:rsidR="008C3BE6" w:rsidRPr="00A02C0A">
        <w:t xml:space="preserve"> </w:t>
      </w:r>
      <w:r w:rsidR="009272CA" w:rsidRPr="00A02C0A">
        <w:rPr>
          <w:rFonts w:eastAsia="SimSun" w:hint="eastAsia"/>
          <w:lang w:eastAsia="zh-CN"/>
        </w:rPr>
        <w:t>technology specific data model</w:t>
      </w:r>
      <w:r w:rsidRPr="00A02C0A">
        <w:t xml:space="preserve"> objects.</w:t>
      </w:r>
    </w:p>
    <w:p w:rsidR="00727AF3" w:rsidRPr="00A02C0A" w:rsidRDefault="00727AF3" w:rsidP="00A97152">
      <w:pPr>
        <w:pStyle w:val="H6"/>
        <w:outlineLvl w:val="0"/>
      </w:pPr>
      <w:r w:rsidRPr="00A02C0A">
        <w:t>6.2.4.1.</w:t>
      </w:r>
      <w:r w:rsidR="00C57F53" w:rsidRPr="00A02C0A">
        <w:t>4</w:t>
      </w:r>
      <w:r w:rsidRPr="00A02C0A">
        <w:t>.</w:t>
      </w:r>
      <w:r w:rsidR="008F11E2" w:rsidRPr="00A02C0A">
        <w:t>3</w:t>
      </w:r>
      <w:r w:rsidRPr="00A02C0A">
        <w:tab/>
      </w:r>
      <w:r w:rsidR="008F11E2" w:rsidRPr="00A02C0A">
        <w:t xml:space="preserve">Procedures for </w:t>
      </w:r>
      <w:r w:rsidRPr="00A02C0A">
        <w:t>Creation, Update and Deletion of Device Management Resources</w:t>
      </w:r>
    </w:p>
    <w:p w:rsidR="00727AF3" w:rsidRPr="00A02C0A" w:rsidRDefault="0087749D" w:rsidP="00727AF3">
      <w:r w:rsidRPr="00A02C0A">
        <w:t>Clause</w:t>
      </w:r>
      <w:r w:rsidR="008F11E2" w:rsidRPr="00A02C0A">
        <w:t xml:space="preserve"> 10 defines the procedures to Create, Update and Delete resources. These procedures are also applicable to Device Management Resources </w:t>
      </w:r>
      <w:r w:rsidR="00086A64" w:rsidRPr="00A02C0A">
        <w:t>i</w:t>
      </w:r>
      <w:r w:rsidR="008F11E2" w:rsidRPr="00A02C0A">
        <w:t xml:space="preserve">n addition to the procedures Device </w:t>
      </w:r>
      <w:r w:rsidR="00727AF3" w:rsidRPr="00A02C0A">
        <w:t>M</w:t>
      </w:r>
      <w:r w:rsidR="00686EA2" w:rsidRPr="00A02C0A">
        <w:t>anagement Resources are Created, Updated or D</w:t>
      </w:r>
      <w:r w:rsidR="00727AF3" w:rsidRPr="00A02C0A">
        <w:t>eleted:</w:t>
      </w:r>
    </w:p>
    <w:p w:rsidR="00727AF3" w:rsidRPr="00A02C0A" w:rsidRDefault="00727AF3" w:rsidP="002A3560">
      <w:pPr>
        <w:pStyle w:val="B1"/>
      </w:pPr>
      <w:r w:rsidRPr="00A02C0A">
        <w:t>By administrative means using the Mca reference point</w:t>
      </w:r>
      <w:r w:rsidR="0087749D" w:rsidRPr="00A02C0A">
        <w:t>.</w:t>
      </w:r>
    </w:p>
    <w:p w:rsidR="00727AF3" w:rsidRPr="00A02C0A" w:rsidRDefault="00727AF3" w:rsidP="002A3560">
      <w:pPr>
        <w:pStyle w:val="B1"/>
      </w:pPr>
      <w:r w:rsidRPr="00A02C0A">
        <w:t>Directly by a CSE based on a discovery or another event within the CSE</w:t>
      </w:r>
      <w:r w:rsidR="0087749D" w:rsidRPr="00A02C0A">
        <w:t>.</w:t>
      </w:r>
    </w:p>
    <w:p w:rsidR="00727AF3" w:rsidRPr="00A02C0A" w:rsidRDefault="00727AF3" w:rsidP="002A3560">
      <w:pPr>
        <w:pStyle w:val="B1"/>
      </w:pPr>
      <w:r w:rsidRPr="00A02C0A">
        <w:t>Indirectly by the Management Server or Management Client when an event (</w:t>
      </w:r>
      <w:r w:rsidR="00961E36" w:rsidRPr="00A02C0A">
        <w:t xml:space="preserve">such as </w:t>
      </w:r>
      <w:r w:rsidRPr="00A02C0A">
        <w:t xml:space="preserve">firmware update, </w:t>
      </w:r>
      <w:r w:rsidR="00961E36" w:rsidRPr="00A02C0A">
        <w:t xml:space="preserve">or </w:t>
      </w:r>
      <w:r w:rsidRPr="00A02C0A">
        <w:t>fault notification) occurs within the Management Server or Client</w:t>
      </w:r>
      <w:r w:rsidR="0087749D" w:rsidRPr="00A02C0A">
        <w:t>.</w:t>
      </w:r>
    </w:p>
    <w:p w:rsidR="00727AF3" w:rsidRPr="00A02C0A" w:rsidRDefault="00727AF3" w:rsidP="00727AF3">
      <w:r w:rsidRPr="00A02C0A">
        <w:t xml:space="preserve">Regardless of the Create, Update or Delete operation, the </w:t>
      </w:r>
      <w:r w:rsidR="00162F20" w:rsidRPr="00A02C0A">
        <w:t>Originator</w:t>
      </w:r>
      <w:r w:rsidRPr="00A02C0A">
        <w:t xml:space="preserve"> of the operation </w:t>
      </w:r>
      <w:r w:rsidR="00442CBD" w:rsidRPr="00A02C0A">
        <w:t xml:space="preserve">will be </w:t>
      </w:r>
      <w:r w:rsidRPr="00A02C0A">
        <w:t xml:space="preserve">authorized to perform the operation. In addition, at most one Management Server </w:t>
      </w:r>
      <w:r w:rsidR="00961E36" w:rsidRPr="00A02C0A">
        <w:t xml:space="preserve">is </w:t>
      </w:r>
      <w:r w:rsidRPr="00A02C0A">
        <w:t>able to Create, Delete or Update addressable elements of a Management Resource.</w:t>
      </w:r>
    </w:p>
    <w:p w:rsidR="00F8370D" w:rsidRPr="00A02C0A" w:rsidRDefault="00EB2C37" w:rsidP="00A97152">
      <w:pPr>
        <w:pStyle w:val="40"/>
      </w:pPr>
      <w:bookmarkStart w:id="129" w:name="_Toc486581645"/>
      <w:bookmarkStart w:id="130" w:name="_Toc488947874"/>
      <w:r w:rsidRPr="00A02C0A">
        <w:t>6.2.4</w:t>
      </w:r>
      <w:r w:rsidR="007D29C9" w:rsidRPr="00A02C0A">
        <w:t>.2</w:t>
      </w:r>
      <w:r w:rsidR="007D29C9" w:rsidRPr="00A02C0A">
        <w:tab/>
      </w:r>
      <w:r w:rsidR="00F8370D" w:rsidRPr="00A02C0A">
        <w:t>Detailed Descriptions</w:t>
      </w:r>
      <w:bookmarkEnd w:id="129"/>
      <w:bookmarkEnd w:id="130"/>
    </w:p>
    <w:p w:rsidR="0045012A" w:rsidRPr="00A02C0A" w:rsidRDefault="0045012A" w:rsidP="00A97152">
      <w:pPr>
        <w:pStyle w:val="50"/>
      </w:pPr>
      <w:bookmarkStart w:id="131" w:name="_Toc486581646"/>
      <w:bookmarkStart w:id="132" w:name="_Toc488947875"/>
      <w:r w:rsidRPr="00A02C0A">
        <w:rPr>
          <w:rFonts w:hint="eastAsia"/>
        </w:rPr>
        <w:t>6.2.4.2.0</w:t>
      </w:r>
      <w:r w:rsidRPr="00A02C0A">
        <w:rPr>
          <w:rFonts w:hint="eastAsia"/>
        </w:rPr>
        <w:tab/>
        <w:t>Overview</w:t>
      </w:r>
      <w:bookmarkEnd w:id="131"/>
      <w:bookmarkEnd w:id="132"/>
    </w:p>
    <w:p w:rsidR="007029C0" w:rsidRPr="00A02C0A" w:rsidRDefault="003C6654" w:rsidP="003C6654">
      <w:r w:rsidRPr="00A02C0A">
        <w:t>The DMG CSF provide</w:t>
      </w:r>
      <w:r w:rsidR="004838AC" w:rsidRPr="00A02C0A">
        <w:t>s</w:t>
      </w:r>
      <w:r w:rsidRPr="00A02C0A">
        <w:t xml:space="preserve"> capabilities for the purpose of managing M2M Devices/Gateways as well a</w:t>
      </w:r>
      <w:r w:rsidR="0087749D" w:rsidRPr="00A02C0A">
        <w:t>s devices in M2M Area Networks.</w:t>
      </w:r>
    </w:p>
    <w:p w:rsidR="00785A0C" w:rsidRPr="00A02C0A" w:rsidRDefault="00614A0C" w:rsidP="007701DB">
      <w:pPr>
        <w:pStyle w:val="FL"/>
      </w:pPr>
      <w:r w:rsidRPr="00A02C0A">
        <w:object w:dxaOrig="9185" w:dyaOrig="3900">
          <v:shape id="_x0000_i1039" type="#_x0000_t75" style="width:458.25pt;height:195pt" o:ole="">
            <v:imagedata r:id="rId27" o:title=""/>
          </v:shape>
          <o:OLEObject Type="Embed" ProgID="VisioViewer.Viewer.1" ShapeID="_x0000_i1039" DrawAspect="Content" ObjectID="_1568993344" r:id="rId28"/>
        </w:object>
      </w:r>
    </w:p>
    <w:p w:rsidR="00A14B5D" w:rsidRPr="00A02C0A" w:rsidRDefault="00CB0453" w:rsidP="00A97152">
      <w:pPr>
        <w:pStyle w:val="TF"/>
        <w:outlineLvl w:val="0"/>
      </w:pPr>
      <w:r w:rsidRPr="00A02C0A">
        <w:t>Figure 6.2.4.2</w:t>
      </w:r>
      <w:r w:rsidR="0045012A" w:rsidRPr="00A02C0A">
        <w:rPr>
          <w:rFonts w:eastAsia="SimSun" w:hint="eastAsia"/>
          <w:lang w:eastAsia="zh-CN"/>
        </w:rPr>
        <w:t>.0</w:t>
      </w:r>
      <w:r w:rsidRPr="00A02C0A">
        <w:t>-1: Device Management Entities and Functions</w:t>
      </w:r>
    </w:p>
    <w:p w:rsidR="003C6654" w:rsidRPr="00A02C0A" w:rsidRDefault="003C6654" w:rsidP="003C6654">
      <w:r w:rsidRPr="00A02C0A">
        <w:t>Such capabilities include:</w:t>
      </w:r>
    </w:p>
    <w:p w:rsidR="00C12CE2" w:rsidRPr="00A02C0A" w:rsidRDefault="008D4C45" w:rsidP="002A3560">
      <w:pPr>
        <w:pStyle w:val="B1"/>
      </w:pPr>
      <w:r w:rsidRPr="00A02C0A">
        <w:t xml:space="preserve">Device </w:t>
      </w:r>
      <w:r w:rsidR="00C12CE2" w:rsidRPr="00A02C0A">
        <w:t>Configuration Function (DCF): This function includes the configuration of the capabilities of the M2M Device, M2M Gateway or device in the M2M Area Network.</w:t>
      </w:r>
    </w:p>
    <w:p w:rsidR="00C12CE2" w:rsidRPr="00A02C0A" w:rsidRDefault="008D4C45" w:rsidP="002A3560">
      <w:pPr>
        <w:pStyle w:val="B1"/>
      </w:pPr>
      <w:r w:rsidRPr="00A02C0A">
        <w:t xml:space="preserve">Device </w:t>
      </w:r>
      <w:r w:rsidR="00C12CE2" w:rsidRPr="00A02C0A">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A02C0A" w:rsidRDefault="008D4C45" w:rsidP="002A3560">
      <w:pPr>
        <w:pStyle w:val="B1"/>
      </w:pPr>
      <w:r w:rsidRPr="00A02C0A">
        <w:t xml:space="preserve">Device </w:t>
      </w:r>
      <w:r w:rsidR="00C12CE2" w:rsidRPr="00A02C0A">
        <w:t>Firmware Management Function (DFMF): This function provides the software lifecycle management for firmware components and associated artifacts for the M2M Device, M2M Gateway or device in the M2M Area Network.</w:t>
      </w:r>
    </w:p>
    <w:p w:rsidR="003C6654" w:rsidRPr="00A02C0A" w:rsidRDefault="008D4C45" w:rsidP="002A3560">
      <w:pPr>
        <w:pStyle w:val="B1"/>
      </w:pPr>
      <w:r w:rsidRPr="00A02C0A">
        <w:t xml:space="preserve">Device </w:t>
      </w:r>
      <w:r w:rsidR="00C12CE2" w:rsidRPr="00A02C0A">
        <w:t>Topology Management Function (DTMF): This function provides the management of the topology of the M2M Area Network. A</w:t>
      </w:r>
      <w:r w:rsidR="00996F0B" w:rsidRPr="00A02C0A">
        <w:t>n</w:t>
      </w:r>
      <w:r w:rsidR="00C12CE2" w:rsidRPr="00A02C0A">
        <w:t xml:space="preserve"> M2M Area Network is comprised of </w:t>
      </w:r>
      <w:r w:rsidR="00442CBD" w:rsidRPr="00A02C0A">
        <w:t>ADNs</w:t>
      </w:r>
      <w:r w:rsidR="00C12CE2" w:rsidRPr="00A02C0A">
        <w:t xml:space="preserve"> and other devices in the M2M Area Network</w:t>
      </w:r>
      <w:r w:rsidR="0087749D" w:rsidRPr="00A02C0A">
        <w:t>.</w:t>
      </w:r>
    </w:p>
    <w:p w:rsidR="00AC1B21" w:rsidRPr="00A02C0A" w:rsidRDefault="00383D11" w:rsidP="00A97152">
      <w:pPr>
        <w:pStyle w:val="50"/>
        <w:rPr>
          <w:highlight w:val="cyan"/>
        </w:rPr>
      </w:pPr>
      <w:bookmarkStart w:id="133" w:name="_Toc486581647"/>
      <w:bookmarkStart w:id="134" w:name="_Toc488947876"/>
      <w:r w:rsidRPr="00A02C0A">
        <w:t>6.2.</w:t>
      </w:r>
      <w:r w:rsidR="009D5F43" w:rsidRPr="00A02C0A">
        <w:t>4</w:t>
      </w:r>
      <w:r w:rsidR="00E957B5" w:rsidRPr="00A02C0A">
        <w:t>.2.</w:t>
      </w:r>
      <w:r w:rsidR="005E36AD" w:rsidRPr="00A02C0A">
        <w:t>1</w:t>
      </w:r>
      <w:r w:rsidR="00E957B5" w:rsidRPr="00A02C0A">
        <w:tab/>
        <w:t>Device Configuration Function</w:t>
      </w:r>
      <w:bookmarkEnd w:id="133"/>
      <w:bookmarkEnd w:id="134"/>
    </w:p>
    <w:p w:rsidR="00C9163D" w:rsidRPr="00A02C0A" w:rsidRDefault="00C9163D" w:rsidP="00CB2473">
      <w:r w:rsidRPr="00A02C0A">
        <w:t>The Device Configuration Function (DCF) provides the configuration of device capabilities that are necessary to support M2M Services and AEs in M2M Devices, M2M Gateways or</w:t>
      </w:r>
      <w:r w:rsidR="0087749D" w:rsidRPr="00A02C0A">
        <w:t xml:space="preserve"> devices in a</w:t>
      </w:r>
      <w:r w:rsidR="00996F0B" w:rsidRPr="00A02C0A">
        <w:t>n</w:t>
      </w:r>
      <w:r w:rsidR="0087749D" w:rsidRPr="00A02C0A">
        <w:t xml:space="preserve"> M2M Area Network.</w:t>
      </w:r>
    </w:p>
    <w:p w:rsidR="00C9163D" w:rsidRPr="00A02C0A" w:rsidRDefault="00C9163D" w:rsidP="00C9163D">
      <w:r w:rsidRPr="00A02C0A">
        <w:t>These device configuration capabilities include:</w:t>
      </w:r>
    </w:p>
    <w:p w:rsidR="00C9163D" w:rsidRPr="00A02C0A" w:rsidRDefault="00C9163D" w:rsidP="002A3560">
      <w:pPr>
        <w:pStyle w:val="B1"/>
      </w:pPr>
      <w:r w:rsidRPr="00A02C0A">
        <w:t>Discovery of a device</w:t>
      </w:r>
      <w:r w:rsidR="00CD1DD3" w:rsidRPr="00A02C0A">
        <w:t>'</w:t>
      </w:r>
      <w:r w:rsidRPr="00A02C0A">
        <w:t>s management objects and attributes</w:t>
      </w:r>
      <w:r w:rsidR="0087749D" w:rsidRPr="00A02C0A">
        <w:t>.</w:t>
      </w:r>
    </w:p>
    <w:p w:rsidR="00C9163D" w:rsidRPr="00A02C0A" w:rsidRDefault="00C9163D" w:rsidP="002A3560">
      <w:pPr>
        <w:pStyle w:val="B1"/>
      </w:pPr>
      <w:r w:rsidRPr="00A02C0A">
        <w:t>Ability to enable or disable a device capability</w:t>
      </w:r>
      <w:r w:rsidR="0087749D" w:rsidRPr="00A02C0A">
        <w:t>.</w:t>
      </w:r>
    </w:p>
    <w:p w:rsidR="00C9163D" w:rsidRPr="00A02C0A" w:rsidRDefault="00C9163D" w:rsidP="002A3560">
      <w:pPr>
        <w:pStyle w:val="B1"/>
      </w:pPr>
      <w:r w:rsidRPr="00A02C0A">
        <w:t>Provisioning configuration parameters of a device</w:t>
      </w:r>
      <w:r w:rsidR="0087749D" w:rsidRPr="00A02C0A">
        <w:t>.</w:t>
      </w:r>
    </w:p>
    <w:p w:rsidR="00E957B5" w:rsidRPr="00A02C0A" w:rsidRDefault="00383D11" w:rsidP="00A97152">
      <w:pPr>
        <w:pStyle w:val="50"/>
      </w:pPr>
      <w:bookmarkStart w:id="135" w:name="_Toc486581648"/>
      <w:bookmarkStart w:id="136" w:name="_Toc488947877"/>
      <w:r w:rsidRPr="00A02C0A">
        <w:t>6.2.</w:t>
      </w:r>
      <w:r w:rsidR="009D5F43" w:rsidRPr="00A02C0A">
        <w:t>4</w:t>
      </w:r>
      <w:r w:rsidR="00E957B5" w:rsidRPr="00A02C0A">
        <w:t>.2.</w:t>
      </w:r>
      <w:r w:rsidR="00A92136" w:rsidRPr="00A02C0A">
        <w:t>2</w:t>
      </w:r>
      <w:r w:rsidR="00E957B5" w:rsidRPr="00A02C0A">
        <w:tab/>
        <w:t>Device Diagnostics and Monitoring Function</w:t>
      </w:r>
      <w:bookmarkEnd w:id="135"/>
      <w:bookmarkEnd w:id="136"/>
    </w:p>
    <w:p w:rsidR="00C9163D" w:rsidRPr="00A02C0A" w:rsidRDefault="00C9163D" w:rsidP="00C9163D">
      <w:r w:rsidRPr="00A02C0A">
        <w:t xml:space="preserve">The Device Diagnostics and Monitoring Function (DDMF) </w:t>
      </w:r>
      <w:r w:rsidR="00786B23" w:rsidRPr="00A02C0A">
        <w:t>permits</w:t>
      </w:r>
      <w:r w:rsidRPr="00A02C0A">
        <w:t xml:space="preserve"> the troubleshooting of device </w:t>
      </w:r>
      <w:r w:rsidR="00086A64" w:rsidRPr="00A02C0A">
        <w:t>capabilities</w:t>
      </w:r>
      <w:r w:rsidRPr="00A02C0A">
        <w:t xml:space="preserve"> that are necessary to support M2M Services and AEs in M2M Devices, M2M Gateways or</w:t>
      </w:r>
      <w:r w:rsidR="00D079F0" w:rsidRPr="00A02C0A">
        <w:t xml:space="preserve"> devices in a</w:t>
      </w:r>
      <w:r w:rsidR="00996F0B" w:rsidRPr="00A02C0A">
        <w:t>n</w:t>
      </w:r>
      <w:r w:rsidR="00D079F0" w:rsidRPr="00A02C0A">
        <w:t xml:space="preserve"> M2M Area Network.</w:t>
      </w:r>
    </w:p>
    <w:p w:rsidR="00C9163D" w:rsidRPr="00A02C0A" w:rsidRDefault="00C9163D" w:rsidP="00C9163D">
      <w:r w:rsidRPr="00A02C0A">
        <w:t xml:space="preserve">These device diagnostic and monitoring </w:t>
      </w:r>
      <w:r w:rsidR="00086A64" w:rsidRPr="00A02C0A">
        <w:t>capabilities</w:t>
      </w:r>
      <w:r w:rsidRPr="00A02C0A">
        <w:t xml:space="preserve"> include:</w:t>
      </w:r>
    </w:p>
    <w:p w:rsidR="00C9163D" w:rsidRPr="00A02C0A" w:rsidRDefault="00C9163D" w:rsidP="002A3560">
      <w:pPr>
        <w:pStyle w:val="B1"/>
      </w:pPr>
      <w:r w:rsidRPr="00A02C0A">
        <w:t>Configuration of diagnostics and monitoring parameters on the device</w:t>
      </w:r>
      <w:r w:rsidR="00D079F0" w:rsidRPr="00A02C0A">
        <w:t>.</w:t>
      </w:r>
    </w:p>
    <w:p w:rsidR="00C9163D" w:rsidRPr="00A02C0A" w:rsidRDefault="00C9163D" w:rsidP="002A3560">
      <w:pPr>
        <w:pStyle w:val="B1"/>
      </w:pPr>
      <w:r w:rsidRPr="00A02C0A">
        <w:t>Retrieval of device information that identifies a device and its model and manufacturer</w:t>
      </w:r>
      <w:r w:rsidR="00D079F0" w:rsidRPr="00A02C0A">
        <w:t>.</w:t>
      </w:r>
    </w:p>
    <w:p w:rsidR="00C9163D" w:rsidRPr="00A02C0A" w:rsidRDefault="00C9163D" w:rsidP="002A3560">
      <w:pPr>
        <w:pStyle w:val="B1"/>
      </w:pPr>
      <w:r w:rsidRPr="00A02C0A">
        <w:t>Retrieval of device information for the software and firmware installed on the device</w:t>
      </w:r>
      <w:r w:rsidR="00D079F0" w:rsidRPr="00A02C0A">
        <w:t>.</w:t>
      </w:r>
    </w:p>
    <w:p w:rsidR="00C9163D" w:rsidRPr="00A02C0A" w:rsidRDefault="00C9163D" w:rsidP="002A3560">
      <w:pPr>
        <w:pStyle w:val="B1"/>
      </w:pPr>
      <w:r w:rsidRPr="00A02C0A">
        <w:t>Retrieval of information related to a battery within the device</w:t>
      </w:r>
      <w:r w:rsidR="00D079F0" w:rsidRPr="00A02C0A">
        <w:t>.</w:t>
      </w:r>
    </w:p>
    <w:p w:rsidR="00C9163D" w:rsidRPr="00A02C0A" w:rsidRDefault="00C9163D" w:rsidP="002A3560">
      <w:pPr>
        <w:pStyle w:val="B1"/>
      </w:pPr>
      <w:r w:rsidRPr="00A02C0A">
        <w:t>Retrieval of information associated with the memory in use by a device</w:t>
      </w:r>
      <w:r w:rsidR="00D079F0" w:rsidRPr="00A02C0A">
        <w:t>.</w:t>
      </w:r>
    </w:p>
    <w:p w:rsidR="00C9163D" w:rsidRPr="00A02C0A" w:rsidRDefault="00C9163D" w:rsidP="002A3560">
      <w:pPr>
        <w:pStyle w:val="B1"/>
      </w:pPr>
      <w:r w:rsidRPr="00A02C0A">
        <w:t>Retrieval of the event logs from a device</w:t>
      </w:r>
      <w:r w:rsidR="00D079F0" w:rsidRPr="00A02C0A">
        <w:t>.</w:t>
      </w:r>
    </w:p>
    <w:p w:rsidR="00C9163D" w:rsidRPr="00A02C0A" w:rsidRDefault="00C9163D" w:rsidP="002A3560">
      <w:pPr>
        <w:pStyle w:val="B1"/>
      </w:pPr>
      <w:r w:rsidRPr="00A02C0A">
        <w:t>Device reboot diagnostic operation</w:t>
      </w:r>
      <w:r w:rsidR="00D079F0" w:rsidRPr="00A02C0A">
        <w:t>.</w:t>
      </w:r>
    </w:p>
    <w:p w:rsidR="00C9163D" w:rsidRPr="00A02C0A" w:rsidRDefault="00C9163D" w:rsidP="002A3560">
      <w:pPr>
        <w:pStyle w:val="B1"/>
      </w:pPr>
      <w:r w:rsidRPr="00A02C0A">
        <w:t>Device factory reset diagnostic operation</w:t>
      </w:r>
      <w:r w:rsidR="00D079F0" w:rsidRPr="00A02C0A">
        <w:t>.</w:t>
      </w:r>
    </w:p>
    <w:p w:rsidR="00E957B5" w:rsidRPr="00A02C0A" w:rsidRDefault="00383D11" w:rsidP="00A97152">
      <w:pPr>
        <w:pStyle w:val="50"/>
      </w:pPr>
      <w:bookmarkStart w:id="137" w:name="_Toc486581649"/>
      <w:bookmarkStart w:id="138" w:name="_Toc488947878"/>
      <w:r w:rsidRPr="00A02C0A">
        <w:t>6.2.</w:t>
      </w:r>
      <w:r w:rsidR="009D5F43" w:rsidRPr="00A02C0A">
        <w:t>4</w:t>
      </w:r>
      <w:r w:rsidR="00E957B5" w:rsidRPr="00A02C0A">
        <w:t>.2.</w:t>
      </w:r>
      <w:r w:rsidR="00A92136" w:rsidRPr="00A02C0A">
        <w:t>3</w:t>
      </w:r>
      <w:r w:rsidR="00E957B5" w:rsidRPr="00A02C0A">
        <w:tab/>
        <w:t>Device Firmware Management Function</w:t>
      </w:r>
      <w:bookmarkEnd w:id="137"/>
      <w:bookmarkEnd w:id="138"/>
    </w:p>
    <w:p w:rsidR="00B24201" w:rsidRPr="00A02C0A" w:rsidRDefault="00B24201" w:rsidP="00B24201">
      <w:r w:rsidRPr="00A02C0A">
        <w:t>The Device Firmware Management Function (DFMF) provides lifecycle management for fir</w:t>
      </w:r>
      <w:r w:rsidR="00D079F0" w:rsidRPr="00A02C0A">
        <w:t xml:space="preserve">mware associated with a </w:t>
      </w:r>
      <w:r w:rsidR="00786B23" w:rsidRPr="00A02C0A">
        <w:t>d</w:t>
      </w:r>
      <w:r w:rsidR="00D079F0" w:rsidRPr="00A02C0A">
        <w:t>evice.</w:t>
      </w:r>
    </w:p>
    <w:p w:rsidR="00B24201" w:rsidRPr="00A02C0A" w:rsidRDefault="00B24201" w:rsidP="00537869">
      <w:r w:rsidRPr="00A02C0A">
        <w:t xml:space="preserve">Device firmware is comprised of firmware modules and </w:t>
      </w:r>
      <w:r w:rsidR="00627F6B" w:rsidRPr="00A02C0A">
        <w:t>artefacts</w:t>
      </w:r>
      <w:r w:rsidRPr="00A02C0A">
        <w:t xml:space="preserve"> (</w:t>
      </w:r>
      <w:r w:rsidR="00D24545" w:rsidRPr="00A02C0A">
        <w:t>e.g.</w:t>
      </w:r>
      <w:r w:rsidRPr="00A02C0A">
        <w:t xml:space="preserve"> configuration files) that are maintained on a </w:t>
      </w:r>
      <w:r w:rsidR="00786B23" w:rsidRPr="00A02C0A">
        <w:t>d</w:t>
      </w:r>
      <w:r w:rsidRPr="00A02C0A">
        <w:t xml:space="preserve">evice. A </w:t>
      </w:r>
      <w:r w:rsidR="00786B23" w:rsidRPr="00A02C0A">
        <w:t>d</w:t>
      </w:r>
      <w:r w:rsidRPr="00A02C0A">
        <w:t xml:space="preserve">evice </w:t>
      </w:r>
      <w:r w:rsidR="00786B23" w:rsidRPr="00A02C0A">
        <w:t>can</w:t>
      </w:r>
      <w:r w:rsidRPr="00A02C0A">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A02C0A" w:rsidRDefault="00383D11" w:rsidP="00A97152">
      <w:pPr>
        <w:pStyle w:val="50"/>
      </w:pPr>
      <w:bookmarkStart w:id="139" w:name="_Toc486581650"/>
      <w:bookmarkStart w:id="140" w:name="_Toc488947879"/>
      <w:r w:rsidRPr="00A02C0A">
        <w:t>6.2.</w:t>
      </w:r>
      <w:r w:rsidR="009D5F43" w:rsidRPr="00A02C0A">
        <w:t>4</w:t>
      </w:r>
      <w:r w:rsidR="00E957B5" w:rsidRPr="00A02C0A">
        <w:t>.2.</w:t>
      </w:r>
      <w:r w:rsidR="00A92136" w:rsidRPr="00A02C0A">
        <w:t>4</w:t>
      </w:r>
      <w:r w:rsidR="00E957B5" w:rsidRPr="00A02C0A">
        <w:tab/>
        <w:t>Device Topology Management Function</w:t>
      </w:r>
      <w:bookmarkEnd w:id="139"/>
      <w:bookmarkEnd w:id="140"/>
    </w:p>
    <w:p w:rsidR="00282CF7" w:rsidRPr="00A02C0A" w:rsidRDefault="00282CF7" w:rsidP="00282CF7">
      <w:r w:rsidRPr="00A02C0A">
        <w:t>The Device Topology Management Function (DTMF) is a function that is specific to M2M Gateways where a</w:t>
      </w:r>
      <w:r w:rsidR="00996F0B" w:rsidRPr="00A02C0A">
        <w:t>n</w:t>
      </w:r>
      <w:r w:rsidRPr="00A02C0A">
        <w:t xml:space="preserve"> M2M Gateway maintains zero or more M2M Area Networks.</w:t>
      </w:r>
    </w:p>
    <w:p w:rsidR="00282CF7" w:rsidRPr="00A02C0A" w:rsidRDefault="00282CF7" w:rsidP="00BE7151">
      <w:pPr>
        <w:keepNext/>
        <w:keepLines/>
      </w:pPr>
      <w:r w:rsidRPr="00A02C0A">
        <w:t xml:space="preserve">These device topology management </w:t>
      </w:r>
      <w:r w:rsidR="00086A64" w:rsidRPr="00A02C0A">
        <w:t>capabilities</w:t>
      </w:r>
      <w:r w:rsidRPr="00A02C0A">
        <w:t xml:space="preserve"> include:</w:t>
      </w:r>
    </w:p>
    <w:p w:rsidR="00282CF7" w:rsidRPr="00A02C0A" w:rsidRDefault="00282CF7" w:rsidP="002A3560">
      <w:pPr>
        <w:pStyle w:val="B1"/>
      </w:pPr>
      <w:r w:rsidRPr="00A02C0A">
        <w:t>Configuration of the topology of the M2M Area Network</w:t>
      </w:r>
      <w:r w:rsidR="00D079F0" w:rsidRPr="00A02C0A">
        <w:t>.</w:t>
      </w:r>
    </w:p>
    <w:p w:rsidR="00282CF7" w:rsidRPr="00A02C0A" w:rsidRDefault="00282CF7" w:rsidP="002A3560">
      <w:pPr>
        <w:pStyle w:val="B1"/>
      </w:pPr>
      <w:r w:rsidRPr="00A02C0A">
        <w:t>Retrieval of information related to the devices attached to the M2M Area Network</w:t>
      </w:r>
      <w:r w:rsidR="00D079F0" w:rsidRPr="00A02C0A">
        <w:t>.</w:t>
      </w:r>
    </w:p>
    <w:p w:rsidR="00282CF7" w:rsidRPr="00A02C0A" w:rsidRDefault="00282CF7" w:rsidP="002A3560">
      <w:pPr>
        <w:pStyle w:val="B1"/>
      </w:pPr>
      <w:r w:rsidRPr="00A02C0A">
        <w:t>Retrieval of information that describes the transport protocol associated with the M2M Area Network</w:t>
      </w:r>
      <w:r w:rsidR="00D079F0" w:rsidRPr="00A02C0A">
        <w:t>.</w:t>
      </w:r>
    </w:p>
    <w:p w:rsidR="00E957B5" w:rsidRPr="00A02C0A" w:rsidRDefault="00282CF7" w:rsidP="002A3560">
      <w:pPr>
        <w:pStyle w:val="B1"/>
      </w:pPr>
      <w:r w:rsidRPr="00A02C0A">
        <w:t>Retrieval of information that describes the characteristics associated with online/offline status of devices in the M2M Area Network</w:t>
      </w:r>
      <w:r w:rsidR="00D079F0" w:rsidRPr="00A02C0A">
        <w:t>.</w:t>
      </w:r>
    </w:p>
    <w:p w:rsidR="00F8370D" w:rsidRPr="00A02C0A" w:rsidRDefault="002F399C" w:rsidP="00A97152">
      <w:pPr>
        <w:pStyle w:val="30"/>
      </w:pPr>
      <w:bookmarkStart w:id="141" w:name="_Toc486581651"/>
      <w:bookmarkStart w:id="142" w:name="_Toc488947880"/>
      <w:r w:rsidRPr="00A02C0A">
        <w:t>6.2.</w:t>
      </w:r>
      <w:r w:rsidR="00377682" w:rsidRPr="00A02C0A">
        <w:t>5</w:t>
      </w:r>
      <w:r w:rsidRPr="00A02C0A">
        <w:tab/>
      </w:r>
      <w:r w:rsidR="00F8370D" w:rsidRPr="00A02C0A">
        <w:t>Discovery</w:t>
      </w:r>
      <w:bookmarkEnd w:id="141"/>
      <w:bookmarkEnd w:id="142"/>
    </w:p>
    <w:p w:rsidR="00F8370D" w:rsidRPr="00A02C0A" w:rsidRDefault="007D29C9" w:rsidP="00A97152">
      <w:pPr>
        <w:pStyle w:val="40"/>
      </w:pPr>
      <w:bookmarkStart w:id="143" w:name="_Toc486581652"/>
      <w:bookmarkStart w:id="144" w:name="_Toc488947881"/>
      <w:r w:rsidRPr="00A02C0A">
        <w:t>6.2.</w:t>
      </w:r>
      <w:r w:rsidR="00377682" w:rsidRPr="00A02C0A">
        <w:t>5</w:t>
      </w:r>
      <w:r w:rsidRPr="00A02C0A">
        <w:t>.1</w:t>
      </w:r>
      <w:r w:rsidRPr="00A02C0A">
        <w:tab/>
      </w:r>
      <w:r w:rsidR="00F8370D" w:rsidRPr="00A02C0A">
        <w:t>General Concepts</w:t>
      </w:r>
      <w:bookmarkEnd w:id="143"/>
      <w:bookmarkEnd w:id="144"/>
    </w:p>
    <w:p w:rsidR="00F8370D" w:rsidRPr="00A02C0A" w:rsidRDefault="001E1C70" w:rsidP="00F8370D">
      <w:r w:rsidRPr="00A02C0A">
        <w:t xml:space="preserve">The </w:t>
      </w:r>
      <w:r w:rsidR="009D4E5B" w:rsidRPr="00A02C0A">
        <w:t>Discovery (DIS) CSF search</w:t>
      </w:r>
      <w:r w:rsidR="00307C93" w:rsidRPr="00A02C0A">
        <w:t>es</w:t>
      </w:r>
      <w:r w:rsidR="009D4E5B" w:rsidRPr="00A02C0A">
        <w:t xml:space="preserve"> information</w:t>
      </w:r>
      <w:r w:rsidR="00307C93" w:rsidRPr="00A02C0A">
        <w:t xml:space="preserve"> about applications and services as contained in </w:t>
      </w:r>
      <w:r w:rsidR="000B4D93" w:rsidRPr="00A02C0A">
        <w:t xml:space="preserve">attributes and </w:t>
      </w:r>
      <w:r w:rsidR="009D4E5B" w:rsidRPr="00A02C0A">
        <w:t>resources</w:t>
      </w:r>
      <w:r w:rsidR="00307C93" w:rsidRPr="00A02C0A">
        <w:t>.</w:t>
      </w:r>
      <w:r w:rsidR="009D4E5B" w:rsidRPr="00A02C0A">
        <w:t xml:space="preserve"> </w:t>
      </w:r>
      <w:r w:rsidR="00307C93" w:rsidRPr="00A02C0A">
        <w:t xml:space="preserve">The result of </w:t>
      </w:r>
      <w:r w:rsidR="00570253" w:rsidRPr="00A02C0A">
        <w:t xml:space="preserve">a </w:t>
      </w:r>
      <w:r w:rsidR="00307C93" w:rsidRPr="00A02C0A">
        <w:t>discovery r</w:t>
      </w:r>
      <w:r w:rsidR="009D4E5B" w:rsidRPr="00A02C0A">
        <w:t xml:space="preserve">equest from an </w:t>
      </w:r>
      <w:r w:rsidR="00965CC3" w:rsidRPr="00A02C0A">
        <w:t>Originator</w:t>
      </w:r>
      <w:r w:rsidR="00307C93" w:rsidRPr="00A02C0A">
        <w:t xml:space="preserve"> depends upon the</w:t>
      </w:r>
      <w:r w:rsidR="009D4E5B" w:rsidRPr="00A02C0A">
        <w:t xml:space="preserve"> </w:t>
      </w:r>
      <w:r w:rsidR="00307C93" w:rsidRPr="00A02C0A">
        <w:t xml:space="preserve">filter </w:t>
      </w:r>
      <w:r w:rsidR="00627F6B" w:rsidRPr="00A02C0A">
        <w:t>criteria</w:t>
      </w:r>
      <w:r w:rsidR="00307C93" w:rsidRPr="00A02C0A">
        <w:t xml:space="preserve"> </w:t>
      </w:r>
      <w:r w:rsidR="009D4E5B" w:rsidRPr="00A02C0A">
        <w:t xml:space="preserve">and </w:t>
      </w:r>
      <w:r w:rsidR="00307C93" w:rsidRPr="00A02C0A">
        <w:t xml:space="preserve">is </w:t>
      </w:r>
      <w:r w:rsidR="009D4E5B" w:rsidRPr="00A02C0A">
        <w:t xml:space="preserve">subject to </w:t>
      </w:r>
      <w:r w:rsidR="00307C93" w:rsidRPr="00A02C0A">
        <w:t>access control policy</w:t>
      </w:r>
      <w:r w:rsidR="009D4E5B" w:rsidRPr="00A02C0A">
        <w:t xml:space="preserve"> allowed by M2M </w:t>
      </w:r>
      <w:r w:rsidR="00307C93" w:rsidRPr="00A02C0A">
        <w:t>S</w:t>
      </w:r>
      <w:r w:rsidR="009D4E5B" w:rsidRPr="00A02C0A">
        <w:t xml:space="preserve">ervice </w:t>
      </w:r>
      <w:r w:rsidR="00307C93" w:rsidRPr="00A02C0A">
        <w:t>S</w:t>
      </w:r>
      <w:r w:rsidR="009D4E5B" w:rsidRPr="00A02C0A">
        <w:t xml:space="preserve">ubscription. An </w:t>
      </w:r>
      <w:r w:rsidR="00965CC3" w:rsidRPr="00A02C0A">
        <w:t>Originator</w:t>
      </w:r>
      <w:r w:rsidR="009D4E5B" w:rsidRPr="00A02C0A">
        <w:t xml:space="preserve"> could be an A</w:t>
      </w:r>
      <w:r w:rsidR="00FC6E8A" w:rsidRPr="00A02C0A">
        <w:t>E</w:t>
      </w:r>
      <w:r w:rsidR="009D4E5B" w:rsidRPr="00A02C0A">
        <w:t xml:space="preserve"> or another CSE. The scope of the search could be </w:t>
      </w:r>
      <w:r w:rsidR="00307C93" w:rsidRPr="00A02C0A">
        <w:t>with</w:t>
      </w:r>
      <w:r w:rsidR="009D4E5B" w:rsidRPr="00A02C0A">
        <w:t xml:space="preserve">in one CSE, or in more than one CSE. The discovery results are returned back to the </w:t>
      </w:r>
      <w:r w:rsidR="00965CC3" w:rsidRPr="00A02C0A">
        <w:t>Originator</w:t>
      </w:r>
      <w:r w:rsidR="009D4E5B" w:rsidRPr="00A02C0A">
        <w:t>.</w:t>
      </w:r>
    </w:p>
    <w:p w:rsidR="00F8370D" w:rsidRPr="00A02C0A" w:rsidRDefault="007D29C9" w:rsidP="00A97152">
      <w:pPr>
        <w:pStyle w:val="40"/>
      </w:pPr>
      <w:bookmarkStart w:id="145" w:name="_Toc486581653"/>
      <w:bookmarkStart w:id="146" w:name="_Toc488947882"/>
      <w:r w:rsidRPr="00A02C0A">
        <w:t>6.2.</w:t>
      </w:r>
      <w:r w:rsidR="00377682" w:rsidRPr="00A02C0A">
        <w:t>5</w:t>
      </w:r>
      <w:r w:rsidRPr="00A02C0A">
        <w:t>.2</w:t>
      </w:r>
      <w:r w:rsidRPr="00A02C0A">
        <w:tab/>
      </w:r>
      <w:r w:rsidR="00F8370D" w:rsidRPr="00A02C0A">
        <w:t>Detailed Descriptions</w:t>
      </w:r>
      <w:bookmarkEnd w:id="145"/>
      <w:bookmarkEnd w:id="146"/>
    </w:p>
    <w:p w:rsidR="00570253" w:rsidRPr="00A02C0A" w:rsidRDefault="00570253" w:rsidP="00570253">
      <w:r w:rsidRPr="00A02C0A">
        <w:t>The DIS CSF uses the Originator provided filter criteria (</w:t>
      </w:r>
      <w:r w:rsidR="00D24545" w:rsidRPr="00A02C0A">
        <w:t>e.g.</w:t>
      </w:r>
      <w:r w:rsidRPr="00A02C0A">
        <w:t xml:space="preserve"> a combination of keywords, identifiers, location and semantic information) that can limit the scope of informat</w:t>
      </w:r>
      <w:r w:rsidR="00537869" w:rsidRPr="00A02C0A">
        <w:t>ion returned to the Originator.</w:t>
      </w:r>
    </w:p>
    <w:p w:rsidR="00570253" w:rsidRPr="00A02C0A" w:rsidRDefault="00570253" w:rsidP="00570253">
      <w:r w:rsidRPr="00A02C0A">
        <w:t>The discovery request indicates the address of the resource where the discovery is to be performed. Upon receiving such request, the DIS CSF discovers, identifies, and returns the matching information regarding discovered resources ac</w:t>
      </w:r>
      <w:r w:rsidR="00537869" w:rsidRPr="00A02C0A">
        <w:t>cording to the filter criteria.</w:t>
      </w:r>
    </w:p>
    <w:p w:rsidR="00570253" w:rsidRPr="00A02C0A" w:rsidRDefault="00570253" w:rsidP="00570253">
      <w:r w:rsidRPr="00A02C0A">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A02C0A">
        <w:noBreakHyphen/>
      </w:r>
      <w:r w:rsidRPr="00A02C0A">
        <w:t>CSEs or IN-CSEs.</w:t>
      </w:r>
    </w:p>
    <w:p w:rsidR="00F8370D" w:rsidRPr="00A02C0A" w:rsidRDefault="002F399C" w:rsidP="00A97152">
      <w:pPr>
        <w:pStyle w:val="30"/>
      </w:pPr>
      <w:bookmarkStart w:id="147" w:name="_Toc486581654"/>
      <w:bookmarkStart w:id="148" w:name="_Toc488947883"/>
      <w:r w:rsidRPr="00A02C0A">
        <w:t>6.2.</w:t>
      </w:r>
      <w:r w:rsidR="00AF214E" w:rsidRPr="00A02C0A">
        <w:t>6</w:t>
      </w:r>
      <w:r w:rsidRPr="00A02C0A">
        <w:tab/>
      </w:r>
      <w:r w:rsidR="00F8370D" w:rsidRPr="00A02C0A">
        <w:t>Group Management</w:t>
      </w:r>
      <w:bookmarkEnd w:id="147"/>
      <w:bookmarkEnd w:id="148"/>
    </w:p>
    <w:p w:rsidR="00F8370D" w:rsidRPr="00A02C0A" w:rsidRDefault="007D29C9" w:rsidP="00A97152">
      <w:pPr>
        <w:pStyle w:val="40"/>
      </w:pPr>
      <w:bookmarkStart w:id="149" w:name="_Toc486581655"/>
      <w:bookmarkStart w:id="150" w:name="_Toc488947884"/>
      <w:r w:rsidRPr="00A02C0A">
        <w:t>6.2.</w:t>
      </w:r>
      <w:r w:rsidR="00AF214E" w:rsidRPr="00A02C0A">
        <w:t>6</w:t>
      </w:r>
      <w:r w:rsidRPr="00A02C0A">
        <w:t>.1</w:t>
      </w:r>
      <w:r w:rsidRPr="00A02C0A">
        <w:tab/>
      </w:r>
      <w:r w:rsidR="00F8370D" w:rsidRPr="00A02C0A">
        <w:t>General Concepts</w:t>
      </w:r>
      <w:bookmarkEnd w:id="149"/>
      <w:bookmarkEnd w:id="150"/>
    </w:p>
    <w:p w:rsidR="001E24D7" w:rsidRPr="00A02C0A" w:rsidRDefault="00B37E72" w:rsidP="001E24D7">
      <w:r w:rsidRPr="00A02C0A">
        <w:t xml:space="preserve">The </w:t>
      </w:r>
      <w:r w:rsidR="001E24D7" w:rsidRPr="00A02C0A">
        <w:t xml:space="preserve">Group Management (GMG) CSF is responsible for handling </w:t>
      </w:r>
      <w:r w:rsidR="008A1EFA" w:rsidRPr="00A02C0A">
        <w:t>g</w:t>
      </w:r>
      <w:r w:rsidR="001E24D7" w:rsidRPr="00A02C0A">
        <w:t xml:space="preserve">roup related requests. The request is sent </w:t>
      </w:r>
      <w:r w:rsidRPr="00A02C0A">
        <w:t>to</w:t>
      </w:r>
      <w:r w:rsidR="00537869" w:rsidRPr="00A02C0A">
        <w:t xml:space="preserve"> manage </w:t>
      </w:r>
      <w:r w:rsidR="001E24D7" w:rsidRPr="00A02C0A">
        <w:t xml:space="preserve">a </w:t>
      </w:r>
      <w:r w:rsidR="008A1EFA" w:rsidRPr="00A02C0A">
        <w:t>g</w:t>
      </w:r>
      <w:r w:rsidR="001E24D7" w:rsidRPr="00A02C0A">
        <w:t xml:space="preserve">roup and its membership as well as </w:t>
      </w:r>
      <w:r w:rsidR="008D666D" w:rsidRPr="00A02C0A">
        <w:t>for the bulk operations</w:t>
      </w:r>
      <w:r w:rsidR="001E24D7" w:rsidRPr="00A02C0A">
        <w:t xml:space="preserve"> supported by the </w:t>
      </w:r>
      <w:r w:rsidR="008A1EFA" w:rsidRPr="00A02C0A">
        <w:t>g</w:t>
      </w:r>
      <w:r w:rsidR="001E24D7" w:rsidRPr="00A02C0A">
        <w:t xml:space="preserve">roup. When adding or removing members to/from a </w:t>
      </w:r>
      <w:r w:rsidR="008A1EFA" w:rsidRPr="00A02C0A">
        <w:t>g</w:t>
      </w:r>
      <w:r w:rsidR="001E24D7" w:rsidRPr="00A02C0A">
        <w:t xml:space="preserve">roup, it is necessary to validate </w:t>
      </w:r>
      <w:r w:rsidRPr="00A02C0A">
        <w:t>whether</w:t>
      </w:r>
      <w:r w:rsidR="001E24D7" w:rsidRPr="00A02C0A">
        <w:t xml:space="preserve"> the </w:t>
      </w:r>
      <w:r w:rsidR="00D01B72" w:rsidRPr="00A02C0A">
        <w:t xml:space="preserve">group </w:t>
      </w:r>
      <w:r w:rsidR="001E24D7" w:rsidRPr="00A02C0A">
        <w:t xml:space="preserve">member complies with the purpose of the </w:t>
      </w:r>
      <w:r w:rsidR="008A1EFA" w:rsidRPr="00A02C0A">
        <w:t>g</w:t>
      </w:r>
      <w:r w:rsidR="001E24D7" w:rsidRPr="00A02C0A">
        <w:t xml:space="preserve">roup. Bulk operations include read, write, subscribe, notify, device management, etc. Whenever a request or a subscription is made via the </w:t>
      </w:r>
      <w:r w:rsidR="008A1EFA" w:rsidRPr="00A02C0A">
        <w:t>g</w:t>
      </w:r>
      <w:r w:rsidR="001E24D7" w:rsidRPr="00A02C0A">
        <w:t xml:space="preserve">roup, the </w:t>
      </w:r>
      <w:r w:rsidR="008A1EFA" w:rsidRPr="00A02C0A">
        <w:t>g</w:t>
      </w:r>
      <w:r w:rsidR="001E24D7" w:rsidRPr="00A02C0A">
        <w:t xml:space="preserve">roup is responsible for aggregating its responses and notifications. The members of a </w:t>
      </w:r>
      <w:r w:rsidR="008A1EFA" w:rsidRPr="00A02C0A">
        <w:t>g</w:t>
      </w:r>
      <w:r w:rsidR="001E24D7" w:rsidRPr="00A02C0A">
        <w:t xml:space="preserve">roup can have the same role with regards to access </w:t>
      </w:r>
      <w:r w:rsidR="00ED4976" w:rsidRPr="00A02C0A">
        <w:t>control policy</w:t>
      </w:r>
      <w:r w:rsidR="001E24D7" w:rsidRPr="00A02C0A">
        <w:t xml:space="preserve"> control towards a resource. In this case, access control is facilitated by grouping. When the Underlying Network provides broadcasting and multicasting capability, the GMG CSF is able to utilize such capability.</w:t>
      </w:r>
    </w:p>
    <w:p w:rsidR="00F8370D" w:rsidRPr="00A02C0A" w:rsidRDefault="007D29C9" w:rsidP="00A97152">
      <w:pPr>
        <w:pStyle w:val="40"/>
      </w:pPr>
      <w:bookmarkStart w:id="151" w:name="_Toc486581656"/>
      <w:bookmarkStart w:id="152" w:name="_Toc488947885"/>
      <w:r w:rsidRPr="00A02C0A">
        <w:t>6.2.</w:t>
      </w:r>
      <w:r w:rsidR="00AF214E" w:rsidRPr="00A02C0A">
        <w:t>6</w:t>
      </w:r>
      <w:r w:rsidRPr="00A02C0A">
        <w:t>.2</w:t>
      </w:r>
      <w:r w:rsidRPr="00A02C0A">
        <w:tab/>
      </w:r>
      <w:r w:rsidR="00F8370D" w:rsidRPr="00A02C0A">
        <w:t>Detailed Descriptions</w:t>
      </w:r>
      <w:bookmarkEnd w:id="151"/>
      <w:bookmarkEnd w:id="152"/>
    </w:p>
    <w:p w:rsidR="008D666D" w:rsidRPr="00A02C0A" w:rsidRDefault="00D14C37" w:rsidP="00537869">
      <w:r w:rsidRPr="00A02C0A">
        <w:t xml:space="preserve">The </w:t>
      </w:r>
      <w:r w:rsidR="008D666D" w:rsidRPr="00A02C0A">
        <w:t xml:space="preserve">GMG CSF </w:t>
      </w:r>
      <w:r w:rsidR="00D01B72" w:rsidRPr="00A02C0A">
        <w:t xml:space="preserve">enables </w:t>
      </w:r>
      <w:r w:rsidR="008D666D" w:rsidRPr="00A02C0A">
        <w:t>the</w:t>
      </w:r>
      <w:r w:rsidR="00D01B72" w:rsidRPr="00A02C0A">
        <w:t xml:space="preserve"> M2M System to perform bulk operations on multiple devices, applications or resou</w:t>
      </w:r>
      <w:r w:rsidR="00627F6B" w:rsidRPr="00A02C0A">
        <w:t>r</w:t>
      </w:r>
      <w:r w:rsidR="00D01B72" w:rsidRPr="00A02C0A">
        <w:t>ces that are part of a group.</w:t>
      </w:r>
      <w:r w:rsidR="008D666D" w:rsidRPr="00A02C0A">
        <w:t xml:space="preserve"> </w:t>
      </w:r>
      <w:r w:rsidR="00D01B72" w:rsidRPr="00A02C0A">
        <w:t>In addition, t</w:t>
      </w:r>
      <w:r w:rsidR="008D666D" w:rsidRPr="00A02C0A">
        <w:t>he GMG CSF support</w:t>
      </w:r>
      <w:r w:rsidRPr="00A02C0A">
        <w:t>s</w:t>
      </w:r>
      <w:r w:rsidR="008D666D" w:rsidRPr="00A02C0A">
        <w:t xml:space="preserve"> bulk operations to multiple resources of interest and aggregate</w:t>
      </w:r>
      <w:r w:rsidR="00D01B72" w:rsidRPr="00A02C0A">
        <w:t>s</w:t>
      </w:r>
      <w:r w:rsidR="008D666D" w:rsidRPr="00A02C0A">
        <w:t xml:space="preserve"> the results. </w:t>
      </w:r>
      <w:r w:rsidR="00D01B72" w:rsidRPr="00A02C0A">
        <w:t>It</w:t>
      </w:r>
      <w:r w:rsidR="008D666D" w:rsidRPr="00A02C0A">
        <w:t xml:space="preserve"> facilitate</w:t>
      </w:r>
      <w:r w:rsidR="00D01B72" w:rsidRPr="00A02C0A">
        <w:t>s</w:t>
      </w:r>
      <w:r w:rsidR="008D666D" w:rsidRPr="00A02C0A">
        <w:t xml:space="preserve"> access control based on grouping. When needed and available, the GMG CSF </w:t>
      </w:r>
      <w:r w:rsidRPr="00A02C0A">
        <w:t xml:space="preserve">can </w:t>
      </w:r>
      <w:r w:rsidR="008D666D" w:rsidRPr="00A02C0A">
        <w:t>leverage the existing capabilities of the Underlying Network including broadcasting/multicasting.</w:t>
      </w:r>
    </w:p>
    <w:p w:rsidR="00D01B72" w:rsidRPr="00A02C0A" w:rsidRDefault="00D01B72" w:rsidP="007C50EF">
      <w:pPr>
        <w:keepNext/>
        <w:keepLines/>
      </w:pPr>
      <w:r w:rsidRPr="00A02C0A">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A02C0A" w:rsidRDefault="00D01B72" w:rsidP="007701DB">
      <w:r w:rsidRPr="00A02C0A">
        <w:t>The service functions supported by the GMG CSF are as follows:</w:t>
      </w:r>
    </w:p>
    <w:p w:rsidR="00D01B72" w:rsidRPr="00A02C0A" w:rsidRDefault="00D01B72" w:rsidP="002A3560">
      <w:pPr>
        <w:pStyle w:val="B1"/>
      </w:pPr>
      <w:r w:rsidRPr="00A02C0A">
        <w:t xml:space="preserve">Handles the requests to create, </w:t>
      </w:r>
      <w:r w:rsidR="002D7988" w:rsidRPr="00A02C0A">
        <w:t>retrieve</w:t>
      </w:r>
      <w:r w:rsidRPr="00A02C0A">
        <w:t>, update, and delete a group. An AE or a CSE may request the creation/retrieve/update/deletion of a group as well as the addition and deletion of members of the group.</w:t>
      </w:r>
    </w:p>
    <w:p w:rsidR="00D01B72" w:rsidRPr="00A02C0A" w:rsidRDefault="00D01B72" w:rsidP="002A3560">
      <w:pPr>
        <w:pStyle w:val="B1"/>
      </w:pPr>
      <w:r w:rsidRPr="00A02C0A">
        <w:t xml:space="preserve">Creates one or more groups in CSEs in any of the Nodes in </w:t>
      </w:r>
      <w:r w:rsidR="00D871E9" w:rsidRPr="00A02C0A">
        <w:t>one</w:t>
      </w:r>
      <w:r w:rsidRPr="00A02C0A">
        <w:t>M2M System for a particular purpose (</w:t>
      </w:r>
      <w:r w:rsidR="00D24545" w:rsidRPr="00A02C0A">
        <w:t>e.g.</w:t>
      </w:r>
      <w:r w:rsidR="00537869" w:rsidRPr="00A02C0A">
        <w:t> </w:t>
      </w:r>
      <w:r w:rsidRPr="00A02C0A">
        <w:t>facilitation of access control, device management, fan-out common operations to a group of devices, etc.).</w:t>
      </w:r>
    </w:p>
    <w:p w:rsidR="00D01B72" w:rsidRPr="00A02C0A" w:rsidRDefault="00D01B72" w:rsidP="002A3560">
      <w:pPr>
        <w:pStyle w:val="B1"/>
      </w:pPr>
      <w:r w:rsidRPr="00A02C0A">
        <w:t>Handles the requests to retrieve the information (</w:t>
      </w:r>
      <w:r w:rsidR="00D24545" w:rsidRPr="00A02C0A">
        <w:t>e.g.</w:t>
      </w:r>
      <w:r w:rsidRPr="00A02C0A">
        <w:t xml:space="preserve"> </w:t>
      </w:r>
      <w:r w:rsidR="002D7988" w:rsidRPr="00A02C0A">
        <w:t>address</w:t>
      </w:r>
      <w:r w:rsidRPr="00A02C0A">
        <w:t>, metadata, etc.) of a group and its associated members.</w:t>
      </w:r>
    </w:p>
    <w:p w:rsidR="00D01B72" w:rsidRPr="00A02C0A" w:rsidRDefault="00D01B72" w:rsidP="002A3560">
      <w:pPr>
        <w:pStyle w:val="B1"/>
      </w:pPr>
      <w:r w:rsidRPr="00A02C0A">
        <w:t xml:space="preserve">Manages group membership and handles requests to add or remove members to and from a group's member list. A member may belong to one or more groups. A group may be a member of another group. When new members are added to a </w:t>
      </w:r>
      <w:r w:rsidR="00D871E9" w:rsidRPr="00A02C0A">
        <w:t>g</w:t>
      </w:r>
      <w:r w:rsidRPr="00A02C0A">
        <w:t>roup, the GMG CSF validates if the member complies with the purpose of the group.</w:t>
      </w:r>
    </w:p>
    <w:p w:rsidR="00D01B72" w:rsidRPr="00A02C0A" w:rsidRDefault="00D01B72" w:rsidP="002A3560">
      <w:pPr>
        <w:pStyle w:val="B1"/>
      </w:pPr>
      <w:r w:rsidRPr="00A02C0A">
        <w:t xml:space="preserve">Leverages the capabilities of other CSFs in order to </w:t>
      </w:r>
      <w:r w:rsidR="0050529D" w:rsidRPr="00A02C0A">
        <w:t>fulfil</w:t>
      </w:r>
      <w:r w:rsidR="00537869" w:rsidRPr="00A02C0A">
        <w:t xml:space="preserve"> the functionalities supported</w:t>
      </w:r>
      <w:r w:rsidRPr="00A02C0A">
        <w:t xml:space="preserve"> by the GMG CSF service functions. Examples include: Security CSF for au</w:t>
      </w:r>
      <w:r w:rsidR="00537869" w:rsidRPr="00A02C0A">
        <w:t>thentication and authorization.</w:t>
      </w:r>
    </w:p>
    <w:p w:rsidR="00D01B72" w:rsidRPr="00A02C0A" w:rsidRDefault="00D01B72" w:rsidP="002A3560">
      <w:pPr>
        <w:pStyle w:val="B1"/>
      </w:pPr>
      <w:r w:rsidRPr="00A02C0A">
        <w:t xml:space="preserve">Forwards requests to all members in the group. In case the group contains another group as a member, the forwarding process is done recursively, </w:t>
      </w:r>
      <w:r w:rsidR="00612BC6" w:rsidRPr="00A02C0A">
        <w:t>i.e.</w:t>
      </w:r>
      <w:r w:rsidRPr="00A02C0A">
        <w:t xml:space="preserve"> the nested group forwards the request to its members. After forwarding the request to all members in the group, the GMG CSF generates an aggregated response by aggregating the corresponding responses from the Group members.</w:t>
      </w:r>
    </w:p>
    <w:p w:rsidR="00D01B72" w:rsidRPr="00A02C0A" w:rsidRDefault="00D01B72" w:rsidP="002A3560">
      <w:pPr>
        <w:pStyle w:val="B1"/>
      </w:pPr>
      <w:r w:rsidRPr="00A02C0A">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A02C0A" w:rsidRDefault="002F399C" w:rsidP="00A97152">
      <w:pPr>
        <w:pStyle w:val="30"/>
      </w:pPr>
      <w:bookmarkStart w:id="153" w:name="_Toc486581657"/>
      <w:bookmarkStart w:id="154" w:name="_Toc488947886"/>
      <w:r w:rsidRPr="00A02C0A">
        <w:t>6.2.7</w:t>
      </w:r>
      <w:r w:rsidRPr="00A02C0A">
        <w:tab/>
      </w:r>
      <w:r w:rsidR="00F8370D" w:rsidRPr="00A02C0A">
        <w:t>Location</w:t>
      </w:r>
      <w:bookmarkEnd w:id="153"/>
      <w:bookmarkEnd w:id="154"/>
    </w:p>
    <w:p w:rsidR="00F8370D" w:rsidRPr="00A02C0A" w:rsidRDefault="007D29C9" w:rsidP="00A97152">
      <w:pPr>
        <w:pStyle w:val="40"/>
      </w:pPr>
      <w:bookmarkStart w:id="155" w:name="_Toc486581658"/>
      <w:bookmarkStart w:id="156" w:name="_Toc488947887"/>
      <w:r w:rsidRPr="00A02C0A">
        <w:t>6.2.7.1</w:t>
      </w:r>
      <w:r w:rsidRPr="00A02C0A">
        <w:tab/>
      </w:r>
      <w:r w:rsidR="00F8370D" w:rsidRPr="00A02C0A">
        <w:t>General Concepts</w:t>
      </w:r>
      <w:bookmarkEnd w:id="155"/>
      <w:bookmarkEnd w:id="156"/>
    </w:p>
    <w:p w:rsidR="00F46175" w:rsidRPr="00A02C0A" w:rsidRDefault="00F46175" w:rsidP="00F46175">
      <w:r w:rsidRPr="00A02C0A">
        <w:t xml:space="preserve">The Location (LOC) CSF allows </w:t>
      </w:r>
      <w:r w:rsidR="005208FA" w:rsidRPr="00A02C0A">
        <w:t>AEs</w:t>
      </w:r>
      <w:r w:rsidRPr="00A02C0A">
        <w:t xml:space="preserve"> to obtain geographical location information of </w:t>
      </w:r>
      <w:r w:rsidR="005208FA" w:rsidRPr="00A02C0A">
        <w:t>Nodes</w:t>
      </w:r>
      <w:r w:rsidRPr="00A02C0A">
        <w:t xml:space="preserve"> (</w:t>
      </w:r>
      <w:r w:rsidR="00D24545" w:rsidRPr="00A02C0A">
        <w:t>e.g.</w:t>
      </w:r>
      <w:r w:rsidRPr="00A02C0A">
        <w:t xml:space="preserve"> </w:t>
      </w:r>
      <w:r w:rsidR="005208FA" w:rsidRPr="00A02C0A">
        <w:t>ASN, MN</w:t>
      </w:r>
      <w:r w:rsidRPr="00A02C0A">
        <w:t xml:space="preserve">) for location-based services. Such location information requests </w:t>
      </w:r>
      <w:r w:rsidR="00B140FA" w:rsidRPr="00A02C0A">
        <w:t>can</w:t>
      </w:r>
      <w:r w:rsidRPr="00A02C0A">
        <w:t xml:space="preserve"> </w:t>
      </w:r>
      <w:r w:rsidR="00F42618" w:rsidRPr="00A02C0A">
        <w:t>be</w:t>
      </w:r>
      <w:r w:rsidRPr="00A02C0A">
        <w:t xml:space="preserve"> from </w:t>
      </w:r>
      <w:r w:rsidR="005208FA" w:rsidRPr="00A02C0A">
        <w:t>an AE</w:t>
      </w:r>
      <w:r w:rsidRPr="00A02C0A">
        <w:t xml:space="preserve"> residing on either </w:t>
      </w:r>
      <w:r w:rsidR="005208FA" w:rsidRPr="00A02C0A">
        <w:t>a local Node or a remote Node</w:t>
      </w:r>
      <w:r w:rsidR="00D079F0" w:rsidRPr="00A02C0A">
        <w:t>.</w:t>
      </w:r>
    </w:p>
    <w:p w:rsidR="00F8370D" w:rsidRPr="00A02C0A" w:rsidRDefault="00F46175" w:rsidP="00D079F0">
      <w:pPr>
        <w:pStyle w:val="NO"/>
      </w:pPr>
      <w:r w:rsidRPr="00A02C0A">
        <w:t>N</w:t>
      </w:r>
      <w:r w:rsidR="005208FA" w:rsidRPr="00A02C0A">
        <w:t>OTE</w:t>
      </w:r>
      <w:r w:rsidRPr="00A02C0A">
        <w:t>:</w:t>
      </w:r>
      <w:r w:rsidR="00D079F0" w:rsidRPr="00A02C0A">
        <w:tab/>
      </w:r>
      <w:r w:rsidRPr="00A02C0A">
        <w:t xml:space="preserve">Geographical location information can </w:t>
      </w:r>
      <w:r w:rsidR="00C03B86" w:rsidRPr="00A02C0A">
        <w:t>include more</w:t>
      </w:r>
      <w:r w:rsidRPr="00A02C0A">
        <w:t xml:space="preserve"> than simply the longitude and the latitude information.</w:t>
      </w:r>
    </w:p>
    <w:p w:rsidR="00F8370D" w:rsidRPr="00A02C0A" w:rsidRDefault="007D29C9" w:rsidP="00A97152">
      <w:pPr>
        <w:pStyle w:val="40"/>
      </w:pPr>
      <w:bookmarkStart w:id="157" w:name="_Toc486581659"/>
      <w:bookmarkStart w:id="158" w:name="_Toc488947888"/>
      <w:r w:rsidRPr="00A02C0A">
        <w:t>6.2.7.2</w:t>
      </w:r>
      <w:r w:rsidRPr="00A02C0A">
        <w:tab/>
      </w:r>
      <w:r w:rsidR="00F8370D" w:rsidRPr="00A02C0A">
        <w:t>Detailed Descriptions</w:t>
      </w:r>
      <w:bookmarkEnd w:id="157"/>
      <w:bookmarkEnd w:id="158"/>
    </w:p>
    <w:p w:rsidR="00D04885" w:rsidRPr="00A02C0A" w:rsidRDefault="000C00EC" w:rsidP="00D04885">
      <w:r w:rsidRPr="00A02C0A">
        <w:t xml:space="preserve">The </w:t>
      </w:r>
      <w:r w:rsidR="00F42618" w:rsidRPr="00A02C0A">
        <w:t>LOC CSF obtain</w:t>
      </w:r>
      <w:r w:rsidR="00C03B86" w:rsidRPr="00A02C0A">
        <w:t>s</w:t>
      </w:r>
      <w:r w:rsidR="00F42618" w:rsidRPr="00A02C0A">
        <w:t xml:space="preserve"> and manage</w:t>
      </w:r>
      <w:r w:rsidR="00C03B86" w:rsidRPr="00A02C0A">
        <w:t>s</w:t>
      </w:r>
      <w:r w:rsidR="00F42618" w:rsidRPr="00A02C0A">
        <w:t xml:space="preserve"> geographical location information based on requests from </w:t>
      </w:r>
      <w:r w:rsidR="00402065" w:rsidRPr="00A02C0A">
        <w:t>AEs</w:t>
      </w:r>
      <w:r w:rsidR="00F42618" w:rsidRPr="00A02C0A">
        <w:t xml:space="preserve"> residing on either</w:t>
      </w:r>
      <w:r w:rsidR="00402065" w:rsidRPr="00A02C0A">
        <w:t xml:space="preserve"> a local Node or a remote Node</w:t>
      </w:r>
      <w:r w:rsidR="00F42618" w:rsidRPr="00A02C0A">
        <w:t>. The LOC CSF interact</w:t>
      </w:r>
      <w:r w:rsidR="00C03B86" w:rsidRPr="00A02C0A">
        <w:t>s</w:t>
      </w:r>
      <w:r w:rsidR="00F42618" w:rsidRPr="00A02C0A">
        <w:t xml:space="preserve"> with </w:t>
      </w:r>
      <w:r w:rsidR="007701DB" w:rsidRPr="00A02C0A">
        <w:t>any of the following:</w:t>
      </w:r>
    </w:p>
    <w:p w:rsidR="00D04885" w:rsidRPr="00A02C0A" w:rsidRDefault="007701DB" w:rsidP="002A3560">
      <w:pPr>
        <w:pStyle w:val="B1"/>
      </w:pPr>
      <w:r w:rsidRPr="00A02C0A">
        <w:t>a</w:t>
      </w:r>
      <w:r w:rsidR="00402065" w:rsidRPr="00A02C0A">
        <w:t xml:space="preserve"> location server in</w:t>
      </w:r>
      <w:r w:rsidR="00537869" w:rsidRPr="00A02C0A">
        <w:t xml:space="preserve"> the Underlying Network;</w:t>
      </w:r>
    </w:p>
    <w:p w:rsidR="00D04885" w:rsidRPr="00A02C0A" w:rsidRDefault="007701DB" w:rsidP="002A3560">
      <w:pPr>
        <w:pStyle w:val="B1"/>
      </w:pPr>
      <w:r w:rsidRPr="00A02C0A">
        <w:t>a</w:t>
      </w:r>
      <w:r w:rsidR="00D871E9" w:rsidRPr="00A02C0A">
        <w:t xml:space="preserve"> </w:t>
      </w:r>
      <w:r w:rsidR="00402065" w:rsidRPr="00A02C0A">
        <w:t xml:space="preserve">GPS module in </w:t>
      </w:r>
      <w:r w:rsidR="00B140FA" w:rsidRPr="00A02C0A">
        <w:t>an</w:t>
      </w:r>
      <w:r w:rsidR="00402065" w:rsidRPr="00A02C0A">
        <w:t xml:space="preserve"> M2M </w:t>
      </w:r>
      <w:r w:rsidR="00B140FA" w:rsidRPr="00A02C0A">
        <w:t>device</w:t>
      </w:r>
      <w:r w:rsidR="00537869" w:rsidRPr="00A02C0A">
        <w:t>;</w:t>
      </w:r>
      <w:r w:rsidR="00402065" w:rsidRPr="00A02C0A">
        <w:t xml:space="preserve"> or</w:t>
      </w:r>
    </w:p>
    <w:p w:rsidR="00F42618" w:rsidRPr="00A02C0A" w:rsidRDefault="007701DB" w:rsidP="002A3560">
      <w:pPr>
        <w:pStyle w:val="B1"/>
      </w:pPr>
      <w:r w:rsidRPr="00A02C0A">
        <w:t>i</w:t>
      </w:r>
      <w:r w:rsidR="00402065" w:rsidRPr="00A02C0A">
        <w:t>nformation for inferring location stored in other Nodes.</w:t>
      </w:r>
    </w:p>
    <w:p w:rsidR="006F15A4" w:rsidRPr="00A02C0A" w:rsidRDefault="006F15A4" w:rsidP="006F15A4">
      <w:r w:rsidRPr="00A02C0A">
        <w:t xml:space="preserve">In order to </w:t>
      </w:r>
      <w:r w:rsidR="00B140FA" w:rsidRPr="00A02C0A">
        <w:t>u</w:t>
      </w:r>
      <w:r w:rsidRPr="00A02C0A">
        <w:t xml:space="preserve">pdate the location information, an AE </w:t>
      </w:r>
      <w:r w:rsidR="00DD53C6" w:rsidRPr="00A02C0A">
        <w:t>can</w:t>
      </w:r>
      <w:r w:rsidRPr="00A02C0A">
        <w:t xml:space="preserve"> configure an attribute (</w:t>
      </w:r>
      <w:r w:rsidR="00D24545" w:rsidRPr="00A02C0A">
        <w:t>e.g.</w:t>
      </w:r>
      <w:r w:rsidRPr="00A02C0A">
        <w:t xml:space="preserve"> update period). </w:t>
      </w:r>
      <w:r w:rsidR="006D535E" w:rsidRPr="00A02C0A">
        <w:t>Based on such defined attribute</w:t>
      </w:r>
      <w:r w:rsidR="00B140FA" w:rsidRPr="00A02C0A">
        <w:t>s</w:t>
      </w:r>
      <w:r w:rsidR="006D535E" w:rsidRPr="00A02C0A">
        <w:t xml:space="preserve">, the LOC CSF </w:t>
      </w:r>
      <w:r w:rsidR="00DD53C6" w:rsidRPr="00A02C0A">
        <w:t xml:space="preserve">can </w:t>
      </w:r>
      <w:r w:rsidR="00B140FA" w:rsidRPr="00A02C0A">
        <w:t>u</w:t>
      </w:r>
      <w:r w:rsidR="006D535E" w:rsidRPr="00A02C0A">
        <w:t xml:space="preserve">pdate the location information using one of </w:t>
      </w:r>
      <w:r w:rsidR="000C00EC" w:rsidRPr="00A02C0A">
        <w:t xml:space="preserve">the location retrieval mechanisms listed </w:t>
      </w:r>
      <w:r w:rsidR="006D535E" w:rsidRPr="00A02C0A">
        <w:t>above.</w:t>
      </w:r>
    </w:p>
    <w:p w:rsidR="00F42618" w:rsidRPr="00A02C0A" w:rsidRDefault="00F42618" w:rsidP="00D079F0">
      <w:pPr>
        <w:pStyle w:val="NO"/>
      </w:pPr>
      <w:r w:rsidRPr="00A02C0A">
        <w:t>N</w:t>
      </w:r>
      <w:r w:rsidR="00402065" w:rsidRPr="00A02C0A">
        <w:t>OTE</w:t>
      </w:r>
      <w:r w:rsidR="00D079F0" w:rsidRPr="00A02C0A">
        <w:t>:</w:t>
      </w:r>
      <w:r w:rsidR="00D079F0" w:rsidRPr="00A02C0A">
        <w:tab/>
      </w:r>
      <w:r w:rsidRPr="00A02C0A">
        <w:t>The location technology (</w:t>
      </w:r>
      <w:r w:rsidR="00D24545" w:rsidRPr="00A02C0A">
        <w:t>e.g.</w:t>
      </w:r>
      <w:r w:rsidRPr="00A02C0A">
        <w:t xml:space="preserve"> Cell-ID, </w:t>
      </w:r>
      <w:r w:rsidR="00E54C42" w:rsidRPr="00A02C0A">
        <w:t>a</w:t>
      </w:r>
      <w:r w:rsidRPr="00A02C0A">
        <w:t>ssist</w:t>
      </w:r>
      <w:r w:rsidR="00E54C42" w:rsidRPr="00A02C0A">
        <w:t>ed</w:t>
      </w:r>
      <w:r w:rsidRPr="00A02C0A">
        <w:t xml:space="preserve">-GPS, and </w:t>
      </w:r>
      <w:r w:rsidR="00E54C42" w:rsidRPr="00A02C0A">
        <w:t>f</w:t>
      </w:r>
      <w:r w:rsidRPr="00A02C0A">
        <w:t>ingerprint)</w:t>
      </w:r>
      <w:r w:rsidR="0016498F" w:rsidRPr="00A02C0A">
        <w:t xml:space="preserve"> used by the Underlying Network</w:t>
      </w:r>
      <w:r w:rsidRPr="00A02C0A">
        <w:t xml:space="preserve"> depends on </w:t>
      </w:r>
      <w:r w:rsidR="0011023F" w:rsidRPr="00A02C0A">
        <w:t>its</w:t>
      </w:r>
      <w:r w:rsidRPr="00A02C0A">
        <w:t xml:space="preserve"> capabilities</w:t>
      </w:r>
      <w:r w:rsidR="0011023F" w:rsidRPr="00A02C0A">
        <w:t>.</w:t>
      </w:r>
    </w:p>
    <w:p w:rsidR="000C00EC" w:rsidRPr="00A02C0A" w:rsidRDefault="000C00EC" w:rsidP="007701DB">
      <w:pPr>
        <w:keepNext/>
        <w:keepLines/>
      </w:pPr>
      <w:r w:rsidRPr="00A02C0A">
        <w:t>The functions supported by the LOC CSF are as follows:</w:t>
      </w:r>
    </w:p>
    <w:p w:rsidR="00D04885" w:rsidRPr="00A02C0A" w:rsidRDefault="000C00EC" w:rsidP="002A3560">
      <w:pPr>
        <w:pStyle w:val="B1"/>
      </w:pPr>
      <w:r w:rsidRPr="00A02C0A">
        <w:t>R</w:t>
      </w:r>
      <w:r w:rsidR="00F42618" w:rsidRPr="00A02C0A">
        <w:t>equest</w:t>
      </w:r>
      <w:r w:rsidRPr="00A02C0A">
        <w:t>s</w:t>
      </w:r>
      <w:r w:rsidR="00F42618" w:rsidRPr="00A02C0A">
        <w:t xml:space="preserve"> </w:t>
      </w:r>
      <w:r w:rsidR="00EB7F8E" w:rsidRPr="00A02C0A">
        <w:t xml:space="preserve">other </w:t>
      </w:r>
      <w:r w:rsidR="00402065" w:rsidRPr="00A02C0A">
        <w:t xml:space="preserve">Nodes </w:t>
      </w:r>
      <w:r w:rsidR="00F42618" w:rsidRPr="00A02C0A">
        <w:t xml:space="preserve">to share and report their own or other </w:t>
      </w:r>
      <w:r w:rsidR="00E234C1" w:rsidRPr="00A02C0A">
        <w:t>Nodes</w:t>
      </w:r>
      <w:r w:rsidR="00EB7F8E" w:rsidRPr="00A02C0A">
        <w:t>'</w:t>
      </w:r>
      <w:r w:rsidR="00F42618" w:rsidRPr="00A02C0A">
        <w:t xml:space="preserve"> geographical location information with the requesting A</w:t>
      </w:r>
      <w:r w:rsidR="00841BEA" w:rsidRPr="00A02C0A">
        <w:t>Es</w:t>
      </w:r>
      <w:r w:rsidR="00F42618" w:rsidRPr="00A02C0A">
        <w:t>.</w:t>
      </w:r>
    </w:p>
    <w:p w:rsidR="00F42618" w:rsidRPr="00A02C0A" w:rsidRDefault="000C00EC" w:rsidP="002A3560">
      <w:pPr>
        <w:pStyle w:val="B1"/>
      </w:pPr>
      <w:r w:rsidRPr="00A02C0A">
        <w:t>P</w:t>
      </w:r>
      <w:r w:rsidR="00F42618" w:rsidRPr="00A02C0A">
        <w:t>rovide</w:t>
      </w:r>
      <w:r w:rsidRPr="00A02C0A">
        <w:t>s</w:t>
      </w:r>
      <w:r w:rsidR="00F42618" w:rsidRPr="00A02C0A">
        <w:t xml:space="preserve"> means for protecting the confidentiality of geographical location information.</w:t>
      </w:r>
    </w:p>
    <w:p w:rsidR="00F8370D" w:rsidRPr="00A02C0A" w:rsidRDefault="002F399C" w:rsidP="00A97152">
      <w:pPr>
        <w:pStyle w:val="30"/>
      </w:pPr>
      <w:bookmarkStart w:id="159" w:name="_Toc486581660"/>
      <w:bookmarkStart w:id="160" w:name="_Toc488947889"/>
      <w:r w:rsidRPr="00A02C0A">
        <w:t>6.2.8</w:t>
      </w:r>
      <w:r w:rsidRPr="00A02C0A">
        <w:tab/>
      </w:r>
      <w:r w:rsidR="00F8370D" w:rsidRPr="00A02C0A">
        <w:t>Network Se</w:t>
      </w:r>
      <w:r w:rsidR="00D3170B" w:rsidRPr="00A02C0A">
        <w:t>rvice Exposure, Service Execution</w:t>
      </w:r>
      <w:r w:rsidR="00F8370D" w:rsidRPr="00A02C0A">
        <w:t xml:space="preserve"> and Triggering</w:t>
      </w:r>
      <w:bookmarkEnd w:id="159"/>
      <w:bookmarkEnd w:id="160"/>
    </w:p>
    <w:p w:rsidR="00F8370D" w:rsidRPr="00A02C0A" w:rsidRDefault="007D29C9" w:rsidP="00A97152">
      <w:pPr>
        <w:pStyle w:val="40"/>
      </w:pPr>
      <w:bookmarkStart w:id="161" w:name="_Toc486581661"/>
      <w:bookmarkStart w:id="162" w:name="_Toc488947890"/>
      <w:r w:rsidRPr="00A02C0A">
        <w:t>6.2.8.1</w:t>
      </w:r>
      <w:r w:rsidRPr="00A02C0A">
        <w:tab/>
      </w:r>
      <w:r w:rsidR="00F8370D" w:rsidRPr="00A02C0A">
        <w:t>General Concepts</w:t>
      </w:r>
      <w:bookmarkEnd w:id="161"/>
      <w:bookmarkEnd w:id="162"/>
    </w:p>
    <w:p w:rsidR="002A5B61" w:rsidRPr="00A02C0A" w:rsidRDefault="00925A73" w:rsidP="002A5B61">
      <w:r w:rsidRPr="00A02C0A">
        <w:t xml:space="preserve">The </w:t>
      </w:r>
      <w:r w:rsidR="002A5B61" w:rsidRPr="00A02C0A">
        <w:t>Network Service Exposure, Service Execution and Triggering (N</w:t>
      </w:r>
      <w:r w:rsidR="009A1D68" w:rsidRPr="00A02C0A">
        <w:t>S</w:t>
      </w:r>
      <w:r w:rsidR="002A5B61" w:rsidRPr="00A02C0A">
        <w:t xml:space="preserve">SE) CSF manages communications with the Underlying Networks for accessing network service functions over the </w:t>
      </w:r>
      <w:r w:rsidR="00E3325B" w:rsidRPr="00A02C0A">
        <w:t>Mcn</w:t>
      </w:r>
      <w:r w:rsidR="002A5B61" w:rsidRPr="00A02C0A">
        <w:t xml:space="preserve"> reference point. The NS</w:t>
      </w:r>
      <w:r w:rsidR="009A1D68" w:rsidRPr="00A02C0A">
        <w:t>S</w:t>
      </w:r>
      <w:r w:rsidR="002A5B61" w:rsidRPr="00A02C0A">
        <w:t xml:space="preserve">E CSF uses the available/supported methods for service </w:t>
      </w:r>
      <w:r w:rsidR="003D10C8" w:rsidRPr="00A02C0A">
        <w:t>"</w:t>
      </w:r>
      <w:r w:rsidR="002A5B61" w:rsidRPr="00A02C0A">
        <w:t>requests</w:t>
      </w:r>
      <w:r w:rsidR="003D10C8" w:rsidRPr="00A02C0A">
        <w:t>"</w:t>
      </w:r>
      <w:r w:rsidR="002A5B61" w:rsidRPr="00A02C0A">
        <w:t xml:space="preserve"> on behalf of A</w:t>
      </w:r>
      <w:r w:rsidR="00841BEA" w:rsidRPr="00A02C0A">
        <w:t>Es</w:t>
      </w:r>
      <w:r w:rsidR="002A5B61" w:rsidRPr="00A02C0A">
        <w:t>. The N</w:t>
      </w:r>
      <w:r w:rsidR="009A1D68" w:rsidRPr="00A02C0A">
        <w:t>S</w:t>
      </w:r>
      <w:r w:rsidR="002A5B61" w:rsidRPr="00A02C0A">
        <w:t>SE CSF shields other CSFs and A</w:t>
      </w:r>
      <w:r w:rsidR="00206462" w:rsidRPr="00A02C0A">
        <w:t>E</w:t>
      </w:r>
      <w:r w:rsidR="002A5B61" w:rsidRPr="00A02C0A">
        <w:t>s from the specific technologies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925A73" w:rsidRPr="00A02C0A">
        <w:t>s</w:t>
      </w:r>
      <w:r w:rsidR="002A5B61" w:rsidRPr="00A02C0A">
        <w:t xml:space="preserve"> of network service functions supported by various Underlying Networks.</w:t>
      </w:r>
    </w:p>
    <w:p w:rsidR="00F8370D" w:rsidRPr="00A02C0A" w:rsidRDefault="002A5B61" w:rsidP="00F8370D">
      <w:r w:rsidRPr="00A02C0A">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A02C0A" w:rsidRDefault="007D29C9" w:rsidP="00A97152">
      <w:pPr>
        <w:pStyle w:val="40"/>
      </w:pPr>
      <w:bookmarkStart w:id="163" w:name="_Toc486581662"/>
      <w:bookmarkStart w:id="164" w:name="_Toc488947891"/>
      <w:r w:rsidRPr="00A02C0A">
        <w:t>6.2.8.2</w:t>
      </w:r>
      <w:r w:rsidRPr="00A02C0A">
        <w:tab/>
      </w:r>
      <w:r w:rsidR="00F8370D" w:rsidRPr="00A02C0A">
        <w:t>Detailed Descriptions</w:t>
      </w:r>
      <w:bookmarkEnd w:id="163"/>
      <w:bookmarkEnd w:id="164"/>
    </w:p>
    <w:p w:rsidR="002A5B61" w:rsidRPr="00A02C0A" w:rsidRDefault="001011C2" w:rsidP="002A5B61">
      <w:r w:rsidRPr="00A02C0A">
        <w:t xml:space="preserve">The </w:t>
      </w:r>
      <w:r w:rsidR="002A5B61" w:rsidRPr="00A02C0A">
        <w:t>N</w:t>
      </w:r>
      <w:r w:rsidR="009A1D68" w:rsidRPr="00A02C0A">
        <w:t>S</w:t>
      </w:r>
      <w:r w:rsidR="002A5B61" w:rsidRPr="00A02C0A">
        <w:t>SE CSF manage</w:t>
      </w:r>
      <w:r w:rsidRPr="00A02C0A">
        <w:t>s</w:t>
      </w:r>
      <w:r w:rsidR="002A5B61" w:rsidRPr="00A02C0A">
        <w:t xml:space="preserve"> communication with the Underlying Networks for obtaining network service functions on behalf of other CSFs, remote CSEs or A</w:t>
      </w:r>
      <w:r w:rsidR="00841BEA" w:rsidRPr="00A02C0A">
        <w:t>Es</w:t>
      </w:r>
      <w:r w:rsidR="002A5B61" w:rsidRPr="00A02C0A">
        <w:t>. The N</w:t>
      </w:r>
      <w:r w:rsidR="009A1D68" w:rsidRPr="00A02C0A">
        <w:t>S</w:t>
      </w:r>
      <w:r w:rsidR="002A5B61" w:rsidRPr="00A02C0A">
        <w:t>SE CSF use</w:t>
      </w:r>
      <w:r w:rsidRPr="00A02C0A">
        <w:t>s</w:t>
      </w:r>
      <w:r w:rsidR="002A5B61" w:rsidRPr="00A02C0A">
        <w:t xml:space="preserve"> the </w:t>
      </w:r>
      <w:r w:rsidR="00E3325B" w:rsidRPr="00A02C0A">
        <w:t>Mcn</w:t>
      </w:r>
      <w:r w:rsidR="002A5B61" w:rsidRPr="00A02C0A">
        <w:t xml:space="preserve"> reference point for communicatin</w:t>
      </w:r>
      <w:r w:rsidR="00D079F0" w:rsidRPr="00A02C0A">
        <w:t>g with the Underlying Networks.</w:t>
      </w:r>
    </w:p>
    <w:p w:rsidR="002A5B61" w:rsidRPr="00A02C0A" w:rsidRDefault="002A5B61" w:rsidP="002A5B61">
      <w:r w:rsidRPr="00A02C0A">
        <w:t xml:space="preserve">The M2M </w:t>
      </w:r>
      <w:r w:rsidR="009A5C69" w:rsidRPr="00A02C0A">
        <w:t>S</w:t>
      </w:r>
      <w:r w:rsidRPr="00A02C0A">
        <w:t>ystem allow</w:t>
      </w:r>
      <w:r w:rsidR="00BD4380" w:rsidRPr="00A02C0A">
        <w:t>s</w:t>
      </w:r>
      <w:r w:rsidRPr="00A02C0A">
        <w:t xml:space="preserve"> the Underlying Networks to control network service procedures and information exchange over the Underlying Networks while providing such network services. For example, </w:t>
      </w:r>
      <w:r w:rsidR="00C35420" w:rsidRPr="00A02C0A">
        <w:t xml:space="preserve">some </w:t>
      </w:r>
      <w:r w:rsidRPr="00A02C0A">
        <w:t xml:space="preserve">Underlying Network </w:t>
      </w:r>
      <w:r w:rsidR="005C17C5" w:rsidRPr="00A02C0A">
        <w:t>can</w:t>
      </w:r>
      <w:r w:rsidRPr="00A02C0A">
        <w:t xml:space="preserve"> ch</w:t>
      </w:r>
      <w:r w:rsidR="005C17C5" w:rsidRPr="00A02C0A">
        <w:t>o</w:t>
      </w:r>
      <w:r w:rsidRPr="00A02C0A">
        <w:t>ose to provide the network services based on control plane signalling mechanisms.</w:t>
      </w:r>
    </w:p>
    <w:p w:rsidR="002A5B61" w:rsidRPr="00A02C0A" w:rsidRDefault="002A5B61" w:rsidP="002A5B61">
      <w:r w:rsidRPr="00A02C0A">
        <w:t>Other CSFs in a CSE that need to use the services offered by the Underlying Network use the NS</w:t>
      </w:r>
      <w:r w:rsidR="009A1D68" w:rsidRPr="00A02C0A">
        <w:t>S</w:t>
      </w:r>
      <w:r w:rsidR="00D079F0" w:rsidRPr="00A02C0A">
        <w:t>E CSF.</w:t>
      </w:r>
    </w:p>
    <w:p w:rsidR="005C17C5" w:rsidRPr="00A02C0A" w:rsidRDefault="005C17C5" w:rsidP="002A5B61">
      <w:r w:rsidRPr="00A02C0A">
        <w:t>The service functions supported by the NSSE CSF are as follows:</w:t>
      </w:r>
    </w:p>
    <w:p w:rsidR="002A5B61" w:rsidRPr="00A02C0A" w:rsidRDefault="002A5B61" w:rsidP="002A3560">
      <w:pPr>
        <w:pStyle w:val="B1"/>
      </w:pPr>
      <w:r w:rsidRPr="00A02C0A">
        <w:t>The NS</w:t>
      </w:r>
      <w:r w:rsidR="009A1D68" w:rsidRPr="00A02C0A">
        <w:t>S</w:t>
      </w:r>
      <w:r w:rsidRPr="00A02C0A">
        <w:t>E CSF shield</w:t>
      </w:r>
      <w:r w:rsidR="00D37171" w:rsidRPr="00A02C0A">
        <w:t>s</w:t>
      </w:r>
      <w:r w:rsidRPr="00A02C0A">
        <w:t xml:space="preserve"> other CSFs and A</w:t>
      </w:r>
      <w:r w:rsidR="00206462" w:rsidRPr="00A02C0A">
        <w:t>E</w:t>
      </w:r>
      <w:r w:rsidRPr="00A02C0A">
        <w:t>s from the specific technology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D37171" w:rsidRPr="00A02C0A">
        <w:t>s</w:t>
      </w:r>
      <w:r w:rsidR="002A5B61" w:rsidRPr="00A02C0A">
        <w:t xml:space="preserve"> of network service functions supported by various Underlying Networks.</w:t>
      </w:r>
    </w:p>
    <w:p w:rsidR="002A5B61" w:rsidRPr="00A02C0A" w:rsidRDefault="002A5B61" w:rsidP="002A3560">
      <w:pPr>
        <w:pStyle w:val="B1"/>
      </w:pPr>
      <w:r w:rsidRPr="00A02C0A">
        <w:t>The N</w:t>
      </w:r>
      <w:r w:rsidR="009A1D68" w:rsidRPr="00A02C0A">
        <w:t>S</w:t>
      </w:r>
      <w:r w:rsidRPr="00A02C0A">
        <w:t>SE CSF maintain</w:t>
      </w:r>
      <w:r w:rsidR="005C17C5" w:rsidRPr="00A02C0A">
        <w:t>s</w:t>
      </w:r>
      <w:r w:rsidRPr="00A02C0A">
        <w:t xml:space="preserve"> the necessary connections and/or sessions </w:t>
      </w:r>
      <w:r w:rsidR="00D37171" w:rsidRPr="00A02C0A">
        <w:t xml:space="preserve">over the Mcn reference point, </w:t>
      </w:r>
      <w:r w:rsidRPr="00A02C0A">
        <w:t>between the CSE and the Underlying Network when local CSFs ar</w:t>
      </w:r>
      <w:r w:rsidR="00D079F0" w:rsidRPr="00A02C0A">
        <w:t>e in need of a network service.</w:t>
      </w:r>
    </w:p>
    <w:p w:rsidR="00F8370D" w:rsidRPr="00A02C0A" w:rsidRDefault="002A5B61" w:rsidP="002A3560">
      <w:pPr>
        <w:pStyle w:val="B1"/>
      </w:pPr>
      <w:r w:rsidRPr="00A02C0A">
        <w:t>The N</w:t>
      </w:r>
      <w:r w:rsidR="009A1D68" w:rsidRPr="00A02C0A">
        <w:t>S</w:t>
      </w:r>
      <w:r w:rsidRPr="00A02C0A">
        <w:t>SE CSF provide</w:t>
      </w:r>
      <w:r w:rsidR="00D37171" w:rsidRPr="00A02C0A">
        <w:t>s</w:t>
      </w:r>
      <w:r w:rsidRPr="00A02C0A">
        <w:t xml:space="preserve"> </w:t>
      </w:r>
      <w:r w:rsidR="00D37171" w:rsidRPr="00A02C0A">
        <w:t xml:space="preserve">information </w:t>
      </w:r>
      <w:r w:rsidRPr="00A02C0A">
        <w:t xml:space="preserve">to the CMDH CSF related to the Underlying Network so the CMDH CSF can include </w:t>
      </w:r>
      <w:r w:rsidR="00D37171" w:rsidRPr="00A02C0A">
        <w:t xml:space="preserve">that information </w:t>
      </w:r>
      <w:r w:rsidRPr="00A02C0A">
        <w:t>to determine proper communication handling.</w:t>
      </w:r>
    </w:p>
    <w:p w:rsidR="00F8370D" w:rsidRPr="00A02C0A" w:rsidRDefault="002F399C" w:rsidP="00A97152">
      <w:pPr>
        <w:pStyle w:val="30"/>
      </w:pPr>
      <w:bookmarkStart w:id="165" w:name="_Toc486581663"/>
      <w:bookmarkStart w:id="166" w:name="_Toc488947892"/>
      <w:r w:rsidRPr="00A02C0A">
        <w:t>6.2.9</w:t>
      </w:r>
      <w:r w:rsidRPr="00A02C0A">
        <w:tab/>
        <w:t>Registration</w:t>
      </w:r>
      <w:bookmarkEnd w:id="165"/>
      <w:bookmarkEnd w:id="166"/>
    </w:p>
    <w:p w:rsidR="002F399C" w:rsidRPr="00A02C0A" w:rsidRDefault="00FD2C0C" w:rsidP="00A97152">
      <w:pPr>
        <w:pStyle w:val="40"/>
      </w:pPr>
      <w:bookmarkStart w:id="167" w:name="_Toc486581664"/>
      <w:bookmarkStart w:id="168" w:name="_Toc488947893"/>
      <w:r w:rsidRPr="00A02C0A">
        <w:t>6.2.9.1</w:t>
      </w:r>
      <w:r w:rsidRPr="00A02C0A">
        <w:tab/>
      </w:r>
      <w:r w:rsidR="002F399C" w:rsidRPr="00A02C0A">
        <w:t>General Concepts</w:t>
      </w:r>
      <w:bookmarkEnd w:id="167"/>
      <w:bookmarkEnd w:id="168"/>
    </w:p>
    <w:p w:rsidR="002F399C" w:rsidRPr="00A02C0A" w:rsidRDefault="0043139C" w:rsidP="002F399C">
      <w:r w:rsidRPr="00A02C0A">
        <w:t xml:space="preserve">The </w:t>
      </w:r>
      <w:r w:rsidR="00506B89" w:rsidRPr="00A02C0A">
        <w:t xml:space="preserve">Registration (REG) CSF </w:t>
      </w:r>
      <w:r w:rsidR="00842B3B" w:rsidRPr="00A02C0A">
        <w:t>process</w:t>
      </w:r>
      <w:r w:rsidR="00692AED" w:rsidRPr="00A02C0A">
        <w:t>es</w:t>
      </w:r>
      <w:r w:rsidR="00842B3B" w:rsidRPr="00A02C0A">
        <w:t xml:space="preserve"> a request from </w:t>
      </w:r>
      <w:r w:rsidR="00506B89" w:rsidRPr="00A02C0A">
        <w:t>an A</w:t>
      </w:r>
      <w:r w:rsidR="00841BEA" w:rsidRPr="00A02C0A">
        <w:t>E</w:t>
      </w:r>
      <w:r w:rsidR="00506B89" w:rsidRPr="00A02C0A">
        <w:t xml:space="preserve"> or another CSE to register with a </w:t>
      </w:r>
      <w:r w:rsidR="00692AED" w:rsidRPr="00A02C0A">
        <w:t xml:space="preserve">Registrar </w:t>
      </w:r>
      <w:r w:rsidR="00506B89" w:rsidRPr="00A02C0A">
        <w:t xml:space="preserve">CSE in order to allow the registered entities to use the services offered by the </w:t>
      </w:r>
      <w:r w:rsidR="00692AED" w:rsidRPr="00A02C0A">
        <w:t>Registrar</w:t>
      </w:r>
      <w:r w:rsidR="00506B89" w:rsidRPr="00A02C0A">
        <w:t xml:space="preserve"> CSE</w:t>
      </w:r>
      <w:r w:rsidR="00537869" w:rsidRPr="00A02C0A">
        <w:t>.</w:t>
      </w:r>
    </w:p>
    <w:p w:rsidR="002F399C" w:rsidRPr="00A02C0A" w:rsidRDefault="00FD2C0C" w:rsidP="00A97152">
      <w:pPr>
        <w:pStyle w:val="40"/>
      </w:pPr>
      <w:bookmarkStart w:id="169" w:name="_Toc486581665"/>
      <w:bookmarkStart w:id="170" w:name="_Toc488947894"/>
      <w:r w:rsidRPr="00A02C0A">
        <w:t>6.2.9.2</w:t>
      </w:r>
      <w:r w:rsidRPr="00A02C0A">
        <w:tab/>
      </w:r>
      <w:r w:rsidR="002F399C" w:rsidRPr="00A02C0A">
        <w:t>Detailed Descriptions</w:t>
      </w:r>
      <w:bookmarkEnd w:id="169"/>
      <w:bookmarkEnd w:id="170"/>
    </w:p>
    <w:p w:rsidR="0057487E" w:rsidRPr="00A02C0A" w:rsidRDefault="0057487E" w:rsidP="009C105D">
      <w:r w:rsidRPr="00A02C0A">
        <w:t xml:space="preserve">Registration is the process of delivering AE or CSE information to another CSE </w:t>
      </w:r>
      <w:r w:rsidR="00C54094" w:rsidRPr="00A02C0A">
        <w:t xml:space="preserve">in </w:t>
      </w:r>
      <w:r w:rsidR="006D535E" w:rsidRPr="00A02C0A">
        <w:t>order to</w:t>
      </w:r>
      <w:r w:rsidRPr="00A02C0A">
        <w:t xml:space="preserve"> use M2M Services.</w:t>
      </w:r>
    </w:p>
    <w:p w:rsidR="00C54094" w:rsidRPr="00A02C0A" w:rsidRDefault="00C54094" w:rsidP="00C54094">
      <w:r w:rsidRPr="00A02C0A">
        <w:t>An A</w:t>
      </w:r>
      <w:r w:rsidR="00841BEA" w:rsidRPr="00A02C0A">
        <w:t>E</w:t>
      </w:r>
      <w:r w:rsidRPr="00A02C0A">
        <w:t xml:space="preserve"> on an </w:t>
      </w:r>
      <w:r w:rsidR="00692AED" w:rsidRPr="00A02C0A">
        <w:t>ASN</w:t>
      </w:r>
      <w:r w:rsidRPr="00A02C0A">
        <w:t>, a</w:t>
      </w:r>
      <w:r w:rsidR="00692AED" w:rsidRPr="00A02C0A">
        <w:t>n MN</w:t>
      </w:r>
      <w:r w:rsidRPr="00A02C0A">
        <w:t xml:space="preserve"> or an </w:t>
      </w:r>
      <w:r w:rsidR="00692AED" w:rsidRPr="00A02C0A">
        <w:t>IN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locally with the corresponding CSE in order to use M2M services offered by that CSE. An A</w:t>
      </w:r>
      <w:r w:rsidR="00841BEA" w:rsidRPr="00A02C0A">
        <w:t>E</w:t>
      </w:r>
      <w:r w:rsidRPr="00A02C0A">
        <w:t xml:space="preserve"> on an </w:t>
      </w:r>
      <w:r w:rsidR="00692AED" w:rsidRPr="00A02C0A">
        <w:t>ADN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on a</w:t>
      </w:r>
      <w:r w:rsidR="00692AED" w:rsidRPr="00A02C0A">
        <w:t>n MN</w:t>
      </w:r>
      <w:r w:rsidRPr="00A02C0A">
        <w:t xml:space="preserve"> or </w:t>
      </w:r>
      <w:r w:rsidR="00692AED" w:rsidRPr="00A02C0A">
        <w:t>an IN</w:t>
      </w:r>
      <w:r w:rsidRPr="00A02C0A">
        <w:t xml:space="preserve"> in order to use M2M services offered by that CSE. A</w:t>
      </w:r>
      <w:r w:rsidR="00D01643" w:rsidRPr="00A02C0A">
        <w:t>n</w:t>
      </w:r>
      <w:r w:rsidRPr="00A02C0A">
        <w:t xml:space="preserve"> </w:t>
      </w:r>
      <w:r w:rsidR="00D01643" w:rsidRPr="00A02C0A">
        <w:t>IN-</w:t>
      </w:r>
      <w:r w:rsidRPr="00A02C0A">
        <w:t xml:space="preserve">AE </w:t>
      </w:r>
      <w:r w:rsidR="00692AED" w:rsidRPr="00A02C0A">
        <w:t xml:space="preserve">performs </w:t>
      </w:r>
      <w:r w:rsidRPr="00A02C0A">
        <w:t>regist</w:t>
      </w:r>
      <w:r w:rsidR="00152188" w:rsidRPr="00A02C0A">
        <w:t>r</w:t>
      </w:r>
      <w:r w:rsidR="00627F6B" w:rsidRPr="00A02C0A">
        <w:t>at</w:t>
      </w:r>
      <w:r w:rsidR="00692AED" w:rsidRPr="00A02C0A">
        <w:t>i</w:t>
      </w:r>
      <w:r w:rsidR="00627F6B" w:rsidRPr="00A02C0A">
        <w:t>o</w:t>
      </w:r>
      <w:r w:rsidR="00692AED" w:rsidRPr="00A02C0A">
        <w:t>n</w:t>
      </w:r>
      <w:r w:rsidRPr="00A02C0A">
        <w:t xml:space="preserve"> with the corresponding CSE on an </w:t>
      </w:r>
      <w:r w:rsidR="00692AED" w:rsidRPr="00A02C0A">
        <w:t>IN</w:t>
      </w:r>
      <w:r w:rsidRPr="00A02C0A">
        <w:t xml:space="preserve"> in order to use M2M services offered by that </w:t>
      </w:r>
      <w:r w:rsidR="00692AED" w:rsidRPr="00A02C0A">
        <w:t xml:space="preserve">IN </w:t>
      </w:r>
      <w:r w:rsidRPr="00A02C0A">
        <w:t>CSE. A</w:t>
      </w:r>
      <w:r w:rsidR="00627F6B" w:rsidRPr="00A02C0A">
        <w:t>n</w:t>
      </w:r>
      <w:r w:rsidRPr="00A02C0A">
        <w:t xml:space="preserve"> </w:t>
      </w:r>
      <w:r w:rsidR="00692AED" w:rsidRPr="00A02C0A">
        <w:t xml:space="preserve">AE </w:t>
      </w:r>
      <w:r w:rsidR="00EB5603" w:rsidRPr="00A02C0A">
        <w:t>can</w:t>
      </w:r>
      <w:r w:rsidRPr="00A02C0A">
        <w:t xml:space="preserve"> have interactions with its </w:t>
      </w:r>
      <w:r w:rsidR="005B31B5" w:rsidRPr="00A02C0A">
        <w:t>Registrar</w:t>
      </w:r>
      <w:r w:rsidRPr="00A02C0A">
        <w:t xml:space="preserve"> CSE (when it is the target CSE) without the need to have the </w:t>
      </w:r>
      <w:r w:rsidR="005B31B5" w:rsidRPr="00A02C0A">
        <w:t>Registrar</w:t>
      </w:r>
      <w:r w:rsidRPr="00A02C0A">
        <w:t xml:space="preserve"> CSE register with other CSE.</w:t>
      </w:r>
    </w:p>
    <w:p w:rsidR="00C54094" w:rsidRPr="00A02C0A" w:rsidRDefault="00C54094" w:rsidP="00C54094">
      <w:r w:rsidRPr="00A02C0A">
        <w:t xml:space="preserve">The CSE on an </w:t>
      </w:r>
      <w:r w:rsidR="00692AED" w:rsidRPr="00A02C0A">
        <w:t>ASN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in the </w:t>
      </w:r>
      <w:r w:rsidR="00692AED" w:rsidRPr="00A02C0A">
        <w:t>MN</w:t>
      </w:r>
      <w:r w:rsidRPr="00A02C0A">
        <w:t xml:space="preserve"> in order to be able to use M2M </w:t>
      </w:r>
      <w:r w:rsidR="00692AED" w:rsidRPr="00A02C0A">
        <w:t>S</w:t>
      </w:r>
      <w:r w:rsidRPr="00A02C0A">
        <w:t>ervices offered by the CSE in the</w:t>
      </w:r>
      <w:r w:rsidR="00692AED" w:rsidRPr="00A02C0A">
        <w:t xml:space="preserve"> MN</w:t>
      </w:r>
      <w:r w:rsidRPr="00A02C0A">
        <w:t>. As a result of successful ASN-CSE registration with the MN-CSE, the CSE</w:t>
      </w:r>
      <w:r w:rsidR="00692AED" w:rsidRPr="00A02C0A">
        <w:t>s</w:t>
      </w:r>
      <w:r w:rsidRPr="00A02C0A">
        <w:t xml:space="preserve"> on the ASN </w:t>
      </w:r>
      <w:r w:rsidR="00692AED" w:rsidRPr="00A02C0A">
        <w:t>and the MN</w:t>
      </w:r>
      <w:r w:rsidR="00356DB1" w:rsidRPr="00A02C0A">
        <w:t xml:space="preserve"> </w:t>
      </w:r>
      <w:r w:rsidRPr="00A02C0A">
        <w:t xml:space="preserve">establish a relationship </w:t>
      </w:r>
      <w:r w:rsidR="00692AED" w:rsidRPr="00A02C0A">
        <w:t>allowing them</w:t>
      </w:r>
      <w:r w:rsidRPr="00A02C0A">
        <w:t xml:space="preserve"> to exchange information.</w:t>
      </w:r>
    </w:p>
    <w:p w:rsidR="00C54094" w:rsidRPr="00A02C0A" w:rsidRDefault="00C54094" w:rsidP="00C54094">
      <w:r w:rsidRPr="00A02C0A">
        <w:t>The CSE on a</w:t>
      </w:r>
      <w:r w:rsidR="00692AED" w:rsidRPr="00A02C0A">
        <w:t>n MN</w:t>
      </w:r>
      <w:r w:rsidRPr="00A02C0A">
        <w:t xml:space="preserve"> </w:t>
      </w:r>
      <w:r w:rsidR="00692AED" w:rsidRPr="00A02C0A">
        <w:t xml:space="preserve">performs </w:t>
      </w:r>
      <w:r w:rsidRPr="00A02C0A">
        <w:t>regist</w:t>
      </w:r>
      <w:r w:rsidR="00FF21B4" w:rsidRPr="00A02C0A">
        <w:t>r</w:t>
      </w:r>
      <w:r w:rsidR="00692AED" w:rsidRPr="00A02C0A">
        <w:t>ation</w:t>
      </w:r>
      <w:r w:rsidRPr="00A02C0A">
        <w:t xml:space="preserve"> with the CSE of another </w:t>
      </w:r>
      <w:r w:rsidR="00692AED" w:rsidRPr="00A02C0A">
        <w:t>MN</w:t>
      </w:r>
      <w:r w:rsidRPr="00A02C0A">
        <w:t xml:space="preserve"> in order to be able to use M2M </w:t>
      </w:r>
      <w:r w:rsidR="00692AED" w:rsidRPr="00A02C0A">
        <w:t>S</w:t>
      </w:r>
      <w:r w:rsidRPr="00A02C0A">
        <w:t xml:space="preserve">ervices offered by the CSE in the other </w:t>
      </w:r>
      <w:r w:rsidR="00692AED" w:rsidRPr="00A02C0A">
        <w:t>MN</w:t>
      </w:r>
      <w:r w:rsidRPr="00A02C0A">
        <w:t>. As a result of successful MN-CSE registration with the other MN-CSE, the CSE</w:t>
      </w:r>
      <w:r w:rsidR="00152188" w:rsidRPr="00A02C0A">
        <w:t>s</w:t>
      </w:r>
      <w:r w:rsidRPr="00A02C0A">
        <w:t xml:space="preserve"> on the </w:t>
      </w:r>
      <w:r w:rsidR="00692AED" w:rsidRPr="00A02C0A">
        <w:t>MNs</w:t>
      </w:r>
      <w:r w:rsidRPr="00A02C0A">
        <w:t xml:space="preserve"> establish a relationship </w:t>
      </w:r>
      <w:r w:rsidR="00692AED" w:rsidRPr="00A02C0A">
        <w:t>allowing them</w:t>
      </w:r>
      <w:r w:rsidRPr="00A02C0A">
        <w:t xml:space="preserve"> to exchange information.</w:t>
      </w:r>
    </w:p>
    <w:p w:rsidR="00E50D19" w:rsidRPr="00A02C0A" w:rsidRDefault="009B06B3" w:rsidP="009B06B3">
      <w:r w:rsidRPr="00A02C0A">
        <w:t>The CSE on a</w:t>
      </w:r>
      <w:r w:rsidR="00BF2AA3" w:rsidRPr="00A02C0A">
        <w:t xml:space="preserve">n </w:t>
      </w:r>
      <w:r w:rsidR="00692AED" w:rsidRPr="00A02C0A">
        <w:t>ASN</w:t>
      </w:r>
      <w:r w:rsidRPr="00A02C0A">
        <w:t xml:space="preserve"> or on a</w:t>
      </w:r>
      <w:r w:rsidR="00356DB1" w:rsidRPr="00A02C0A">
        <w:t>n</w:t>
      </w:r>
      <w:r w:rsidR="00692AED" w:rsidRPr="00A02C0A">
        <w:t xml:space="preserve"> MN</w:t>
      </w:r>
      <w:r w:rsidRPr="00A02C0A">
        <w:t xml:space="preserve"> </w:t>
      </w:r>
      <w:r w:rsidR="00692AED" w:rsidRPr="00A02C0A">
        <w:t xml:space="preserve">perform </w:t>
      </w:r>
      <w:r w:rsidRPr="00A02C0A">
        <w:t>regist</w:t>
      </w:r>
      <w:r w:rsidR="00152188" w:rsidRPr="00A02C0A">
        <w:t>r</w:t>
      </w:r>
      <w:r w:rsidR="00356DB1" w:rsidRPr="00A02C0A">
        <w:t>ation</w:t>
      </w:r>
      <w:r w:rsidRPr="00A02C0A">
        <w:t xml:space="preserve"> with the CSE in the</w:t>
      </w:r>
      <w:r w:rsidR="00692AED" w:rsidRPr="00A02C0A">
        <w:t xml:space="preserve"> IN</w:t>
      </w:r>
      <w:r w:rsidRPr="00A02C0A">
        <w:t xml:space="preserve"> in order to be able to use M2M </w:t>
      </w:r>
      <w:r w:rsidR="00692AED" w:rsidRPr="00A02C0A">
        <w:t>S</w:t>
      </w:r>
      <w:r w:rsidRPr="00A02C0A">
        <w:t xml:space="preserve">ervices offered by the CSE in the </w:t>
      </w:r>
      <w:r w:rsidR="00692AED" w:rsidRPr="00A02C0A">
        <w:t>IN</w:t>
      </w:r>
      <w:r w:rsidRPr="00A02C0A">
        <w:t xml:space="preserve">. </w:t>
      </w:r>
      <w:r w:rsidR="00E50D19" w:rsidRPr="00A02C0A">
        <w:t>As a result of successful ASN/MN registration with the IN-CSE, the CSEs on ASN/</w:t>
      </w:r>
      <w:r w:rsidR="00692AED" w:rsidRPr="00A02C0A">
        <w:t>MN</w:t>
      </w:r>
      <w:r w:rsidR="00E50D19" w:rsidRPr="00A02C0A">
        <w:t xml:space="preserve"> and </w:t>
      </w:r>
      <w:r w:rsidR="00692AED" w:rsidRPr="00A02C0A">
        <w:t>IN</w:t>
      </w:r>
      <w:r w:rsidR="00E50D19" w:rsidRPr="00A02C0A">
        <w:t xml:space="preserve"> establish a relationship </w:t>
      </w:r>
      <w:r w:rsidR="00692AED" w:rsidRPr="00A02C0A">
        <w:t>allowing them</w:t>
      </w:r>
      <w:r w:rsidR="00E50D19" w:rsidRPr="00A02C0A">
        <w:t xml:space="preserve"> to exchange information.</w:t>
      </w:r>
    </w:p>
    <w:p w:rsidR="0006349C" w:rsidRPr="00A02C0A" w:rsidRDefault="0006349C" w:rsidP="0006349C">
      <w:r w:rsidRPr="00A02C0A">
        <w:t>Following a successful registration of an AE to a CSE, the AE is able to access, assuming access privilege is granted, the resources in all the CSEs that are potential targets of request from the Registrar CSE.</w:t>
      </w:r>
    </w:p>
    <w:p w:rsidR="0006349C" w:rsidRPr="00A02C0A" w:rsidRDefault="0006349C" w:rsidP="0006349C">
      <w:r w:rsidRPr="00A02C0A">
        <w:t>The capabilities supported by the REG CSF are as follows:</w:t>
      </w:r>
    </w:p>
    <w:p w:rsidR="0006349C" w:rsidRPr="00A02C0A" w:rsidRDefault="007701DB" w:rsidP="002A3560">
      <w:pPr>
        <w:pStyle w:val="B1"/>
      </w:pPr>
      <w:r w:rsidRPr="00A02C0A">
        <w:t>a</w:t>
      </w:r>
      <w:r w:rsidR="0006349C" w:rsidRPr="00A02C0A">
        <w:t xml:space="preserve">bility for AE to register to </w:t>
      </w:r>
      <w:r w:rsidR="008A2B0D">
        <w:t>its Registrar</w:t>
      </w:r>
      <w:r w:rsidR="008A2B0D" w:rsidRPr="00A02C0A">
        <w:t xml:space="preserve"> </w:t>
      </w:r>
      <w:r w:rsidR="0006349C" w:rsidRPr="00A02C0A">
        <w:t>CSE</w:t>
      </w:r>
      <w:r w:rsidR="008A2B0D" w:rsidRPr="008A2B0D">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CSE to</w:t>
      </w:r>
      <w:r w:rsidR="008A2B0D">
        <w:t xml:space="preserve"> its</w:t>
      </w:r>
      <w:r w:rsidR="008A2B0D" w:rsidRPr="00357143">
        <w:t xml:space="preserve"> </w:t>
      </w:r>
      <w:r w:rsidR="008A2B0D">
        <w:t>Registrar</w:t>
      </w:r>
      <w:r w:rsidR="0006349C" w:rsidRPr="00A02C0A">
        <w:t xml:space="preserve"> CSE</w:t>
      </w:r>
      <w:r w:rsidR="008A2B0D">
        <w:rPr>
          <w:rFonts w:eastAsiaTheme="minorEastAsia" w:hint="eastAsia"/>
          <w:lang w:eastAsia="zh-CN"/>
        </w:rPr>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an ASN-CSE/MN-CSE to register association of its M2M-Ext-ID (if available) with its CSE</w:t>
      </w:r>
      <w:r w:rsidRPr="00A02C0A">
        <w:noBreakHyphen/>
      </w:r>
      <w:r w:rsidR="0006349C" w:rsidRPr="00A02C0A">
        <w:t>ID</w:t>
      </w:r>
      <w:r w:rsidRPr="00A02C0A">
        <w:t xml:space="preserve"> (see clause</w:t>
      </w:r>
      <w:r w:rsidR="009C105D" w:rsidRPr="00A02C0A">
        <w:t> </w:t>
      </w:r>
      <w:r w:rsidRPr="00A02C0A">
        <w:t>7.1.8);</w:t>
      </w:r>
    </w:p>
    <w:p w:rsidR="0006349C" w:rsidRPr="00A02C0A" w:rsidRDefault="007701DB" w:rsidP="002A3560">
      <w:pPr>
        <w:pStyle w:val="B1"/>
      </w:pPr>
      <w:r w:rsidRPr="00A02C0A">
        <w:t>a</w:t>
      </w:r>
      <w:r w:rsidR="0006349C" w:rsidRPr="00A02C0A">
        <w:t>bility for an ASN-CSE/MN-CSE to register association of its Trigger-Recipient-ID (if available) with its CSE-ID (see clause 7.1.</w:t>
      </w:r>
      <w:r w:rsidR="008A2B0D">
        <w:rPr>
          <w:rFonts w:eastAsiaTheme="minorEastAsia" w:hint="eastAsia"/>
          <w:lang w:eastAsia="zh-CN"/>
        </w:rPr>
        <w:t>10</w:t>
      </w:r>
      <w:r w:rsidR="0006349C" w:rsidRPr="00A02C0A">
        <w:t>). When Trigger-Recipient-ID is not present, it is assumed that the CSE is not able to receive triggers.</w:t>
      </w:r>
    </w:p>
    <w:p w:rsidR="009B06B3" w:rsidRPr="00A02C0A" w:rsidRDefault="00537869" w:rsidP="00537869">
      <w:pPr>
        <w:pStyle w:val="NO"/>
      </w:pPr>
      <w:r w:rsidRPr="00A02C0A">
        <w:t>NOTE:</w:t>
      </w:r>
      <w:r w:rsidRPr="00A02C0A">
        <w:tab/>
      </w:r>
      <w:r w:rsidR="009B06B3" w:rsidRPr="00A02C0A">
        <w:t xml:space="preserve">Such registrations are applicable to a single </w:t>
      </w:r>
      <w:r w:rsidR="00327814" w:rsidRPr="00A02C0A">
        <w:t>M2M Service Provider D</w:t>
      </w:r>
      <w:r w:rsidR="009B06B3" w:rsidRPr="00A02C0A">
        <w:t>omain.</w:t>
      </w:r>
    </w:p>
    <w:p w:rsidR="00F237D5" w:rsidRPr="00A02C0A" w:rsidRDefault="00F237D5" w:rsidP="00F237D5">
      <w:r w:rsidRPr="00A02C0A">
        <w:t xml:space="preserve">Registration information </w:t>
      </w:r>
      <w:r w:rsidR="006966E2" w:rsidRPr="00A02C0A">
        <w:t>for a Node</w:t>
      </w:r>
      <w:r w:rsidRPr="00A02C0A">
        <w:t xml:space="preserve"> include</w:t>
      </w:r>
      <w:r w:rsidR="006966E2" w:rsidRPr="00A02C0A">
        <w:t>s</w:t>
      </w:r>
      <w:r w:rsidRPr="00A02C0A">
        <w:t>:</w:t>
      </w:r>
    </w:p>
    <w:p w:rsidR="00126BED" w:rsidRPr="00A02C0A" w:rsidRDefault="00126BED" w:rsidP="002A3560">
      <w:pPr>
        <w:pStyle w:val="B1"/>
      </w:pPr>
      <w:r w:rsidRPr="00A02C0A">
        <w:t>Identifier</w:t>
      </w:r>
      <w:r w:rsidR="006966E2" w:rsidRPr="00A02C0A">
        <w:t xml:space="preserve"> of the Node.</w:t>
      </w:r>
    </w:p>
    <w:p w:rsidR="00F237D5" w:rsidRPr="00A02C0A" w:rsidRDefault="00F237D5" w:rsidP="002A3560">
      <w:pPr>
        <w:pStyle w:val="B1"/>
      </w:pPr>
      <w:r w:rsidRPr="00A02C0A">
        <w:t>Reachability schedules</w:t>
      </w:r>
      <w:r w:rsidR="00374E97" w:rsidRPr="00A02C0A">
        <w:t>;</w:t>
      </w:r>
      <w:r w:rsidRPr="00A02C0A">
        <w:t xml:space="preserve"> which are elements of a </w:t>
      </w:r>
      <w:r w:rsidR="006966E2" w:rsidRPr="00A02C0A">
        <w:t>N</w:t>
      </w:r>
      <w:r w:rsidRPr="00A02C0A">
        <w:t>ode</w:t>
      </w:r>
      <w:r w:rsidR="00CD1DD3" w:rsidRPr="00A02C0A">
        <w:t>'</w:t>
      </w:r>
      <w:r w:rsidRPr="00A02C0A">
        <w:t xml:space="preserve">s policy, and specify when messaging </w:t>
      </w:r>
      <w:r w:rsidR="00B81EB5" w:rsidRPr="00A02C0A">
        <w:t xml:space="preserve">can </w:t>
      </w:r>
      <w:r w:rsidRPr="00A02C0A">
        <w:t xml:space="preserve">occur between </w:t>
      </w:r>
      <w:r w:rsidR="006966E2" w:rsidRPr="00A02C0A">
        <w:t>N</w:t>
      </w:r>
      <w:r w:rsidRPr="00A02C0A">
        <w:t xml:space="preserve">odes. Reachability schedules </w:t>
      </w:r>
      <w:r w:rsidR="00B81EB5" w:rsidRPr="00A02C0A">
        <w:t xml:space="preserve">can </w:t>
      </w:r>
      <w:r w:rsidRPr="00A02C0A">
        <w:t xml:space="preserve">be used in conjunction with other policy elements. When reachability schedules are not present in a </w:t>
      </w:r>
      <w:r w:rsidR="006966E2" w:rsidRPr="00A02C0A">
        <w:t>N</w:t>
      </w:r>
      <w:r w:rsidRPr="00A02C0A">
        <w:t xml:space="preserve">ode then that </w:t>
      </w:r>
      <w:r w:rsidR="006966E2" w:rsidRPr="00A02C0A">
        <w:t>N</w:t>
      </w:r>
      <w:r w:rsidRPr="00A02C0A">
        <w:t>ode is expected to be always reachable.</w:t>
      </w:r>
    </w:p>
    <w:p w:rsidR="00121732" w:rsidRPr="00A02C0A" w:rsidRDefault="00121732" w:rsidP="002A3560">
      <w:pPr>
        <w:pStyle w:val="B1"/>
      </w:pPr>
      <w:r w:rsidRPr="00A02C0A">
        <w:rPr>
          <w:rFonts w:hint="eastAsia"/>
          <w:lang w:eastAsia="ja-JP"/>
        </w:rPr>
        <w:t xml:space="preserve">Managing connection state of communication channel to the </w:t>
      </w:r>
      <w:r w:rsidR="00BF1D3C" w:rsidRPr="00A02C0A">
        <w:rPr>
          <w:lang w:eastAsia="ja-JP"/>
        </w:rPr>
        <w:t>registered</w:t>
      </w:r>
      <w:r w:rsidRPr="00A02C0A">
        <w:rPr>
          <w:rFonts w:hint="eastAsia"/>
          <w:lang w:eastAsia="ja-JP"/>
        </w:rPr>
        <w:t xml:space="preserve"> AE or CSE.</w:t>
      </w:r>
    </w:p>
    <w:p w:rsidR="002F399C" w:rsidRPr="00A02C0A" w:rsidRDefault="002F399C" w:rsidP="00A97152">
      <w:pPr>
        <w:pStyle w:val="30"/>
      </w:pPr>
      <w:bookmarkStart w:id="171" w:name="_Toc486581666"/>
      <w:bookmarkStart w:id="172" w:name="_Toc488947895"/>
      <w:r w:rsidRPr="00A02C0A">
        <w:t>6.2.10</w:t>
      </w:r>
      <w:r w:rsidRPr="00A02C0A">
        <w:tab/>
        <w:t>Security</w:t>
      </w:r>
      <w:bookmarkEnd w:id="171"/>
      <w:bookmarkEnd w:id="172"/>
    </w:p>
    <w:p w:rsidR="00225A32" w:rsidRPr="00A02C0A" w:rsidRDefault="00FD2C0C" w:rsidP="00A97152">
      <w:pPr>
        <w:pStyle w:val="40"/>
      </w:pPr>
      <w:bookmarkStart w:id="173" w:name="_Toc486581667"/>
      <w:bookmarkStart w:id="174" w:name="_Toc488947896"/>
      <w:r w:rsidRPr="00A02C0A">
        <w:t>6.2.10.1</w:t>
      </w:r>
      <w:r w:rsidRPr="00A02C0A">
        <w:tab/>
      </w:r>
      <w:r w:rsidR="002F399C" w:rsidRPr="00A02C0A">
        <w:t>General Concepts</w:t>
      </w:r>
      <w:bookmarkEnd w:id="173"/>
      <w:bookmarkEnd w:id="174"/>
    </w:p>
    <w:p w:rsidR="000143AD" w:rsidRPr="00A02C0A" w:rsidRDefault="00FA20F4" w:rsidP="000143AD">
      <w:r w:rsidRPr="00A02C0A">
        <w:t xml:space="preserve">The </w:t>
      </w:r>
      <w:r w:rsidR="000143AD" w:rsidRPr="00A02C0A">
        <w:t>Security (SEC) CSF comprises the following functionalities:</w:t>
      </w:r>
    </w:p>
    <w:p w:rsidR="000143AD" w:rsidRPr="00A02C0A" w:rsidRDefault="000143AD" w:rsidP="002A3560">
      <w:pPr>
        <w:pStyle w:val="B1"/>
      </w:pPr>
      <w:r w:rsidRPr="00A02C0A">
        <w:t xml:space="preserve">Sensitive </w:t>
      </w:r>
      <w:r w:rsidR="00FA20F4" w:rsidRPr="00A02C0A">
        <w:t>d</w:t>
      </w:r>
      <w:r w:rsidRPr="00A02C0A">
        <w:t xml:space="preserve">ata </w:t>
      </w:r>
      <w:r w:rsidR="00FA20F4" w:rsidRPr="00A02C0A">
        <w:t>h</w:t>
      </w:r>
      <w:r w:rsidR="009C105D" w:rsidRPr="00A02C0A">
        <w:t>andling.</w:t>
      </w:r>
    </w:p>
    <w:p w:rsidR="000143AD" w:rsidRPr="00A02C0A" w:rsidRDefault="000143AD" w:rsidP="002A3560">
      <w:pPr>
        <w:pStyle w:val="B1"/>
      </w:pPr>
      <w:r w:rsidRPr="00A02C0A">
        <w:t xml:space="preserve">Security </w:t>
      </w:r>
      <w:r w:rsidR="00FA20F4" w:rsidRPr="00A02C0A">
        <w:t>a</w:t>
      </w:r>
      <w:r w:rsidR="009C105D" w:rsidRPr="00A02C0A">
        <w:t>dministration.</w:t>
      </w:r>
    </w:p>
    <w:p w:rsidR="000143AD" w:rsidRPr="00B912E2" w:rsidRDefault="000143AD" w:rsidP="002A3560">
      <w:pPr>
        <w:pStyle w:val="B1"/>
        <w:rPr>
          <w:rFonts w:eastAsiaTheme="minorEastAsia"/>
          <w:lang w:eastAsia="zh-CN"/>
        </w:rPr>
      </w:pPr>
      <w:r w:rsidRPr="00A02C0A">
        <w:t xml:space="preserve">Security </w:t>
      </w:r>
      <w:r w:rsidR="00FA20F4" w:rsidRPr="00A02C0A">
        <w:t>a</w:t>
      </w:r>
      <w:r w:rsidRPr="00A02C0A">
        <w:t xml:space="preserve">ssociation </w:t>
      </w:r>
      <w:r w:rsidR="00FA20F4" w:rsidRPr="00A02C0A">
        <w:t>e</w:t>
      </w:r>
      <w:r w:rsidR="009C105D" w:rsidRPr="00A02C0A">
        <w:t>stablishment.</w:t>
      </w:r>
    </w:p>
    <w:p w:rsidR="00B912E2" w:rsidRPr="000D5750" w:rsidRDefault="00B912E2" w:rsidP="00B912E2">
      <w:pPr>
        <w:pStyle w:val="B1"/>
      </w:pPr>
      <w:r>
        <w:t>Remote security provisioning;</w:t>
      </w:r>
    </w:p>
    <w:p w:rsidR="000D5750" w:rsidRPr="00A02C0A" w:rsidRDefault="000D5750" w:rsidP="000D5750">
      <w:pPr>
        <w:pStyle w:val="B1"/>
      </w:pPr>
      <w:r w:rsidRPr="007D5365">
        <w:t>Identification and authentication;</w:t>
      </w:r>
    </w:p>
    <w:p w:rsidR="000143AD" w:rsidRPr="00A02C0A" w:rsidRDefault="000D5750" w:rsidP="002A3560">
      <w:pPr>
        <w:pStyle w:val="B1"/>
      </w:pPr>
      <w:r>
        <w:rPr>
          <w:rFonts w:eastAsiaTheme="minorEastAsia" w:hint="eastAsia"/>
          <w:lang w:eastAsia="zh-CN"/>
        </w:rPr>
        <w:t>A</w:t>
      </w:r>
      <w:r w:rsidR="00FA20F4" w:rsidRPr="00A02C0A">
        <w:t>uthorization</w:t>
      </w:r>
      <w:r w:rsidR="009C105D" w:rsidRPr="00A02C0A">
        <w:t>.</w:t>
      </w:r>
    </w:p>
    <w:p w:rsidR="000143AD" w:rsidRPr="00A02C0A" w:rsidRDefault="000143AD" w:rsidP="002A3560">
      <w:pPr>
        <w:pStyle w:val="B1"/>
      </w:pPr>
      <w:r w:rsidRPr="00A02C0A">
        <w:t xml:space="preserve">Identity </w:t>
      </w:r>
      <w:r w:rsidR="00FA20F4" w:rsidRPr="00A02C0A">
        <w:t>management</w:t>
      </w:r>
      <w:r w:rsidRPr="00A02C0A">
        <w:t>.</w:t>
      </w:r>
    </w:p>
    <w:p w:rsidR="000143AD" w:rsidRPr="00A02C0A" w:rsidRDefault="000143AD" w:rsidP="00B8768B">
      <w:pPr>
        <w:keepNext/>
        <w:keepLines/>
      </w:pPr>
      <w:r w:rsidRPr="00A02C0A">
        <w:t xml:space="preserve">Sensitive </w:t>
      </w:r>
      <w:r w:rsidR="00FA20F4" w:rsidRPr="00A02C0A">
        <w:t>d</w:t>
      </w:r>
      <w:r w:rsidRPr="00A02C0A">
        <w:t xml:space="preserve">ata </w:t>
      </w:r>
      <w:r w:rsidR="00FA20F4" w:rsidRPr="00A02C0A">
        <w:t>h</w:t>
      </w:r>
      <w:r w:rsidRPr="00A02C0A">
        <w:t xml:space="preserve">andling functionality in the SEC CSF protects the local credentials on which security relies during storage and manipulation. Sensitive </w:t>
      </w:r>
      <w:r w:rsidR="00FA20F4" w:rsidRPr="00A02C0A">
        <w:t>d</w:t>
      </w:r>
      <w:r w:rsidRPr="00A02C0A">
        <w:t xml:space="preserve">ata </w:t>
      </w:r>
      <w:r w:rsidR="00FA20F4" w:rsidRPr="00A02C0A">
        <w:t>h</w:t>
      </w:r>
      <w:r w:rsidRPr="00A02C0A">
        <w:t>andling functionality performs other sensitive functions such as security algorithms. This functionality is able to support several cryptographically separated security environments.</w:t>
      </w:r>
    </w:p>
    <w:p w:rsidR="002C17A3" w:rsidRPr="00A02C0A" w:rsidRDefault="002C17A3" w:rsidP="002C17A3">
      <w:pPr>
        <w:keepNext/>
        <w:keepLines/>
      </w:pPr>
      <w:r w:rsidRPr="00A02C0A">
        <w:t xml:space="preserve">Security management capabilities are provided by the Security Administration functionality as specified in </w:t>
      </w:r>
      <w:r w:rsidR="001A5C16" w:rsidRPr="00A02C0A">
        <w:t xml:space="preserve">oneM2M </w:t>
      </w:r>
      <w:r w:rsidR="001C190F" w:rsidRPr="00A02C0A">
        <w:t>TS</w:t>
      </w:r>
      <w:r w:rsidR="009C105D" w:rsidRPr="00A02C0A">
        <w:noBreakHyphen/>
      </w:r>
      <w:r w:rsidR="001C190F" w:rsidRPr="00A02C0A">
        <w:t>0003</w:t>
      </w:r>
      <w:r w:rsidR="001A5C16" w:rsidRPr="00A02C0A">
        <w:t xml:space="preserve"> [</w:t>
      </w:r>
      <w:r w:rsidR="00DB2641" w:rsidRPr="00A02C0A">
        <w:fldChar w:fldCharType="begin"/>
      </w:r>
      <w:r w:rsidR="001C190F" w:rsidRPr="00A02C0A">
        <w:instrText xml:space="preserve"> REF REF_oneM2MTS_0003 \h </w:instrText>
      </w:r>
      <w:r w:rsidR="00DB2641" w:rsidRPr="00A02C0A">
        <w:fldChar w:fldCharType="separate"/>
      </w:r>
      <w:r w:rsidR="002F227B" w:rsidRPr="00A02C0A">
        <w:t>2</w:t>
      </w:r>
      <w:r w:rsidR="00DB2641" w:rsidRPr="00A02C0A">
        <w:fldChar w:fldCharType="end"/>
      </w:r>
      <w:r w:rsidR="001A5C16" w:rsidRPr="00A02C0A">
        <w:t>]</w:t>
      </w:r>
      <w:r w:rsidR="00537869" w:rsidRPr="00A02C0A">
        <w:t>.</w:t>
      </w:r>
    </w:p>
    <w:p w:rsidR="002C17A3" w:rsidRPr="00A02C0A" w:rsidRDefault="00537869" w:rsidP="002C17A3">
      <w:pPr>
        <w:pStyle w:val="NO"/>
      </w:pPr>
      <w:r w:rsidRPr="00A02C0A">
        <w:t>NOTE:</w:t>
      </w:r>
      <w:r w:rsidRPr="00A02C0A">
        <w:tab/>
      </w:r>
      <w:r w:rsidR="002C17A3" w:rsidRPr="00A02C0A">
        <w:t>ASM and DMG CSFs do not include security management capabilities of the SEC CSF.</w:t>
      </w:r>
    </w:p>
    <w:p w:rsidR="000143AD" w:rsidRPr="00A02C0A" w:rsidRDefault="000143AD" w:rsidP="000143AD">
      <w:r w:rsidRPr="00A02C0A">
        <w:t xml:space="preserve">Security </w:t>
      </w:r>
      <w:r w:rsidR="00FA20F4" w:rsidRPr="00A02C0A">
        <w:t>a</w:t>
      </w:r>
      <w:r w:rsidRPr="00A02C0A">
        <w:t>dministration functionality enables services such as the following:</w:t>
      </w:r>
    </w:p>
    <w:p w:rsidR="000143AD" w:rsidRPr="00A02C0A" w:rsidRDefault="000143AD" w:rsidP="002A3560">
      <w:pPr>
        <w:pStyle w:val="B1"/>
      </w:pPr>
      <w:r w:rsidRPr="00A02C0A">
        <w:t>Creation and administration of dedicated security environment supported by Sensit</w:t>
      </w:r>
      <w:r w:rsidR="00C2710E" w:rsidRPr="00A02C0A">
        <w:t>ive Data Handling functionality.</w:t>
      </w:r>
    </w:p>
    <w:p w:rsidR="000143AD" w:rsidRPr="00A02C0A" w:rsidRDefault="000143AD" w:rsidP="002A3560">
      <w:pPr>
        <w:pStyle w:val="B1"/>
      </w:pPr>
      <w:r w:rsidRPr="00A02C0A">
        <w:t>Post-provisioning of a root credential protec</w:t>
      </w:r>
      <w:r w:rsidR="00C2710E" w:rsidRPr="00A02C0A">
        <w:t>ted by the security environment.</w:t>
      </w:r>
    </w:p>
    <w:p w:rsidR="000143AD" w:rsidRPr="00A02C0A" w:rsidRDefault="000143AD" w:rsidP="002A3560">
      <w:pPr>
        <w:pStyle w:val="B1"/>
      </w:pPr>
      <w:r w:rsidRPr="00A02C0A">
        <w:t xml:space="preserve">Provisioning and administration of subscriptions related to M2M </w:t>
      </w:r>
      <w:r w:rsidR="005969A9" w:rsidRPr="00A02C0A">
        <w:t>Common S</w:t>
      </w:r>
      <w:r w:rsidRPr="00A02C0A">
        <w:t xml:space="preserve">ervices and M2M </w:t>
      </w:r>
      <w:r w:rsidR="005969A9" w:rsidRPr="00A02C0A">
        <w:t>A</w:t>
      </w:r>
      <w:r w:rsidRPr="00A02C0A">
        <w:t xml:space="preserve">pplication </w:t>
      </w:r>
      <w:r w:rsidR="005969A9" w:rsidRPr="00A02C0A">
        <w:t>S</w:t>
      </w:r>
      <w:r w:rsidRPr="00A02C0A">
        <w:t>ervices.</w:t>
      </w:r>
    </w:p>
    <w:p w:rsidR="000143AD" w:rsidRPr="00A02C0A" w:rsidRDefault="000143AD" w:rsidP="000143AD">
      <w:r w:rsidRPr="00A02C0A">
        <w:t xml:space="preserve">Security </w:t>
      </w:r>
      <w:r w:rsidR="00FA20F4" w:rsidRPr="00A02C0A">
        <w:t>a</w:t>
      </w:r>
      <w:r w:rsidRPr="00A02C0A">
        <w:t xml:space="preserve">ssociation </w:t>
      </w:r>
      <w:r w:rsidR="00FA20F4" w:rsidRPr="00A02C0A">
        <w:t>e</w:t>
      </w:r>
      <w:r w:rsidRPr="00A02C0A">
        <w:t>stablishment functionality establish</w:t>
      </w:r>
      <w:r w:rsidR="00FA20F4" w:rsidRPr="00A02C0A">
        <w:t>es</w:t>
      </w:r>
      <w:r w:rsidRPr="00A02C0A">
        <w:t xml:space="preserve"> security association between corresponding M2M </w:t>
      </w:r>
      <w:r w:rsidR="00FA20F4" w:rsidRPr="00A02C0A">
        <w:t>N</w:t>
      </w:r>
      <w:r w:rsidRPr="00A02C0A">
        <w:t>odes, in order to provide services such as confidentiality</w:t>
      </w:r>
      <w:r w:rsidR="00FA20F4" w:rsidRPr="00A02C0A">
        <w:t xml:space="preserve"> and</w:t>
      </w:r>
      <w:r w:rsidRPr="00A02C0A">
        <w:t xml:space="preserve"> integrity</w:t>
      </w:r>
      <w:r w:rsidR="00FA20F4" w:rsidRPr="00A02C0A">
        <w:t>.</w:t>
      </w:r>
    </w:p>
    <w:p w:rsidR="002F399C" w:rsidRPr="00A02C0A" w:rsidRDefault="00FD2C0C" w:rsidP="00A97152">
      <w:pPr>
        <w:pStyle w:val="40"/>
      </w:pPr>
      <w:bookmarkStart w:id="175" w:name="_Toc486581668"/>
      <w:bookmarkStart w:id="176" w:name="_Toc488947897"/>
      <w:r w:rsidRPr="00A02C0A">
        <w:t>6.2.10.2</w:t>
      </w:r>
      <w:r w:rsidRPr="00A02C0A">
        <w:tab/>
      </w:r>
      <w:r w:rsidR="002F399C" w:rsidRPr="00A02C0A">
        <w:t>Detailed Descriptions</w:t>
      </w:r>
      <w:bookmarkEnd w:id="175"/>
      <w:bookmarkEnd w:id="176"/>
    </w:p>
    <w:p w:rsidR="00282434" w:rsidRPr="00A02C0A" w:rsidRDefault="00282434" w:rsidP="00282434">
      <w:r w:rsidRPr="00A02C0A">
        <w:t>The functionalities supported by the SEC CSF are as follows:</w:t>
      </w:r>
    </w:p>
    <w:p w:rsidR="00282434" w:rsidRPr="00A02C0A" w:rsidRDefault="00282434" w:rsidP="002A3560">
      <w:pPr>
        <w:pStyle w:val="B1"/>
      </w:pPr>
      <w:r w:rsidRPr="00A02C0A">
        <w:t>Sensitive data handling:</w:t>
      </w:r>
    </w:p>
    <w:p w:rsidR="00282434" w:rsidRPr="00A02C0A" w:rsidRDefault="00282434" w:rsidP="00282434">
      <w:pPr>
        <w:pStyle w:val="B2"/>
      </w:pPr>
      <w:r w:rsidRPr="00A02C0A">
        <w:t>Provides the capability to protect the local credentials on which security relies during storage and manipulation.</w:t>
      </w:r>
    </w:p>
    <w:p w:rsidR="00282434" w:rsidRPr="00A02C0A" w:rsidRDefault="00282434" w:rsidP="00282434">
      <w:pPr>
        <w:pStyle w:val="B2"/>
      </w:pPr>
      <w:r w:rsidRPr="00A02C0A">
        <w:t>Extends sensitive data handling functionality to other sensitive data used in the M2M Systems such as subscription related information, access control policies and personal data pertaining to individuals.</w:t>
      </w:r>
    </w:p>
    <w:p w:rsidR="00282434" w:rsidRPr="00A02C0A" w:rsidRDefault="00282434" w:rsidP="00282434">
      <w:pPr>
        <w:pStyle w:val="B2"/>
      </w:pPr>
      <w:r w:rsidRPr="00A02C0A">
        <w:t>Performs other sensitive functions as well, such as security algorithms running in cryptographically separated secure environments.</w:t>
      </w:r>
    </w:p>
    <w:p w:rsidR="00282434" w:rsidRPr="00A02C0A" w:rsidRDefault="00537869" w:rsidP="002A3560">
      <w:pPr>
        <w:pStyle w:val="B1"/>
      </w:pPr>
      <w:r w:rsidRPr="00A02C0A">
        <w:t>Security administration</w:t>
      </w:r>
      <w:r w:rsidR="00282434" w:rsidRPr="00A02C0A">
        <w:t>:</w:t>
      </w:r>
    </w:p>
    <w:p w:rsidR="00282434" w:rsidRPr="00A02C0A" w:rsidRDefault="00282434" w:rsidP="00282434">
      <w:pPr>
        <w:pStyle w:val="B2"/>
      </w:pPr>
      <w:r w:rsidRPr="00A02C0A">
        <w:t>Creates and administers dedicated secure environment supported by sensitive data handling functionality</w:t>
      </w:r>
      <w:r w:rsidR="00537869" w:rsidRPr="00A02C0A">
        <w:t>.</w:t>
      </w:r>
    </w:p>
    <w:p w:rsidR="00282434" w:rsidRPr="00A02C0A" w:rsidRDefault="00282434" w:rsidP="00282434">
      <w:pPr>
        <w:pStyle w:val="B2"/>
      </w:pPr>
      <w:r w:rsidRPr="00A02C0A">
        <w:t>Post-provisions master credentials protected by the secure environment.</w:t>
      </w:r>
    </w:p>
    <w:p w:rsidR="00282434" w:rsidRPr="00A02C0A" w:rsidRDefault="00282434" w:rsidP="00282434">
      <w:pPr>
        <w:pStyle w:val="NO"/>
      </w:pPr>
      <w:r w:rsidRPr="00A02C0A">
        <w:t>NOTE:</w:t>
      </w:r>
      <w:r w:rsidRPr="00A02C0A">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A02C0A" w:rsidRDefault="00282434" w:rsidP="002A3560">
      <w:pPr>
        <w:pStyle w:val="B1"/>
      </w:pPr>
      <w:r w:rsidRPr="00A02C0A">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A02C0A" w:rsidRDefault="00282434" w:rsidP="001C190F">
      <w:pPr>
        <w:pStyle w:val="B1"/>
        <w:keepNext/>
        <w:keepLines/>
      </w:pPr>
      <w:r w:rsidRPr="00A02C0A">
        <w:t>Security association establishment:</w:t>
      </w:r>
    </w:p>
    <w:p w:rsidR="00282434" w:rsidRPr="00B912E2" w:rsidRDefault="00282434" w:rsidP="001C190F">
      <w:pPr>
        <w:pStyle w:val="B2"/>
        <w:keepNext/>
        <w:keepLines/>
      </w:pPr>
      <w:r w:rsidRPr="00A02C0A">
        <w:t>Establishes security associations between corresponding M2M Nodes in order to provide specific security services (</w:t>
      </w:r>
      <w:r w:rsidR="00D24545" w:rsidRPr="00A02C0A">
        <w:t>e.g.</w:t>
      </w:r>
      <w:r w:rsidRPr="00A02C0A">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B912E2" w:rsidRDefault="00B912E2" w:rsidP="00B912E2">
      <w:pPr>
        <w:pStyle w:val="B1"/>
      </w:pPr>
      <w:r>
        <w:t>MAF-based security association establishment</w:t>
      </w:r>
    </w:p>
    <w:p w:rsidR="00B912E2" w:rsidRPr="00357143" w:rsidRDefault="00B912E2" w:rsidP="00B912E2">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4C631F">
        <w:rPr>
          <w:lang w:val="en-US"/>
        </w:rPr>
        <w:t>The symmetric key can be used in one of Security Association Establishment Framework, End-to-end security of Data (ESData) and End-to-end security of Primitives (ESPrim)</w:t>
      </w:r>
      <w:r w:rsidRPr="00357143">
        <w:t>.</w:t>
      </w:r>
    </w:p>
    <w:p w:rsidR="00B912E2" w:rsidRDefault="00B912E2" w:rsidP="00B912E2">
      <w:pPr>
        <w:pStyle w:val="B1"/>
      </w:pPr>
      <w:r>
        <w:t>End-to-end security of Data (ESData) and Primitives (ESPrim)</w:t>
      </w:r>
    </w:p>
    <w:p w:rsidR="00E16526" w:rsidRPr="00E16526" w:rsidRDefault="00B912E2" w:rsidP="00E16526">
      <w:pPr>
        <w:pStyle w:val="B2"/>
      </w:pPr>
      <w:r>
        <w:rPr>
          <w:lang w:val="en-US"/>
        </w:rPr>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B912E2" w:rsidRDefault="00B912E2" w:rsidP="00B912E2">
      <w:pPr>
        <w:pStyle w:val="B1"/>
      </w:pPr>
      <w:r>
        <w:t>Remote Security Provisioning</w:t>
      </w:r>
    </w:p>
    <w:p w:rsidR="00E16526" w:rsidRDefault="00B912E2" w:rsidP="00E16526">
      <w:pPr>
        <w:pStyle w:val="B2"/>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A02C0A" w:rsidRDefault="0019530E" w:rsidP="002A3560">
      <w:pPr>
        <w:pStyle w:val="B1"/>
      </w:pPr>
      <w:r>
        <w:rPr>
          <w:rFonts w:hint="eastAsia"/>
          <w:lang w:eastAsia="zh-CN"/>
        </w:rPr>
        <w:t>Authorization</w:t>
      </w:r>
      <w:r w:rsidR="00282434" w:rsidRPr="00A02C0A">
        <w:t>:</w:t>
      </w:r>
    </w:p>
    <w:p w:rsidR="0019530E" w:rsidRDefault="0019530E" w:rsidP="0019530E">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19530E" w:rsidRDefault="0019530E" w:rsidP="0019530E">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19530E" w:rsidRPr="00A02C0A" w:rsidRDefault="0019530E" w:rsidP="0019530E">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282434" w:rsidRPr="00A02C0A" w:rsidRDefault="00282434" w:rsidP="002A3560">
      <w:pPr>
        <w:pStyle w:val="B1"/>
      </w:pPr>
      <w:r w:rsidRPr="00A02C0A">
        <w:t xml:space="preserve">Identity </w:t>
      </w:r>
      <w:r w:rsidR="0019530E">
        <w:rPr>
          <w:rFonts w:hint="eastAsia"/>
          <w:lang w:eastAsia="zh-CN"/>
        </w:rPr>
        <w:t>management</w:t>
      </w:r>
      <w:r w:rsidRPr="00A02C0A">
        <w:t>:</w:t>
      </w:r>
    </w:p>
    <w:p w:rsidR="00282434" w:rsidRPr="00A02C0A" w:rsidRDefault="0019530E"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w:t>
      </w:r>
      <w:r w:rsidRPr="00964263">
        <w:t xml:space="preserve"> </w:t>
      </w:r>
      <w:r>
        <w:t>o</w:t>
      </w:r>
      <w:r w:rsidRPr="00964263">
        <w:t xml:space="preserve">f </w:t>
      </w:r>
      <w:r w:rsidRPr="00654DC0">
        <w:t>identifiers</w:t>
      </w:r>
      <w:r>
        <w:t xml:space="preserve"> related to one</w:t>
      </w:r>
      <w:r w:rsidRPr="00654DC0">
        <w:t>M2M</w:t>
      </w:r>
      <w:r>
        <w:t xml:space="preserve"> entities</w:t>
      </w:r>
      <w:r w:rsidRPr="00654DC0">
        <w:t>.</w:t>
      </w:r>
    </w:p>
    <w:p w:rsidR="00000000" w:rsidRDefault="00DB2641">
      <w:pPr>
        <w:pStyle w:val="NO"/>
        <w:rPr>
          <w:rFonts w:eastAsiaTheme="minorEastAsia" w:cs="Mangal"/>
          <w:lang w:eastAsia="zh-CN" w:bidi="hi-IN"/>
        </w:rPr>
      </w:pPr>
      <w:r w:rsidRPr="00DB2641">
        <w:rPr>
          <w:rFonts w:eastAsia="Malgun Gothic" w:cs="Mangal"/>
          <w:lang w:bidi="hi-IN"/>
        </w:rPr>
        <w:t>NOTE:</w:t>
      </w:r>
      <w:r w:rsidRPr="00DB2641">
        <w:rPr>
          <w:rFonts w:eastAsia="Malgun Gothic" w:cs="Mangal"/>
          <w:lang w:bidi="hi-IN"/>
        </w:rPr>
        <w:tab/>
        <w:t>This functionality is not part of the present release.</w:t>
      </w:r>
    </w:p>
    <w:p w:rsidR="00282434" w:rsidRPr="00A02C0A" w:rsidRDefault="00282434" w:rsidP="00282434">
      <w:r w:rsidRPr="00A02C0A">
        <w:t xml:space="preserve">Detailed functionalities are described in the </w:t>
      </w:r>
      <w:r w:rsidR="00B553C1" w:rsidRPr="00A02C0A">
        <w:t xml:space="preserve">oneM2M </w:t>
      </w:r>
      <w:r w:rsidR="001C190F" w:rsidRPr="00A02C0A">
        <w:t>TS-0003</w:t>
      </w:r>
      <w:r w:rsidR="001464B6" w:rsidRPr="00A02C0A">
        <w:t xml:space="preserve"> [</w:t>
      </w:r>
      <w:r w:rsidR="00DB2641" w:rsidRPr="00A02C0A">
        <w:fldChar w:fldCharType="begin"/>
      </w:r>
      <w:r w:rsidR="001C190F" w:rsidRPr="00A02C0A">
        <w:instrText xml:space="preserve"> REF REF_oneM2MTS_0003 \h </w:instrText>
      </w:r>
      <w:r w:rsidR="00DB2641" w:rsidRPr="00A02C0A">
        <w:fldChar w:fldCharType="separate"/>
      </w:r>
      <w:r w:rsidR="002F227B" w:rsidRPr="00A02C0A">
        <w:t>2</w:t>
      </w:r>
      <w:r w:rsidR="00DB2641" w:rsidRPr="00A02C0A">
        <w:fldChar w:fldCharType="end"/>
      </w:r>
      <w:r w:rsidRPr="00A02C0A">
        <w:t>].</w:t>
      </w:r>
    </w:p>
    <w:p w:rsidR="002F399C" w:rsidRPr="00A02C0A" w:rsidRDefault="002F399C" w:rsidP="00A97152">
      <w:pPr>
        <w:pStyle w:val="30"/>
      </w:pPr>
      <w:bookmarkStart w:id="177" w:name="_Toc486581669"/>
      <w:bookmarkStart w:id="178" w:name="_Toc488947898"/>
      <w:r w:rsidRPr="00A02C0A">
        <w:t>6.2.11</w:t>
      </w:r>
      <w:r w:rsidRPr="00A02C0A">
        <w:tab/>
        <w:t>Service Charging and Accounting</w:t>
      </w:r>
      <w:bookmarkEnd w:id="177"/>
      <w:bookmarkEnd w:id="178"/>
    </w:p>
    <w:p w:rsidR="002F399C" w:rsidRPr="00A02C0A" w:rsidRDefault="00FD2C0C" w:rsidP="00A97152">
      <w:pPr>
        <w:pStyle w:val="40"/>
      </w:pPr>
      <w:bookmarkStart w:id="179" w:name="_Toc486581670"/>
      <w:bookmarkStart w:id="180" w:name="_Toc488947899"/>
      <w:r w:rsidRPr="00A02C0A">
        <w:t>6.2.11.1</w:t>
      </w:r>
      <w:r w:rsidRPr="00A02C0A">
        <w:tab/>
      </w:r>
      <w:r w:rsidR="002F399C" w:rsidRPr="00A02C0A">
        <w:t>General Concepts</w:t>
      </w:r>
      <w:bookmarkEnd w:id="179"/>
      <w:bookmarkEnd w:id="180"/>
    </w:p>
    <w:p w:rsidR="002F399C" w:rsidRPr="00A02C0A" w:rsidRDefault="00B170DC" w:rsidP="002F399C">
      <w:r w:rsidRPr="00A02C0A">
        <w:t xml:space="preserve">The </w:t>
      </w:r>
      <w:r w:rsidR="00011C4B" w:rsidRPr="00A02C0A">
        <w:t xml:space="preserve">Service Charging and Accounting (SCA) CSF provides charging functions for the Service Layer. It supports different charging models which </w:t>
      </w:r>
      <w:r w:rsidR="004A2ADB" w:rsidRPr="00A02C0A">
        <w:t xml:space="preserve">also </w:t>
      </w:r>
      <w:r w:rsidR="00011C4B" w:rsidRPr="00A02C0A">
        <w:t>include online</w:t>
      </w:r>
      <w:r w:rsidR="004A2ADB" w:rsidRPr="00A02C0A">
        <w:t xml:space="preserve"> real time credit control.</w:t>
      </w:r>
      <w:r w:rsidR="00011C4B" w:rsidRPr="00A02C0A">
        <w:t xml:space="preserve"> The SCA CSF </w:t>
      </w:r>
      <w:r w:rsidR="004A2ADB" w:rsidRPr="00A02C0A">
        <w:t>manag</w:t>
      </w:r>
      <w:r w:rsidR="00CF4DCF" w:rsidRPr="00A02C0A">
        <w:t>es</w:t>
      </w:r>
      <w:r w:rsidR="004A2ADB" w:rsidRPr="00A02C0A">
        <w:t xml:space="preserve"> service layer charging policies and configuration </w:t>
      </w:r>
      <w:r w:rsidR="00011C4B" w:rsidRPr="00A02C0A">
        <w:t xml:space="preserve">capturing </w:t>
      </w:r>
      <w:r w:rsidR="004A2ADB" w:rsidRPr="00A02C0A">
        <w:t xml:space="preserve">service layer </w:t>
      </w:r>
      <w:r w:rsidR="00011C4B" w:rsidRPr="00A02C0A">
        <w:t xml:space="preserve">chargeable events, generating charging records and charging information. The SCA CSF can interact with the charging </w:t>
      </w:r>
      <w:r w:rsidR="009A5C69" w:rsidRPr="00A02C0A">
        <w:t>S</w:t>
      </w:r>
      <w:r w:rsidR="00011C4B" w:rsidRPr="00A02C0A">
        <w:t xml:space="preserve">ystem in the Underlying Network also. </w:t>
      </w:r>
      <w:r w:rsidR="00CF4DCF" w:rsidRPr="00A02C0A">
        <w:t>T</w:t>
      </w:r>
      <w:r w:rsidR="00011C4B" w:rsidRPr="00A02C0A">
        <w:t xml:space="preserve">he SCA CSF in the </w:t>
      </w:r>
      <w:r w:rsidR="00CF4DCF" w:rsidRPr="00A02C0A">
        <w:t>IN-CSE</w:t>
      </w:r>
      <w:r w:rsidR="00011C4B" w:rsidRPr="00A02C0A">
        <w:t xml:space="preserve"> handle</w:t>
      </w:r>
      <w:r w:rsidR="00CF4DCF" w:rsidRPr="00A02C0A">
        <w:t>s</w:t>
      </w:r>
      <w:r w:rsidR="00011C4B" w:rsidRPr="00A02C0A">
        <w:t xml:space="preserve"> the charging information</w:t>
      </w:r>
      <w:r w:rsidR="004A2ADB" w:rsidRPr="00A02C0A">
        <w:t>.</w:t>
      </w:r>
    </w:p>
    <w:p w:rsidR="00E16051" w:rsidRPr="00A02C0A" w:rsidRDefault="00FD2C0C" w:rsidP="00A97152">
      <w:pPr>
        <w:pStyle w:val="40"/>
      </w:pPr>
      <w:bookmarkStart w:id="181" w:name="_Toc486581671"/>
      <w:bookmarkStart w:id="182" w:name="_Toc488947900"/>
      <w:r w:rsidRPr="00A02C0A">
        <w:t>6.2.11.2</w:t>
      </w:r>
      <w:r w:rsidRPr="00A02C0A">
        <w:tab/>
      </w:r>
      <w:r w:rsidR="002F399C" w:rsidRPr="00A02C0A">
        <w:t>Detailed Descriptions</w:t>
      </w:r>
      <w:bookmarkEnd w:id="181"/>
      <w:bookmarkEnd w:id="182"/>
    </w:p>
    <w:p w:rsidR="00DE2FA4" w:rsidRPr="00A02C0A" w:rsidRDefault="009A2E22" w:rsidP="00DE2FA4">
      <w:r w:rsidRPr="00A02C0A">
        <w:t xml:space="preserve">The </w:t>
      </w:r>
      <w:r w:rsidR="00DE2FA4" w:rsidRPr="00A02C0A">
        <w:t xml:space="preserve">SCA CSF </w:t>
      </w:r>
      <w:r w:rsidR="00CF4DCF" w:rsidRPr="00A02C0A">
        <w:t>performs</w:t>
      </w:r>
      <w:r w:rsidR="00DE2FA4" w:rsidRPr="00A02C0A">
        <w:t xml:space="preserve"> information</w:t>
      </w:r>
      <w:r w:rsidR="00CF4DCF" w:rsidRPr="00A02C0A">
        <w:t xml:space="preserve"> recording</w:t>
      </w:r>
      <w:r w:rsidR="00DE2FA4" w:rsidRPr="00A02C0A">
        <w:t xml:space="preserve"> corresponding to a chargeable event</w:t>
      </w:r>
      <w:r w:rsidRPr="00A02C0A">
        <w:t xml:space="preserve"> based on the configured charging policies</w:t>
      </w:r>
      <w:r w:rsidR="00DE2FA4" w:rsidRPr="00A02C0A">
        <w:t>. The SCA CSF send</w:t>
      </w:r>
      <w:r w:rsidR="00B170DC" w:rsidRPr="00A02C0A">
        <w:t>s</w:t>
      </w:r>
      <w:r w:rsidR="00DE2FA4" w:rsidRPr="00A02C0A">
        <w:t xml:space="preserve"> the charging information transformed from the specific recorded information to the</w:t>
      </w:r>
      <w:r w:rsidRPr="00A02C0A">
        <w:t xml:space="preserve"> billing domain</w:t>
      </w:r>
      <w:r w:rsidR="00DE2FA4" w:rsidRPr="00A02C0A">
        <w:t xml:space="preserve"> by the use of a standard or proprietary i</w:t>
      </w:r>
      <w:r w:rsidR="00D079F0" w:rsidRPr="00A02C0A">
        <w:t>nterface for charging purposes.</w:t>
      </w:r>
    </w:p>
    <w:p w:rsidR="00DE2FA4" w:rsidRPr="00A02C0A" w:rsidRDefault="00DE2FA4" w:rsidP="00DE2FA4">
      <w:r w:rsidRPr="00A02C0A">
        <w:t>The SCA CSF support</w:t>
      </w:r>
      <w:r w:rsidR="00B170DC" w:rsidRPr="00A02C0A">
        <w:t>s</w:t>
      </w:r>
      <w:r w:rsidRPr="00A02C0A">
        <w:t xml:space="preserve"> </w:t>
      </w:r>
      <w:r w:rsidR="003D10C8" w:rsidRPr="00A02C0A">
        <w:t>"</w:t>
      </w:r>
      <w:r w:rsidRPr="00A02C0A">
        <w:t>independent service layer charging</w:t>
      </w:r>
      <w:r w:rsidR="003D10C8" w:rsidRPr="00A02C0A">
        <w:t>"</w:t>
      </w:r>
      <w:r w:rsidRPr="00A02C0A">
        <w:t xml:space="preserve"> and </w:t>
      </w:r>
      <w:r w:rsidR="003D10C8" w:rsidRPr="00A02C0A">
        <w:t>"</w:t>
      </w:r>
      <w:r w:rsidRPr="00A02C0A">
        <w:t>correlated charging with the Underl</w:t>
      </w:r>
      <w:r w:rsidR="00537869" w:rsidRPr="00A02C0A">
        <w:t>ying Network</w:t>
      </w:r>
      <w:r w:rsidR="003D10C8" w:rsidRPr="00A02C0A">
        <w:t>"</w:t>
      </w:r>
      <w:r w:rsidR="00537869" w:rsidRPr="00A02C0A">
        <w:t xml:space="preserve"> charging system. </w:t>
      </w:r>
      <w:r w:rsidRPr="00A02C0A">
        <w:t xml:space="preserve">For independent service layer charging, only charging functions in the </w:t>
      </w:r>
      <w:r w:rsidR="00CF4DCF" w:rsidRPr="00A02C0A">
        <w:t>M2M s</w:t>
      </w:r>
      <w:r w:rsidRPr="00A02C0A">
        <w:t xml:space="preserve">ervice </w:t>
      </w:r>
      <w:r w:rsidR="00CF4DCF" w:rsidRPr="00A02C0A">
        <w:t>l</w:t>
      </w:r>
      <w:r w:rsidRPr="00A02C0A">
        <w:t xml:space="preserve">ayer </w:t>
      </w:r>
      <w:r w:rsidR="00B170DC" w:rsidRPr="00A02C0A">
        <w:t>are</w:t>
      </w:r>
      <w:r w:rsidRPr="00A02C0A">
        <w:t xml:space="preserve"> involved. For correlated charging, charging functions in both the </w:t>
      </w:r>
      <w:r w:rsidR="00CF4DCF" w:rsidRPr="00A02C0A">
        <w:t>s</w:t>
      </w:r>
      <w:r w:rsidRPr="00A02C0A">
        <w:t xml:space="preserve">ervice </w:t>
      </w:r>
      <w:r w:rsidR="00CF4DCF" w:rsidRPr="00A02C0A">
        <w:t>l</w:t>
      </w:r>
      <w:r w:rsidRPr="00A02C0A">
        <w:t>ayer and the Underl</w:t>
      </w:r>
      <w:r w:rsidR="00D079F0" w:rsidRPr="00A02C0A">
        <w:t xml:space="preserve">ying Network </w:t>
      </w:r>
      <w:r w:rsidR="00B170DC" w:rsidRPr="00A02C0A">
        <w:t>are</w:t>
      </w:r>
      <w:r w:rsidR="00D079F0" w:rsidRPr="00A02C0A">
        <w:t xml:space="preserve"> involved.</w:t>
      </w:r>
    </w:p>
    <w:p w:rsidR="00DE2FA4" w:rsidRPr="00A02C0A" w:rsidRDefault="00DE2FA4" w:rsidP="00DE2FA4">
      <w:r w:rsidRPr="00A02C0A">
        <w:t>The SCA CSF support</w:t>
      </w:r>
      <w:r w:rsidR="00CF4DCF" w:rsidRPr="00A02C0A">
        <w:t>s</w:t>
      </w:r>
      <w:r w:rsidRPr="00A02C0A">
        <w:t xml:space="preserve"> one or multiple charging models, such as the follow</w:t>
      </w:r>
      <w:r w:rsidR="00B170DC" w:rsidRPr="00A02C0A">
        <w:t>ing</w:t>
      </w:r>
      <w:r w:rsidRPr="00A02C0A">
        <w:t>:</w:t>
      </w:r>
    </w:p>
    <w:p w:rsidR="00DE2FA4" w:rsidRPr="00A02C0A" w:rsidRDefault="00DE2FA4" w:rsidP="002A3560">
      <w:pPr>
        <w:pStyle w:val="B1"/>
      </w:pPr>
      <w:r w:rsidRPr="00A02C0A">
        <w:t xml:space="preserve">Subscription </w:t>
      </w:r>
      <w:r w:rsidR="00CF4DCF" w:rsidRPr="00A02C0A">
        <w:t>b</w:t>
      </w:r>
      <w:r w:rsidRPr="00A02C0A">
        <w:t xml:space="preserve">ased </w:t>
      </w:r>
      <w:r w:rsidR="00CF4DCF" w:rsidRPr="00A02C0A">
        <w:t>c</w:t>
      </w:r>
      <w:r w:rsidRPr="00A02C0A">
        <w:t xml:space="preserve">harging: A service subscriber is charged based on </w:t>
      </w:r>
      <w:r w:rsidR="00CF4DCF" w:rsidRPr="00A02C0A">
        <w:t>s</w:t>
      </w:r>
      <w:r w:rsidRPr="00A02C0A">
        <w:t xml:space="preserve">ervice </w:t>
      </w:r>
      <w:r w:rsidR="00CF4DCF" w:rsidRPr="00A02C0A">
        <w:t>l</w:t>
      </w:r>
      <w:r w:rsidRPr="00A02C0A">
        <w:t>ayer subscriptions.</w:t>
      </w:r>
    </w:p>
    <w:p w:rsidR="00DE2FA4" w:rsidRPr="00A02C0A" w:rsidRDefault="00DE2FA4" w:rsidP="002A3560">
      <w:pPr>
        <w:pStyle w:val="B1"/>
      </w:pPr>
      <w:r w:rsidRPr="00A02C0A">
        <w:t xml:space="preserve">Event </w:t>
      </w:r>
      <w:r w:rsidR="00CF4DCF" w:rsidRPr="00A02C0A">
        <w:t>b</w:t>
      </w:r>
      <w:r w:rsidRPr="00A02C0A">
        <w:t xml:space="preserve">ased </w:t>
      </w:r>
      <w:r w:rsidR="00CF4DCF" w:rsidRPr="00A02C0A">
        <w:t>c</w:t>
      </w:r>
      <w:r w:rsidRPr="00A02C0A">
        <w:t xml:space="preserve">harging: Charging is based on </w:t>
      </w:r>
      <w:r w:rsidR="00CF4DCF" w:rsidRPr="00A02C0A">
        <w:t>s</w:t>
      </w:r>
      <w:r w:rsidRPr="00A02C0A">
        <w:t xml:space="preserve">ervice </w:t>
      </w:r>
      <w:r w:rsidR="00CF4DCF" w:rsidRPr="00A02C0A">
        <w:t>l</w:t>
      </w:r>
      <w:r w:rsidRPr="00A02C0A">
        <w:t xml:space="preserve">ayer chargeable events. A chargeable event refers to the </w:t>
      </w:r>
      <w:r w:rsidR="007476B8" w:rsidRPr="00A02C0A">
        <w:t>discrete</w:t>
      </w:r>
      <w:r w:rsidRPr="00A02C0A">
        <w:t xml:space="preserve"> transactions. For example, an operation on data (Create, Update, Retrieve) can be an event.</w:t>
      </w:r>
      <w:r w:rsidR="002618AC" w:rsidRPr="00A02C0A">
        <w:t xml:space="preserve"> Chargeable event can also be timer based.</w:t>
      </w:r>
      <w:r w:rsidRPr="00A02C0A">
        <w:t xml:space="preserve"> Chargeable events </w:t>
      </w:r>
      <w:r w:rsidR="003013B3" w:rsidRPr="00A02C0A">
        <w:t>are</w:t>
      </w:r>
      <w:r w:rsidRPr="00A02C0A">
        <w:t xml:space="preserve"> configurable</w:t>
      </w:r>
      <w:r w:rsidR="002618AC" w:rsidRPr="00A02C0A">
        <w:t xml:space="preserve"> to initiate information recording</w:t>
      </w:r>
      <w:r w:rsidRPr="00A02C0A">
        <w:t>.</w:t>
      </w:r>
      <w:r w:rsidR="002618AC" w:rsidRPr="00A02C0A">
        <w:t xml:space="preserve"> More than on</w:t>
      </w:r>
      <w:r w:rsidR="003013B3" w:rsidRPr="00A02C0A">
        <w:t>e</w:t>
      </w:r>
      <w:r w:rsidR="002618AC" w:rsidRPr="00A02C0A">
        <w:t xml:space="preserve"> chargeable event can be simultaneously configured and trigger</w:t>
      </w:r>
      <w:r w:rsidR="00CF4DCF" w:rsidRPr="00A02C0A">
        <w:t>ed</w:t>
      </w:r>
      <w:r w:rsidR="002618AC" w:rsidRPr="00A02C0A">
        <w:t xml:space="preserve"> for information recording.</w:t>
      </w:r>
    </w:p>
    <w:p w:rsidR="00DE2FA4" w:rsidRPr="00A02C0A" w:rsidRDefault="00DE2FA4" w:rsidP="00537869">
      <w:pPr>
        <w:keepNext/>
        <w:keepLines/>
      </w:pPr>
      <w:r w:rsidRPr="00A02C0A">
        <w:t>The Service Layer charging system consist</w:t>
      </w:r>
      <w:r w:rsidR="00EF642F" w:rsidRPr="00A02C0A">
        <w:t>s</w:t>
      </w:r>
      <w:r w:rsidRPr="00A02C0A">
        <w:t xml:space="preserve"> of t</w:t>
      </w:r>
      <w:r w:rsidR="00D079F0" w:rsidRPr="00A02C0A">
        <w:t>he following logical functions:</w:t>
      </w:r>
    </w:p>
    <w:p w:rsidR="008A4B26" w:rsidRPr="00A02C0A" w:rsidRDefault="008A4B26" w:rsidP="002A3560">
      <w:pPr>
        <w:pStyle w:val="B1"/>
      </w:pPr>
      <w:r w:rsidRPr="00A02C0A">
        <w:t>Charging management function: This function handles charging related policies, configurations,</w:t>
      </w:r>
      <w:r w:rsidR="00460E08" w:rsidRPr="00A02C0A">
        <w:t xml:space="preserve"> </w:t>
      </w:r>
      <w:r w:rsidRPr="00A02C0A">
        <w:t>function communications and interacting with the charging system in the Underlying Netw</w:t>
      </w:r>
      <w:r w:rsidR="00537869" w:rsidRPr="00A02C0A">
        <w:t>ork. Charging related policies.</w:t>
      </w:r>
    </w:p>
    <w:p w:rsidR="008A4B26" w:rsidRPr="00A02C0A" w:rsidRDefault="008A4B26" w:rsidP="002A3560">
      <w:pPr>
        <w:pStyle w:val="B1"/>
      </w:pPr>
      <w:r w:rsidRPr="00A02C0A">
        <w:t>Charging triggering function: This function resides in the service layer. It captures the chargeable event and generates recorded information for charging. Recorded information may contain mandatory and optional elements.</w:t>
      </w:r>
    </w:p>
    <w:p w:rsidR="008A4B26" w:rsidRPr="00A02C0A" w:rsidRDefault="008A4B26" w:rsidP="002A3560">
      <w:pPr>
        <w:pStyle w:val="B1"/>
      </w:pPr>
      <w:r w:rsidRPr="00A02C0A">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A02C0A" w:rsidRDefault="00537869" w:rsidP="00981CA0">
      <w:pPr>
        <w:pStyle w:val="NO"/>
      </w:pPr>
      <w:r w:rsidRPr="00A02C0A">
        <w:t>NOTE:</w:t>
      </w:r>
      <w:r w:rsidRPr="00A02C0A">
        <w:tab/>
      </w:r>
      <w:r w:rsidR="008A4B26" w:rsidRPr="00A02C0A">
        <w:t>Charging triggering and offline charging function are based on charging policies. The system may record information for other purposes such as for event logging. Some of such information may be applicable</w:t>
      </w:r>
      <w:r w:rsidRPr="00A02C0A">
        <w:t xml:space="preserve"> for charging purposes.</w:t>
      </w:r>
    </w:p>
    <w:p w:rsidR="002F399C" w:rsidRPr="00A02C0A" w:rsidRDefault="002F399C" w:rsidP="00A97152">
      <w:pPr>
        <w:pStyle w:val="30"/>
      </w:pPr>
      <w:bookmarkStart w:id="183" w:name="_Toc486581672"/>
      <w:bookmarkStart w:id="184" w:name="_Toc488947901"/>
      <w:r w:rsidRPr="00A02C0A">
        <w:t>6.2.1</w:t>
      </w:r>
      <w:r w:rsidR="00B70A74" w:rsidRPr="00A02C0A">
        <w:t>2</w:t>
      </w:r>
      <w:r w:rsidRPr="00A02C0A">
        <w:tab/>
        <w:t>Subscription and Notification</w:t>
      </w:r>
      <w:bookmarkEnd w:id="183"/>
      <w:bookmarkEnd w:id="184"/>
    </w:p>
    <w:p w:rsidR="002F399C" w:rsidRPr="00A02C0A" w:rsidRDefault="00FD2C0C" w:rsidP="00A97152">
      <w:pPr>
        <w:pStyle w:val="40"/>
      </w:pPr>
      <w:bookmarkStart w:id="185" w:name="_Toc486581673"/>
      <w:bookmarkStart w:id="186" w:name="_Toc488947902"/>
      <w:r w:rsidRPr="00A02C0A">
        <w:t>6.2.1</w:t>
      </w:r>
      <w:r w:rsidR="00B70A74" w:rsidRPr="00A02C0A">
        <w:t>2</w:t>
      </w:r>
      <w:r w:rsidRPr="00A02C0A">
        <w:t>.1</w:t>
      </w:r>
      <w:r w:rsidRPr="00A02C0A">
        <w:tab/>
      </w:r>
      <w:r w:rsidR="002F399C" w:rsidRPr="00A02C0A">
        <w:t>General Concepts</w:t>
      </w:r>
      <w:bookmarkEnd w:id="185"/>
      <w:bookmarkEnd w:id="186"/>
    </w:p>
    <w:p w:rsidR="00D76FFE" w:rsidRPr="00A02C0A" w:rsidRDefault="00D76FFE" w:rsidP="00D76FFE">
      <w:r w:rsidRPr="00A02C0A">
        <w:t>The Subscription and Notification (SUB) CSF provid</w:t>
      </w:r>
      <w:r w:rsidR="00CE2B7F" w:rsidRPr="00A02C0A">
        <w:t>es</w:t>
      </w:r>
      <w:r w:rsidRPr="00A02C0A">
        <w:t xml:space="preserve"> notifications pertaining to a subscription that tracks </w:t>
      </w:r>
      <w:r w:rsidR="003601E1" w:rsidRPr="00A02C0A">
        <w:t xml:space="preserve">event </w:t>
      </w:r>
      <w:r w:rsidRPr="00A02C0A">
        <w:t>changes on a resource (</w:t>
      </w:r>
      <w:r w:rsidR="00D24545" w:rsidRPr="00A02C0A">
        <w:t>e.g.</w:t>
      </w:r>
      <w:r w:rsidRPr="00A02C0A">
        <w:t xml:space="preserve"> </w:t>
      </w:r>
      <w:r w:rsidR="00EA4958" w:rsidRPr="00A02C0A">
        <w:t xml:space="preserve">deletion of a </w:t>
      </w:r>
      <w:r w:rsidRPr="00A02C0A">
        <w:t xml:space="preserve">resource). A subscription to a resource is initiated by an </w:t>
      </w:r>
      <w:r w:rsidR="00EA4958" w:rsidRPr="00A02C0A">
        <w:t xml:space="preserve">AE </w:t>
      </w:r>
      <w:r w:rsidRPr="00A02C0A">
        <w:t xml:space="preserve">or a CSE, and is granted by the </w:t>
      </w:r>
      <w:r w:rsidR="003D1417" w:rsidRPr="00A02C0A">
        <w:t>H</w:t>
      </w:r>
      <w:r w:rsidRPr="00A02C0A">
        <w:t xml:space="preserve">osting CSE subject to access </w:t>
      </w:r>
      <w:r w:rsidR="00D01BCD" w:rsidRPr="00A02C0A">
        <w:t>control policies</w:t>
      </w:r>
      <w:r w:rsidRPr="00A02C0A">
        <w:t xml:space="preserve">. </w:t>
      </w:r>
      <w:r w:rsidR="006D535E" w:rsidRPr="00A02C0A">
        <w:t xml:space="preserve">During an active </w:t>
      </w:r>
      <w:r w:rsidR="00CE2B7F" w:rsidRPr="00A02C0A">
        <w:t xml:space="preserve">resource </w:t>
      </w:r>
      <w:r w:rsidR="006D535E" w:rsidRPr="00A02C0A">
        <w:t xml:space="preserve">subscription, the </w:t>
      </w:r>
      <w:r w:rsidR="003D1417" w:rsidRPr="00A02C0A">
        <w:t>H</w:t>
      </w:r>
      <w:r w:rsidR="006D535E" w:rsidRPr="00A02C0A">
        <w:t>osting CSE sends a notification</w:t>
      </w:r>
      <w:r w:rsidR="003601E1" w:rsidRPr="00A02C0A">
        <w:t xml:space="preserve"> regarding a notification event</w:t>
      </w:r>
      <w:r w:rsidR="006D535E" w:rsidRPr="00A02C0A">
        <w:t xml:space="preserve"> to the address(es) where the resource subscriber wants to receive it.</w:t>
      </w:r>
    </w:p>
    <w:p w:rsidR="002F399C" w:rsidRPr="00A02C0A" w:rsidRDefault="00FD2C0C" w:rsidP="00A97152">
      <w:pPr>
        <w:pStyle w:val="40"/>
      </w:pPr>
      <w:bookmarkStart w:id="187" w:name="_Toc486581674"/>
      <w:bookmarkStart w:id="188" w:name="_Toc488947903"/>
      <w:r w:rsidRPr="00A02C0A">
        <w:t>6.2.1</w:t>
      </w:r>
      <w:r w:rsidR="00B70A74" w:rsidRPr="00A02C0A">
        <w:t>2</w:t>
      </w:r>
      <w:r w:rsidRPr="00A02C0A">
        <w:t>.2</w:t>
      </w:r>
      <w:r w:rsidRPr="00A02C0A">
        <w:tab/>
      </w:r>
      <w:r w:rsidR="002F399C" w:rsidRPr="00A02C0A">
        <w:t>Detailed Descriptions</w:t>
      </w:r>
      <w:bookmarkEnd w:id="187"/>
      <w:bookmarkEnd w:id="188"/>
    </w:p>
    <w:p w:rsidR="00CE2B7F" w:rsidRPr="00A02C0A" w:rsidRDefault="00EA4958" w:rsidP="00D76FFE">
      <w:r w:rsidRPr="00A02C0A">
        <w:t xml:space="preserve">The </w:t>
      </w:r>
      <w:r w:rsidR="00D76FFE" w:rsidRPr="00A02C0A">
        <w:t>SUB CSF manage</w:t>
      </w:r>
      <w:r w:rsidR="00022F8D" w:rsidRPr="00A02C0A">
        <w:t>s</w:t>
      </w:r>
      <w:r w:rsidR="00D76FFE" w:rsidRPr="00A02C0A">
        <w:t xml:space="preserve"> subscriptions to resources, subject to access </w:t>
      </w:r>
      <w:r w:rsidR="004A48CC" w:rsidRPr="00A02C0A">
        <w:t>control policies</w:t>
      </w:r>
      <w:r w:rsidR="00D76FFE" w:rsidRPr="00A02C0A">
        <w:t>, and send</w:t>
      </w:r>
      <w:r w:rsidR="00022F8D" w:rsidRPr="00A02C0A">
        <w:t>s</w:t>
      </w:r>
      <w:r w:rsidR="00D76FFE" w:rsidRPr="00A02C0A">
        <w:t xml:space="preserve"> corresponding notifications to the </w:t>
      </w:r>
      <w:r w:rsidRPr="00A02C0A">
        <w:t>address(es) where the resource subscriber</w:t>
      </w:r>
      <w:r w:rsidR="004C5087" w:rsidRPr="00A02C0A">
        <w:t>s</w:t>
      </w:r>
      <w:r w:rsidRPr="00A02C0A">
        <w:t xml:space="preserve"> want </w:t>
      </w:r>
      <w:r w:rsidR="00CE2B7F" w:rsidRPr="00A02C0A">
        <w:t xml:space="preserve">to receive </w:t>
      </w:r>
      <w:r w:rsidRPr="00A02C0A">
        <w:t>them.</w:t>
      </w:r>
      <w:r w:rsidR="00D76FFE" w:rsidRPr="00A02C0A">
        <w:t xml:space="preserve"> An</w:t>
      </w:r>
      <w:r w:rsidRPr="00A02C0A">
        <w:t xml:space="preserve"> AE </w:t>
      </w:r>
      <w:r w:rsidR="00D76FFE" w:rsidRPr="00A02C0A">
        <w:t xml:space="preserve">or a CSE </w:t>
      </w:r>
      <w:r w:rsidR="00CE2B7F" w:rsidRPr="00A02C0A">
        <w:t>is</w:t>
      </w:r>
      <w:r w:rsidR="00D76FFE" w:rsidRPr="00A02C0A">
        <w:t xml:space="preserve"> the subscription</w:t>
      </w:r>
      <w:r w:rsidRPr="00A02C0A">
        <w:t xml:space="preserve"> resource subscriber</w:t>
      </w:r>
      <w:r w:rsidR="00BE0D1E" w:rsidRPr="00A02C0A">
        <w:t xml:space="preserve">. </w:t>
      </w:r>
      <w:r w:rsidRPr="00A02C0A">
        <w:t>AE</w:t>
      </w:r>
      <w:r w:rsidR="00CE2B7F" w:rsidRPr="00A02C0A">
        <w:t>s and CSEs</w:t>
      </w:r>
      <w:r w:rsidRPr="00A02C0A">
        <w:t xml:space="preserve"> </w:t>
      </w:r>
      <w:r w:rsidR="00D76FFE" w:rsidRPr="00A02C0A">
        <w:t>subscribe to resource</w:t>
      </w:r>
      <w:r w:rsidR="00CE2B7F" w:rsidRPr="00A02C0A">
        <w:t>s</w:t>
      </w:r>
      <w:r w:rsidR="00D76FFE" w:rsidRPr="00A02C0A">
        <w:t xml:space="preserve"> </w:t>
      </w:r>
      <w:r w:rsidR="003601E1" w:rsidRPr="00A02C0A">
        <w:t xml:space="preserve">of </w:t>
      </w:r>
      <w:r w:rsidR="00CE2B7F" w:rsidRPr="00A02C0A">
        <w:t xml:space="preserve">other </w:t>
      </w:r>
      <w:r w:rsidR="00D76FFE" w:rsidRPr="00A02C0A">
        <w:t>CSE</w:t>
      </w:r>
      <w:r w:rsidR="00CE2B7F" w:rsidRPr="00A02C0A">
        <w:t>s.</w:t>
      </w:r>
      <w:r w:rsidR="00D76FFE" w:rsidRPr="00A02C0A">
        <w:t xml:space="preserve"> A subscription </w:t>
      </w:r>
      <w:r w:rsidR="003D1417" w:rsidRPr="00A02C0A">
        <w:t>H</w:t>
      </w:r>
      <w:r w:rsidR="00D76FFE" w:rsidRPr="00A02C0A">
        <w:t>osting CSE send</w:t>
      </w:r>
      <w:r w:rsidR="00A2061B" w:rsidRPr="00A02C0A">
        <w:t>s</w:t>
      </w:r>
      <w:r w:rsidR="00D76FFE" w:rsidRPr="00A02C0A">
        <w:t xml:space="preserve"> notification</w:t>
      </w:r>
      <w:r w:rsidR="00CE2B7F" w:rsidRPr="00A02C0A">
        <w:t>s</w:t>
      </w:r>
      <w:r w:rsidR="00D76FFE" w:rsidRPr="00A02C0A">
        <w:t xml:space="preserve"> to the </w:t>
      </w:r>
      <w:r w:rsidRPr="00A02C0A">
        <w:t>address</w:t>
      </w:r>
      <w:r w:rsidR="00A2061B" w:rsidRPr="00A02C0A">
        <w:t>(es)</w:t>
      </w:r>
      <w:r w:rsidR="00CE2B7F" w:rsidRPr="00A02C0A">
        <w:t xml:space="preserve"> specified by the</w:t>
      </w:r>
      <w:r w:rsidRPr="00A02C0A">
        <w:t xml:space="preserve"> resource subscriber </w:t>
      </w:r>
      <w:r w:rsidR="003601E1" w:rsidRPr="00A02C0A">
        <w:t>when</w:t>
      </w:r>
      <w:r w:rsidR="00D76FFE" w:rsidRPr="00A02C0A">
        <w:t xml:space="preserve"> modification</w:t>
      </w:r>
      <w:r w:rsidR="00CE2B7F" w:rsidRPr="00A02C0A">
        <w:t>s</w:t>
      </w:r>
      <w:r w:rsidR="00D76FFE" w:rsidRPr="00A02C0A">
        <w:t xml:space="preserve"> </w:t>
      </w:r>
      <w:r w:rsidR="003601E1" w:rsidRPr="00A02C0A">
        <w:t>to</w:t>
      </w:r>
      <w:r w:rsidR="00D76FFE" w:rsidRPr="00A02C0A">
        <w:t xml:space="preserve"> a resource</w:t>
      </w:r>
      <w:r w:rsidR="003601E1" w:rsidRPr="00A02C0A">
        <w:t xml:space="preserve"> are made</w:t>
      </w:r>
      <w:r w:rsidR="00D76FFE" w:rsidRPr="00A02C0A">
        <w:t>.</w:t>
      </w:r>
      <w:r w:rsidR="00CE2B7F" w:rsidRPr="00A02C0A">
        <w:t xml:space="preserve"> The scope of a resource subscription includes tracking changes of attribute(s) and </w:t>
      </w:r>
      <w:r w:rsidR="003601E1" w:rsidRPr="00A02C0A">
        <w:t xml:space="preserve">direct </w:t>
      </w:r>
      <w:r w:rsidR="00CE2B7F" w:rsidRPr="00A02C0A">
        <w:t>child resource(s) of the subscribed</w:t>
      </w:r>
      <w:r w:rsidR="001C190F" w:rsidRPr="00A02C0A">
        <w:noBreakHyphen/>
      </w:r>
      <w:r w:rsidR="00CE2B7F" w:rsidRPr="00A02C0A">
        <w:t xml:space="preserve">to resource. It does not include tracking the change of attribute(s) of the child resource(s). </w:t>
      </w:r>
      <w:r w:rsidR="003601E1" w:rsidRPr="00A02C0A">
        <w:t>Furthermore, the scope includes tracking operations on attributes and direct child resources, but does not include tracking operations on attributes of child resources.</w:t>
      </w:r>
      <w:r w:rsidR="003601E1" w:rsidRPr="00A02C0A">
        <w:rPr>
          <w:rFonts w:hint="eastAsia"/>
          <w:lang w:eastAsia="ko-KR"/>
        </w:rPr>
        <w:t xml:space="preserve"> </w:t>
      </w:r>
      <w:r w:rsidR="003601E1" w:rsidRPr="00A02C0A">
        <w:t>Each subscription may include notification policies that specify which, when, and how notifications are sent. These notification policies may work in conjunction with CMDH policies.</w:t>
      </w:r>
    </w:p>
    <w:p w:rsidR="00CE2B7F" w:rsidRPr="00A02C0A" w:rsidRDefault="00CE2B7F" w:rsidP="00CE2B7F">
      <w:r w:rsidRPr="00A02C0A">
        <w:t>A subscription is represented as resource subscription in the CSE resource structure.</w:t>
      </w:r>
    </w:p>
    <w:p w:rsidR="00CE2B7F" w:rsidRPr="00A02C0A" w:rsidRDefault="00CE2B7F" w:rsidP="00CE2B7F">
      <w:r w:rsidRPr="00A02C0A">
        <w:t>The functions supported by the SUB CSF are as follows:</w:t>
      </w:r>
    </w:p>
    <w:p w:rsidR="00CE2B7F" w:rsidRPr="00A02C0A" w:rsidRDefault="00CE2B7F" w:rsidP="002A3560">
      <w:pPr>
        <w:pStyle w:val="B1"/>
      </w:pPr>
      <w:r w:rsidRPr="00A02C0A">
        <w:t xml:space="preserve">Inclusion of the resource subscriber ID, the </w:t>
      </w:r>
      <w:r w:rsidR="009016CF" w:rsidRPr="00A02C0A">
        <w:t>h</w:t>
      </w:r>
      <w:r w:rsidRPr="00A02C0A">
        <w:t>osting CSE-ID and subscribed-to resource address(es) per resource subscription request. It may also include other criteria (</w:t>
      </w:r>
      <w:r w:rsidR="00D24545" w:rsidRPr="00A02C0A">
        <w:t>e.g.</w:t>
      </w:r>
      <w:r w:rsidRPr="00A02C0A">
        <w:t xml:space="preserve"> resource modifications of interest and notification policy) and the address(es) w</w:t>
      </w:r>
      <w:r w:rsidR="00537869" w:rsidRPr="00A02C0A">
        <w:t>here to send the notifications.</w:t>
      </w:r>
    </w:p>
    <w:p w:rsidR="00D76FFE" w:rsidRPr="00A02C0A" w:rsidRDefault="00CE2B7F" w:rsidP="002A3560">
      <w:pPr>
        <w:pStyle w:val="B1"/>
      </w:pPr>
      <w:r w:rsidRPr="00A02C0A">
        <w:t>Ability to subscribe to a single resource via a single subscription, or subscribe to multiple resources via a single subscription when they are grouped and represented as a single group resource.</w:t>
      </w:r>
    </w:p>
    <w:p w:rsidR="000D2F31" w:rsidRPr="00A02C0A" w:rsidRDefault="00847D2A" w:rsidP="00A97152">
      <w:pPr>
        <w:pStyle w:val="2"/>
      </w:pPr>
      <w:bookmarkStart w:id="189" w:name="_Toc486581675"/>
      <w:bookmarkStart w:id="190" w:name="_Toc488947904"/>
      <w:r w:rsidRPr="00A02C0A">
        <w:t>6.</w:t>
      </w:r>
      <w:r w:rsidR="008052C8" w:rsidRPr="00A02C0A">
        <w:t>3</w:t>
      </w:r>
      <w:r w:rsidRPr="00A02C0A">
        <w:tab/>
      </w:r>
      <w:r w:rsidR="000D2F31" w:rsidRPr="00A02C0A">
        <w:t>Security Aspects</w:t>
      </w:r>
      <w:bookmarkEnd w:id="189"/>
      <w:bookmarkEnd w:id="190"/>
    </w:p>
    <w:p w:rsidR="00921B8F" w:rsidRPr="00A02C0A" w:rsidRDefault="001C190F" w:rsidP="005C5F6F">
      <w:pPr>
        <w:keepNext/>
        <w:keepLines/>
      </w:pPr>
      <w:r w:rsidRPr="00A02C0A">
        <w:t xml:space="preserve">oneM2M </w:t>
      </w:r>
      <w:r w:rsidR="00996F0B" w:rsidRPr="00A02C0A">
        <w:t>TR-0008</w:t>
      </w:r>
      <w:r w:rsidR="00C2710E" w:rsidRPr="00A02C0A">
        <w:t xml:space="preserve"> [</w:t>
      </w:r>
      <w:r w:rsidR="00DB2641" w:rsidRPr="00A02C0A">
        <w:fldChar w:fldCharType="begin"/>
      </w:r>
      <w:r w:rsidRPr="00A02C0A">
        <w:instrText xml:space="preserve"> REF REF_oneM2MTR_0008 \h </w:instrText>
      </w:r>
      <w:r w:rsidR="00DB2641" w:rsidRPr="00A02C0A">
        <w:fldChar w:fldCharType="separate"/>
      </w:r>
      <w:r w:rsidR="002F227B" w:rsidRPr="00A02C0A">
        <w:t>i.25</w:t>
      </w:r>
      <w:r w:rsidR="00DB2641" w:rsidRPr="00A02C0A">
        <w:fldChar w:fldCharType="end"/>
      </w:r>
      <w:r w:rsidR="00C2710E" w:rsidRPr="00A02C0A">
        <w:t>]</w:t>
      </w:r>
      <w:r w:rsidR="00996F0B" w:rsidRPr="00A02C0A">
        <w:t xml:space="preserve"> on Analysis of Security Solutions for the oneM2M System</w:t>
      </w:r>
      <w:r w:rsidR="00921B8F" w:rsidRPr="00A02C0A">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A02C0A">
        <w:t>the security of the M2M System.</w:t>
      </w:r>
    </w:p>
    <w:p w:rsidR="00921B8F" w:rsidRPr="00A02C0A" w:rsidRDefault="00921B8F" w:rsidP="00921B8F">
      <w:r w:rsidRPr="00A02C0A">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A02C0A" w:rsidRDefault="00921B8F" w:rsidP="00981CA0">
      <w:r w:rsidRPr="00A02C0A">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A02C0A">
        <w:t>.</w:t>
      </w:r>
    </w:p>
    <w:p w:rsidR="00921B8F" w:rsidRPr="00A02C0A" w:rsidRDefault="00362ACB" w:rsidP="00362ACB">
      <w:pPr>
        <w:pStyle w:val="NO"/>
      </w:pPr>
      <w:r w:rsidRPr="00A02C0A">
        <w:t>NOTE:</w:t>
      </w:r>
      <w:r w:rsidRPr="00A02C0A">
        <w:tab/>
      </w:r>
      <w:r w:rsidR="00921B8F" w:rsidRPr="00A02C0A">
        <w:t xml:space="preserve">It remains the responsibility of M2M Application </w:t>
      </w:r>
      <w:r w:rsidR="005969A9" w:rsidRPr="00A02C0A">
        <w:t xml:space="preserve">Service </w:t>
      </w:r>
      <w:r w:rsidR="00921B8F" w:rsidRPr="00A02C0A">
        <w:t>Providers to perform their own risk assessment process to identifying the specific threats affecting them and derive their actual security needs.</w:t>
      </w:r>
    </w:p>
    <w:p w:rsidR="008F7E4E" w:rsidRPr="00A02C0A" w:rsidRDefault="005E65F3" w:rsidP="009C105D">
      <w:r w:rsidRPr="00A02C0A">
        <w:t xml:space="preserve">Security aspects are described in oneM2M </w:t>
      </w:r>
      <w:r w:rsidR="001C190F" w:rsidRPr="00A02C0A">
        <w:t>TS-0003</w:t>
      </w:r>
      <w:r w:rsidRPr="00A02C0A">
        <w:t xml:space="preserve"> [</w:t>
      </w:r>
      <w:fldSimple w:instr=" REF REF_oneM2MTS_0003  \* MERGEFORMAT ">
        <w:r w:rsidR="002F227B" w:rsidRPr="00A02C0A">
          <w:t>2</w:t>
        </w:r>
      </w:fldSimple>
      <w:r w:rsidRPr="00A02C0A">
        <w:t>].</w:t>
      </w:r>
    </w:p>
    <w:p w:rsidR="0090528A" w:rsidRPr="00A02C0A" w:rsidRDefault="0090528A" w:rsidP="00A97152">
      <w:pPr>
        <w:pStyle w:val="2"/>
      </w:pPr>
      <w:bookmarkStart w:id="191" w:name="_Toc486581676"/>
      <w:bookmarkStart w:id="192" w:name="_Toc488947905"/>
      <w:r w:rsidRPr="00A02C0A">
        <w:t>6.4</w:t>
      </w:r>
      <w:r w:rsidRPr="00A02C0A">
        <w:tab/>
        <w:t>Intra-M2M SP Communication</w:t>
      </w:r>
      <w:bookmarkEnd w:id="191"/>
      <w:bookmarkEnd w:id="192"/>
    </w:p>
    <w:p w:rsidR="0090528A" w:rsidRPr="00A02C0A" w:rsidRDefault="002F21FA" w:rsidP="0090528A">
      <w:r w:rsidRPr="00A02C0A">
        <w:t>Within the same SP domain a</w:t>
      </w:r>
      <w:r w:rsidR="0090528A" w:rsidRPr="00A02C0A">
        <w:t xml:space="preserve"> CSE shall perform registration with another CSE</w:t>
      </w:r>
      <w:r w:rsidRPr="00A02C0A">
        <w:t xml:space="preserve"> over the Mcc reference point</w:t>
      </w:r>
      <w:r w:rsidR="0090528A" w:rsidRPr="00A02C0A">
        <w:t xml:space="preserve"> to be able to use M2M Services offered by that CSE and to allow the other CSE to use its services. As a result of successful registration the CSEs establish a relationship allowin</w:t>
      </w:r>
      <w:r w:rsidR="00C2710E" w:rsidRPr="00A02C0A">
        <w:t>g them to exchange information.</w:t>
      </w:r>
    </w:p>
    <w:p w:rsidR="0090528A" w:rsidRPr="00A02C0A" w:rsidRDefault="0090528A" w:rsidP="0090528A">
      <w:r w:rsidRPr="00A02C0A">
        <w:t>An AE shall perform registration with a CSE in order to be able to use M2M Services offered by that CSE. As a result of successful AE registration</w:t>
      </w:r>
      <w:r w:rsidR="006C7FE4" w:rsidRPr="00A02C0A">
        <w:t>, the AE and the CSE</w:t>
      </w:r>
      <w:r w:rsidRPr="00A02C0A">
        <w:t xml:space="preserve"> establish a relationship allowing them to exchange information.</w:t>
      </w:r>
    </w:p>
    <w:p w:rsidR="0090528A" w:rsidRPr="00A02C0A" w:rsidRDefault="00C2710E" w:rsidP="0090528A">
      <w:r w:rsidRPr="00A02C0A">
        <w:t xml:space="preserve">Table 6.4-1 </w:t>
      </w:r>
      <w:r w:rsidR="0090528A" w:rsidRPr="00A02C0A">
        <w:t>shows which oneM2M entity types shall be able to register with which other entity type</w:t>
      </w:r>
      <w:r w:rsidRPr="00A02C0A">
        <w:t>s.</w:t>
      </w:r>
    </w:p>
    <w:p w:rsidR="0090528A" w:rsidRPr="00A02C0A" w:rsidRDefault="0090528A" w:rsidP="00A97152">
      <w:pPr>
        <w:pStyle w:val="TH"/>
        <w:outlineLvl w:val="0"/>
      </w:pPr>
      <w:r w:rsidRPr="00A02C0A">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A02C0A" w:rsidTr="00623208">
        <w:trPr>
          <w:cantSplit/>
          <w:jc w:val="center"/>
        </w:trPr>
        <w:tc>
          <w:tcPr>
            <w:tcW w:w="1388" w:type="dxa"/>
            <w:tcBorders>
              <w:bottom w:val="single" w:sz="8" w:space="0" w:color="000000"/>
            </w:tcBorders>
            <w:shd w:val="clear" w:color="auto" w:fill="D9D9D9"/>
            <w:vAlign w:val="center"/>
          </w:tcPr>
          <w:p w:rsidR="0090528A" w:rsidRPr="00A02C0A" w:rsidRDefault="0090528A" w:rsidP="00C2710E">
            <w:pPr>
              <w:pStyle w:val="TAH"/>
            </w:pPr>
            <w:r w:rsidRPr="00A02C0A">
              <w:t>Originator</w:t>
            </w:r>
          </w:p>
          <w:p w:rsidR="0090528A" w:rsidRPr="00A02C0A" w:rsidRDefault="0090528A" w:rsidP="00C2710E">
            <w:pPr>
              <w:pStyle w:val="TAH"/>
            </w:pPr>
            <w:r w:rsidRPr="00A02C0A">
              <w:t>(Registree)</w:t>
            </w:r>
          </w:p>
        </w:tc>
        <w:tc>
          <w:tcPr>
            <w:tcW w:w="1892" w:type="dxa"/>
            <w:tcBorders>
              <w:bottom w:val="single" w:sz="8" w:space="0" w:color="000000"/>
            </w:tcBorders>
            <w:shd w:val="clear" w:color="auto" w:fill="D9D9D9"/>
            <w:vAlign w:val="center"/>
          </w:tcPr>
          <w:p w:rsidR="0090528A" w:rsidRPr="00A02C0A" w:rsidRDefault="0090528A" w:rsidP="00C2710E">
            <w:pPr>
              <w:pStyle w:val="TAH"/>
            </w:pPr>
            <w:r w:rsidRPr="00A02C0A">
              <w:t>Receiver</w:t>
            </w:r>
          </w:p>
          <w:p w:rsidR="0090528A" w:rsidRPr="00A02C0A" w:rsidRDefault="0090528A" w:rsidP="00C2710E">
            <w:pPr>
              <w:pStyle w:val="TAH"/>
            </w:pPr>
            <w:r w:rsidRPr="00A02C0A">
              <w:t>(Registrar)</w:t>
            </w:r>
          </w:p>
        </w:tc>
        <w:tc>
          <w:tcPr>
            <w:tcW w:w="2430" w:type="dxa"/>
            <w:tcBorders>
              <w:bottom w:val="single" w:sz="8" w:space="0" w:color="000000"/>
            </w:tcBorders>
            <w:shd w:val="clear" w:color="auto" w:fill="D9D9D9"/>
            <w:vAlign w:val="center"/>
          </w:tcPr>
          <w:p w:rsidR="0090528A" w:rsidRPr="00A02C0A" w:rsidRDefault="0090528A" w:rsidP="00C2710E">
            <w:pPr>
              <w:pStyle w:val="TAH"/>
            </w:pPr>
            <w:r w:rsidRPr="00A02C0A">
              <w:t>Registration Procedure</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ADN-AE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AE registration procedure see</w:t>
            </w:r>
            <w:r w:rsidR="002B1496" w:rsidRPr="00A02C0A">
              <w:t xml:space="preserve"> clause 10.1.1.2.2</w:t>
            </w: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ASN-AE</w:t>
            </w:r>
          </w:p>
        </w:tc>
        <w:tc>
          <w:tcPr>
            <w:tcW w:w="1892" w:type="dxa"/>
            <w:shd w:val="clear" w:color="auto" w:fill="auto"/>
            <w:vAlign w:val="center"/>
          </w:tcPr>
          <w:p w:rsidR="0090528A" w:rsidRPr="00A02C0A" w:rsidRDefault="0090528A" w:rsidP="00C2710E">
            <w:pPr>
              <w:pStyle w:val="TAC"/>
            </w:pPr>
            <w:r w:rsidRPr="00A02C0A">
              <w:t>ASN-CSE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MN-AE</w:t>
            </w:r>
          </w:p>
        </w:tc>
        <w:tc>
          <w:tcPr>
            <w:tcW w:w="1892" w:type="dxa"/>
            <w:shd w:val="clear" w:color="auto" w:fill="auto"/>
            <w:vAlign w:val="center"/>
          </w:tcPr>
          <w:p w:rsidR="0090528A" w:rsidRPr="00A02C0A" w:rsidRDefault="0090528A" w:rsidP="00C2710E">
            <w:pPr>
              <w:pStyle w:val="TAC"/>
            </w:pPr>
            <w:r w:rsidRPr="00A02C0A">
              <w:t>MN-CSE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IN-AE</w:t>
            </w:r>
          </w:p>
        </w:tc>
        <w:tc>
          <w:tcPr>
            <w:tcW w:w="1892" w:type="dxa"/>
            <w:shd w:val="clear" w:color="auto" w:fill="auto"/>
            <w:vAlign w:val="center"/>
          </w:tcPr>
          <w:p w:rsidR="0090528A" w:rsidRPr="00A02C0A" w:rsidRDefault="0090528A" w:rsidP="00C2710E">
            <w:pPr>
              <w:pStyle w:val="TAC"/>
            </w:pPr>
            <w:r w:rsidRPr="00A02C0A">
              <w:t>IN-CSE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ASN-CSE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CSE registration</w:t>
            </w:r>
          </w:p>
          <w:p w:rsidR="0090528A" w:rsidRPr="00A02C0A" w:rsidRDefault="0090528A" w:rsidP="00C2710E">
            <w:pPr>
              <w:pStyle w:val="TAC"/>
            </w:pPr>
            <w:r w:rsidRPr="00A02C0A">
              <w:t>procedure</w:t>
            </w:r>
          </w:p>
          <w:p w:rsidR="0090528A" w:rsidRPr="00A02C0A" w:rsidRDefault="002B1496" w:rsidP="00C2710E">
            <w:pPr>
              <w:pStyle w:val="TAC"/>
            </w:pPr>
            <w:r w:rsidRPr="00A02C0A">
              <w:t>see clause 10.1.1.2.1</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rPr>
                <w:bCs/>
              </w:rPr>
            </w:pPr>
            <w:r w:rsidRPr="00A02C0A">
              <w:t>MN-CSE</w:t>
            </w:r>
          </w:p>
        </w:tc>
        <w:tc>
          <w:tcPr>
            <w:tcW w:w="1892" w:type="dxa"/>
            <w:shd w:val="clear" w:color="auto" w:fill="auto"/>
            <w:vAlign w:val="center"/>
          </w:tcPr>
          <w:p w:rsidR="0090528A" w:rsidRPr="00A02C0A" w:rsidDel="0057139B" w:rsidRDefault="0090528A" w:rsidP="00C2710E">
            <w:pPr>
              <w:pStyle w:val="TAC"/>
            </w:pPr>
            <w:r w:rsidRPr="00A02C0A">
              <w:t>MN-CSE, IN-CSE</w:t>
            </w:r>
          </w:p>
        </w:tc>
        <w:tc>
          <w:tcPr>
            <w:tcW w:w="2430" w:type="dxa"/>
            <w:vMerge/>
            <w:shd w:val="clear" w:color="auto" w:fill="auto"/>
          </w:tcPr>
          <w:p w:rsidR="0090528A" w:rsidRPr="00A02C0A" w:rsidDel="0057139B" w:rsidRDefault="0090528A" w:rsidP="00C2710E">
            <w:pPr>
              <w:pStyle w:val="TAC"/>
              <w:rPr>
                <w:b/>
                <w:sz w:val="20"/>
              </w:rPr>
            </w:pPr>
          </w:p>
        </w:tc>
      </w:tr>
    </w:tbl>
    <w:p w:rsidR="0090528A" w:rsidRPr="00A02C0A" w:rsidRDefault="0090528A" w:rsidP="0090528A"/>
    <w:p w:rsidR="0090528A" w:rsidRPr="00A02C0A" w:rsidRDefault="0090528A" w:rsidP="0090528A">
      <w:r w:rsidRPr="00A02C0A">
        <w:t>The Origina</w:t>
      </w:r>
      <w:r w:rsidR="006E74C3" w:rsidRPr="00A02C0A">
        <w:t xml:space="preserve">tor (Registree) in </w:t>
      </w:r>
      <w:r w:rsidR="00C2710E" w:rsidRPr="00A02C0A">
        <w:t>t</w:t>
      </w:r>
      <w:r w:rsidRPr="00A02C0A">
        <w:t>able 6.4-1 requests the registration and the Receiver (Registrar) is responsible for verifying the request, and checking the authentication and authorization of the Originator in order to</w:t>
      </w:r>
      <w:r w:rsidR="00C2710E" w:rsidRPr="00A02C0A">
        <w:t xml:space="preserve"> establish a peer relationship</w:t>
      </w:r>
      <w:r w:rsidR="008339F7" w:rsidRPr="00A02C0A">
        <w:t>:</w:t>
      </w:r>
    </w:p>
    <w:p w:rsidR="0090528A" w:rsidRPr="00A02C0A" w:rsidRDefault="0090528A" w:rsidP="002A3560">
      <w:pPr>
        <w:pStyle w:val="B1"/>
      </w:pPr>
      <w:r w:rsidRPr="00A02C0A">
        <w:t>An AE shall not be registered to more than one CSE (ASN-CSE, MN-CSE or IN-CSE).</w:t>
      </w:r>
    </w:p>
    <w:p w:rsidR="0090528A" w:rsidRPr="00A02C0A" w:rsidRDefault="0090528A" w:rsidP="002A3560">
      <w:pPr>
        <w:pStyle w:val="B1"/>
      </w:pPr>
      <w:r w:rsidRPr="00A02C0A">
        <w:t>An ASN-CSE shall be able to be registered to at most one other CSE (MN-CSE or IN-CSE).</w:t>
      </w:r>
    </w:p>
    <w:p w:rsidR="0090528A" w:rsidRPr="00A02C0A" w:rsidRDefault="0090528A" w:rsidP="002A3560">
      <w:pPr>
        <w:pStyle w:val="B1"/>
      </w:pPr>
      <w:r w:rsidRPr="00A02C0A">
        <w:t>An MN-CSE shall be able to be registered to at most one other CSE (MN-CSE or IN-CSE).</w:t>
      </w:r>
    </w:p>
    <w:p w:rsidR="0090528A" w:rsidRPr="00A02C0A" w:rsidRDefault="0090528A" w:rsidP="0090528A">
      <w:r w:rsidRPr="00A02C0A">
        <w:t>An MN-CSE shall be able to support only a single registration towards another MN-CSE or an IN-CSE. A concatenation (registration chain) of multiple uni-directional registrations shall not form a loop. E.g. t</w:t>
      </w:r>
      <w:r w:rsidR="00310678" w:rsidRPr="00A02C0A">
        <w:t>wo MN</w:t>
      </w:r>
      <w:r w:rsidR="00C2710E" w:rsidRPr="00A02C0A">
        <w:noBreakHyphen/>
      </w:r>
      <w:r w:rsidR="00310678" w:rsidRPr="00A02C0A">
        <w:t>CSEs A and B, can</w:t>
      </w:r>
      <w:r w:rsidRPr="00A02C0A">
        <w:t>not register with each other. Three MN-CSEs A, B and C, where A registers to B, a</w:t>
      </w:r>
      <w:r w:rsidR="00310678" w:rsidRPr="00A02C0A">
        <w:t>nd B registers to C, then C can</w:t>
      </w:r>
      <w:r w:rsidRPr="00A02C0A">
        <w:t>not register to A.</w:t>
      </w:r>
    </w:p>
    <w:p w:rsidR="000D2F31" w:rsidRPr="00A02C0A" w:rsidRDefault="00847D2A" w:rsidP="00A97152">
      <w:pPr>
        <w:pStyle w:val="2"/>
      </w:pPr>
      <w:bookmarkStart w:id="193" w:name="_Toc486581677"/>
      <w:bookmarkStart w:id="194" w:name="_Toc488947906"/>
      <w:r w:rsidRPr="00A02C0A">
        <w:t>6.</w:t>
      </w:r>
      <w:r w:rsidR="0090528A" w:rsidRPr="00A02C0A">
        <w:t>5</w:t>
      </w:r>
      <w:r w:rsidR="000D2F31" w:rsidRPr="00A02C0A">
        <w:tab/>
      </w:r>
      <w:r w:rsidR="0030570A" w:rsidRPr="00A02C0A">
        <w:t>Inter-M2M SP Communication</w:t>
      </w:r>
      <w:bookmarkEnd w:id="193"/>
      <w:bookmarkEnd w:id="194"/>
    </w:p>
    <w:p w:rsidR="001824FD" w:rsidRPr="00A02C0A" w:rsidRDefault="001824FD" w:rsidP="00A97152">
      <w:pPr>
        <w:pStyle w:val="30"/>
      </w:pPr>
      <w:bookmarkStart w:id="195" w:name="_Toc486581678"/>
      <w:bookmarkStart w:id="196" w:name="_Toc488947907"/>
      <w:r w:rsidRPr="00A02C0A">
        <w:t>6.</w:t>
      </w:r>
      <w:r w:rsidR="0090528A" w:rsidRPr="00A02C0A">
        <w:t>5</w:t>
      </w:r>
      <w:r w:rsidRPr="00A02C0A">
        <w:t>.1</w:t>
      </w:r>
      <w:r w:rsidR="00E537C3" w:rsidRPr="00A02C0A">
        <w:tab/>
      </w:r>
      <w:r w:rsidRPr="00A02C0A">
        <w:t xml:space="preserve">Inter M2M SP </w:t>
      </w:r>
      <w:r w:rsidR="00981CA0" w:rsidRPr="00A02C0A">
        <w:t>C</w:t>
      </w:r>
      <w:r w:rsidRPr="00A02C0A">
        <w:t xml:space="preserve">ommunication for oneM2M </w:t>
      </w:r>
      <w:r w:rsidR="00981CA0" w:rsidRPr="00A02C0A">
        <w:t>C</w:t>
      </w:r>
      <w:r w:rsidRPr="00A02C0A">
        <w:t xml:space="preserve">ompliant </w:t>
      </w:r>
      <w:r w:rsidR="00981CA0" w:rsidRPr="00A02C0A">
        <w:t>N</w:t>
      </w:r>
      <w:r w:rsidRPr="00A02C0A">
        <w:t>odes</w:t>
      </w:r>
      <w:bookmarkEnd w:id="195"/>
      <w:bookmarkEnd w:id="196"/>
    </w:p>
    <w:p w:rsidR="0045012A" w:rsidRPr="00A02C0A" w:rsidRDefault="0045012A" w:rsidP="00A97152">
      <w:pPr>
        <w:pStyle w:val="40"/>
      </w:pPr>
      <w:bookmarkStart w:id="197" w:name="_Toc486581679"/>
      <w:bookmarkStart w:id="198" w:name="_Toc488947908"/>
      <w:r w:rsidRPr="00A02C0A">
        <w:rPr>
          <w:rFonts w:hint="eastAsia"/>
        </w:rPr>
        <w:t>6.5.1.0</w:t>
      </w:r>
      <w:r w:rsidRPr="00A02C0A">
        <w:rPr>
          <w:rFonts w:hint="eastAsia"/>
        </w:rPr>
        <w:tab/>
        <w:t>Overview</w:t>
      </w:r>
      <w:bookmarkEnd w:id="197"/>
      <w:bookmarkEnd w:id="198"/>
    </w:p>
    <w:p w:rsidR="001824FD" w:rsidRPr="00A02C0A" w:rsidRDefault="001824FD" w:rsidP="001824FD">
      <w:r w:rsidRPr="00A02C0A">
        <w:t>To enable M2M entities (</w:t>
      </w:r>
      <w:r w:rsidR="00D24545" w:rsidRPr="00A02C0A">
        <w:t>e.g.</w:t>
      </w:r>
      <w:r w:rsidRPr="00A02C0A">
        <w:t xml:space="preserve"> CSE, AE) in different M2M Service Provider </w:t>
      </w:r>
      <w:r w:rsidR="008463E4" w:rsidRPr="00A02C0A">
        <w:t xml:space="preserve">(SP) </w:t>
      </w:r>
      <w:r w:rsidRPr="00A02C0A">
        <w:t>domains to communicate, configur</w:t>
      </w:r>
      <w:r w:rsidR="008463E4" w:rsidRPr="00A02C0A">
        <w:t>ation</w:t>
      </w:r>
      <w:r w:rsidRPr="00A02C0A">
        <w:t xml:space="preserve"> within the M2M domain </w:t>
      </w:r>
      <w:r w:rsidR="008463E4" w:rsidRPr="00A02C0A">
        <w:t xml:space="preserve">determines </w:t>
      </w:r>
      <w:r w:rsidRPr="00A02C0A">
        <w:t>if such a communication i</w:t>
      </w:r>
      <w:r w:rsidR="009A5C69" w:rsidRPr="00A02C0A">
        <w:t>s allowed. If allowed, the M2M S</w:t>
      </w:r>
      <w:r w:rsidRPr="00A02C0A">
        <w:t xml:space="preserve">ystem shall support routing </w:t>
      </w:r>
      <w:r w:rsidR="008463E4" w:rsidRPr="00A02C0A">
        <w:t xml:space="preserve">of </w:t>
      </w:r>
      <w:r w:rsidRPr="00A02C0A">
        <w:t xml:space="preserve">the traffic across the </w:t>
      </w:r>
      <w:r w:rsidR="008463E4" w:rsidRPr="00A02C0A">
        <w:t xml:space="preserve">originating </w:t>
      </w:r>
      <w:r w:rsidRPr="00A02C0A">
        <w:t xml:space="preserve">M2M </w:t>
      </w:r>
      <w:r w:rsidR="008F7E4E" w:rsidRPr="00A02C0A">
        <w:t>SP</w:t>
      </w:r>
      <w:r w:rsidRPr="00A02C0A">
        <w:t xml:space="preserve"> domai</w:t>
      </w:r>
      <w:r w:rsidR="00362ACB" w:rsidRPr="00A02C0A">
        <w:t xml:space="preserve">n and within the target </w:t>
      </w:r>
      <w:r w:rsidR="008463E4" w:rsidRPr="00A02C0A">
        <w:t xml:space="preserve">M2M SP </w:t>
      </w:r>
      <w:r w:rsidR="00362ACB" w:rsidRPr="00A02C0A">
        <w:t>domain.</w:t>
      </w:r>
    </w:p>
    <w:p w:rsidR="001824FD" w:rsidRPr="00A02C0A" w:rsidRDefault="001824FD" w:rsidP="001824FD">
      <w:r w:rsidRPr="00A02C0A">
        <w:t>Communication between different M2M SPs which occurs over the reference point Mcc</w:t>
      </w:r>
      <w:r w:rsidR="00CD1DD3" w:rsidRPr="00A02C0A">
        <w:t>'</w:t>
      </w:r>
      <w:r w:rsidRPr="00A02C0A">
        <w:t>, is subject to business agreements. The offered functionality is typically a subset of the functionality offered over the Mcc reference point.</w:t>
      </w:r>
    </w:p>
    <w:p w:rsidR="001824FD" w:rsidRPr="00A02C0A" w:rsidRDefault="001824FD" w:rsidP="001824FD">
      <w:r w:rsidRPr="00A02C0A">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A02C0A">
        <w:t>M</w:t>
      </w:r>
      <w:r w:rsidRPr="00A02C0A">
        <w:t xml:space="preserve"> SP communication traffic.</w:t>
      </w:r>
    </w:p>
    <w:p w:rsidR="001824FD" w:rsidRPr="00A02C0A" w:rsidRDefault="001824FD" w:rsidP="008339F7">
      <w:pPr>
        <w:keepNext/>
        <w:keepLines/>
      </w:pPr>
      <w:r w:rsidRPr="00A02C0A">
        <w:t xml:space="preserve">In this configuration approach, public DNS shall be used to support traffic routing for inter M2M SP communication in accordance </w:t>
      </w:r>
      <w:r w:rsidR="00DA4612" w:rsidRPr="00A02C0A">
        <w:t>with [</w:t>
      </w:r>
      <w:fldSimple w:instr=" REF REF_GSMA_IR_67 \h  \* MERGEFORMAT ">
        <w:r w:rsidR="002F227B" w:rsidRPr="00A02C0A">
          <w:t>i.13</w:t>
        </w:r>
      </w:fldSimple>
      <w:r w:rsidRPr="00A02C0A">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A02C0A">
        <w:t>domains are held in its public D</w:t>
      </w:r>
      <w:r w:rsidRPr="00A02C0A">
        <w:t xml:space="preserve">NS and shall always point to the </w:t>
      </w:r>
      <w:r w:rsidR="006B5B06" w:rsidRPr="00A02C0A">
        <w:t>IP address associated with the Infrastructure N</w:t>
      </w:r>
      <w:r w:rsidRPr="00A02C0A">
        <w:t>ode for the domain (being the entry poi</w:t>
      </w:r>
      <w:r w:rsidR="002B7EA5" w:rsidRPr="00A02C0A">
        <w:t>nt) for accessibility purposes.</w:t>
      </w:r>
    </w:p>
    <w:p w:rsidR="001824FD" w:rsidRPr="00A02C0A" w:rsidRDefault="001824FD" w:rsidP="001824FD">
      <w:r w:rsidRPr="00A02C0A">
        <w:t>The M2M SP could optionally also have additional policies (</w:t>
      </w:r>
      <w:r w:rsidR="008339F7" w:rsidRPr="00A02C0A">
        <w:t>e.g.</w:t>
      </w:r>
      <w:r w:rsidRPr="00A02C0A">
        <w:t xml:space="preserve"> black list or white list) that governs accessibility from other domains to CSE functionality located within its own domain. These policies are however out of scope</w:t>
      </w:r>
      <w:r w:rsidR="005408CA" w:rsidRPr="00A02C0A">
        <w:t xml:space="preserve"> of </w:t>
      </w:r>
      <w:r w:rsidR="00495250" w:rsidRPr="00A02C0A">
        <w:t>the present document</w:t>
      </w:r>
      <w:r w:rsidRPr="00A02C0A">
        <w:t>.</w:t>
      </w:r>
    </w:p>
    <w:p w:rsidR="00627F6B" w:rsidRPr="00A02C0A" w:rsidRDefault="001824FD" w:rsidP="00D111BF">
      <w:r w:rsidRPr="00A02C0A">
        <w:t>The public domain names of CSEs to whom access from other domains is allowed by policies, shall be created in the DNS of the M2M SP by th</w:t>
      </w:r>
      <w:r w:rsidR="006B5B06" w:rsidRPr="00A02C0A">
        <w:t>e Infrastructure N</w:t>
      </w:r>
      <w:r w:rsidRPr="00A02C0A">
        <w:t>ode at registration time of these CSEs, and shall be removed at de</w:t>
      </w:r>
      <w:r w:rsidR="00DA4612" w:rsidRPr="00A02C0A">
        <w:noBreakHyphen/>
      </w:r>
      <w:r w:rsidRPr="00A02C0A">
        <w:t>registration. DNS entries for CSEs can also be created/removed for registered CSEs at any time by the M2M SP through administrative me</w:t>
      </w:r>
      <w:r w:rsidR="002B7EA5" w:rsidRPr="00A02C0A">
        <w:t>ans to handle dynamic policies.</w:t>
      </w:r>
    </w:p>
    <w:p w:rsidR="001824FD" w:rsidRPr="00A02C0A" w:rsidRDefault="001824FD" w:rsidP="00A97152">
      <w:pPr>
        <w:pStyle w:val="40"/>
      </w:pPr>
      <w:bookmarkStart w:id="199" w:name="_Toc486581680"/>
      <w:bookmarkStart w:id="200" w:name="_Toc488947909"/>
      <w:r w:rsidRPr="00A02C0A">
        <w:t>6.</w:t>
      </w:r>
      <w:r w:rsidR="002B1496" w:rsidRPr="00A02C0A">
        <w:t>5</w:t>
      </w:r>
      <w:r w:rsidRPr="00A02C0A">
        <w:t>.1.1</w:t>
      </w:r>
      <w:r w:rsidR="00E537C3" w:rsidRPr="00A02C0A">
        <w:tab/>
      </w:r>
      <w:r w:rsidRPr="00A02C0A">
        <w:t>Public Domain Names and CSEs</w:t>
      </w:r>
      <w:bookmarkEnd w:id="199"/>
      <w:bookmarkEnd w:id="200"/>
    </w:p>
    <w:p w:rsidR="001824FD" w:rsidRPr="00A02C0A" w:rsidRDefault="001824FD" w:rsidP="001824FD">
      <w:r w:rsidRPr="00A02C0A">
        <w:t xml:space="preserve">To enable the </w:t>
      </w:r>
      <w:r w:rsidR="000C152A" w:rsidRPr="00A02C0A">
        <w:t>usage of public DNSs as described</w:t>
      </w:r>
      <w:r w:rsidRPr="00A02C0A">
        <w:t xml:space="preserve"> above, there is </w:t>
      </w:r>
      <w:r w:rsidR="000C152A" w:rsidRPr="00A02C0A">
        <w:t xml:space="preserve">a </w:t>
      </w:r>
      <w:r w:rsidRPr="00A02C0A">
        <w:t>need for a naming convention for public names for CSEs.</w:t>
      </w:r>
      <w:r w:rsidR="008C3BE6" w:rsidRPr="00A02C0A">
        <w:t xml:space="preserve"> </w:t>
      </w:r>
      <w:r w:rsidRPr="00A02C0A">
        <w:t>This naming convention facilitates the creation of the necessary entries of the public domain names of CSEs in the DNS by the infrastructure node.</w:t>
      </w:r>
    </w:p>
    <w:p w:rsidR="001824FD" w:rsidRPr="00A02C0A" w:rsidRDefault="001824FD" w:rsidP="001824FD">
      <w:r w:rsidRPr="00A02C0A">
        <w:t>CSEs public domain name</w:t>
      </w:r>
      <w:r w:rsidR="000C152A" w:rsidRPr="00A02C0A">
        <w:t>s shall be a sub-domain of the Infrastructure N</w:t>
      </w:r>
      <w:r w:rsidRPr="00A02C0A">
        <w:t>ode</w:t>
      </w:r>
      <w:r w:rsidR="00537869" w:rsidRPr="00A02C0A">
        <w:t>'</w:t>
      </w:r>
      <w:r w:rsidR="005408CA" w:rsidRPr="00A02C0A">
        <w:t>s</w:t>
      </w:r>
      <w:r w:rsidRPr="00A02C0A">
        <w:t xml:space="preserve"> public domain name. Thi</w:t>
      </w:r>
      <w:r w:rsidR="000C152A" w:rsidRPr="00A02C0A">
        <w:t>s naming convention allows the Infrastructure N</w:t>
      </w:r>
      <w:r w:rsidRPr="00A02C0A">
        <w:t>ode to include the needed DNS entry corresponding to the CSE to whom access from other domains is allowed. This would typically occur w</w:t>
      </w:r>
      <w:r w:rsidR="000C152A" w:rsidRPr="00A02C0A">
        <w:t>hen the CSE registers with the Infrastructure N</w:t>
      </w:r>
      <w:r w:rsidRPr="00A02C0A">
        <w:t>ode, subject to poli</w:t>
      </w:r>
      <w:r w:rsidR="000C152A" w:rsidRPr="00A02C0A">
        <w:t>cies, or administratively.</w:t>
      </w:r>
    </w:p>
    <w:p w:rsidR="001824FD" w:rsidRPr="00A02C0A" w:rsidRDefault="001824FD" w:rsidP="001824FD">
      <w:r w:rsidRPr="00A02C0A">
        <w:t>Accordingly, the structure of the public d</w:t>
      </w:r>
      <w:r w:rsidR="000C152A" w:rsidRPr="00A02C0A">
        <w:t xml:space="preserve">omain of the CSEs in </w:t>
      </w:r>
      <w:r w:rsidR="00FA7D48" w:rsidRPr="00A02C0A">
        <w:t xml:space="preserve">IN/MN/ASN </w:t>
      </w:r>
      <w:r w:rsidRPr="00A02C0A">
        <w:t>shall follow the following naming convention, which relies on the CSE identifier (CSE-ID) as part of the naming convention to</w:t>
      </w:r>
      <w:r w:rsidR="002B7EA5" w:rsidRPr="00A02C0A">
        <w:t xml:space="preserve"> facilitate the </w:t>
      </w:r>
      <w:r w:rsidR="005408CA" w:rsidRPr="00A02C0A">
        <w:t xml:space="preserve">DNS </w:t>
      </w:r>
      <w:r w:rsidR="002B7EA5" w:rsidRPr="00A02C0A">
        <w:t>entry creation:</w:t>
      </w:r>
    </w:p>
    <w:p w:rsidR="006C6C2F" w:rsidRPr="00A02C0A" w:rsidRDefault="001824FD" w:rsidP="002A3560">
      <w:pPr>
        <w:pStyle w:val="B1"/>
      </w:pPr>
      <w:r w:rsidRPr="00A02C0A">
        <w:t>Infrastruc</w:t>
      </w:r>
      <w:r w:rsidR="006C6C2F" w:rsidRPr="00A02C0A">
        <w:t xml:space="preserve">ture Node </w:t>
      </w:r>
      <w:r w:rsidR="00FA7D48" w:rsidRPr="00A02C0A">
        <w:t xml:space="preserve">CSE </w:t>
      </w:r>
      <w:r w:rsidR="006C6C2F" w:rsidRPr="00A02C0A">
        <w:t>public domain name: &lt;Infrastructure N</w:t>
      </w:r>
      <w:r w:rsidRPr="00A02C0A">
        <w:t>od</w:t>
      </w:r>
      <w:r w:rsidR="006C6C2F" w:rsidRPr="00A02C0A">
        <w:t>e CSE Identifier&gt;.&lt;M2M Service P</w:t>
      </w:r>
      <w:r w:rsidRPr="00A02C0A">
        <w:t>rovider domain name&gt;</w:t>
      </w:r>
      <w:r w:rsidR="002B7EA5" w:rsidRPr="00A02C0A">
        <w:t>.</w:t>
      </w:r>
    </w:p>
    <w:p w:rsidR="006C6C2F" w:rsidRPr="00A02C0A" w:rsidRDefault="006C6C2F" w:rsidP="002A3560">
      <w:pPr>
        <w:pStyle w:val="B1"/>
      </w:pPr>
      <w:r w:rsidRPr="00A02C0A">
        <w:t>M</w:t>
      </w:r>
      <w:r w:rsidR="001824FD" w:rsidRPr="00A02C0A">
        <w:t xml:space="preserve">iddle Node </w:t>
      </w:r>
      <w:r w:rsidR="00FA7D48" w:rsidRPr="00A02C0A">
        <w:t xml:space="preserve">CSE </w:t>
      </w:r>
      <w:r w:rsidR="001824FD" w:rsidRPr="00A02C0A">
        <w:t>pu</w:t>
      </w:r>
      <w:r w:rsidRPr="00A02C0A">
        <w:t>blic domain name: &lt;M</w:t>
      </w:r>
      <w:r w:rsidR="001824FD" w:rsidRPr="00A02C0A">
        <w:t>iddle Node CSE Identifier&gt;.&lt;Infrastructure Node public domain name&gt;</w:t>
      </w:r>
      <w:r w:rsidR="002B7EA5" w:rsidRPr="00A02C0A">
        <w:t>.</w:t>
      </w:r>
    </w:p>
    <w:p w:rsidR="001824FD" w:rsidRPr="00A02C0A" w:rsidRDefault="001824FD" w:rsidP="002A3560">
      <w:pPr>
        <w:pStyle w:val="B1"/>
      </w:pPr>
      <w:r w:rsidRPr="00A02C0A">
        <w:t>Applicati</w:t>
      </w:r>
      <w:r w:rsidR="002B7EA5" w:rsidRPr="00A02C0A">
        <w:t xml:space="preserve">on </w:t>
      </w:r>
      <w:r w:rsidRPr="00A02C0A">
        <w:t>Service Node</w:t>
      </w:r>
      <w:r w:rsidR="008C3BE6" w:rsidRPr="00A02C0A">
        <w:t xml:space="preserve"> </w:t>
      </w:r>
      <w:r w:rsidR="00FA7D48" w:rsidRPr="00A02C0A">
        <w:t xml:space="preserve">CSE </w:t>
      </w:r>
      <w:r w:rsidRPr="00A02C0A">
        <w:t xml:space="preserve">public domain name: &lt;Application </w:t>
      </w:r>
      <w:r w:rsidR="006C6C2F" w:rsidRPr="00A02C0A">
        <w:t xml:space="preserve">Service </w:t>
      </w:r>
      <w:r w:rsidRPr="00A02C0A">
        <w:t>Node CSE Identifier&gt;.&lt;Infrastructure Node public domain name&gt;</w:t>
      </w:r>
      <w:r w:rsidR="002B7EA5" w:rsidRPr="00A02C0A">
        <w:t>.</w:t>
      </w:r>
    </w:p>
    <w:p w:rsidR="001824FD" w:rsidRPr="00A02C0A" w:rsidRDefault="00E354EE" w:rsidP="00E354EE">
      <w:r w:rsidRPr="00A02C0A">
        <w:t xml:space="preserve">Both the </w:t>
      </w:r>
      <w:r w:rsidR="00FA7D48" w:rsidRPr="00A02C0A">
        <w:t>MN-CSE</w:t>
      </w:r>
      <w:r w:rsidR="001824FD" w:rsidRPr="00A02C0A">
        <w:t xml:space="preserve"> and the </w:t>
      </w:r>
      <w:r w:rsidR="00FA7D48" w:rsidRPr="00A02C0A">
        <w:t xml:space="preserve">ASN-CSE public domain names </w:t>
      </w:r>
      <w:r w:rsidR="001824FD" w:rsidRPr="00A02C0A">
        <w:t>are sub</w:t>
      </w:r>
      <w:r w:rsidRPr="00A02C0A">
        <w:t>-</w:t>
      </w:r>
      <w:r w:rsidR="001824FD" w:rsidRPr="00A02C0A">
        <w:t>domains of the Infrastructure Node</w:t>
      </w:r>
      <w:r w:rsidR="00FA7D48" w:rsidRPr="00A02C0A">
        <w:t xml:space="preserve"> public domain name</w:t>
      </w:r>
      <w:r w:rsidR="001824FD" w:rsidRPr="00A02C0A">
        <w:t>.</w:t>
      </w:r>
    </w:p>
    <w:p w:rsidR="001824FD" w:rsidRPr="00A02C0A" w:rsidRDefault="001824FD" w:rsidP="001824FD">
      <w:r w:rsidRPr="00A02C0A">
        <w:t xml:space="preserve">The A/AAAA records in the DNS, as per </w:t>
      </w:r>
      <w:r w:rsidR="00612BC6" w:rsidRPr="00A02C0A">
        <w:t>[</w:t>
      </w:r>
      <w:r w:rsidR="00DB2641" w:rsidRPr="00A02C0A">
        <w:fldChar w:fldCharType="begin"/>
      </w:r>
      <w:r w:rsidR="008339F7" w:rsidRPr="00A02C0A">
        <w:instrText xml:space="preserve"> REF REF_IETFRFC1035 \h </w:instrText>
      </w:r>
      <w:r w:rsidR="00DB2641" w:rsidRPr="00A02C0A">
        <w:fldChar w:fldCharType="separate"/>
      </w:r>
      <w:r w:rsidR="002F227B" w:rsidRPr="00A02C0A">
        <w:t>i.7</w:t>
      </w:r>
      <w:r w:rsidR="00DB2641" w:rsidRPr="00A02C0A">
        <w:fldChar w:fldCharType="end"/>
      </w:r>
      <w:r w:rsidR="00612BC6" w:rsidRPr="00A02C0A">
        <w:t>]</w:t>
      </w:r>
      <w:r w:rsidR="00377532" w:rsidRPr="00A02C0A">
        <w:t xml:space="preserve">, </w:t>
      </w:r>
      <w:r w:rsidR="00612BC6" w:rsidRPr="00A02C0A">
        <w:t>[</w:t>
      </w:r>
      <w:r w:rsidR="00DB2641" w:rsidRPr="00A02C0A">
        <w:fldChar w:fldCharType="begin"/>
      </w:r>
      <w:r w:rsidR="00612BC6" w:rsidRPr="00A02C0A">
        <w:instrText xml:space="preserve">REF REF_IETFRFC3596 \h </w:instrText>
      </w:r>
      <w:r w:rsidR="00DB2641" w:rsidRPr="00A02C0A">
        <w:fldChar w:fldCharType="separate"/>
      </w:r>
      <w:r w:rsidR="002F227B" w:rsidRPr="00A02C0A">
        <w:t>i.9</w:t>
      </w:r>
      <w:r w:rsidR="00DB2641" w:rsidRPr="00A02C0A">
        <w:fldChar w:fldCharType="end"/>
      </w:r>
      <w:r w:rsidR="00612BC6" w:rsidRPr="00A02C0A">
        <w:t>]</w:t>
      </w:r>
      <w:r w:rsidR="00377532" w:rsidRPr="00A02C0A">
        <w:t xml:space="preserve"> and </w:t>
      </w:r>
      <w:r w:rsidR="00612BC6" w:rsidRPr="00A02C0A">
        <w:t>[</w:t>
      </w:r>
      <w:r w:rsidR="00DB2641" w:rsidRPr="00A02C0A">
        <w:fldChar w:fldCharType="begin"/>
      </w:r>
      <w:r w:rsidR="00612BC6" w:rsidRPr="00A02C0A">
        <w:instrText xml:space="preserve">REF REF_IETFRFC6895 \h </w:instrText>
      </w:r>
      <w:r w:rsidR="00DB2641" w:rsidRPr="00A02C0A">
        <w:fldChar w:fldCharType="separate"/>
      </w:r>
      <w:r w:rsidR="002F227B" w:rsidRPr="00A02C0A">
        <w:t>i.12</w:t>
      </w:r>
      <w:r w:rsidR="00DB2641" w:rsidRPr="00A02C0A">
        <w:fldChar w:fldCharType="end"/>
      </w:r>
      <w:r w:rsidR="00612BC6" w:rsidRPr="00A02C0A">
        <w:t>]</w:t>
      </w:r>
      <w:r w:rsidRPr="00A02C0A">
        <w:t xml:space="preserve"> shall consist of the public domain name of the CSE</w:t>
      </w:r>
      <w:r w:rsidR="00E354EE" w:rsidRPr="00A02C0A">
        <w:t xml:space="preserve"> and the IP address of the M2M Infrastructure Node, since the M2M I</w:t>
      </w:r>
      <w:r w:rsidRPr="00A02C0A">
        <w:t>nfrastr</w:t>
      </w:r>
      <w:r w:rsidR="00E354EE" w:rsidRPr="00A02C0A">
        <w:t>ucture N</w:t>
      </w:r>
      <w:r w:rsidRPr="00A02C0A">
        <w:t>ode</w:t>
      </w:r>
      <w:r w:rsidR="00E354EE" w:rsidRPr="00A02C0A">
        <w:t xml:space="preserve"> is the entry point of the M2M S</w:t>
      </w:r>
      <w:r w:rsidRPr="00A02C0A">
        <w:t>ervice Provider d</w:t>
      </w:r>
      <w:r w:rsidR="00E354EE" w:rsidRPr="00A02C0A">
        <w:t>omain name where it belongs to.</w:t>
      </w:r>
    </w:p>
    <w:p w:rsidR="001B3EEA" w:rsidRPr="00A02C0A" w:rsidRDefault="001B3EEA" w:rsidP="001B3EEA">
      <w:r w:rsidRPr="00A02C0A">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A02C0A">
        <w:t>N</w:t>
      </w:r>
      <w:r w:rsidRPr="00A02C0A">
        <w:t>ode.</w:t>
      </w:r>
    </w:p>
    <w:p w:rsidR="001B3EEA" w:rsidRPr="00A02C0A" w:rsidRDefault="00612BC6" w:rsidP="00A97152">
      <w:pPr>
        <w:pStyle w:val="EX"/>
        <w:outlineLvl w:val="0"/>
      </w:pPr>
      <w:r w:rsidRPr="00A02C0A">
        <w:t>EXAMPLE</w:t>
      </w:r>
      <w:r w:rsidR="001B3EEA" w:rsidRPr="00A02C0A">
        <w:t>:</w:t>
      </w:r>
    </w:p>
    <w:p w:rsidR="001B3EEA" w:rsidRPr="00A02C0A" w:rsidRDefault="001B3EEA" w:rsidP="00612BC6">
      <w:pPr>
        <w:pStyle w:val="EX"/>
      </w:pPr>
      <w:r w:rsidRPr="00A02C0A">
        <w:t>These 3 host entries are valid entries in the DNS:</w:t>
      </w:r>
    </w:p>
    <w:p w:rsidR="001B3EEA" w:rsidRPr="00A02C0A" w:rsidRDefault="001628A3" w:rsidP="002A3560">
      <w:pPr>
        <w:pStyle w:val="B1"/>
      </w:pPr>
      <w:r w:rsidRPr="00A02C0A">
        <w:t>MN-</w:t>
      </w:r>
      <w:r w:rsidR="001B3EEA" w:rsidRPr="00A02C0A">
        <w:t>CSEID.</w:t>
      </w:r>
      <w:r w:rsidRPr="00A02C0A">
        <w:t>IN-</w:t>
      </w:r>
      <w:r w:rsidR="001B3EEA" w:rsidRPr="00A02C0A">
        <w:t>CSEID.m2m.myoperator.org</w:t>
      </w:r>
    </w:p>
    <w:p w:rsidR="001B3EEA" w:rsidRPr="00A02C0A" w:rsidRDefault="001B3EEA" w:rsidP="002A3560">
      <w:pPr>
        <w:pStyle w:val="B1"/>
      </w:pPr>
      <w:r w:rsidRPr="00A02C0A">
        <w:t>node1.node2.m2m.myoperator.org</w:t>
      </w:r>
    </w:p>
    <w:p w:rsidR="003E564C" w:rsidRPr="00A02C0A" w:rsidRDefault="001628A3" w:rsidP="002A3560">
      <w:pPr>
        <w:pStyle w:val="B1"/>
      </w:pPr>
      <w:r w:rsidRPr="00A02C0A">
        <w:t>MN-</w:t>
      </w:r>
      <w:r w:rsidR="001B3EEA" w:rsidRPr="00A02C0A">
        <w:t>CSEID.node22.m2m.myoperator.org</w:t>
      </w:r>
    </w:p>
    <w:p w:rsidR="00385C17" w:rsidRPr="00A02C0A" w:rsidRDefault="00385C17" w:rsidP="00A97152">
      <w:pPr>
        <w:pStyle w:val="30"/>
      </w:pPr>
      <w:bookmarkStart w:id="201" w:name="_Toc486581681"/>
      <w:bookmarkStart w:id="202" w:name="_Toc488947910"/>
      <w:r w:rsidRPr="00A02C0A">
        <w:t>6.</w:t>
      </w:r>
      <w:r w:rsidR="002B1496" w:rsidRPr="00A02C0A">
        <w:t>5</w:t>
      </w:r>
      <w:r w:rsidRPr="00A02C0A">
        <w:t>.2</w:t>
      </w:r>
      <w:r w:rsidRPr="00A02C0A">
        <w:tab/>
        <w:t>Inter M2M SP Generic Procedures</w:t>
      </w:r>
      <w:bookmarkEnd w:id="201"/>
      <w:bookmarkEnd w:id="202"/>
    </w:p>
    <w:p w:rsidR="0045012A" w:rsidRPr="00A02C0A" w:rsidRDefault="0045012A" w:rsidP="00A97152">
      <w:pPr>
        <w:pStyle w:val="40"/>
      </w:pPr>
      <w:bookmarkStart w:id="203" w:name="_Toc486581682"/>
      <w:bookmarkStart w:id="204" w:name="_Toc488947911"/>
      <w:r w:rsidRPr="00A02C0A">
        <w:rPr>
          <w:rFonts w:hint="eastAsia"/>
        </w:rPr>
        <w:t>6.5.2.0</w:t>
      </w:r>
      <w:r w:rsidRPr="00A02C0A">
        <w:rPr>
          <w:rFonts w:eastAsia="SimSun" w:hint="eastAsia"/>
          <w:lang w:eastAsia="zh-CN"/>
        </w:rPr>
        <w:tab/>
      </w:r>
      <w:r w:rsidRPr="00A02C0A">
        <w:rPr>
          <w:rFonts w:hint="eastAsia"/>
        </w:rPr>
        <w:t>Overview</w:t>
      </w:r>
      <w:bookmarkEnd w:id="203"/>
      <w:bookmarkEnd w:id="204"/>
    </w:p>
    <w:p w:rsidR="00385C17" w:rsidRPr="00A02C0A" w:rsidRDefault="00385C17" w:rsidP="0001096D">
      <w:pPr>
        <w:keepNext/>
        <w:keepLines/>
      </w:pPr>
      <w:r w:rsidRPr="00A02C0A">
        <w:t xml:space="preserve">This </w:t>
      </w:r>
      <w:r w:rsidR="00F9460B" w:rsidRPr="00A02C0A">
        <w:t>clause</w:t>
      </w:r>
      <w:r w:rsidRPr="00A02C0A">
        <w:t xml:space="preserve"> describes the behaviour of the M2M </w:t>
      </w:r>
      <w:r w:rsidR="00E24195" w:rsidRPr="00A02C0A">
        <w:t>N</w:t>
      </w:r>
      <w:r w:rsidRPr="00A02C0A">
        <w:t>odes in support of inter-M2M SP procedures.</w:t>
      </w:r>
    </w:p>
    <w:p w:rsidR="00385C17" w:rsidRPr="00A02C0A" w:rsidRDefault="006D535E" w:rsidP="00A97152">
      <w:pPr>
        <w:pStyle w:val="40"/>
      </w:pPr>
      <w:bookmarkStart w:id="205" w:name="_Toc486581683"/>
      <w:bookmarkStart w:id="206" w:name="_Toc488947912"/>
      <w:r w:rsidRPr="00A02C0A">
        <w:t>6.</w:t>
      </w:r>
      <w:r w:rsidR="002B1496" w:rsidRPr="00A02C0A">
        <w:t>5</w:t>
      </w:r>
      <w:r w:rsidRPr="00A02C0A">
        <w:t>.2.1</w:t>
      </w:r>
      <w:r w:rsidRPr="00A02C0A">
        <w:tab/>
        <w:t xml:space="preserve">Actions </w:t>
      </w:r>
      <w:r w:rsidR="00596087" w:rsidRPr="00A02C0A">
        <w:t>of</w:t>
      </w:r>
      <w:r w:rsidRPr="00A02C0A">
        <w:t xml:space="preserve"> the </w:t>
      </w:r>
      <w:r w:rsidR="00596087" w:rsidRPr="00A02C0A">
        <w:t>O</w:t>
      </w:r>
      <w:r w:rsidRPr="00A02C0A">
        <w:t xml:space="preserve">riginating M2M </w:t>
      </w:r>
      <w:r w:rsidR="00981CA0" w:rsidRPr="00A02C0A">
        <w:t>N</w:t>
      </w:r>
      <w:r w:rsidRPr="00A02C0A">
        <w:t xml:space="preserve">ode in </w:t>
      </w:r>
      <w:r w:rsidR="00596087" w:rsidRPr="00A02C0A">
        <w:t xml:space="preserve">the </w:t>
      </w:r>
      <w:r w:rsidRPr="00A02C0A">
        <w:t>Originating Domain</w:t>
      </w:r>
      <w:bookmarkEnd w:id="205"/>
      <w:bookmarkEnd w:id="206"/>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 xml:space="preserve">in the originating domain can be any M2M </w:t>
      </w:r>
      <w:r w:rsidR="00813291" w:rsidRPr="00A02C0A">
        <w:t>N</w:t>
      </w:r>
      <w:r w:rsidRPr="00A02C0A">
        <w:t xml:space="preserve">ode such as ADN, an MN, or an ASN, and shall </w:t>
      </w:r>
      <w:r w:rsidR="00596087" w:rsidRPr="00A02C0A">
        <w:t xml:space="preserve">send </w:t>
      </w:r>
      <w:r w:rsidRPr="00A02C0A">
        <w:t xml:space="preserve">a request to the </w:t>
      </w:r>
      <w:r w:rsidR="005B31B5" w:rsidRPr="00A02C0A">
        <w:t>Registrar</w:t>
      </w:r>
      <w:r w:rsidRPr="00A02C0A">
        <w:t xml:space="preserve"> CSE to retrieve a resource located in another M2M S</w:t>
      </w:r>
      <w:r w:rsidR="00A77313" w:rsidRPr="00A02C0A">
        <w:t>P</w:t>
      </w:r>
      <w:r w:rsidRPr="00A02C0A">
        <w:t xml:space="preserve"> domain.</w:t>
      </w:r>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shall use any of the options defined in</w:t>
      </w:r>
      <w:r w:rsidR="00E52018" w:rsidRPr="00A02C0A">
        <w:t xml:space="preserve"> clause 9.3.1</w:t>
      </w:r>
      <w:r w:rsidRPr="00A02C0A">
        <w:t xml:space="preserve"> to identify the target host</w:t>
      </w:r>
      <w:r w:rsidR="00612BC6" w:rsidRPr="00A02C0A">
        <w:t xml:space="preserve"> and resource for that purpose.</w:t>
      </w:r>
    </w:p>
    <w:p w:rsidR="00385C17" w:rsidRPr="00A02C0A" w:rsidRDefault="006D535E" w:rsidP="00A97152">
      <w:pPr>
        <w:pStyle w:val="40"/>
      </w:pPr>
      <w:bookmarkStart w:id="207" w:name="_Toc486581684"/>
      <w:bookmarkStart w:id="208" w:name="_Toc488947913"/>
      <w:r w:rsidRPr="00A02C0A">
        <w:t>6.</w:t>
      </w:r>
      <w:r w:rsidR="002B1496" w:rsidRPr="00A02C0A">
        <w:t>5</w:t>
      </w:r>
      <w:r w:rsidR="00612BC6" w:rsidRPr="00A02C0A">
        <w:t>.2.2</w:t>
      </w:r>
      <w:r w:rsidR="002A5F82" w:rsidRPr="00A02C0A">
        <w:tab/>
      </w:r>
      <w:r w:rsidRPr="00A02C0A">
        <w:t xml:space="preserve">Actions </w:t>
      </w:r>
      <w:r w:rsidR="00A77313" w:rsidRPr="00A02C0A">
        <w:t>of</w:t>
      </w:r>
      <w:r w:rsidRPr="00A02C0A">
        <w:t xml:space="preserve"> the Receiving CSE in </w:t>
      </w:r>
      <w:r w:rsidR="00A77313" w:rsidRPr="00A02C0A">
        <w:t>the O</w:t>
      </w:r>
      <w:r w:rsidRPr="00A02C0A">
        <w:t xml:space="preserve">riginating </w:t>
      </w:r>
      <w:r w:rsidR="00A77313" w:rsidRPr="00A02C0A">
        <w:t>D</w:t>
      </w:r>
      <w:r w:rsidRPr="00A02C0A">
        <w:t>omain</w:t>
      </w:r>
      <w:bookmarkEnd w:id="207"/>
      <w:bookmarkEnd w:id="208"/>
    </w:p>
    <w:p w:rsidR="00385C17" w:rsidRPr="00A02C0A" w:rsidRDefault="00385C17" w:rsidP="00385C17">
      <w:r w:rsidRPr="00A02C0A">
        <w:t xml:space="preserve">The </w:t>
      </w:r>
      <w:r w:rsidR="00A77313" w:rsidRPr="00A02C0A">
        <w:t>r</w:t>
      </w:r>
      <w:r w:rsidRPr="00A02C0A">
        <w:t>eceiving CSE in the originating domain shall check if the addressed resource is locally available. If the addressed resource is not locally available, then the request shal</w:t>
      </w:r>
      <w:r w:rsidR="00612BC6" w:rsidRPr="00A02C0A">
        <w:t xml:space="preserve">l be forwarded to the next </w:t>
      </w:r>
      <w:r w:rsidR="006F3906" w:rsidRPr="00A02C0A">
        <w:rPr>
          <w:rFonts w:eastAsia="SimSun" w:hint="eastAsia"/>
          <w:lang w:eastAsia="zh-CN"/>
        </w:rPr>
        <w:t>CSE</w:t>
      </w:r>
      <w:r w:rsidR="00612BC6" w:rsidRPr="00A02C0A">
        <w:t>.</w:t>
      </w:r>
    </w:p>
    <w:p w:rsidR="00385C17" w:rsidRPr="00A02C0A" w:rsidRDefault="00385C17" w:rsidP="00385C17">
      <w:r w:rsidRPr="00A02C0A">
        <w:t>If the receiving CSE is on an IN, it shall check if the addressed resource is locally available within its domain.</w:t>
      </w:r>
      <w:r w:rsidR="008C3BE6" w:rsidRPr="00A02C0A">
        <w:t xml:space="preserve"> </w:t>
      </w:r>
      <w:r w:rsidRPr="00A02C0A">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A02C0A">
        <w:t>P</w:t>
      </w:r>
      <w:r w:rsidRPr="00A02C0A">
        <w:t xml:space="preserve"> </w:t>
      </w:r>
      <w:r w:rsidR="00A77313" w:rsidRPr="00A02C0A">
        <w:t>d</w:t>
      </w:r>
      <w:r w:rsidR="00612BC6" w:rsidRPr="00A02C0A">
        <w:t>omain.</w:t>
      </w:r>
    </w:p>
    <w:p w:rsidR="00385C17" w:rsidRPr="00A02C0A" w:rsidRDefault="00385C17" w:rsidP="00385C17">
      <w:r w:rsidRPr="00A02C0A">
        <w:t>Subsequently, the IN in the originating domain shall forward the request to the IN of the target domain.</w:t>
      </w:r>
    </w:p>
    <w:p w:rsidR="00385C17" w:rsidRPr="00A02C0A" w:rsidRDefault="006D535E" w:rsidP="00A97152">
      <w:pPr>
        <w:pStyle w:val="40"/>
      </w:pPr>
      <w:bookmarkStart w:id="209" w:name="_Toc486581685"/>
      <w:bookmarkStart w:id="210" w:name="_Toc488947914"/>
      <w:r w:rsidRPr="00A02C0A">
        <w:t>6.</w:t>
      </w:r>
      <w:r w:rsidR="002B1496" w:rsidRPr="00A02C0A">
        <w:t>5</w:t>
      </w:r>
      <w:r w:rsidRPr="00A02C0A">
        <w:t>.2.3</w:t>
      </w:r>
      <w:r w:rsidRPr="00A02C0A">
        <w:tab/>
        <w:t xml:space="preserve">Actions in the IN of the </w:t>
      </w:r>
      <w:r w:rsidR="00981CA0" w:rsidRPr="00A02C0A">
        <w:t>T</w:t>
      </w:r>
      <w:r w:rsidRPr="00A02C0A">
        <w:t xml:space="preserve">arget </w:t>
      </w:r>
      <w:r w:rsidR="00981CA0" w:rsidRPr="00A02C0A">
        <w:t>D</w:t>
      </w:r>
      <w:r w:rsidRPr="00A02C0A">
        <w:t>omain</w:t>
      </w:r>
      <w:bookmarkEnd w:id="209"/>
      <w:bookmarkEnd w:id="210"/>
    </w:p>
    <w:p w:rsidR="00385C17" w:rsidRPr="00A02C0A" w:rsidRDefault="00385C17" w:rsidP="00385C17">
      <w:r w:rsidRPr="00A02C0A">
        <w:t>The IN is the entry point of the target M2M S</w:t>
      </w:r>
      <w:r w:rsidR="00A77313" w:rsidRPr="00A02C0A">
        <w:t>P</w:t>
      </w:r>
      <w:r w:rsidRPr="00A02C0A">
        <w:t xml:space="preserve"> domain. The IN shall check if the addressed resource is a local resource. If it is not a local resource it shall forward the request to the appropriate CSE, after identifying the </w:t>
      </w:r>
      <w:r w:rsidR="003D1417" w:rsidRPr="00A02C0A">
        <w:t>H</w:t>
      </w:r>
      <w:r w:rsidRPr="00A02C0A">
        <w:t>osting CSE within its domain, usi</w:t>
      </w:r>
      <w:r w:rsidR="00612BC6" w:rsidRPr="00A02C0A">
        <w:t>ng the pointOfAccess attribute.</w:t>
      </w:r>
    </w:p>
    <w:p w:rsidR="007279E2" w:rsidRPr="00A02C0A" w:rsidRDefault="00385C17" w:rsidP="00E52018">
      <w:r w:rsidRPr="00A02C0A">
        <w:t xml:space="preserve">Once the request reaches the target </w:t>
      </w:r>
      <w:r w:rsidR="003D1417" w:rsidRPr="00A02C0A">
        <w:t>H</w:t>
      </w:r>
      <w:r w:rsidRPr="00A02C0A">
        <w:t>osting</w:t>
      </w:r>
      <w:r w:rsidR="003D1417" w:rsidRPr="00A02C0A">
        <w:t xml:space="preserve"> </w:t>
      </w:r>
      <w:r w:rsidRPr="00A02C0A">
        <w:t xml:space="preserve">CSE, the CSE shall apply the access </w:t>
      </w:r>
      <w:r w:rsidR="004A48CC" w:rsidRPr="00A02C0A">
        <w:t>control policies</w:t>
      </w:r>
      <w:r w:rsidRPr="00A02C0A">
        <w:t xml:space="preserve"> applicable to the request. Consequently, the </w:t>
      </w:r>
      <w:r w:rsidR="003D1417" w:rsidRPr="00A02C0A">
        <w:t>H</w:t>
      </w:r>
      <w:r w:rsidRPr="00A02C0A">
        <w:t>osting</w:t>
      </w:r>
      <w:r w:rsidR="003D1417" w:rsidRPr="00A02C0A">
        <w:t xml:space="preserve"> </w:t>
      </w:r>
      <w:r w:rsidRPr="00A02C0A">
        <w:t>CSE shall forward the response for the incoming request following the same path of the incoming request.</w:t>
      </w:r>
    </w:p>
    <w:p w:rsidR="00B8269B" w:rsidRPr="00A02C0A" w:rsidRDefault="00B8269B" w:rsidP="00A97152">
      <w:pPr>
        <w:pStyle w:val="30"/>
      </w:pPr>
      <w:bookmarkStart w:id="211" w:name="_Toc486581686"/>
      <w:bookmarkStart w:id="212" w:name="_Toc488947915"/>
      <w:r w:rsidRPr="00A02C0A">
        <w:t>6.</w:t>
      </w:r>
      <w:r w:rsidR="002B1496" w:rsidRPr="00A02C0A">
        <w:t>5</w:t>
      </w:r>
      <w:r w:rsidR="00612BC6" w:rsidRPr="00A02C0A">
        <w:t>.3</w:t>
      </w:r>
      <w:r w:rsidR="00C30FBB" w:rsidRPr="00A02C0A">
        <w:tab/>
      </w:r>
      <w:r w:rsidRPr="00A02C0A">
        <w:t>DNS Provisioning for Inter-M2M SP Communication</w:t>
      </w:r>
      <w:bookmarkEnd w:id="211"/>
      <w:bookmarkEnd w:id="212"/>
    </w:p>
    <w:p w:rsidR="0045012A" w:rsidRPr="00A02C0A" w:rsidRDefault="0045012A" w:rsidP="00A97152">
      <w:pPr>
        <w:pStyle w:val="40"/>
      </w:pPr>
      <w:bookmarkStart w:id="213" w:name="_Toc486581687"/>
      <w:bookmarkStart w:id="214" w:name="_Toc488947916"/>
      <w:r w:rsidRPr="00A02C0A">
        <w:rPr>
          <w:rFonts w:hint="eastAsia"/>
        </w:rPr>
        <w:t>6.5.3.0</w:t>
      </w:r>
      <w:r w:rsidRPr="00A02C0A">
        <w:rPr>
          <w:rFonts w:hint="eastAsia"/>
        </w:rPr>
        <w:tab/>
        <w:t>Overview</w:t>
      </w:r>
      <w:bookmarkEnd w:id="213"/>
      <w:bookmarkEnd w:id="214"/>
    </w:p>
    <w:p w:rsidR="00B8269B" w:rsidRPr="00A02C0A" w:rsidRDefault="00B8269B" w:rsidP="00B8269B">
      <w:r w:rsidRPr="00A02C0A">
        <w:t xml:space="preserve">As </w:t>
      </w:r>
      <w:r w:rsidR="000F2F32" w:rsidRPr="00A02C0A">
        <w:t xml:space="preserve">specified </w:t>
      </w:r>
      <w:r w:rsidRPr="00A02C0A">
        <w:t>previously, any M2M SP supporting inter-M2M SP communication shall ensure that the public domain names for the CSEs whose functionality is available across domains are held in the M2M SP</w:t>
      </w:r>
      <w:r w:rsidR="00537869" w:rsidRPr="00A02C0A">
        <w:t>'</w:t>
      </w:r>
      <w:r w:rsidRPr="00A02C0A">
        <w:t>s DNS and shall always point to the IP address associated with the Infrastructure domain CSE (being the entry point) for accessibility purposes.</w:t>
      </w:r>
    </w:p>
    <w:p w:rsidR="00B8269B" w:rsidRPr="00A02C0A" w:rsidRDefault="00B8269B" w:rsidP="00B8269B">
      <w:r w:rsidRPr="00A02C0A">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A02C0A">
        <w:t>'</w:t>
      </w:r>
      <w:r w:rsidRPr="00A02C0A">
        <w:t>s DNS for a successfully de</w:t>
      </w:r>
      <w:r w:rsidR="00612BC6" w:rsidRPr="00A02C0A">
        <w:noBreakHyphen/>
      </w:r>
      <w:r w:rsidRPr="00A02C0A">
        <w:t>registered CSE in the IN-CSE if the M2M SP policies do allow access to the CSE across multiple M2M domains</w:t>
      </w:r>
      <w:r w:rsidR="00612BC6" w:rsidRPr="00A02C0A">
        <w:t>.</w:t>
      </w:r>
    </w:p>
    <w:p w:rsidR="00B8269B" w:rsidRPr="00A02C0A" w:rsidRDefault="00B8269B" w:rsidP="00A97152">
      <w:pPr>
        <w:pStyle w:val="40"/>
      </w:pPr>
      <w:bookmarkStart w:id="215" w:name="_Toc486581688"/>
      <w:bookmarkStart w:id="216" w:name="_Toc488947917"/>
      <w:r w:rsidRPr="00A02C0A">
        <w:t>6.</w:t>
      </w:r>
      <w:r w:rsidR="002B1496" w:rsidRPr="00A02C0A">
        <w:t>5</w:t>
      </w:r>
      <w:r w:rsidR="00612BC6" w:rsidRPr="00A02C0A">
        <w:t>.3.1</w:t>
      </w:r>
      <w:r w:rsidR="00C30FBB" w:rsidRPr="00A02C0A">
        <w:tab/>
      </w:r>
      <w:r w:rsidRPr="00A02C0A">
        <w:t>Inter-M2M SP Communication Access Control Policies</w:t>
      </w:r>
      <w:bookmarkEnd w:id="215"/>
      <w:bookmarkEnd w:id="216"/>
    </w:p>
    <w:p w:rsidR="00B8269B" w:rsidRPr="00A02C0A" w:rsidRDefault="00B8269B" w:rsidP="00854BBE">
      <w:r w:rsidRPr="00A02C0A">
        <w:t>Additional M2M SP policies that further restrict access to CSEs to requests originating from configured M2M SPs only, can complement the DNS entries created by the IN-CSE.</w:t>
      </w:r>
      <w:r w:rsidR="008C3BE6" w:rsidRPr="00A02C0A">
        <w:t xml:space="preserve"> </w:t>
      </w:r>
      <w:r w:rsidRPr="00A02C0A">
        <w:t>These policies are out of scope of th</w:t>
      </w:r>
      <w:r w:rsidR="00612BC6" w:rsidRPr="00A02C0A">
        <w:t>e present</w:t>
      </w:r>
      <w:r w:rsidRPr="00A02C0A">
        <w:t xml:space="preserve"> document.</w:t>
      </w:r>
    </w:p>
    <w:p w:rsidR="00B7090A" w:rsidRPr="00A02C0A" w:rsidRDefault="00B7090A" w:rsidP="00A97152">
      <w:pPr>
        <w:pStyle w:val="30"/>
      </w:pPr>
      <w:bookmarkStart w:id="217" w:name="_Toc486581689"/>
      <w:bookmarkStart w:id="218" w:name="_Toc488947918"/>
      <w:r w:rsidRPr="00A02C0A">
        <w:t>6.5</w:t>
      </w:r>
      <w:r w:rsidR="002B1496" w:rsidRPr="00A02C0A">
        <w:t>.4</w:t>
      </w:r>
      <w:r w:rsidRPr="00A02C0A">
        <w:tab/>
        <w:t>Conditional Inter-M2M S</w:t>
      </w:r>
      <w:r w:rsidR="00310678" w:rsidRPr="00A02C0A">
        <w:t>ervice Provider CSE R</w:t>
      </w:r>
      <w:r w:rsidRPr="00A02C0A">
        <w:t>egistration</w:t>
      </w:r>
      <w:bookmarkEnd w:id="217"/>
      <w:bookmarkEnd w:id="218"/>
    </w:p>
    <w:p w:rsidR="00B7090A" w:rsidRPr="00A02C0A" w:rsidRDefault="00B7090A" w:rsidP="00B7090A">
      <w:r w:rsidRPr="00A02C0A">
        <w:t>Inter-M2M Ser</w:t>
      </w:r>
      <w:r w:rsidR="006C7FE4" w:rsidRPr="00A02C0A">
        <w:t xml:space="preserve">vice Provider CSE registration </w:t>
      </w:r>
      <w:r w:rsidRPr="00A02C0A">
        <w:t>shall be supported to enable M2M entities (e.g. CSE, AE) in peer M2M Service Provider (SP) domains with the ability to create and operate resources with the equivalent set of possibilities as offered in the</w:t>
      </w:r>
      <w:r w:rsidR="006C7FE4" w:rsidRPr="00A02C0A">
        <w:t xml:space="preserve"> intra-M2M Service Provider domain</w:t>
      </w:r>
      <w:r w:rsidRPr="00A02C0A">
        <w:t>, subject to the following:</w:t>
      </w:r>
    </w:p>
    <w:p w:rsidR="00B7090A" w:rsidRPr="00A02C0A" w:rsidRDefault="00B7090A" w:rsidP="002A3560">
      <w:pPr>
        <w:pStyle w:val="B1"/>
      </w:pPr>
      <w:r w:rsidRPr="00A02C0A">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A02C0A">
        <w:t xml:space="preserve"> Domain. T</w:t>
      </w:r>
      <w:r w:rsidRPr="00A02C0A">
        <w:t xml:space="preserve">his enables </w:t>
      </w:r>
      <w:r w:rsidR="00310678" w:rsidRPr="00A02C0A">
        <w:t xml:space="preserve">the AE or CSE to have a </w:t>
      </w:r>
      <w:r w:rsidR="007B2B2D" w:rsidRPr="00A02C0A">
        <w:t>behaviour</w:t>
      </w:r>
      <w:r w:rsidRPr="00A02C0A">
        <w:t xml:space="preserve"> that is identical in both t</w:t>
      </w:r>
      <w:r w:rsidR="00F72B6E" w:rsidRPr="00A02C0A">
        <w:t>he intra- and inter-M2M SP</w:t>
      </w:r>
      <w:r w:rsidRPr="00A02C0A">
        <w:t xml:space="preserve"> cases.</w:t>
      </w:r>
    </w:p>
    <w:p w:rsidR="00B7090A" w:rsidRPr="00A02C0A" w:rsidRDefault="00B7090A" w:rsidP="007C50EF">
      <w:pPr>
        <w:keepNext/>
        <w:keepLines/>
      </w:pPr>
      <w:r w:rsidRPr="00A02C0A">
        <w:t>An AE or CSE that does not require to use the remoteCSE representations of the oth</w:t>
      </w:r>
      <w:r w:rsidR="00F72B6E" w:rsidRPr="00A02C0A">
        <w:t xml:space="preserve">er domain as parent resources, </w:t>
      </w:r>
      <w:r w:rsidRPr="00A02C0A">
        <w:t xml:space="preserve">can create resources in the peer domain if it knows the parent of the resource to be created </w:t>
      </w:r>
      <w:r w:rsidR="00F72B6E" w:rsidRPr="00A02C0A">
        <w:t>and as such does not require IN to IN registration.</w:t>
      </w:r>
      <w:r w:rsidRPr="00A02C0A">
        <w:t xml:space="preserve"> Henc</w:t>
      </w:r>
      <w:r w:rsidR="00F72B6E" w:rsidRPr="00A02C0A">
        <w:t xml:space="preserve">e creating subscriptions </w:t>
      </w:r>
      <w:r w:rsidRPr="00A02C0A">
        <w:t>within a</w:t>
      </w:r>
      <w:r w:rsidR="008C3BE6" w:rsidRPr="00A02C0A">
        <w:t xml:space="preserve"> </w:t>
      </w:r>
      <w:r w:rsidRPr="00A02C0A">
        <w:t xml:space="preserve">peer M2M SP shall not require IN to </w:t>
      </w:r>
      <w:r w:rsidR="00F72B6E" w:rsidRPr="00A02C0A">
        <w:t xml:space="preserve">IN registration between </w:t>
      </w:r>
      <w:r w:rsidRPr="00A02C0A">
        <w:t>peer do</w:t>
      </w:r>
      <w:r w:rsidR="00F72B6E" w:rsidRPr="00A02C0A">
        <w:t>mains (but remains subject to inte</w:t>
      </w:r>
      <w:r w:rsidRPr="00A02C0A">
        <w:t xml:space="preserve">r </w:t>
      </w:r>
      <w:r w:rsidR="003609CC" w:rsidRPr="00A02C0A">
        <w:t>-</w:t>
      </w:r>
      <w:r w:rsidRPr="00A02C0A">
        <w:t>M2M SP business agreements, and access control policies).</w:t>
      </w:r>
    </w:p>
    <w:p w:rsidR="00B7090A" w:rsidRPr="00A02C0A" w:rsidRDefault="00B7090A" w:rsidP="00B7090A">
      <w:r w:rsidRPr="00A02C0A">
        <w:t>Registration betw</w:t>
      </w:r>
      <w:r w:rsidR="00F72B6E" w:rsidRPr="00A02C0A">
        <w:t xml:space="preserve">een </w:t>
      </w:r>
      <w:r w:rsidRPr="00A02C0A">
        <w:t>M2M SPs occurs over the reference point Mcc', and is subjec</w:t>
      </w:r>
      <w:r w:rsidR="00F72B6E" w:rsidRPr="00A02C0A">
        <w:t>t to business agreements. These</w:t>
      </w:r>
      <w:r w:rsidRPr="00A02C0A">
        <w:t xml:space="preserve"> agreements can li</w:t>
      </w:r>
      <w:r w:rsidR="00F72B6E" w:rsidRPr="00A02C0A">
        <w:t xml:space="preserve">mit the offered functionalities </w:t>
      </w:r>
      <w:r w:rsidRPr="00A02C0A">
        <w:t>in comparison to those offered over the Mcc reference point.</w:t>
      </w:r>
    </w:p>
    <w:p w:rsidR="00B7090A" w:rsidRPr="00A02C0A" w:rsidRDefault="00B7090A" w:rsidP="00B7090A">
      <w:r w:rsidRPr="00A02C0A">
        <w:t xml:space="preserve">No additional security is required respect to the basic procedure as described in </w:t>
      </w:r>
      <w:r w:rsidR="00C2710E" w:rsidRPr="00A02C0A">
        <w:t xml:space="preserve">clauses </w:t>
      </w:r>
      <w:r w:rsidR="006C7FE4" w:rsidRPr="00A02C0A">
        <w:t>6.5.1, 6.5.2 and 6.5</w:t>
      </w:r>
      <w:r w:rsidRPr="00A02C0A">
        <w:t>.3.</w:t>
      </w:r>
    </w:p>
    <w:p w:rsidR="00B7090A" w:rsidRPr="00A02C0A" w:rsidRDefault="00C2710E" w:rsidP="00B7090A">
      <w:r w:rsidRPr="00A02C0A">
        <w:t>T</w:t>
      </w:r>
      <w:r w:rsidR="00B7090A" w:rsidRPr="00A02C0A">
        <w:t>able</w:t>
      </w:r>
      <w:r w:rsidRPr="00A02C0A">
        <w:t xml:space="preserve"> 6.5.4-1</w:t>
      </w:r>
      <w:r w:rsidR="00B7090A" w:rsidRPr="00A02C0A">
        <w:t xml:space="preserve"> shows which oneM2M entity types can register with which other entity types across the Mcc</w:t>
      </w:r>
      <w:r w:rsidR="00A83CF4" w:rsidRPr="00A02C0A">
        <w:t>'</w:t>
      </w:r>
      <w:r w:rsidR="00B7090A" w:rsidRPr="00A02C0A">
        <w:t xml:space="preserve"> reference point.</w:t>
      </w:r>
    </w:p>
    <w:p w:rsidR="00F72B6E" w:rsidRPr="00A02C0A" w:rsidRDefault="00F72B6E" w:rsidP="00A97152">
      <w:pPr>
        <w:pStyle w:val="TH"/>
        <w:outlineLvl w:val="0"/>
      </w:pPr>
      <w:r w:rsidRPr="00A02C0A">
        <w:t>Table 6.5</w:t>
      </w:r>
      <w:r w:rsidR="002B1496" w:rsidRPr="00A02C0A">
        <w:t>.4</w:t>
      </w:r>
      <w:r w:rsidRPr="00A02C0A">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A02C0A" w:rsidTr="00623208">
        <w:trPr>
          <w:cantSplit/>
          <w:jc w:val="center"/>
        </w:trPr>
        <w:tc>
          <w:tcPr>
            <w:tcW w:w="1388" w:type="dxa"/>
            <w:tcBorders>
              <w:bottom w:val="single" w:sz="8" w:space="0" w:color="000000"/>
            </w:tcBorders>
            <w:shd w:val="clear" w:color="auto" w:fill="D9D9D9"/>
            <w:vAlign w:val="center"/>
          </w:tcPr>
          <w:p w:rsidR="00F72B6E" w:rsidRPr="00A02C0A" w:rsidRDefault="00F72B6E" w:rsidP="00D8009E">
            <w:pPr>
              <w:pStyle w:val="TAH"/>
            </w:pPr>
            <w:r w:rsidRPr="00A02C0A">
              <w:t>Originator</w:t>
            </w:r>
          </w:p>
          <w:p w:rsidR="00F72B6E" w:rsidRPr="00A02C0A" w:rsidRDefault="00F72B6E" w:rsidP="00D8009E">
            <w:pPr>
              <w:pStyle w:val="TAH"/>
            </w:pPr>
            <w:r w:rsidRPr="00A02C0A">
              <w:t>(Registree)</w:t>
            </w:r>
          </w:p>
        </w:tc>
        <w:tc>
          <w:tcPr>
            <w:tcW w:w="1892" w:type="dxa"/>
            <w:tcBorders>
              <w:bottom w:val="single" w:sz="8" w:space="0" w:color="000000"/>
            </w:tcBorders>
            <w:shd w:val="clear" w:color="auto" w:fill="D9D9D9"/>
            <w:vAlign w:val="center"/>
          </w:tcPr>
          <w:p w:rsidR="00F72B6E" w:rsidRPr="00A02C0A" w:rsidRDefault="00F72B6E" w:rsidP="00D8009E">
            <w:pPr>
              <w:pStyle w:val="TAH"/>
            </w:pPr>
            <w:r w:rsidRPr="00A02C0A">
              <w:t>Receiver</w:t>
            </w:r>
          </w:p>
          <w:p w:rsidR="00F72B6E" w:rsidRPr="00A02C0A" w:rsidRDefault="00F72B6E" w:rsidP="00D8009E">
            <w:pPr>
              <w:pStyle w:val="TAH"/>
            </w:pPr>
            <w:r w:rsidRPr="00A02C0A">
              <w:t>(Registrar)</w:t>
            </w:r>
          </w:p>
        </w:tc>
        <w:tc>
          <w:tcPr>
            <w:tcW w:w="2430" w:type="dxa"/>
            <w:tcBorders>
              <w:bottom w:val="single" w:sz="8" w:space="0" w:color="000000"/>
            </w:tcBorders>
            <w:shd w:val="clear" w:color="auto" w:fill="D9D9D9"/>
            <w:vAlign w:val="center"/>
          </w:tcPr>
          <w:p w:rsidR="00F72B6E" w:rsidRPr="00A02C0A" w:rsidRDefault="00F72B6E" w:rsidP="00D8009E">
            <w:pPr>
              <w:pStyle w:val="TAH"/>
            </w:pPr>
            <w:r w:rsidRPr="00A02C0A">
              <w:t>Registration Procedure</w:t>
            </w:r>
          </w:p>
        </w:tc>
      </w:tr>
      <w:tr w:rsidR="00F72B6E" w:rsidRPr="00A02C0A" w:rsidTr="00623208">
        <w:trPr>
          <w:cantSplit/>
          <w:jc w:val="center"/>
        </w:trPr>
        <w:tc>
          <w:tcPr>
            <w:tcW w:w="1388" w:type="dxa"/>
            <w:shd w:val="clear" w:color="auto" w:fill="auto"/>
            <w:vAlign w:val="center"/>
          </w:tcPr>
          <w:p w:rsidR="00F72B6E" w:rsidRPr="00A02C0A" w:rsidRDefault="00F72B6E" w:rsidP="00C2710E">
            <w:pPr>
              <w:pStyle w:val="TAC"/>
              <w:rPr>
                <w:bCs/>
              </w:rPr>
            </w:pPr>
            <w:r w:rsidRPr="00A02C0A">
              <w:t>IN-CSE</w:t>
            </w:r>
          </w:p>
        </w:tc>
        <w:tc>
          <w:tcPr>
            <w:tcW w:w="1892" w:type="dxa"/>
            <w:shd w:val="clear" w:color="auto" w:fill="auto"/>
            <w:vAlign w:val="center"/>
          </w:tcPr>
          <w:p w:rsidR="00F72B6E" w:rsidRPr="00A02C0A" w:rsidDel="0057139B" w:rsidRDefault="00F72B6E" w:rsidP="00C2710E">
            <w:pPr>
              <w:pStyle w:val="TAC"/>
            </w:pPr>
            <w:r w:rsidRPr="00A02C0A">
              <w:t>IN-CSE</w:t>
            </w:r>
          </w:p>
        </w:tc>
        <w:tc>
          <w:tcPr>
            <w:tcW w:w="2430" w:type="dxa"/>
            <w:shd w:val="clear" w:color="auto" w:fill="auto"/>
          </w:tcPr>
          <w:p w:rsidR="00F72B6E" w:rsidRPr="00A02C0A" w:rsidDel="0057139B" w:rsidRDefault="00F72B6E" w:rsidP="00C2710E">
            <w:pPr>
              <w:pStyle w:val="TAC"/>
            </w:pPr>
            <w:r w:rsidRPr="00A02C0A">
              <w:t>CSE registration procedure. See clause 10.1.1.2.1</w:t>
            </w:r>
          </w:p>
        </w:tc>
      </w:tr>
    </w:tbl>
    <w:p w:rsidR="00B7090A" w:rsidRPr="00A02C0A" w:rsidRDefault="00B7090A" w:rsidP="00854BBE"/>
    <w:p w:rsidR="00F72B6E" w:rsidRPr="00A02C0A" w:rsidRDefault="00F72B6E" w:rsidP="00F72B6E">
      <w:r w:rsidRPr="00A02C0A">
        <w:t>An IN-CSE is allowed to register to the IN-CSE of multiple different M2M SP domains in the oneM2M System.</w:t>
      </w:r>
    </w:p>
    <w:p w:rsidR="00B7090A" w:rsidRPr="00A02C0A" w:rsidRDefault="00F72B6E" w:rsidP="00F72B6E">
      <w:r w:rsidRPr="00A02C0A">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A02C0A">
        <w:t>'</w:t>
      </w:r>
      <w:r w:rsidRPr="00A02C0A">
        <w:t>s IN. Hence the IN in both M2M domains shall be the exit and entry points, respectively, for all inter-M2M SP communication traffic.</w:t>
      </w:r>
    </w:p>
    <w:p w:rsidR="0030570A" w:rsidRPr="00A02C0A" w:rsidRDefault="0030570A" w:rsidP="00A97152">
      <w:pPr>
        <w:pStyle w:val="2"/>
      </w:pPr>
      <w:bookmarkStart w:id="219" w:name="_Toc486581690"/>
      <w:bookmarkStart w:id="220" w:name="_Toc488947919"/>
      <w:r w:rsidRPr="00A02C0A">
        <w:t>6.</w:t>
      </w:r>
      <w:r w:rsidR="002B1496" w:rsidRPr="00A02C0A">
        <w:t>6</w:t>
      </w:r>
      <w:r w:rsidRPr="00A02C0A">
        <w:tab/>
        <w:t>M2M Service Subscription</w:t>
      </w:r>
      <w:bookmarkEnd w:id="219"/>
      <w:bookmarkEnd w:id="220"/>
    </w:p>
    <w:p w:rsidR="0030570A" w:rsidRPr="00A02C0A" w:rsidRDefault="0030570A" w:rsidP="004544B0">
      <w:r w:rsidRPr="00A02C0A">
        <w:t xml:space="preserve">The M2M Service Subscription defines the technical part of the contract between an M2M Subscriber (typically an </w:t>
      </w:r>
      <w:r w:rsidR="005969A9" w:rsidRPr="00A02C0A">
        <w:t xml:space="preserve">M2M </w:t>
      </w:r>
      <w:r w:rsidRPr="00A02C0A">
        <w:t xml:space="preserve">Application </w:t>
      </w:r>
      <w:r w:rsidR="005969A9" w:rsidRPr="00A02C0A">
        <w:t>Service P</w:t>
      </w:r>
      <w:r w:rsidRPr="00A02C0A">
        <w:t>rovider) and an M2M Service Provider. Each M2M Service Subscription shall have a unique identifier, the M2M-Sub-ID, as specified in</w:t>
      </w:r>
      <w:r w:rsidR="003913D0" w:rsidRPr="00A02C0A">
        <w:t xml:space="preserve"> clause</w:t>
      </w:r>
      <w:r w:rsidRPr="00A02C0A">
        <w:t xml:space="preserve"> 7.1.</w:t>
      </w:r>
      <w:r w:rsidR="00AA7783">
        <w:rPr>
          <w:rFonts w:eastAsiaTheme="minorEastAsia" w:hint="eastAsia"/>
          <w:lang w:eastAsia="zh-CN"/>
        </w:rPr>
        <w:t>6</w:t>
      </w:r>
      <w:r w:rsidRPr="00A02C0A">
        <w:t>. An M2M Service Subscription establishes a link between one or more AEs; one or more M2M Nodes</w:t>
      </w:r>
      <w:r w:rsidR="00997891" w:rsidRPr="00A02C0A">
        <w:t>.</w:t>
      </w:r>
    </w:p>
    <w:p w:rsidR="0030570A" w:rsidRPr="00A02C0A" w:rsidRDefault="0030570A" w:rsidP="0030570A">
      <w:r w:rsidRPr="00A02C0A">
        <w:t xml:space="preserve">How to authorize the request operation based on M2M Service Subscription resource </w:t>
      </w:r>
      <w:r w:rsidR="00BE0FCE" w:rsidRPr="00A02C0A">
        <w:t>are</w:t>
      </w:r>
      <w:r w:rsidR="001464B6" w:rsidRPr="00A02C0A">
        <w:t xml:space="preserve"> defined in </w:t>
      </w:r>
      <w:r w:rsidR="001A5C16" w:rsidRPr="00A02C0A">
        <w:t xml:space="preserve">oneM2M </w:t>
      </w:r>
      <w:r w:rsidR="001464B6" w:rsidRPr="00A02C0A">
        <w:t>TS</w:t>
      </w:r>
      <w:r w:rsidR="00C2710E" w:rsidRPr="00A02C0A">
        <w:noBreakHyphen/>
        <w:t>0003 </w:t>
      </w:r>
      <w:r w:rsidR="001464B6" w:rsidRPr="00A02C0A">
        <w:t>[</w:t>
      </w:r>
      <w:r w:rsidR="00DB2641" w:rsidRPr="00A02C0A">
        <w:fldChar w:fldCharType="begin"/>
      </w:r>
      <w:r w:rsidR="008339F7" w:rsidRPr="00A02C0A">
        <w:instrText xml:space="preserve"> REF REF_oneM2MTS_0003 \h </w:instrText>
      </w:r>
      <w:r w:rsidR="00DB2641" w:rsidRPr="00A02C0A">
        <w:fldChar w:fldCharType="separate"/>
      </w:r>
      <w:r w:rsidR="002F227B" w:rsidRPr="00A02C0A">
        <w:t>2</w:t>
      </w:r>
      <w:r w:rsidR="00DB2641" w:rsidRPr="00A02C0A">
        <w:fldChar w:fldCharType="end"/>
      </w:r>
      <w:r w:rsidRPr="00A02C0A">
        <w:t>].</w:t>
      </w:r>
    </w:p>
    <w:p w:rsidR="0030570A" w:rsidRPr="00A02C0A" w:rsidRDefault="0030570A" w:rsidP="001C13B4">
      <w:pPr>
        <w:keepNext/>
        <w:keepLines/>
      </w:pPr>
      <w:r w:rsidRPr="00A02C0A">
        <w:t>An M2M Service Subscription shall be used for the following purposes:</w:t>
      </w:r>
    </w:p>
    <w:p w:rsidR="0030570A" w:rsidRPr="00A02C0A" w:rsidRDefault="0030570A" w:rsidP="002A3560">
      <w:pPr>
        <w:pStyle w:val="B1"/>
      </w:pPr>
      <w:r w:rsidRPr="00A02C0A">
        <w:t>Serve as a basis for authorization for resource operations</w:t>
      </w:r>
      <w:r w:rsidR="00612BC6" w:rsidRPr="00A02C0A">
        <w:t>.</w:t>
      </w:r>
    </w:p>
    <w:p w:rsidR="0030570A" w:rsidRPr="00A02C0A" w:rsidRDefault="0030570A" w:rsidP="002A3560">
      <w:pPr>
        <w:pStyle w:val="B1"/>
      </w:pPr>
      <w:r w:rsidRPr="00A02C0A">
        <w:t>Serve as the basis for charging.</w:t>
      </w:r>
    </w:p>
    <w:p w:rsidR="0030570A" w:rsidRPr="00A02C0A" w:rsidRDefault="0030570A" w:rsidP="002A3560">
      <w:pPr>
        <w:pStyle w:val="B1"/>
      </w:pPr>
      <w:r w:rsidRPr="00A02C0A">
        <w:t xml:space="preserve">Identify which </w:t>
      </w:r>
      <w:r w:rsidR="008E099D" w:rsidRPr="00A02C0A">
        <w:t>N</w:t>
      </w:r>
      <w:r w:rsidRPr="00A02C0A">
        <w:t>odes are part of this M2M Service Subscription</w:t>
      </w:r>
      <w:r w:rsidR="00612BC6" w:rsidRPr="00A02C0A">
        <w:t>.</w:t>
      </w:r>
    </w:p>
    <w:p w:rsidR="00AD45AA" w:rsidRPr="00A02C0A" w:rsidRDefault="00176071" w:rsidP="00A97152">
      <w:pPr>
        <w:pStyle w:val="1"/>
      </w:pPr>
      <w:bookmarkStart w:id="221" w:name="_Toc486581691"/>
      <w:bookmarkStart w:id="222" w:name="_Toc488947920"/>
      <w:r w:rsidRPr="00A02C0A">
        <w:t>7</w:t>
      </w:r>
      <w:r w:rsidRPr="00A02C0A">
        <w:tab/>
      </w:r>
      <w:r w:rsidR="00AD45AA" w:rsidRPr="00A02C0A">
        <w:t xml:space="preserve">M2M </w:t>
      </w:r>
      <w:r w:rsidR="00CC1C80" w:rsidRPr="00A02C0A">
        <w:t>Entities and Object Identification</w:t>
      </w:r>
      <w:bookmarkEnd w:id="221"/>
      <w:bookmarkEnd w:id="222"/>
    </w:p>
    <w:p w:rsidR="00E27334" w:rsidRPr="00A02C0A" w:rsidRDefault="00E27334" w:rsidP="00A97152">
      <w:pPr>
        <w:pStyle w:val="2"/>
      </w:pPr>
      <w:bookmarkStart w:id="223" w:name="_Toc486581692"/>
      <w:bookmarkStart w:id="224" w:name="_Toc488947921"/>
      <w:r w:rsidRPr="00A02C0A">
        <w:t>7.1</w:t>
      </w:r>
      <w:r w:rsidRPr="00A02C0A">
        <w:tab/>
        <w:t>M2M Identifiers</w:t>
      </w:r>
      <w:bookmarkEnd w:id="223"/>
      <w:bookmarkEnd w:id="224"/>
    </w:p>
    <w:p w:rsidR="0045012A" w:rsidRPr="00A02C0A" w:rsidRDefault="0045012A" w:rsidP="00A97152">
      <w:pPr>
        <w:pStyle w:val="30"/>
      </w:pPr>
      <w:bookmarkStart w:id="225" w:name="_Toc486581693"/>
      <w:bookmarkStart w:id="226" w:name="_Toc488947922"/>
      <w:r w:rsidRPr="00A02C0A">
        <w:rPr>
          <w:rFonts w:hint="eastAsia"/>
        </w:rPr>
        <w:t>7.1.0</w:t>
      </w:r>
      <w:r w:rsidRPr="00A02C0A">
        <w:rPr>
          <w:rFonts w:hint="eastAsia"/>
        </w:rPr>
        <w:tab/>
        <w:t>Overview</w:t>
      </w:r>
      <w:bookmarkEnd w:id="225"/>
      <w:bookmarkEnd w:id="226"/>
    </w:p>
    <w:p w:rsidR="00EE7CA5" w:rsidRPr="00A02C0A" w:rsidRDefault="00665EFB" w:rsidP="00665EFB">
      <w:r w:rsidRPr="00A02C0A">
        <w:t xml:space="preserve">This </w:t>
      </w:r>
      <w:r w:rsidR="006D7982" w:rsidRPr="00A02C0A">
        <w:t>clause</w:t>
      </w:r>
      <w:r w:rsidR="003C10D3" w:rsidRPr="00A02C0A">
        <w:t xml:space="preserve"> provides a</w:t>
      </w:r>
      <w:r w:rsidRPr="00A02C0A">
        <w:t xml:space="preserve"> list of identifiers required for the purpose of interworking within the </w:t>
      </w:r>
      <w:r w:rsidR="00F721D3" w:rsidRPr="00A02C0A">
        <w:t>one</w:t>
      </w:r>
      <w:r w:rsidRPr="00A02C0A">
        <w:t xml:space="preserve">M2M architectural </w:t>
      </w:r>
      <w:r w:rsidR="00F721D3" w:rsidRPr="00A02C0A">
        <w:t>model</w:t>
      </w:r>
      <w:r w:rsidRPr="00A02C0A">
        <w:t>.</w:t>
      </w:r>
    </w:p>
    <w:p w:rsidR="00CC1C80" w:rsidRPr="00A02C0A" w:rsidRDefault="00CC1C80" w:rsidP="00CC1C80">
      <w:r w:rsidRPr="00A02C0A">
        <w:t>An M2M identifier is a sequence of characters used to refer to an entity (such as CSE</w:t>
      </w:r>
      <w:r w:rsidR="002D1968" w:rsidRPr="00A02C0A">
        <w:t xml:space="preserve"> or an</w:t>
      </w:r>
      <w:r w:rsidRPr="00A02C0A">
        <w:t xml:space="preserve"> AE), a resource (such as defined in clause 9) or an object (such as an M2M Service Provider or an M2M</w:t>
      </w:r>
      <w:r w:rsidR="00C2710E" w:rsidRPr="00A02C0A">
        <w:t xml:space="preserve"> Node) </w:t>
      </w:r>
      <w:r w:rsidRPr="00A02C0A">
        <w:t>defined in oneM2M. An M2M identifier has a consistent meaning when applied (i.e. it refers consistently to the same resource, entity or object for the duration of their lifetime, as defined in the clause 7.2) in a particular context.</w:t>
      </w:r>
    </w:p>
    <w:p w:rsidR="00665EFB" w:rsidRPr="00A02C0A" w:rsidRDefault="00665EFB" w:rsidP="00A97152">
      <w:pPr>
        <w:pStyle w:val="30"/>
      </w:pPr>
      <w:bookmarkStart w:id="227" w:name="_Toc486581694"/>
      <w:bookmarkStart w:id="228" w:name="_Toc488947923"/>
      <w:r w:rsidRPr="00A02C0A">
        <w:t>7.</w:t>
      </w:r>
      <w:r w:rsidR="002C57F4" w:rsidRPr="00A02C0A">
        <w:t>1</w:t>
      </w:r>
      <w:r w:rsidRPr="00A02C0A">
        <w:t>.1</w:t>
      </w:r>
      <w:r w:rsidRPr="00A02C0A">
        <w:tab/>
        <w:t>M2M Service Provider Identifier (M2M-SP-ID)</w:t>
      </w:r>
      <w:bookmarkEnd w:id="227"/>
      <w:bookmarkEnd w:id="228"/>
    </w:p>
    <w:p w:rsidR="00665EFB" w:rsidRPr="00A02C0A" w:rsidRDefault="00665EFB" w:rsidP="00665EFB">
      <w:r w:rsidRPr="00A02C0A">
        <w:t>An M2M Service Provider shall be uniquely identified by the M2M Service Provider Identifier (M2M-SP-ID). This is a static value as</w:t>
      </w:r>
      <w:r w:rsidR="002B7EA5" w:rsidRPr="00A02C0A">
        <w:t>signed to the Service Provider.</w:t>
      </w:r>
    </w:p>
    <w:p w:rsidR="00665EFB" w:rsidRPr="00A02C0A" w:rsidRDefault="00665EFB" w:rsidP="00A97152">
      <w:pPr>
        <w:pStyle w:val="30"/>
      </w:pPr>
      <w:bookmarkStart w:id="229" w:name="_Toc486581695"/>
      <w:bookmarkStart w:id="230" w:name="_Toc488947924"/>
      <w:r w:rsidRPr="00A02C0A">
        <w:t>7.</w:t>
      </w:r>
      <w:r w:rsidR="002C57F4" w:rsidRPr="00A02C0A">
        <w:t>1</w:t>
      </w:r>
      <w:r w:rsidRPr="00A02C0A">
        <w:t>.2</w:t>
      </w:r>
      <w:r w:rsidRPr="00A02C0A">
        <w:tab/>
        <w:t xml:space="preserve">Application </w:t>
      </w:r>
      <w:r w:rsidR="008F786F" w:rsidRPr="00A02C0A">
        <w:t>Entity</w:t>
      </w:r>
      <w:r w:rsidRPr="00A02C0A">
        <w:t xml:space="preserve"> Identifier (</w:t>
      </w:r>
      <w:r w:rsidR="008F786F" w:rsidRPr="00A02C0A">
        <w:t>AE</w:t>
      </w:r>
      <w:r w:rsidRPr="00A02C0A">
        <w:t>-ID)</w:t>
      </w:r>
      <w:bookmarkEnd w:id="229"/>
      <w:bookmarkEnd w:id="230"/>
    </w:p>
    <w:p w:rsidR="00A24636" w:rsidRPr="00A02C0A" w:rsidRDefault="00665EFB" w:rsidP="009C382A">
      <w:r w:rsidRPr="00A02C0A">
        <w:t xml:space="preserve">An Application </w:t>
      </w:r>
      <w:r w:rsidR="008F786F" w:rsidRPr="00A02C0A">
        <w:t>Entity</w:t>
      </w:r>
      <w:r w:rsidRPr="00A02C0A">
        <w:t xml:space="preserve"> Identifier (</w:t>
      </w:r>
      <w:r w:rsidR="008F786F" w:rsidRPr="00A02C0A">
        <w:t>AE</w:t>
      </w:r>
      <w:r w:rsidRPr="00A02C0A">
        <w:t xml:space="preserve">-ID) uniquely identifies an </w:t>
      </w:r>
      <w:r w:rsidR="008F786F" w:rsidRPr="00A02C0A">
        <w:t xml:space="preserve">AE </w:t>
      </w:r>
      <w:r w:rsidRPr="00A02C0A">
        <w:t xml:space="preserve">resident on an M2M </w:t>
      </w:r>
      <w:r w:rsidR="008F786F" w:rsidRPr="00A02C0A">
        <w:t>N</w:t>
      </w:r>
      <w:r w:rsidRPr="00A02C0A">
        <w:t xml:space="preserve">ode, or an </w:t>
      </w:r>
      <w:r w:rsidR="008F786F" w:rsidRPr="00A02C0A">
        <w:t>AE</w:t>
      </w:r>
      <w:r w:rsidRPr="00A02C0A">
        <w:t xml:space="preserve"> that requests to interact with an M2M </w:t>
      </w:r>
      <w:r w:rsidR="008F786F" w:rsidRPr="00A02C0A">
        <w:t>N</w:t>
      </w:r>
      <w:r w:rsidRPr="00A02C0A">
        <w:t xml:space="preserve">ode. An </w:t>
      </w:r>
      <w:r w:rsidR="008F786F" w:rsidRPr="00A02C0A">
        <w:t>AE</w:t>
      </w:r>
      <w:r w:rsidRPr="00A02C0A">
        <w:t xml:space="preserve">-ID shall identify an </w:t>
      </w:r>
      <w:r w:rsidR="00E56A8B" w:rsidRPr="00A02C0A">
        <w:t>A</w:t>
      </w:r>
      <w:r w:rsidRPr="00A02C0A">
        <w:t xml:space="preserve">pplication </w:t>
      </w:r>
      <w:r w:rsidR="008F786F" w:rsidRPr="00A02C0A">
        <w:t xml:space="preserve">Entity </w:t>
      </w:r>
      <w:r w:rsidRPr="00A02C0A">
        <w:t xml:space="preserve">for the purpose of all interactions within the M2M </w:t>
      </w:r>
      <w:r w:rsidR="00D41874" w:rsidRPr="00A02C0A">
        <w:t>System</w:t>
      </w:r>
      <w:r w:rsidRPr="00A02C0A">
        <w:t>.</w:t>
      </w:r>
    </w:p>
    <w:p w:rsidR="00B735ED" w:rsidRPr="00A02C0A" w:rsidRDefault="00B735ED" w:rsidP="00B735ED">
      <w:pPr>
        <w:rPr>
          <w:lang w:eastAsia="ko-KR"/>
        </w:rPr>
      </w:pPr>
      <w:r w:rsidRPr="00A02C0A">
        <w:t>The AE-ID is globally unique</w:t>
      </w:r>
      <w:r w:rsidRPr="00A02C0A">
        <w:rPr>
          <w:lang w:eastAsia="ko-KR"/>
        </w:rPr>
        <w:t xml:space="preserve"> and when used internally </w:t>
      </w:r>
      <w:r w:rsidR="002420F7" w:rsidRPr="00A02C0A">
        <w:rPr>
          <w:lang w:eastAsia="ko-KR"/>
        </w:rPr>
        <w:t>within</w:t>
      </w:r>
      <w:r w:rsidRPr="00A02C0A">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02C0A">
        <w:t>7.</w:t>
      </w:r>
      <w:r w:rsidR="002420F7" w:rsidRPr="00A02C0A">
        <w:t>2.</w:t>
      </w:r>
    </w:p>
    <w:p w:rsidR="00B735ED" w:rsidRPr="00A02C0A" w:rsidRDefault="00B735ED" w:rsidP="00B735ED">
      <w:r w:rsidRPr="00A02C0A">
        <w:t xml:space="preserve">Additionally the AE-ID, when used in the context of a specific CSE where the AE is registered, it is sufficient to be unique within the scope of that specific CSE. It is extended to become M2M Service Provider unique when </w:t>
      </w:r>
      <w:r w:rsidR="009C105D" w:rsidRPr="00A02C0A">
        <w:t>used outside such specific CSE.</w:t>
      </w:r>
    </w:p>
    <w:p w:rsidR="00B735ED" w:rsidRPr="00A02C0A" w:rsidRDefault="005A4764" w:rsidP="009C382A">
      <w:r w:rsidRPr="00A02C0A">
        <w:t xml:space="preserve">The </w:t>
      </w:r>
      <w:r w:rsidR="003D1417" w:rsidRPr="00A02C0A">
        <w:t>H</w:t>
      </w:r>
      <w:r w:rsidRPr="00A02C0A">
        <w:t>osting CSE of the AE shall</w:t>
      </w:r>
      <w:r w:rsidR="00B735ED" w:rsidRPr="00A02C0A">
        <w:t xml:space="preserve"> </w:t>
      </w:r>
      <w:r w:rsidR="00B735ED" w:rsidRPr="00A02C0A">
        <w:rPr>
          <w:lang w:eastAsia="ko-KR"/>
        </w:rPr>
        <w:t>perform this task of adding or removing the identifier portions according to clause</w:t>
      </w:r>
      <w:r w:rsidR="008339F7" w:rsidRPr="00A02C0A">
        <w:rPr>
          <w:lang w:eastAsia="ko-KR"/>
        </w:rPr>
        <w:t> </w:t>
      </w:r>
      <w:r w:rsidR="00B735ED" w:rsidRPr="00A02C0A">
        <w:t>7.</w:t>
      </w:r>
      <w:r w:rsidR="002420F7" w:rsidRPr="00A02C0A">
        <w:t>2</w:t>
      </w:r>
      <w:r w:rsidR="00B735ED" w:rsidRPr="00A02C0A">
        <w:t>.</w:t>
      </w:r>
    </w:p>
    <w:p w:rsidR="00665EFB" w:rsidRPr="00A02C0A" w:rsidRDefault="00665EFB" w:rsidP="00A97152">
      <w:pPr>
        <w:pStyle w:val="30"/>
      </w:pPr>
      <w:bookmarkStart w:id="231" w:name="_Toc486581696"/>
      <w:bookmarkStart w:id="232" w:name="_Toc488947925"/>
      <w:r w:rsidRPr="00A02C0A">
        <w:t>7.</w:t>
      </w:r>
      <w:r w:rsidR="002C57F4" w:rsidRPr="00A02C0A">
        <w:t>1</w:t>
      </w:r>
      <w:r w:rsidRPr="00A02C0A">
        <w:t>.3</w:t>
      </w:r>
      <w:r w:rsidRPr="00A02C0A">
        <w:tab/>
        <w:t>Application Identifier (App-ID)</w:t>
      </w:r>
      <w:bookmarkEnd w:id="231"/>
      <w:bookmarkEnd w:id="232"/>
    </w:p>
    <w:p w:rsidR="005E6D43" w:rsidRPr="00A02C0A" w:rsidRDefault="00906B71" w:rsidP="00665EFB">
      <w:r w:rsidRPr="00A02C0A">
        <w:t>An Application Identifier (App-ID) uniquely identifies an M2M Application in a given context. More precisely, t</w:t>
      </w:r>
      <w:r w:rsidR="005E6D43" w:rsidRPr="00A02C0A">
        <w:t>here are two types of App-ID: registration authority defined App-ID (registered App-ID) and non-registered App-ID. The establishment of the registered App-ID is guaranteed to be globally unique; the non-registered App</w:t>
      </w:r>
      <w:r w:rsidR="00C2710E" w:rsidRPr="00A02C0A">
        <w:noBreakHyphen/>
      </w:r>
      <w:r w:rsidR="005E6D43" w:rsidRPr="00A02C0A">
        <w:t>ID is not guaranteed to be globally unique. The detail format is described in clause 7.2.</w:t>
      </w:r>
    </w:p>
    <w:p w:rsidR="00665EFB" w:rsidRPr="00A02C0A" w:rsidRDefault="00665EFB" w:rsidP="00A97152">
      <w:pPr>
        <w:pStyle w:val="30"/>
      </w:pPr>
      <w:bookmarkStart w:id="233" w:name="_Toc486581697"/>
      <w:bookmarkStart w:id="234" w:name="_Toc488947926"/>
      <w:r w:rsidRPr="00A02C0A">
        <w:t>7.</w:t>
      </w:r>
      <w:r w:rsidR="002C57F4" w:rsidRPr="00A02C0A">
        <w:t>1</w:t>
      </w:r>
      <w:r w:rsidRPr="00A02C0A">
        <w:t>.4</w:t>
      </w:r>
      <w:r w:rsidRPr="00A02C0A">
        <w:tab/>
        <w:t>CSE Identifier (CSE-ID)</w:t>
      </w:r>
      <w:bookmarkEnd w:id="233"/>
      <w:bookmarkEnd w:id="234"/>
    </w:p>
    <w:p w:rsidR="00665EFB" w:rsidRPr="00A02C0A" w:rsidRDefault="00665EFB" w:rsidP="00665EFB">
      <w:pPr>
        <w:rPr>
          <w:rFonts w:eastAsiaTheme="minorEastAsia"/>
          <w:lang w:eastAsia="zh-CN"/>
        </w:rPr>
      </w:pPr>
      <w:r w:rsidRPr="00A02C0A">
        <w:t>A CSE shall be identified by a unique identifier, the CSE-ID</w:t>
      </w:r>
      <w:r w:rsidR="003C10D3" w:rsidRPr="00A02C0A">
        <w:t>, when instantiated within an</w:t>
      </w:r>
      <w:r w:rsidR="00A17CEE" w:rsidRPr="00A02C0A">
        <w:t xml:space="preserve"> M2M </w:t>
      </w:r>
      <w:r w:rsidR="00813291" w:rsidRPr="00A02C0A">
        <w:t>N</w:t>
      </w:r>
      <w:r w:rsidR="006D7982" w:rsidRPr="00A02C0A">
        <w:t>ode</w:t>
      </w:r>
      <w:r w:rsidRPr="00A02C0A">
        <w:t xml:space="preserve"> in the </w:t>
      </w:r>
      <w:r w:rsidR="00A17CEE" w:rsidRPr="00A02C0A">
        <w:t xml:space="preserve">M2M </w:t>
      </w:r>
      <w:r w:rsidR="00D41874" w:rsidRPr="00A02C0A">
        <w:t>System</w:t>
      </w:r>
      <w:r w:rsidR="002B7EA5" w:rsidRPr="00A02C0A">
        <w:t>.</w:t>
      </w:r>
    </w:p>
    <w:p w:rsidR="004402ED" w:rsidRPr="00A02C0A" w:rsidRDefault="004402ED" w:rsidP="004402ED">
      <w:r w:rsidRPr="00A02C0A">
        <w:t>The CSE-ID is unique in an</w:t>
      </w:r>
      <w:r w:rsidRPr="00A02C0A">
        <w:rPr>
          <w:lang w:eastAsia="ko-KR"/>
        </w:rPr>
        <w:t xml:space="preserve"> M2M S</w:t>
      </w:r>
      <w:r w:rsidR="00A800F5" w:rsidRPr="00A02C0A">
        <w:rPr>
          <w:lang w:eastAsia="ko-KR"/>
        </w:rPr>
        <w:t>ervi</w:t>
      </w:r>
      <w:r w:rsidR="00A800F5" w:rsidRPr="00A02C0A">
        <w:rPr>
          <w:rFonts w:eastAsiaTheme="minorEastAsia" w:hint="eastAsia"/>
          <w:lang w:eastAsia="zh-CN"/>
        </w:rPr>
        <w:t>ce</w:t>
      </w:r>
      <w:r w:rsidRPr="00A02C0A">
        <w:rPr>
          <w:lang w:eastAsia="ko-KR"/>
        </w:rPr>
        <w:t xml:space="preserve"> Provider Domain. It becomes globally unique when the M2M-SP-ID is added in front. </w:t>
      </w:r>
    </w:p>
    <w:p w:rsidR="004402ED" w:rsidRPr="00A02C0A" w:rsidRDefault="004402ED" w:rsidP="00665EFB">
      <w:pPr>
        <w:rPr>
          <w:rFonts w:eastAsiaTheme="minorEastAsia"/>
          <w:lang w:eastAsia="zh-CN"/>
        </w:rPr>
      </w:pPr>
      <w:r w:rsidRPr="00A02C0A">
        <w:t xml:space="preserve">The CSE-ID in a resource identifier (e.g. the </w:t>
      </w:r>
      <w:r w:rsidRPr="00A02C0A">
        <w:rPr>
          <w:b/>
          <w:i/>
        </w:rPr>
        <w:t>To</w:t>
      </w:r>
      <w:r w:rsidRPr="00A02C0A">
        <w:t xml:space="preserve"> parameter) indicates the Hosting CSE of the resource.</w:t>
      </w:r>
    </w:p>
    <w:p w:rsidR="00665EFB" w:rsidRPr="00A02C0A" w:rsidRDefault="00665EFB" w:rsidP="00A97152">
      <w:pPr>
        <w:pStyle w:val="30"/>
      </w:pPr>
      <w:bookmarkStart w:id="235" w:name="_Toc486581698"/>
      <w:bookmarkStart w:id="236" w:name="_Toc488947927"/>
      <w:r w:rsidRPr="00A02C0A">
        <w:t>7.</w:t>
      </w:r>
      <w:r w:rsidR="002C57F4" w:rsidRPr="00A02C0A">
        <w:t>1</w:t>
      </w:r>
      <w:r w:rsidRPr="00A02C0A">
        <w:t>.5</w:t>
      </w:r>
      <w:r w:rsidRPr="00A02C0A">
        <w:tab/>
        <w:t>M2M Node Identifier (M2M-Node-ID)</w:t>
      </w:r>
      <w:bookmarkEnd w:id="235"/>
      <w:bookmarkEnd w:id="236"/>
    </w:p>
    <w:p w:rsidR="00665EFB" w:rsidRPr="00A02C0A" w:rsidRDefault="00A17CEE" w:rsidP="00665EFB">
      <w:r w:rsidRPr="00A02C0A">
        <w:t xml:space="preserve">An M2M </w:t>
      </w:r>
      <w:r w:rsidR="00813291" w:rsidRPr="00A02C0A">
        <w:t>N</w:t>
      </w:r>
      <w:r w:rsidRPr="00A02C0A">
        <w:t>ode, hosting a</w:t>
      </w:r>
      <w:r w:rsidR="00665EFB" w:rsidRPr="00A02C0A">
        <w:t xml:space="preserve"> CSE and/or </w:t>
      </w:r>
      <w:r w:rsidR="009C382A" w:rsidRPr="00A02C0A">
        <w:t>A</w:t>
      </w:r>
      <w:r w:rsidR="00665EFB" w:rsidRPr="00A02C0A">
        <w:t>pplication(s) shall be identified by a globally uniqu</w:t>
      </w:r>
      <w:r w:rsidR="002B7EA5" w:rsidRPr="00A02C0A">
        <w:t>e identifier, the M2M</w:t>
      </w:r>
      <w:r w:rsidR="002B7EA5" w:rsidRPr="00A02C0A">
        <w:noBreakHyphen/>
        <w:t>Node</w:t>
      </w:r>
      <w:r w:rsidR="002B7EA5" w:rsidRPr="00A02C0A">
        <w:noBreakHyphen/>
        <w:t>ID.</w:t>
      </w:r>
    </w:p>
    <w:p w:rsidR="00665EFB" w:rsidRPr="00A02C0A" w:rsidRDefault="003C10D3" w:rsidP="00665EFB">
      <w:r w:rsidRPr="00A02C0A">
        <w:t xml:space="preserve">The M2M </w:t>
      </w:r>
      <w:r w:rsidR="00D41874" w:rsidRPr="00A02C0A">
        <w:t>S</w:t>
      </w:r>
      <w:r w:rsidRPr="00A02C0A">
        <w:t>ystem shall allow the M2M Service P</w:t>
      </w:r>
      <w:r w:rsidR="00665EFB" w:rsidRPr="00A02C0A">
        <w:t>rovider to set the CSE-ID and the</w:t>
      </w:r>
      <w:r w:rsidR="002B7EA5" w:rsidRPr="00A02C0A">
        <w:t xml:space="preserve"> M2M-Node-ID to the same value.</w:t>
      </w:r>
    </w:p>
    <w:p w:rsidR="00665EFB" w:rsidRPr="00A02C0A" w:rsidRDefault="00665EFB" w:rsidP="00665EFB">
      <w:r w:rsidRPr="00A02C0A">
        <w:t>T</w:t>
      </w:r>
      <w:r w:rsidR="003C10D3" w:rsidRPr="00A02C0A">
        <w:t>he M2M-Node-ID enables the M2M Service P</w:t>
      </w:r>
      <w:r w:rsidRPr="00A02C0A">
        <w:t>rovider to bi</w:t>
      </w:r>
      <w:r w:rsidR="003C10D3" w:rsidRPr="00A02C0A">
        <w:t>nd a</w:t>
      </w:r>
      <w:r w:rsidR="00A17CEE" w:rsidRPr="00A02C0A">
        <w:t xml:space="preserve"> CSE-ID to a specific M2M </w:t>
      </w:r>
      <w:r w:rsidR="00813291" w:rsidRPr="00A02C0A">
        <w:t>N</w:t>
      </w:r>
      <w:r w:rsidRPr="00A02C0A">
        <w:t>ode.</w:t>
      </w:r>
    </w:p>
    <w:p w:rsidR="002E56F2" w:rsidRPr="00A02C0A" w:rsidRDefault="002E56F2" w:rsidP="00665EFB">
      <w:r w:rsidRPr="00A02C0A">
        <w:t xml:space="preserve">Examples of allocating </w:t>
      </w:r>
      <w:r w:rsidR="00395E04" w:rsidRPr="00A02C0A">
        <w:t xml:space="preserve">a </w:t>
      </w:r>
      <w:r w:rsidRPr="00A02C0A">
        <w:t>globally unique M2M-Node-ID inc</w:t>
      </w:r>
      <w:r w:rsidR="00DE3A5A" w:rsidRPr="00A02C0A">
        <w:t>l</w:t>
      </w:r>
      <w:r w:rsidRPr="00A02C0A">
        <w:t xml:space="preserve">ude </w:t>
      </w:r>
      <w:r w:rsidR="00395E04" w:rsidRPr="00A02C0A">
        <w:t xml:space="preserve">the use of </w:t>
      </w:r>
      <w:r w:rsidRPr="00A02C0A">
        <w:t>Object Identity (OID) and IMEI. For details on OID</w:t>
      </w:r>
      <w:r w:rsidR="00612BC6" w:rsidRPr="00A02C0A">
        <w:t>, see a</w:t>
      </w:r>
      <w:r w:rsidRPr="00A02C0A">
        <w:t>nnex</w:t>
      </w:r>
      <w:r w:rsidR="0064576C" w:rsidRPr="00A02C0A">
        <w:t xml:space="preserve"> H.</w:t>
      </w:r>
    </w:p>
    <w:p w:rsidR="00665EFB" w:rsidRPr="00A02C0A" w:rsidRDefault="00665EFB" w:rsidP="00A97152">
      <w:pPr>
        <w:pStyle w:val="30"/>
      </w:pPr>
      <w:bookmarkStart w:id="237" w:name="_Toc486581699"/>
      <w:bookmarkStart w:id="238" w:name="_Toc488947928"/>
      <w:r w:rsidRPr="00A02C0A">
        <w:t>7.</w:t>
      </w:r>
      <w:r w:rsidR="002C57F4" w:rsidRPr="00A02C0A">
        <w:t>1</w:t>
      </w:r>
      <w:r w:rsidRPr="00A02C0A">
        <w:t>.6</w:t>
      </w:r>
      <w:r w:rsidRPr="00A02C0A">
        <w:tab/>
        <w:t>M2M Service Subscription Identifier (M2M-Sub-ID)</w:t>
      </w:r>
      <w:bookmarkEnd w:id="237"/>
      <w:bookmarkEnd w:id="238"/>
    </w:p>
    <w:p w:rsidR="00665EFB" w:rsidRPr="00A02C0A" w:rsidRDefault="003C10D3" w:rsidP="00665EFB">
      <w:r w:rsidRPr="00A02C0A">
        <w:t>The M2M-Sub-ID enables the M2M Service P</w:t>
      </w:r>
      <w:r w:rsidR="00665EFB" w:rsidRPr="00A02C0A">
        <w:t xml:space="preserve">rovider to bind application(s), M2M </w:t>
      </w:r>
      <w:r w:rsidR="00813291" w:rsidRPr="00A02C0A">
        <w:t>N</w:t>
      </w:r>
      <w:r w:rsidR="00665EFB" w:rsidRPr="00A02C0A">
        <w:t xml:space="preserve">odes, CSEs </w:t>
      </w:r>
      <w:r w:rsidR="002B5A61" w:rsidRPr="00A02C0A">
        <w:t>and services identified by service identifiers</w:t>
      </w:r>
      <w:r w:rsidR="00430D6F" w:rsidRPr="00A02C0A">
        <w:t>, as well as administrative information, such as billing address</w:t>
      </w:r>
      <w:r w:rsidR="00C2710E" w:rsidRPr="00A02C0A">
        <w:t>,</w:t>
      </w:r>
      <w:r w:rsidR="00430D6F" w:rsidRPr="00A02C0A">
        <w:t xml:space="preserve"> etc.,</w:t>
      </w:r>
      <w:r w:rsidR="002B5A61" w:rsidRPr="00A02C0A">
        <w:t xml:space="preserve"> </w:t>
      </w:r>
      <w:r w:rsidR="00665EFB" w:rsidRPr="00A02C0A">
        <w:t xml:space="preserve">to a particular M2M </w:t>
      </w:r>
      <w:r w:rsidR="00182438" w:rsidRPr="00A02C0A">
        <w:t>S</w:t>
      </w:r>
      <w:r w:rsidR="00665EFB" w:rsidRPr="00A02C0A">
        <w:t xml:space="preserve">ervice </w:t>
      </w:r>
      <w:r w:rsidR="00182438" w:rsidRPr="00A02C0A">
        <w:t>S</w:t>
      </w:r>
      <w:r w:rsidR="00665EFB" w:rsidRPr="00A02C0A">
        <w:t>ubscription</w:t>
      </w:r>
      <w:r w:rsidR="00430D6F" w:rsidRPr="00A02C0A">
        <w:t xml:space="preserve"> between an M2M subscriber and the M2M Service Provider. The M2M-Sub-ID is unique for every M2M subscriber</w:t>
      </w:r>
      <w:r w:rsidR="00665EFB" w:rsidRPr="00A02C0A">
        <w:t>.</w:t>
      </w:r>
    </w:p>
    <w:p w:rsidR="00665EFB" w:rsidRPr="00A02C0A" w:rsidRDefault="00665EFB" w:rsidP="00A17CEE">
      <w:r w:rsidRPr="00A02C0A">
        <w:t>The M2M Service Subscription Identifier has the following characteristics:</w:t>
      </w:r>
    </w:p>
    <w:p w:rsidR="00665EFB" w:rsidRPr="00A02C0A" w:rsidRDefault="003C10D3" w:rsidP="002A3560">
      <w:pPr>
        <w:pStyle w:val="B1"/>
      </w:pPr>
      <w:r w:rsidRPr="00A02C0A">
        <w:t>belongs to the M2M Service P</w:t>
      </w:r>
      <w:r w:rsidR="00665EFB" w:rsidRPr="00A02C0A">
        <w:t>rovider</w:t>
      </w:r>
      <w:r w:rsidR="002B7EA5" w:rsidRPr="00A02C0A">
        <w:t>;</w:t>
      </w:r>
    </w:p>
    <w:p w:rsidR="00665EFB" w:rsidRPr="00A02C0A" w:rsidRDefault="00665EFB" w:rsidP="002A3560">
      <w:pPr>
        <w:pStyle w:val="B1"/>
      </w:pPr>
      <w:r w:rsidRPr="00A02C0A">
        <w:t>identif</w:t>
      </w:r>
      <w:r w:rsidR="003C10D3" w:rsidRPr="00A02C0A">
        <w:t>ies the subscription to an M2M Service P</w:t>
      </w:r>
      <w:r w:rsidR="002B7EA5" w:rsidRPr="00A02C0A">
        <w:t>rovider;</w:t>
      </w:r>
    </w:p>
    <w:p w:rsidR="00665EFB" w:rsidRPr="00A02C0A" w:rsidRDefault="00665EFB" w:rsidP="002A3560">
      <w:pPr>
        <w:pStyle w:val="B1"/>
      </w:pPr>
      <w:r w:rsidRPr="00A02C0A">
        <w:t>enab</w:t>
      </w:r>
      <w:r w:rsidR="003C10D3" w:rsidRPr="00A02C0A">
        <w:t>les communication with the M2M Service P</w:t>
      </w:r>
      <w:r w:rsidR="002B7EA5" w:rsidRPr="00A02C0A">
        <w:t>rovider;</w:t>
      </w:r>
    </w:p>
    <w:p w:rsidR="00665EFB" w:rsidRPr="00A02C0A" w:rsidRDefault="00665EFB" w:rsidP="002A3560">
      <w:pPr>
        <w:pStyle w:val="B1"/>
      </w:pPr>
      <w:r w:rsidRPr="00A02C0A">
        <w:t xml:space="preserve">can differ from the M2M </w:t>
      </w:r>
      <w:r w:rsidR="00B50B68" w:rsidRPr="00A02C0A">
        <w:t>U</w:t>
      </w:r>
      <w:r w:rsidRPr="00A02C0A">
        <w:t xml:space="preserve">nderlying </w:t>
      </w:r>
      <w:r w:rsidR="00B50B68" w:rsidRPr="00A02C0A">
        <w:t>N</w:t>
      </w:r>
      <w:r w:rsidR="002B7EA5" w:rsidRPr="00A02C0A">
        <w:t>etwork Subscription Identifier.</w:t>
      </w:r>
    </w:p>
    <w:p w:rsidR="00665EFB" w:rsidRPr="00A02C0A" w:rsidRDefault="00665EFB" w:rsidP="00A17CEE">
      <w:r w:rsidRPr="00A02C0A">
        <w:t xml:space="preserve">There can be multiple </w:t>
      </w:r>
      <w:r w:rsidR="006D7982" w:rsidRPr="00A02C0A">
        <w:t>M2M Service Subscription I</w:t>
      </w:r>
      <w:r w:rsidRPr="00A02C0A">
        <w:t xml:space="preserve">dentifiers per M2M </w:t>
      </w:r>
      <w:r w:rsidR="00B50B68" w:rsidRPr="00A02C0A">
        <w:t>U</w:t>
      </w:r>
      <w:r w:rsidRPr="00A02C0A">
        <w:t xml:space="preserve">nderlying </w:t>
      </w:r>
      <w:r w:rsidR="00B50B68" w:rsidRPr="00A02C0A">
        <w:t>N</w:t>
      </w:r>
      <w:r w:rsidRPr="00A02C0A">
        <w:t>etwork subscription.</w:t>
      </w:r>
    </w:p>
    <w:p w:rsidR="00430D6F" w:rsidRPr="00A02C0A" w:rsidRDefault="00430D6F" w:rsidP="00A17CEE">
      <w:r w:rsidRPr="00A02C0A">
        <w:t>The M2M-Sub-ID shall not be exposed over any interface.</w:t>
      </w:r>
    </w:p>
    <w:p w:rsidR="003D76FA" w:rsidRPr="00A02C0A" w:rsidRDefault="003D76FA" w:rsidP="00A97152">
      <w:pPr>
        <w:pStyle w:val="30"/>
      </w:pPr>
      <w:bookmarkStart w:id="239" w:name="_Toc486581700"/>
      <w:bookmarkStart w:id="240" w:name="_Toc488947929"/>
      <w:r w:rsidRPr="00A02C0A">
        <w:t>7.1.</w:t>
      </w:r>
      <w:r w:rsidR="00CF224C" w:rsidRPr="00A02C0A">
        <w:t>7</w:t>
      </w:r>
      <w:r w:rsidR="00887C0D" w:rsidRPr="00A02C0A">
        <w:tab/>
      </w:r>
      <w:r w:rsidRPr="00A02C0A">
        <w:t>M2M Request Identifier (M2M-Request-ID)</w:t>
      </w:r>
      <w:bookmarkEnd w:id="239"/>
      <w:bookmarkEnd w:id="240"/>
    </w:p>
    <w:p w:rsidR="003D76FA" w:rsidRPr="00A02C0A" w:rsidRDefault="003D76FA" w:rsidP="003D76FA">
      <w:r w:rsidRPr="00A02C0A">
        <w:t>Th</w:t>
      </w:r>
      <w:r w:rsidR="00E20FA2" w:rsidRPr="00A02C0A">
        <w:t xml:space="preserve">e M2M-Request-ID </w:t>
      </w:r>
      <w:r w:rsidRPr="00A02C0A">
        <w:t xml:space="preserve">tracks a Request initiated by an </w:t>
      </w:r>
      <w:r w:rsidR="00171356" w:rsidRPr="00A02C0A">
        <w:t>AE</w:t>
      </w:r>
      <w:r w:rsidRPr="00A02C0A">
        <w:t xml:space="preserve"> over the Mca reference point, and by a CSE over the Mcc reference point, if applicable, end to end. It is also included in the Response to the Request over </w:t>
      </w:r>
      <w:r w:rsidR="002B7EA5" w:rsidRPr="00A02C0A">
        <w:t xml:space="preserve">the </w:t>
      </w:r>
      <w:r w:rsidR="00E20FA2" w:rsidRPr="00A02C0A">
        <w:t xml:space="preserve">Mca </w:t>
      </w:r>
      <w:r w:rsidR="00D3691F" w:rsidRPr="00A02C0A">
        <w:t>or</w:t>
      </w:r>
      <w:r w:rsidR="00E20FA2" w:rsidRPr="00A02C0A">
        <w:t xml:space="preserve"> Mcc </w:t>
      </w:r>
      <w:r w:rsidR="002B7EA5" w:rsidRPr="00A02C0A">
        <w:t>reference points.</w:t>
      </w:r>
    </w:p>
    <w:p w:rsidR="003D76FA" w:rsidRPr="00A02C0A" w:rsidRDefault="003D76FA" w:rsidP="003D76FA">
      <w:r w:rsidRPr="00A02C0A">
        <w:t xml:space="preserve">To enable </w:t>
      </w:r>
      <w:r w:rsidR="008D628B" w:rsidRPr="00A02C0A">
        <w:t xml:space="preserve">an </w:t>
      </w:r>
      <w:r w:rsidR="00171356" w:rsidRPr="00A02C0A">
        <w:t>AE</w:t>
      </w:r>
      <w:r w:rsidRPr="00A02C0A">
        <w:t xml:space="preserve"> to track Requests and corresponding R</w:t>
      </w:r>
      <w:r w:rsidR="001C1843" w:rsidRPr="00A02C0A">
        <w:t xml:space="preserve">esponses over the Mca </w:t>
      </w:r>
      <w:r w:rsidRPr="00A02C0A">
        <w:t xml:space="preserve">reference point, </w:t>
      </w:r>
      <w:r w:rsidR="00171356" w:rsidRPr="00A02C0A">
        <w:t>AEs</w:t>
      </w:r>
      <w:r w:rsidR="001C1843" w:rsidRPr="00A02C0A">
        <w:t xml:space="preserve"> shall include a distinct </w:t>
      </w:r>
      <w:r w:rsidR="006A2F6C" w:rsidRPr="00A02C0A">
        <w:t xml:space="preserve">M2M </w:t>
      </w:r>
      <w:r w:rsidR="001C1843" w:rsidRPr="00A02C0A">
        <w:t>Request I</w:t>
      </w:r>
      <w:r w:rsidRPr="00A02C0A">
        <w:t>dentifier per request over the Mca Reference point to the CSE for any initiated request.</w:t>
      </w:r>
    </w:p>
    <w:p w:rsidR="006A2F6C" w:rsidRPr="00A02C0A" w:rsidRDefault="00880F23" w:rsidP="003D76FA">
      <w:r w:rsidRPr="00A02C0A">
        <w:t>The CSE shall make such M2M Request Identifier unique by prepending the AE-ID</w:t>
      </w:r>
      <w:r w:rsidRPr="00A02C0A">
        <w:rPr>
          <w:rFonts w:hint="eastAsia"/>
          <w:lang w:eastAsia="ko-KR"/>
        </w:rPr>
        <w:t>-Stem</w:t>
      </w:r>
      <w:r w:rsidRPr="00A02C0A">
        <w:t xml:space="preserve"> (see clause 7.2)</w:t>
      </w:r>
      <w:r w:rsidRPr="00A02C0A">
        <w:rPr>
          <w:rFonts w:hint="eastAsia"/>
          <w:lang w:eastAsia="ko-KR"/>
        </w:rPr>
        <w:t xml:space="preserve"> and slash(</w:t>
      </w:r>
      <w:r w:rsidR="008339F7" w:rsidRPr="00A02C0A">
        <w:rPr>
          <w:lang w:eastAsia="ko-KR"/>
        </w:rPr>
        <w:t>'</w:t>
      </w:r>
      <w:r w:rsidRPr="00A02C0A">
        <w:rPr>
          <w:rFonts w:hint="eastAsia"/>
          <w:lang w:eastAsia="ko-KR"/>
        </w:rPr>
        <w:t>/</w:t>
      </w:r>
      <w:r w:rsidR="008339F7" w:rsidRPr="00A02C0A">
        <w:rPr>
          <w:lang w:eastAsia="ko-KR"/>
        </w:rPr>
        <w:t>'</w:t>
      </w:r>
      <w:r w:rsidRPr="00A02C0A">
        <w:rPr>
          <w:rFonts w:hint="eastAsia"/>
          <w:lang w:eastAsia="ko-KR"/>
        </w:rPr>
        <w:t xml:space="preserve">) </w:t>
      </w:r>
      <w:r w:rsidRPr="00A02C0A">
        <w:t>in front of it</w:t>
      </w:r>
      <w:r w:rsidRPr="00A02C0A">
        <w:rPr>
          <w:rFonts w:hint="eastAsia"/>
          <w:lang w:eastAsia="ko-KR"/>
        </w:rPr>
        <w:t xml:space="preserve"> (e.g. </w:t>
      </w:r>
      <w:r w:rsidRPr="00A02C0A">
        <w:t>C190XX7T</w:t>
      </w:r>
      <w:r w:rsidRPr="00A02C0A">
        <w:rPr>
          <w:rFonts w:hint="eastAsia"/>
          <w:lang w:eastAsia="ko-KR"/>
        </w:rPr>
        <w:t>/001)</w:t>
      </w:r>
      <w:r w:rsidR="008339F7" w:rsidRPr="00A02C0A">
        <w:rPr>
          <w:lang w:eastAsia="ko-KR"/>
        </w:rPr>
        <w:t>.</w:t>
      </w:r>
    </w:p>
    <w:p w:rsidR="006A2F6C" w:rsidRPr="00A02C0A" w:rsidRDefault="001C1843" w:rsidP="003D76FA">
      <w:r w:rsidRPr="00A02C0A">
        <w:t>If the CSE creates a</w:t>
      </w:r>
      <w:r w:rsidR="008B5063" w:rsidRPr="00A02C0A">
        <w:t>n M2M</w:t>
      </w:r>
      <w:r w:rsidRPr="00A02C0A">
        <w:t xml:space="preserve"> Request I</w:t>
      </w:r>
      <w:r w:rsidR="003D76FA" w:rsidRPr="00A02C0A">
        <w:t xml:space="preserve">dentifier, then the CSE shall maintain a binding between the </w:t>
      </w:r>
      <w:r w:rsidR="006A2F6C" w:rsidRPr="00A02C0A">
        <w:t>M2M</w:t>
      </w:r>
      <w:r w:rsidR="003D76FA" w:rsidRPr="00A02C0A">
        <w:t xml:space="preserve"> </w:t>
      </w:r>
      <w:r w:rsidR="008B5063" w:rsidRPr="00A02C0A">
        <w:t>R</w:t>
      </w:r>
      <w:r w:rsidR="003D76FA" w:rsidRPr="00A02C0A">
        <w:t xml:space="preserve">equest </w:t>
      </w:r>
      <w:r w:rsidR="008B5063" w:rsidRPr="00A02C0A">
        <w:t>I</w:t>
      </w:r>
      <w:r w:rsidR="003D76FA" w:rsidRPr="00A02C0A">
        <w:t>dentifier</w:t>
      </w:r>
      <w:r w:rsidR="006A2F6C" w:rsidRPr="00A02C0A">
        <w:t xml:space="preserve"> received from the AE</w:t>
      </w:r>
      <w:r w:rsidR="003D76FA" w:rsidRPr="00A02C0A">
        <w:t xml:space="preserve"> and the </w:t>
      </w:r>
      <w:r w:rsidR="008B5063" w:rsidRPr="00A02C0A">
        <w:t>M2M R</w:t>
      </w:r>
      <w:r w:rsidRPr="00A02C0A">
        <w:t xml:space="preserve">equest </w:t>
      </w:r>
      <w:r w:rsidR="008B5063" w:rsidRPr="00A02C0A">
        <w:t>I</w:t>
      </w:r>
      <w:r w:rsidRPr="00A02C0A">
        <w:t xml:space="preserve">dentifier it created </w:t>
      </w:r>
      <w:r w:rsidR="003D76FA" w:rsidRPr="00A02C0A">
        <w:t>in its interaction</w:t>
      </w:r>
      <w:r w:rsidRPr="00A02C0A">
        <w:t>s</w:t>
      </w:r>
      <w:r w:rsidR="003D76FA" w:rsidRPr="00A02C0A">
        <w:t xml:space="preserve"> towards other peer CSEs. The CSE shall include the </w:t>
      </w:r>
      <w:r w:rsidR="006A2F6C" w:rsidRPr="00A02C0A">
        <w:t xml:space="preserve">M2M </w:t>
      </w:r>
      <w:r w:rsidR="008B5063" w:rsidRPr="00A02C0A">
        <w:t>R</w:t>
      </w:r>
      <w:r w:rsidR="003D76FA" w:rsidRPr="00A02C0A">
        <w:t xml:space="preserve">equest </w:t>
      </w:r>
      <w:r w:rsidR="008B5063" w:rsidRPr="00A02C0A">
        <w:t>I</w:t>
      </w:r>
      <w:r w:rsidR="003D76FA" w:rsidRPr="00A02C0A">
        <w:t xml:space="preserve">dentifier </w:t>
      </w:r>
      <w:r w:rsidR="006A2F6C" w:rsidRPr="00A02C0A">
        <w:t xml:space="preserve">received from the AE </w:t>
      </w:r>
      <w:r w:rsidR="003D76FA" w:rsidRPr="00A02C0A">
        <w:t xml:space="preserve">in its </w:t>
      </w:r>
      <w:r w:rsidR="000E1392" w:rsidRPr="00A02C0A">
        <w:t>R</w:t>
      </w:r>
      <w:r w:rsidR="003D76FA" w:rsidRPr="00A02C0A">
        <w:t xml:space="preserve">esponse to the </w:t>
      </w:r>
      <w:r w:rsidR="00171356" w:rsidRPr="00A02C0A">
        <w:t>AE</w:t>
      </w:r>
      <w:r w:rsidR="003D76FA" w:rsidRPr="00A02C0A">
        <w:t>. This binding shall be m</w:t>
      </w:r>
      <w:r w:rsidRPr="00A02C0A">
        <w:t>aintained by the CSE until the R</w:t>
      </w:r>
      <w:r w:rsidR="003D76FA" w:rsidRPr="00A02C0A">
        <w:t xml:space="preserve">equest </w:t>
      </w:r>
      <w:r w:rsidR="00D3691F" w:rsidRPr="00A02C0A">
        <w:t>message sequence is completed.</w:t>
      </w:r>
      <w:r w:rsidR="006A2F6C" w:rsidRPr="00A02C0A">
        <w:t xml:space="preserve"> Note that the Request initiated by the CSE could be the result of an application </w:t>
      </w:r>
      <w:r w:rsidR="008D628B" w:rsidRPr="00A02C0A">
        <w:t>R</w:t>
      </w:r>
      <w:r w:rsidR="006A2F6C" w:rsidRPr="00A02C0A">
        <w:t>equest, or a request initiated autonomously by the CSE to fulfil a service.</w:t>
      </w:r>
    </w:p>
    <w:p w:rsidR="008D628B" w:rsidRPr="00A02C0A" w:rsidRDefault="008D628B" w:rsidP="001C13B4">
      <w:pPr>
        <w:keepNext/>
        <w:keepLines/>
      </w:pPr>
      <w:r w:rsidRPr="00A02C0A">
        <w:t xml:space="preserve">In case </w:t>
      </w:r>
      <w:r w:rsidR="00010645" w:rsidRPr="00A02C0A">
        <w:t xml:space="preserve">an IN-CSE needs to send a request to a </w:t>
      </w:r>
      <w:r w:rsidRPr="00A02C0A">
        <w:t xml:space="preserve">receiving CSE </w:t>
      </w:r>
      <w:r w:rsidR="00010645" w:rsidRPr="00A02C0A">
        <w:t xml:space="preserve">that </w:t>
      </w:r>
      <w:r w:rsidRPr="00A02C0A">
        <w:t xml:space="preserve">is not reachable over </w:t>
      </w:r>
      <w:r w:rsidR="00010645" w:rsidRPr="00A02C0A">
        <w:t xml:space="preserve">any of </w:t>
      </w:r>
      <w:r w:rsidRPr="00A02C0A">
        <w:t xml:space="preserve">the </w:t>
      </w:r>
      <w:r w:rsidR="00D3691F" w:rsidRPr="00A02C0A">
        <w:t>u</w:t>
      </w:r>
      <w:r w:rsidRPr="00A02C0A">
        <w:t xml:space="preserve">nderlying </w:t>
      </w:r>
      <w:r w:rsidR="00D3691F" w:rsidRPr="00A02C0A">
        <w:t>n</w:t>
      </w:r>
      <w:r w:rsidRPr="00A02C0A">
        <w:t>etwork</w:t>
      </w:r>
      <w:r w:rsidR="00010645" w:rsidRPr="00A02C0A">
        <w:t>s</w:t>
      </w:r>
      <w:r w:rsidRPr="00A02C0A">
        <w:t xml:space="preserve">, the IN-CSE initiates </w:t>
      </w:r>
      <w:r w:rsidR="00010645" w:rsidRPr="00A02C0A">
        <w:t xml:space="preserve">the </w:t>
      </w:r>
      <w:r w:rsidRPr="00A02C0A">
        <w:t xml:space="preserve">procedure for </w:t>
      </w:r>
      <w:r w:rsidR="003D10C8" w:rsidRPr="00A02C0A">
        <w:t>"</w:t>
      </w:r>
      <w:r w:rsidRPr="00A02C0A">
        <w:t>waking up</w:t>
      </w:r>
      <w:r w:rsidR="003D10C8" w:rsidRPr="00A02C0A">
        <w:t>"</w:t>
      </w:r>
      <w:r w:rsidRPr="00A02C0A">
        <w:t xml:space="preserve"> the Node hosting the receiving</w:t>
      </w:r>
      <w:r w:rsidR="004110F7" w:rsidRPr="00A02C0A">
        <w:t xml:space="preserve"> </w:t>
      </w:r>
      <w:r w:rsidRPr="00A02C0A">
        <w:t xml:space="preserve">CSE by using procedures such as device triggering over </w:t>
      </w:r>
      <w:r w:rsidR="00D3691F" w:rsidRPr="00A02C0A">
        <w:t xml:space="preserve">the </w:t>
      </w:r>
      <w:r w:rsidRPr="00A02C0A">
        <w:t>Mcn reference point. For Device Triggering, the triggering reference number to co</w:t>
      </w:r>
      <w:r w:rsidR="008339F7" w:rsidRPr="00A02C0A">
        <w:noBreakHyphen/>
      </w:r>
      <w:r w:rsidRPr="00A02C0A">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A02C0A" w:rsidRDefault="001C1843" w:rsidP="003D76FA">
      <w:r w:rsidRPr="00A02C0A">
        <w:t>A CSE receiving a R</w:t>
      </w:r>
      <w:r w:rsidR="003D76FA" w:rsidRPr="00A02C0A">
        <w:t>equest from a peer CSE shall include the receive</w:t>
      </w:r>
      <w:r w:rsidRPr="00A02C0A">
        <w:t xml:space="preserve">d </w:t>
      </w:r>
      <w:r w:rsidR="008B5063" w:rsidRPr="00A02C0A">
        <w:t xml:space="preserve">M2M </w:t>
      </w:r>
      <w:r w:rsidRPr="00A02C0A">
        <w:t>Request I</w:t>
      </w:r>
      <w:r w:rsidR="003D76FA" w:rsidRPr="00A02C0A">
        <w:t xml:space="preserve">dentifier in all additional </w:t>
      </w:r>
      <w:r w:rsidR="000E1392" w:rsidRPr="00A02C0A">
        <w:t>R</w:t>
      </w:r>
      <w:r w:rsidR="003D76FA" w:rsidRPr="00A02C0A">
        <w:t>equests unspanned (</w:t>
      </w:r>
      <w:r w:rsidR="00612BC6" w:rsidRPr="00A02C0A">
        <w:t xml:space="preserve">i.e. </w:t>
      </w:r>
      <w:r w:rsidR="003D76FA" w:rsidRPr="00A02C0A">
        <w:t>1:1) it has to generate (including propagation of the</w:t>
      </w:r>
      <w:r w:rsidRPr="00A02C0A">
        <w:t xml:space="preserve"> incoming R</w:t>
      </w:r>
      <w:r w:rsidR="003D76FA" w:rsidRPr="00A02C0A">
        <w:t>equest) and that ar</w:t>
      </w:r>
      <w:r w:rsidRPr="00A02C0A">
        <w:t>e associated with the incoming R</w:t>
      </w:r>
      <w:r w:rsidR="003D76FA" w:rsidRPr="00A02C0A">
        <w:t>equest, where applicable.</w:t>
      </w:r>
    </w:p>
    <w:p w:rsidR="00010645" w:rsidRPr="00A02C0A" w:rsidRDefault="00010645" w:rsidP="00981CA0">
      <w:r w:rsidRPr="00A02C0A">
        <w:t xml:space="preserve">If a Receiver CSE receives a request from an Originator for which another request with the same Request Identifier is already pending, the request shall be rejected. Otherwise </w:t>
      </w:r>
      <w:r w:rsidR="003609CC" w:rsidRPr="00A02C0A">
        <w:t>-</w:t>
      </w:r>
      <w:r w:rsidRPr="00A02C0A">
        <w:t xml:space="preserve"> even if the same Request Identifier was already used by the same </w:t>
      </w:r>
      <w:r w:rsidR="00BF1D3C" w:rsidRPr="00A02C0A">
        <w:t>Originator</w:t>
      </w:r>
      <w:r w:rsidRPr="00A02C0A">
        <w:t xml:space="preserve"> sometime in the past, the request shall be treated as a new request.</w:t>
      </w:r>
    </w:p>
    <w:p w:rsidR="00AE10C6" w:rsidRPr="00A02C0A" w:rsidRDefault="00E94288" w:rsidP="00A97152">
      <w:pPr>
        <w:pStyle w:val="30"/>
      </w:pPr>
      <w:bookmarkStart w:id="241" w:name="_Toc486581701"/>
      <w:bookmarkStart w:id="242" w:name="_Toc488947930"/>
      <w:r w:rsidRPr="00A02C0A">
        <w:t>7.1.8</w:t>
      </w:r>
      <w:r w:rsidR="00AE10C6" w:rsidRPr="00A02C0A">
        <w:tab/>
        <w:t>M2M External Identifier (M2M-Ext-ID)</w:t>
      </w:r>
      <w:bookmarkEnd w:id="241"/>
      <w:bookmarkEnd w:id="242"/>
    </w:p>
    <w:p w:rsidR="00AE10C6" w:rsidRPr="00A02C0A" w:rsidRDefault="00AE10C6" w:rsidP="009C105D">
      <w:r w:rsidRPr="00A02C0A">
        <w:t>Th</w:t>
      </w:r>
      <w:r w:rsidR="00BA7E94" w:rsidRPr="00A02C0A">
        <w:t>e</w:t>
      </w:r>
      <w:r w:rsidRPr="00A02C0A">
        <w:t xml:space="preserve"> </w:t>
      </w:r>
      <w:r w:rsidR="00BA7E94" w:rsidRPr="00A02C0A">
        <w:t>M2M-Ext-ID</w:t>
      </w:r>
      <w:r w:rsidRPr="00A02C0A">
        <w:t xml:space="preserve"> </w:t>
      </w:r>
      <w:r w:rsidR="00BA7E94" w:rsidRPr="00A02C0A">
        <w:t xml:space="preserve">is </w:t>
      </w:r>
      <w:r w:rsidRPr="00A02C0A">
        <w:t>used by an M2M Service Provider (M2M SP) when services targeted to a CSE, identified by a CSE-ID, are request</w:t>
      </w:r>
      <w:r w:rsidR="002B7EA5" w:rsidRPr="00A02C0A">
        <w:t>ed from the Underlying Network.</w:t>
      </w:r>
    </w:p>
    <w:p w:rsidR="00AE10C6" w:rsidRPr="00A02C0A" w:rsidRDefault="00AE10C6" w:rsidP="009C105D">
      <w:r w:rsidRPr="00A02C0A">
        <w:t xml:space="preserve">The M2M External Identifier allows the Underlying Network to identify the M2M Device </w:t>
      </w:r>
      <w:r w:rsidR="005C433C" w:rsidRPr="00A02C0A">
        <w:t xml:space="preserve">(e.g. ASN, MN) </w:t>
      </w:r>
      <w:r w:rsidRPr="00A02C0A">
        <w:t>associated with the CSE</w:t>
      </w:r>
      <w:r w:rsidR="002B7EA5" w:rsidRPr="00A02C0A">
        <w:noBreakHyphen/>
      </w:r>
      <w:r w:rsidRPr="00A02C0A">
        <w:t xml:space="preserve">ID. To that effect, the Underlying Network maps the M2M-Ext-ID to the Underlying Network </w:t>
      </w:r>
      <w:r w:rsidR="006A7549" w:rsidRPr="00A02C0A">
        <w:t xml:space="preserve">specific </w:t>
      </w:r>
      <w:r w:rsidRPr="00A02C0A">
        <w:t>Identifier it allocated to the target M2M Device. In addition, the M2M SP shall maintain the association between the CSE-ID, the M2M-Ext-ID and the iden</w:t>
      </w:r>
      <w:r w:rsidR="00612BC6" w:rsidRPr="00A02C0A">
        <w:t>tity of the Underlying Network.</w:t>
      </w:r>
    </w:p>
    <w:p w:rsidR="00AE10C6" w:rsidRPr="00A02C0A" w:rsidRDefault="00AE10C6" w:rsidP="00AE10C6">
      <w:r w:rsidRPr="00A02C0A">
        <w:t xml:space="preserve">Both pre-provisioned and dynamic association between the CSE-ID with the M2M-Ext-ID </w:t>
      </w:r>
      <w:r w:rsidR="006A7549" w:rsidRPr="00A02C0A">
        <w:t>are</w:t>
      </w:r>
      <w:r w:rsidRPr="00A02C0A">
        <w:t xml:space="preserve"> supported.</w:t>
      </w:r>
    </w:p>
    <w:p w:rsidR="00AE10C6" w:rsidRPr="00A02C0A" w:rsidRDefault="00D22250" w:rsidP="00612BC6">
      <w:pPr>
        <w:pStyle w:val="NO"/>
      </w:pPr>
      <w:r w:rsidRPr="00A02C0A">
        <w:t>NOTE</w:t>
      </w:r>
      <w:r w:rsidR="002B7EA5" w:rsidRPr="00A02C0A">
        <w:t xml:space="preserve"> 1:</w:t>
      </w:r>
      <w:r w:rsidR="002B7EA5" w:rsidRPr="00A02C0A">
        <w:tab/>
      </w:r>
      <w:r w:rsidR="00785921" w:rsidRPr="00A02C0A">
        <w:t xml:space="preserve">For each CSE-ID, there </w:t>
      </w:r>
      <w:r w:rsidR="006A7549" w:rsidRPr="00A02C0A">
        <w:t>is</w:t>
      </w:r>
      <w:r w:rsidR="00785921" w:rsidRPr="00A02C0A">
        <w:t xml:space="preserve"> only one M2M-Ext-ID for a specific UNetwork-ID. </w:t>
      </w:r>
      <w:r w:rsidR="00AE10C6" w:rsidRPr="00A02C0A">
        <w:t>Hence an M2M SP interworking with multiple Underlying Networks ha</w:t>
      </w:r>
      <w:r w:rsidR="006A7549" w:rsidRPr="00A02C0A">
        <w:t>s</w:t>
      </w:r>
      <w:r w:rsidR="00AE10C6" w:rsidRPr="00A02C0A">
        <w:t xml:space="preserve"> different M2M-Ext-IDs associated with the same CSE-ID, one per Underlying Network and select</w:t>
      </w:r>
      <w:r w:rsidR="006A7549" w:rsidRPr="00A02C0A">
        <w:t>s</w:t>
      </w:r>
      <w:r w:rsidR="00AE10C6" w:rsidRPr="00A02C0A">
        <w:t xml:space="preserve"> the appropriate M2M-Ext-ID for any service request it initiates</w:t>
      </w:r>
      <w:r w:rsidR="002B7EA5" w:rsidRPr="00A02C0A">
        <w:t xml:space="preserve"> towards an Underlying Network.</w:t>
      </w:r>
    </w:p>
    <w:p w:rsidR="00AE10C6" w:rsidRPr="00A02C0A" w:rsidRDefault="00D22250" w:rsidP="00612BC6">
      <w:pPr>
        <w:pStyle w:val="NO"/>
      </w:pPr>
      <w:r w:rsidRPr="00A02C0A">
        <w:t>NOTE</w:t>
      </w:r>
      <w:r w:rsidR="002B7EA5" w:rsidRPr="00A02C0A">
        <w:t xml:space="preserve"> 2:</w:t>
      </w:r>
      <w:r w:rsidR="002B7EA5" w:rsidRPr="00A02C0A">
        <w:tab/>
      </w:r>
      <w:r w:rsidR="00AE10C6" w:rsidRPr="00A02C0A">
        <w:t xml:space="preserve">The mapping by the Underlying Network of the M2M-Ext-ID to the M2M Device is </w:t>
      </w:r>
      <w:r w:rsidR="006A7549" w:rsidRPr="00A02C0A">
        <w:t>Underlying</w:t>
      </w:r>
      <w:r w:rsidR="00AE10C6" w:rsidRPr="00A02C0A">
        <w:t xml:space="preserve"> </w:t>
      </w:r>
      <w:r w:rsidR="006A7549" w:rsidRPr="00A02C0A">
        <w:t>N</w:t>
      </w:r>
      <w:r w:rsidR="00AE10C6" w:rsidRPr="00A02C0A">
        <w:t>etwork specific.</w:t>
      </w:r>
    </w:p>
    <w:p w:rsidR="00AD3B4E" w:rsidRPr="00A02C0A" w:rsidRDefault="00AD3B4E" w:rsidP="00AD3B4E">
      <w:pPr>
        <w:pStyle w:val="NO"/>
      </w:pPr>
      <w:r w:rsidRPr="00A02C0A">
        <w:t>NOTE 3:</w:t>
      </w:r>
      <w:r w:rsidRPr="00A02C0A">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A02C0A" w:rsidRDefault="00AD3B4E" w:rsidP="00AD3B4E">
      <w:r w:rsidRPr="00A02C0A">
        <w:t xml:space="preserve">For pre-provisioned M2M-Ext-IDs, the M2M-Ext-ID along with </w:t>
      </w:r>
      <w:r w:rsidR="005A4764" w:rsidRPr="00A02C0A">
        <w:t xml:space="preserve">the associated CSE-ID shall be </w:t>
      </w:r>
      <w:r w:rsidRPr="00A02C0A">
        <w:t>made available at the Infrastructure Node. The CSE at M2M device does not need to have knowledge of the M2M-Ext-ID assigned to it.</w:t>
      </w:r>
    </w:p>
    <w:p w:rsidR="00AD3B4E" w:rsidRPr="00A02C0A" w:rsidRDefault="00AD3B4E" w:rsidP="00AD3B4E">
      <w:r w:rsidRPr="00A02C0A">
        <w:t>For dynamic M2M-Ext-IDs, the M2M-Ext-ID specific to the Underlying Network shall be made available at the M2M device in the Field Do</w:t>
      </w:r>
      <w:r w:rsidR="005A4764" w:rsidRPr="00A02C0A">
        <w:t xml:space="preserve">main. Such M2M-Ext-ID shall be </w:t>
      </w:r>
      <w:r w:rsidRPr="00A02C0A">
        <w:t>conveyed to the IN-CSE during CSE Registration.</w:t>
      </w:r>
    </w:p>
    <w:p w:rsidR="00D4686F" w:rsidRPr="00A02C0A" w:rsidRDefault="00D4686F" w:rsidP="00A97152">
      <w:pPr>
        <w:pStyle w:val="30"/>
      </w:pPr>
      <w:bookmarkStart w:id="243" w:name="_Toc486581702"/>
      <w:bookmarkStart w:id="244" w:name="_Toc488947931"/>
      <w:r w:rsidRPr="00A02C0A">
        <w:t>7.1.9</w:t>
      </w:r>
      <w:r w:rsidRPr="00A02C0A">
        <w:tab/>
        <w:t>Underlying Network Identifier (UNetwork-ID)</w:t>
      </w:r>
      <w:bookmarkEnd w:id="243"/>
      <w:bookmarkEnd w:id="244"/>
    </w:p>
    <w:p w:rsidR="00D4686F" w:rsidRPr="00A02C0A" w:rsidRDefault="00F56A7E" w:rsidP="00D4686F">
      <w:r w:rsidRPr="00A02C0A">
        <w:t xml:space="preserve">The </w:t>
      </w:r>
      <w:r w:rsidR="00D4686F" w:rsidRPr="00A02C0A">
        <w:t xml:space="preserve">UNetwork-ID is used for identifying an Underlying Network. </w:t>
      </w:r>
      <w:r w:rsidR="000A1E75" w:rsidRPr="00A02C0A">
        <w:t>UNetwork-ID is a static value and unique within a M2M Service Provider domain.</w:t>
      </w:r>
    </w:p>
    <w:p w:rsidR="00D4686F" w:rsidRPr="00A02C0A" w:rsidRDefault="00D4686F" w:rsidP="00D4686F">
      <w:r w:rsidRPr="00A02C0A">
        <w:t xml:space="preserve">One or more Underlying Networks may be available at an M2M Node offering different sets of capabilities, availability schedules etc. Based on the </w:t>
      </w:r>
      <w:r w:rsidR="003D10C8" w:rsidRPr="00A02C0A">
        <w:t>"</w:t>
      </w:r>
      <w:r w:rsidRPr="00A02C0A">
        <w:t>policy</w:t>
      </w:r>
      <w:r w:rsidR="003D10C8" w:rsidRPr="00A02C0A">
        <w:t>"</w:t>
      </w:r>
      <w:r w:rsidRPr="00A02C0A">
        <w:t xml:space="preserve"> information at the Node and the capabilities offered by the available Underlying Networks, appropriate Underlying Network can be chosen</w:t>
      </w:r>
      <w:r w:rsidR="000A1E75" w:rsidRPr="00A02C0A">
        <w:t xml:space="preserve"> by using UNetwork-ID</w:t>
      </w:r>
      <w:r w:rsidRPr="00A02C0A">
        <w:t xml:space="preserve">. For example, based on </w:t>
      </w:r>
      <w:r w:rsidR="003D10C8" w:rsidRPr="00A02C0A">
        <w:t>"</w:t>
      </w:r>
      <w:r w:rsidRPr="00A02C0A">
        <w:t>policy</w:t>
      </w:r>
      <w:r w:rsidR="003D10C8" w:rsidRPr="00A02C0A">
        <w:t>"</w:t>
      </w:r>
      <w:r w:rsidRPr="00A02C0A">
        <w:t xml:space="preserve">, scheduling of traffic triggered by a certain event category in certain time periods may be allowed over Underlying Network </w:t>
      </w:r>
      <w:r w:rsidR="003D10C8" w:rsidRPr="00A02C0A">
        <w:t>"</w:t>
      </w:r>
      <w:r w:rsidRPr="00A02C0A">
        <w:t>WLAN</w:t>
      </w:r>
      <w:r w:rsidR="003D10C8" w:rsidRPr="00A02C0A">
        <w:t>"</w:t>
      </w:r>
      <w:r w:rsidRPr="00A02C0A">
        <w:t xml:space="preserve"> but may not be allowed over Und</w:t>
      </w:r>
      <w:r w:rsidR="00612BC6" w:rsidRPr="00A02C0A">
        <w:t xml:space="preserve">erlying Network </w:t>
      </w:r>
      <w:r w:rsidR="003D10C8" w:rsidRPr="00A02C0A">
        <w:t>"</w:t>
      </w:r>
      <w:r w:rsidR="00612BC6" w:rsidRPr="00A02C0A">
        <w:t>2G Cellular</w:t>
      </w:r>
      <w:r w:rsidR="003D10C8" w:rsidRPr="00A02C0A">
        <w:t>"</w:t>
      </w:r>
      <w:r w:rsidR="00612BC6" w:rsidRPr="00A02C0A">
        <w:t>.</w:t>
      </w:r>
    </w:p>
    <w:p w:rsidR="00FD0668" w:rsidRPr="00A02C0A" w:rsidRDefault="00FD0668" w:rsidP="00A97152">
      <w:pPr>
        <w:pStyle w:val="30"/>
      </w:pPr>
      <w:bookmarkStart w:id="245" w:name="_Toc486581703"/>
      <w:bookmarkStart w:id="246" w:name="_Toc488947932"/>
      <w:r w:rsidRPr="00A02C0A">
        <w:t>7.1.10</w:t>
      </w:r>
      <w:r w:rsidRPr="00A02C0A">
        <w:tab/>
        <w:t>Trigger Recipient Identifier (Trigger-Recipient-ID)</w:t>
      </w:r>
      <w:bookmarkEnd w:id="245"/>
      <w:bookmarkEnd w:id="246"/>
    </w:p>
    <w:p w:rsidR="008339F7" w:rsidRPr="00A02C0A" w:rsidRDefault="00FD0668" w:rsidP="00FD0668">
      <w:r w:rsidRPr="00A02C0A">
        <w:t>Th</w:t>
      </w:r>
      <w:r w:rsidR="00AB0CEC" w:rsidRPr="00A02C0A">
        <w:t>e Trigger-Recipient-ID</w:t>
      </w:r>
      <w:r w:rsidRPr="00A02C0A">
        <w:t xml:space="preserve"> is used when device triggering services are requested from the Underlying Network, to identify an instance of an ASN/MN-CSE on an execution environment, to which the trigger is routed.</w:t>
      </w:r>
    </w:p>
    <w:p w:rsidR="00FD0668" w:rsidRPr="00A02C0A" w:rsidRDefault="008339F7" w:rsidP="008339F7">
      <w:pPr>
        <w:pStyle w:val="EX"/>
      </w:pPr>
      <w:r w:rsidRPr="00A02C0A">
        <w:t>EXAMPLE:</w:t>
      </w:r>
      <w:r w:rsidRPr="00A02C0A">
        <w:tab/>
        <w:t>W</w:t>
      </w:r>
      <w:r w:rsidR="00FD0668" w:rsidRPr="00A02C0A">
        <w:t>hen 3GPP device triggering is used, the Trigger-Recipient-ID maps to the Application-Port-Id</w:t>
      </w:r>
      <w:r w:rsidR="00612BC6" w:rsidRPr="00A02C0A">
        <w:t>entifier (</w:t>
      </w:r>
      <w:r w:rsidR="00C2710E" w:rsidRPr="00A02C0A">
        <w:t>3GPP TS 23.682</w:t>
      </w:r>
      <w:r w:rsidR="00612BC6" w:rsidRPr="00A02C0A">
        <w:t> [</w:t>
      </w:r>
      <w:r w:rsidR="00DB2641" w:rsidRPr="00A02C0A">
        <w:fldChar w:fldCharType="begin"/>
      </w:r>
      <w:r w:rsidR="00612BC6" w:rsidRPr="00A02C0A">
        <w:instrText xml:space="preserve"> REF REF_3GPPTS23682 \h </w:instrText>
      </w:r>
      <w:r w:rsidR="00DB2641" w:rsidRPr="00A02C0A">
        <w:fldChar w:fldCharType="separate"/>
      </w:r>
      <w:r w:rsidR="002F227B" w:rsidRPr="00A02C0A">
        <w:t>i.14</w:t>
      </w:r>
      <w:r w:rsidR="00DB2641" w:rsidRPr="00A02C0A">
        <w:fldChar w:fldCharType="end"/>
      </w:r>
      <w:r w:rsidR="00612BC6" w:rsidRPr="00A02C0A">
        <w:t>])</w:t>
      </w:r>
      <w:r w:rsidR="00FD0668" w:rsidRPr="00A02C0A">
        <w:t>.</w:t>
      </w:r>
    </w:p>
    <w:p w:rsidR="00AD3B4E" w:rsidRPr="00A02C0A" w:rsidRDefault="00AD3B4E" w:rsidP="00AD3B4E">
      <w:pPr>
        <w:pStyle w:val="NO"/>
      </w:pPr>
      <w:r w:rsidRPr="00A02C0A">
        <w:t>NOTE 1:</w:t>
      </w:r>
      <w:r w:rsidRPr="00A02C0A">
        <w:tab/>
        <w:t>For pre-provisioned M2M-Ext-IDs, Trigger-Recipient-ID is provisioned at the Infrastructure Node along with the M2M-Ext-ID and the associated CSE-ID.</w:t>
      </w:r>
    </w:p>
    <w:p w:rsidR="00AD3B4E" w:rsidRPr="00A02C0A" w:rsidRDefault="00AD3B4E" w:rsidP="00AD3B4E">
      <w:pPr>
        <w:pStyle w:val="NO"/>
      </w:pPr>
      <w:r w:rsidRPr="00A02C0A">
        <w:t>NOTE 2:</w:t>
      </w:r>
      <w:r w:rsidRPr="00A02C0A">
        <w:tab/>
        <w:t>For dynamic M2M-Ext-IDs, Trigger-Recipient-ID specific to the Underlying Network is provisioned at each M2M device in the Field Domain. Such Trigger-Recipient-ID is conveyed to the IN-CSE during CSE Registration.</w:t>
      </w:r>
    </w:p>
    <w:p w:rsidR="003E564C" w:rsidRPr="00A02C0A" w:rsidRDefault="003E564C" w:rsidP="00A97152">
      <w:pPr>
        <w:pStyle w:val="30"/>
        <w:rPr>
          <w:rFonts w:eastAsia="SimSun"/>
          <w:lang w:eastAsia="zh-CN"/>
        </w:rPr>
      </w:pPr>
      <w:bookmarkStart w:id="247" w:name="_Toc486581704"/>
      <w:bookmarkStart w:id="248" w:name="_Toc488947933"/>
      <w:r w:rsidRPr="00A02C0A">
        <w:t>7.1.11</w:t>
      </w:r>
      <w:r w:rsidRPr="00A02C0A">
        <w:tab/>
      </w:r>
      <w:r w:rsidR="004544B0" w:rsidRPr="00A02C0A">
        <w:rPr>
          <w:rFonts w:eastAsia="SimSun" w:hint="eastAsia"/>
          <w:lang w:eastAsia="zh-CN"/>
        </w:rPr>
        <w:t>Void</w:t>
      </w:r>
      <w:bookmarkEnd w:id="247"/>
      <w:bookmarkEnd w:id="248"/>
    </w:p>
    <w:p w:rsidR="00C5188B" w:rsidRPr="00A02C0A" w:rsidRDefault="00C5188B" w:rsidP="00A97152">
      <w:pPr>
        <w:pStyle w:val="30"/>
        <w:rPr>
          <w:rFonts w:eastAsia="SimSun"/>
          <w:lang w:eastAsia="zh-CN"/>
        </w:rPr>
      </w:pPr>
      <w:bookmarkStart w:id="249" w:name="_Toc486581705"/>
      <w:bookmarkStart w:id="250" w:name="_Toc488947934"/>
      <w:r w:rsidRPr="00A02C0A">
        <w:t>7.1.12</w:t>
      </w:r>
      <w:r w:rsidR="00CD79B8" w:rsidRPr="00A02C0A">
        <w:tab/>
      </w:r>
      <w:r w:rsidR="004544B0" w:rsidRPr="00A02C0A">
        <w:rPr>
          <w:rFonts w:eastAsia="SimSun" w:hint="eastAsia"/>
          <w:lang w:eastAsia="zh-CN"/>
        </w:rPr>
        <w:t>Void</w:t>
      </w:r>
      <w:bookmarkEnd w:id="249"/>
      <w:bookmarkEnd w:id="250"/>
    </w:p>
    <w:p w:rsidR="00C5188B" w:rsidRPr="00A02C0A" w:rsidRDefault="00C5188B" w:rsidP="00A97152">
      <w:pPr>
        <w:pStyle w:val="30"/>
      </w:pPr>
      <w:bookmarkStart w:id="251" w:name="_Toc486581706"/>
      <w:bookmarkStart w:id="252" w:name="_Toc488947935"/>
      <w:r w:rsidRPr="00A02C0A">
        <w:t>7.1.13</w:t>
      </w:r>
      <w:r w:rsidRPr="00A02C0A">
        <w:tab/>
        <w:t>M2M Service Profile Identifier (M2M-Service-Profile-ID)</w:t>
      </w:r>
      <w:bookmarkEnd w:id="251"/>
      <w:bookmarkEnd w:id="252"/>
    </w:p>
    <w:p w:rsidR="00C5188B" w:rsidRPr="00A02C0A" w:rsidRDefault="00C5188B" w:rsidP="00C5188B">
      <w:r w:rsidRPr="00A02C0A">
        <w:t xml:space="preserve">An M2M Service Profile Identifier defines </w:t>
      </w:r>
      <w:r w:rsidR="002B5366" w:rsidRPr="00A02C0A">
        <w:t xml:space="preserve">applicable rules governing the AEs registering with </w:t>
      </w:r>
      <w:r w:rsidRPr="00A02C0A">
        <w:t>M2M Nodes</w:t>
      </w:r>
      <w:r w:rsidR="002B5366" w:rsidRPr="00A02C0A">
        <w:t xml:space="preserve"> and</w:t>
      </w:r>
      <w:r w:rsidR="00950B48" w:rsidRPr="00A02C0A">
        <w:t xml:space="preserve"> the AEs residing on these nodes</w:t>
      </w:r>
      <w:r w:rsidRPr="00A02C0A">
        <w:t>. Every M2M Service Profile is allocated an identifier so it can be retrieved for verification purposes.</w:t>
      </w:r>
    </w:p>
    <w:p w:rsidR="00C5188B" w:rsidRPr="00A02C0A" w:rsidRDefault="00C5188B" w:rsidP="00C5188B">
      <w:r w:rsidRPr="00A02C0A">
        <w:t>The M2M-Service-Profile-ID enables the M2M Service Provider to bind AE(s)</w:t>
      </w:r>
      <w:r w:rsidR="002B5366" w:rsidRPr="00A02C0A">
        <w:t xml:space="preserve">, applicable rules to these AEs, as well as </w:t>
      </w:r>
      <w:r w:rsidRPr="00A02C0A">
        <w:t>M2M Service Roles to M2M</w:t>
      </w:r>
      <w:r w:rsidR="00C2710E" w:rsidRPr="00A02C0A">
        <w:t xml:space="preserve"> nodes.</w:t>
      </w:r>
    </w:p>
    <w:p w:rsidR="00C5188B" w:rsidRPr="00A02C0A" w:rsidRDefault="00C5188B" w:rsidP="00C5188B">
      <w:r w:rsidRPr="00A02C0A">
        <w:t>An M2M-Service-Profile-ID shall be allocated to every M2M Node</w:t>
      </w:r>
      <w:r w:rsidR="00C2710E" w:rsidRPr="00A02C0A">
        <w:t>.</w:t>
      </w:r>
    </w:p>
    <w:p w:rsidR="00C5188B" w:rsidRPr="00A02C0A" w:rsidRDefault="00C5188B" w:rsidP="00C5188B">
      <w:r w:rsidRPr="00A02C0A">
        <w:t>The M2M Service Profile Identifier has the following characteristics:</w:t>
      </w:r>
    </w:p>
    <w:p w:rsidR="00C5188B" w:rsidRPr="00A02C0A" w:rsidRDefault="00C5188B" w:rsidP="002A3560">
      <w:pPr>
        <w:pStyle w:val="B1"/>
      </w:pPr>
      <w:r w:rsidRPr="00A02C0A">
        <w:t>belongs to the M2M Service Provider;</w:t>
      </w:r>
    </w:p>
    <w:p w:rsidR="00781C97" w:rsidRPr="00A02C0A" w:rsidRDefault="004509E9" w:rsidP="002A3560">
      <w:pPr>
        <w:pStyle w:val="B1"/>
      </w:pPr>
      <w:r w:rsidRPr="00A02C0A">
        <w:t>i</w:t>
      </w:r>
      <w:r w:rsidR="00C5188B" w:rsidRPr="00A02C0A">
        <w:t xml:space="preserve">dentifies </w:t>
      </w:r>
      <w:r w:rsidR="002B5366" w:rsidRPr="00A02C0A">
        <w:t>applicable rules governing AEs registering with</w:t>
      </w:r>
      <w:r w:rsidR="00C5188B" w:rsidRPr="00A02C0A">
        <w:t xml:space="preserve"> an M2M node</w:t>
      </w:r>
      <w:r w:rsidR="00950B48" w:rsidRPr="00A02C0A">
        <w:t>.</w:t>
      </w:r>
    </w:p>
    <w:p w:rsidR="00F13C75" w:rsidRPr="00A02C0A" w:rsidRDefault="006D7DBD" w:rsidP="00A97152">
      <w:pPr>
        <w:pStyle w:val="30"/>
      </w:pPr>
      <w:bookmarkStart w:id="253" w:name="_Toc486581707"/>
      <w:bookmarkStart w:id="254" w:name="_Toc488947936"/>
      <w:r w:rsidRPr="00A02C0A">
        <w:rPr>
          <w:rFonts w:hint="eastAsia"/>
        </w:rPr>
        <w:t>7.1.14</w:t>
      </w:r>
      <w:r w:rsidR="0071020A" w:rsidRPr="00A02C0A">
        <w:rPr>
          <w:rFonts w:eastAsia="SimSun" w:hint="eastAsia"/>
          <w:lang w:eastAsia="zh-CN"/>
        </w:rPr>
        <w:tab/>
      </w:r>
      <w:r w:rsidR="00F13C75" w:rsidRPr="00A02C0A">
        <w:t>Role Identifier (Role-ID)</w:t>
      </w:r>
      <w:bookmarkEnd w:id="253"/>
      <w:bookmarkEnd w:id="254"/>
    </w:p>
    <w:p w:rsidR="00F13C75" w:rsidRPr="00A02C0A" w:rsidRDefault="00F13C75" w:rsidP="008339F7">
      <w:pPr>
        <w:rPr>
          <w:rFonts w:eastAsia="SimSun"/>
          <w:lang w:eastAsia="zh-CN"/>
        </w:rPr>
      </w:pPr>
      <w:r w:rsidRPr="00A02C0A">
        <w:t>A Role identifier (Role-ID) is an identifier that a request originator may use in order to allow the CSE to enforce access control for resources. An originator may only use a Role-ID that is allowed by his service subscription profile.</w:t>
      </w:r>
    </w:p>
    <w:p w:rsidR="00880D63" w:rsidRPr="00A02C0A" w:rsidRDefault="00880D63" w:rsidP="00A97152">
      <w:pPr>
        <w:pStyle w:val="30"/>
      </w:pPr>
      <w:bookmarkStart w:id="255" w:name="_Toc486581708"/>
      <w:bookmarkStart w:id="256" w:name="_Toc488947937"/>
      <w:r w:rsidRPr="00A02C0A">
        <w:rPr>
          <w:rFonts w:hint="eastAsia"/>
        </w:rPr>
        <w:t>7.1.</w:t>
      </w:r>
      <w:r w:rsidRPr="00A02C0A">
        <w:rPr>
          <w:rFonts w:eastAsia="SimSun" w:hint="eastAsia"/>
          <w:lang w:eastAsia="zh-CN"/>
        </w:rPr>
        <w:t>15</w:t>
      </w:r>
      <w:r w:rsidR="006D7DBD" w:rsidRPr="00A02C0A">
        <w:rPr>
          <w:rFonts w:hint="eastAsia"/>
        </w:rPr>
        <w:tab/>
      </w:r>
      <w:r w:rsidRPr="00A02C0A">
        <w:t>Token Identifier (Token-ID)</w:t>
      </w:r>
      <w:bookmarkEnd w:id="255"/>
      <w:bookmarkEnd w:id="256"/>
    </w:p>
    <w:p w:rsidR="00880D63" w:rsidRPr="00A02C0A" w:rsidRDefault="00880D63" w:rsidP="009C105D">
      <w:r w:rsidRPr="00A02C0A">
        <w:t>A Token identifier (Token-ID) is the identifier for a Token. The Token-ID is assig</w:t>
      </w:r>
      <w:r w:rsidR="009C105D" w:rsidRPr="00A02C0A">
        <w:t>ned by the issuer of the Token.</w:t>
      </w:r>
    </w:p>
    <w:p w:rsidR="00880D63" w:rsidRPr="00A02C0A" w:rsidRDefault="00880D63" w:rsidP="009C105D">
      <w:r w:rsidRPr="00A02C0A">
        <w:t>Token-IDs sh</w:t>
      </w:r>
      <w:r w:rsidR="009C105D" w:rsidRPr="00A02C0A">
        <w:t>all meet the following criteria:</w:t>
      </w:r>
    </w:p>
    <w:p w:rsidR="00880D63" w:rsidRPr="00A02C0A" w:rsidRDefault="00880D63" w:rsidP="00880D63">
      <w:pPr>
        <w:pStyle w:val="B1"/>
        <w:numPr>
          <w:ilvl w:val="0"/>
          <w:numId w:val="357"/>
        </w:numPr>
      </w:pPr>
      <w:r w:rsidRPr="00A02C0A">
        <w:t>A Token-ID shall id</w:t>
      </w:r>
      <w:r w:rsidR="009C105D" w:rsidRPr="00A02C0A">
        <w:t>entify the issuer of the Token.</w:t>
      </w:r>
    </w:p>
    <w:p w:rsidR="00880D63" w:rsidRPr="00A02C0A" w:rsidRDefault="00880D63" w:rsidP="00880D63">
      <w:pPr>
        <w:pStyle w:val="B1"/>
        <w:numPr>
          <w:ilvl w:val="0"/>
          <w:numId w:val="357"/>
        </w:numPr>
      </w:pPr>
      <w:r w:rsidRPr="00A02C0A">
        <w:t>The Token-ID</w:t>
      </w:r>
      <w:r w:rsidR="009C105D" w:rsidRPr="00A02C0A">
        <w:t>'</w:t>
      </w:r>
      <w:r w:rsidRPr="00A02C0A">
        <w:t>s uniqueness shall be global, with the proviso that a Token-ID value assigned to a Token may be assigned to another Token onc</w:t>
      </w:r>
      <w:r w:rsidR="009C105D" w:rsidRPr="00A02C0A">
        <w:t>e the former Token has expired.</w:t>
      </w:r>
    </w:p>
    <w:p w:rsidR="00880D63" w:rsidRPr="00A02C0A" w:rsidRDefault="00880D63" w:rsidP="00A97152">
      <w:pPr>
        <w:pStyle w:val="30"/>
      </w:pPr>
      <w:bookmarkStart w:id="257" w:name="_Toc486581709"/>
      <w:bookmarkStart w:id="258" w:name="_Toc488947938"/>
      <w:r w:rsidRPr="00A02C0A">
        <w:rPr>
          <w:rFonts w:hint="eastAsia"/>
        </w:rPr>
        <w:t>7.1.</w:t>
      </w:r>
      <w:r w:rsidR="00D556E9" w:rsidRPr="00A02C0A">
        <w:rPr>
          <w:rFonts w:eastAsia="SimSun" w:hint="eastAsia"/>
          <w:lang w:eastAsia="zh-CN"/>
        </w:rPr>
        <w:t>16</w:t>
      </w:r>
      <w:r w:rsidR="006D7DBD" w:rsidRPr="00A02C0A">
        <w:rPr>
          <w:rFonts w:eastAsia="SimSun"/>
          <w:lang w:eastAsia="zh-CN"/>
        </w:rPr>
        <w:tab/>
      </w:r>
      <w:r w:rsidRPr="00A02C0A">
        <w:rPr>
          <w:rFonts w:eastAsia="SimSun"/>
          <w:lang w:eastAsia="zh-CN"/>
        </w:rPr>
        <w:t xml:space="preserve">Local </w:t>
      </w:r>
      <w:r w:rsidRPr="00A02C0A">
        <w:t>Token Identifier (Local-Token-ID)</w:t>
      </w:r>
      <w:bookmarkEnd w:id="257"/>
      <w:bookmarkEnd w:id="258"/>
    </w:p>
    <w:p w:rsidR="00880D63" w:rsidRPr="00A02C0A" w:rsidRDefault="00880D63" w:rsidP="009C105D">
      <w:r w:rsidRPr="00A02C0A">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A02C0A">
        <w:t>parameters (see clause 11.5.3).</w:t>
      </w:r>
    </w:p>
    <w:p w:rsidR="00880D63" w:rsidRPr="00A02C0A" w:rsidRDefault="00880D63" w:rsidP="009C105D">
      <w:pPr>
        <w:keepNext/>
        <w:keepLines/>
      </w:pPr>
      <w:r w:rsidRPr="00A02C0A">
        <w:t>In these scenarios, the request from the Originator included either the Token or the Token</w:t>
      </w:r>
      <w:r w:rsidR="009C105D" w:rsidRPr="00A02C0A">
        <w:t>'</w:t>
      </w:r>
      <w:r w:rsidRPr="00A02C0A">
        <w:t>s Token-ID assigned by the Token</w:t>
      </w:r>
      <w:r w:rsidR="009C105D" w:rsidRPr="00A02C0A">
        <w:t>'</w:t>
      </w:r>
      <w:r w:rsidRPr="00A02C0A">
        <w:t>s Issuer (see clause 7.1.</w:t>
      </w:r>
      <w:r w:rsidR="00AA7783">
        <w:rPr>
          <w:rFonts w:eastAsiaTheme="minorEastAsia" w:hint="eastAsia"/>
          <w:lang w:eastAsia="zh-CN"/>
        </w:rPr>
        <w:t>15</w:t>
      </w:r>
      <w:r w:rsidRPr="00A02C0A">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A02C0A">
        <w:noBreakHyphen/>
      </w:r>
      <w:r w:rsidRPr="00A02C0A">
        <w:t>ID or Token. The intention is that the Local-Token-ID would be significantly shorter than the Token or issuer-assigned Token-ID in order to reduce the size of the subsequent request messages. For more details regarding the use of Local</w:t>
      </w:r>
      <w:r w:rsidR="009C105D" w:rsidRPr="00A02C0A">
        <w:noBreakHyphen/>
      </w:r>
      <w:r w:rsidRPr="00A02C0A">
        <w:t>Token-ID, see clause 11.5.3.</w:t>
      </w:r>
    </w:p>
    <w:p w:rsidR="00880D63" w:rsidRPr="00A02C0A" w:rsidRDefault="00880D63" w:rsidP="009C105D">
      <w:r w:rsidRPr="00A02C0A">
        <w:t>Local-Token-IDs shall meet the following criteria</w:t>
      </w:r>
      <w:r w:rsidR="009C105D" w:rsidRPr="00A02C0A">
        <w:t>:</w:t>
      </w:r>
    </w:p>
    <w:p w:rsidR="00880D63" w:rsidRPr="00A02C0A" w:rsidRDefault="00880D63" w:rsidP="009C105D">
      <w:pPr>
        <w:pStyle w:val="B1"/>
      </w:pPr>
      <w:r w:rsidRPr="00A02C0A">
        <w:t>The Local-Token-ID shall be assigned by the Hosting CSE making access decisions using the corresponding Token.</w:t>
      </w:r>
    </w:p>
    <w:p w:rsidR="00880D63" w:rsidRPr="00A02C0A" w:rsidRDefault="00880D63" w:rsidP="009C105D">
      <w:pPr>
        <w:pStyle w:val="B1"/>
      </w:pPr>
      <w:r w:rsidRPr="00A02C0A">
        <w:t>The Local-Token-ID</w:t>
      </w:r>
      <w:r w:rsidR="009C105D" w:rsidRPr="00A02C0A">
        <w:t>'</w:t>
      </w:r>
      <w:r w:rsidRPr="00A02C0A">
        <w:t>s uniqueness shall be local to the Hosting CSE, with the proviso that a Local</w:t>
      </w:r>
      <w:r w:rsidR="009C105D" w:rsidRPr="00A02C0A">
        <w:noBreakHyphen/>
      </w:r>
      <w:r w:rsidRPr="00A02C0A">
        <w:t>Token</w:t>
      </w:r>
      <w:r w:rsidR="009C105D" w:rsidRPr="00A02C0A">
        <w:noBreakHyphen/>
      </w:r>
      <w:r w:rsidRPr="00A02C0A">
        <w:t>ID value assigned to a Token may be assigned to another Token once the former Token has expired.</w:t>
      </w:r>
    </w:p>
    <w:p w:rsidR="00B735ED" w:rsidRPr="00A02C0A" w:rsidRDefault="00B735ED" w:rsidP="00A97152">
      <w:pPr>
        <w:pStyle w:val="2"/>
      </w:pPr>
      <w:bookmarkStart w:id="259" w:name="_Toc486581710"/>
      <w:bookmarkStart w:id="260" w:name="_Toc488947939"/>
      <w:r w:rsidRPr="00A02C0A">
        <w:t>7.</w:t>
      </w:r>
      <w:r w:rsidR="00C5188B" w:rsidRPr="00A02C0A">
        <w:t>2</w:t>
      </w:r>
      <w:r w:rsidRPr="00A02C0A">
        <w:tab/>
        <w:t>M2M-SP-ID, CSE-ID</w:t>
      </w:r>
      <w:r w:rsidR="005E6D43" w:rsidRPr="00A02C0A">
        <w:t>, App-ID</w:t>
      </w:r>
      <w:r w:rsidRPr="00A02C0A">
        <w:t xml:space="preserve"> and AE-ID and resource Identifier formats</w:t>
      </w:r>
      <w:bookmarkEnd w:id="259"/>
      <w:bookmarkEnd w:id="260"/>
    </w:p>
    <w:p w:rsidR="00B735ED" w:rsidRPr="00A02C0A" w:rsidRDefault="00B735ED" w:rsidP="00B735ED">
      <w:r w:rsidRPr="00A02C0A">
        <w:t xml:space="preserve">As a general rule, the identifiers of AEs, CSEs and resources are globally unique. In order to optimize their use, the identifiers shall be shortened when their scope can be </w:t>
      </w:r>
      <w:r w:rsidR="006F703D" w:rsidRPr="00A02C0A">
        <w:t>derived f</w:t>
      </w:r>
      <w:r w:rsidRPr="00A02C0A">
        <w:t>r</w:t>
      </w:r>
      <w:r w:rsidR="006F703D" w:rsidRPr="00A02C0A">
        <w:t>o</w:t>
      </w:r>
      <w:r w:rsidRPr="00A02C0A">
        <w:t>m their context o</w:t>
      </w:r>
      <w:r w:rsidR="00C2710E" w:rsidRPr="00A02C0A">
        <w:t xml:space="preserve">f use by the CSEs and the AEs. </w:t>
      </w:r>
      <w:r w:rsidRPr="00A02C0A">
        <w:t xml:space="preserve">Such shortened identifiers are defined as 'relative' </w:t>
      </w:r>
      <w:r w:rsidR="002420F7" w:rsidRPr="00A02C0A">
        <w:t xml:space="preserve">formats of the </w:t>
      </w:r>
      <w:r w:rsidRPr="00A02C0A">
        <w:t>identifiers.</w:t>
      </w:r>
    </w:p>
    <w:p w:rsidR="00841230" w:rsidRPr="00A02C0A" w:rsidRDefault="00B735ED" w:rsidP="00B735ED">
      <w:pPr>
        <w:rPr>
          <w:rFonts w:eastAsiaTheme="minorEastAsia"/>
          <w:lang w:eastAsia="zh-CN"/>
        </w:rPr>
      </w:pPr>
      <w:r w:rsidRPr="00A02C0A">
        <w:t>TheM2M system shall use the identifiers M2M-SP-ID, CSE-ID</w:t>
      </w:r>
      <w:r w:rsidR="005E6D43" w:rsidRPr="00A02C0A">
        <w:t>, App-ID</w:t>
      </w:r>
      <w:r w:rsidRPr="00A02C0A">
        <w:t xml:space="preserve"> and AE-ID and resource iden</w:t>
      </w:r>
      <w:r w:rsidR="006F703D" w:rsidRPr="00A02C0A">
        <w:t>tifiers according to the formats</w:t>
      </w:r>
      <w:r w:rsidRPr="00A02C0A">
        <w:t xml:space="preserve"> and the rules specified in the following table</w:t>
      </w:r>
      <w:r w:rsidR="006F703D" w:rsidRPr="00A02C0A">
        <w:t xml:space="preserve"> (</w:t>
      </w:r>
      <w:r w:rsidR="00C2710E" w:rsidRPr="00A02C0A">
        <w:t>t</w:t>
      </w:r>
      <w:r w:rsidR="006F703D" w:rsidRPr="00A02C0A">
        <w:t xml:space="preserve">able </w:t>
      </w:r>
      <w:r w:rsidRPr="00A02C0A">
        <w:t>7.</w:t>
      </w:r>
      <w:r w:rsidR="006A3B0C" w:rsidRPr="00A02C0A">
        <w:t>2</w:t>
      </w:r>
      <w:r w:rsidRPr="00A02C0A">
        <w:t>-1)</w:t>
      </w:r>
      <w:r w:rsidR="00C80EE9" w:rsidRPr="00A02C0A">
        <w:t>.</w:t>
      </w:r>
    </w:p>
    <w:p w:rsidR="00841230" w:rsidRPr="00A02C0A" w:rsidRDefault="00841230" w:rsidP="00A97152">
      <w:pPr>
        <w:pStyle w:val="TH"/>
        <w:outlineLvl w:val="0"/>
      </w:pPr>
      <w:r w:rsidRPr="00A02C0A">
        <w:t xml:space="preserve">Table 7.2-1: Identifier formats and </w:t>
      </w:r>
      <w:r w:rsidRPr="00A02C0A">
        <w:rPr>
          <w:rFonts w:eastAsia="SimSun" w:hint="eastAsia"/>
          <w:lang w:eastAsia="zh-CN"/>
        </w:rPr>
        <w:t xml:space="preserve">rules of </w:t>
      </w:r>
      <w:r w:rsidRPr="00A02C0A">
        <w:t>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A02C0A" w:rsidTr="00841230">
        <w:trPr>
          <w:trHeight w:val="148"/>
          <w:tblHeader/>
          <w:jc w:val="center"/>
        </w:trPr>
        <w:tc>
          <w:tcPr>
            <w:tcW w:w="1147"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Identifier</w:t>
            </w:r>
            <w:r w:rsidRPr="00A02C0A">
              <w:rPr>
                <w:rFonts w:eastAsia="Malgun Gothic"/>
              </w:rPr>
              <w:br/>
              <w:t>Name</w:t>
            </w:r>
          </w:p>
        </w:tc>
        <w:tc>
          <w:tcPr>
            <w:tcW w:w="152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Absolute &amp;</w:t>
            </w:r>
            <w:r w:rsidRPr="00A02C0A">
              <w:rPr>
                <w:rFonts w:eastAsia="Malgun Gothic"/>
              </w:rPr>
              <w:br/>
              <w:t xml:space="preserve">Format-Designator </w:t>
            </w:r>
            <w:r w:rsidRPr="00A02C0A">
              <w:rPr>
                <w:rFonts w:eastAsia="Malgun Gothic"/>
              </w:rPr>
              <w:br/>
              <w:t>or</w:t>
            </w:r>
            <w:r w:rsidRPr="00A02C0A">
              <w:rPr>
                <w:rFonts w:eastAsia="Malgun Gothic"/>
              </w:rPr>
              <w:br/>
              <w:t>Relative &amp;</w:t>
            </w:r>
            <w:r w:rsidRPr="00A02C0A">
              <w:rPr>
                <w:rFonts w:eastAsia="Malgun Gothic"/>
              </w:rPr>
              <w:br/>
              <w:t>Format-Designator &amp; Context</w:t>
            </w:r>
          </w:p>
        </w:tc>
        <w:tc>
          <w:tcPr>
            <w:tcW w:w="4366"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Format</w:t>
            </w:r>
          </w:p>
        </w:tc>
        <w:tc>
          <w:tcPr>
            <w:tcW w:w="291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Rule of use</w:t>
            </w:r>
          </w:p>
        </w:tc>
      </w:tr>
      <w:tr w:rsidR="00841230" w:rsidRPr="00A02C0A" w:rsidTr="00841230">
        <w:trPr>
          <w:trHeight w:val="148"/>
          <w:jc w:val="center"/>
        </w:trPr>
        <w:tc>
          <w:tcPr>
            <w:tcW w:w="1147" w:type="dxa"/>
            <w:tcBorders>
              <w:bottom w:val="single" w:sz="4" w:space="0" w:color="auto"/>
            </w:tcBorders>
            <w:shd w:val="clear" w:color="auto" w:fill="auto"/>
          </w:tcPr>
          <w:p w:rsidR="00841230" w:rsidRPr="00A02C0A" w:rsidRDefault="00841230" w:rsidP="00806E31">
            <w:pPr>
              <w:pStyle w:val="TAL"/>
              <w:keepNext w:val="0"/>
              <w:keepLines w:val="0"/>
            </w:pPr>
            <w:r w:rsidRPr="00A02C0A">
              <w:rPr>
                <w:rFonts w:eastAsia="Malgun Gothic"/>
              </w:rPr>
              <w:t xml:space="preserve">M2M-SP-ID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The M2M-SP-ID shall conform to the FQDN format </w:t>
            </w:r>
            <w:r w:rsidR="00BF1D3C" w:rsidRPr="00A02C0A">
              <w:rPr>
                <w:rFonts w:eastAsia="Malgun Gothic"/>
              </w:rPr>
              <w:t>is</w:t>
            </w:r>
            <w:r w:rsidRPr="00A02C0A">
              <w:rPr>
                <w:rFonts w:eastAsia="Malgun Gothic"/>
              </w:rPr>
              <w:t xml:space="preserve"> defined in the IETF RFC 1035 [</w:t>
            </w:r>
            <w:fldSimple w:instr=" REF REF_IETFRFC1035 \h  \* MERGEFORMAT ">
              <w:r w:rsidR="002F227B" w:rsidRPr="00A02C0A">
                <w:rPr>
                  <w:rFonts w:eastAsia="SimSun"/>
                  <w:lang w:eastAsia="zh-CN"/>
                </w:rPr>
                <w:t>i</w:t>
              </w:r>
              <w:r w:rsidR="002F227B" w:rsidRPr="00A02C0A">
                <w:t>.7</w:t>
              </w:r>
            </w:fldSimple>
            <w:r w:rsidRPr="00A02C0A">
              <w:rPr>
                <w:rFonts w:eastAsia="Malgun Gothic"/>
              </w:rPr>
              <w:t>] prefixed by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format then has the structure of</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//{FQDN}</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Where {FQDN} is a placeholder for the Fully Qualified Domain Name of the M2M Service Provider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//www.m2mprovider.com</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//globalm2m.org</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following two M2M-SP-IDs could be used to </w:t>
            </w:r>
            <w:r w:rsidR="009C105D" w:rsidRPr="00A02C0A">
              <w:rPr>
                <w:rFonts w:eastAsia="Malgun Gothic"/>
              </w:rPr>
              <w:t>separate two service segments:</w:t>
            </w:r>
            <w:r w:rsidR="009C105D" w:rsidRPr="00A02C0A">
              <w:rPr>
                <w:rFonts w:eastAsia="Malgun Gothic"/>
              </w:rPr>
              <w:br/>
            </w:r>
          </w:p>
          <w:p w:rsidR="009C105D" w:rsidRPr="00A02C0A" w:rsidRDefault="009C105D" w:rsidP="009C105D">
            <w:pPr>
              <w:pStyle w:val="TAL"/>
              <w:keepNext w:val="0"/>
              <w:keepLines w:val="0"/>
              <w:numPr>
                <w:ilvl w:val="0"/>
                <w:numId w:val="241"/>
              </w:numPr>
              <w:tabs>
                <w:tab w:val="left" w:pos="724"/>
              </w:tabs>
              <w:rPr>
                <w:rFonts w:eastAsia="Malgun Gothic"/>
              </w:rPr>
            </w:pPr>
            <w:r w:rsidRPr="00A02C0A">
              <w:rPr>
                <w:rFonts w:eastAsia="Malgun Gothic"/>
              </w:rPr>
              <w:t>//automotive.m2m.telematics-service-company.com</w:t>
            </w:r>
          </w:p>
          <w:p w:rsidR="00841230" w:rsidRPr="00A02C0A" w:rsidRDefault="00841230" w:rsidP="009C105D">
            <w:pPr>
              <w:pStyle w:val="TAL"/>
              <w:keepNext w:val="0"/>
              <w:keepLines w:val="0"/>
              <w:numPr>
                <w:ilvl w:val="0"/>
                <w:numId w:val="241"/>
              </w:numPr>
              <w:tabs>
                <w:tab w:val="left" w:pos="724"/>
              </w:tabs>
              <w:rPr>
                <w:rFonts w:eastAsia="Malgun Gothic"/>
              </w:rPr>
            </w:pPr>
            <w:r w:rsidRPr="00A02C0A">
              <w:rPr>
                <w:rFonts w:eastAsia="Malgun Gothic"/>
              </w:rPr>
              <w:t>//building-management.m2m.telematics-service-company.com</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Whenever The M2M-SP-ID is used, only an Absolute format of the M2M-SP-ID defined herein applies</w:t>
            </w:r>
          </w:p>
        </w:tc>
      </w:tr>
      <w:tr w:rsidR="00841230" w:rsidRPr="00A02C0A" w:rsidTr="00841230">
        <w:trPr>
          <w:trHeight w:val="148"/>
          <w:jc w:val="center"/>
        </w:trPr>
        <w:tc>
          <w:tcPr>
            <w:tcW w:w="1147" w:type="dxa"/>
            <w:tcBorders>
              <w:bottom w:val="nil"/>
            </w:tcBorders>
            <w:shd w:val="clear" w:color="auto" w:fill="auto"/>
          </w:tcPr>
          <w:p w:rsidR="00841230" w:rsidRPr="00A02C0A" w:rsidRDefault="00841230" w:rsidP="009C105D">
            <w:pPr>
              <w:pStyle w:val="TAL"/>
            </w:pPr>
            <w:r w:rsidRPr="00A02C0A">
              <w:rPr>
                <w:rFonts w:eastAsia="Malgun Gothic"/>
              </w:rPr>
              <w:t xml:space="preserve">CSE-ID </w:t>
            </w:r>
          </w:p>
        </w:tc>
        <w:tc>
          <w:tcPr>
            <w:tcW w:w="1522" w:type="dxa"/>
          </w:tcPr>
          <w:p w:rsidR="00841230" w:rsidRPr="00A02C0A" w:rsidRDefault="00841230" w:rsidP="009C105D">
            <w:pPr>
              <w:pStyle w:val="TAL"/>
              <w:rPr>
                <w:rFonts w:eastAsia="Malgun Gothic"/>
              </w:rPr>
            </w:pPr>
            <w:r w:rsidRPr="00A02C0A">
              <w:rPr>
                <w:rFonts w:eastAsia="Malgun Gothic"/>
              </w:rPr>
              <w:t>Relative</w:t>
            </w:r>
            <w:r w:rsidRPr="00A02C0A">
              <w:rPr>
                <w:rFonts w:eastAsia="Malgun Gothic"/>
              </w:rPr>
              <w:br/>
            </w:r>
            <w:r w:rsidRPr="00A02C0A">
              <w:rPr>
                <w:rFonts w:eastAsia="Malgun Gothic"/>
              </w:rPr>
              <w:br/>
              <w:t>SP-relative-CSE-ID</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Context: M2M</w:t>
            </w:r>
            <w:r w:rsidRPr="00A02C0A">
              <w:rPr>
                <w:rFonts w:asciiTheme="minorEastAsia" w:eastAsiaTheme="minorEastAsia" w:hAnsiTheme="minorEastAsia" w:hint="eastAsia"/>
                <w:lang w:eastAsia="zh-CN"/>
              </w:rPr>
              <w:t xml:space="preserve"> </w:t>
            </w:r>
            <w:r w:rsidRPr="00A02C0A">
              <w:rPr>
                <w:rFonts w:eastAsiaTheme="minorEastAsia" w:hint="eastAsia"/>
                <w:lang w:eastAsia="zh-CN"/>
              </w:rPr>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CSE</w:t>
            </w:r>
          </w:p>
        </w:tc>
        <w:tc>
          <w:tcPr>
            <w:tcW w:w="4366" w:type="dxa"/>
          </w:tcPr>
          <w:p w:rsidR="00841230" w:rsidRPr="00A02C0A" w:rsidRDefault="00841230" w:rsidP="009C105D">
            <w:pPr>
              <w:pStyle w:val="TAL"/>
              <w:rPr>
                <w:rFonts w:eastAsia="Malgun Gothic"/>
              </w:rPr>
            </w:pPr>
            <w:r w:rsidRPr="00A02C0A">
              <w:rPr>
                <w:rFonts w:eastAsia="Malgun Gothic"/>
              </w:rPr>
              <w:t>The SP-relative-CSE-ID begins with a slash character '/' and is followed by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SP-relative-CSE-ID is unique within the context of the M2M-SP Domain hosting the CSE.</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M2M-SP is assigning the SP-Relative-CSE-ID and is responsible for guaranteeing that the SP-Relative-CSE-ID is unique in the context of the hosting M2M-SP Domain.</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Examples:</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/123A38ZZY</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/CSE090112</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/3ace4fd3</w:t>
            </w:r>
          </w:p>
        </w:tc>
        <w:tc>
          <w:tcPr>
            <w:tcW w:w="2912" w:type="dxa"/>
            <w:shd w:val="clear" w:color="auto" w:fill="auto"/>
          </w:tcPr>
          <w:p w:rsidR="00841230" w:rsidRPr="00A02C0A" w:rsidRDefault="00841230" w:rsidP="009C105D">
            <w:pPr>
              <w:pStyle w:val="TAL"/>
              <w:rPr>
                <w:rFonts w:eastAsia="Malgun Gothic"/>
              </w:rPr>
            </w:pPr>
            <w:r w:rsidRPr="00A02C0A">
              <w:rPr>
                <w:rFonts w:eastAsia="Malgun Gothic"/>
              </w:rPr>
              <w:t xml:space="preserve">On the Mca and Mcc reference points: to refer to CSEs that are </w:t>
            </w:r>
            <w:r w:rsidRPr="00A02C0A">
              <w:rPr>
                <w:rFonts w:eastAsiaTheme="minorEastAsia" w:hint="eastAsia"/>
                <w:lang w:eastAsia="zh-CN"/>
              </w:rPr>
              <w:t>in</w:t>
            </w:r>
            <w:r w:rsidRPr="00A02C0A">
              <w:rPr>
                <w:rFonts w:eastAsia="Malgun Gothic"/>
              </w:rPr>
              <w:t xml:space="preserve"> the same M2M Service Provider </w:t>
            </w:r>
            <w:r w:rsidRPr="00A02C0A">
              <w:t>Domain of the Receiver CSE</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C"/>
              <w:keepNext w:val="0"/>
              <w:keepLines w:val="0"/>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Absolute-CSE-ID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{M2M-SP-ID}{SP-relative-CSE-ID}</w:t>
            </w:r>
          </w:p>
          <w:p w:rsidR="00841230" w:rsidRPr="00A02C0A" w:rsidRDefault="00841230" w:rsidP="00806E31">
            <w:pPr>
              <w:pStyle w:val="TAL"/>
              <w:keepNext w:val="0"/>
              <w:keepLines w:val="0"/>
              <w:rPr>
                <w:rFonts w:eastAsia="Malgun Gothic"/>
              </w:rPr>
            </w:pPr>
            <w:r w:rsidRPr="00A02C0A">
              <w:rPr>
                <w:rFonts w:eastAsia="Malgun Gothic"/>
              </w:rPr>
              <w:br/>
              <w:t>where {M2M-SP-ID} and {SP-relative-CSE-ID} are placeholders for the M2M-SP-ID and the SP-relative-CSE-ID format of the CSE-ID,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//www.m2mprovider.com/C3219</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//m2m.thingscompany.com/ab3f124a</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eastAsia="Malgun Gothic"/>
              </w:rPr>
              <w:t xml:space="preserve">On Mca </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CSEs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Domains</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t xml:space="preserve">AE-ID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 xml:space="preserve">Relative </w:t>
            </w:r>
            <w:r w:rsidRPr="00A02C0A">
              <w:rPr>
                <w:rFonts w:eastAsia="Malgun Gothic"/>
              </w:rPr>
              <w:br/>
            </w:r>
            <w:r w:rsidRPr="00A02C0A">
              <w:rPr>
                <w:rFonts w:eastAsia="Malgun Gothic"/>
              </w:rPr>
              <w:br/>
              <w:t>AE-ID-Stem</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Context:</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Registrar CSE of the AE </w:t>
            </w:r>
            <w:r w:rsidRPr="00A02C0A">
              <w:rPr>
                <w:rFonts w:eastAsia="Malgun Gothic"/>
              </w:rPr>
              <w:br/>
            </w:r>
            <w:r w:rsidRPr="00A02C0A">
              <w:rPr>
                <w:rFonts w:eastAsia="Malgun Gothic"/>
              </w:rPr>
              <w:br/>
              <w:t>or</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M2M Service Provider Domain </w:t>
            </w:r>
            <w:r w:rsidRPr="00A02C0A">
              <w:rPr>
                <w:rFonts w:eastAsiaTheme="minorEastAsia" w:hint="eastAsia"/>
                <w:lang w:eastAsia="zh-CN"/>
              </w:rPr>
              <w:t xml:space="preserve">of </w:t>
            </w:r>
            <w:r w:rsidRPr="00A02C0A">
              <w:rPr>
                <w:rFonts w:eastAsia="Malgun Gothic"/>
              </w:rPr>
              <w:t>the AE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AE-ID-Stem is a sequence of characters that may include any of the unreserved characters defined in the clause 2.3 of the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The first character of the AE-ID-Stem has a specific meaning and its value shall be as follows:</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'C'</w:t>
            </w:r>
            <w:r w:rsidRPr="00A02C0A">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C190XX7T</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'S':</w:t>
            </w:r>
            <w:r w:rsidRPr="00A02C0A">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Use of other values for the first character of AE-ID-Stem is reserved.</w:t>
            </w:r>
            <w:r w:rsidRPr="00A02C0A">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reference point: </w:t>
            </w:r>
            <w:r w:rsidRPr="00A02C0A">
              <w:rPr>
                <w:rFonts w:eastAsiaTheme="minorEastAsia" w:hint="eastAsia"/>
                <w:lang w:eastAsia="zh-CN"/>
              </w:rPr>
              <w:t>t</w:t>
            </w:r>
            <w:r w:rsidRPr="00A02C0A">
              <w:rPr>
                <w:rFonts w:eastAsia="Malgun Gothic"/>
              </w:rPr>
              <w:t xml:space="preserve">o refer to AEs that registered to the </w:t>
            </w:r>
            <w:r w:rsidRPr="00A02C0A">
              <w:rPr>
                <w:rFonts w:eastAsiaTheme="minorEastAsia" w:hint="eastAsia"/>
                <w:lang w:eastAsia="zh-CN"/>
              </w:rPr>
              <w:t xml:space="preserve">Receiver </w:t>
            </w:r>
            <w:r w:rsidRPr="00A02C0A">
              <w:rPr>
                <w:rFonts w:eastAsia="Malgun Gothic"/>
              </w:rPr>
              <w:t>CSE .</w:t>
            </w:r>
          </w:p>
        </w:tc>
      </w:tr>
      <w:tr w:rsidR="00841230" w:rsidRPr="00A02C0A" w:rsidTr="00841230">
        <w:trPr>
          <w:cantSplit/>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Service Provider Domain </w:t>
            </w:r>
            <w:r w:rsidRPr="00A02C0A">
              <w:rPr>
                <w:rFonts w:eastAsiaTheme="minorEastAsia" w:hint="eastAsia"/>
                <w:lang w:eastAsia="zh-CN"/>
              </w:rPr>
              <w:t>of</w:t>
            </w:r>
            <w:r w:rsidRPr="00A02C0A">
              <w:rPr>
                <w:rFonts w:eastAsia="Malgun Gothic"/>
              </w:rPr>
              <w:t xml:space="preserve"> the AE</w:t>
            </w:r>
          </w:p>
        </w:tc>
        <w:tc>
          <w:tcPr>
            <w:tcW w:w="4366" w:type="dxa"/>
          </w:tcPr>
          <w:p w:rsidR="00841230" w:rsidRPr="00A02C0A" w:rsidRDefault="00841230" w:rsidP="00806E31">
            <w:pPr>
              <w:pStyle w:val="TAL"/>
              <w:keepNext w:val="0"/>
              <w:keepLines w:val="0"/>
              <w:numPr>
                <w:ilvl w:val="0"/>
                <w:numId w:val="249"/>
              </w:numPr>
              <w:tabs>
                <w:tab w:val="left" w:pos="441"/>
              </w:tabs>
              <w:ind w:left="441"/>
              <w:rPr>
                <w:rFonts w:eastAsia="Malgun Gothic"/>
              </w:rPr>
            </w:pPr>
            <w:r w:rsidRPr="00A02C0A">
              <w:rPr>
                <w:rFonts w:eastAsia="Malgun Gothic"/>
              </w:rPr>
              <w:t>In the case the AE-ID-Stem starts with the letter 'C', the SP-relative-AE-ID is a concatenation according to the format</w:t>
            </w:r>
            <w:r w:rsidRPr="00A02C0A">
              <w:rPr>
                <w:rFonts w:eastAsia="Malgun Gothic"/>
              </w:rPr>
              <w:br/>
            </w:r>
            <w:r w:rsidRPr="00A02C0A">
              <w:rPr>
                <w:rFonts w:eastAsia="Malgun Gothic"/>
              </w:rPr>
              <w:br/>
              <w:t>{SP-relative-CSE-ID}/{AE-ID-Stem}</w:t>
            </w:r>
            <w:r w:rsidRPr="00A02C0A">
              <w:rPr>
                <w:rFonts w:eastAsia="Malgun Gothic"/>
              </w:rPr>
              <w:br/>
            </w:r>
            <w:r w:rsidRPr="00A02C0A">
              <w:rPr>
                <w:rFonts w:eastAsia="Malgun Gothic"/>
              </w:rPr>
              <w:br/>
              <w:t>where {SP-relative-CSE-ID} and {AE-ID-Stem} are placeholders for the SP-relative-CSE-ID of the Registrar CSE of the AE and the AE-ID-Stem format of the AE-ID, respectively.</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/CSE090112/C190XX7T</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/3ace4fd3/Ca3e3f3ab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numPr>
                <w:ilvl w:val="0"/>
                <w:numId w:val="250"/>
              </w:numPr>
              <w:tabs>
                <w:tab w:val="left" w:pos="441"/>
              </w:tabs>
              <w:ind w:left="441"/>
              <w:rPr>
                <w:rFonts w:eastAsia="Malgun Gothic"/>
              </w:rPr>
            </w:pPr>
            <w:r w:rsidRPr="00A02C0A">
              <w:rPr>
                <w:rFonts w:eastAsia="Malgun Gothic"/>
              </w:rPr>
              <w:t>In the case the AE-ID-Stem starts with the letter 'S', the AE-ID-Stem is unique within the M2M-SP Domain. In that case the SP-relative-AE-ID is a concatenation according to the format</w:t>
            </w:r>
            <w:r w:rsidRPr="00A02C0A">
              <w:rPr>
                <w:rFonts w:eastAsia="Malgun Gothic"/>
              </w:rPr>
              <w:br/>
            </w:r>
            <w:r w:rsidRPr="00A02C0A">
              <w:rPr>
                <w:rFonts w:eastAsia="Malgun Gothic"/>
              </w:rPr>
              <w:br/>
              <w:t>/{AE-ID-Stem}</w:t>
            </w:r>
            <w:r w:rsidRPr="00A02C0A">
              <w:rPr>
                <w:rFonts w:eastAsia="Malgun Gothic"/>
              </w:rPr>
              <w:br/>
            </w:r>
            <w:r w:rsidRPr="00A02C0A">
              <w:rPr>
                <w:rFonts w:eastAsia="Malgun Gothic"/>
              </w:rPr>
              <w:br/>
              <w:t>where {AE-ID-Stem} is a placeholders for the AE-ID-Stem format of the AE-ID.</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SP-relative-AE-ID begins with a slash character '/', and it complies with what is specified in clause 4.2 of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and Mcc reference points: </w:t>
            </w:r>
            <w:r w:rsidRPr="00A02C0A">
              <w:rPr>
                <w:rFonts w:eastAsiaTheme="minorEastAsia" w:hint="eastAsia"/>
                <w:lang w:eastAsia="zh-CN"/>
              </w:rPr>
              <w:t>t</w:t>
            </w:r>
            <w:r w:rsidRPr="00A02C0A">
              <w:rPr>
                <w:rFonts w:eastAsia="Malgun Gothic"/>
              </w:rPr>
              <w:t xml:space="preserve">o refer to AEs </w:t>
            </w:r>
            <w:r w:rsidRPr="00A02C0A">
              <w:rPr>
                <w:rFonts w:eastAsiaTheme="minorEastAsia" w:hint="eastAsia"/>
                <w:lang w:eastAsia="zh-CN"/>
              </w:rPr>
              <w:t xml:space="preserve">in </w:t>
            </w:r>
            <w:r w:rsidRPr="00A02C0A">
              <w:rPr>
                <w:rFonts w:eastAsia="Malgun Gothic"/>
              </w:rPr>
              <w:t xml:space="preserve">the </w:t>
            </w:r>
            <w:r w:rsidRPr="00A02C0A">
              <w:rPr>
                <w:rFonts w:eastAsiaTheme="minorEastAsia" w:hint="eastAsia"/>
                <w:lang w:eastAsia="zh-CN"/>
              </w:rPr>
              <w:t xml:space="preserve">same </w:t>
            </w:r>
            <w:r w:rsidRPr="00A02C0A">
              <w:rPr>
                <w:rFonts w:eastAsia="Malgun Gothic"/>
              </w:rPr>
              <w:t xml:space="preserve">M2M Service Provider </w:t>
            </w:r>
            <w:r w:rsidRPr="00A02C0A">
              <w:rPr>
                <w:rFonts w:eastAsiaTheme="minorEastAsia" w:hint="eastAsia"/>
                <w:lang w:eastAsia="zh-CN"/>
              </w:rPr>
              <w:t>Domain</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r w:rsidRPr="00A02C0A">
              <w:rPr>
                <w:rFonts w:eastAsia="Malgun Gothic"/>
              </w:rPr>
              <w:br/>
              <w:t>Absolute-AE-ID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Absolute-AE-ID format of the AE-ID is a concatenation according to the format:</w:t>
            </w:r>
            <w:r w:rsidRPr="00A02C0A">
              <w:rPr>
                <w:rFonts w:eastAsia="Malgun Gothic"/>
              </w:rPr>
              <w:br/>
            </w:r>
            <w:r w:rsidRPr="00A02C0A">
              <w:rPr>
                <w:rFonts w:eastAsia="Malgun Gothic"/>
              </w:rPr>
              <w:br/>
              <w:t>{M2M-SP-ID}{SP-relative-AE-ID}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{SP-relative-AE-ID} are placeholders for the M2M-SP-ID and the SP-relative-AE-ID format of the AE-ID, respectively.</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The absolute AE-ID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//m2m.prov.com/CSE3219/C9886</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//m2m.things.com/ab3f124a/Ca2efb3f4</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//m2m.things.com/S98821</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AEs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w:t>
            </w:r>
            <w:r w:rsidR="00AC294B" w:rsidRPr="00A02C0A">
              <w:rPr>
                <w:rFonts w:eastAsiaTheme="minorEastAsia" w:hint="eastAsia"/>
                <w:lang w:eastAsia="zh-CN"/>
              </w:rPr>
              <w:t>s</w:t>
            </w:r>
            <w:r w:rsidRPr="00A02C0A">
              <w:rPr>
                <w:rFonts w:eastAsiaTheme="minorEastAsia" w:hint="eastAsia"/>
                <w:lang w:eastAsia="zh-CN"/>
              </w:rPr>
              <w:t xml:space="preserve"> </w:t>
            </w: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Resource identifier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Unstructured-CSE-relative-Resource-ID</w:t>
            </w:r>
            <w:r w:rsidRPr="00A02C0A">
              <w:rPr>
                <w:rFonts w:eastAsia="Malgun Gothic"/>
              </w:rPr>
              <w:br/>
            </w:r>
            <w:r w:rsidRPr="00A02C0A">
              <w:rPr>
                <w:rFonts w:eastAsia="Malgun Gothic"/>
              </w:rPr>
              <w:br/>
              <w:t>Context: CSE hosting the Resource</w:t>
            </w:r>
          </w:p>
        </w:tc>
        <w:tc>
          <w:tcPr>
            <w:tcW w:w="4366" w:type="dxa"/>
          </w:tcPr>
          <w:p w:rsidR="00841230" w:rsidRPr="00A02C0A" w:rsidRDefault="00841230" w:rsidP="00806E31">
            <w:pPr>
              <w:pStyle w:val="TAL"/>
              <w:keepNext w:val="0"/>
              <w:keepLines w:val="0"/>
              <w:rPr>
                <w:rFonts w:eastAsia="Malgun Gothic"/>
              </w:rPr>
            </w:pPr>
            <w:r w:rsidRPr="00A02C0A">
              <w:rPr>
                <w:rFonts w:eastAsia="SimSun" w:hint="eastAsia"/>
                <w:lang w:eastAsia="zh-CN"/>
              </w:rPr>
              <w:t>An</w:t>
            </w:r>
            <w:r w:rsidRPr="00A02C0A">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806E31">
            <w:pPr>
              <w:pStyle w:val="TAL"/>
              <w:keepNext w:val="0"/>
              <w:keepLines w:val="0"/>
              <w:rPr>
                <w:rFonts w:eastAsia="Malgun Gothic"/>
              </w:rPr>
            </w:pPr>
            <w:r w:rsidRPr="00A02C0A">
              <w:rPr>
                <w:rFonts w:eastAsia="Malgun Gothic"/>
              </w:rPr>
              <w:br/>
            </w:r>
            <w:r w:rsidRPr="00A02C0A">
              <w:rPr>
                <w:rFonts w:eastAsia="SimSun" w:hint="eastAsia"/>
                <w:lang w:eastAsia="zh-CN"/>
              </w:rPr>
              <w:t>An Unstructured-</w:t>
            </w:r>
            <w:r w:rsidRPr="00A02C0A">
              <w:rPr>
                <w:rFonts w:eastAsia="Malgun Gothic"/>
              </w:rPr>
              <w:t>CSE-relative</w:t>
            </w:r>
            <w:r w:rsidRPr="00A02C0A">
              <w:rPr>
                <w:rFonts w:eastAsia="SimSun"/>
                <w:lang w:eastAsia="zh-CN"/>
              </w:rPr>
              <w:t>-</w:t>
            </w:r>
            <w:r w:rsidRPr="00A02C0A">
              <w:rPr>
                <w:rFonts w:eastAsia="Malgun Gothic"/>
              </w:rPr>
              <w:t>Resource</w:t>
            </w:r>
            <w:r w:rsidRPr="00A02C0A">
              <w:rPr>
                <w:rFonts w:eastAsia="SimSun" w:hint="eastAsia"/>
                <w:lang w:eastAsia="zh-CN"/>
              </w:rPr>
              <w:t>-ID</w:t>
            </w:r>
            <w:r w:rsidRPr="00A02C0A">
              <w:rPr>
                <w:rFonts w:eastAsia="Malgun Gothic"/>
              </w:rPr>
              <w:t xml:space="preserve"> is unique in the context of the CSE hosting the resource.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Unstructured-</w:t>
            </w:r>
            <w:r w:rsidRPr="00A02C0A">
              <w:rPr>
                <w:rFonts w:eastAsia="Malgun Gothic"/>
              </w:rPr>
              <w:t>CSE-</w:t>
            </w:r>
            <w:r w:rsidRPr="00A02C0A">
              <w:rPr>
                <w:rFonts w:eastAsia="SimSun" w:hint="eastAsia"/>
                <w:lang w:eastAsia="zh-CN"/>
              </w:rPr>
              <w:t>r</w:t>
            </w:r>
            <w:r w:rsidRPr="00A02C0A">
              <w:rPr>
                <w:rFonts w:eastAsia="Malgun Gothic"/>
              </w:rPr>
              <w:t>elative Resource</w:t>
            </w:r>
            <w:r w:rsidRPr="00A02C0A">
              <w:rPr>
                <w:rFonts w:eastAsia="SimSun" w:hint="eastAsia"/>
                <w:lang w:eastAsia="zh-CN"/>
              </w:rPr>
              <w:t>-</w:t>
            </w:r>
            <w:r w:rsidRPr="00A02C0A">
              <w:rPr>
                <w:rFonts w:eastAsia="Malgun Gothic"/>
              </w:rPr>
              <w:t>ID</w:t>
            </w:r>
            <w:r w:rsidRPr="00A02C0A">
              <w:rPr>
                <w:rFonts w:eastAsia="SimSun" w:hint="eastAsia"/>
                <w:lang w:eastAsia="zh-CN"/>
              </w:rPr>
              <w:t>s</w:t>
            </w:r>
            <w:r w:rsidRPr="00A02C0A">
              <w:rPr>
                <w:rFonts w:eastAsia="Malgun Gothic"/>
              </w:rPr>
              <w:t xml:space="preserve"> </w:t>
            </w:r>
            <w:r w:rsidRPr="00A02C0A">
              <w:rPr>
                <w:rFonts w:eastAsia="SimSun" w:hint="eastAsia"/>
                <w:lang w:eastAsia="zh-CN"/>
              </w:rPr>
              <w:t>are</w:t>
            </w:r>
            <w:r w:rsidRPr="00A02C0A">
              <w:rPr>
                <w:rFonts w:eastAsia="Malgun Gothic"/>
              </w:rPr>
              <w:t xml:space="preserve"> unique in the context of 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 xml:space="preserve">container123 </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a1b2c3d4b0b00f0fa66a123456789abc</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xxyz1234</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 xml:space="preserve">reference point: </w:t>
            </w:r>
            <w:r w:rsidRPr="00A02C0A">
              <w:rPr>
                <w:rFonts w:eastAsiaTheme="minorEastAsia" w:hint="eastAsia"/>
                <w:lang w:eastAsia="zh-CN"/>
              </w:rPr>
              <w:t>t</w:t>
            </w:r>
            <w:r w:rsidRPr="00A02C0A">
              <w:rPr>
                <w:rFonts w:eastAsia="Malgun Gothic"/>
              </w:rPr>
              <w:t xml:space="preserve">o refer to resources that are hosted by the CSE </w:t>
            </w:r>
            <w:r w:rsidRPr="00A02C0A">
              <w:t>which is the Registrar CSE of the Originator</w:t>
            </w:r>
            <w:r w:rsidRPr="00A02C0A">
              <w:rPr>
                <w:rFonts w:eastAsia="Malgun Gothic"/>
              </w:rPr>
              <w:t>.</w:t>
            </w:r>
          </w:p>
        </w:tc>
      </w:tr>
      <w:tr w:rsidR="00841230" w:rsidRPr="00A02C0A" w:rsidTr="00841230">
        <w:trPr>
          <w:cantSplit/>
          <w:trHeight w:val="148"/>
          <w:jc w:val="center"/>
        </w:trPr>
        <w:tc>
          <w:tcPr>
            <w:tcW w:w="1147" w:type="dxa"/>
            <w:tcBorders>
              <w:top w:val="nil"/>
              <w:bottom w:val="nil"/>
            </w:tcBorders>
            <w:shd w:val="clear" w:color="auto" w:fill="auto"/>
            <w:noWrap/>
          </w:tcPr>
          <w:p w:rsidR="00841230" w:rsidRPr="00A02C0A" w:rsidRDefault="00841230" w:rsidP="00841230">
            <w:pPr>
              <w:pStyle w:val="TAL"/>
              <w:keepNext w:val="0"/>
              <w:keepLines w:val="0"/>
              <w:ind w:leftChars="10" w:left="20" w:rightChars="-217" w:right="-434"/>
              <w:rPr>
                <w:rFonts w:eastAsia="Malgun Gothic"/>
              </w:rPr>
            </w:pPr>
          </w:p>
        </w:tc>
        <w:tc>
          <w:tcPr>
            <w:tcW w:w="1522" w:type="dxa"/>
            <w:noWrap/>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Structured-CSE-relative-Resource-ID</w:t>
            </w:r>
            <w:r w:rsidRPr="00A02C0A">
              <w:rPr>
                <w:rFonts w:eastAsia="Malgun Gothic"/>
              </w:rPr>
              <w:br/>
            </w:r>
            <w:r w:rsidRPr="00A02C0A">
              <w:rPr>
                <w:rFonts w:eastAsia="Malgun Gothic"/>
              </w:rPr>
              <w:br/>
              <w:t xml:space="preserve">Context: CSE hosting the </w:t>
            </w:r>
            <w:r w:rsidRPr="00A02C0A">
              <w:rPr>
                <w:rFonts w:eastAsiaTheme="minorEastAsia" w:hint="eastAsia"/>
                <w:lang w:eastAsia="zh-CN"/>
              </w:rPr>
              <w:t>r</w:t>
            </w:r>
            <w:r w:rsidRPr="00A02C0A">
              <w:rPr>
                <w:rFonts w:eastAsia="Malgun Gothic"/>
              </w:rPr>
              <w:t>esource</w:t>
            </w:r>
          </w:p>
        </w:tc>
        <w:tc>
          <w:tcPr>
            <w:tcW w:w="4366" w:type="dxa"/>
            <w:noWrap/>
          </w:tcPr>
          <w:p w:rsidR="00841230" w:rsidRPr="00A02C0A" w:rsidRDefault="00841230" w:rsidP="00806E31">
            <w:pPr>
              <w:pStyle w:val="TAL"/>
              <w:keepNext w:val="0"/>
              <w:keepLines w:val="0"/>
              <w:rPr>
                <w:rFonts w:eastAsia="Malgun Gothic"/>
              </w:rPr>
            </w:pPr>
            <w:r w:rsidRPr="00A02C0A">
              <w:rPr>
                <w:rFonts w:eastAsia="SimSun" w:hint="eastAsia"/>
                <w:lang w:eastAsia="zh-CN"/>
              </w:rPr>
              <w:t>A</w:t>
            </w:r>
            <w:r w:rsidRPr="00A02C0A">
              <w:rPr>
                <w:rFonts w:eastAsia="Malgun Gothic"/>
              </w:rPr>
              <w:t xml:space="preserve"> Structured-CSE-relative-Resource-ID is a sequence of characters that may include any of the unreserved characters defined in</w:t>
            </w:r>
            <w:r w:rsidR="009C105D" w:rsidRPr="00A02C0A">
              <w:rPr>
                <w:rFonts w:eastAsia="Malgun Gothic"/>
              </w:rPr>
              <w:t xml:space="preserve"> the clause 2.3 of the IETF RFC </w:t>
            </w:r>
            <w:r w:rsidRPr="00A02C0A">
              <w:rPr>
                <w:rFonts w:eastAsia="Malgun Gothic"/>
              </w:rPr>
              <w:t>3986 [</w:t>
            </w:r>
            <w:fldSimple w:instr=" REF REF_IETFRFC3986 \h  \* MERGEFORMAT ">
              <w:r w:rsidR="002F227B" w:rsidRPr="00A02C0A">
                <w:t>i.10</w:t>
              </w:r>
            </w:fldSimple>
            <w:r w:rsidRPr="00A02C0A">
              <w:rPr>
                <w:rFonts w:eastAsia="Malgun Gothic"/>
              </w:rPr>
              <w:t>], as well as the slash character. It shall not start with the slash character.</w:t>
            </w:r>
          </w:p>
          <w:p w:rsidR="00841230" w:rsidRPr="00A02C0A" w:rsidRDefault="00841230" w:rsidP="00806E31">
            <w:pPr>
              <w:pStyle w:val="TAL"/>
              <w:keepNext w:val="0"/>
              <w:keepLines w:val="0"/>
              <w:rPr>
                <w:lang w:eastAsia="ko-KR"/>
              </w:rPr>
            </w:pPr>
            <w:r w:rsidRPr="00A02C0A">
              <w:rPr>
                <w:rFonts w:eastAsia="Malgun Gothic"/>
              </w:rPr>
              <w:br/>
            </w:r>
            <w:r w:rsidRPr="00A02C0A">
              <w:rPr>
                <w:rFonts w:eastAsia="SimSun" w:hint="eastAsia"/>
                <w:lang w:eastAsia="zh-CN"/>
              </w:rPr>
              <w:t>A</w:t>
            </w:r>
            <w:r w:rsidRPr="00A02C0A">
              <w:rPr>
                <w:rFonts w:eastAsia="Malgun Gothic"/>
              </w:rPr>
              <w:t xml:space="preserve"> Structured-CSE-relative Resource-ID is unique in the context of the CSE hosting the resource. The structure represents </w:t>
            </w:r>
            <w:r w:rsidRPr="00A02C0A">
              <w:rPr>
                <w:rFonts w:eastAsia="SimSun" w:hint="eastAsia"/>
                <w:lang w:eastAsia="zh-CN"/>
              </w:rPr>
              <w:t>a chain</w:t>
            </w:r>
            <w:r w:rsidR="006D111E" w:rsidRPr="00A02C0A">
              <w:rPr>
                <w:rFonts w:eastAsia="Malgun Gothic"/>
              </w:rPr>
              <w:t xml:space="preserve"> of </w:t>
            </w:r>
            <w:r w:rsidRPr="00A02C0A">
              <w:rPr>
                <w:rFonts w:eastAsia="Malgun Gothic"/>
              </w:rPr>
              <w:t xml:space="preserve">parent-child-relationships using resource </w:t>
            </w:r>
            <w:r w:rsidRPr="00A02C0A">
              <w:rPr>
                <w:rFonts w:eastAsia="SimSun" w:hint="eastAsia"/>
                <w:lang w:eastAsia="zh-CN"/>
              </w:rPr>
              <w:t>I</w:t>
            </w:r>
            <w:r w:rsidRPr="00A02C0A">
              <w:rPr>
                <w:rFonts w:eastAsia="SimSun"/>
                <w:lang w:eastAsia="zh-CN"/>
              </w:rPr>
              <w:t xml:space="preserve">Ds </w:t>
            </w:r>
            <w:r w:rsidRPr="00A02C0A">
              <w:rPr>
                <w:rFonts w:eastAsia="SimSun" w:hint="eastAsia"/>
                <w:lang w:eastAsia="zh-CN"/>
              </w:rPr>
              <w:t xml:space="preserve">or resource </w:t>
            </w:r>
            <w:r w:rsidRPr="00A02C0A">
              <w:rPr>
                <w:rFonts w:eastAsia="Malgun Gothic"/>
              </w:rPr>
              <w:t xml:space="preserve">names of parents and </w:t>
            </w:r>
            <w:r w:rsidRPr="00A02C0A">
              <w:rPr>
                <w:rFonts w:eastAsia="SimSun" w:hint="eastAsia"/>
                <w:lang w:eastAsia="zh-CN"/>
              </w:rPr>
              <w:t xml:space="preserve">resource names of </w:t>
            </w:r>
            <w:r w:rsidRPr="00A02C0A">
              <w:rPr>
                <w:rFonts w:eastAsia="Malgun Gothic"/>
              </w:rPr>
              <w:t>their children for segments that are separated by the '/' character.</w:t>
            </w:r>
            <w:r w:rsidRPr="00A02C0A">
              <w:rPr>
                <w:rFonts w:hint="eastAsia"/>
                <w:lang w:eastAsia="ko-KR"/>
              </w:rPr>
              <w:t xml:space="preserve"> The first segment is </w:t>
            </w:r>
            <w:r w:rsidRPr="00A02C0A">
              <w:rPr>
                <w:lang w:eastAsia="ko-KR"/>
              </w:rPr>
              <w:t>one of the following:</w:t>
            </w:r>
          </w:p>
          <w:p w:rsidR="00841230" w:rsidRPr="00A02C0A" w:rsidRDefault="00841230" w:rsidP="00806E31">
            <w:pPr>
              <w:pStyle w:val="TAL"/>
              <w:keepNext w:val="0"/>
              <w:keepLines w:val="0"/>
              <w:numPr>
                <w:ilvl w:val="0"/>
                <w:numId w:val="267"/>
              </w:numPr>
              <w:rPr>
                <w:lang w:eastAsia="ko-KR"/>
              </w:rPr>
            </w:pPr>
            <w:r w:rsidRPr="00A02C0A">
              <w:rPr>
                <w:rFonts w:hint="eastAsia"/>
                <w:lang w:eastAsia="ko-KR"/>
              </w:rPr>
              <w:t>the resource name of &lt;CSEBase&gt; resource,</w:t>
            </w:r>
          </w:p>
          <w:p w:rsidR="00841230" w:rsidRPr="00A02C0A" w:rsidRDefault="00841230" w:rsidP="00806E31">
            <w:pPr>
              <w:pStyle w:val="TAL"/>
              <w:keepNext w:val="0"/>
              <w:keepLines w:val="0"/>
              <w:numPr>
                <w:ilvl w:val="0"/>
                <w:numId w:val="267"/>
              </w:numPr>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Pr="00A02C0A">
              <w:rPr>
                <w:lang w:eastAsia="ko-KR"/>
              </w:rPr>
              <w:t>,</w:t>
            </w:r>
          </w:p>
          <w:p w:rsidR="00841230" w:rsidRPr="00A02C0A" w:rsidRDefault="00841230" w:rsidP="00806E31">
            <w:pPr>
              <w:pStyle w:val="TAL"/>
              <w:keepNext w:val="0"/>
              <w:keepLines w:val="0"/>
              <w:numPr>
                <w:ilvl w:val="0"/>
                <w:numId w:val="267"/>
              </w:numPr>
              <w:rPr>
                <w:lang w:eastAsia="ko-KR"/>
              </w:rPr>
            </w:pPr>
            <w:r w:rsidRPr="00A02C0A">
              <w:rPr>
                <w:lang w:eastAsia="ko-KR"/>
              </w:rPr>
              <w:t>the Unstructured-CSE-relative-Resource-ID of a parent resource on the Hosting CSE.</w:t>
            </w: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resource names</w:t>
            </w:r>
            <w:r w:rsidRPr="00A02C0A">
              <w:rPr>
                <w:rFonts w:eastAsia="Malgun Gothic"/>
              </w:rPr>
              <w:t xml:space="preserve"> - </w:t>
            </w:r>
            <w:r w:rsidRPr="00A02C0A">
              <w:rPr>
                <w:rFonts w:eastAsia="SimSun" w:hint="eastAsia"/>
                <w:lang w:eastAsia="zh-CN"/>
              </w:rPr>
              <w:t>which are used to construct Structured-</w:t>
            </w:r>
            <w:r w:rsidRPr="00A02C0A">
              <w:rPr>
                <w:rFonts w:eastAsia="Malgun Gothic"/>
              </w:rPr>
              <w:t>CSE-</w:t>
            </w:r>
            <w:r w:rsidRPr="00A02C0A">
              <w:rPr>
                <w:rFonts w:eastAsia="SimSun" w:hint="eastAsia"/>
                <w:lang w:eastAsia="zh-CN"/>
              </w:rPr>
              <w:t>r</w:t>
            </w:r>
            <w:r w:rsidRPr="00A02C0A">
              <w:rPr>
                <w:rFonts w:eastAsia="Malgun Gothic"/>
              </w:rPr>
              <w:t>elative</w:t>
            </w:r>
            <w:r w:rsidRPr="00A02C0A">
              <w:rPr>
                <w:rFonts w:eastAsia="SimSun" w:hint="eastAsia"/>
                <w:lang w:eastAsia="zh-CN"/>
              </w:rPr>
              <w:t>-</w:t>
            </w:r>
            <w:r w:rsidRPr="00A02C0A">
              <w:rPr>
                <w:rFonts w:eastAsia="Malgun Gothic"/>
              </w:rPr>
              <w:t>Resource</w:t>
            </w:r>
            <w:r w:rsidRPr="00A02C0A">
              <w:rPr>
                <w:rFonts w:eastAsia="SimSun" w:hint="eastAsia"/>
                <w:lang w:eastAsia="zh-CN"/>
              </w:rPr>
              <w:t>-</w:t>
            </w:r>
            <w:r w:rsidRPr="00A02C0A">
              <w:rPr>
                <w:rFonts w:eastAsia="Malgun Gothic"/>
              </w:rPr>
              <w:t xml:space="preserve">ID </w:t>
            </w:r>
            <w:r w:rsidRPr="00A02C0A">
              <w:rPr>
                <w:rFonts w:eastAsia="SimSun" w:hint="eastAsia"/>
                <w:lang w:eastAsia="zh-CN"/>
              </w:rPr>
              <w:t>formats</w:t>
            </w:r>
            <w:r w:rsidRPr="00A02C0A">
              <w:rPr>
                <w:rFonts w:eastAsia="Malgun Gothic"/>
              </w:rPr>
              <w:t xml:space="preserve"> - </w:t>
            </w:r>
            <w:r w:rsidRPr="00A02C0A">
              <w:rPr>
                <w:rFonts w:eastAsia="SimSun" w:hint="eastAsia"/>
                <w:lang w:eastAsia="zh-CN"/>
              </w:rPr>
              <w:t>are</w:t>
            </w:r>
            <w:r w:rsidRPr="00A02C0A">
              <w:rPr>
                <w:rFonts w:eastAsia="Malgun Gothic"/>
              </w:rPr>
              <w:t xml:space="preserve"> unique in the context of </w:t>
            </w:r>
            <w:r w:rsidRPr="00A02C0A">
              <w:rPr>
                <w:rFonts w:eastAsia="SimSun" w:hint="eastAsia"/>
                <w:lang w:eastAsia="zh-CN"/>
              </w:rPr>
              <w:t xml:space="preserve">a set of sibling resources sharing the same parent resource on </w:t>
            </w:r>
            <w:r w:rsidRPr="00A02C0A">
              <w:rPr>
                <w:rFonts w:eastAsia="Malgun Gothic"/>
              </w:rPr>
              <w:t>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w:t>
            </w:r>
            <w:r w:rsidRPr="00A02C0A">
              <w:rPr>
                <w:rFonts w:eastAsia="SimSun" w:hint="eastAsia"/>
                <w:lang w:eastAsia="zh-CN"/>
              </w:rPr>
              <w:t>s</w:t>
            </w:r>
            <w:r w:rsidRPr="00A02C0A">
              <w:rPr>
                <w:rFonts w:eastAsia="Malgun Gothic"/>
              </w:rPr>
              <w:t>:</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SimSun" w:hint="eastAsia"/>
                <w:lang w:eastAsia="zh-CN"/>
              </w:rPr>
              <w:t>bigCSE</w:t>
            </w:r>
            <w:r w:rsidRPr="00A02C0A">
              <w:rPr>
                <w:rFonts w:eastAsia="SimSun"/>
                <w:lang w:eastAsia="zh-CN"/>
              </w:rPr>
              <w:t>025</w:t>
            </w:r>
            <w:r w:rsidRPr="00A02C0A">
              <w:rPr>
                <w:rFonts w:eastAsia="SimSun" w:hint="eastAsia"/>
                <w:lang w:eastAsia="zh-CN"/>
              </w:rPr>
              <w:t>/</w:t>
            </w:r>
            <w:r w:rsidRPr="00A02C0A">
              <w:rPr>
                <w:rFonts w:eastAsia="SimSun"/>
                <w:lang w:eastAsia="zh-CN"/>
              </w:rPr>
              <w:t>mainS</w:t>
            </w:r>
            <w:r w:rsidRPr="00A02C0A">
              <w:t>treet/house5432/livingRoom/temperature</w:t>
            </w:r>
            <w:r w:rsidRPr="00A02C0A">
              <w:br/>
            </w:r>
            <w:r w:rsidRPr="00A02C0A">
              <w:br/>
              <w:t>This example is the Structured-CSE-relative-Resource-ID of a &lt;</w:t>
            </w:r>
            <w:r w:rsidRPr="00A02C0A">
              <w:rPr>
                <w:i/>
              </w:rPr>
              <w:t>container</w:t>
            </w:r>
            <w:r w:rsidRPr="00A02C0A">
              <w:t xml:space="preserve">&gt; resource, where </w:t>
            </w:r>
            <w:r w:rsidR="003D10C8" w:rsidRPr="00A02C0A">
              <w:t>"</w:t>
            </w:r>
            <w:r w:rsidRPr="00A02C0A">
              <w:t>bigCSE025</w:t>
            </w:r>
            <w:r w:rsidR="003D10C8" w:rsidRPr="00A02C0A">
              <w:t>"</w:t>
            </w:r>
            <w:r w:rsidRPr="00A02C0A">
              <w:t xml:space="preserve"> is assumed to be the name of the &lt;</w:t>
            </w:r>
            <w:r w:rsidRPr="00A02C0A">
              <w:rPr>
                <w:i/>
              </w:rPr>
              <w:t>CSEBase</w:t>
            </w:r>
            <w:r w:rsidRPr="00A02C0A">
              <w:t xml:space="preserve">&gt; resource, followed by four </w:t>
            </w:r>
            <w:r w:rsidR="003D10C8" w:rsidRPr="00A02C0A">
              <w:t>"</w:t>
            </w:r>
            <w:r w:rsidRPr="00A02C0A">
              <w:t>/</w:t>
            </w:r>
            <w:r w:rsidR="003D10C8" w:rsidRPr="00A02C0A">
              <w:t>"</w:t>
            </w:r>
            <w:r w:rsidRPr="00A02C0A">
              <w:t xml:space="preserve">-separated </w:t>
            </w:r>
            <w:r w:rsidR="0050529D" w:rsidRPr="00A02C0A">
              <w:t>segments</w:t>
            </w:r>
            <w:r w:rsidRPr="00A02C0A">
              <w:t xml:space="preserve"> with names of &lt;</w:t>
            </w:r>
            <w:r w:rsidRPr="00A02C0A">
              <w:rPr>
                <w:i/>
              </w:rPr>
              <w:t>container</w:t>
            </w:r>
            <w:r w:rsidRPr="00A02C0A">
              <w:t>&gt; resources that are nested child resources thereof.</w:t>
            </w:r>
            <w:r w:rsidRPr="00A02C0A">
              <w:br/>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CSE-Building-A3/HVAC-AE/WaterTemp/sample0098</w:t>
            </w:r>
            <w:r w:rsidRPr="00A02C0A">
              <w:rPr>
                <w:b/>
              </w:rPr>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CSE-Building-A3</w:t>
            </w:r>
            <w:r w:rsidR="003D10C8" w:rsidRPr="00A02C0A">
              <w:t>"</w:t>
            </w:r>
            <w:r w:rsidRPr="00A02C0A">
              <w:t xml:space="preserve"> is assumed to be the name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resources,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p w:rsidR="00841230" w:rsidRPr="00A02C0A" w:rsidRDefault="00841230" w:rsidP="00806E31">
            <w:pPr>
              <w:pStyle w:val="TAL"/>
              <w:keepNext w:val="0"/>
              <w:keepLines w:val="0"/>
              <w:tabs>
                <w:tab w:val="left" w:pos="441"/>
              </w:tabs>
              <w:rPr>
                <w:rFonts w:eastAsia="Malgun Gothic"/>
              </w:rPr>
            </w:pPr>
          </w:p>
          <w:p w:rsidR="00841230" w:rsidRPr="00A02C0A" w:rsidRDefault="00DC7A16" w:rsidP="00806E31">
            <w:pPr>
              <w:pStyle w:val="TAL"/>
              <w:keepNext w:val="0"/>
              <w:keepLines w:val="0"/>
              <w:numPr>
                <w:ilvl w:val="0"/>
                <w:numId w:val="241"/>
              </w:numPr>
              <w:tabs>
                <w:tab w:val="left" w:pos="441"/>
              </w:tabs>
              <w:ind w:left="441"/>
              <w:rPr>
                <w:rFonts w:eastAsia="Malgun Gothic"/>
              </w:rPr>
            </w:pPr>
            <w:r w:rsidRPr="00A02C0A">
              <w:rPr>
                <w:rFonts w:eastAsiaTheme="minorEastAsia" w:hint="eastAsia"/>
                <w:lang w:eastAsia="zh-CN"/>
              </w:rPr>
              <w:t>-</w:t>
            </w:r>
            <w:r w:rsidR="00841230" w:rsidRPr="00A02C0A">
              <w:t>/HVAC-AE/WaterTemp/sample0098</w:t>
            </w:r>
            <w:r w:rsidR="00841230" w:rsidRPr="00A02C0A">
              <w:br/>
            </w:r>
            <w:r w:rsidR="00841230" w:rsidRPr="00A02C0A">
              <w:br/>
              <w:t>This example is the Structured-CSE-relative-Resource-ID of a &lt;</w:t>
            </w:r>
            <w:r w:rsidR="00841230" w:rsidRPr="00A02C0A">
              <w:rPr>
                <w:i/>
              </w:rPr>
              <w:t>contentInstance</w:t>
            </w:r>
            <w:r w:rsidR="00841230" w:rsidRPr="00A02C0A">
              <w:t xml:space="preserve">&gt; resource, where the </w:t>
            </w:r>
            <w:r w:rsidRPr="00A02C0A">
              <w:rPr>
                <w:rFonts w:eastAsiaTheme="minorEastAsia" w:hint="eastAsia"/>
                <w:lang w:eastAsia="zh-CN"/>
              </w:rPr>
              <w:t>dash</w:t>
            </w:r>
            <w:r w:rsidR="00841230" w:rsidRPr="00A02C0A">
              <w:t xml:space="preserve"> symbol </w:t>
            </w:r>
            <w:r w:rsidR="003D10C8" w:rsidRPr="00A02C0A">
              <w:t>"</w:t>
            </w:r>
            <w:r w:rsidRPr="00A02C0A">
              <w:rPr>
                <w:rFonts w:eastAsiaTheme="minorEastAsia" w:hint="eastAsia"/>
                <w:lang w:eastAsia="zh-CN"/>
              </w:rPr>
              <w:t>-</w:t>
            </w:r>
            <w:r w:rsidR="003D10C8" w:rsidRPr="00A02C0A">
              <w:t>"</w:t>
            </w:r>
            <w:r w:rsidR="00841230" w:rsidRPr="00A02C0A">
              <w:t xml:space="preserve"> is used as a shortcut for the name of the &lt;</w:t>
            </w:r>
            <w:r w:rsidR="00841230" w:rsidRPr="00A02C0A">
              <w:rPr>
                <w:i/>
              </w:rPr>
              <w:t>CSEBase</w:t>
            </w:r>
            <w:r w:rsidR="00841230" w:rsidRPr="00A02C0A">
              <w:t xml:space="preserve">&gt;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HVAC-AE</w:t>
            </w:r>
            <w:r w:rsidR="003D10C8" w:rsidRPr="00A02C0A">
              <w:t>"</w:t>
            </w:r>
            <w:r w:rsidR="00841230" w:rsidRPr="00A02C0A">
              <w:t xml:space="preserve"> of an &lt;</w:t>
            </w:r>
            <w:r w:rsidR="00841230" w:rsidRPr="00A02C0A">
              <w:rPr>
                <w:i/>
              </w:rPr>
              <w:t>AE</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WaterTemp</w:t>
            </w:r>
            <w:r w:rsidR="003D10C8" w:rsidRPr="00A02C0A">
              <w:t>"</w:t>
            </w:r>
            <w:r w:rsidR="00841230" w:rsidRPr="00A02C0A">
              <w:t xml:space="preserve"> of a &lt;</w:t>
            </w:r>
            <w:r w:rsidR="00841230" w:rsidRPr="00A02C0A">
              <w:rPr>
                <w:i/>
              </w:rPr>
              <w:t>container</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sample0098</w:t>
            </w:r>
            <w:r w:rsidR="003D10C8" w:rsidRPr="00A02C0A">
              <w:t>"</w:t>
            </w:r>
            <w:r w:rsidR="00841230" w:rsidRPr="00A02C0A">
              <w:t xml:space="preserve"> of a child &lt;</w:t>
            </w:r>
            <w:r w:rsidR="00841230" w:rsidRPr="00A02C0A">
              <w:rPr>
                <w:i/>
              </w:rPr>
              <w:t>contentInstance&gt;</w:t>
            </w:r>
            <w:r w:rsidR="00841230" w:rsidRPr="00A02C0A">
              <w:t xml:space="preserve"> resource.</w:t>
            </w:r>
          </w:p>
          <w:p w:rsidR="00841230" w:rsidRPr="00A02C0A" w:rsidRDefault="00841230" w:rsidP="00806E31">
            <w:pPr>
              <w:pStyle w:val="afff2"/>
              <w:ind w:firstLine="400"/>
              <w:rPr>
                <w:rFonts w:eastAsia="Malgun Gothic"/>
              </w:rPr>
            </w:pP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000AFE030003/sample0098</w:t>
            </w:r>
            <w:r w:rsidRPr="00A02C0A">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000AFE030003</w:t>
            </w:r>
            <w:r w:rsidR="003D10C8" w:rsidRPr="00A02C0A">
              <w:t>"</w:t>
            </w:r>
            <w:r w:rsidRPr="00A02C0A">
              <w:t xml:space="preserve"> is assumed to be the Unstructured-CSE-relative-Resource-ID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tc>
        <w:tc>
          <w:tcPr>
            <w:tcW w:w="2912" w:type="dxa"/>
            <w:shd w:val="clear" w:color="auto" w:fill="auto"/>
            <w:noWrap/>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reference point: To refer to resources that are hosted by the CSE receiving a request targeting a resource.</w:t>
            </w:r>
          </w:p>
        </w:tc>
      </w:tr>
      <w:tr w:rsidR="00841230" w:rsidRPr="00A02C0A" w:rsidTr="00841230">
        <w:trPr>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w:t>
            </w:r>
            <w:r w:rsidRPr="00A02C0A">
              <w:rPr>
                <w:rFonts w:eastAsia="Malgun Gothic"/>
              </w:rPr>
              <w:br/>
              <w:t>Resource-ID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w:t>
            </w:r>
            <w:r w:rsidRPr="00A02C0A">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w:t>
            </w:r>
            <w:r w:rsidRPr="00A02C0A">
              <w:rPr>
                <w:rFonts w:eastAsiaTheme="minorEastAsia" w:hint="eastAsia"/>
                <w:lang w:eastAsia="zh-CN"/>
              </w:rPr>
              <w:t>r</w:t>
            </w:r>
            <w:r w:rsidRPr="00A02C0A">
              <w:rPr>
                <w:rFonts w:eastAsia="Malgun Gothic"/>
              </w:rPr>
              <w:t>esource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{SP-relative-CSE-ID}/{Unstructured-CSE-relative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{SP-relative-CSE-ID}/{Structured-CSE-relative Resource ID}</w:t>
            </w:r>
          </w:p>
          <w:p w:rsidR="00841230" w:rsidRPr="00A02C0A" w:rsidRDefault="00841230" w:rsidP="00806E31">
            <w:pPr>
              <w:pStyle w:val="TAL"/>
              <w:keepNext w:val="0"/>
              <w:keepLines w:val="0"/>
              <w:rPr>
                <w:rFonts w:eastAsia="Malgun Gothic"/>
              </w:rPr>
            </w:pPr>
            <w:r w:rsidRPr="00A02C0A">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A02C0A">
              <w:rPr>
                <w:rFonts w:eastAsia="SimSun" w:hint="eastAsia"/>
                <w:lang w:eastAsia="zh-CN"/>
              </w:rPr>
              <w:t xml:space="preserve">a </w:t>
            </w:r>
            <w:r w:rsidRPr="00A02C0A">
              <w:rPr>
                <w:rFonts w:eastAsia="Malgun Gothic"/>
              </w:rPr>
              <w:t>Structured-CSE-relative-Resource-ID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SP-relative-Resource-ID begins with a slash character, and it complies with what is specified in clause 4.2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 Resource ID is unique in the context of the Service Provider.</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1"/>
              </w:numPr>
              <w:tabs>
                <w:tab w:val="left" w:pos="583"/>
              </w:tabs>
              <w:ind w:left="583"/>
              <w:rPr>
                <w:rFonts w:eastAsia="SimSun"/>
                <w:lang w:eastAsia="zh-CN"/>
              </w:rPr>
            </w:pPr>
            <w:r w:rsidRPr="00A02C0A">
              <w:rPr>
                <w:rFonts w:eastAsia="SimSun"/>
                <w:lang w:eastAsia="zh-CN"/>
              </w:rPr>
              <w:t>/CSE987776/a234361</w:t>
            </w:r>
          </w:p>
          <w:p w:rsidR="00841230" w:rsidRPr="00A02C0A" w:rsidRDefault="00841230" w:rsidP="00806E31">
            <w:pPr>
              <w:pStyle w:val="TAL"/>
              <w:keepNext w:val="0"/>
              <w:keepLines w:val="0"/>
              <w:tabs>
                <w:tab w:val="left" w:pos="583"/>
              </w:tabs>
              <w:ind w:left="583"/>
              <w:rPr>
                <w:rFonts w:eastAsia="SimSun"/>
                <w:lang w:eastAsia="zh-CN"/>
              </w:rPr>
            </w:pPr>
            <w:r w:rsidRPr="00A02C0A">
              <w:br/>
              <w:t>This example is the SP-relative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on a CSE with the SP-relative-CSE-ID </w:t>
            </w:r>
            <w:r w:rsidR="003D10C8" w:rsidRPr="00A02C0A">
              <w:t>"</w:t>
            </w:r>
            <w:r w:rsidRPr="00A02C0A">
              <w:t>/CSE987776</w:t>
            </w:r>
            <w:r w:rsidR="003D10C8" w:rsidRPr="00A02C0A">
              <w:t>"</w:t>
            </w:r>
            <w:r w:rsidRPr="00A02C0A">
              <w:t xml:space="preserve"> and where the Unstructured-CSE-relative-Resource-ID is </w:t>
            </w:r>
            <w:r w:rsidR="003D10C8" w:rsidRPr="00A02C0A">
              <w:t>"</w:t>
            </w:r>
            <w:r w:rsidRPr="00A02C0A">
              <w:t>a234361</w:t>
            </w:r>
            <w:r w:rsidR="003D10C8" w:rsidRPr="00A02C0A">
              <w:t>"</w:t>
            </w:r>
            <w:r w:rsidRPr="00A02C0A">
              <w:t>.</w:t>
            </w:r>
          </w:p>
          <w:p w:rsidR="00841230" w:rsidRPr="00A02C0A" w:rsidRDefault="00841230" w:rsidP="00806E31">
            <w:pPr>
              <w:pStyle w:val="TAL"/>
              <w:keepNext w:val="0"/>
              <w:keepLines w:val="0"/>
              <w:tabs>
                <w:tab w:val="left" w:pos="583"/>
              </w:tabs>
              <w:ind w:left="583"/>
              <w:rPr>
                <w:rFonts w:eastAsia="SimSun"/>
                <w:lang w:eastAsia="zh-CN"/>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/CSE00030F003A/CSE-Building-A3/HVAC-AE/WaterTemp/sample0098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CSE-Building-A3</w:t>
            </w:r>
            <w:r w:rsidR="003D10C8" w:rsidRPr="00A02C0A">
              <w:rPr>
                <w:rFonts w:ascii="Arial" w:hAnsi="Arial"/>
                <w:sz w:val="18"/>
              </w:rPr>
              <w:t>"</w:t>
            </w:r>
            <w:r w:rsidRPr="00A02C0A">
              <w:rPr>
                <w:rFonts w:ascii="Arial" w:hAnsi="Arial"/>
                <w:sz w:val="18"/>
              </w:rPr>
              <w:t xml:space="preserv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ind w:left="583"/>
              <w:rPr>
                <w:rFonts w:ascii="Arial" w:hAnsi="Arial"/>
                <w:sz w:val="18"/>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w:t>
            </w:r>
            <w:r w:rsidR="00DC7A16" w:rsidRPr="00A02C0A">
              <w:rPr>
                <w:rFonts w:ascii="Arial" w:eastAsiaTheme="minorEastAsia" w:hAnsi="Arial" w:hint="eastAsia"/>
                <w:sz w:val="18"/>
                <w:lang w:eastAsia="zh-CN"/>
              </w:rPr>
              <w:t>-</w:t>
            </w:r>
            <w:r w:rsidRPr="00A02C0A">
              <w:rPr>
                <w:rFonts w:ascii="Arial" w:hAnsi="Arial"/>
                <w:sz w:val="18"/>
              </w:rPr>
              <w:t>/HVAC-AE/WaterTemp/sample0098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w:t>
            </w:r>
            <w:r w:rsidR="00DC7A16" w:rsidRPr="00A02C0A">
              <w:rPr>
                <w:rFonts w:ascii="Arial" w:eastAsiaTheme="minorEastAsia" w:hAnsi="Arial" w:hint="eastAsia"/>
                <w:sz w:val="18"/>
                <w:lang w:eastAsia="zh-CN"/>
              </w:rPr>
              <w:t>dash</w:t>
            </w:r>
            <w:r w:rsidRPr="00A02C0A">
              <w:rPr>
                <w:rFonts w:ascii="Arial" w:hAnsi="Arial"/>
                <w:sz w:val="18"/>
              </w:rPr>
              <w:t xml:space="preserve"> symbol </w:t>
            </w:r>
            <w:r w:rsidR="003D10C8" w:rsidRPr="00A02C0A">
              <w:rPr>
                <w:rFonts w:ascii="Arial" w:hAnsi="Arial"/>
                <w:sz w:val="18"/>
              </w:rPr>
              <w:t>"</w:t>
            </w:r>
            <w:r w:rsidR="00DC7A16" w:rsidRPr="00A02C0A">
              <w:rPr>
                <w:rFonts w:ascii="Arial" w:eastAsiaTheme="minorEastAsia" w:hAnsi="Arial" w:hint="eastAsia"/>
                <w:sz w:val="18"/>
                <w:lang w:eastAsia="zh-CN"/>
              </w:rPr>
              <w:t>-</w:t>
            </w:r>
            <w:r w:rsidR="003D10C8" w:rsidRPr="00A02C0A">
              <w:rPr>
                <w:rFonts w:ascii="Arial" w:hAnsi="Arial"/>
                <w:sz w:val="18"/>
              </w:rPr>
              <w:t>"</w:t>
            </w:r>
            <w:r w:rsidRPr="00A02C0A">
              <w:rPr>
                <w:rFonts w:ascii="Arial" w:hAnsi="Arial"/>
                <w:sz w:val="18"/>
              </w:rPr>
              <w:t xml:space="preserve"> as a shortcut for the name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rPr>
                <w:rFonts w:ascii="Arial" w:hAnsi="Arial"/>
                <w:sz w:val="18"/>
              </w:rPr>
            </w:pPr>
          </w:p>
          <w:p w:rsidR="00841230" w:rsidRPr="00A02C0A" w:rsidRDefault="00841230" w:rsidP="00806E31">
            <w:pPr>
              <w:pStyle w:val="TAL"/>
              <w:keepNext w:val="0"/>
              <w:keepLines w:val="0"/>
              <w:numPr>
                <w:ilvl w:val="0"/>
                <w:numId w:val="251"/>
              </w:numPr>
              <w:tabs>
                <w:tab w:val="left" w:pos="583"/>
              </w:tabs>
              <w:ind w:left="583"/>
              <w:rPr>
                <w:rFonts w:eastAsia="Malgun Gothic"/>
              </w:rPr>
            </w:pPr>
            <w:r w:rsidRPr="00A02C0A">
              <w:t>/CSE00030F003A/000AFE030003/sample0098</w:t>
            </w:r>
            <w:r w:rsidRPr="00A02C0A">
              <w:br/>
            </w:r>
            <w:r w:rsidRPr="00A02C0A">
              <w:br/>
              <w:t>This example is the SP-relative</w:t>
            </w:r>
            <w:r w:rsidRPr="00A02C0A">
              <w:br/>
              <w:t>Resource-ID of a &lt;</w:t>
            </w:r>
            <w:r w:rsidRPr="00A02C0A">
              <w:rPr>
                <w:i/>
              </w:rPr>
              <w:t>contentInstance</w:t>
            </w:r>
            <w:r w:rsidRPr="00A02C0A">
              <w:t xml:space="preserve">&gt; resource, where the targeted resource is hosted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Unstructured-CSE-relative-Resource-ID </w:t>
            </w:r>
            <w:r w:rsidR="003D10C8" w:rsidRPr="00A02C0A">
              <w:t>"</w:t>
            </w:r>
            <w:r w:rsidRPr="00A02C0A">
              <w:t>000AFE030003</w:t>
            </w:r>
            <w:r w:rsidR="003D10C8" w:rsidRPr="00A02C0A">
              <w:t>"</w:t>
            </w:r>
            <w:r w:rsidRPr="00A02C0A">
              <w:t xml:space="preserve">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 and Mcc reference points: to refer to resources that are hosted by</w:t>
            </w:r>
            <w:r w:rsidR="00806E31" w:rsidRPr="00A02C0A">
              <w:rPr>
                <w:rFonts w:eastAsiaTheme="minorEastAsia" w:hint="eastAsia"/>
                <w:lang w:eastAsia="zh-CN"/>
              </w:rPr>
              <w:t xml:space="preserve"> the</w:t>
            </w:r>
            <w:r w:rsidRPr="00A02C0A">
              <w:rPr>
                <w:rFonts w:eastAsiaTheme="minorEastAsia" w:hint="eastAsia"/>
                <w:lang w:eastAsia="zh-CN"/>
              </w:rPr>
              <w:t xml:space="preserve"> CSE</w:t>
            </w:r>
            <w:r w:rsidR="00BF1D3C">
              <w:rPr>
                <w:rFonts w:eastAsiaTheme="minorEastAsia" w:hint="eastAsia"/>
                <w:lang w:eastAsia="zh-CN"/>
              </w:rPr>
              <w:t xml:space="preserve"> </w:t>
            </w:r>
            <w:r w:rsidRPr="00A02C0A">
              <w:rPr>
                <w:rFonts w:eastAsiaTheme="minorEastAsia" w:hint="eastAsia"/>
                <w:lang w:eastAsia="zh-CN"/>
              </w:rPr>
              <w:t>in</w:t>
            </w:r>
            <w:r w:rsidRPr="00A02C0A">
              <w:rPr>
                <w:rFonts w:eastAsia="Malgun Gothic"/>
              </w:rPr>
              <w:t xml:space="preserve"> the same M2M Service Provider </w:t>
            </w:r>
            <w:r w:rsidRPr="00A02C0A">
              <w:rPr>
                <w:rFonts w:eastAsiaTheme="minorEastAsia" w:hint="eastAsia"/>
                <w:lang w:eastAsia="zh-CN"/>
              </w:rPr>
              <w:t>Domain</w:t>
            </w:r>
            <w:r w:rsidRPr="00A02C0A">
              <w:rPr>
                <w:rFonts w:eastAsia="Malgun Gothic"/>
              </w:rPr>
              <w:t xml:space="preserve"> as the</w:t>
            </w:r>
            <w:r w:rsidRPr="00A02C0A">
              <w:rPr>
                <w:rFonts w:eastAsiaTheme="minorEastAsia" w:hint="eastAsia"/>
                <w:lang w:eastAsia="zh-CN"/>
              </w:rPr>
              <w:t xml:space="preserve"> Originator</w:t>
            </w:r>
            <w:r w:rsidRPr="00A02C0A">
              <w:rPr>
                <w:rFonts w:eastAsia="Malgun Gothic"/>
              </w:rPr>
              <w:t>.</w:t>
            </w:r>
          </w:p>
        </w:tc>
      </w:tr>
      <w:tr w:rsidR="00841230" w:rsidRPr="00A02C0A" w:rsidTr="00841230">
        <w:trPr>
          <w:trHeight w:val="148"/>
          <w:jc w:val="center"/>
        </w:trPr>
        <w:tc>
          <w:tcPr>
            <w:tcW w:w="1147" w:type="dxa"/>
            <w:tcBorders>
              <w:top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 Resource 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Concatenation according to the format: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{M2M-SP-ID}{SP-relative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 Resource ID} are placeholders for the M2M-SP-ID and the SP-relative Resource 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 CSE987776/a234361</w:t>
            </w:r>
          </w:p>
          <w:p w:rsidR="00841230" w:rsidRPr="00A02C0A" w:rsidRDefault="00841230" w:rsidP="00806E31">
            <w:pPr>
              <w:pStyle w:val="TAL"/>
              <w:keepNext w:val="0"/>
              <w:keepLines w:val="0"/>
              <w:tabs>
                <w:tab w:val="left" w:pos="441"/>
              </w:tabs>
              <w:ind w:left="441"/>
              <w:rPr>
                <w:rFonts w:eastAsia="Malgun Gothic"/>
              </w:rPr>
            </w:pPr>
            <w:r w:rsidRPr="00A02C0A">
              <w:br/>
              <w:t>This example is the Absolute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within the domain of the M2M-Service Provider with the M2M-SP-ID </w:t>
            </w:r>
            <w:r w:rsidR="003D10C8" w:rsidRPr="00A02C0A">
              <w:t>"</w:t>
            </w:r>
            <w:r w:rsidRPr="00A02C0A">
              <w:t>//www.m2mprovider.com</w:t>
            </w:r>
            <w:r w:rsidR="003D10C8" w:rsidRPr="00A02C0A">
              <w:t>"</w:t>
            </w:r>
            <w:r w:rsidRPr="00A02C0A">
              <w:t xml:space="preserve"> on a CSE with SP-relative-CSE-ID </w:t>
            </w:r>
            <w:r w:rsidR="003D10C8" w:rsidRPr="00A02C0A">
              <w:t>"</w:t>
            </w:r>
            <w:r w:rsidRPr="00A02C0A">
              <w:t>/CSE987776</w:t>
            </w:r>
            <w:r w:rsidR="003D10C8" w:rsidRPr="00A02C0A">
              <w:t>"</w:t>
            </w:r>
            <w:r w:rsidRPr="00A02C0A">
              <w:t xml:space="preserve"> and where the Unstructured-CSE-relative-Resource-ID of the targeted resource is </w:t>
            </w:r>
            <w:r w:rsidR="003D10C8" w:rsidRPr="00A02C0A">
              <w:t>"</w:t>
            </w:r>
            <w:r w:rsidRPr="00A02C0A">
              <w:t>a234361</w:t>
            </w:r>
            <w:r w:rsidR="003D10C8" w:rsidRPr="00A02C0A">
              <w:t>"</w:t>
            </w:r>
            <w:r w:rsidRPr="00A02C0A">
              <w:t>.</w:t>
            </w:r>
            <w:r w:rsidRPr="00A02C0A">
              <w:br/>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/CSE00030F003A/CSE-Building-A3/HVAC-AE/WaterTemp/sample0098</w:t>
            </w:r>
            <w:r w:rsidRPr="00A02C0A">
              <w:br/>
            </w:r>
            <w:r w:rsidRPr="00A02C0A">
              <w:br/>
              <w:t>This example is the Absolute</w:t>
            </w:r>
            <w:r w:rsidRPr="00A02C0A">
              <w:br/>
              <w:t>Resource-ID of a &lt;</w:t>
            </w:r>
            <w:r w:rsidRPr="00A02C0A">
              <w:rPr>
                <w:i/>
              </w:rPr>
              <w:t>contentInstance</w:t>
            </w:r>
            <w:r w:rsidRPr="00A02C0A">
              <w:t xml:space="preserve">&gt; resource, where the targeted resource is hosted within the domain of the M2M-Service Provider with the M2M-SP-ID </w:t>
            </w:r>
            <w:r w:rsidR="003D10C8" w:rsidRPr="00A02C0A">
              <w:t>"</w:t>
            </w:r>
            <w:r w:rsidRPr="00A02C0A">
              <w:t>//www.m2mprovider.com</w:t>
            </w:r>
            <w:r w:rsidR="003D10C8" w:rsidRPr="00A02C0A">
              <w:t>"</w:t>
            </w:r>
            <w:r w:rsidRPr="00A02C0A">
              <w:t xml:space="preserve">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name </w:t>
            </w:r>
            <w:r w:rsidR="003D10C8" w:rsidRPr="00A02C0A">
              <w:t>"</w:t>
            </w:r>
            <w:r w:rsidRPr="00A02C0A">
              <w:t>CSE-Building-A3</w:t>
            </w:r>
            <w:r w:rsidR="003D10C8" w:rsidRPr="00A02C0A">
              <w:t>"</w:t>
            </w:r>
            <w:r w:rsidRPr="00A02C0A">
              <w:t xml:space="preserv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Mca</w:t>
            </w:r>
            <w:r w:rsidRPr="00A02C0A">
              <w:rPr>
                <w:rFonts w:eastAsiaTheme="minorEastAsia" w:hint="eastAsia"/>
                <w:lang w:eastAsia="zh-CN"/>
              </w:rPr>
              <w:t>,</w:t>
            </w:r>
            <w:r w:rsidR="00BF1D3C">
              <w:rPr>
                <w:rFonts w:eastAsia="Malgun Gothic"/>
              </w:rPr>
              <w:t xml:space="preserve"> </w:t>
            </w:r>
            <w:r w:rsidRPr="00A02C0A">
              <w:rPr>
                <w:rFonts w:eastAsia="Malgun Gothic"/>
              </w:rPr>
              <w:t>Mcc</w:t>
            </w:r>
            <w:r w:rsidRPr="00A02C0A">
              <w:rPr>
                <w:rFonts w:eastAsiaTheme="minorEastAsia" w:hint="eastAsia"/>
                <w:lang w:eastAsia="zh-CN"/>
              </w:rPr>
              <w:t xml:space="preserve"> and Mcc</w:t>
            </w:r>
            <w:r w:rsidR="009C105D" w:rsidRPr="00A02C0A">
              <w:rPr>
                <w:rFonts w:eastAsiaTheme="minorEastAsia"/>
                <w:lang w:eastAsia="zh-CN"/>
              </w:rPr>
              <w:t>'</w:t>
            </w:r>
            <w:r w:rsidRPr="00A02C0A">
              <w:rPr>
                <w:rFonts w:eastAsia="Malgun Gothic"/>
              </w:rPr>
              <w:t xml:space="preserve"> reference </w:t>
            </w:r>
            <w:r w:rsidRPr="00A02C0A">
              <w:rPr>
                <w:rFonts w:eastAsia="Malgun Gothic"/>
                <w:b/>
              </w:rPr>
              <w:t>points</w:t>
            </w:r>
            <w:r w:rsidRPr="00A02C0A">
              <w:rPr>
                <w:rFonts w:eastAsia="Malgun Gothic"/>
              </w:rPr>
              <w:t xml:space="preserve">: to refer to resources that are hosted by </w:t>
            </w:r>
            <w:r w:rsidRPr="00A02C0A">
              <w:rPr>
                <w:rFonts w:eastAsiaTheme="minorEastAsia" w:hint="eastAsia"/>
                <w:lang w:eastAsia="zh-CN"/>
              </w:rPr>
              <w:t xml:space="preserve">the CSE in </w:t>
            </w:r>
            <w:r w:rsidRPr="00A02C0A">
              <w:rPr>
                <w:rFonts w:eastAsia="Malgun Gothic"/>
              </w:rPr>
              <w:t xml:space="preserve">a different M2M Service Provider </w:t>
            </w:r>
            <w:r w:rsidRPr="00A02C0A">
              <w:rPr>
                <w:rFonts w:eastAsiaTheme="minorEastAsia" w:hint="eastAsia"/>
                <w:lang w:eastAsia="zh-CN"/>
              </w:rPr>
              <w:t>Domain</w:t>
            </w:r>
            <w:r w:rsidRPr="00A02C0A">
              <w:rPr>
                <w:rFonts w:eastAsia="Malgun Gothic"/>
              </w:rPr>
              <w:t xml:space="preserve"> than the </w:t>
            </w:r>
            <w:r w:rsidRPr="00A02C0A">
              <w:rPr>
                <w:rFonts w:eastAsiaTheme="minorEastAsia" w:hint="eastAsia"/>
                <w:lang w:eastAsia="zh-CN"/>
              </w:rPr>
              <w:t>Originator</w:t>
            </w:r>
            <w:r w:rsidR="009C105D" w:rsidRPr="00A02C0A">
              <w:rPr>
                <w:rFonts w:eastAsiaTheme="minorEastAsia"/>
                <w:lang w:eastAsia="zh-CN"/>
              </w:rPr>
              <w:t>'</w:t>
            </w:r>
            <w:r w:rsidRPr="00A02C0A">
              <w:rPr>
                <w:rFonts w:eastAsiaTheme="minorEastAsia" w:hint="eastAsia"/>
                <w:lang w:eastAsia="zh-CN"/>
              </w:rPr>
              <w:t>s</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3419"/>
          <w:jc w:val="center"/>
        </w:trPr>
        <w:tc>
          <w:tcPr>
            <w:tcW w:w="1147"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APP-ID</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App-ID</w:t>
            </w:r>
          </w:p>
        </w:tc>
        <w:tc>
          <w:tcPr>
            <w:tcW w:w="4366" w:type="dxa"/>
          </w:tcPr>
          <w:p w:rsidR="00841230" w:rsidRPr="00A02C0A" w:rsidRDefault="00841230" w:rsidP="00806E31">
            <w:pPr>
              <w:pStyle w:val="TAL"/>
              <w:keepNext w:val="0"/>
              <w:keepLines w:val="0"/>
              <w:rPr>
                <w:rFonts w:eastAsia="SimSun"/>
                <w:lang w:eastAsia="zh-CN"/>
              </w:rPr>
            </w:pPr>
            <w:r w:rsidRPr="00A02C0A">
              <w:rPr>
                <w:bCs/>
              </w:rPr>
              <w:t>App-ID is either registered with the M2M App</w:t>
            </w:r>
            <w:r w:rsidRPr="00A02C0A">
              <w:rPr>
                <w:bCs/>
              </w:rPr>
              <w:noBreakHyphen/>
              <w:t>ID Registration Authority or non-registered</w:t>
            </w:r>
            <w:r w:rsidRPr="00A02C0A">
              <w:rPr>
                <w:rFonts w:eastAsia="SimSun" w:hint="eastAsia"/>
                <w:bCs/>
                <w:lang w:eastAsia="zh-CN"/>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Registered App-IDs shall be in the format:</w:t>
            </w:r>
          </w:p>
          <w:p w:rsidR="00841230" w:rsidRPr="00A02C0A" w:rsidRDefault="00841230" w:rsidP="00806E31">
            <w:pPr>
              <w:pStyle w:val="TAL"/>
              <w:keepNext w:val="0"/>
              <w:keepLines w:val="0"/>
              <w:rPr>
                <w:rFonts w:eastAsia="SimSun"/>
                <w:lang w:eastAsia="zh-CN"/>
              </w:rPr>
            </w:pPr>
            <w:r w:rsidRPr="00A02C0A">
              <w:rPr>
                <w:bCs/>
              </w:rPr>
              <w:t>R{authority</w:t>
            </w:r>
            <w:r w:rsidRPr="00A02C0A">
              <w:rPr>
                <w:bCs/>
              </w:rPr>
              <w:noBreakHyphen/>
              <w:t>ID}.{reverseDNS}.{applicationName}</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lang w:eastAsia="zh-CN"/>
              </w:rPr>
            </w:pPr>
            <w:r w:rsidRPr="00A02C0A">
              <w:rPr>
                <w:bCs/>
              </w:rPr>
              <w:t>The {reverseDNS} part shall be a string value following 'reverse DNS notation', which is constructed in the reverse order of domain name components (see IETF RFC 1035 [</w:t>
            </w:r>
            <w:fldSimple w:instr=" REF REF_IETFRFC1035 \h  \* MERGEFORMAT ">
              <w:r w:rsidR="002F227B" w:rsidRPr="00A02C0A">
                <w:t>i.7</w:t>
              </w:r>
            </w:fldSimple>
            <w:r w:rsidRPr="00A02C0A">
              <w:rPr>
                <w:bCs/>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Non-registered App-IDs shall be in the format:</w:t>
            </w:r>
          </w:p>
          <w:p w:rsidR="00841230" w:rsidRPr="00A02C0A" w:rsidRDefault="00841230" w:rsidP="00806E31">
            <w:pPr>
              <w:pStyle w:val="TAL"/>
              <w:keepNext w:val="0"/>
              <w:keepLines w:val="0"/>
              <w:rPr>
                <w:rFonts w:eastAsia="SimSun"/>
                <w:bCs/>
                <w:lang w:eastAsia="zh-CN"/>
              </w:rPr>
            </w:pPr>
            <w:r w:rsidRPr="00A02C0A">
              <w:rPr>
                <w:bCs/>
              </w:rPr>
              <w:t>N{non-registered-App-ID}</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szCs w:val="18"/>
              </w:rPr>
            </w:pPr>
            <w:r w:rsidRPr="00A02C0A">
              <w:rPr>
                <w:szCs w:val="18"/>
              </w:rPr>
              <w:t>Examples:</w:t>
            </w:r>
          </w:p>
          <w:p w:rsidR="00841230" w:rsidRPr="00A02C0A" w:rsidRDefault="00841230" w:rsidP="00806E31">
            <w:pPr>
              <w:pStyle w:val="TAL"/>
              <w:keepNext w:val="0"/>
              <w:keepLines w:val="0"/>
              <w:numPr>
                <w:ilvl w:val="0"/>
                <w:numId w:val="283"/>
              </w:numPr>
              <w:adjustRightInd/>
              <w:ind w:left="583"/>
              <w:textAlignment w:val="auto"/>
              <w:rPr>
                <w:szCs w:val="18"/>
              </w:rPr>
            </w:pPr>
            <w:r w:rsidRPr="00A02C0A">
              <w:rPr>
                <w:szCs w:val="18"/>
              </w:rPr>
              <w:t>Ra01.com.company.smartcity</w:t>
            </w:r>
          </w:p>
          <w:p w:rsidR="00841230" w:rsidRPr="00A02C0A" w:rsidRDefault="00841230" w:rsidP="00806E31">
            <w:pPr>
              <w:pStyle w:val="TAL"/>
              <w:keepNext w:val="0"/>
              <w:keepLines w:val="0"/>
              <w:numPr>
                <w:ilvl w:val="0"/>
                <w:numId w:val="283"/>
              </w:numPr>
              <w:adjustRightInd/>
              <w:ind w:left="583"/>
              <w:textAlignment w:val="auto"/>
              <w:rPr>
                <w:rFonts w:eastAsia="SimSun"/>
                <w:lang w:eastAsia="zh-CN"/>
              </w:rPr>
            </w:pPr>
            <w:r w:rsidRPr="00A02C0A">
              <w:rPr>
                <w:szCs w:val="18"/>
              </w:rPr>
              <w:t>Nk836-t071-fc022</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hint="eastAsia"/>
                <w:lang w:eastAsia="ko-KR"/>
              </w:rPr>
              <w:t>AE Re</w:t>
            </w:r>
            <w:r w:rsidRPr="00A02C0A">
              <w:rPr>
                <w:lang w:eastAsia="ko-KR"/>
              </w:rPr>
              <w:t>gistration Procedure described in clause 10.1.1.2.2.</w:t>
            </w:r>
          </w:p>
          <w:p w:rsidR="00BC73A9" w:rsidRPr="00A02C0A" w:rsidRDefault="00BC73A9" w:rsidP="00806E31">
            <w:pPr>
              <w:pStyle w:val="TAL"/>
              <w:keepNext w:val="0"/>
              <w:keepLines w:val="0"/>
              <w:rPr>
                <w:rFonts w:eastAsiaTheme="minorEastAsia"/>
                <w:lang w:eastAsia="zh-CN"/>
              </w:rPr>
            </w:pPr>
          </w:p>
          <w:p w:rsidR="00BC73A9" w:rsidRPr="00A02C0A" w:rsidRDefault="00BC73A9" w:rsidP="00806E31">
            <w:pPr>
              <w:pStyle w:val="TAL"/>
              <w:keepNext w:val="0"/>
              <w:keepLines w:val="0"/>
              <w:rPr>
                <w:rFonts w:eastAsiaTheme="minorEastAsia"/>
                <w:lang w:eastAsia="zh-CN"/>
              </w:rPr>
            </w:pPr>
            <w:r w:rsidRPr="00A02C0A">
              <w:rPr>
                <w:lang w:eastAsia="ko-KR"/>
              </w:rPr>
              <w:t xml:space="preserve">The first character of the App-ID shall be a capital letter of </w:t>
            </w:r>
            <w:r w:rsidR="00681A83" w:rsidRPr="00A02C0A">
              <w:rPr>
                <w:lang w:eastAsia="ko-KR"/>
              </w:rPr>
              <w:t>'</w:t>
            </w:r>
            <w:r w:rsidRPr="00A02C0A">
              <w:rPr>
                <w:lang w:eastAsia="ko-KR"/>
              </w:rPr>
              <w:t>R</w:t>
            </w:r>
            <w:r w:rsidR="009C105D" w:rsidRPr="00A02C0A">
              <w:rPr>
                <w:lang w:eastAsia="ko-KR"/>
              </w:rPr>
              <w:t>'</w:t>
            </w:r>
            <w:r w:rsidRPr="00A02C0A">
              <w:rPr>
                <w:lang w:eastAsia="ko-KR"/>
              </w:rPr>
              <w:t xml:space="preserve"> for registered and </w:t>
            </w:r>
            <w:r w:rsidR="00681A83" w:rsidRPr="00A02C0A">
              <w:rPr>
                <w:lang w:eastAsia="ko-KR"/>
              </w:rPr>
              <w:t>'</w:t>
            </w:r>
            <w:r w:rsidRPr="00A02C0A">
              <w:rPr>
                <w:lang w:eastAsia="ko-KR"/>
              </w:rPr>
              <w:t>N</w:t>
            </w:r>
            <w:r w:rsidR="009C105D" w:rsidRPr="00A02C0A">
              <w:rPr>
                <w:lang w:eastAsia="ko-KR"/>
              </w:rPr>
              <w:t>'</w:t>
            </w:r>
            <w:r w:rsidRPr="00A02C0A">
              <w:rPr>
                <w:lang w:eastAsia="ko-KR"/>
              </w:rPr>
              <w:t xml:space="preserve"> for non-registered.</w:t>
            </w:r>
          </w:p>
        </w:tc>
      </w:tr>
    </w:tbl>
    <w:p w:rsidR="00841230" w:rsidRPr="00A02C0A" w:rsidRDefault="00841230" w:rsidP="00841230">
      <w:pPr>
        <w:rPr>
          <w:rFonts w:eastAsiaTheme="minorEastAsia"/>
          <w:lang w:eastAsia="zh-CN"/>
        </w:rPr>
      </w:pPr>
    </w:p>
    <w:p w:rsidR="00DF57BC" w:rsidRPr="00A02C0A" w:rsidRDefault="00841230" w:rsidP="00DF57BC">
      <w:pPr>
        <w:ind w:rightChars="977" w:right="1954"/>
      </w:pPr>
      <w:r w:rsidRPr="00A02C0A">
        <w:t xml:space="preserve">The format (i.e. CSE-relative, SP-relative or absolute) of resource identifier (e.g. the </w:t>
      </w:r>
      <w:r w:rsidRPr="00A02C0A">
        <w:rPr>
          <w:b/>
          <w:i/>
        </w:rPr>
        <w:t>To</w:t>
      </w:r>
      <w:r w:rsidRPr="00A02C0A">
        <w:t xml:space="preserve"> parameter, </w:t>
      </w:r>
      <w:r w:rsidRPr="00A02C0A">
        <w:rPr>
          <w:i/>
        </w:rPr>
        <w:t>accessControlPolicyIDs</w:t>
      </w:r>
      <w:r w:rsidRPr="00A02C0A">
        <w:t xml:space="preserve"> attribute) shall be correctly set by the Originator in an initial request, while the format of AE-ID or CSE-ID in the </w:t>
      </w:r>
      <w:r w:rsidRPr="00A02C0A">
        <w:rPr>
          <w:b/>
          <w:i/>
        </w:rPr>
        <w:t>From</w:t>
      </w:r>
      <w:r w:rsidRPr="00A02C0A">
        <w:t xml:space="preserve"> parameter shall be set in a shortest format by the </w:t>
      </w:r>
      <w:r w:rsidR="0050529D" w:rsidRPr="00A02C0A">
        <w:t>Originator</w:t>
      </w:r>
      <w:r w:rsidRPr="00A02C0A">
        <w:t xml:space="preserve"> in the initial request and it shall be converted in another format by the Registrar CSE or IN-CSE as the following.</w:t>
      </w:r>
    </w:p>
    <w:p w:rsidR="00841230" w:rsidRPr="00A02C0A" w:rsidRDefault="00841230" w:rsidP="00841230">
      <w:r w:rsidRPr="00A02C0A">
        <w:t xml:space="preserve">When an AE is the Originator, the </w:t>
      </w:r>
      <w:r w:rsidRPr="00A02C0A">
        <w:rPr>
          <w:b/>
          <w:i/>
        </w:rPr>
        <w:t>From</w:t>
      </w:r>
      <w:r w:rsidRPr="00A02C0A">
        <w:t xml:space="preserve"> parameter shall be in AE-ID-Stem. When the </w:t>
      </w:r>
      <w:r w:rsidRPr="00A02C0A">
        <w:rPr>
          <w:rFonts w:hint="eastAsia"/>
          <w:lang w:eastAsia="ko-KR"/>
        </w:rPr>
        <w:t>Registrar CSE</w:t>
      </w:r>
      <w:r w:rsidRPr="00A02C0A">
        <w:rPr>
          <w:lang w:eastAsia="ko-KR"/>
        </w:rPr>
        <w:t xml:space="preserve"> receives the request, it shall convert the format into SP-relative AE-ID in case the sterm is CSE-relative and the </w:t>
      </w:r>
      <w:r w:rsidRPr="00A02C0A">
        <w:rPr>
          <w:b/>
          <w:i/>
          <w:lang w:eastAsia="ko-KR"/>
        </w:rPr>
        <w:t>To</w:t>
      </w:r>
      <w:r w:rsidRPr="00A02C0A">
        <w:rPr>
          <w:lang w:eastAsia="ko-KR"/>
        </w:rPr>
        <w:t xml:space="preserve"> parameter refers to a resource hosted by a different CSE.</w:t>
      </w:r>
    </w:p>
    <w:p w:rsidR="00841230" w:rsidRPr="00A02C0A" w:rsidRDefault="00841230" w:rsidP="00841230">
      <w:r w:rsidRPr="00A02C0A">
        <w:t xml:space="preserve">When an CSE is the Originator, the </w:t>
      </w:r>
      <w:r w:rsidRPr="00A02C0A">
        <w:rPr>
          <w:b/>
          <w:i/>
        </w:rPr>
        <w:t>From</w:t>
      </w:r>
      <w:r w:rsidRPr="00A02C0A">
        <w:t xml:space="preserve"> parameter shall be in SP-relative CSE-ID. </w:t>
      </w:r>
    </w:p>
    <w:p w:rsidR="00841230" w:rsidRPr="00A02C0A" w:rsidRDefault="00841230" w:rsidP="00B735ED">
      <w:pPr>
        <w:rPr>
          <w:rFonts w:eastAsiaTheme="minorEastAsia"/>
          <w:lang w:eastAsia="zh-CN"/>
        </w:rPr>
        <w:sectPr w:rsidR="00841230" w:rsidRPr="00A02C0A" w:rsidSect="00846218">
          <w:footerReference w:type="default" r:id="rId29"/>
          <w:footnotePr>
            <w:numRestart w:val="eachSect"/>
          </w:footnotePr>
          <w:type w:val="continuous"/>
          <w:pgSz w:w="11907" w:h="16840"/>
          <w:pgMar w:top="1418" w:right="1134" w:bottom="1134" w:left="1134" w:header="851" w:footer="340" w:gutter="0"/>
          <w:lnNumType w:countBy="1" w:restart="continuous"/>
          <w:cols w:space="720"/>
          <w:docGrid w:linePitch="272"/>
        </w:sectPr>
      </w:pPr>
      <w:r w:rsidRPr="00A02C0A">
        <w:rPr>
          <w:lang w:eastAsia="ko-KR"/>
        </w:rPr>
        <w:t xml:space="preserve">The IN-CSE shall convert the format of the </w:t>
      </w:r>
      <w:r w:rsidRPr="00A02C0A">
        <w:rPr>
          <w:b/>
          <w:i/>
          <w:lang w:eastAsia="ko-KR"/>
        </w:rPr>
        <w:t>From</w:t>
      </w:r>
      <w:r w:rsidRPr="00A02C0A">
        <w:rPr>
          <w:lang w:eastAsia="ko-KR"/>
        </w:rPr>
        <w:t xml:space="preserve"> parameter in a request that is received from SP-relative to absolute if the </w:t>
      </w:r>
      <w:r w:rsidRPr="00A02C0A">
        <w:rPr>
          <w:b/>
          <w:i/>
          <w:lang w:eastAsia="ko-KR"/>
        </w:rPr>
        <w:t>To</w:t>
      </w:r>
      <w:r w:rsidRPr="00A02C0A">
        <w:rPr>
          <w:lang w:eastAsia="ko-KR"/>
        </w:rPr>
        <w:t xml:space="preserve"> parameter refers to a resource is hosted by a CSE in a different M2M Service Provider Domain.</w:t>
      </w:r>
    </w:p>
    <w:p w:rsidR="00FD1F2D" w:rsidRPr="00A02C0A" w:rsidRDefault="00F14E18" w:rsidP="00A97152">
      <w:pPr>
        <w:pStyle w:val="2"/>
      </w:pPr>
      <w:bookmarkStart w:id="261" w:name="_Toc486581711"/>
      <w:bookmarkStart w:id="262" w:name="_Toc488947940"/>
      <w:r w:rsidRPr="00A02C0A">
        <w:t>7.</w:t>
      </w:r>
      <w:r w:rsidR="00C5188B" w:rsidRPr="00A02C0A">
        <w:t>3</w:t>
      </w:r>
      <w:r w:rsidRPr="00A02C0A">
        <w:tab/>
      </w:r>
      <w:r w:rsidR="00665EFB" w:rsidRPr="00A02C0A">
        <w:t>M2M Identifiers lifecycle and characteristics</w:t>
      </w:r>
      <w:bookmarkEnd w:id="261"/>
      <w:bookmarkEnd w:id="262"/>
    </w:p>
    <w:p w:rsidR="00573348" w:rsidRPr="00A02C0A" w:rsidRDefault="00573348" w:rsidP="00A97152">
      <w:pPr>
        <w:pStyle w:val="TH"/>
        <w:outlineLvl w:val="0"/>
      </w:pPr>
      <w:r w:rsidRPr="00A02C0A">
        <w:t>Table 7.</w:t>
      </w:r>
      <w:r w:rsidR="00C5188B" w:rsidRPr="00A02C0A">
        <w:t>3</w:t>
      </w:r>
      <w:r w:rsidR="000E2929" w:rsidRPr="00A02C0A">
        <w:t>-</w:t>
      </w:r>
      <w:r w:rsidRPr="00A02C0A">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A02C0A"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Remarks</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A02C0A" w:rsidRDefault="008B4D32" w:rsidP="002B7EA5">
            <w:pPr>
              <w:pStyle w:val="TAL"/>
              <w:rPr>
                <w:rFonts w:eastAsia="Arial Unicode MS"/>
                <w:sz w:val="16"/>
                <w:szCs w:val="16"/>
              </w:rPr>
            </w:pPr>
            <w:r w:rsidRPr="00A02C0A">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B510DB" w:rsidP="002B7EA5">
            <w:pPr>
              <w:pStyle w:val="TAL"/>
              <w:rPr>
                <w:rFonts w:eastAsia="Arial Unicode MS"/>
                <w:sz w:val="16"/>
                <w:szCs w:val="16"/>
                <w:lang w:eastAsia="zh-CN"/>
              </w:rPr>
            </w:pPr>
            <w:r w:rsidRPr="00A02C0A">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AE</w:t>
            </w:r>
            <w:r w:rsidR="00FA7D48" w:rsidRPr="00A02C0A">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 Application </w:t>
            </w:r>
            <w:r w:rsidR="00FA7D48" w:rsidRPr="00A02C0A">
              <w:rPr>
                <w:rFonts w:eastAsia="Arial Unicode MS"/>
                <w:sz w:val="16"/>
                <w:szCs w:val="16"/>
              </w:rPr>
              <w:t xml:space="preserve">Entity </w:t>
            </w:r>
            <w:r w:rsidRPr="00A02C0A">
              <w:rPr>
                <w:rFonts w:eastAsia="Arial Unicode MS"/>
                <w:sz w:val="16"/>
                <w:szCs w:val="16"/>
              </w:rPr>
              <w:t>Registration</w:t>
            </w:r>
          </w:p>
          <w:p w:rsidR="00573594" w:rsidRPr="00A02C0A" w:rsidRDefault="00573594" w:rsidP="002B7EA5">
            <w:pPr>
              <w:pStyle w:val="TAL"/>
              <w:rPr>
                <w:rFonts w:eastAsia="Arial Unicode MS"/>
                <w:sz w:val="16"/>
                <w:szCs w:val="16"/>
              </w:rPr>
            </w:pPr>
            <w:r w:rsidRPr="00A02C0A">
              <w:rPr>
                <w:rFonts w:eastAsia="Arial Unicode MS"/>
                <w:sz w:val="16"/>
                <w:szCs w:val="16"/>
              </w:rPr>
              <w:t>- Security Context Establishment</w:t>
            </w:r>
          </w:p>
          <w:p w:rsidR="00472647" w:rsidRPr="00A02C0A" w:rsidRDefault="00472647" w:rsidP="002B7EA5">
            <w:pPr>
              <w:pStyle w:val="TAL"/>
              <w:rPr>
                <w:rFonts w:eastAsia="Arial Unicode MS"/>
                <w:sz w:val="16"/>
                <w:szCs w:val="16"/>
              </w:rPr>
            </w:pPr>
            <w:r w:rsidRPr="00A02C0A">
              <w:rPr>
                <w:rFonts w:eastAsia="Arial Unicode MS"/>
                <w:sz w:val="16"/>
                <w:szCs w:val="16"/>
              </w:rPr>
              <w:t xml:space="preserve">- </w:t>
            </w:r>
            <w:r w:rsidR="00785921" w:rsidRPr="00A02C0A">
              <w:rPr>
                <w:rFonts w:eastAsia="Arial Unicode MS"/>
                <w:sz w:val="16"/>
                <w:szCs w:val="16"/>
              </w:rPr>
              <w:t>All o</w:t>
            </w:r>
            <w:r w:rsidRPr="00A02C0A">
              <w:rPr>
                <w:rFonts w:eastAsia="Arial Unicode MS"/>
                <w:sz w:val="16"/>
                <w:szCs w:val="16"/>
              </w:rPr>
              <w:t>ther operations</w:t>
            </w:r>
            <w:r w:rsidR="00785921" w:rsidRPr="00A02C0A">
              <w:rPr>
                <w:rFonts w:eastAsia="Arial Unicode MS"/>
                <w:sz w:val="16"/>
                <w:szCs w:val="16"/>
              </w:rPr>
              <w:t xml:space="preserve"> initiated by the AE</w:t>
            </w:r>
            <w:r w:rsidRPr="00A02C0A">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Security requirements apply for Security Context Establishment</w:t>
            </w:r>
          </w:p>
        </w:tc>
      </w:tr>
      <w:tr w:rsidR="006B1D7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A02C0A" w:rsidRDefault="00E745B4" w:rsidP="002B7EA5">
            <w:pPr>
              <w:pStyle w:val="TAL"/>
              <w:rPr>
                <w:sz w:val="16"/>
              </w:rPr>
            </w:pPr>
            <w:r w:rsidRPr="00A02C0A">
              <w:rPr>
                <w:sz w:val="16"/>
              </w:rPr>
              <w:t xml:space="preserve">Specific to </w:t>
            </w:r>
            <w:r w:rsidR="00DE3181" w:rsidRPr="00A02C0A">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D67D1" w:rsidP="002B7EA5">
            <w:pPr>
              <w:pStyle w:val="TAL"/>
              <w:rPr>
                <w:sz w:val="16"/>
                <w:szCs w:val="16"/>
              </w:rPr>
            </w:pPr>
            <w:r w:rsidRPr="00A02C0A">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796F" w:rsidP="002B7EA5">
            <w:pPr>
              <w:pStyle w:val="TAL"/>
              <w:rPr>
                <w:color w:val="000000"/>
                <w:sz w:val="16"/>
                <w:szCs w:val="16"/>
              </w:rPr>
            </w:pPr>
            <w:r w:rsidRPr="00A02C0A">
              <w:rPr>
                <w:color w:val="000000"/>
                <w:sz w:val="16"/>
                <w:szCs w:val="16"/>
              </w:rPr>
              <w:t xml:space="preserve">- </w:t>
            </w:r>
            <w:r w:rsidR="00472647" w:rsidRPr="00A02C0A">
              <w:rPr>
                <w:color w:val="000000"/>
                <w:sz w:val="16"/>
                <w:szCs w:val="16"/>
              </w:rPr>
              <w:t>I</w:t>
            </w:r>
            <w:r w:rsidR="00D00D40" w:rsidRPr="00A02C0A">
              <w:rPr>
                <w:color w:val="000000"/>
                <w:sz w:val="16"/>
                <w:szCs w:val="16"/>
              </w:rPr>
              <w:t>nformation flows (</w:t>
            </w:r>
            <w:r w:rsidR="00245D08" w:rsidRPr="00A02C0A">
              <w:rPr>
                <w:color w:val="000000"/>
                <w:sz w:val="16"/>
                <w:szCs w:val="16"/>
              </w:rPr>
              <w:t>clause</w:t>
            </w:r>
            <w:r w:rsidR="00472647" w:rsidRPr="00A02C0A">
              <w:rPr>
                <w:color w:val="000000"/>
                <w:sz w:val="16"/>
                <w:szCs w:val="16"/>
              </w:rPr>
              <w:t xml:space="preserve"> 10)</w:t>
            </w:r>
          </w:p>
          <w:p w:rsidR="006D796F" w:rsidRPr="00A02C0A" w:rsidRDefault="006D796F" w:rsidP="002B7EA5">
            <w:pPr>
              <w:pStyle w:val="TAL"/>
              <w:rPr>
                <w:rFonts w:eastAsia="Arial Unicode MS"/>
                <w:sz w:val="16"/>
                <w:szCs w:val="16"/>
              </w:rPr>
            </w:pPr>
            <w:r w:rsidRPr="00A02C0A">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535E" w:rsidP="002B7EA5">
            <w:pPr>
              <w:pStyle w:val="TAL"/>
              <w:rPr>
                <w:rFonts w:eastAsia="Arial Unicode MS"/>
                <w:sz w:val="16"/>
                <w:szCs w:val="16"/>
              </w:rPr>
            </w:pPr>
            <w:r w:rsidRPr="00A02C0A">
              <w:rPr>
                <w:rFonts w:eastAsia="Arial Unicode MS"/>
                <w:sz w:val="16"/>
                <w:szCs w:val="16"/>
              </w:rPr>
              <w:t>Security</w:t>
            </w:r>
            <w:r w:rsidR="006D796F" w:rsidRPr="00A02C0A">
              <w:rPr>
                <w:rFonts w:eastAsia="Arial Unicode MS"/>
                <w:sz w:val="16"/>
                <w:szCs w:val="16"/>
              </w:rPr>
              <w:t xml:space="preserve"> requirements apply for </w:t>
            </w:r>
            <w:r w:rsidRPr="00A02C0A">
              <w:rPr>
                <w:rFonts w:eastAsia="Arial Unicode MS"/>
                <w:sz w:val="16"/>
                <w:szCs w:val="16"/>
              </w:rPr>
              <w:t>Security</w:t>
            </w:r>
            <w:r w:rsidR="006D796F" w:rsidRPr="00A02C0A">
              <w:rPr>
                <w:rFonts w:eastAsia="Arial Unicode MS"/>
                <w:sz w:val="16"/>
                <w:szCs w:val="16"/>
              </w:rPr>
              <w:t xml:space="preserve"> Context Establishment</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3F7EBB"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75707" w:rsidP="002B7EA5">
            <w:pPr>
              <w:pStyle w:val="TAL"/>
              <w:rPr>
                <w:rFonts w:eastAsia="Arial Unicode MS"/>
                <w:sz w:val="16"/>
                <w:szCs w:val="16"/>
              </w:rPr>
            </w:pPr>
            <w:r w:rsidRPr="00A02C0A">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A02C0A" w:rsidRDefault="00A809DF" w:rsidP="002B7EA5">
            <w:pPr>
              <w:pStyle w:val="TAL"/>
              <w:rPr>
                <w:rFonts w:eastAsia="Arial Unicode MS"/>
                <w:sz w:val="16"/>
                <w:szCs w:val="16"/>
              </w:rPr>
            </w:pPr>
            <w:r w:rsidRPr="00A02C0A">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A6024" w:rsidP="002B7EA5">
            <w:pPr>
              <w:pStyle w:val="TAL"/>
              <w:rPr>
                <w:rFonts w:eastAsia="Arial Unicode MS"/>
                <w:sz w:val="16"/>
                <w:szCs w:val="16"/>
              </w:rPr>
            </w:pPr>
            <w:r w:rsidRPr="00A02C0A">
              <w:rPr>
                <w:rFonts w:eastAsia="Arial Unicode MS"/>
                <w:sz w:val="16"/>
                <w:szCs w:val="16"/>
              </w:rPr>
              <w:t>Needs to be Read Only</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sz w:val="16"/>
                <w:szCs w:val="16"/>
              </w:rPr>
            </w:pPr>
            <w:r w:rsidRPr="00A02C0A">
              <w:rPr>
                <w:sz w:val="16"/>
                <w:szCs w:val="16"/>
              </w:rPr>
              <w:t>M2M Subscr</w:t>
            </w:r>
            <w:r w:rsidR="00DD67D1" w:rsidRPr="00A02C0A">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M2M SP</w:t>
            </w:r>
            <w:r w:rsidR="00785921" w:rsidRPr="00A02C0A">
              <w:rPr>
                <w:sz w:val="16"/>
                <w:szCs w:val="16"/>
              </w:rPr>
              <w:t>, Out of Scope</w:t>
            </w:r>
            <w:r w:rsidRPr="00A02C0A">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Life of the</w:t>
            </w:r>
            <w:r w:rsidR="00FA7D48" w:rsidRPr="00A02C0A">
              <w:rPr>
                <w:sz w:val="16"/>
                <w:szCs w:val="16"/>
              </w:rPr>
              <w:t xml:space="preserve"> M2M Service</w:t>
            </w:r>
            <w:r w:rsidR="008C3BE6" w:rsidRPr="00A02C0A">
              <w:rPr>
                <w:sz w:val="16"/>
                <w:szCs w:val="16"/>
              </w:rPr>
              <w:t xml:space="preserve"> </w:t>
            </w:r>
            <w:r w:rsidRPr="00A02C0A">
              <w:rPr>
                <w:sz w:val="16"/>
                <w:szCs w:val="16"/>
              </w:rPr>
              <w:t>Subscription with the M</w:t>
            </w:r>
            <w:r w:rsidR="00967CF9" w:rsidRPr="00A02C0A">
              <w:rPr>
                <w:sz w:val="16"/>
                <w:szCs w:val="16"/>
              </w:rPr>
              <w:t>2</w:t>
            </w:r>
            <w:r w:rsidRPr="00A02C0A">
              <w:rPr>
                <w:sz w:val="16"/>
                <w:szCs w:val="16"/>
              </w:rPr>
              <w:t>M S</w:t>
            </w:r>
            <w:r w:rsidR="00E874C3" w:rsidRPr="00A02C0A">
              <w:rPr>
                <w:sz w:val="16"/>
                <w:szCs w:val="16"/>
              </w:rPr>
              <w:t xml:space="preserve">ervice </w:t>
            </w:r>
            <w:r w:rsidRPr="00A02C0A">
              <w:rPr>
                <w:sz w:val="16"/>
                <w:szCs w:val="16"/>
              </w:rPr>
              <w:t>P</w:t>
            </w:r>
            <w:r w:rsidR="00E874C3" w:rsidRPr="00A02C0A">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sz w:val="16"/>
                <w:szCs w:val="16"/>
              </w:rPr>
            </w:pPr>
            <w:r w:rsidRPr="00A02C0A">
              <w:rPr>
                <w:sz w:val="16"/>
                <w:szCs w:val="16"/>
              </w:rPr>
              <w:t>- Charging and Information Recorded</w:t>
            </w:r>
          </w:p>
          <w:p w:rsidR="0015457D" w:rsidRPr="00A02C0A" w:rsidRDefault="00472647" w:rsidP="002B7EA5">
            <w:pPr>
              <w:pStyle w:val="TAL"/>
              <w:rPr>
                <w:sz w:val="16"/>
                <w:szCs w:val="16"/>
              </w:rPr>
            </w:pPr>
            <w:r w:rsidRPr="00A02C0A">
              <w:rPr>
                <w:sz w:val="16"/>
                <w:szCs w:val="16"/>
              </w:rPr>
              <w:t>-</w:t>
            </w:r>
            <w:r w:rsidR="008C3BE6" w:rsidRPr="00A02C0A">
              <w:rPr>
                <w:sz w:val="16"/>
                <w:szCs w:val="16"/>
              </w:rPr>
              <w:t xml:space="preserve"> </w:t>
            </w:r>
            <w:r w:rsidR="0015457D" w:rsidRPr="00A02C0A">
              <w:rPr>
                <w:sz w:val="16"/>
                <w:szCs w:val="16"/>
              </w:rPr>
              <w:t>Role based access control</w:t>
            </w:r>
          </w:p>
          <w:p w:rsidR="00472647" w:rsidRPr="00A02C0A" w:rsidRDefault="0015457D" w:rsidP="0015457D">
            <w:pPr>
              <w:pStyle w:val="TAL"/>
              <w:rPr>
                <w:rFonts w:eastAsia="Arial Unicode MS"/>
                <w:sz w:val="16"/>
                <w:szCs w:val="16"/>
              </w:rPr>
            </w:pPr>
            <w:r w:rsidRPr="00A02C0A">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Multiple CSEs can be allocated the same M2M Subscription Identifier</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w:t>
            </w:r>
            <w:r w:rsidR="00DD67D1" w:rsidRPr="00A02C0A">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w:t>
            </w:r>
            <w:r w:rsidR="008C3BE6" w:rsidRPr="00A02C0A">
              <w:rPr>
                <w:sz w:val="16"/>
                <w:szCs w:val="16"/>
              </w:rPr>
              <w:t xml:space="preserve"> </w:t>
            </w:r>
            <w:r w:rsidRPr="00A02C0A">
              <w:rPr>
                <w:sz w:val="16"/>
                <w:szCs w:val="16"/>
              </w:rPr>
              <w:t>M2M Service</w:t>
            </w:r>
            <w:r w:rsidR="008C3BE6" w:rsidRPr="00A02C0A">
              <w:rPr>
                <w:sz w:val="16"/>
                <w:szCs w:val="16"/>
              </w:rPr>
              <w:t xml:space="preserve"> </w:t>
            </w:r>
            <w:r w:rsidRPr="00A02C0A">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DD67D1" w:rsidP="002B7EA5">
            <w:pPr>
              <w:pStyle w:val="TAL"/>
              <w:rPr>
                <w:sz w:val="16"/>
                <w:szCs w:val="16"/>
              </w:rPr>
            </w:pPr>
            <w:r w:rsidRPr="00A02C0A">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The ID has to be pre-</w:t>
            </w:r>
            <w:r w:rsidR="00294F33" w:rsidRPr="00A02C0A">
              <w:rPr>
                <w:sz w:val="16"/>
                <w:szCs w:val="16"/>
              </w:rPr>
              <w:t>provisioned</w:t>
            </w:r>
            <w:r w:rsidRPr="00A02C0A">
              <w:rPr>
                <w:sz w:val="16"/>
                <w:szCs w:val="16"/>
              </w:rPr>
              <w:t xml:space="preserve"> after signup, but may need to be updated during the subscription lifetime due to changes in the </w:t>
            </w:r>
            <w:r w:rsidR="00294F33" w:rsidRPr="00A02C0A">
              <w:rPr>
                <w:sz w:val="16"/>
                <w:szCs w:val="16"/>
              </w:rPr>
              <w:t>subscribed</w:t>
            </w:r>
            <w:r w:rsidRPr="00A02C0A">
              <w:rPr>
                <w:sz w:val="16"/>
                <w:szCs w:val="16"/>
              </w:rPr>
              <w:t xml:space="preserve"> services</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008C3BE6" w:rsidRPr="00A02C0A">
              <w:rPr>
                <w:sz w:val="16"/>
                <w:szCs w:val="16"/>
              </w:rPr>
              <w:t xml:space="preserve"> </w:t>
            </w:r>
            <w:r w:rsidRPr="00A02C0A">
              <w:rPr>
                <w:sz w:val="16"/>
                <w:szCs w:val="16"/>
              </w:rPr>
              <w:t xml:space="preserve">CSE </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A request initiated by an AE</w:t>
            </w:r>
            <w:r w:rsidR="008C3BE6" w:rsidRPr="00A02C0A">
              <w:rPr>
                <w:sz w:val="16"/>
                <w:szCs w:val="16"/>
              </w:rPr>
              <w:t xml:space="preserve"> </w:t>
            </w:r>
            <w:r w:rsidRPr="00A02C0A">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When a request is initiated by a CSE, or handling of a request received by a CSE.</w:t>
            </w:r>
          </w:p>
          <w:p w:rsidR="00430D6F" w:rsidRPr="00A02C0A" w:rsidRDefault="00430D6F" w:rsidP="00DD67D1">
            <w:pPr>
              <w:pStyle w:val="TAL"/>
              <w:keepNext w:val="0"/>
              <w:keepLines w:val="0"/>
              <w:rPr>
                <w:sz w:val="16"/>
                <w:szCs w:val="16"/>
              </w:rPr>
            </w:pPr>
            <w:r w:rsidRPr="00A02C0A">
              <w:rPr>
                <w:b/>
                <w:bCs/>
                <w:sz w:val="16"/>
                <w:szCs w:val="16"/>
              </w:rPr>
              <w:t>Mca:</w:t>
            </w:r>
            <w:r w:rsidRPr="00A02C0A">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Global</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aps/>
                <w:sz w:val="16"/>
                <w:szCs w:val="16"/>
              </w:rPr>
            </w:pPr>
            <w:r w:rsidRPr="00A02C0A">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olor w:val="000000"/>
                <w:sz w:val="16"/>
                <w:szCs w:val="16"/>
              </w:rPr>
            </w:pPr>
            <w:r w:rsidRPr="00A02C0A">
              <w:rPr>
                <w:sz w:val="16"/>
                <w:szCs w:val="16"/>
              </w:rPr>
              <w:t>M2M</w:t>
            </w:r>
            <w:r w:rsidRPr="00A02C0A">
              <w:rPr>
                <w:color w:val="000000"/>
                <w:sz w:val="16"/>
                <w:szCs w:val="16"/>
              </w:rPr>
              <w:t xml:space="preserve"> Node belonging to a </w:t>
            </w:r>
            <w:r w:rsidRPr="00A02C0A">
              <w:rPr>
                <w:sz w:val="16"/>
                <w:szCs w:val="16"/>
              </w:rPr>
              <w:t>CSE</w:t>
            </w:r>
            <w:r w:rsidRPr="00A02C0A">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Administrative Agreement.</w:t>
            </w:r>
          </w:p>
          <w:p w:rsidR="00430D6F" w:rsidRPr="00A02C0A"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Pre-Provisioned Mode:</w:t>
            </w:r>
          </w:p>
          <w:p w:rsidR="00430D6F" w:rsidRPr="00A02C0A" w:rsidRDefault="00430D6F" w:rsidP="001B1A8C">
            <w:pPr>
              <w:pStyle w:val="TAL"/>
              <w:rPr>
                <w:sz w:val="16"/>
                <w:szCs w:val="16"/>
              </w:rPr>
            </w:pPr>
            <w:r w:rsidRPr="00A02C0A">
              <w:rPr>
                <w:sz w:val="16"/>
                <w:szCs w:val="16"/>
              </w:rPr>
              <w:t>Made available at the Infrastructure Node.</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Dynamic Mode:</w:t>
            </w:r>
          </w:p>
          <w:p w:rsidR="00430D6F" w:rsidRPr="00A02C0A" w:rsidRDefault="00430D6F" w:rsidP="001B1A8C">
            <w:pPr>
              <w:pStyle w:val="TAL"/>
              <w:rPr>
                <w:sz w:val="16"/>
                <w:szCs w:val="16"/>
              </w:rPr>
            </w:pPr>
            <w:r w:rsidRPr="00A02C0A">
              <w:rPr>
                <w:sz w:val="16"/>
                <w:szCs w:val="16"/>
              </w:rPr>
              <w:t>Made available at M2M device. Conveyed to IN-CSE during CSE Registration.</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Life of the</w:t>
            </w:r>
            <w:r w:rsidR="00675707" w:rsidRPr="00A02C0A">
              <w:rPr>
                <w:rFonts w:eastAsia="Arial Unicode MS"/>
                <w:sz w:val="16"/>
              </w:rPr>
              <w:t xml:space="preserve"> agreement by the M2M SP with the</w:t>
            </w:r>
            <w:r w:rsidR="008C3BE6" w:rsidRPr="00A02C0A">
              <w:rPr>
                <w:rFonts w:eastAsia="Arial Unicode MS"/>
                <w:sz w:val="16"/>
              </w:rPr>
              <w:t xml:space="preserve"> </w:t>
            </w:r>
            <w:r w:rsidRPr="00A02C0A">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sz w:val="16"/>
              </w:rPr>
            </w:pPr>
            <w:r w:rsidRPr="00A02C0A">
              <w:rPr>
                <w:sz w:val="16"/>
              </w:rPr>
              <w:t>Trigger Reci</w:t>
            </w:r>
            <w:r w:rsidR="00DD67D1" w:rsidRPr="00A02C0A">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lang w:eastAsia="zh-CN"/>
              </w:rPr>
            </w:pPr>
            <w:r w:rsidRPr="00A02C0A">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 xml:space="preserve">Pre-Provisioned Mode: </w:t>
            </w:r>
          </w:p>
          <w:p w:rsidR="00430D6F" w:rsidRPr="00A02C0A" w:rsidRDefault="00430D6F" w:rsidP="001B1A8C">
            <w:pPr>
              <w:pStyle w:val="TAL"/>
              <w:rPr>
                <w:sz w:val="16"/>
                <w:szCs w:val="16"/>
              </w:rPr>
            </w:pPr>
            <w:r w:rsidRPr="00A02C0A">
              <w:rPr>
                <w:sz w:val="16"/>
                <w:szCs w:val="16"/>
              </w:rPr>
              <w:t>Made available at Infrastructure Node along with M2M-Ext-ID.</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 xml:space="preserve">Dynamic Mode: </w:t>
            </w:r>
          </w:p>
          <w:p w:rsidR="00430D6F" w:rsidRPr="00A02C0A" w:rsidRDefault="00430D6F" w:rsidP="001B1A8C">
            <w:pPr>
              <w:pStyle w:val="TAL"/>
              <w:keepNext w:val="0"/>
              <w:keepLines w:val="0"/>
              <w:rPr>
                <w:sz w:val="16"/>
              </w:rPr>
            </w:pPr>
            <w:r w:rsidRPr="00A02C0A">
              <w:rPr>
                <w:sz w:val="16"/>
                <w:szCs w:val="16"/>
              </w:rPr>
              <w:t>Made available at M2M device. Conveyed to IN-CSE during CSE Registration along with M2M-Ext-ID.</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 xml:space="preserve">A service defined by the M2M Service Provider which consists of a set of functions defined by </w:t>
            </w:r>
            <w:r w:rsidR="00495250" w:rsidRPr="00A02C0A">
              <w:rPr>
                <w:sz w:val="16"/>
              </w:rPr>
              <w:t>the present document</w:t>
            </w:r>
            <w:r w:rsidRPr="00A02C0A">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Del="00FA7D48" w:rsidRDefault="00430D6F"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314D5C"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r w:rsidRPr="00A02C0A">
              <w:rPr>
                <w:sz w:val="16"/>
              </w:rPr>
              <w:t>See clause 11.5.3</w:t>
            </w:r>
          </w:p>
        </w:tc>
      </w:tr>
    </w:tbl>
    <w:p w:rsidR="0040476C" w:rsidRPr="00A02C0A" w:rsidRDefault="0040476C" w:rsidP="001A1563"/>
    <w:p w:rsidR="009C105D" w:rsidRPr="00A02C0A" w:rsidRDefault="009C105D" w:rsidP="001A1563">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A02C0A" w:rsidRDefault="005B5E69" w:rsidP="00A97152">
      <w:pPr>
        <w:pStyle w:val="1"/>
      </w:pPr>
      <w:bookmarkStart w:id="263" w:name="_Toc486581712"/>
      <w:bookmarkStart w:id="264" w:name="_Toc488947941"/>
      <w:r w:rsidRPr="00A02C0A">
        <w:t>8</w:t>
      </w:r>
      <w:r w:rsidR="00367833" w:rsidRPr="00A02C0A">
        <w:tab/>
      </w:r>
      <w:r w:rsidR="000D3277" w:rsidRPr="00A02C0A">
        <w:t>Description and Flows of Reference Points</w:t>
      </w:r>
      <w:bookmarkEnd w:id="263"/>
      <w:bookmarkEnd w:id="264"/>
    </w:p>
    <w:p w:rsidR="000D3277" w:rsidRPr="00A02C0A" w:rsidRDefault="000D3277" w:rsidP="00A97152">
      <w:pPr>
        <w:pStyle w:val="2"/>
      </w:pPr>
      <w:bookmarkStart w:id="265" w:name="_Toc486581713"/>
      <w:bookmarkStart w:id="266" w:name="_Toc488947942"/>
      <w:r w:rsidRPr="00A02C0A">
        <w:t>8.1</w:t>
      </w:r>
      <w:r w:rsidRPr="00A02C0A">
        <w:tab/>
        <w:t>General Communication Flow Scheme on Mca and Mcc Reference Points</w:t>
      </w:r>
      <w:bookmarkEnd w:id="265"/>
      <w:bookmarkEnd w:id="266"/>
    </w:p>
    <w:p w:rsidR="0045012A" w:rsidRPr="00A02C0A" w:rsidRDefault="0045012A" w:rsidP="00A97152">
      <w:pPr>
        <w:pStyle w:val="30"/>
      </w:pPr>
      <w:bookmarkStart w:id="267" w:name="_Toc486581714"/>
      <w:bookmarkStart w:id="268" w:name="_Toc488947943"/>
      <w:r w:rsidRPr="00A02C0A">
        <w:rPr>
          <w:rFonts w:hint="eastAsia"/>
        </w:rPr>
        <w:t>8.1.0</w:t>
      </w:r>
      <w:r w:rsidRPr="00A02C0A">
        <w:rPr>
          <w:rFonts w:hint="eastAsia"/>
        </w:rPr>
        <w:tab/>
        <w:t>Overview</w:t>
      </w:r>
      <w:bookmarkEnd w:id="267"/>
      <w:bookmarkEnd w:id="268"/>
    </w:p>
    <w:p w:rsidR="00367833" w:rsidRPr="00A02C0A" w:rsidRDefault="00367833" w:rsidP="000D3277">
      <w:r w:rsidRPr="00A02C0A">
        <w:t xml:space="preserve">Procedures involving </w:t>
      </w:r>
      <w:r w:rsidR="00351E8A" w:rsidRPr="00A02C0A">
        <w:t>CSE</w:t>
      </w:r>
      <w:r w:rsidR="000747A9" w:rsidRPr="00A02C0A">
        <w:t>s</w:t>
      </w:r>
      <w:r w:rsidR="00351E8A" w:rsidRPr="00A02C0A">
        <w:t xml:space="preserve"> and A</w:t>
      </w:r>
      <w:r w:rsidR="00FB3CF5" w:rsidRPr="00A02C0A">
        <w:t>Es</w:t>
      </w:r>
      <w:r w:rsidRPr="00A02C0A">
        <w:t xml:space="preserve"> are </w:t>
      </w:r>
      <w:r w:rsidR="000747A9" w:rsidRPr="00A02C0A">
        <w:t xml:space="preserve">driven </w:t>
      </w:r>
      <w:r w:rsidR="00294E9F" w:rsidRPr="00A02C0A">
        <w:t xml:space="preserve">by </w:t>
      </w:r>
      <w:r w:rsidR="00A40A5B" w:rsidRPr="00A02C0A">
        <w:t xml:space="preserve">the </w:t>
      </w:r>
      <w:r w:rsidRPr="00A02C0A">
        <w:t>exchange</w:t>
      </w:r>
      <w:r w:rsidR="00A40A5B" w:rsidRPr="00A02C0A">
        <w:t xml:space="preserve"> of </w:t>
      </w:r>
      <w:r w:rsidR="000747A9" w:rsidRPr="00A02C0A">
        <w:t xml:space="preserve">messages across reference points </w:t>
      </w:r>
      <w:r w:rsidRPr="00A02C0A">
        <w:t>according to</w:t>
      </w:r>
      <w:r w:rsidR="000747A9" w:rsidRPr="00A02C0A">
        <w:t xml:space="preserve"> the</w:t>
      </w:r>
      <w:r w:rsidRPr="00A02C0A">
        <w:t xml:space="preserve"> message flow</w:t>
      </w:r>
      <w:r w:rsidR="00FB3CF5" w:rsidRPr="00A02C0A">
        <w:t>s</w:t>
      </w:r>
      <w:r w:rsidRPr="00A02C0A">
        <w:t xml:space="preserve"> described </w:t>
      </w:r>
      <w:r w:rsidR="00160A3D" w:rsidRPr="00A02C0A">
        <w:t xml:space="preserve">in </w:t>
      </w:r>
      <w:r w:rsidR="000D3277" w:rsidRPr="00A02C0A">
        <w:t xml:space="preserve">this </w:t>
      </w:r>
      <w:r w:rsidR="00F6201E" w:rsidRPr="00A02C0A">
        <w:t>clause</w:t>
      </w:r>
      <w:r w:rsidRPr="00A02C0A">
        <w:t>.</w:t>
      </w:r>
    </w:p>
    <w:p w:rsidR="00367833" w:rsidRPr="00A02C0A" w:rsidRDefault="000747A9" w:rsidP="00367833">
      <w:r w:rsidRPr="00A02C0A">
        <w:t>Depending on the message operation, procedures may ma</w:t>
      </w:r>
      <w:r w:rsidR="0064576C" w:rsidRPr="00A02C0A">
        <w:t>n</w:t>
      </w:r>
      <w:r w:rsidRPr="00A02C0A">
        <w:t>ipulate informat</w:t>
      </w:r>
      <w:r w:rsidR="005938F1" w:rsidRPr="00A02C0A">
        <w:t>i</w:t>
      </w:r>
      <w:r w:rsidRPr="00A02C0A">
        <w:t xml:space="preserve">on </w:t>
      </w:r>
      <w:r w:rsidR="00367833" w:rsidRPr="00A02C0A">
        <w:t xml:space="preserve">in a standardized resource structure as described in </w:t>
      </w:r>
      <w:r w:rsidR="002B7EA5" w:rsidRPr="00A02C0A">
        <w:t>clause</w:t>
      </w:r>
      <w:r w:rsidR="00F6201E" w:rsidRPr="00A02C0A">
        <w:t xml:space="preserve"> </w:t>
      </w:r>
      <w:r w:rsidR="00367833" w:rsidRPr="00A02C0A">
        <w:t>9.</w:t>
      </w:r>
      <w:r w:rsidR="00406256" w:rsidRPr="00A02C0A">
        <w:t xml:space="preserve"> </w:t>
      </w:r>
      <w:r w:rsidR="00367833" w:rsidRPr="00A02C0A">
        <w:t xml:space="preserve">Access and manipulation of the resources is subject to their </w:t>
      </w:r>
      <w:r w:rsidR="00425A15" w:rsidRPr="00A02C0A">
        <w:t>associated</w:t>
      </w:r>
      <w:r w:rsidR="00367833" w:rsidRPr="00A02C0A">
        <w:t xml:space="preserve"> </w:t>
      </w:r>
      <w:r w:rsidR="006D535E" w:rsidRPr="00A02C0A">
        <w:t>privileges</w:t>
      </w:r>
      <w:r w:rsidR="00FB3CF5" w:rsidRPr="00A02C0A">
        <w:t>.</w:t>
      </w:r>
    </w:p>
    <w:p w:rsidR="00367833" w:rsidRPr="00A02C0A" w:rsidRDefault="005B5E69" w:rsidP="00A97152">
      <w:pPr>
        <w:pStyle w:val="30"/>
      </w:pPr>
      <w:bookmarkStart w:id="269" w:name="_Toc486581715"/>
      <w:bookmarkStart w:id="270" w:name="_Toc488947944"/>
      <w:r w:rsidRPr="00A02C0A">
        <w:t>8</w:t>
      </w:r>
      <w:r w:rsidR="00AA2F9A" w:rsidRPr="00A02C0A">
        <w:t>.</w:t>
      </w:r>
      <w:r w:rsidR="00802826" w:rsidRPr="00A02C0A">
        <w:t>1</w:t>
      </w:r>
      <w:r w:rsidR="00AA2F9A" w:rsidRPr="00A02C0A">
        <w:t>.1</w:t>
      </w:r>
      <w:r w:rsidR="00AA2F9A" w:rsidRPr="00A02C0A">
        <w:tab/>
      </w:r>
      <w:r w:rsidR="00367833" w:rsidRPr="00A02C0A">
        <w:t>Description</w:t>
      </w:r>
      <w:bookmarkEnd w:id="269"/>
      <w:bookmarkEnd w:id="270"/>
    </w:p>
    <w:p w:rsidR="00AA2F9A" w:rsidRPr="00A02C0A" w:rsidRDefault="00AA2F9A" w:rsidP="00DB546B">
      <w:pPr>
        <w:keepNext/>
        <w:keepLines/>
      </w:pPr>
      <w:r w:rsidRPr="00A02C0A">
        <w:t xml:space="preserve">Figure </w:t>
      </w:r>
      <w:r w:rsidR="009424F6" w:rsidRPr="00A02C0A">
        <w:t>8</w:t>
      </w:r>
      <w:r w:rsidRPr="00A02C0A">
        <w:t>.</w:t>
      </w:r>
      <w:r w:rsidR="00802826" w:rsidRPr="00A02C0A">
        <w:t>1</w:t>
      </w:r>
      <w:r w:rsidRPr="00A02C0A">
        <w:t>.1-</w:t>
      </w:r>
      <w:r w:rsidR="00367833" w:rsidRPr="00A02C0A">
        <w:t>1 shows the ge</w:t>
      </w:r>
      <w:r w:rsidRPr="00A02C0A">
        <w:t>neral flow</w:t>
      </w:r>
      <w:r w:rsidR="00367833" w:rsidRPr="00A02C0A">
        <w:t xml:space="preserve"> that govern</w:t>
      </w:r>
      <w:r w:rsidRPr="00A02C0A">
        <w:t>s</w:t>
      </w:r>
      <w:r w:rsidR="00367833" w:rsidRPr="00A02C0A">
        <w:t xml:space="preserve"> the information exchange within a procedure, which is based </w:t>
      </w:r>
      <w:r w:rsidRPr="00A02C0A">
        <w:t xml:space="preserve">on </w:t>
      </w:r>
      <w:r w:rsidR="00367833" w:rsidRPr="00A02C0A">
        <w:t>the us</w:t>
      </w:r>
      <w:r w:rsidRPr="00A02C0A">
        <w:t xml:space="preserve">e of </w:t>
      </w:r>
      <w:r w:rsidR="00CF0880" w:rsidRPr="00A02C0A">
        <w:t>Request</w:t>
      </w:r>
      <w:r w:rsidRPr="00A02C0A">
        <w:t xml:space="preserve"> and Response </w:t>
      </w:r>
      <w:r w:rsidR="0099710B" w:rsidRPr="00A02C0A">
        <w:t>messages</w:t>
      </w:r>
      <w:r w:rsidRPr="00A02C0A">
        <w:t xml:space="preserve">. </w:t>
      </w:r>
      <w:r w:rsidR="00367833" w:rsidRPr="00A02C0A">
        <w:t xml:space="preserve">The </w:t>
      </w:r>
      <w:r w:rsidR="0090092A" w:rsidRPr="00A02C0A">
        <w:t>message</w:t>
      </w:r>
      <w:r w:rsidR="00367833" w:rsidRPr="00A02C0A">
        <w:t xml:space="preserve"> applies to communications</w:t>
      </w:r>
      <w:r w:rsidRPr="00A02C0A">
        <w:t xml:space="preserve"> such as:</w:t>
      </w:r>
    </w:p>
    <w:p w:rsidR="00AA2F9A" w:rsidRPr="00A02C0A" w:rsidRDefault="001C5588" w:rsidP="002A3560">
      <w:pPr>
        <w:pStyle w:val="B1"/>
      </w:pPr>
      <w:r w:rsidRPr="00A02C0A">
        <w:t>between an A</w:t>
      </w:r>
      <w:r w:rsidR="00B57608" w:rsidRPr="00A02C0A">
        <w:t>E</w:t>
      </w:r>
      <w:r w:rsidR="00367833" w:rsidRPr="00A02C0A">
        <w:t xml:space="preserve"> and a CSE (</w:t>
      </w:r>
      <w:r w:rsidR="00294E9F" w:rsidRPr="00A02C0A">
        <w:t>Mca</w:t>
      </w:r>
      <w:r w:rsidR="00367833" w:rsidRPr="00A02C0A">
        <w:t xml:space="preserve"> reference point)</w:t>
      </w:r>
      <w:r w:rsidR="002B7EA5" w:rsidRPr="00A02C0A">
        <w:t>;</w:t>
      </w:r>
      <w:r w:rsidR="00367833" w:rsidRPr="00A02C0A">
        <w:t xml:space="preserve"> and</w:t>
      </w:r>
    </w:p>
    <w:p w:rsidR="00367833" w:rsidRPr="00A02C0A" w:rsidRDefault="00367833" w:rsidP="002A3560">
      <w:pPr>
        <w:pStyle w:val="B1"/>
      </w:pPr>
      <w:r w:rsidRPr="00A02C0A">
        <w:t>among CSEs (</w:t>
      </w:r>
      <w:r w:rsidR="00294E9F" w:rsidRPr="00A02C0A">
        <w:t>Mcc</w:t>
      </w:r>
      <w:r w:rsidRPr="00A02C0A">
        <w:t xml:space="preserve"> reference point)</w:t>
      </w:r>
      <w:r w:rsidR="001C5588" w:rsidRPr="00A02C0A">
        <w:t>.</w:t>
      </w:r>
    </w:p>
    <w:p w:rsidR="00367833" w:rsidRPr="00A02C0A" w:rsidRDefault="0090092A" w:rsidP="00AA2F9A">
      <w:r w:rsidRPr="00A02C0A">
        <w:t>Such</w:t>
      </w:r>
      <w:r w:rsidR="00367833" w:rsidRPr="00A02C0A">
        <w:t xml:space="preserve"> co</w:t>
      </w:r>
      <w:r w:rsidR="00AA2F9A" w:rsidRPr="00A02C0A">
        <w:t xml:space="preserve">mmunications can be initiated either by </w:t>
      </w:r>
      <w:r w:rsidRPr="00A02C0A">
        <w:t xml:space="preserve">the </w:t>
      </w:r>
      <w:r w:rsidR="002E7890" w:rsidRPr="00A02C0A">
        <w:t>A</w:t>
      </w:r>
      <w:r w:rsidR="00B57608" w:rsidRPr="00A02C0A">
        <w:t>Es</w:t>
      </w:r>
      <w:r w:rsidR="00AA2F9A" w:rsidRPr="00A02C0A">
        <w:t xml:space="preserve"> or by </w:t>
      </w:r>
      <w:r w:rsidRPr="00A02C0A">
        <w:t xml:space="preserve">the </w:t>
      </w:r>
      <w:r w:rsidR="00367833" w:rsidRPr="00A02C0A">
        <w:t>CSEs</w:t>
      </w:r>
      <w:r w:rsidR="006D1D8F" w:rsidRPr="00A02C0A">
        <w:t xml:space="preserve"> depending upon the operation in the Request message</w:t>
      </w:r>
      <w:r w:rsidR="00367833" w:rsidRPr="00A02C0A">
        <w:t>.</w:t>
      </w:r>
    </w:p>
    <w:p w:rsidR="007B7B0D" w:rsidRPr="00A02C0A" w:rsidRDefault="00F067E7" w:rsidP="00DB546B">
      <w:pPr>
        <w:pStyle w:val="FL"/>
      </w:pPr>
      <w:r w:rsidRPr="00A02C0A">
        <w:object w:dxaOrig="4859" w:dyaOrig="2648">
          <v:shape id="_x0000_i1040" type="#_x0000_t75" style="width:243pt;height:133.5pt" o:ole="">
            <v:imagedata r:id="rId30" o:title=""/>
          </v:shape>
          <o:OLEObject Type="Embed" ProgID="VisioViewer.Viewer.1" ShapeID="_x0000_i1040" DrawAspect="Content" ObjectID="_1568993345" r:id="rId31"/>
        </w:object>
      </w:r>
    </w:p>
    <w:p w:rsidR="00CF0880" w:rsidRPr="00A02C0A" w:rsidRDefault="007B7B0D" w:rsidP="00A97152">
      <w:pPr>
        <w:pStyle w:val="TF"/>
        <w:outlineLvl w:val="0"/>
      </w:pPr>
      <w:r w:rsidRPr="00A02C0A">
        <w:t xml:space="preserve">Figure 8.1.1-1: </w:t>
      </w:r>
      <w:r w:rsidR="00F96AC1" w:rsidRPr="00A02C0A">
        <w:t>General Flow</w:t>
      </w:r>
    </w:p>
    <w:p w:rsidR="00367833" w:rsidRPr="00A02C0A" w:rsidRDefault="005B5E69" w:rsidP="00A97152">
      <w:pPr>
        <w:pStyle w:val="30"/>
      </w:pPr>
      <w:bookmarkStart w:id="271" w:name="_Toc486581716"/>
      <w:bookmarkStart w:id="272" w:name="_Toc488947945"/>
      <w:r w:rsidRPr="00A02C0A">
        <w:t>8</w:t>
      </w:r>
      <w:r w:rsidR="00E969F0" w:rsidRPr="00A02C0A">
        <w:t>.</w:t>
      </w:r>
      <w:r w:rsidR="00802826" w:rsidRPr="00A02C0A">
        <w:t>1</w:t>
      </w:r>
      <w:r w:rsidR="00E969F0" w:rsidRPr="00A02C0A">
        <w:t>.2</w:t>
      </w:r>
      <w:r w:rsidR="00E969F0" w:rsidRPr="00A02C0A">
        <w:tab/>
      </w:r>
      <w:r w:rsidR="00CF0880" w:rsidRPr="00A02C0A">
        <w:t>Request</w:t>
      </w:r>
      <w:bookmarkEnd w:id="271"/>
      <w:bookmarkEnd w:id="272"/>
    </w:p>
    <w:p w:rsidR="009B0C33" w:rsidRPr="00A02C0A" w:rsidRDefault="009B0C33" w:rsidP="00E969F0">
      <w:r w:rsidRPr="00A02C0A">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A02C0A">
        <w:rPr>
          <w:rFonts w:eastAsia="SimSun" w:hint="eastAsia"/>
          <w:lang w:eastAsia="zh-CN"/>
        </w:rPr>
        <w:t>operation dependent</w:t>
      </w:r>
      <w:r w:rsidRPr="00A02C0A">
        <w:t>, and then</w:t>
      </w:r>
      <w:r w:rsidR="008C3BE6" w:rsidRPr="00A02C0A">
        <w:t xml:space="preserve"> </w:t>
      </w:r>
      <w:r w:rsidRPr="00A02C0A">
        <w:t>by those that are optional:</w:t>
      </w:r>
    </w:p>
    <w:p w:rsidR="00367833" w:rsidRPr="00A02C0A" w:rsidRDefault="00F917BF" w:rsidP="002A3560">
      <w:pPr>
        <w:pStyle w:val="B1"/>
      </w:pPr>
      <w:r w:rsidRPr="00A02C0A">
        <w:rPr>
          <w:b/>
          <w:bCs/>
          <w:i/>
        </w:rPr>
        <w:t>To</w:t>
      </w:r>
      <w:r w:rsidR="00367833" w:rsidRPr="00A02C0A">
        <w:rPr>
          <w:b/>
          <w:bCs/>
        </w:rPr>
        <w:t>:</w:t>
      </w:r>
      <w:r w:rsidR="00367833" w:rsidRPr="00A02C0A">
        <w:t xml:space="preserve"> </w:t>
      </w:r>
      <w:r w:rsidR="002D7988" w:rsidRPr="00A02C0A">
        <w:t>Address</w:t>
      </w:r>
      <w:r w:rsidR="00D21AD2" w:rsidRPr="00A02C0A">
        <w:t xml:space="preserve"> </w:t>
      </w:r>
      <w:r w:rsidR="00367833" w:rsidRPr="00A02C0A">
        <w:t xml:space="preserve">of </w:t>
      </w:r>
      <w:r w:rsidR="0046557D" w:rsidRPr="00A02C0A">
        <w:t xml:space="preserve">the </w:t>
      </w:r>
      <w:r w:rsidR="00367833" w:rsidRPr="00A02C0A">
        <w:t>target resource</w:t>
      </w:r>
      <w:r w:rsidR="009B0C33" w:rsidRPr="00A02C0A">
        <w:t xml:space="preserve"> or target attribute</w:t>
      </w:r>
      <w:r w:rsidR="00FF6C40" w:rsidRPr="00A02C0A">
        <w:t xml:space="preserve"> for the operation</w:t>
      </w:r>
      <w:r w:rsidR="00561CB1" w:rsidRPr="00A02C0A">
        <w:t>.</w:t>
      </w:r>
      <w:r w:rsidR="00E244B6" w:rsidRPr="00A02C0A">
        <w:t xml:space="preserve"> The </w:t>
      </w:r>
      <w:r w:rsidRPr="00A02C0A">
        <w:rPr>
          <w:b/>
          <w:i/>
        </w:rPr>
        <w:t>To</w:t>
      </w:r>
      <w:r w:rsidRPr="00A02C0A">
        <w:t xml:space="preserve"> </w:t>
      </w:r>
      <w:r w:rsidR="00D93C6E" w:rsidRPr="00A02C0A">
        <w:t xml:space="preserve">parameter </w:t>
      </w:r>
      <w:r w:rsidR="00E244B6" w:rsidRPr="00A02C0A">
        <w:t xml:space="preserve">shall </w:t>
      </w:r>
      <w:r w:rsidR="006D535E" w:rsidRPr="00A02C0A">
        <w:t>conform</w:t>
      </w:r>
      <w:r w:rsidR="009C105D" w:rsidRPr="00A02C0A">
        <w:t xml:space="preserve"> to clause </w:t>
      </w:r>
      <w:r w:rsidR="00E244B6" w:rsidRPr="00A02C0A">
        <w:t>9.3.1</w:t>
      </w:r>
      <w:r w:rsidR="008339F7" w:rsidRPr="00A02C0A">
        <w:t>.</w:t>
      </w:r>
    </w:p>
    <w:p w:rsidR="002E41D4" w:rsidRPr="00A02C0A" w:rsidRDefault="00DB546B" w:rsidP="00DB546B">
      <w:pPr>
        <w:pStyle w:val="NO"/>
      </w:pPr>
      <w:r w:rsidRPr="00A02C0A">
        <w:t>NOTE 1:</w:t>
      </w:r>
      <w:r w:rsidRPr="00A02C0A">
        <w:tab/>
      </w:r>
      <w:r w:rsidR="00F917BF" w:rsidRPr="00A02C0A">
        <w:rPr>
          <w:b/>
          <w:i/>
        </w:rPr>
        <w:t>To</w:t>
      </w:r>
      <w:r w:rsidR="00F917BF" w:rsidRPr="00A02C0A">
        <w:t xml:space="preserve"> </w:t>
      </w:r>
      <w:r w:rsidR="0090092A" w:rsidRPr="00A02C0A">
        <w:t>parameter</w:t>
      </w:r>
      <w:r w:rsidR="002E41D4" w:rsidRPr="00A02C0A">
        <w:t xml:space="preserve"> can </w:t>
      </w:r>
      <w:r w:rsidR="006D535E" w:rsidRPr="00A02C0A">
        <w:t>be known either by pre-provisioning</w:t>
      </w:r>
      <w:r w:rsidR="000508B1" w:rsidRPr="00A02C0A">
        <w:t xml:space="preserve"> (clause 11.2)</w:t>
      </w:r>
      <w:r w:rsidR="002E41D4" w:rsidRPr="00A02C0A">
        <w:t xml:space="preserve"> or by discovery</w:t>
      </w:r>
      <w:r w:rsidR="000508B1" w:rsidRPr="00A02C0A">
        <w:t xml:space="preserve"> (clause 10.2.</w:t>
      </w:r>
      <w:r w:rsidR="00722AC3" w:rsidRPr="00A02C0A">
        <w:t>6</w:t>
      </w:r>
      <w:r w:rsidR="00425EE8" w:rsidRPr="00A02C0A">
        <w:t xml:space="preserve"> for discov</w:t>
      </w:r>
      <w:r w:rsidR="004110F7" w:rsidRPr="00A02C0A">
        <w:t>e</w:t>
      </w:r>
      <w:r w:rsidR="00425EE8" w:rsidRPr="00A02C0A">
        <w:t>ry)</w:t>
      </w:r>
      <w:r w:rsidR="002E41D4" w:rsidRPr="00A02C0A">
        <w:t>.</w:t>
      </w:r>
      <w:r w:rsidR="00425EE8" w:rsidRPr="00A02C0A">
        <w:t xml:space="preserve"> Discovery of </w:t>
      </w:r>
      <w:r w:rsidR="0009747E" w:rsidRPr="00A02C0A">
        <w:rPr>
          <w:i/>
        </w:rPr>
        <w:t>&lt;</w:t>
      </w:r>
      <w:r w:rsidR="00425EE8" w:rsidRPr="00A02C0A">
        <w:rPr>
          <w:i/>
        </w:rPr>
        <w:t>CSEBase</w:t>
      </w:r>
      <w:r w:rsidR="0009747E" w:rsidRPr="00A02C0A">
        <w:rPr>
          <w:i/>
        </w:rPr>
        <w:t>&gt;</w:t>
      </w:r>
      <w:r w:rsidR="00425EE8" w:rsidRPr="00A02C0A">
        <w:t xml:space="preserve"> </w:t>
      </w:r>
      <w:r w:rsidR="0009747E" w:rsidRPr="00A02C0A">
        <w:t xml:space="preserve">resource </w:t>
      </w:r>
      <w:r w:rsidR="00425EE8" w:rsidRPr="00A02C0A">
        <w:t xml:space="preserve">is not supported in this release of the document. It is assumed knowledge of </w:t>
      </w:r>
      <w:r w:rsidR="0009747E" w:rsidRPr="00A02C0A">
        <w:rPr>
          <w:i/>
        </w:rPr>
        <w:t>&lt;</w:t>
      </w:r>
      <w:r w:rsidR="00425EE8" w:rsidRPr="00A02C0A">
        <w:rPr>
          <w:i/>
        </w:rPr>
        <w:t>CSEBa</w:t>
      </w:r>
      <w:r w:rsidRPr="00A02C0A">
        <w:rPr>
          <w:i/>
        </w:rPr>
        <w:t>se</w:t>
      </w:r>
      <w:r w:rsidR="0009747E" w:rsidRPr="00A02C0A">
        <w:rPr>
          <w:i/>
        </w:rPr>
        <w:t>&gt;</w:t>
      </w:r>
      <w:r w:rsidR="0009747E" w:rsidRPr="00A02C0A">
        <w:t xml:space="preserve"> resource</w:t>
      </w:r>
      <w:r w:rsidRPr="00A02C0A">
        <w:t xml:space="preserve"> is by pre-provisioning only.</w:t>
      </w:r>
    </w:p>
    <w:p w:rsidR="00052074" w:rsidRPr="00A02C0A" w:rsidRDefault="00561CB1" w:rsidP="00DB546B">
      <w:pPr>
        <w:pStyle w:val="NO"/>
      </w:pPr>
      <w:r w:rsidRPr="00A02C0A">
        <w:t>NOTE</w:t>
      </w:r>
      <w:r w:rsidR="00E244B6" w:rsidRPr="00A02C0A">
        <w:t xml:space="preserve"> </w:t>
      </w:r>
      <w:r w:rsidR="002E41D4" w:rsidRPr="00A02C0A">
        <w:t>2</w:t>
      </w:r>
      <w:r w:rsidR="00DB546B" w:rsidRPr="00A02C0A">
        <w:t>:</w:t>
      </w:r>
      <w:r w:rsidRPr="00A02C0A">
        <w:tab/>
        <w:t xml:space="preserve">The term target resource refers to the resource which is addressed for the specific operation. </w:t>
      </w:r>
      <w:r w:rsidR="006D535E" w:rsidRPr="00A02C0A">
        <w:t xml:space="preserve">For example the </w:t>
      </w:r>
      <w:r w:rsidR="00F917BF" w:rsidRPr="00A02C0A">
        <w:rPr>
          <w:b/>
          <w:i/>
        </w:rPr>
        <w:t>To</w:t>
      </w:r>
      <w:r w:rsidR="00F917BF" w:rsidRPr="00A02C0A">
        <w:t xml:space="preserve"> </w:t>
      </w:r>
      <w:r w:rsidR="0090092A" w:rsidRPr="00A02C0A">
        <w:t xml:space="preserve">parameter </w:t>
      </w:r>
      <w:r w:rsidR="006D535E" w:rsidRPr="00A02C0A">
        <w:t xml:space="preserve">of a Create operation for a resource </w:t>
      </w:r>
      <w:r w:rsidR="0009747E" w:rsidRPr="00A02C0A">
        <w:rPr>
          <w:i/>
        </w:rPr>
        <w:t>&lt;</w:t>
      </w:r>
      <w:r w:rsidR="006D535E" w:rsidRPr="00A02C0A">
        <w:rPr>
          <w:i/>
        </w:rPr>
        <w:t>example</w:t>
      </w:r>
      <w:r w:rsidR="0009747E" w:rsidRPr="00A02C0A">
        <w:rPr>
          <w:i/>
        </w:rPr>
        <w:t>&gt;</w:t>
      </w:r>
      <w:r w:rsidR="006D535E" w:rsidRPr="00A02C0A">
        <w:t xml:space="preserve"> would be </w:t>
      </w:r>
      <w:r w:rsidR="003D10C8" w:rsidRPr="00A02C0A">
        <w:t>"</w:t>
      </w:r>
      <w:r w:rsidR="006D535E" w:rsidRPr="00A02C0A">
        <w:t>/m2m.provider.com/exampleBase</w:t>
      </w:r>
      <w:r w:rsidR="003D10C8" w:rsidRPr="00A02C0A">
        <w:t>"</w:t>
      </w:r>
      <w:r w:rsidR="0090092A" w:rsidRPr="00A02C0A">
        <w:t>.</w:t>
      </w:r>
      <w:r w:rsidR="006D535E" w:rsidRPr="00A02C0A">
        <w:t xml:space="preserve"> </w:t>
      </w:r>
      <w:r w:rsidR="0090092A" w:rsidRPr="00A02C0A">
        <w:t>T</w:t>
      </w:r>
      <w:r w:rsidR="006D535E" w:rsidRPr="00A02C0A">
        <w:t xml:space="preserve">he </w:t>
      </w:r>
      <w:r w:rsidR="00F917BF" w:rsidRPr="00A02C0A">
        <w:rPr>
          <w:b/>
          <w:i/>
        </w:rPr>
        <w:t>To</w:t>
      </w:r>
      <w:r w:rsidR="00F917BF" w:rsidRPr="00A02C0A">
        <w:t xml:space="preserve"> </w:t>
      </w:r>
      <w:r w:rsidR="006D535E" w:rsidRPr="00A02C0A">
        <w:t xml:space="preserve">parameter for the Retrieve </w:t>
      </w:r>
      <w:r w:rsidR="0090092A" w:rsidRPr="00A02C0A">
        <w:t xml:space="preserve">operation </w:t>
      </w:r>
      <w:r w:rsidR="006D535E" w:rsidRPr="00A02C0A">
        <w:t xml:space="preserve">of the same resource </w:t>
      </w:r>
      <w:r w:rsidR="0009747E" w:rsidRPr="00A02C0A">
        <w:rPr>
          <w:i/>
        </w:rPr>
        <w:t>&lt;</w:t>
      </w:r>
      <w:r w:rsidR="006D535E" w:rsidRPr="00A02C0A">
        <w:rPr>
          <w:i/>
        </w:rPr>
        <w:t>example</w:t>
      </w:r>
      <w:r w:rsidR="0009747E" w:rsidRPr="00A02C0A">
        <w:rPr>
          <w:i/>
        </w:rPr>
        <w:t>&gt;</w:t>
      </w:r>
      <w:r w:rsidR="006D535E" w:rsidRPr="00A02C0A">
        <w:t xml:space="preserve"> is </w:t>
      </w:r>
      <w:r w:rsidR="003D10C8" w:rsidRPr="00A02C0A">
        <w:t>"</w:t>
      </w:r>
      <w:r w:rsidR="006D535E" w:rsidRPr="00A02C0A">
        <w:t>/m2m.provider.com/exampleBase/example</w:t>
      </w:r>
      <w:r w:rsidR="003D10C8" w:rsidRPr="00A02C0A">
        <w:t>"</w:t>
      </w:r>
      <w:r w:rsidR="006D535E" w:rsidRPr="00A02C0A">
        <w:t>.</w:t>
      </w:r>
    </w:p>
    <w:p w:rsidR="00530E93" w:rsidRPr="00A02C0A" w:rsidRDefault="00530E93" w:rsidP="00DB546B">
      <w:pPr>
        <w:pStyle w:val="NO"/>
      </w:pPr>
      <w:r w:rsidRPr="00A02C0A">
        <w:t>NOTE 3:</w:t>
      </w:r>
      <w:r w:rsidRPr="00A02C0A">
        <w:tab/>
        <w:t xml:space="preserve">For Retrieve operation (clause 10.1.2), the </w:t>
      </w:r>
      <w:r w:rsidR="00F917BF" w:rsidRPr="00A02C0A">
        <w:rPr>
          <w:b/>
          <w:i/>
        </w:rPr>
        <w:t>To</w:t>
      </w:r>
      <w:r w:rsidR="00F917BF" w:rsidRPr="00A02C0A">
        <w:t xml:space="preserve"> </w:t>
      </w:r>
      <w:r w:rsidRPr="00A02C0A">
        <w:t>parameter can be the URI of an attribute to be retrieved.</w:t>
      </w:r>
    </w:p>
    <w:p w:rsidR="00367833" w:rsidRPr="00A02C0A" w:rsidRDefault="00F917BF" w:rsidP="007C50EF">
      <w:pPr>
        <w:pStyle w:val="B1"/>
        <w:keepNext/>
        <w:keepLines/>
      </w:pPr>
      <w:r w:rsidRPr="00A02C0A">
        <w:rPr>
          <w:b/>
          <w:bCs/>
          <w:i/>
        </w:rPr>
        <w:t>From</w:t>
      </w:r>
      <w:r w:rsidR="00367833" w:rsidRPr="00A02C0A">
        <w:rPr>
          <w:b/>
          <w:bCs/>
        </w:rPr>
        <w:t>:</w:t>
      </w:r>
      <w:r w:rsidR="001C5588" w:rsidRPr="00A02C0A">
        <w:t xml:space="preserve"> </w:t>
      </w:r>
      <w:r w:rsidR="001C7CA7" w:rsidRPr="00A02C0A">
        <w:t xml:space="preserve">Identifier representing </w:t>
      </w:r>
      <w:r w:rsidR="001C5588" w:rsidRPr="00A02C0A">
        <w:t xml:space="preserve">the </w:t>
      </w:r>
      <w:r w:rsidR="008E051B" w:rsidRPr="00A02C0A">
        <w:t>Originator</w:t>
      </w:r>
      <w:r w:rsidR="002B7EA5" w:rsidRPr="00A02C0A">
        <w:t>.</w:t>
      </w:r>
    </w:p>
    <w:p w:rsidR="0046557D" w:rsidRPr="00A02C0A" w:rsidRDefault="00874D8C" w:rsidP="002B7EA5">
      <w:pPr>
        <w:pStyle w:val="NO"/>
      </w:pPr>
      <w:r w:rsidRPr="00A02C0A">
        <w:t xml:space="preserve">The </w:t>
      </w:r>
      <w:r w:rsidR="00F917BF" w:rsidRPr="00A02C0A">
        <w:rPr>
          <w:b/>
          <w:i/>
        </w:rPr>
        <w:t>From</w:t>
      </w:r>
      <w:r w:rsidR="00F917BF" w:rsidRPr="00A02C0A">
        <w:t xml:space="preserve"> </w:t>
      </w:r>
      <w:r w:rsidR="00D93C6E" w:rsidRPr="00A02C0A">
        <w:t xml:space="preserve">parameter </w:t>
      </w:r>
      <w:r w:rsidR="004F7704" w:rsidRPr="00A02C0A">
        <w:rPr>
          <w:rFonts w:eastAsia="SimSun" w:hint="eastAsia"/>
          <w:lang w:eastAsia="zh-CN"/>
        </w:rPr>
        <w:t>is</w:t>
      </w:r>
      <w:r w:rsidRPr="00A02C0A">
        <w:t xml:space="preserve"> used by the Receiver to check the Originator identity for access privilege verification.</w:t>
      </w:r>
    </w:p>
    <w:p w:rsidR="00B57608" w:rsidRPr="00A02C0A" w:rsidRDefault="00F917BF" w:rsidP="002A3560">
      <w:pPr>
        <w:pStyle w:val="B1"/>
      </w:pPr>
      <w:r w:rsidRPr="00A02C0A">
        <w:rPr>
          <w:b/>
          <w:bCs/>
          <w:i/>
        </w:rPr>
        <w:t>Operation</w:t>
      </w:r>
      <w:r w:rsidR="00B57608" w:rsidRPr="00A02C0A">
        <w:rPr>
          <w:b/>
          <w:bCs/>
        </w:rPr>
        <w:t>:</w:t>
      </w:r>
      <w:r w:rsidR="00B57608" w:rsidRPr="00A02C0A">
        <w:t xml:space="preserve"> operation to be executed: Create (C), Retrieve (R), Update (U), Delete (D)</w:t>
      </w:r>
      <w:r w:rsidR="00E85E9E" w:rsidRPr="00A02C0A">
        <w:t>, Notify (N)</w:t>
      </w:r>
      <w:r w:rsidR="00DD67D1" w:rsidRPr="00A02C0A">
        <w:t>.</w:t>
      </w:r>
    </w:p>
    <w:p w:rsidR="00367833" w:rsidRPr="00A02C0A" w:rsidRDefault="008339F7" w:rsidP="008339F7">
      <w:pPr>
        <w:pStyle w:val="B10"/>
        <w:rPr>
          <w:rFonts w:eastAsia="SimSun"/>
          <w:lang w:eastAsia="zh-CN"/>
        </w:rPr>
      </w:pPr>
      <w:r w:rsidRPr="00A02C0A">
        <w:tab/>
      </w:r>
      <w:r w:rsidR="00367833" w:rsidRPr="00A02C0A">
        <w:t xml:space="preserve">The </w:t>
      </w:r>
      <w:r w:rsidR="00F917BF" w:rsidRPr="00A02C0A">
        <w:rPr>
          <w:b/>
          <w:i/>
        </w:rPr>
        <w:t>Operation</w:t>
      </w:r>
      <w:r w:rsidR="00F917BF" w:rsidRPr="00A02C0A">
        <w:t xml:space="preserve"> </w:t>
      </w:r>
      <w:r w:rsidR="00D93C6E" w:rsidRPr="00A02C0A">
        <w:t xml:space="preserve">parameter </w:t>
      </w:r>
      <w:r w:rsidR="00367833" w:rsidRPr="00A02C0A">
        <w:t>shall indicate the o</w:t>
      </w:r>
      <w:r w:rsidR="00E969F0" w:rsidRPr="00A02C0A">
        <w:t xml:space="preserve">peration to be executed </w:t>
      </w:r>
      <w:r w:rsidR="000F78E8" w:rsidRPr="00A02C0A">
        <w:t>at</w:t>
      </w:r>
      <w:r w:rsidR="00E969F0" w:rsidRPr="00A02C0A">
        <w:t xml:space="preserve"> the R</w:t>
      </w:r>
      <w:r w:rsidR="00367833" w:rsidRPr="00A02C0A">
        <w:t>eceiver:</w:t>
      </w:r>
    </w:p>
    <w:p w:rsidR="00B01322" w:rsidRPr="00A02C0A" w:rsidRDefault="00B01322" w:rsidP="00B01322">
      <w:pPr>
        <w:pStyle w:val="B1"/>
        <w:numPr>
          <w:ilvl w:val="0"/>
          <w:numId w:val="257"/>
        </w:numPr>
        <w:tabs>
          <w:tab w:val="clear" w:pos="737"/>
          <w:tab w:val="num" w:pos="1134"/>
        </w:tabs>
        <w:ind w:left="1134" w:hanging="425"/>
        <w:rPr>
          <w:b/>
          <w:i/>
        </w:rPr>
      </w:pPr>
      <w:r w:rsidRPr="00A02C0A">
        <w:rPr>
          <w:b/>
        </w:rPr>
        <w:t>Create (C):</w:t>
      </w:r>
      <w:r w:rsidRPr="00A02C0A">
        <w:rPr>
          <w:b/>
          <w:i/>
        </w:rPr>
        <w:t xml:space="preserve"> To</w:t>
      </w:r>
      <w:r w:rsidRPr="00A02C0A">
        <w:t xml:space="preserve"> is the address of the target resource where the new resource (parent resource).</w:t>
      </w:r>
    </w:p>
    <w:p w:rsidR="00B01322" w:rsidRPr="00A02C0A" w:rsidRDefault="00B01322" w:rsidP="00B01322">
      <w:pPr>
        <w:pStyle w:val="B1"/>
        <w:numPr>
          <w:ilvl w:val="0"/>
          <w:numId w:val="257"/>
        </w:numPr>
        <w:tabs>
          <w:tab w:val="clear" w:pos="737"/>
          <w:tab w:val="num" w:pos="1134"/>
        </w:tabs>
        <w:ind w:left="1134" w:hanging="425"/>
      </w:pPr>
      <w:r w:rsidRPr="00A02C0A">
        <w:rPr>
          <w:b/>
        </w:rPr>
        <w:t>Retrieve (R):</w:t>
      </w:r>
      <w:r w:rsidRPr="00A02C0A">
        <w:t xml:space="preserve"> an existing </w:t>
      </w:r>
      <w:r w:rsidRPr="00A02C0A">
        <w:rPr>
          <w:b/>
          <w:i/>
        </w:rPr>
        <w:t>To</w:t>
      </w:r>
      <w:r w:rsidRPr="00A02C0A">
        <w:t xml:space="preserve"> addressable resource is read and provided back to the Originator.</w:t>
      </w:r>
    </w:p>
    <w:p w:rsidR="00B01322" w:rsidRPr="00A02C0A" w:rsidRDefault="00B01322" w:rsidP="00B01322">
      <w:pPr>
        <w:pStyle w:val="B1"/>
        <w:numPr>
          <w:ilvl w:val="0"/>
          <w:numId w:val="257"/>
        </w:numPr>
        <w:tabs>
          <w:tab w:val="clear" w:pos="737"/>
          <w:tab w:val="num" w:pos="1134"/>
        </w:tabs>
        <w:ind w:left="1134" w:hanging="425"/>
      </w:pPr>
      <w:r w:rsidRPr="00A02C0A">
        <w:rPr>
          <w:b/>
        </w:rPr>
        <w:t>Update (U):</w:t>
      </w:r>
      <w:r w:rsidRPr="00A02C0A">
        <w:t xml:space="preserve"> the content of an existing </w:t>
      </w:r>
      <w:r w:rsidRPr="00A02C0A">
        <w:rPr>
          <w:b/>
          <w:i/>
        </w:rPr>
        <w:t>To</w:t>
      </w:r>
      <w:r w:rsidRPr="00A02C0A">
        <w:t xml:space="preserve"> addressable resource is replaced with</w:t>
      </w:r>
      <w:r w:rsidR="008C3BE6" w:rsidRPr="00A02C0A">
        <w:t xml:space="preserve"> </w:t>
      </w:r>
      <w:r w:rsidRPr="00A02C0A">
        <w:t xml:space="preserve">the new content as in </w:t>
      </w:r>
      <w:r w:rsidRPr="00A02C0A">
        <w:rPr>
          <w:b/>
          <w:i/>
        </w:rPr>
        <w:t>Content</w:t>
      </w:r>
      <w:r w:rsidRPr="00A02C0A">
        <w:t xml:space="preserve"> parameter. If some attributes in the </w:t>
      </w:r>
      <w:r w:rsidRPr="00A02C0A">
        <w:rPr>
          <w:b/>
          <w:i/>
        </w:rPr>
        <w:t>Content</w:t>
      </w:r>
      <w:r w:rsidRPr="00A02C0A">
        <w:t xml:space="preserve"> parameter do not exist at the target resource, such attributes are created with the assigned values. If some attributes in the </w:t>
      </w:r>
      <w:r w:rsidRPr="00A02C0A">
        <w:rPr>
          <w:b/>
          <w:i/>
        </w:rPr>
        <w:t>Content</w:t>
      </w:r>
      <w:r w:rsidRPr="00A02C0A">
        <w:t xml:space="preserve"> parameter are set to NULL, such attributes are deleted from the addressed resource.</w:t>
      </w:r>
    </w:p>
    <w:p w:rsidR="00B01322" w:rsidRPr="00A02C0A" w:rsidRDefault="00B01322" w:rsidP="00B01322">
      <w:pPr>
        <w:pStyle w:val="B1"/>
        <w:numPr>
          <w:ilvl w:val="0"/>
          <w:numId w:val="257"/>
        </w:numPr>
        <w:tabs>
          <w:tab w:val="clear" w:pos="737"/>
          <w:tab w:val="num" w:pos="1134"/>
        </w:tabs>
        <w:ind w:left="1134" w:hanging="425"/>
      </w:pPr>
      <w:r w:rsidRPr="00A02C0A">
        <w:rPr>
          <w:b/>
        </w:rPr>
        <w:t>Delete (D):</w:t>
      </w:r>
      <w:r w:rsidRPr="00A02C0A">
        <w:t xml:space="preserve"> an existing </w:t>
      </w:r>
      <w:r w:rsidRPr="00A02C0A">
        <w:rPr>
          <w:b/>
          <w:i/>
        </w:rPr>
        <w:t>To</w:t>
      </w:r>
      <w:r w:rsidRPr="00A02C0A">
        <w:t xml:space="preserve"> addressable resource and all its sub-resources are deleted from the Resource storage.</w:t>
      </w:r>
    </w:p>
    <w:p w:rsidR="00B01322" w:rsidRPr="00A02C0A" w:rsidRDefault="00B01322" w:rsidP="00B01322">
      <w:pPr>
        <w:pStyle w:val="B1"/>
        <w:numPr>
          <w:ilvl w:val="0"/>
          <w:numId w:val="257"/>
        </w:numPr>
        <w:tabs>
          <w:tab w:val="clear" w:pos="737"/>
          <w:tab w:val="num" w:pos="1134"/>
        </w:tabs>
        <w:ind w:left="1134" w:hanging="425"/>
      </w:pPr>
      <w:r w:rsidRPr="00A02C0A">
        <w:rPr>
          <w:b/>
        </w:rPr>
        <w:t>Notify (N):</w:t>
      </w:r>
      <w:r w:rsidRPr="00A02C0A">
        <w:t xml:space="preserve"> information to be sent to the Receiver, processing on the Receiver is not indicated by the Originator.</w:t>
      </w:r>
    </w:p>
    <w:p w:rsidR="00B01322" w:rsidRPr="00A02C0A" w:rsidRDefault="00B01322" w:rsidP="00B01322">
      <w:pPr>
        <w:pStyle w:val="B1"/>
      </w:pPr>
      <w:r w:rsidRPr="00A02C0A">
        <w:rPr>
          <w:b/>
          <w:i/>
        </w:rPr>
        <w:t>Request Identifier</w:t>
      </w:r>
      <w:r w:rsidRPr="00A02C0A">
        <w:rPr>
          <w:b/>
        </w:rPr>
        <w:t xml:space="preserve">: </w:t>
      </w:r>
      <w:r w:rsidRPr="00A02C0A">
        <w:t>request Identifier</w:t>
      </w:r>
      <w:r w:rsidRPr="00A02C0A">
        <w:rPr>
          <w:rFonts w:hint="eastAsia"/>
          <w:lang w:eastAsia="ko-KR"/>
        </w:rPr>
        <w:t xml:space="preserve"> (see clause 7.1.7)</w:t>
      </w:r>
      <w:r w:rsidRPr="00A02C0A">
        <w:t>.</w:t>
      </w:r>
    </w:p>
    <w:p w:rsidR="00B01322" w:rsidRPr="00A02C0A" w:rsidRDefault="00B01322" w:rsidP="00B01322">
      <w:pPr>
        <w:pStyle w:val="B10"/>
      </w:pPr>
      <w:r w:rsidRPr="00A02C0A">
        <w:tab/>
        <w:t>Example usage of request identifier includes enabling the correlation between a Request and one of the many received Responses.</w:t>
      </w:r>
    </w:p>
    <w:p w:rsidR="009B0C33" w:rsidRPr="00A02C0A" w:rsidRDefault="009F4EEB" w:rsidP="00A97152">
      <w:pPr>
        <w:outlineLvl w:val="0"/>
        <w:rPr>
          <w:b/>
        </w:rPr>
      </w:pPr>
      <w:r w:rsidRPr="00A02C0A">
        <w:rPr>
          <w:rFonts w:eastAsia="SimSun" w:hint="eastAsia"/>
          <w:b/>
          <w:lang w:eastAsia="zh-CN"/>
        </w:rPr>
        <w:t>Operation dependent</w:t>
      </w:r>
      <w:r w:rsidRPr="00A02C0A">
        <w:rPr>
          <w:b/>
        </w:rPr>
        <w:t xml:space="preserve"> </w:t>
      </w:r>
      <w:r w:rsidR="009B0C33" w:rsidRPr="00A02C0A">
        <w:rPr>
          <w:b/>
        </w:rPr>
        <w:t>Parameters:</w:t>
      </w:r>
    </w:p>
    <w:p w:rsidR="0033649E" w:rsidRPr="00A02C0A" w:rsidRDefault="00F917BF" w:rsidP="002A3560">
      <w:pPr>
        <w:pStyle w:val="B1"/>
      </w:pPr>
      <w:r w:rsidRPr="00A02C0A">
        <w:rPr>
          <w:b/>
          <w:bCs/>
          <w:i/>
        </w:rPr>
        <w:t>Content</w:t>
      </w:r>
      <w:r w:rsidR="0033649E" w:rsidRPr="00A02C0A">
        <w:rPr>
          <w:b/>
          <w:bCs/>
        </w:rPr>
        <w:t>:</w:t>
      </w:r>
      <w:r w:rsidR="0033649E" w:rsidRPr="00A02C0A">
        <w:t xml:space="preserve"> resource content to be transferred.</w:t>
      </w:r>
    </w:p>
    <w:p w:rsidR="00367833" w:rsidRPr="00A02C0A" w:rsidRDefault="008339F7" w:rsidP="009B0C33">
      <w:pPr>
        <w:pStyle w:val="B10"/>
      </w:pPr>
      <w:r w:rsidRPr="00A02C0A">
        <w:tab/>
      </w:r>
      <w:r w:rsidR="00367833" w:rsidRPr="00A02C0A">
        <w:t xml:space="preserve">The </w:t>
      </w:r>
      <w:r w:rsidR="00F917BF" w:rsidRPr="00A02C0A">
        <w:rPr>
          <w:b/>
          <w:i/>
        </w:rPr>
        <w:t>Content</w:t>
      </w:r>
      <w:r w:rsidR="00F917BF" w:rsidRPr="00A02C0A">
        <w:t xml:space="preserve"> </w:t>
      </w:r>
      <w:r w:rsidR="00D93C6E" w:rsidRPr="00A02C0A">
        <w:t xml:space="preserve">parameter </w:t>
      </w:r>
      <w:r w:rsidR="00C1727B" w:rsidRPr="00A02C0A">
        <w:t xml:space="preserve">shall be present in </w:t>
      </w:r>
      <w:r w:rsidR="007A736F" w:rsidRPr="00A02C0A">
        <w:t>R</w:t>
      </w:r>
      <w:r w:rsidR="002E7890" w:rsidRPr="00A02C0A">
        <w:t xml:space="preserve">equest </w:t>
      </w:r>
      <w:r w:rsidR="00C1727B" w:rsidRPr="00A02C0A">
        <w:t>for</w:t>
      </w:r>
      <w:r w:rsidR="00367833" w:rsidRPr="00A02C0A">
        <w:t xml:space="preserve"> the following operations:</w:t>
      </w:r>
    </w:p>
    <w:p w:rsidR="00367833" w:rsidRPr="00A02C0A" w:rsidRDefault="00367833" w:rsidP="000B1AF6">
      <w:pPr>
        <w:pStyle w:val="B2"/>
      </w:pPr>
      <w:r w:rsidRPr="00A02C0A">
        <w:rPr>
          <w:b/>
        </w:rPr>
        <w:t>Create</w:t>
      </w:r>
      <w:r w:rsidR="009B0C33" w:rsidRPr="00A02C0A">
        <w:rPr>
          <w:b/>
        </w:rPr>
        <w:t xml:space="preserve"> (C)</w:t>
      </w:r>
      <w:r w:rsidRPr="00A02C0A">
        <w:rPr>
          <w:b/>
        </w:rPr>
        <w:t>:</w:t>
      </w:r>
      <w:r w:rsidRPr="00A02C0A">
        <w:t xml:space="preserve"> </w:t>
      </w:r>
      <w:r w:rsidR="0011405F" w:rsidRPr="00A02C0A">
        <w:rPr>
          <w:b/>
          <w:i/>
        </w:rPr>
        <w:t>Content</w:t>
      </w:r>
      <w:r w:rsidR="001C23DD" w:rsidRPr="00A02C0A">
        <w:rPr>
          <w:b/>
          <w:i/>
        </w:rPr>
        <w:t xml:space="preserve"> </w:t>
      </w:r>
      <w:r w:rsidRPr="00A02C0A">
        <w:t xml:space="preserve">is </w:t>
      </w:r>
      <w:r w:rsidR="00720766" w:rsidRPr="00A02C0A">
        <w:t>the content of the new resource</w:t>
      </w:r>
      <w:r w:rsidR="003903DB" w:rsidRPr="00A02C0A">
        <w:t xml:space="preserve"> with the resource type </w:t>
      </w:r>
      <w:r w:rsidR="00F917BF" w:rsidRPr="00A02C0A">
        <w:rPr>
          <w:b/>
          <w:i/>
        </w:rPr>
        <w:t>ResourceType</w:t>
      </w:r>
      <w:r w:rsidR="007E10A2" w:rsidRPr="00A02C0A">
        <w:rPr>
          <w:b/>
          <w:i/>
        </w:rPr>
        <w:t>.</w:t>
      </w:r>
    </w:p>
    <w:p w:rsidR="00367833" w:rsidRPr="00A02C0A" w:rsidRDefault="00367833" w:rsidP="000B1AF6">
      <w:pPr>
        <w:pStyle w:val="B2"/>
      </w:pPr>
      <w:r w:rsidRPr="00A02C0A">
        <w:rPr>
          <w:b/>
        </w:rPr>
        <w:t>Update</w:t>
      </w:r>
      <w:r w:rsidR="009B0C33" w:rsidRPr="00A02C0A">
        <w:rPr>
          <w:b/>
        </w:rPr>
        <w:t xml:space="preserve"> (U)</w:t>
      </w:r>
      <w:r w:rsidRPr="00A02C0A">
        <w:rPr>
          <w:b/>
        </w:rPr>
        <w:t>:</w:t>
      </w:r>
      <w:r w:rsidRPr="00A02C0A">
        <w:t xml:space="preserve"> </w:t>
      </w:r>
      <w:r w:rsidR="0011405F" w:rsidRPr="00A02C0A">
        <w:rPr>
          <w:b/>
          <w:i/>
        </w:rPr>
        <w:t>Content</w:t>
      </w:r>
      <w:r w:rsidR="001C23DD" w:rsidRPr="00A02C0A">
        <w:rPr>
          <w:b/>
          <w:i/>
        </w:rPr>
        <w:t xml:space="preserve"> </w:t>
      </w:r>
      <w:r w:rsidRPr="00A02C0A">
        <w:t>is the content to be repl</w:t>
      </w:r>
      <w:r w:rsidR="002B7EA5" w:rsidRPr="00A02C0A">
        <w:t>aced in an existing resource.</w:t>
      </w:r>
      <w:r w:rsidR="000F3FB1" w:rsidRPr="00A02C0A">
        <w:t xml:space="preserve"> </w:t>
      </w:r>
      <w:r w:rsidR="00530E93" w:rsidRPr="00A02C0A">
        <w:t xml:space="preserve">For attributes to be updated at the resource, </w:t>
      </w:r>
      <w:r w:rsidR="0011405F" w:rsidRPr="00A02C0A">
        <w:rPr>
          <w:b/>
          <w:i/>
        </w:rPr>
        <w:t>Content</w:t>
      </w:r>
      <w:r w:rsidR="001C23DD" w:rsidRPr="00A02C0A">
        <w:rPr>
          <w:b/>
          <w:i/>
        </w:rPr>
        <w:t xml:space="preserve"> </w:t>
      </w:r>
      <w:r w:rsidR="00530E93" w:rsidRPr="00A02C0A">
        <w:t xml:space="preserve">includes the names of such attributes with their new values. </w:t>
      </w:r>
      <w:r w:rsidR="0090092A" w:rsidRPr="00A02C0A">
        <w:t xml:space="preserve">For attributes to be created at the resource, </w:t>
      </w:r>
      <w:r w:rsidR="0011405F" w:rsidRPr="00A02C0A">
        <w:rPr>
          <w:b/>
          <w:i/>
        </w:rPr>
        <w:t>Content</w:t>
      </w:r>
      <w:r w:rsidR="001C23DD" w:rsidRPr="00A02C0A">
        <w:rPr>
          <w:b/>
          <w:i/>
        </w:rPr>
        <w:t xml:space="preserve"> </w:t>
      </w:r>
      <w:r w:rsidR="0090092A" w:rsidRPr="00A02C0A">
        <w:t xml:space="preserve">includes names of such attributes with their associated values. For attributes to be deleted at the resource, </w:t>
      </w:r>
      <w:r w:rsidR="0011405F" w:rsidRPr="00A02C0A">
        <w:rPr>
          <w:b/>
          <w:i/>
        </w:rPr>
        <w:t>Content</w:t>
      </w:r>
      <w:r w:rsidR="001C23DD" w:rsidRPr="00A02C0A">
        <w:rPr>
          <w:b/>
          <w:i/>
        </w:rPr>
        <w:t xml:space="preserve"> </w:t>
      </w:r>
      <w:r w:rsidR="0090092A" w:rsidRPr="00A02C0A">
        <w:t>includes the names of such attributes with their value set to NULL.</w:t>
      </w:r>
    </w:p>
    <w:p w:rsidR="00F96AC1" w:rsidRPr="00A02C0A" w:rsidRDefault="00F96AC1" w:rsidP="000B1AF6">
      <w:pPr>
        <w:pStyle w:val="B2"/>
      </w:pPr>
      <w:r w:rsidRPr="00A02C0A">
        <w:rPr>
          <w:b/>
        </w:rPr>
        <w:t>Notify</w:t>
      </w:r>
      <w:r w:rsidR="009B0C33" w:rsidRPr="00A02C0A">
        <w:rPr>
          <w:b/>
        </w:rPr>
        <w:t xml:space="preserve"> (N)</w:t>
      </w:r>
      <w:r w:rsidRPr="00A02C0A">
        <w:rPr>
          <w:b/>
        </w:rPr>
        <w:t>:</w:t>
      </w:r>
      <w:r w:rsidRPr="00A02C0A">
        <w:t xml:space="preserve"> </w:t>
      </w:r>
      <w:r w:rsidR="0011405F" w:rsidRPr="00A02C0A">
        <w:rPr>
          <w:b/>
          <w:i/>
        </w:rPr>
        <w:t>Content</w:t>
      </w:r>
      <w:r w:rsidR="001C23DD" w:rsidRPr="00A02C0A">
        <w:rPr>
          <w:b/>
          <w:i/>
        </w:rPr>
        <w:t xml:space="preserve"> </w:t>
      </w:r>
      <w:r w:rsidRPr="00A02C0A">
        <w:t>is the notification information.</w:t>
      </w:r>
    </w:p>
    <w:p w:rsidR="00214239" w:rsidRPr="00A02C0A" w:rsidRDefault="008339F7" w:rsidP="009B0C33">
      <w:pPr>
        <w:pStyle w:val="B10"/>
      </w:pPr>
      <w:r w:rsidRPr="00A02C0A">
        <w:tab/>
      </w:r>
      <w:r w:rsidR="00214239" w:rsidRPr="00A02C0A">
        <w:t xml:space="preserve">The </w:t>
      </w:r>
      <w:r w:rsidR="001C23DD" w:rsidRPr="00A02C0A">
        <w:rPr>
          <w:b/>
          <w:i/>
        </w:rPr>
        <w:t>Content</w:t>
      </w:r>
      <w:r w:rsidR="00214239" w:rsidRPr="00A02C0A">
        <w:t xml:space="preserve"> parameter may be present in Request for the following operations:</w:t>
      </w:r>
    </w:p>
    <w:p w:rsidR="00214239" w:rsidRPr="00A02C0A" w:rsidRDefault="00214239" w:rsidP="000B1AF6">
      <w:pPr>
        <w:pStyle w:val="B2"/>
      </w:pPr>
      <w:r w:rsidRPr="00A02C0A">
        <w:rPr>
          <w:b/>
        </w:rPr>
        <w:t>Retrieve</w:t>
      </w:r>
      <w:r w:rsidR="009B0C33" w:rsidRPr="00A02C0A">
        <w:rPr>
          <w:b/>
        </w:rPr>
        <w:t xml:space="preserve"> (R)</w:t>
      </w:r>
      <w:r w:rsidRPr="00A02C0A">
        <w:rPr>
          <w:b/>
        </w:rPr>
        <w:t>:</w:t>
      </w:r>
      <w:r w:rsidRPr="00A02C0A">
        <w:t xml:space="preserve"> </w:t>
      </w:r>
      <w:r w:rsidR="0011405F" w:rsidRPr="00A02C0A">
        <w:rPr>
          <w:b/>
          <w:i/>
        </w:rPr>
        <w:t>Content</w:t>
      </w:r>
      <w:r w:rsidR="001C23DD" w:rsidRPr="00A02C0A">
        <w:rPr>
          <w:b/>
          <w:i/>
        </w:rPr>
        <w:t xml:space="preserve"> </w:t>
      </w:r>
      <w:r w:rsidRPr="00A02C0A">
        <w:t xml:space="preserve">is the list of attribute names </w:t>
      </w:r>
      <w:r w:rsidR="00246900" w:rsidRPr="00A02C0A">
        <w:t>from</w:t>
      </w:r>
      <w:r w:rsidRPr="00A02C0A">
        <w:t xml:space="preserve"> the resource that</w:t>
      </w:r>
      <w:r w:rsidR="00246900" w:rsidRPr="00A02C0A">
        <w:t xml:space="preserve"> needs to be retrieved. The values associated with the attribute names</w:t>
      </w:r>
      <w:r w:rsidRPr="00A02C0A">
        <w:t xml:space="preserve"> shall be </w:t>
      </w:r>
      <w:r w:rsidR="00246900" w:rsidRPr="00A02C0A">
        <w:t>returned</w:t>
      </w:r>
      <w:r w:rsidRPr="00A02C0A">
        <w:t>.</w:t>
      </w:r>
    </w:p>
    <w:p w:rsidR="006D09D5" w:rsidRPr="00A02C0A" w:rsidRDefault="001C23DD" w:rsidP="002A3560">
      <w:pPr>
        <w:pStyle w:val="B1"/>
      </w:pPr>
      <w:r w:rsidRPr="00A02C0A">
        <w:rPr>
          <w:b/>
          <w:i/>
        </w:rPr>
        <w:t>Resource Type</w:t>
      </w:r>
      <w:r w:rsidR="006D09D5" w:rsidRPr="00A02C0A">
        <w:rPr>
          <w:b/>
          <w:i/>
        </w:rPr>
        <w:t>:</w:t>
      </w:r>
      <w:r w:rsidR="006D09D5" w:rsidRPr="00A02C0A">
        <w:t xml:space="preserve"> type of resource.</w:t>
      </w:r>
    </w:p>
    <w:p w:rsidR="006D09D5" w:rsidRPr="00A02C0A" w:rsidRDefault="008339F7" w:rsidP="006D09D5">
      <w:pPr>
        <w:pStyle w:val="B10"/>
      </w:pPr>
      <w:r w:rsidRPr="00A02C0A">
        <w:tab/>
      </w:r>
      <w:r w:rsidR="006D09D5" w:rsidRPr="00A02C0A">
        <w:t xml:space="preserve">The </w:t>
      </w:r>
      <w:r w:rsidR="00EC1905" w:rsidRPr="00A02C0A">
        <w:rPr>
          <w:b/>
          <w:i/>
        </w:rPr>
        <w:t>ResourceType</w:t>
      </w:r>
      <w:r w:rsidR="001C23DD" w:rsidRPr="00A02C0A">
        <w:rPr>
          <w:b/>
          <w:i/>
        </w:rPr>
        <w:t xml:space="preserve"> </w:t>
      </w:r>
      <w:r w:rsidR="006D09D5" w:rsidRPr="00A02C0A">
        <w:t>parameter shall be present in Request for the following operations:</w:t>
      </w:r>
    </w:p>
    <w:p w:rsidR="006D09D5" w:rsidRPr="00A02C0A" w:rsidRDefault="006D09D5" w:rsidP="006D09D5">
      <w:pPr>
        <w:pStyle w:val="B2"/>
      </w:pPr>
      <w:r w:rsidRPr="00A02C0A">
        <w:rPr>
          <w:b/>
        </w:rPr>
        <w:t>Create (C):</w:t>
      </w:r>
      <w:r w:rsidRPr="00A02C0A">
        <w:t xml:space="preserve"> </w:t>
      </w:r>
      <w:r w:rsidR="001C23DD" w:rsidRPr="00A02C0A">
        <w:rPr>
          <w:b/>
          <w:i/>
        </w:rPr>
        <w:t xml:space="preserve">Resource Type </w:t>
      </w:r>
      <w:r w:rsidRPr="00A02C0A">
        <w:t>is the type of the resource to be created.</w:t>
      </w:r>
    </w:p>
    <w:p w:rsidR="006D09D5" w:rsidRPr="00A02C0A" w:rsidRDefault="006D09D5" w:rsidP="00A97152">
      <w:pPr>
        <w:outlineLvl w:val="0"/>
        <w:rPr>
          <w:b/>
        </w:rPr>
      </w:pPr>
      <w:r w:rsidRPr="00A02C0A">
        <w:rPr>
          <w:b/>
        </w:rPr>
        <w:t>Optional Parameters:</w:t>
      </w:r>
    </w:p>
    <w:p w:rsidR="006D09D5" w:rsidRPr="00A02C0A" w:rsidRDefault="001C23DD" w:rsidP="002A3560">
      <w:pPr>
        <w:pStyle w:val="B1"/>
      </w:pPr>
      <w:r w:rsidRPr="00A02C0A">
        <w:rPr>
          <w:b/>
          <w:i/>
        </w:rPr>
        <w:t>R</w:t>
      </w:r>
      <w:r w:rsidR="006D09D5" w:rsidRPr="00A02C0A">
        <w:rPr>
          <w:b/>
          <w:i/>
        </w:rPr>
        <w:t>ole</w:t>
      </w:r>
      <w:r w:rsidR="00B37509" w:rsidRPr="00A02C0A">
        <w:rPr>
          <w:rFonts w:eastAsia="SimSun" w:hint="eastAsia"/>
          <w:b/>
          <w:i/>
          <w:lang w:eastAsia="zh-CN"/>
        </w:rPr>
        <w:t xml:space="preserve"> IDs</w:t>
      </w:r>
      <w:r w:rsidR="006D09D5" w:rsidRPr="00A02C0A">
        <w:rPr>
          <w:b/>
          <w:i/>
        </w:rPr>
        <w:t>:</w:t>
      </w:r>
      <w:r w:rsidR="006D09D5" w:rsidRPr="00A02C0A">
        <w:t xml:space="preserve"> optional, required when role </w:t>
      </w:r>
      <w:r w:rsidR="00DD67D1" w:rsidRPr="00A02C0A">
        <w:t>based access control is applied.</w:t>
      </w:r>
      <w:r w:rsidR="00314D5C" w:rsidRPr="00A02C0A">
        <w:rPr>
          <w:rFonts w:eastAsia="SimSun" w:hint="eastAsia"/>
          <w:lang w:eastAsia="zh-CN"/>
        </w:rPr>
        <w:t xml:space="preserve"> </w:t>
      </w:r>
      <w:r w:rsidR="00314D5C" w:rsidRPr="00A02C0A">
        <w:t>A</w:t>
      </w:r>
      <w:r w:rsidR="00B37509" w:rsidRPr="00A02C0A">
        <w:rPr>
          <w:rFonts w:eastAsia="SimSun" w:hint="eastAsia"/>
          <w:lang w:eastAsia="zh-CN"/>
        </w:rPr>
        <w:t xml:space="preserve"> list of</w:t>
      </w:r>
      <w:r w:rsidR="00314D5C" w:rsidRPr="00A02C0A">
        <w:t xml:space="preserve"> Role-ID</w:t>
      </w:r>
      <w:r w:rsidR="00FE6E30" w:rsidRPr="00A02C0A">
        <w:rPr>
          <w:rFonts w:eastAsia="SimSun" w:hint="eastAsia"/>
          <w:lang w:eastAsia="zh-CN"/>
        </w:rPr>
        <w:t>s</w:t>
      </w:r>
      <w:r w:rsidR="00314D5C" w:rsidRPr="00A02C0A">
        <w:t xml:space="preserve"> that </w:t>
      </w:r>
      <w:r w:rsidR="00CD0E69" w:rsidRPr="00A02C0A">
        <w:rPr>
          <w:rFonts w:eastAsia="SimSun" w:hint="eastAsia"/>
          <w:lang w:eastAsia="zh-CN"/>
        </w:rPr>
        <w:t>are</w:t>
      </w:r>
      <w:r w:rsidR="00314D5C" w:rsidRPr="00A02C0A">
        <w:t xml:space="preserve"> allowed by the service subscription shall be provided otherwise the request is considered not valid.</w:t>
      </w:r>
    </w:p>
    <w:p w:rsidR="006D09D5" w:rsidRPr="00A02C0A" w:rsidRDefault="006D09D5" w:rsidP="001C13B4">
      <w:r w:rsidRPr="00A02C0A">
        <w:t xml:space="preserve">The </w:t>
      </w:r>
      <w:r w:rsidR="001C23DD" w:rsidRPr="00A02C0A">
        <w:rPr>
          <w:b/>
          <w:i/>
        </w:rPr>
        <w:t>R</w:t>
      </w:r>
      <w:r w:rsidRPr="00A02C0A">
        <w:rPr>
          <w:b/>
          <w:i/>
        </w:rPr>
        <w:t>ole</w:t>
      </w:r>
      <w:r w:rsidRPr="00A02C0A">
        <w:t xml:space="preserve"> </w:t>
      </w:r>
      <w:r w:rsidR="00B37509" w:rsidRPr="00A02C0A">
        <w:rPr>
          <w:rFonts w:hint="eastAsia"/>
          <w:b/>
          <w:i/>
        </w:rPr>
        <w:t>IDs</w:t>
      </w:r>
      <w:r w:rsidR="00B37509" w:rsidRPr="00A02C0A">
        <w:rPr>
          <w:rFonts w:eastAsia="SimSun" w:hint="eastAsia"/>
          <w:lang w:eastAsia="zh-CN"/>
        </w:rPr>
        <w:t xml:space="preserve"> </w:t>
      </w:r>
      <w:r w:rsidRPr="00A02C0A">
        <w:t>parameter shall be used by the Receiver to check the Access Control privileges of the Originator.</w:t>
      </w:r>
    </w:p>
    <w:p w:rsidR="00E02A36" w:rsidRPr="00A02C0A" w:rsidRDefault="00EC1905" w:rsidP="003609CC">
      <w:pPr>
        <w:pStyle w:val="B1"/>
        <w:keepNext/>
        <w:keepLines/>
      </w:pPr>
      <w:r w:rsidRPr="00A02C0A">
        <w:rPr>
          <w:b/>
          <w:bCs/>
          <w:i/>
        </w:rPr>
        <w:t>Originating Timestamp</w:t>
      </w:r>
      <w:r w:rsidR="00E02A36" w:rsidRPr="00A02C0A">
        <w:rPr>
          <w:b/>
          <w:bCs/>
        </w:rPr>
        <w:t>:</w:t>
      </w:r>
      <w:r w:rsidR="002B7EA5" w:rsidRPr="00A02C0A">
        <w:t xml:space="preserve"> </w:t>
      </w:r>
      <w:r w:rsidR="00E02A36" w:rsidRPr="00A02C0A">
        <w:t>optional originating timestamp of when the message was built</w:t>
      </w:r>
      <w:r w:rsidR="002B7EA5" w:rsidRPr="00A02C0A">
        <w:t>.</w:t>
      </w:r>
    </w:p>
    <w:p w:rsidR="00E02A36" w:rsidRPr="00A02C0A" w:rsidRDefault="002B7EA5" w:rsidP="00E02A36">
      <w:pPr>
        <w:pStyle w:val="B10"/>
      </w:pPr>
      <w:r w:rsidRPr="00A02C0A">
        <w:tab/>
      </w:r>
      <w:r w:rsidR="00E02A36" w:rsidRPr="00A02C0A">
        <w:t>Example usage of the originating timestamp includes: to measure and enable operation (</w:t>
      </w:r>
      <w:r w:rsidR="00D24545" w:rsidRPr="00A02C0A">
        <w:t>e.g.</w:t>
      </w:r>
      <w:r w:rsidR="00E02A36" w:rsidRPr="00A02C0A">
        <w:t xml:space="preserve"> message logging, correlation, message </w:t>
      </w:r>
      <w:r w:rsidR="006D535E" w:rsidRPr="00A02C0A">
        <w:t>prioritization</w:t>
      </w:r>
      <w:r w:rsidR="00E02A36" w:rsidRPr="00A02C0A">
        <w:t>/scheduling, accept performance requests, charging, etc.) and to measure performance (distribution and processing latency, closed loop latency, SLAs, analytics, etc.)</w:t>
      </w:r>
      <w:r w:rsidR="009C105D" w:rsidRPr="00A02C0A">
        <w:t>.</w:t>
      </w:r>
    </w:p>
    <w:p w:rsidR="00E02A36" w:rsidRPr="00A02C0A" w:rsidRDefault="00EC1905" w:rsidP="002A3560">
      <w:pPr>
        <w:pStyle w:val="B1"/>
      </w:pPr>
      <w:r w:rsidRPr="00A02C0A">
        <w:rPr>
          <w:b/>
          <w:i/>
        </w:rPr>
        <w:t>Request Expiration Timestamp</w:t>
      </w:r>
      <w:r w:rsidR="00E02A36" w:rsidRPr="00A02C0A">
        <w:rPr>
          <w:b/>
        </w:rPr>
        <w:t>:</w:t>
      </w:r>
      <w:r w:rsidR="002B7EA5" w:rsidRPr="00A02C0A">
        <w:t xml:space="preserve"> </w:t>
      </w:r>
      <w:r w:rsidR="00E02A36" w:rsidRPr="00A02C0A">
        <w:t xml:space="preserve">optional </w:t>
      </w:r>
      <w:r w:rsidR="00486F80" w:rsidRPr="00A02C0A">
        <w:t>request</w:t>
      </w:r>
      <w:r w:rsidR="00F85C38" w:rsidRPr="00A02C0A">
        <w:t xml:space="preserve"> message</w:t>
      </w:r>
      <w:r w:rsidR="00486F80" w:rsidRPr="00A02C0A">
        <w:t xml:space="preserve"> </w:t>
      </w:r>
      <w:r w:rsidR="00E02A36" w:rsidRPr="00A02C0A">
        <w:t>expiration timestamp</w:t>
      </w:r>
      <w:r w:rsidR="002B7EA5" w:rsidRPr="00A02C0A">
        <w:t>.</w:t>
      </w:r>
      <w:r w:rsidR="00A231EB" w:rsidRPr="00A02C0A">
        <w:t xml:space="preserve"> The Receiver CSE </w:t>
      </w:r>
      <w:r w:rsidR="00A231EB" w:rsidRPr="00A02C0A">
        <w:rPr>
          <w:rFonts w:hint="eastAsia"/>
          <w:lang w:eastAsia="zh-CN"/>
        </w:rPr>
        <w:t>should</w:t>
      </w:r>
      <w:r w:rsidR="00A231EB" w:rsidRPr="00A02C0A">
        <w:t xml:space="preserve"> handle the request before the time expires. If a Receiver CSE receives a request with </w:t>
      </w:r>
      <w:r w:rsidR="00A231EB" w:rsidRPr="00A02C0A">
        <w:rPr>
          <w:b/>
          <w:i/>
        </w:rPr>
        <w:t xml:space="preserve">Request Expiration Timestamp </w:t>
      </w:r>
      <w:r w:rsidR="00A231EB" w:rsidRPr="00A02C0A">
        <w:rPr>
          <w:rFonts w:hint="eastAsia"/>
          <w:lang w:eastAsia="zh-CN"/>
        </w:rPr>
        <w:t xml:space="preserve">with the value indicating a time </w:t>
      </w:r>
      <w:r w:rsidR="00A231EB" w:rsidRPr="00A02C0A">
        <w:t xml:space="preserve">in the past, </w:t>
      </w:r>
      <w:r w:rsidR="00A231EB" w:rsidRPr="00A02C0A">
        <w:rPr>
          <w:rFonts w:hint="eastAsia"/>
          <w:lang w:eastAsia="zh-CN"/>
        </w:rPr>
        <w:t xml:space="preserve">then </w:t>
      </w:r>
      <w:r w:rsidR="00A231EB" w:rsidRPr="00A02C0A">
        <w:t>the request shall be rejected.</w:t>
      </w:r>
    </w:p>
    <w:p w:rsidR="005E2F21" w:rsidRPr="00A02C0A" w:rsidRDefault="002B7EA5" w:rsidP="00E02A36">
      <w:pPr>
        <w:pStyle w:val="B10"/>
      </w:pPr>
      <w:r w:rsidRPr="00A02C0A">
        <w:tab/>
      </w:r>
      <w:r w:rsidR="00E02A36" w:rsidRPr="00A02C0A">
        <w:t xml:space="preserve">Example usage of the </w:t>
      </w:r>
      <w:r w:rsidR="00486F80" w:rsidRPr="00A02C0A">
        <w:t xml:space="preserve">request </w:t>
      </w:r>
      <w:r w:rsidR="00E02A36" w:rsidRPr="00A02C0A">
        <w:t xml:space="preserve">expiration timestamp </w:t>
      </w:r>
      <w:r w:rsidR="006D09D5" w:rsidRPr="00A02C0A">
        <w:t>is</w:t>
      </w:r>
      <w:r w:rsidR="00E02A36" w:rsidRPr="00A02C0A">
        <w:t xml:space="preserve"> to indicate when </w:t>
      </w:r>
      <w:r w:rsidR="00486F80" w:rsidRPr="00A02C0A">
        <w:t xml:space="preserve">request </w:t>
      </w:r>
      <w:r w:rsidR="00E02A36" w:rsidRPr="00A02C0A">
        <w:t>messages (including delay</w:t>
      </w:r>
      <w:r w:rsidR="003609CC" w:rsidRPr="00A02C0A">
        <w:noBreakHyphen/>
      </w:r>
      <w:r w:rsidR="00E02A36" w:rsidRPr="00A02C0A">
        <w:t>tolerant) should expire and to inform message scheduling/</w:t>
      </w:r>
      <w:r w:rsidR="006D535E" w:rsidRPr="00A02C0A">
        <w:t>prioritization</w:t>
      </w:r>
      <w:r w:rsidR="00E02A36" w:rsidRPr="00A02C0A">
        <w:t>.</w:t>
      </w:r>
      <w:r w:rsidR="005E2F21" w:rsidRPr="00A02C0A">
        <w:t xml:space="preserve"> When a request </w:t>
      </w:r>
      <w:r w:rsidR="006D09D5" w:rsidRPr="00A02C0A">
        <w:t>with</w:t>
      </w:r>
      <w:r w:rsidR="005E2F21" w:rsidRPr="00A02C0A">
        <w:t xml:space="preserve"> set expiration timestamp demands an operation on a </w:t>
      </w:r>
      <w:r w:rsidR="003D1417" w:rsidRPr="00A02C0A">
        <w:t>H</w:t>
      </w:r>
      <w:r w:rsidR="005E2F21" w:rsidRPr="00A02C0A">
        <w:t xml:space="preserve">osting CSE </w:t>
      </w:r>
      <w:r w:rsidR="006D09D5" w:rsidRPr="00A02C0A">
        <w:t xml:space="preserve">different than </w:t>
      </w:r>
      <w:r w:rsidR="005E2F21" w:rsidRPr="00A02C0A">
        <w:t xml:space="preserve">the </w:t>
      </w:r>
      <w:r w:rsidR="006D09D5" w:rsidRPr="00A02C0A">
        <w:t xml:space="preserve">current Receiver </w:t>
      </w:r>
      <w:r w:rsidR="005E2F21" w:rsidRPr="00A02C0A">
        <w:t xml:space="preserve">CSE, then the current CSE shall keep trying to deliver the Request to the </w:t>
      </w:r>
      <w:r w:rsidR="003D1417" w:rsidRPr="00A02C0A">
        <w:t>H</w:t>
      </w:r>
      <w:r w:rsidR="005E2F21" w:rsidRPr="00A02C0A">
        <w:t>osting CSE until the request expiration timestamp time, in line with provisioned policies.</w:t>
      </w:r>
    </w:p>
    <w:p w:rsidR="00C13950" w:rsidRPr="00A02C0A" w:rsidRDefault="00EC1905" w:rsidP="002A3560">
      <w:pPr>
        <w:pStyle w:val="B1"/>
      </w:pPr>
      <w:r w:rsidRPr="00A02C0A">
        <w:rPr>
          <w:b/>
          <w:i/>
        </w:rPr>
        <w:t>Result Expiration</w:t>
      </w:r>
      <w:r w:rsidR="00407E2A" w:rsidRPr="00A02C0A">
        <w:rPr>
          <w:b/>
          <w:i/>
        </w:rPr>
        <w:t xml:space="preserve"> </w:t>
      </w:r>
      <w:r w:rsidRPr="00A02C0A">
        <w:rPr>
          <w:b/>
          <w:i/>
        </w:rPr>
        <w:t>Timestamp</w:t>
      </w:r>
      <w:r w:rsidR="00C13950" w:rsidRPr="00A02C0A">
        <w:rPr>
          <w:b/>
        </w:rPr>
        <w:t>:</w:t>
      </w:r>
      <w:r w:rsidR="002B7EA5" w:rsidRPr="00A02C0A">
        <w:t xml:space="preserve"> </w:t>
      </w:r>
      <w:r w:rsidR="00C13950" w:rsidRPr="00A02C0A">
        <w:t>optio</w:t>
      </w:r>
      <w:r w:rsidR="002B7EA5" w:rsidRPr="00A02C0A">
        <w:t xml:space="preserve">nal result </w:t>
      </w:r>
      <w:r w:rsidR="00F85C38" w:rsidRPr="00A02C0A">
        <w:t xml:space="preserve">message </w:t>
      </w:r>
      <w:r w:rsidR="002B7EA5" w:rsidRPr="00A02C0A">
        <w:t>expiration timestamp.</w:t>
      </w:r>
      <w:r w:rsidR="00A231EB" w:rsidRPr="00A02C0A">
        <w:t xml:space="preserve"> The Receiver CSE </w:t>
      </w:r>
      <w:r w:rsidR="00A231EB" w:rsidRPr="00A02C0A">
        <w:rPr>
          <w:rFonts w:hint="eastAsia"/>
          <w:lang w:eastAsia="zh-CN"/>
        </w:rPr>
        <w:t>should</w:t>
      </w:r>
      <w:r w:rsidR="00A231EB" w:rsidRPr="00A02C0A">
        <w:t xml:space="preserve"> return the result of the request before the time expires.</w:t>
      </w:r>
    </w:p>
    <w:p w:rsidR="00C13950" w:rsidRPr="00A02C0A" w:rsidRDefault="002B7EA5" w:rsidP="00E02A36">
      <w:pPr>
        <w:pStyle w:val="B10"/>
      </w:pPr>
      <w:r w:rsidRPr="00A02C0A">
        <w:tab/>
      </w:r>
      <w:r w:rsidR="00C13950" w:rsidRPr="00A02C0A">
        <w:t>Example usage of the result expiration timestamp</w:t>
      </w:r>
      <w:r w:rsidR="00A20773" w:rsidRPr="00A02C0A">
        <w:t>:</w:t>
      </w:r>
      <w:r w:rsidR="00C13950" w:rsidRPr="00A02C0A">
        <w:t xml:space="preserve"> </w:t>
      </w:r>
      <w:r w:rsidR="00A20773" w:rsidRPr="00A02C0A">
        <w:t xml:space="preserve">An Originator </w:t>
      </w:r>
      <w:r w:rsidR="00C13950" w:rsidRPr="00A02C0A">
        <w:t>indicate</w:t>
      </w:r>
      <w:r w:rsidR="00A20773" w:rsidRPr="00A02C0A">
        <w:t>s</w:t>
      </w:r>
      <w:r w:rsidR="00C13950" w:rsidRPr="00A02C0A">
        <w:t xml:space="preserve"> when result messages (including delay-tolerant) should expire and inform</w:t>
      </w:r>
      <w:r w:rsidR="00A20773" w:rsidRPr="00A02C0A">
        <w:t>s</w:t>
      </w:r>
      <w:r w:rsidR="00C13950" w:rsidRPr="00A02C0A">
        <w:t xml:space="preserve"> message scheduling/</w:t>
      </w:r>
      <w:r w:rsidR="006D535E" w:rsidRPr="00A02C0A">
        <w:t>prioritization</w:t>
      </w:r>
      <w:r w:rsidR="00C13950" w:rsidRPr="00A02C0A">
        <w:t>. It can be used to set the maximum allowed total request/result message sequence round trip deadline.</w:t>
      </w:r>
    </w:p>
    <w:p w:rsidR="00572932" w:rsidRPr="00A02C0A" w:rsidRDefault="00EC1905" w:rsidP="002A3560">
      <w:pPr>
        <w:pStyle w:val="B1"/>
      </w:pPr>
      <w:r w:rsidRPr="00A02C0A">
        <w:rPr>
          <w:b/>
          <w:i/>
        </w:rPr>
        <w:t>Response Type</w:t>
      </w:r>
      <w:r w:rsidR="00E02A36" w:rsidRPr="00A02C0A">
        <w:rPr>
          <w:b/>
        </w:rPr>
        <w:t>:</w:t>
      </w:r>
      <w:r w:rsidR="002B7EA5" w:rsidRPr="00A02C0A">
        <w:t xml:space="preserve"> </w:t>
      </w:r>
      <w:r w:rsidR="00E02A36" w:rsidRPr="00A02C0A">
        <w:t xml:space="preserve">optional response </w:t>
      </w:r>
      <w:r w:rsidR="00F85C38" w:rsidRPr="00A02C0A">
        <w:t xml:space="preserve">message </w:t>
      </w:r>
      <w:r w:rsidR="00E02A36" w:rsidRPr="00A02C0A">
        <w:t xml:space="preserve">type: </w:t>
      </w:r>
      <w:r w:rsidR="0073748D" w:rsidRPr="00A02C0A">
        <w:t>I</w:t>
      </w:r>
      <w:r w:rsidR="00E02A36" w:rsidRPr="00A02C0A">
        <w:t>ndicates</w:t>
      </w:r>
      <w:r w:rsidR="008C3BE6" w:rsidRPr="00A02C0A">
        <w:t xml:space="preserve"> </w:t>
      </w:r>
      <w:r w:rsidR="008A14D2" w:rsidRPr="00A02C0A">
        <w:t xml:space="preserve">what </w:t>
      </w:r>
      <w:r w:rsidR="005815C0" w:rsidRPr="00A02C0A">
        <w:t>type of</w:t>
      </w:r>
      <w:r w:rsidR="008C3BE6" w:rsidRPr="00A02C0A">
        <w:t xml:space="preserve"> </w:t>
      </w:r>
      <w:r w:rsidR="00E02A36" w:rsidRPr="00A02C0A">
        <w:t>response</w:t>
      </w:r>
      <w:r w:rsidR="008A14D2" w:rsidRPr="00A02C0A">
        <w:t xml:space="preserve"> </w:t>
      </w:r>
      <w:r w:rsidR="005815C0" w:rsidRPr="00A02C0A">
        <w:t xml:space="preserve">shall be sent </w:t>
      </w:r>
      <w:r w:rsidR="008A14D2" w:rsidRPr="00A02C0A">
        <w:t xml:space="preserve">to the issued request and when the response </w:t>
      </w:r>
      <w:r w:rsidR="00A20773" w:rsidRPr="00A02C0A">
        <w:t>shall be</w:t>
      </w:r>
      <w:r w:rsidR="008A14D2" w:rsidRPr="00A02C0A">
        <w:t xml:space="preserve"> sent to the Originator:</w:t>
      </w:r>
    </w:p>
    <w:p w:rsidR="0073748D" w:rsidRPr="00A02C0A" w:rsidRDefault="0073748D" w:rsidP="006A65D1">
      <w:pPr>
        <w:pStyle w:val="B2"/>
      </w:pPr>
      <w:r w:rsidRPr="00A02C0A">
        <w:rPr>
          <w:b/>
        </w:rPr>
        <w:t>nonBlockingRequestSynch</w:t>
      </w:r>
      <w:r w:rsidR="00572932" w:rsidRPr="00BF1D3C">
        <w:rPr>
          <w:b/>
        </w:rPr>
        <w:t>:</w:t>
      </w:r>
      <w:r w:rsidR="00572932" w:rsidRPr="00A02C0A">
        <w:t xml:space="preserve"> In case the request is accepted by the </w:t>
      </w:r>
      <w:r w:rsidR="005815C0" w:rsidRPr="00A02C0A">
        <w:t xml:space="preserve">Receiver </w:t>
      </w:r>
      <w:r w:rsidR="00572932" w:rsidRPr="00A02C0A">
        <w:t xml:space="preserve">CSE, the </w:t>
      </w:r>
      <w:r w:rsidR="005815C0" w:rsidRPr="00A02C0A">
        <w:t>Receiver</w:t>
      </w:r>
      <w:r w:rsidR="00572932" w:rsidRPr="00A02C0A">
        <w:t xml:space="preserve"> CSE responds</w:t>
      </w:r>
      <w:r w:rsidR="00A20773" w:rsidRPr="00A02C0A">
        <w:t>,</w:t>
      </w:r>
      <w:r w:rsidR="00572932" w:rsidRPr="00A02C0A">
        <w:t xml:space="preserve"> after acceptance</w:t>
      </w:r>
      <w:r w:rsidR="00A20773" w:rsidRPr="00A02C0A">
        <w:t>,</w:t>
      </w:r>
      <w:r w:rsidR="00572932" w:rsidRPr="00A02C0A">
        <w:t xml:space="preserve"> with an Acknowledgement confirming that the </w:t>
      </w:r>
      <w:r w:rsidR="005815C0" w:rsidRPr="00A02C0A">
        <w:t>Receiver</w:t>
      </w:r>
      <w:r w:rsidR="00572932" w:rsidRPr="00A02C0A">
        <w:t xml:space="preserve"> CSE wi</w:t>
      </w:r>
      <w:r w:rsidR="002B7EA5" w:rsidRPr="00A02C0A">
        <w:t>ll further process the request.</w:t>
      </w:r>
      <w:r w:rsidRPr="00A02C0A">
        <w:t xml:space="preserve"> The </w:t>
      </w:r>
      <w:r w:rsidR="005815C0" w:rsidRPr="00A02C0A">
        <w:t>Receiver</w:t>
      </w:r>
      <w:r w:rsidRPr="00A02C0A">
        <w:t xml:space="preserve"> CSE includes in the response to an accepted request a reference that can be used to access the status of the request and the result of the requested operation at a later time. Processing of Non-Blocking Req</w:t>
      </w:r>
      <w:r w:rsidR="00D06689" w:rsidRPr="00A02C0A">
        <w:t>uests is defined in clause 8.2.2</w:t>
      </w:r>
      <w:r w:rsidRPr="00A02C0A">
        <w:t xml:space="preserve"> and in particular for the </w:t>
      </w:r>
      <w:r w:rsidR="00D06689" w:rsidRPr="00A02C0A">
        <w:t>synchronous case in</w:t>
      </w:r>
      <w:r w:rsidR="00DB546B" w:rsidRPr="00A02C0A">
        <w:t xml:space="preserve"> clause </w:t>
      </w:r>
      <w:r w:rsidR="00D06689" w:rsidRPr="00A02C0A">
        <w:t>8.2.2</w:t>
      </w:r>
      <w:r w:rsidRPr="00A02C0A">
        <w:t>.2</w:t>
      </w:r>
      <w:r w:rsidR="00DB546B" w:rsidRPr="00A02C0A">
        <w:t>.</w:t>
      </w:r>
    </w:p>
    <w:p w:rsidR="0073748D" w:rsidRPr="00A02C0A" w:rsidRDefault="0073748D" w:rsidP="00DB546B">
      <w:pPr>
        <w:pStyle w:val="B2"/>
        <w:keepNext/>
        <w:keepLines/>
      </w:pPr>
      <w:r w:rsidRPr="00A02C0A">
        <w:rPr>
          <w:b/>
        </w:rPr>
        <w:t>nonBlockingRequestAsynch</w:t>
      </w:r>
      <w:r w:rsidR="005815C0" w:rsidRPr="00A02C0A">
        <w:rPr>
          <w:b/>
        </w:rPr>
        <w:t xml:space="preserve"> {optional list of notification targets}</w:t>
      </w:r>
      <w:r w:rsidRPr="00A02C0A">
        <w:rPr>
          <w:b/>
        </w:rPr>
        <w:t>:</w:t>
      </w:r>
      <w:r w:rsidRPr="00A02C0A">
        <w:t xml:space="preserve"> In case the request is accepted by the </w:t>
      </w:r>
      <w:r w:rsidR="005815C0" w:rsidRPr="00A02C0A">
        <w:t>Receiver</w:t>
      </w:r>
      <w:r w:rsidRPr="00A02C0A">
        <w:t xml:space="preserve"> CSE, the </w:t>
      </w:r>
      <w:r w:rsidR="005815C0" w:rsidRPr="00A02C0A">
        <w:t>Receiver</w:t>
      </w:r>
      <w:r w:rsidRPr="00A02C0A">
        <w:t xml:space="preserve"> CSE </w:t>
      </w:r>
      <w:r w:rsidR="005815C0" w:rsidRPr="00A02C0A">
        <w:t xml:space="preserve">shall </w:t>
      </w:r>
      <w:r w:rsidRPr="00A02C0A">
        <w:t>respond</w:t>
      </w:r>
      <w:r w:rsidR="00A20773" w:rsidRPr="00A02C0A">
        <w:t>,</w:t>
      </w:r>
      <w:r w:rsidRPr="00A02C0A">
        <w:t xml:space="preserve"> after acceptance</w:t>
      </w:r>
      <w:r w:rsidR="00A20773" w:rsidRPr="00A02C0A">
        <w:t>,</w:t>
      </w:r>
      <w:r w:rsidRPr="00A02C0A">
        <w:t xml:space="preserve"> with an Acknowledgement confirming that the </w:t>
      </w:r>
      <w:r w:rsidR="005815C0" w:rsidRPr="00A02C0A">
        <w:t>Receiver</w:t>
      </w:r>
      <w:r w:rsidRPr="00A02C0A">
        <w:t xml:space="preserve"> CSE will further process the request. The result of the requested operation needs to be sent as notification</w:t>
      </w:r>
      <w:r w:rsidR="005815C0" w:rsidRPr="00A02C0A">
        <w:t>(s)</w:t>
      </w:r>
      <w:r w:rsidRPr="00A02C0A">
        <w:t xml:space="preserve"> to </w:t>
      </w:r>
      <w:r w:rsidR="005815C0" w:rsidRPr="00A02C0A">
        <w:t xml:space="preserve">the notification target(s) provided optionally within this parameter as a list of entities or to </w:t>
      </w:r>
      <w:r w:rsidRPr="00A02C0A">
        <w:t>the Originator</w:t>
      </w:r>
      <w:r w:rsidR="005815C0" w:rsidRPr="00A02C0A">
        <w:t xml:space="preserve"> when no notification target</w:t>
      </w:r>
      <w:r w:rsidR="004C6D4F" w:rsidRPr="00A02C0A">
        <w:rPr>
          <w:rFonts w:eastAsia="SimSun" w:hint="eastAsia"/>
          <w:lang w:eastAsia="zh-CN"/>
        </w:rPr>
        <w:t xml:space="preserve"> list is</w:t>
      </w:r>
      <w:r w:rsidR="008C3BE6" w:rsidRPr="00A02C0A">
        <w:rPr>
          <w:rFonts w:eastAsia="SimSun" w:hint="eastAsia"/>
          <w:lang w:eastAsia="zh-CN"/>
        </w:rPr>
        <w:t xml:space="preserve"> </w:t>
      </w:r>
      <w:r w:rsidR="005815C0" w:rsidRPr="00A02C0A">
        <w:t>provided</w:t>
      </w:r>
      <w:r w:rsidRPr="00A02C0A">
        <w:t xml:space="preserve">. </w:t>
      </w:r>
      <w:r w:rsidR="004C6D4F" w:rsidRPr="00A02C0A">
        <w:t xml:space="preserve">When an empty notification target list is provided by the Originator, no notification with the result of the requested operation shall be sent at all. </w:t>
      </w:r>
      <w:r w:rsidRPr="00A02C0A">
        <w:t>Processing of Non</w:t>
      </w:r>
      <w:r w:rsidR="003609CC" w:rsidRPr="00A02C0A">
        <w:noBreakHyphen/>
      </w:r>
      <w:r w:rsidRPr="00A02C0A">
        <w:t>Blocking Reques</w:t>
      </w:r>
      <w:r w:rsidR="00D06689" w:rsidRPr="00A02C0A">
        <w:t>ts is defined in clause 8.2.2</w:t>
      </w:r>
      <w:r w:rsidRPr="00A02C0A">
        <w:t xml:space="preserve"> and in particular for the a</w:t>
      </w:r>
      <w:r w:rsidR="00D06689" w:rsidRPr="00A02C0A">
        <w:t>synchronous case in</w:t>
      </w:r>
      <w:r w:rsidR="003609CC" w:rsidRPr="00A02C0A">
        <w:t xml:space="preserve"> clause </w:t>
      </w:r>
      <w:r w:rsidR="00D06689" w:rsidRPr="00A02C0A">
        <w:t>8.2.2</w:t>
      </w:r>
      <w:r w:rsidRPr="00A02C0A">
        <w:t>.3</w:t>
      </w:r>
      <w:r w:rsidR="00DB546B" w:rsidRPr="00A02C0A">
        <w:t>.</w:t>
      </w:r>
    </w:p>
    <w:p w:rsidR="00572932" w:rsidRPr="00A02C0A" w:rsidRDefault="0073748D" w:rsidP="002B7EA5">
      <w:pPr>
        <w:pStyle w:val="B2"/>
      </w:pPr>
      <w:r w:rsidRPr="00A02C0A">
        <w:rPr>
          <w:b/>
        </w:rPr>
        <w:t>blockingRequest</w:t>
      </w:r>
      <w:r w:rsidR="006D535E" w:rsidRPr="00A02C0A">
        <w:rPr>
          <w:b/>
        </w:rPr>
        <w:t>:</w:t>
      </w:r>
      <w:r w:rsidR="006D535E" w:rsidRPr="00A02C0A">
        <w:t xml:space="preserve"> In case the request is accepted by the </w:t>
      </w:r>
      <w:r w:rsidR="005815C0" w:rsidRPr="00A02C0A">
        <w:t>Receiver</w:t>
      </w:r>
      <w:r w:rsidR="006D535E" w:rsidRPr="00A02C0A">
        <w:t xml:space="preserve"> CSE, the </w:t>
      </w:r>
      <w:r w:rsidR="005815C0" w:rsidRPr="00A02C0A">
        <w:t>Receiver</w:t>
      </w:r>
      <w:r w:rsidR="006D535E" w:rsidRPr="00A02C0A">
        <w:t xml:space="preserve"> CSE responds with the result of the requested operation after completion of the requested operation.</w:t>
      </w:r>
      <w:r w:rsidRPr="00A02C0A">
        <w:t xml:space="preserve"> Processing of Blocking Req</w:t>
      </w:r>
      <w:r w:rsidR="00D06689" w:rsidRPr="00A02C0A">
        <w:t>uests is defined in clause 8.2.1</w:t>
      </w:r>
      <w:r w:rsidRPr="00A02C0A">
        <w:t>.</w:t>
      </w:r>
      <w:r w:rsidR="008F758B" w:rsidRPr="00A02C0A">
        <w:rPr>
          <w:rFonts w:hint="eastAsia"/>
          <w:lang w:eastAsia="ko-KR"/>
        </w:rPr>
        <w:t xml:space="preserve"> This is the default </w:t>
      </w:r>
      <w:r w:rsidR="008F758B" w:rsidRPr="00A02C0A">
        <w:rPr>
          <w:lang w:eastAsia="ko-KR"/>
        </w:rPr>
        <w:t>behaviour</w:t>
      </w:r>
      <w:r w:rsidR="008F758B" w:rsidRPr="00A02C0A">
        <w:rPr>
          <w:rFonts w:hint="eastAsia"/>
          <w:lang w:eastAsia="ko-KR"/>
        </w:rPr>
        <w:t xml:space="preserve"> when the </w:t>
      </w:r>
      <w:r w:rsidR="008F758B" w:rsidRPr="00A02C0A">
        <w:rPr>
          <w:rFonts w:hint="eastAsia"/>
          <w:i/>
          <w:lang w:eastAsia="ko-KR"/>
        </w:rPr>
        <w:t>Response Type</w:t>
      </w:r>
      <w:r w:rsidR="008F758B" w:rsidRPr="00A02C0A">
        <w:rPr>
          <w:rFonts w:hint="eastAsia"/>
          <w:lang w:eastAsia="ko-KR"/>
        </w:rPr>
        <w:t xml:space="preserve"> parameter is not given the request.</w:t>
      </w:r>
    </w:p>
    <w:p w:rsidR="00C47BD9" w:rsidRPr="00A02C0A" w:rsidRDefault="005441C2" w:rsidP="002B7EA5">
      <w:pPr>
        <w:pStyle w:val="B2"/>
      </w:pPr>
      <w:r w:rsidRPr="00A02C0A">
        <w:rPr>
          <w:rFonts w:hint="eastAsia"/>
          <w:b/>
          <w:lang w:eastAsia="zh-CN"/>
        </w:rPr>
        <w:t xml:space="preserve">flexBlocking </w:t>
      </w:r>
      <w:r w:rsidRPr="00A02C0A">
        <w:rPr>
          <w:b/>
        </w:rPr>
        <w:t>{optional list of notification targets}</w:t>
      </w:r>
      <w:r w:rsidRPr="00A02C0A">
        <w:rPr>
          <w:rFonts w:hint="eastAsia"/>
          <w:b/>
          <w:lang w:eastAsia="zh-CN"/>
        </w:rPr>
        <w:t>:</w:t>
      </w:r>
      <w:r w:rsidRPr="00A02C0A">
        <w:rPr>
          <w:rFonts w:hint="eastAsia"/>
          <w:lang w:eastAsia="zh-CN"/>
        </w:rPr>
        <w:t xml:space="preserve"> When </w:t>
      </w:r>
      <w:r w:rsidR="00DB2641" w:rsidRPr="00DB2641">
        <w:rPr>
          <w:rFonts w:eastAsia="SimSun"/>
          <w:b/>
          <w:i/>
          <w:lang w:eastAsia="zh-CN"/>
        </w:rPr>
        <w:t>Response Type</w:t>
      </w:r>
      <w:r w:rsidR="00C47BD9" w:rsidRPr="00A02C0A">
        <w:rPr>
          <w:rFonts w:eastAsia="SimSun" w:hint="eastAsia"/>
          <w:lang w:eastAsia="zh-CN"/>
        </w:rPr>
        <w:t xml:space="preserve"> in </w:t>
      </w:r>
      <w:r w:rsidRPr="00A02C0A">
        <w:rPr>
          <w:rFonts w:hint="eastAsia"/>
          <w:lang w:eastAsia="zh-CN"/>
        </w:rPr>
        <w:t>the request received by the Receiver CSE</w:t>
      </w:r>
      <w:r w:rsidR="00C47BD9" w:rsidRPr="00A02C0A">
        <w:rPr>
          <w:rFonts w:eastAsia="SimSun" w:hint="eastAsia"/>
          <w:lang w:eastAsia="zh-CN"/>
        </w:rPr>
        <w:t xml:space="preserve"> is set to flexBlocking</w:t>
      </w:r>
      <w:r w:rsidRPr="00A02C0A">
        <w:rPr>
          <w:rFonts w:hint="eastAsia"/>
          <w:lang w:eastAsia="zh-CN"/>
        </w:rPr>
        <w:t xml:space="preserve">, </w:t>
      </w:r>
      <w:r w:rsidR="00C47BD9" w:rsidRPr="00A02C0A">
        <w:rPr>
          <w:rFonts w:hint="eastAsia"/>
          <w:lang w:eastAsia="zh-CN"/>
        </w:rPr>
        <w:t>it means that the Originator of the request has the capability to accept the following types of responses: nonBlockingRequestSynch, nonBlockingRequestAsynch</w:t>
      </w:r>
      <w:r w:rsidR="008C3BE6" w:rsidRPr="00A02C0A">
        <w:rPr>
          <w:rFonts w:hint="eastAsia"/>
          <w:lang w:eastAsia="zh-CN"/>
        </w:rPr>
        <w:t xml:space="preserve"> </w:t>
      </w:r>
      <w:r w:rsidR="00C47BD9" w:rsidRPr="00A02C0A">
        <w:rPr>
          <w:rFonts w:hint="eastAsia"/>
          <w:lang w:eastAsia="zh-CN"/>
        </w:rPr>
        <w:t>and blockingRequest.</w:t>
      </w:r>
    </w:p>
    <w:p w:rsidR="00C47BD9" w:rsidRPr="00A02C0A" w:rsidRDefault="008339F7" w:rsidP="008339F7">
      <w:pPr>
        <w:pStyle w:val="B20"/>
        <w:rPr>
          <w:rFonts w:eastAsia="SimSun"/>
          <w:lang w:eastAsia="zh-CN"/>
        </w:rPr>
      </w:pPr>
      <w:r w:rsidRPr="00A02C0A">
        <w:rPr>
          <w:lang w:eastAsia="zh-CN"/>
        </w:rPr>
        <w:tab/>
      </w:r>
      <w:r w:rsidR="00C47BD9" w:rsidRPr="00A02C0A">
        <w:rPr>
          <w:rFonts w:hint="eastAsia"/>
          <w:lang w:eastAsia="zh-CN"/>
        </w:rPr>
        <w:t>The Receiver CSE shall make the decision to respond using blocking or non-blocking based on its own local context (memory, processing capability, etc.)</w:t>
      </w:r>
      <w:r w:rsidR="009C5CD7" w:rsidRPr="00A02C0A">
        <w:rPr>
          <w:rFonts w:eastAsia="SimSun" w:hint="eastAsia"/>
          <w:lang w:eastAsia="zh-CN"/>
        </w:rPr>
        <w:t xml:space="preserve"> </w:t>
      </w:r>
      <w:r w:rsidR="009C5CD7" w:rsidRPr="00A02C0A">
        <w:rPr>
          <w:lang w:eastAsia="zh-CN"/>
        </w:rPr>
        <w:t>if not defined in the resource handling procedure</w:t>
      </w:r>
      <w:r w:rsidR="00C47BD9" w:rsidRPr="00A02C0A">
        <w:rPr>
          <w:rFonts w:hint="eastAsia"/>
          <w:lang w:eastAsia="zh-CN"/>
        </w:rPr>
        <w:t>.</w:t>
      </w:r>
    </w:p>
    <w:p w:rsidR="00C47BD9" w:rsidRPr="00A02C0A" w:rsidRDefault="008339F7" w:rsidP="008339F7">
      <w:pPr>
        <w:pStyle w:val="B20"/>
        <w:rPr>
          <w:lang w:eastAsia="zh-CN"/>
        </w:rPr>
      </w:pPr>
      <w:r w:rsidRPr="00A02C0A">
        <w:rPr>
          <w:lang w:eastAsia="zh-CN"/>
        </w:rPr>
        <w:tab/>
      </w:r>
      <w:r w:rsidR="00C47BD9" w:rsidRPr="00A02C0A">
        <w:rPr>
          <w:rFonts w:hint="eastAsia"/>
          <w:lang w:eastAsia="zh-CN"/>
        </w:rPr>
        <w:t xml:space="preserve">If </w:t>
      </w:r>
      <w:r w:rsidR="005441C2" w:rsidRPr="00A02C0A">
        <w:rPr>
          <w:rFonts w:hint="eastAsia"/>
          <w:lang w:eastAsia="zh-CN"/>
        </w:rPr>
        <w:t xml:space="preserve">the Receiver CSE choose to respond </w:t>
      </w:r>
      <w:r w:rsidR="00C47BD9" w:rsidRPr="00A02C0A">
        <w:rPr>
          <w:rFonts w:hint="eastAsia"/>
          <w:lang w:eastAsia="zh-CN"/>
        </w:rPr>
        <w:t>using non-blocking mode</w:t>
      </w:r>
      <w:r w:rsidR="0055319B" w:rsidRPr="0055319B">
        <w:rPr>
          <w:lang w:eastAsia="zh-CN"/>
        </w:rPr>
        <w:t xml:space="preserve"> </w:t>
      </w:r>
      <w:r w:rsidR="0055319B">
        <w:rPr>
          <w:lang w:eastAsia="zh-CN"/>
        </w:rPr>
        <w:t>or blocking mode</w:t>
      </w:r>
      <w:r w:rsidR="00C47BD9" w:rsidRPr="00A02C0A">
        <w:rPr>
          <w:rFonts w:hint="eastAsia"/>
          <w:lang w:eastAsia="zh-CN"/>
        </w:rPr>
        <w:t>, based on the presence of notif</w:t>
      </w:r>
      <w:r w:rsidR="009C105D" w:rsidRPr="00A02C0A">
        <w:rPr>
          <w:rFonts w:hint="eastAsia"/>
          <w:lang w:eastAsia="zh-CN"/>
        </w:rPr>
        <w:t>ication targets in the request:</w:t>
      </w:r>
    </w:p>
    <w:p w:rsidR="00C47BD9" w:rsidRPr="00A02C0A" w:rsidRDefault="005441C2" w:rsidP="008339F7">
      <w:pPr>
        <w:pStyle w:val="B3"/>
        <w:rPr>
          <w:rFonts w:eastAsia="SimSun"/>
          <w:lang w:eastAsia="zh-CN"/>
        </w:rPr>
      </w:pPr>
      <w:r w:rsidRPr="00A02C0A">
        <w:rPr>
          <w:rFonts w:hint="eastAsia"/>
          <w:lang w:eastAsia="zh-CN"/>
        </w:rPr>
        <w:t>If the notification targets are provided in the request</w:t>
      </w:r>
      <w:r w:rsidR="00C47BD9" w:rsidRPr="00A02C0A">
        <w:rPr>
          <w:rFonts w:eastAsia="SimSun" w:hint="eastAsia"/>
          <w:lang w:eastAsia="zh-CN"/>
        </w:rPr>
        <w:t xml:space="preserve"> and the </w:t>
      </w:r>
      <w:r w:rsidR="00BF1D3C" w:rsidRPr="00A02C0A">
        <w:rPr>
          <w:rFonts w:eastAsia="SimSun"/>
          <w:lang w:eastAsia="zh-CN"/>
        </w:rPr>
        <w:t>Receiver</w:t>
      </w:r>
      <w:r w:rsidR="00C47BD9" w:rsidRPr="00A02C0A">
        <w:rPr>
          <w:rFonts w:eastAsia="SimSun" w:hint="eastAsia"/>
          <w:lang w:eastAsia="zh-CN"/>
        </w:rPr>
        <w:t xml:space="preserve"> CSE is responding</w:t>
      </w:r>
      <w:r w:rsidRPr="00A02C0A">
        <w:rPr>
          <w:rFonts w:hint="eastAsia"/>
          <w:lang w:eastAsia="zh-CN"/>
        </w:rPr>
        <w:t xml:space="preserve">, the Receiver CSE shall </w:t>
      </w:r>
      <w:r w:rsidR="0055319B">
        <w:rPr>
          <w:lang w:eastAsia="zh-CN"/>
        </w:rPr>
        <w:t>choose and respond with</w:t>
      </w:r>
      <w:r w:rsidR="0055319B" w:rsidRPr="00A02C0A">
        <w:rPr>
          <w:rFonts w:hint="eastAsia"/>
          <w:lang w:eastAsia="zh-CN"/>
        </w:rPr>
        <w:t xml:space="preserve"> </w:t>
      </w:r>
      <w:r w:rsidRPr="00A02C0A">
        <w:rPr>
          <w:rFonts w:hint="eastAsia"/>
          <w:lang w:eastAsia="zh-CN"/>
        </w:rPr>
        <w:t>nonBlockingReq</w:t>
      </w:r>
      <w:r w:rsidR="00C47BD9" w:rsidRPr="00A02C0A">
        <w:rPr>
          <w:rFonts w:eastAsia="SimSun" w:hint="eastAsia"/>
          <w:lang w:eastAsia="zh-CN"/>
        </w:rPr>
        <w:t>u</w:t>
      </w:r>
      <w:r w:rsidRPr="00A02C0A">
        <w:rPr>
          <w:rFonts w:hint="eastAsia"/>
          <w:lang w:eastAsia="zh-CN"/>
        </w:rPr>
        <w:t>estAsynch</w:t>
      </w:r>
      <w:r w:rsidR="0055319B">
        <w:rPr>
          <w:lang w:eastAsia="zh-CN"/>
        </w:rPr>
        <w:t xml:space="preserve">, </w:t>
      </w:r>
      <w:r w:rsidR="0055319B" w:rsidRPr="00357143">
        <w:rPr>
          <w:rFonts w:hint="eastAsia"/>
          <w:lang w:eastAsia="zh-CN"/>
        </w:rPr>
        <w:t>nonBlockingReq</w:t>
      </w:r>
      <w:r w:rsidR="0055319B" w:rsidRPr="00357143">
        <w:rPr>
          <w:rFonts w:eastAsia="宋体" w:hint="eastAsia"/>
          <w:lang w:eastAsia="zh-CN"/>
        </w:rPr>
        <w:t>u</w:t>
      </w:r>
      <w:r w:rsidR="0055319B" w:rsidRPr="00357143">
        <w:rPr>
          <w:rFonts w:hint="eastAsia"/>
          <w:lang w:eastAsia="zh-CN"/>
        </w:rPr>
        <w:t>est</w:t>
      </w:r>
      <w:r w:rsidR="0055319B">
        <w:rPr>
          <w:lang w:eastAsia="zh-CN"/>
        </w:rPr>
        <w:t>S</w:t>
      </w:r>
      <w:r w:rsidR="0055319B" w:rsidRPr="00357143">
        <w:rPr>
          <w:rFonts w:hint="eastAsia"/>
          <w:lang w:eastAsia="zh-CN"/>
        </w:rPr>
        <w:t>ynch</w:t>
      </w:r>
      <w:r w:rsidR="0055319B">
        <w:rPr>
          <w:lang w:eastAsia="zh-CN"/>
        </w:rPr>
        <w:t xml:space="preserve"> or blockingRequest mode</w:t>
      </w:r>
      <w:r w:rsidRPr="00A02C0A">
        <w:rPr>
          <w:rFonts w:hint="eastAsia"/>
          <w:lang w:eastAsia="zh-CN"/>
        </w:rPr>
        <w:t>.</w:t>
      </w:r>
    </w:p>
    <w:p w:rsidR="00C47BD9" w:rsidRPr="00A02C0A" w:rsidRDefault="005441C2" w:rsidP="008339F7">
      <w:pPr>
        <w:pStyle w:val="B3"/>
        <w:rPr>
          <w:rFonts w:eastAsia="SimSun"/>
          <w:lang w:eastAsia="zh-CN"/>
        </w:rPr>
      </w:pPr>
      <w:r w:rsidRPr="00A02C0A">
        <w:rPr>
          <w:rFonts w:hint="eastAsia"/>
          <w:lang w:eastAsia="zh-CN"/>
        </w:rPr>
        <w:t xml:space="preserve">If notification targets are not provided, the Receiver CSE shall </w:t>
      </w:r>
      <w:r w:rsidR="0055319B">
        <w:rPr>
          <w:lang w:eastAsia="zh-CN"/>
        </w:rPr>
        <w:t>choose and</w:t>
      </w:r>
      <w:r w:rsidR="0055319B" w:rsidRPr="00A02C0A">
        <w:rPr>
          <w:rFonts w:hint="eastAsia"/>
          <w:lang w:eastAsia="zh-CN"/>
        </w:rPr>
        <w:t xml:space="preserve"> </w:t>
      </w:r>
      <w:r w:rsidRPr="00A02C0A">
        <w:rPr>
          <w:rFonts w:hint="eastAsia"/>
          <w:lang w:eastAsia="zh-CN"/>
        </w:rPr>
        <w:t>respond with nonBlockingRequestSynch</w:t>
      </w:r>
      <w:r w:rsidR="0055319B">
        <w:rPr>
          <w:rFonts w:eastAsiaTheme="minorEastAsia" w:hint="eastAsia"/>
          <w:lang w:eastAsia="zh-CN"/>
        </w:rPr>
        <w:t xml:space="preserve"> </w:t>
      </w:r>
      <w:r w:rsidR="0055319B">
        <w:rPr>
          <w:lang w:eastAsia="zh-CN"/>
        </w:rPr>
        <w:t>or blockingRequest mode</w:t>
      </w:r>
      <w:r w:rsidRPr="00A02C0A">
        <w:rPr>
          <w:rFonts w:hint="eastAsia"/>
          <w:lang w:eastAsia="zh-CN"/>
        </w:rPr>
        <w:t>.</w:t>
      </w:r>
    </w:p>
    <w:p w:rsidR="00980FA6" w:rsidRPr="00A02C0A" w:rsidRDefault="002B7EA5" w:rsidP="00E02A36">
      <w:pPr>
        <w:pStyle w:val="B10"/>
      </w:pPr>
      <w:r w:rsidRPr="00A02C0A">
        <w:tab/>
      </w:r>
      <w:r w:rsidR="00E02A36" w:rsidRPr="00A02C0A">
        <w:t xml:space="preserve">Example usage of the response type set to </w:t>
      </w:r>
      <w:r w:rsidR="0073748D" w:rsidRPr="00A02C0A">
        <w:rPr>
          <w:i/>
        </w:rPr>
        <w:t>nonBlockingRequestSynch</w:t>
      </w:r>
      <w:r w:rsidR="00980FA6" w:rsidRPr="00A02C0A">
        <w:t>:</w:t>
      </w:r>
      <w:r w:rsidR="00E02A36" w:rsidRPr="00A02C0A">
        <w:t xml:space="preserve"> </w:t>
      </w:r>
      <w:r w:rsidR="00980FA6" w:rsidRPr="00A02C0A">
        <w:t xml:space="preserve">An Originator that is optimized to minimize communication time and energy consumption wants to express a Request to the </w:t>
      </w:r>
      <w:r w:rsidR="00CA3417" w:rsidRPr="00A02C0A">
        <w:t>receiver</w:t>
      </w:r>
      <w:r w:rsidR="00980FA6" w:rsidRPr="00A02C0A">
        <w:t xml:space="preserve"> CSE and get an acknowledgement on whether the Request got accepted. After that the Originator may switch into a less power consuming mode and retrieve a Result of the reque</w:t>
      </w:r>
      <w:r w:rsidRPr="00A02C0A">
        <w:t>sted Operation at a later time.</w:t>
      </w:r>
    </w:p>
    <w:p w:rsidR="00980FA6" w:rsidRPr="00A02C0A" w:rsidRDefault="002B7EA5" w:rsidP="00980FA6">
      <w:pPr>
        <w:pStyle w:val="B10"/>
      </w:pPr>
      <w:r w:rsidRPr="00A02C0A">
        <w:tab/>
      </w:r>
      <w:r w:rsidR="00F61C1E" w:rsidRPr="00A02C0A">
        <w:t>Further e</w:t>
      </w:r>
      <w:r w:rsidR="00980FA6" w:rsidRPr="00A02C0A">
        <w:t xml:space="preserve">xample usage of </w:t>
      </w:r>
      <w:r w:rsidR="00F61C1E" w:rsidRPr="00A02C0A">
        <w:t xml:space="preserve">response type </w:t>
      </w:r>
      <w:r w:rsidR="00980FA6" w:rsidRPr="00A02C0A">
        <w:t xml:space="preserve">set to </w:t>
      </w:r>
      <w:r w:rsidR="00F61C1E" w:rsidRPr="00A02C0A">
        <w:rPr>
          <w:i/>
        </w:rPr>
        <w:t>nonBlockingRequestSynch</w:t>
      </w:r>
      <w:r w:rsidR="00A20773" w:rsidRPr="00A02C0A">
        <w:rPr>
          <w:i/>
        </w:rPr>
        <w:t>:</w:t>
      </w:r>
      <w:r w:rsidR="008C3BE6" w:rsidRPr="00A02C0A">
        <w:rPr>
          <w:i/>
        </w:rPr>
        <w:t xml:space="preserve"> </w:t>
      </w:r>
      <w:r w:rsidR="00A20773" w:rsidRPr="00A02C0A">
        <w:t>W</w:t>
      </w:r>
      <w:r w:rsidR="00980FA6" w:rsidRPr="00A02C0A">
        <w:t>hen the result content is extremely large, or when the result consists of multiple content parts from a target group which are to be aggregated asynchronously over time.</w:t>
      </w:r>
    </w:p>
    <w:p w:rsidR="00980FA6" w:rsidRPr="00A02C0A" w:rsidRDefault="001C23DD" w:rsidP="002A3560">
      <w:pPr>
        <w:pStyle w:val="B1"/>
      </w:pPr>
      <w:r w:rsidRPr="00A02C0A">
        <w:rPr>
          <w:b/>
          <w:i/>
        </w:rPr>
        <w:t>Result Content</w:t>
      </w:r>
      <w:r w:rsidR="00980FA6" w:rsidRPr="00A02C0A">
        <w:rPr>
          <w:b/>
        </w:rPr>
        <w:t>:</w:t>
      </w:r>
      <w:r w:rsidR="002B7EA5" w:rsidRPr="00A02C0A">
        <w:t xml:space="preserve"> </w:t>
      </w:r>
      <w:r w:rsidR="00980FA6" w:rsidRPr="00A02C0A">
        <w:t xml:space="preserve">optional result content: Indicates what are the expected components of the result of the requested operation. The Originator of a request may not need to get back a result of an operation at all. This shall be indicated in the </w:t>
      </w:r>
      <w:r w:rsidRPr="00A02C0A">
        <w:rPr>
          <w:b/>
          <w:i/>
        </w:rPr>
        <w:t>Result Content</w:t>
      </w:r>
      <w:r w:rsidR="00DA47D6" w:rsidRPr="00A02C0A">
        <w:rPr>
          <w:b/>
          <w:i/>
        </w:rPr>
        <w:t xml:space="preserve"> </w:t>
      </w:r>
      <w:r w:rsidR="006B3F0D" w:rsidRPr="00A02C0A">
        <w:t>parameter</w:t>
      </w:r>
      <w:r w:rsidR="00980FA6" w:rsidRPr="00A02C0A">
        <w:t xml:space="preserve">. </w:t>
      </w:r>
      <w:r w:rsidR="00DA3245" w:rsidRPr="00A02C0A">
        <w:rPr>
          <w:rFonts w:eastAsia="SimSun" w:hint="eastAsia"/>
          <w:lang w:eastAsia="zh-CN"/>
        </w:rPr>
        <w:t>S</w:t>
      </w:r>
      <w:r w:rsidR="00980FA6" w:rsidRPr="00A02C0A">
        <w:t>ettings of</w:t>
      </w:r>
      <w:r w:rsidRPr="00A02C0A">
        <w:t xml:space="preserve"> </w:t>
      </w:r>
      <w:r w:rsidRPr="00A02C0A">
        <w:rPr>
          <w:b/>
          <w:i/>
        </w:rPr>
        <w:t xml:space="preserve">Result </w:t>
      </w:r>
      <w:r w:rsidR="00A143B7" w:rsidRPr="00A02C0A">
        <w:rPr>
          <w:rFonts w:eastAsia="SimSun" w:hint="eastAsia"/>
          <w:b/>
          <w:i/>
          <w:lang w:eastAsia="zh-CN"/>
        </w:rPr>
        <w:t>Content</w:t>
      </w:r>
      <w:r w:rsidRPr="00A02C0A">
        <w:t xml:space="preserve"> </w:t>
      </w:r>
      <w:r w:rsidR="00980FA6" w:rsidRPr="00A02C0A">
        <w:t>depends on the requested operation</w:t>
      </w:r>
      <w:r w:rsidR="00C111C8" w:rsidRPr="00A02C0A">
        <w:t xml:space="preserve"> specified in </w:t>
      </w:r>
      <w:r w:rsidR="00407E2A" w:rsidRPr="00A02C0A">
        <w:rPr>
          <w:b/>
          <w:i/>
        </w:rPr>
        <w:t>Operation</w:t>
      </w:r>
      <w:r w:rsidR="00C111C8" w:rsidRPr="00A02C0A">
        <w:t xml:space="preserve">. Possible values of </w:t>
      </w:r>
      <w:r w:rsidRPr="00A02C0A">
        <w:rPr>
          <w:b/>
          <w:i/>
        </w:rPr>
        <w:t>Result Content</w:t>
      </w:r>
      <w:r w:rsidR="00DA47D6" w:rsidRPr="00A02C0A">
        <w:rPr>
          <w:b/>
          <w:i/>
        </w:rPr>
        <w:t xml:space="preserve"> </w:t>
      </w:r>
      <w:r w:rsidR="00C111C8" w:rsidRPr="00A02C0A">
        <w:t>are:</w:t>
      </w:r>
    </w:p>
    <w:p w:rsidR="007A2429" w:rsidRPr="00A02C0A" w:rsidRDefault="007A2429" w:rsidP="007A2429">
      <w:pPr>
        <w:pStyle w:val="B2"/>
      </w:pPr>
      <w:r w:rsidRPr="00A02C0A">
        <w:rPr>
          <w:b/>
        </w:rPr>
        <w:t>attributes:</w:t>
      </w:r>
      <w:r w:rsidRPr="00A02C0A">
        <w:t xml:space="preserve"> </w:t>
      </w:r>
      <w:r w:rsidR="00325D99" w:rsidRPr="00A02C0A">
        <w:rPr>
          <w:rFonts w:eastAsiaTheme="minorEastAsia" w:hint="eastAsia"/>
          <w:lang w:eastAsia="zh-CN"/>
        </w:rPr>
        <w:t>A r</w:t>
      </w:r>
      <w:r w:rsidRPr="00A02C0A">
        <w:t xml:space="preserve">epresentation of the </w:t>
      </w:r>
      <w:r w:rsidR="00325D99" w:rsidRPr="00A02C0A">
        <w:t>targeted</w:t>
      </w:r>
      <w:r w:rsidRPr="00A02C0A">
        <w:t xml:space="preserve"> resource </w:t>
      </w:r>
      <w:r w:rsidR="00325D99" w:rsidRPr="00A02C0A">
        <w:t xml:space="preserve">including all its attributes </w:t>
      </w:r>
      <w:r w:rsidRPr="00A02C0A">
        <w:t xml:space="preserve">shall be returned as content, without the </w:t>
      </w:r>
      <w:r w:rsidR="00A20773" w:rsidRPr="00A02C0A">
        <w:t>address(es)</w:t>
      </w:r>
      <w:r w:rsidRPr="00A02C0A">
        <w:t xml:space="preserve"> of the child resource(s)</w:t>
      </w:r>
      <w:r w:rsidR="00DA3245" w:rsidRPr="00A02C0A">
        <w:rPr>
          <w:rFonts w:eastAsia="SimSun" w:hint="eastAsia"/>
          <w:lang w:eastAsia="zh-CN"/>
        </w:rPr>
        <w:t xml:space="preserve"> or their descendants</w:t>
      </w:r>
      <w:r w:rsidRPr="00A02C0A">
        <w:t>.</w:t>
      </w:r>
      <w:r w:rsidR="008C3BE6" w:rsidRPr="00A02C0A">
        <w:t xml:space="preserve"> </w:t>
      </w:r>
      <w:r w:rsidRPr="00A02C0A">
        <w:t xml:space="preserve">For example, if the request is to retrieve a </w:t>
      </w:r>
      <w:r w:rsidRPr="00A02C0A">
        <w:rPr>
          <w:i/>
        </w:rPr>
        <w:t>&lt;container&gt;</w:t>
      </w:r>
      <w:r w:rsidRPr="00A02C0A">
        <w:t xml:space="preserve"> resource, the </w:t>
      </w:r>
      <w:r w:rsidR="002D7988" w:rsidRPr="00A02C0A">
        <w:t>address(es)</w:t>
      </w:r>
      <w:r w:rsidRPr="00A02C0A">
        <w:t xml:space="preserve"> of the </w:t>
      </w:r>
      <w:r w:rsidRPr="00A02C0A">
        <w:rPr>
          <w:i/>
        </w:rPr>
        <w:t>&lt;contentInstance&gt;</w:t>
      </w:r>
      <w:r w:rsidRPr="00A02C0A">
        <w:t xml:space="preserve"> child-resource(s) is not provided. </w:t>
      </w:r>
      <w:r w:rsidR="00DA3245" w:rsidRPr="00A02C0A">
        <w:t xml:space="preserve">This setting shall be </w:t>
      </w:r>
      <w:r w:rsidR="00A143B7" w:rsidRPr="00A02C0A">
        <w:rPr>
          <w:rFonts w:eastAsia="SimSun" w:hint="eastAsia"/>
          <w:lang w:eastAsia="zh-CN"/>
        </w:rPr>
        <w:t xml:space="preserve">only </w:t>
      </w:r>
      <w:r w:rsidR="00DA3245" w:rsidRPr="00A02C0A">
        <w:t>valid for</w:t>
      </w:r>
      <w:r w:rsidR="00325D99" w:rsidRPr="00A02C0A">
        <w:rPr>
          <w:rFonts w:eastAsiaTheme="minorEastAsia" w:hint="eastAsia"/>
          <w:lang w:eastAsia="zh-CN"/>
        </w:rPr>
        <w:t xml:space="preserve"> a</w:t>
      </w:r>
      <w:r w:rsidR="00DA3245" w:rsidRPr="00A02C0A">
        <w:t xml:space="preserve"> Create, Retrieve, Update, </w:t>
      </w:r>
      <w:r w:rsidR="00325D99" w:rsidRPr="00A02C0A">
        <w:t xml:space="preserve">or </w:t>
      </w:r>
      <w:r w:rsidR="00DA3245" w:rsidRPr="00A02C0A">
        <w:t>Delete operation.</w:t>
      </w:r>
      <w:r w:rsidR="008C3BE6" w:rsidRPr="00A02C0A">
        <w:t xml:space="preserve"> </w:t>
      </w:r>
      <w:r w:rsidR="00F105EE" w:rsidRPr="00A02C0A">
        <w:t xml:space="preserve">If the Originator does not set </w:t>
      </w:r>
      <w:r w:rsidR="00F105EE" w:rsidRPr="00A02C0A">
        <w:rPr>
          <w:b/>
          <w:i/>
        </w:rPr>
        <w:t>Result Content</w:t>
      </w:r>
      <w:r w:rsidR="00F105EE" w:rsidRPr="00A02C0A">
        <w:t xml:space="preserve"> parameter in </w:t>
      </w:r>
      <w:r w:rsidR="00325D99" w:rsidRPr="00A02C0A">
        <w:t>a Create, Retrieve and Update</w:t>
      </w:r>
      <w:r w:rsidR="00F105EE" w:rsidRPr="00A02C0A">
        <w:t xml:space="preserve"> request message, this setting shall be the default value when the Receiver processes the request message.</w:t>
      </w:r>
    </w:p>
    <w:p w:rsidR="00325D99" w:rsidRPr="00A02C0A" w:rsidRDefault="00325D99" w:rsidP="007A2429">
      <w:pPr>
        <w:pStyle w:val="B2"/>
      </w:pPr>
      <w:r w:rsidRPr="00A02C0A">
        <w:rPr>
          <w:b/>
        </w:rPr>
        <w:t>modified-</w:t>
      </w:r>
      <w:r w:rsidR="006902ED" w:rsidRPr="00A02C0A">
        <w:rPr>
          <w:b/>
        </w:rPr>
        <w:t>attributes</w:t>
      </w:r>
      <w:r w:rsidRPr="00A02C0A">
        <w:t xml:space="preserve">: This setting shall be </w:t>
      </w:r>
      <w:r w:rsidRPr="00A02C0A">
        <w:rPr>
          <w:rFonts w:eastAsia="SimSun" w:hint="eastAsia"/>
          <w:lang w:eastAsia="zh-CN"/>
        </w:rPr>
        <w:t xml:space="preserve">only </w:t>
      </w:r>
      <w:r w:rsidRPr="00A02C0A">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A02C0A">
        <w:rPr>
          <w:rFonts w:eastAsia="SimSun" w:hint="eastAsia"/>
          <w:lang w:eastAsia="zh-CN"/>
        </w:rPr>
        <w:t xml:space="preserve"> or their descendants.</w:t>
      </w:r>
    </w:p>
    <w:p w:rsidR="004F64A6" w:rsidRPr="00A02C0A" w:rsidRDefault="004F64A6" w:rsidP="004F64A6">
      <w:pPr>
        <w:pStyle w:val="B2"/>
      </w:pPr>
      <w:r w:rsidRPr="00A02C0A">
        <w:rPr>
          <w:b/>
        </w:rPr>
        <w:t>hierarchical-address:</w:t>
      </w:r>
      <w:r w:rsidRPr="00A02C0A">
        <w:t xml:space="preserve"> Representation of the address of the created resource. This</w:t>
      </w:r>
      <w:r w:rsidR="00325D99" w:rsidRPr="00A02C0A">
        <w:t xml:space="preserve"> setting</w:t>
      </w:r>
      <w:r w:rsidRPr="00A02C0A">
        <w:t xml:space="preserve"> shall only </w:t>
      </w:r>
      <w:r w:rsidR="00325D99" w:rsidRPr="00A02C0A">
        <w:rPr>
          <w:rFonts w:eastAsiaTheme="minorEastAsia" w:hint="eastAsia"/>
          <w:lang w:eastAsia="zh-CN"/>
        </w:rPr>
        <w:t xml:space="preserve">be </w:t>
      </w:r>
      <w:r w:rsidRPr="00A02C0A">
        <w:t>valid for a Create operation. The address shall be in hierarchical address scheme.</w:t>
      </w:r>
    </w:p>
    <w:p w:rsidR="004F64A6" w:rsidRPr="00A02C0A" w:rsidRDefault="004F64A6" w:rsidP="004F64A6">
      <w:pPr>
        <w:pStyle w:val="B2"/>
      </w:pPr>
      <w:r w:rsidRPr="00A02C0A">
        <w:rPr>
          <w:b/>
        </w:rPr>
        <w:t>hierarchical-address+attributes:</w:t>
      </w:r>
      <w:r w:rsidRPr="00A02C0A">
        <w:t xml:space="preserve"> Representation of the </w:t>
      </w:r>
      <w:r w:rsidR="00BF1D3C" w:rsidRPr="00A02C0A">
        <w:t>address</w:t>
      </w:r>
      <w:r w:rsidRPr="00A02C0A">
        <w:t xml:space="preserve"> in hierarchical address scheme and </w:t>
      </w:r>
      <w:r w:rsidR="00325D99" w:rsidRPr="00A02C0A">
        <w:rPr>
          <w:rFonts w:eastAsiaTheme="minorEastAsia" w:hint="eastAsia"/>
          <w:lang w:eastAsia="zh-CN"/>
        </w:rPr>
        <w:t>the</w:t>
      </w:r>
      <w:r w:rsidRPr="00A02C0A">
        <w:t xml:space="preserve"> attributes of the created resource. This </w:t>
      </w:r>
      <w:r w:rsidR="00325D99" w:rsidRPr="00A02C0A">
        <w:rPr>
          <w:rFonts w:eastAsiaTheme="minorEastAsia" w:hint="eastAsia"/>
          <w:lang w:eastAsia="zh-CN"/>
        </w:rPr>
        <w:t xml:space="preserve">setting </w:t>
      </w:r>
      <w:r w:rsidRPr="00A02C0A">
        <w:t xml:space="preserve">shall only </w:t>
      </w:r>
      <w:r w:rsidR="00325D99" w:rsidRPr="00A02C0A">
        <w:rPr>
          <w:rFonts w:eastAsiaTheme="minorEastAsia" w:hint="eastAsia"/>
          <w:lang w:eastAsia="zh-CN"/>
        </w:rPr>
        <w:t xml:space="preserve">be </w:t>
      </w:r>
      <w:r w:rsidRPr="00A02C0A">
        <w:t>valid for a Create operation.</w:t>
      </w:r>
    </w:p>
    <w:p w:rsidR="00AF6D23" w:rsidRPr="00A02C0A" w:rsidRDefault="002C3AD1" w:rsidP="003609CC">
      <w:pPr>
        <w:pStyle w:val="B2"/>
        <w:keepNext/>
        <w:keepLines/>
        <w:numPr>
          <w:ilvl w:val="0"/>
          <w:numId w:val="0"/>
        </w:numPr>
        <w:ind w:left="1191" w:hanging="454"/>
        <w:rPr>
          <w:rFonts w:eastAsia="SimSun"/>
          <w:lang w:eastAsia="zh-CN"/>
        </w:rPr>
      </w:pPr>
      <w:r w:rsidRPr="00A02C0A">
        <w:t>-</w:t>
      </w:r>
      <w:r w:rsidRPr="00A02C0A">
        <w:tab/>
      </w:r>
      <w:r w:rsidRPr="00A02C0A">
        <w:rPr>
          <w:b/>
        </w:rPr>
        <w:t>attributes+child-resources:</w:t>
      </w:r>
      <w:r w:rsidRPr="00A02C0A">
        <w:t xml:space="preserve"> Representation of the requested resource, along with a nested representation of all of its child resource(s) </w:t>
      </w:r>
      <w:r w:rsidR="00767545" w:rsidRPr="00A02C0A">
        <w:t>, and their descendants,</w:t>
      </w:r>
      <w:r w:rsidR="008C3BE6" w:rsidRPr="00A02C0A">
        <w:t xml:space="preserve"> </w:t>
      </w:r>
      <w:r w:rsidRPr="00A02C0A">
        <w:t xml:space="preserve">in line with any provided filter criteria as given in the </w:t>
      </w:r>
      <w:r w:rsidR="001C23DD" w:rsidRPr="00A02C0A">
        <w:rPr>
          <w:b/>
          <w:i/>
        </w:rPr>
        <w:t>Filter Criteria</w:t>
      </w:r>
      <w:r w:rsidRPr="00A02C0A">
        <w:t xml:space="preserve"> parameter shall be returned as content. </w:t>
      </w:r>
      <w:r w:rsidR="00767545" w:rsidRPr="00A02C0A">
        <w:t>If there is no filter criteria parameter in the request message then all children/descendants are returned along with their attributes</w:t>
      </w:r>
      <w:r w:rsidR="00767545" w:rsidRPr="00A02C0A">
        <w:rPr>
          <w:rFonts w:eastAsia="SimSun" w:hint="eastAsia"/>
          <w:lang w:eastAsia="zh-CN"/>
        </w:rPr>
        <w:t xml:space="preserve">. </w:t>
      </w:r>
      <w:r w:rsidRPr="00A02C0A">
        <w:t xml:space="preserve">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the attributes of that </w:t>
      </w:r>
      <w:r w:rsidRPr="00A02C0A">
        <w:rPr>
          <w:i/>
        </w:rPr>
        <w:t>&lt;container&gt;</w:t>
      </w:r>
      <w:r w:rsidRPr="00A02C0A">
        <w:t xml:space="preserve"> resource and a representation of all of its </w:t>
      </w:r>
      <w:r w:rsidRPr="00A02C0A">
        <w:rPr>
          <w:i/>
        </w:rPr>
        <w:t>&lt;contentInstance&gt;</w:t>
      </w:r>
      <w:r w:rsidRPr="00A02C0A">
        <w:t xml:space="preserve"> child-resource(s) </w:t>
      </w:r>
      <w:r w:rsidR="00767545" w:rsidRPr="00A02C0A">
        <w:t>,</w:t>
      </w:r>
      <w:r w:rsidR="00767545" w:rsidRPr="00A02C0A">
        <w:rPr>
          <w:rFonts w:eastAsia="SimSun" w:hint="eastAsia"/>
          <w:lang w:eastAsia="zh-CN"/>
        </w:rPr>
        <w:t xml:space="preserve"> </w:t>
      </w:r>
      <w:r w:rsidR="00767545" w:rsidRPr="00A02C0A">
        <w:t xml:space="preserve">including their attributes, </w:t>
      </w:r>
      <w:r w:rsidRPr="00A02C0A">
        <w:t>are provided.</w:t>
      </w:r>
    </w:p>
    <w:p w:rsidR="0058402B" w:rsidRPr="00A02C0A" w:rsidRDefault="008339F7" w:rsidP="008339F7">
      <w:pPr>
        <w:pStyle w:val="B20"/>
        <w:rPr>
          <w:rFonts w:eastAsia="SimSun"/>
          <w:lang w:eastAsia="zh-CN"/>
        </w:rPr>
      </w:pPr>
      <w:r w:rsidRPr="00A02C0A">
        <w:tab/>
      </w:r>
      <w:r w:rsidR="0058402B" w:rsidRPr="00A02C0A">
        <w:t xml:space="preserve">The originator may request to limit the maximum number of allowed nesting levels. The </w:t>
      </w:r>
      <w:r w:rsidR="00BF1D3C" w:rsidRPr="00A02C0A">
        <w:t>originator</w:t>
      </w:r>
      <w:r w:rsidR="0058402B" w:rsidRPr="00A02C0A">
        <w:t xml:space="preserve"> may also include an offset that indicates</w:t>
      </w:r>
      <w:r w:rsidR="008C3BE6" w:rsidRPr="00A02C0A">
        <w:t xml:space="preserve"> </w:t>
      </w:r>
      <w:r w:rsidR="0058402B" w:rsidRPr="00A02C0A">
        <w:t xml:space="preserve">the starting point of the direct child resource. The offset shall start at 1. The hosting CSE shall return all direct child resources and their descendants, or up to the maximum nesting level </w:t>
      </w:r>
      <w:r w:rsidR="00BF1D3C" w:rsidRPr="00A02C0A">
        <w:t>specified</w:t>
      </w:r>
      <w:r w:rsidR="0058402B" w:rsidRPr="00A02C0A">
        <w:t xml:space="preserve"> in a request subject to maximum size limit that may be imposed by the hosting CSE</w:t>
      </w:r>
      <w:r w:rsidR="00132BDE" w:rsidRPr="00A02C0A">
        <w:rPr>
          <w:rFonts w:eastAsia="SimSun" w:hint="eastAsia"/>
          <w:lang w:eastAsia="zh-CN"/>
        </w:rPr>
        <w:t xml:space="preserve">. </w:t>
      </w:r>
      <w:r w:rsidR="00132BDE" w:rsidRPr="00A02C0A">
        <w:rPr>
          <w:rFonts w:hint="eastAsia"/>
          <w:lang w:eastAsia="ko-KR"/>
        </w:rPr>
        <w:t xml:space="preserve">The offset, maximum number/size and maximum level shall be specified in </w:t>
      </w:r>
      <w:r w:rsidR="00132BDE" w:rsidRPr="00A02C0A">
        <w:rPr>
          <w:rFonts w:hint="eastAsia"/>
          <w:b/>
          <w:i/>
          <w:lang w:eastAsia="ko-KR"/>
        </w:rPr>
        <w:t>Filter Criteria</w:t>
      </w:r>
      <w:r w:rsidR="00132BDE" w:rsidRPr="00A02C0A">
        <w:rPr>
          <w:rFonts w:hint="eastAsia"/>
          <w:lang w:eastAsia="ko-KR"/>
        </w:rPr>
        <w:t xml:space="preserve"> as </w:t>
      </w:r>
      <w:r w:rsidR="00132BDE" w:rsidRPr="00A02C0A">
        <w:rPr>
          <w:rFonts w:hint="eastAsia"/>
          <w:i/>
          <w:lang w:eastAsia="ko-KR"/>
        </w:rPr>
        <w:t>offset</w:t>
      </w:r>
      <w:r w:rsidR="00132BDE" w:rsidRPr="00A02C0A">
        <w:rPr>
          <w:rFonts w:hint="eastAsia"/>
          <w:lang w:eastAsia="ko-KR"/>
        </w:rPr>
        <w:t xml:space="preserve">, </w:t>
      </w:r>
      <w:r w:rsidR="00132BDE" w:rsidRPr="00A02C0A">
        <w:rPr>
          <w:rFonts w:hint="eastAsia"/>
          <w:i/>
          <w:lang w:eastAsia="ko-KR"/>
        </w:rPr>
        <w:t>limit</w:t>
      </w:r>
      <w:r w:rsidR="00132BDE" w:rsidRPr="00A02C0A">
        <w:rPr>
          <w:rFonts w:hint="eastAsia"/>
          <w:lang w:eastAsia="ko-KR"/>
        </w:rPr>
        <w:t xml:space="preserve">, and </w:t>
      </w:r>
      <w:r w:rsidR="00132BDE" w:rsidRPr="00A02C0A">
        <w:rPr>
          <w:rFonts w:hint="eastAsia"/>
          <w:i/>
          <w:lang w:eastAsia="ko-KR"/>
        </w:rPr>
        <w:t>level</w:t>
      </w:r>
      <w:r w:rsidR="00132BDE" w:rsidRPr="00A02C0A">
        <w:rPr>
          <w:rFonts w:hint="eastAsia"/>
          <w:lang w:eastAsia="ko-KR"/>
        </w:rPr>
        <w:t xml:space="preserve"> condition, respectively, by the Originator.</w:t>
      </w:r>
    </w:p>
    <w:p w:rsidR="0058402B" w:rsidRPr="00A02C0A" w:rsidRDefault="008339F7" w:rsidP="008339F7">
      <w:pPr>
        <w:pStyle w:val="B20"/>
      </w:pPr>
      <w:r w:rsidRPr="00A02C0A">
        <w:tab/>
      </w:r>
      <w:r w:rsidR="0058402B" w:rsidRPr="00A02C0A">
        <w:t>The hosting CSE shall list parent resources before</w:t>
      </w:r>
      <w:r w:rsidR="0058402B" w:rsidRPr="00A02C0A">
        <w:rPr>
          <w:rFonts w:hint="eastAsia"/>
        </w:rPr>
        <w:t> </w:t>
      </w:r>
      <w:r w:rsidR="0058402B" w:rsidRPr="00A02C0A">
        <w:t>their children. This means that the originator of the request will not receive a discovered resource without having received its parents. The hosting CSE shall also ensure that proper nesting representation of all the children is incorporated</w:t>
      </w:r>
      <w:r w:rsidR="008C3BE6" w:rsidRPr="00A02C0A">
        <w:t xml:space="preserve"> </w:t>
      </w:r>
      <w:r w:rsidR="0058402B" w:rsidRPr="00A02C0A">
        <w:t>in its listing for parents and children.</w:t>
      </w:r>
    </w:p>
    <w:p w:rsidR="0058402B" w:rsidRPr="00A02C0A" w:rsidRDefault="008339F7" w:rsidP="008339F7">
      <w:pPr>
        <w:pStyle w:val="B20"/>
      </w:pPr>
      <w:r w:rsidRPr="00A02C0A">
        <w:tab/>
      </w:r>
      <w:r w:rsidR="0058402B" w:rsidRPr="00A02C0A">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A02C0A">
        <w:t>ot be included in the response.</w:t>
      </w:r>
    </w:p>
    <w:p w:rsidR="00AF6D23" w:rsidRPr="00A02C0A" w:rsidRDefault="008339F7" w:rsidP="008339F7">
      <w:pPr>
        <w:pStyle w:val="B20"/>
        <w:rPr>
          <w:rFonts w:eastAsia="SimSun"/>
          <w:lang w:eastAsia="zh-CN"/>
        </w:rPr>
      </w:pPr>
      <w:r w:rsidRPr="00A02C0A">
        <w:tab/>
      </w:r>
      <w:r w:rsidR="0058402B" w:rsidRPr="00A02C0A">
        <w:t>An indication shall be included in the response signalling if the returned content is partial.</w:t>
      </w:r>
      <w:r w:rsidR="008C3BE6" w:rsidRPr="00A02C0A">
        <w:t xml:space="preserve"> </w:t>
      </w:r>
      <w:r w:rsidR="0058402B" w:rsidRPr="00A02C0A">
        <w:t>If the indication is for partial content, the response shall include an offset for the direct child resource where processing can restart for the remaining direct child resources</w:t>
      </w:r>
      <w:r w:rsidR="009C105D" w:rsidRPr="00A02C0A">
        <w:t>.</w:t>
      </w:r>
    </w:p>
    <w:p w:rsidR="002C3AD1" w:rsidRPr="00A02C0A" w:rsidRDefault="00AF6D23" w:rsidP="008339F7">
      <w:pPr>
        <w:pStyle w:val="B20"/>
        <w:rPr>
          <w:rFonts w:eastAsia="SimSun"/>
          <w:lang w:eastAsia="zh-CN"/>
        </w:rPr>
      </w:pPr>
      <w:r w:rsidRPr="00A02C0A">
        <w:rPr>
          <w:rFonts w:eastAsia="SimSun" w:hint="eastAsia"/>
          <w:lang w:eastAsia="zh-CN"/>
        </w:rPr>
        <w:tab/>
      </w:r>
      <w:r w:rsidR="002C3AD1" w:rsidRPr="00A02C0A">
        <w:t xml:space="preserve">This </w:t>
      </w:r>
      <w:r w:rsidR="00A143B7" w:rsidRPr="00A02C0A">
        <w:rPr>
          <w:rFonts w:eastAsia="SimSun" w:hint="eastAsia"/>
          <w:lang w:eastAsia="zh-CN"/>
        </w:rPr>
        <w:t>shall be</w:t>
      </w:r>
      <w:r w:rsidR="002C3AD1" w:rsidRPr="00A02C0A">
        <w:t xml:space="preserve"> only valid for a Retrieve operation.</w:t>
      </w:r>
    </w:p>
    <w:p w:rsidR="00523CB8" w:rsidRPr="00A02C0A" w:rsidRDefault="002B1FF7" w:rsidP="001C13B4">
      <w:pPr>
        <w:pStyle w:val="B2"/>
        <w:keepNext/>
        <w:keepLines/>
        <w:rPr>
          <w:rFonts w:eastAsia="SimSun"/>
          <w:lang w:eastAsia="zh-CN"/>
        </w:rPr>
      </w:pPr>
      <w:r w:rsidRPr="00A02C0A">
        <w:rPr>
          <w:b/>
        </w:rPr>
        <w:t>child-resources:</w:t>
      </w:r>
      <w:r w:rsidRPr="00A02C0A">
        <w:t xml:space="preserve"> A nested representation of the resource</w:t>
      </w:r>
      <w:r w:rsidR="008339F7" w:rsidRPr="00A02C0A">
        <w:t>'</w:t>
      </w:r>
      <w:r w:rsidRPr="00A02C0A">
        <w:t xml:space="preserve">s child resource(s) their descendants </w:t>
      </w:r>
      <w:r w:rsidR="00767545" w:rsidRPr="00A02C0A">
        <w:rPr>
          <w:rFonts w:eastAsia="SimSun" w:hint="eastAsia"/>
          <w:lang w:eastAsia="zh-CN"/>
        </w:rPr>
        <w:t xml:space="preserve">and their attributes </w:t>
      </w:r>
      <w:r w:rsidRPr="00A02C0A">
        <w:t xml:space="preserve">shall be returned as content. The resources that are returned are subject to any filter criteria that are given in the </w:t>
      </w:r>
      <w:r w:rsidRPr="00A02C0A">
        <w:rPr>
          <w:b/>
          <w:i/>
        </w:rPr>
        <w:t>Filter Criteria</w:t>
      </w:r>
      <w:r w:rsidRPr="00A02C0A">
        <w:t xml:space="preserve"> parameter (if there are no filter criteria then all children and their descendants are returned). The attributes of the parent resource are not returned, but all the attributes of the children</w:t>
      </w:r>
      <w:r w:rsidR="008C3BE6" w:rsidRPr="00A02C0A">
        <w:t xml:space="preserve"> </w:t>
      </w:r>
      <w:r w:rsidRPr="00A02C0A">
        <w:t xml:space="preserve">are returned. 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only a representation of all of its </w:t>
      </w:r>
      <w:r w:rsidRPr="00A02C0A">
        <w:rPr>
          <w:i/>
        </w:rPr>
        <w:t>&lt;contentInstance&gt;</w:t>
      </w:r>
      <w:r w:rsidR="009C105D" w:rsidRPr="00A02C0A">
        <w:t xml:space="preserve"> child-resource(s) is provided.</w:t>
      </w:r>
    </w:p>
    <w:p w:rsidR="00523CB8" w:rsidRPr="00A02C0A" w:rsidRDefault="00523CB8" w:rsidP="008339F7">
      <w:pPr>
        <w:pStyle w:val="B20"/>
        <w:rPr>
          <w:rFonts w:eastAsia="SimSun"/>
          <w:lang w:eastAsia="zh-CN"/>
        </w:rPr>
      </w:pPr>
      <w:r w:rsidRPr="00A02C0A">
        <w:rPr>
          <w:rFonts w:eastAsia="SimSun" w:hint="eastAsia"/>
          <w:b/>
          <w:lang w:eastAsia="zh-CN"/>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Pr="00A02C0A">
        <w:t xml:space="preserve">Processing of direct child resources, size limitations, maximum nesting level, and offset for the starting of direct child resource processing of </w:t>
      </w:r>
      <w:r w:rsidRPr="00A02C0A">
        <w:rPr>
          <w:b/>
        </w:rPr>
        <w:t xml:space="preserve">the attributes+child-resources </w:t>
      </w:r>
      <w:r w:rsidRPr="00A02C0A">
        <w:t>option shall apply to this option as well</w:t>
      </w:r>
      <w:r w:rsidRPr="00A02C0A">
        <w:rPr>
          <w:rFonts w:eastAsia="SimSun" w:hint="eastAsia"/>
          <w:lang w:eastAsia="zh-CN"/>
        </w:rPr>
        <w:t>.</w:t>
      </w:r>
    </w:p>
    <w:p w:rsidR="002B1FF7" w:rsidRPr="00A02C0A" w:rsidRDefault="00523CB8" w:rsidP="008339F7">
      <w:pPr>
        <w:pStyle w:val="B20"/>
        <w:rPr>
          <w:rFonts w:eastAsia="SimSun"/>
          <w:lang w:eastAsia="zh-CN"/>
        </w:rPr>
      </w:pPr>
      <w:r w:rsidRPr="00A02C0A">
        <w:rPr>
          <w:rFonts w:eastAsia="SimSun" w:hint="eastAsia"/>
          <w:b/>
          <w:lang w:eastAsia="zh-CN"/>
        </w:rPr>
        <w:tab/>
      </w:r>
      <w:r w:rsidR="002B1FF7" w:rsidRPr="00A02C0A">
        <w:t xml:space="preserve">This </w:t>
      </w:r>
      <w:r w:rsidR="00A143B7" w:rsidRPr="00A02C0A">
        <w:rPr>
          <w:rFonts w:eastAsia="SimSun" w:hint="eastAsia"/>
          <w:lang w:eastAsia="zh-CN"/>
        </w:rPr>
        <w:t>shall be only</w:t>
      </w:r>
      <w:r w:rsidR="002B1FF7" w:rsidRPr="00A02C0A">
        <w:t xml:space="preserve"> valid for a Retrieve operation.</w:t>
      </w:r>
    </w:p>
    <w:p w:rsidR="00523CB8" w:rsidRPr="00A02C0A" w:rsidRDefault="007A2429" w:rsidP="008339F7">
      <w:pPr>
        <w:pStyle w:val="B2"/>
      </w:pPr>
      <w:r w:rsidRPr="00A02C0A">
        <w:rPr>
          <w:b/>
        </w:rPr>
        <w:t>attributes+child-resource</w:t>
      </w:r>
      <w:r w:rsidR="002C3AD1" w:rsidRPr="00A02C0A">
        <w:rPr>
          <w:b/>
        </w:rPr>
        <w:t>-references</w:t>
      </w:r>
      <w:r w:rsidRPr="00A02C0A">
        <w:rPr>
          <w:b/>
        </w:rPr>
        <w:t>:</w:t>
      </w:r>
      <w:r w:rsidRPr="00A02C0A">
        <w:t xml:space="preserve"> Representation of the requested resource, along with the </w:t>
      </w:r>
      <w:r w:rsidR="002D7988" w:rsidRPr="00A02C0A">
        <w:t>address(es)</w:t>
      </w:r>
      <w:r w:rsidRPr="00A02C0A">
        <w:t xml:space="preserve"> of the child resource(s), </w:t>
      </w:r>
      <w:r w:rsidR="00523CB8" w:rsidRPr="00A02C0A">
        <w:rPr>
          <w:rFonts w:eastAsia="SimSun" w:hint="eastAsia"/>
          <w:lang w:eastAsia="zh-CN"/>
        </w:rPr>
        <w:t>and their descendants</w:t>
      </w:r>
      <w:r w:rsidR="008C3BE6" w:rsidRPr="00A02C0A">
        <w:rPr>
          <w:rFonts w:eastAsia="SimSun" w:hint="eastAsia"/>
          <w:lang w:eastAsia="zh-CN"/>
        </w:rPr>
        <w:t xml:space="preserve"> </w:t>
      </w:r>
      <w:r w:rsidRPr="00A02C0A">
        <w:t xml:space="preserve">shall be returned as content. For example, if the request is to retrieve a </w:t>
      </w:r>
      <w:r w:rsidRPr="00A02C0A">
        <w:rPr>
          <w:i/>
        </w:rPr>
        <w:t>&lt;container&gt;</w:t>
      </w:r>
      <w:r w:rsidRPr="00A02C0A">
        <w:t xml:space="preserve"> resource, the </w:t>
      </w:r>
      <w:r w:rsidRPr="00A02C0A">
        <w:rPr>
          <w:i/>
        </w:rPr>
        <w:t>&lt;container&gt;</w:t>
      </w:r>
      <w:r w:rsidRPr="00A02C0A">
        <w:t xml:space="preserve"> resource and the </w:t>
      </w:r>
      <w:r w:rsidR="002D7988" w:rsidRPr="00A02C0A">
        <w:t>address(es)</w:t>
      </w:r>
      <w:r w:rsidRPr="00A02C0A">
        <w:t xml:space="preserve"> of the </w:t>
      </w:r>
      <w:r w:rsidRPr="00A02C0A">
        <w:rPr>
          <w:i/>
        </w:rPr>
        <w:t>&lt;contentInstance&gt;</w:t>
      </w:r>
      <w:r w:rsidRPr="00A02C0A">
        <w:t xml:space="preserve"> </w:t>
      </w:r>
      <w:r w:rsidR="009C105D" w:rsidRPr="00A02C0A">
        <w:t>child-resource(s) are provided.</w:t>
      </w:r>
    </w:p>
    <w:p w:rsidR="00523CB8" w:rsidRPr="00A02C0A" w:rsidRDefault="008339F7" w:rsidP="008339F7">
      <w:pPr>
        <w:pStyle w:val="B20"/>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523CB8" w:rsidRPr="00A02C0A">
        <w:t xml:space="preserve">Processing of child resources, size limitations, maximum nesting level, and offset for the starting of child resource processing of </w:t>
      </w:r>
      <w:r w:rsidR="00523CB8" w:rsidRPr="00A02C0A">
        <w:rPr>
          <w:b/>
        </w:rPr>
        <w:t xml:space="preserve">the attributes+child-resources </w:t>
      </w:r>
      <w:r w:rsidR="00523CB8" w:rsidRPr="00A02C0A">
        <w:t>option shal</w:t>
      </w:r>
      <w:r w:rsidR="009C105D" w:rsidRPr="00A02C0A">
        <w:t>l apply to this option as well.</w:t>
      </w:r>
    </w:p>
    <w:p w:rsidR="007A2429" w:rsidRPr="00A02C0A" w:rsidRDefault="008339F7" w:rsidP="008339F7">
      <w:pPr>
        <w:pStyle w:val="B20"/>
      </w:pPr>
      <w:r w:rsidRPr="00A02C0A">
        <w:tab/>
      </w:r>
      <w:r w:rsidR="007A2429" w:rsidRPr="00A02C0A">
        <w:t xml:space="preserve">This </w:t>
      </w:r>
      <w:r w:rsidR="00523CB8" w:rsidRPr="00A02C0A">
        <w:rPr>
          <w:rFonts w:eastAsia="SimSun" w:hint="eastAsia"/>
          <w:lang w:eastAsia="zh-CN"/>
        </w:rPr>
        <w:t>shall be</w:t>
      </w:r>
      <w:r w:rsidR="007A2429" w:rsidRPr="00A02C0A">
        <w:t xml:space="preserve"> </w:t>
      </w:r>
      <w:r w:rsidR="00A143B7" w:rsidRPr="00A02C0A">
        <w:rPr>
          <w:rFonts w:eastAsia="SimSun" w:hint="eastAsia"/>
          <w:lang w:eastAsia="zh-CN"/>
        </w:rPr>
        <w:t xml:space="preserve">only </w:t>
      </w:r>
      <w:r w:rsidR="007A2429" w:rsidRPr="00A02C0A">
        <w:t xml:space="preserve">valid for a </w:t>
      </w:r>
      <w:r w:rsidR="00523CB8" w:rsidRPr="00A02C0A">
        <w:rPr>
          <w:rFonts w:eastAsia="SimSun" w:hint="eastAsia"/>
          <w:lang w:eastAsia="zh-CN"/>
        </w:rPr>
        <w:t>Retrieve</w:t>
      </w:r>
      <w:r w:rsidR="00523CB8" w:rsidRPr="00A02C0A">
        <w:t xml:space="preserve"> </w:t>
      </w:r>
      <w:r w:rsidR="003609CC" w:rsidRPr="00A02C0A">
        <w:t>operation.</w:t>
      </w:r>
    </w:p>
    <w:p w:rsidR="00015592" w:rsidRPr="00A02C0A" w:rsidRDefault="007A2429" w:rsidP="007A2429">
      <w:pPr>
        <w:pStyle w:val="B2"/>
      </w:pPr>
      <w:r w:rsidRPr="00A02C0A">
        <w:rPr>
          <w:b/>
        </w:rPr>
        <w:t>child-resource</w:t>
      </w:r>
      <w:r w:rsidR="002C3AD1" w:rsidRPr="00A02C0A">
        <w:rPr>
          <w:b/>
        </w:rPr>
        <w:t>-references</w:t>
      </w:r>
      <w:r w:rsidRPr="00A02C0A">
        <w:rPr>
          <w:b/>
        </w:rPr>
        <w:t>:</w:t>
      </w:r>
      <w:r w:rsidRPr="00A02C0A">
        <w:t xml:space="preserve"> </w:t>
      </w:r>
      <w:r w:rsidR="002D7988" w:rsidRPr="00A02C0A">
        <w:t>Address(es)</w:t>
      </w:r>
      <w:r w:rsidRPr="00A02C0A">
        <w:t xml:space="preserve"> of the child resources</w:t>
      </w:r>
      <w:r w:rsidR="0058402B" w:rsidRPr="00A02C0A">
        <w:rPr>
          <w:rFonts w:eastAsia="SimSun" w:hint="eastAsia"/>
          <w:lang w:eastAsia="zh-CN"/>
        </w:rPr>
        <w:t xml:space="preserve"> </w:t>
      </w:r>
      <w:r w:rsidR="0058402B" w:rsidRPr="00A02C0A">
        <w:rPr>
          <w:rFonts w:eastAsia="SimSun"/>
          <w:lang w:eastAsia="zh-CN"/>
        </w:rPr>
        <w:t>and</w:t>
      </w:r>
      <w:r w:rsidR="0058402B" w:rsidRPr="00A02C0A">
        <w:rPr>
          <w:rFonts w:eastAsia="SimSun" w:hint="eastAsia"/>
          <w:lang w:eastAsia="zh-CN"/>
        </w:rPr>
        <w:t xml:space="preserve"> their descendants</w:t>
      </w:r>
      <w:r w:rsidRPr="00A02C0A">
        <w:t>,</w:t>
      </w:r>
      <w:r w:rsidR="008C3BE6" w:rsidRPr="00A02C0A">
        <w:t xml:space="preserve"> </w:t>
      </w:r>
      <w:r w:rsidRPr="00A02C0A">
        <w:t xml:space="preserve">without any representation of the actual requested resource shall be returned as content. For example, if the request is to retrieve a </w:t>
      </w:r>
      <w:r w:rsidRPr="00A02C0A">
        <w:rPr>
          <w:i/>
        </w:rPr>
        <w:t>&lt;container&gt;</w:t>
      </w:r>
      <w:r w:rsidRPr="00A02C0A">
        <w:t xml:space="preserve"> resource, only the </w:t>
      </w:r>
      <w:r w:rsidR="00A20773" w:rsidRPr="00A02C0A">
        <w:t>address(es)</w:t>
      </w:r>
      <w:r w:rsidRPr="00A02C0A">
        <w:t xml:space="preserve"> of the </w:t>
      </w:r>
      <w:r w:rsidRPr="00A02C0A">
        <w:rPr>
          <w:i/>
        </w:rPr>
        <w:t>&lt;contentInstance&gt;</w:t>
      </w:r>
      <w:r w:rsidR="009C105D" w:rsidRPr="00A02C0A">
        <w:t xml:space="preserve"> child-resource(s) is provided.</w:t>
      </w:r>
    </w:p>
    <w:p w:rsidR="00015592" w:rsidRPr="00A02C0A" w:rsidRDefault="008339F7" w:rsidP="008339F7">
      <w:pPr>
        <w:pStyle w:val="B20"/>
        <w:rPr>
          <w:rFonts w:eastAsia="SimSun"/>
          <w:lang w:eastAsia="zh-CN"/>
        </w:rPr>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015592" w:rsidRPr="00A02C0A">
        <w:t xml:space="preserve">Processing of child resources, size limitations, maximum nesting level, and offset for the starting of child resource processing of </w:t>
      </w:r>
      <w:r w:rsidR="00015592" w:rsidRPr="00A02C0A">
        <w:rPr>
          <w:b/>
        </w:rPr>
        <w:t xml:space="preserve">the attributes+child-resources </w:t>
      </w:r>
      <w:r w:rsidR="00015592" w:rsidRPr="00A02C0A">
        <w:t>option shall apply to this option as well</w:t>
      </w:r>
      <w:r w:rsidR="00015592" w:rsidRPr="00A02C0A">
        <w:rPr>
          <w:rFonts w:eastAsia="SimSun" w:hint="eastAsia"/>
          <w:lang w:eastAsia="zh-CN"/>
        </w:rPr>
        <w:t>.</w:t>
      </w:r>
    </w:p>
    <w:p w:rsidR="007A2429" w:rsidRPr="00A02C0A" w:rsidRDefault="008339F7" w:rsidP="008339F7">
      <w:pPr>
        <w:pStyle w:val="B20"/>
        <w:rPr>
          <w:rFonts w:eastAsia="SimSun"/>
          <w:lang w:eastAsia="zh-CN"/>
        </w:rPr>
      </w:pPr>
      <w:r w:rsidRPr="00A02C0A">
        <w:tab/>
      </w:r>
      <w:r w:rsidR="007A2429" w:rsidRPr="00A02C0A">
        <w:t xml:space="preserve">This </w:t>
      </w:r>
      <w:r w:rsidR="00A143B7" w:rsidRPr="00A02C0A">
        <w:rPr>
          <w:rFonts w:eastAsia="SimSun" w:hint="eastAsia"/>
          <w:lang w:eastAsia="zh-CN"/>
        </w:rPr>
        <w:t>shall be</w:t>
      </w:r>
      <w:r w:rsidR="007A2429" w:rsidRPr="00A02C0A">
        <w:t xml:space="preserve"> </w:t>
      </w:r>
      <w:r w:rsidR="00015592" w:rsidRPr="00A02C0A">
        <w:rPr>
          <w:rFonts w:eastAsia="SimSun" w:hint="eastAsia"/>
          <w:lang w:eastAsia="zh-CN"/>
        </w:rPr>
        <w:t>only</w:t>
      </w:r>
      <w:r w:rsidR="00015592" w:rsidRPr="00A02C0A">
        <w:t xml:space="preserve"> </w:t>
      </w:r>
      <w:r w:rsidR="007A2429" w:rsidRPr="00A02C0A">
        <w:t>valid for</w:t>
      </w:r>
      <w:r w:rsidR="008C3BE6" w:rsidRPr="00A02C0A">
        <w:t xml:space="preserve"> </w:t>
      </w:r>
      <w:r w:rsidR="007A2429" w:rsidRPr="00A02C0A">
        <w:t xml:space="preserve">a </w:t>
      </w:r>
      <w:r w:rsidR="00015592" w:rsidRPr="00A02C0A">
        <w:rPr>
          <w:rFonts w:eastAsia="SimSun" w:hint="eastAsia"/>
          <w:lang w:eastAsia="zh-CN"/>
        </w:rPr>
        <w:t>Retrieve</w:t>
      </w:r>
      <w:r w:rsidR="00015592" w:rsidRPr="00A02C0A">
        <w:t xml:space="preserve"> </w:t>
      </w:r>
      <w:r w:rsidR="003609CC" w:rsidRPr="00A02C0A">
        <w:t>operation.</w:t>
      </w:r>
    </w:p>
    <w:p w:rsidR="00015592" w:rsidRPr="00A02C0A" w:rsidRDefault="00015592" w:rsidP="008339F7">
      <w:pPr>
        <w:pStyle w:val="B20"/>
        <w:rPr>
          <w:rFonts w:eastAsia="SimSun"/>
          <w:lang w:eastAsia="zh-CN"/>
        </w:rPr>
      </w:pPr>
      <w:r w:rsidRPr="00A02C0A">
        <w:rPr>
          <w:rFonts w:eastAsia="SimSun" w:hint="eastAsia"/>
          <w:lang w:eastAsia="zh-CN"/>
        </w:rPr>
        <w:tab/>
      </w:r>
      <w:r w:rsidRPr="00A02C0A">
        <w:t>This option can be used within the context of resource discovery mechanisms (</w:t>
      </w:r>
      <w:r w:rsidR="008339F7" w:rsidRPr="00A02C0A">
        <w:t>s</w:t>
      </w:r>
      <w:r w:rsidRPr="00A02C0A">
        <w:t>ee clause 10.2.6)</w:t>
      </w:r>
      <w:r w:rsidR="008339F7" w:rsidRPr="00A02C0A">
        <w:t>.</w:t>
      </w:r>
    </w:p>
    <w:p w:rsidR="008339F7" w:rsidRPr="00A02C0A" w:rsidRDefault="007A2429" w:rsidP="007A2429">
      <w:pPr>
        <w:pStyle w:val="B2"/>
      </w:pPr>
      <w:r w:rsidRPr="00A02C0A">
        <w:rPr>
          <w:b/>
        </w:rPr>
        <w:t>nothing:</w:t>
      </w:r>
      <w:r w:rsidRPr="00A02C0A">
        <w:t xml:space="preserve"> Nothing shall be returned as operational result content. </w:t>
      </w:r>
      <w:r w:rsidR="00325D99" w:rsidRPr="00A02C0A">
        <w:t xml:space="preserve">. If the Originator does not set </w:t>
      </w:r>
      <w:r w:rsidR="00325D99" w:rsidRPr="00A02C0A">
        <w:rPr>
          <w:b/>
          <w:i/>
        </w:rPr>
        <w:t>Result Content</w:t>
      </w:r>
      <w:r w:rsidR="00325D99" w:rsidRPr="00A02C0A">
        <w:t xml:space="preserve"> parameter in a Delete request message, this setting shall be the default value when the Receiver processes the request </w:t>
      </w:r>
      <w:r w:rsidR="00BF1D3C" w:rsidRPr="00A02C0A">
        <w:t>message. This</w:t>
      </w:r>
      <w:r w:rsidRPr="00A02C0A">
        <w:t xml:space="preserve"> setting </w:t>
      </w:r>
      <w:r w:rsidR="00A143B7" w:rsidRPr="00A02C0A">
        <w:rPr>
          <w:rFonts w:eastAsia="SimSun" w:hint="eastAsia"/>
          <w:lang w:eastAsia="zh-CN"/>
        </w:rPr>
        <w:t>shall be</w:t>
      </w:r>
      <w:r w:rsidRPr="00A02C0A">
        <w:t xml:space="preserve"> valid for a </w:t>
      </w:r>
      <w:r w:rsidR="00A143B7" w:rsidRPr="00A02C0A">
        <w:rPr>
          <w:rFonts w:eastAsia="SimSun" w:hint="eastAsia"/>
          <w:lang w:eastAsia="zh-CN"/>
        </w:rPr>
        <w:t>Create</w:t>
      </w:r>
      <w:r w:rsidR="00325D99" w:rsidRPr="00A02C0A">
        <w:rPr>
          <w:rFonts w:eastAsiaTheme="minorEastAsia" w:hint="eastAsia"/>
          <w:lang w:eastAsia="zh-CN"/>
        </w:rPr>
        <w:t xml:space="preserve">, </w:t>
      </w:r>
      <w:r w:rsidR="00A143B7" w:rsidRPr="00A02C0A">
        <w:rPr>
          <w:rFonts w:eastAsia="SimSun" w:hint="eastAsia"/>
          <w:lang w:eastAsia="zh-CN"/>
        </w:rPr>
        <w:t>Update</w:t>
      </w:r>
      <w:r w:rsidR="00325D99" w:rsidRPr="00A02C0A">
        <w:rPr>
          <w:rFonts w:eastAsiaTheme="minorEastAsia" w:hint="eastAsia"/>
          <w:lang w:eastAsia="zh-CN"/>
        </w:rPr>
        <w:t xml:space="preserve">, </w:t>
      </w:r>
      <w:r w:rsidR="00A143B7" w:rsidRPr="00A02C0A">
        <w:rPr>
          <w:rFonts w:eastAsia="SimSun" w:hint="eastAsia"/>
          <w:lang w:eastAsia="zh-CN"/>
        </w:rPr>
        <w:t>Delete</w:t>
      </w:r>
      <w:r w:rsidR="00325D99" w:rsidRPr="00A02C0A">
        <w:rPr>
          <w:rFonts w:eastAsiaTheme="minorEastAsia" w:hint="eastAsia"/>
          <w:lang w:eastAsia="zh-CN"/>
        </w:rPr>
        <w:t xml:space="preserve">, </w:t>
      </w:r>
      <w:r w:rsidR="00980F16" w:rsidRPr="00A02C0A">
        <w:rPr>
          <w:rFonts w:eastAsiaTheme="minorEastAsia" w:hint="eastAsia"/>
          <w:lang w:eastAsia="zh-CN"/>
        </w:rPr>
        <w:t xml:space="preserve">or </w:t>
      </w:r>
      <w:r w:rsidR="00A143B7" w:rsidRPr="00A02C0A">
        <w:rPr>
          <w:rFonts w:eastAsia="SimSun" w:hint="eastAsia"/>
          <w:lang w:eastAsia="zh-CN"/>
        </w:rPr>
        <w:t xml:space="preserve">Notify </w:t>
      </w:r>
      <w:r w:rsidRPr="00A02C0A">
        <w:t>operation.</w:t>
      </w:r>
    </w:p>
    <w:p w:rsidR="007A2429" w:rsidRPr="00A02C0A" w:rsidRDefault="008339F7" w:rsidP="008339F7">
      <w:pPr>
        <w:pStyle w:val="EX"/>
      </w:pPr>
      <w:r w:rsidRPr="00A02C0A">
        <w:t>EXAMPLE:</w:t>
      </w:r>
      <w:r w:rsidRPr="00A02C0A">
        <w:tab/>
        <w:t>I</w:t>
      </w:r>
      <w:r w:rsidR="00A20773" w:rsidRPr="00A02C0A">
        <w:t xml:space="preserve">f the request is to delete a resource, this setting indicates that the response </w:t>
      </w:r>
      <w:r w:rsidR="00897CF3" w:rsidRPr="00A02C0A">
        <w:t>shall not in</w:t>
      </w:r>
      <w:r w:rsidR="00A20773" w:rsidRPr="00A02C0A">
        <w:t>c</w:t>
      </w:r>
      <w:r w:rsidR="00897CF3" w:rsidRPr="00A02C0A">
        <w:t>l</w:t>
      </w:r>
      <w:r w:rsidR="00A20773" w:rsidRPr="00A02C0A">
        <w:t>ude any content.</w:t>
      </w:r>
    </w:p>
    <w:p w:rsidR="003609CC" w:rsidRPr="00A02C0A" w:rsidRDefault="00AB3D2F" w:rsidP="003609CC">
      <w:pPr>
        <w:pStyle w:val="B2"/>
        <w:rPr>
          <w:b/>
        </w:rPr>
      </w:pPr>
      <w:r w:rsidRPr="00A02C0A">
        <w:rPr>
          <w:rFonts w:hint="eastAsia"/>
          <w:b/>
        </w:rPr>
        <w:t>original-resource</w:t>
      </w:r>
      <w:r w:rsidRPr="00A02C0A">
        <w:rPr>
          <w:b/>
        </w:rPr>
        <w:t xml:space="preserve">: </w:t>
      </w:r>
      <w:r w:rsidRPr="00A02C0A">
        <w:t xml:space="preserve">Representation of the </w:t>
      </w:r>
      <w:r w:rsidRPr="00A02C0A">
        <w:rPr>
          <w:rFonts w:hint="eastAsia"/>
        </w:rPr>
        <w:t>original</w:t>
      </w:r>
      <w:r w:rsidRPr="00A02C0A">
        <w:t xml:space="preserve"> resource </w:t>
      </w:r>
      <w:r w:rsidRPr="00A02C0A">
        <w:rPr>
          <w:rFonts w:hint="eastAsia"/>
        </w:rPr>
        <w:t xml:space="preserve">pointed by the </w:t>
      </w:r>
      <w:r w:rsidRPr="00A02C0A">
        <w:rPr>
          <w:rFonts w:hint="eastAsia"/>
          <w:i/>
        </w:rPr>
        <w:t>link</w:t>
      </w:r>
      <w:r w:rsidRPr="00A02C0A">
        <w:rPr>
          <w:rFonts w:hint="eastAsia"/>
        </w:rPr>
        <w:t xml:space="preserve"> attribute in the announced resource </w:t>
      </w:r>
      <w:r w:rsidRPr="00A02C0A">
        <w:t xml:space="preserve">shall be returned as content, without the </w:t>
      </w:r>
      <w:r w:rsidR="002D7988" w:rsidRPr="00A02C0A">
        <w:t>address(es)</w:t>
      </w:r>
      <w:r w:rsidRPr="00A02C0A">
        <w:t xml:space="preserve"> of the child resource(s)</w:t>
      </w:r>
      <w:r w:rsidRPr="00A02C0A">
        <w:rPr>
          <w:rFonts w:hint="eastAsia"/>
        </w:rPr>
        <w:t xml:space="preserve">. This </w:t>
      </w:r>
      <w:r w:rsidR="00A143B7" w:rsidRPr="00A02C0A">
        <w:rPr>
          <w:rFonts w:eastAsia="SimSun" w:hint="eastAsia"/>
          <w:lang w:eastAsia="zh-CN"/>
        </w:rPr>
        <w:t>shall be</w:t>
      </w:r>
      <w:r w:rsidRPr="00A02C0A">
        <w:rPr>
          <w:rFonts w:hint="eastAsia"/>
        </w:rPr>
        <w:t xml:space="preserve"> only valid </w:t>
      </w:r>
      <w:r w:rsidR="00A20773" w:rsidRPr="00A02C0A">
        <w:t>for a</w:t>
      </w:r>
      <w:r w:rsidRPr="00A02C0A">
        <w:rPr>
          <w:rFonts w:hint="eastAsia"/>
        </w:rPr>
        <w:t xml:space="preserve"> </w:t>
      </w:r>
      <w:r w:rsidR="00A143B7" w:rsidRPr="00A02C0A">
        <w:rPr>
          <w:rFonts w:eastAsia="SimSun" w:hint="eastAsia"/>
          <w:lang w:eastAsia="zh-CN"/>
        </w:rPr>
        <w:t>Retrieve operation</w:t>
      </w:r>
      <w:r w:rsidRPr="00A02C0A">
        <w:rPr>
          <w:rFonts w:hint="eastAsia"/>
        </w:rPr>
        <w:t xml:space="preserve"> </w:t>
      </w:r>
      <w:r w:rsidR="00A20773" w:rsidRPr="00A02C0A">
        <w:t xml:space="preserve">where the </w:t>
      </w:r>
      <w:r w:rsidR="001C23DD" w:rsidRPr="00A02C0A">
        <w:rPr>
          <w:b/>
          <w:i/>
        </w:rPr>
        <w:t>T</w:t>
      </w:r>
      <w:r w:rsidR="00A20773" w:rsidRPr="00A02C0A">
        <w:rPr>
          <w:b/>
          <w:i/>
        </w:rPr>
        <w:t>o</w:t>
      </w:r>
      <w:r w:rsidR="00A20773" w:rsidRPr="00A02C0A">
        <w:t xml:space="preserve"> parameter </w:t>
      </w:r>
      <w:r w:rsidRPr="00A02C0A">
        <w:rPr>
          <w:rFonts w:hint="eastAsia"/>
        </w:rPr>
        <w:t>targets the announced resource.</w:t>
      </w:r>
    </w:p>
    <w:p w:rsidR="00015592" w:rsidRPr="00A02C0A" w:rsidRDefault="008339F7" w:rsidP="008339F7">
      <w:pPr>
        <w:pStyle w:val="B20"/>
        <w:rPr>
          <w:rFonts w:eastAsia="SimSun"/>
          <w:lang w:eastAsia="zh-CN"/>
        </w:rPr>
      </w:pPr>
      <w:r w:rsidRPr="00A02C0A">
        <w:tab/>
      </w:r>
      <w:r w:rsidR="00015592" w:rsidRPr="00A02C0A">
        <w:t>Note that for any of the above options, Discovery access control is applied against discovery related procedures, while Retrieve access control procedures is applied against non-discovery related Retrieve operations.</w:t>
      </w:r>
    </w:p>
    <w:p w:rsidR="00015592" w:rsidRPr="00A02C0A" w:rsidRDefault="008339F7" w:rsidP="008339F7">
      <w:pPr>
        <w:pStyle w:val="B20"/>
        <w:rPr>
          <w:rFonts w:eastAsia="SimSun"/>
          <w:lang w:eastAsia="zh-CN"/>
        </w:rPr>
      </w:pPr>
      <w:r w:rsidRPr="00A02C0A">
        <w:tab/>
      </w:r>
      <w:r w:rsidR="00015592" w:rsidRPr="00A02C0A">
        <w:t>Note that the fitter criteria usage governs the purpose of a Retrieve operation</w:t>
      </w:r>
      <w:r w:rsidR="00015592" w:rsidRPr="00A02C0A">
        <w:rPr>
          <w:rFonts w:eastAsia="SimSun" w:hint="eastAsia"/>
          <w:lang w:eastAsia="zh-CN"/>
        </w:rPr>
        <w:t>.</w:t>
      </w:r>
    </w:p>
    <w:p w:rsidR="00A143B7" w:rsidRPr="00A02C0A" w:rsidRDefault="00A143B7" w:rsidP="00A97152">
      <w:pPr>
        <w:pStyle w:val="TH"/>
        <w:outlineLvl w:val="0"/>
        <w:rPr>
          <w:lang w:eastAsia="ko-KR"/>
        </w:rPr>
      </w:pPr>
      <w:r w:rsidRPr="00A02C0A">
        <w:t>Table</w:t>
      </w:r>
      <w:r w:rsidRPr="00A02C0A">
        <w:rPr>
          <w:rStyle w:val="af3"/>
          <w:rFonts w:ascii="Times New Roman" w:hAnsi="Times New Roman"/>
          <w:b w:val="0"/>
        </w:rPr>
        <w:t xml:space="preserve"> </w:t>
      </w:r>
      <w:r w:rsidRPr="00A02C0A">
        <w:t>8.1.2-</w:t>
      </w:r>
      <w:r w:rsidR="00D54BD1" w:rsidRPr="00A02C0A">
        <w:rPr>
          <w:rFonts w:eastAsia="SimSun" w:hint="eastAsia"/>
          <w:lang w:eastAsia="zh-CN"/>
        </w:rPr>
        <w:t>1</w:t>
      </w:r>
      <w:r w:rsidRPr="00A02C0A">
        <w:t xml:space="preserve">: Summary of </w:t>
      </w:r>
      <w:r w:rsidRPr="00A02C0A">
        <w:rPr>
          <w:rFonts w:hint="eastAsia"/>
        </w:rPr>
        <w:t>Result</w:t>
      </w:r>
      <w:r w:rsidRPr="00A02C0A">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A02C0A" w:rsidRDefault="00A143B7" w:rsidP="00322369">
            <w:pPr>
              <w:pStyle w:val="TAL"/>
              <w:jc w:val="center"/>
              <w:rPr>
                <w:b/>
                <w:bCs/>
                <w:lang w:eastAsia="ko-KR"/>
              </w:rPr>
            </w:pPr>
            <w:r w:rsidRPr="00A02C0A">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Notify</w:t>
            </w:r>
          </w:p>
        </w:tc>
      </w:tr>
      <w:tr w:rsidR="00A143B7"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A02C0A" w:rsidRDefault="00A143B7" w:rsidP="00322369">
            <w:pPr>
              <w:pStyle w:val="TAL"/>
              <w:rPr>
                <w:lang w:eastAsia="ko-KR"/>
              </w:rPr>
            </w:pPr>
            <w:r w:rsidRPr="00A02C0A">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A02C0A" w:rsidRDefault="00980F16" w:rsidP="00980F16">
            <w:pPr>
              <w:pStyle w:val="TAL"/>
              <w:jc w:val="center"/>
            </w:pPr>
            <w:r w:rsidRPr="00A02C0A">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980F16">
            <w:pPr>
              <w:pStyle w:val="TAL"/>
              <w:jc w:val="center"/>
              <w:rPr>
                <w:lang w:eastAsia="ko-KR"/>
              </w:rPr>
            </w:pPr>
            <w:r w:rsidRPr="00A02C0A">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bl>
    <w:p w:rsidR="00A143B7" w:rsidRPr="00A02C0A" w:rsidRDefault="00A143B7" w:rsidP="008339F7">
      <w:pPr>
        <w:rPr>
          <w:rFonts w:eastAsia="SimSun"/>
          <w:lang w:eastAsia="zh-CN"/>
        </w:rPr>
      </w:pPr>
    </w:p>
    <w:p w:rsidR="00E02A36" w:rsidRPr="00A02C0A" w:rsidRDefault="00407E2A" w:rsidP="008339F7">
      <w:pPr>
        <w:pStyle w:val="B1"/>
        <w:keepNext/>
        <w:keepLines/>
      </w:pPr>
      <w:r w:rsidRPr="00A02C0A">
        <w:rPr>
          <w:b/>
          <w:i/>
        </w:rPr>
        <w:t>Result Persistence</w:t>
      </w:r>
      <w:r w:rsidR="00E02A36" w:rsidRPr="00A02C0A">
        <w:rPr>
          <w:b/>
        </w:rPr>
        <w:t>:</w:t>
      </w:r>
      <w:r w:rsidR="002B7EA5" w:rsidRPr="00A02C0A">
        <w:t xml:space="preserve"> </w:t>
      </w:r>
      <w:r w:rsidR="00E02A36" w:rsidRPr="00A02C0A">
        <w:t xml:space="preserve">optional </w:t>
      </w:r>
      <w:r w:rsidR="00A231EB" w:rsidRPr="00A02C0A">
        <w:rPr>
          <w:rFonts w:eastAsia="SimSun" w:hint="eastAsia"/>
          <w:lang w:eastAsia="zh-CN"/>
        </w:rPr>
        <w:t>result</w:t>
      </w:r>
      <w:r w:rsidR="00E02A36" w:rsidRPr="00A02C0A">
        <w:t xml:space="preserve"> persistence: indicates the </w:t>
      </w:r>
      <w:r w:rsidR="003A7BCD" w:rsidRPr="00A02C0A">
        <w:rPr>
          <w:rFonts w:eastAsia="SimSun" w:hint="eastAsia"/>
          <w:lang w:eastAsia="zh-CN"/>
        </w:rPr>
        <w:t xml:space="preserve">time </w:t>
      </w:r>
      <w:r w:rsidR="00E02A36" w:rsidRPr="00A02C0A">
        <w:t>for which</w:t>
      </w:r>
      <w:r w:rsidR="00A231EB" w:rsidRPr="00A02C0A">
        <w:rPr>
          <w:rFonts w:eastAsia="SimSun" w:hint="eastAsia"/>
          <w:lang w:eastAsia="zh-CN"/>
        </w:rPr>
        <w:t xml:space="preserve"> </w:t>
      </w:r>
      <w:r w:rsidR="003A7BCD" w:rsidRPr="00A02C0A">
        <w:rPr>
          <w:rFonts w:eastAsia="SimSun" w:hint="eastAsia"/>
          <w:lang w:eastAsia="zh-CN"/>
        </w:rPr>
        <w:t>the response may persist</w:t>
      </w:r>
      <w:r w:rsidR="00A231EB" w:rsidRPr="00A02C0A">
        <w:rPr>
          <w:rFonts w:eastAsia="SimSun" w:hint="eastAsia"/>
          <w:lang w:eastAsia="zh-CN"/>
        </w:rPr>
        <w:t xml:space="preserve"> to</w:t>
      </w:r>
      <w:r w:rsidR="00E02A36" w:rsidRPr="00A02C0A">
        <w:t>.</w:t>
      </w:r>
      <w:r w:rsidR="00A231EB" w:rsidRPr="00A02C0A">
        <w:t xml:space="preserve"> The parameter is used in case of non-blocking request where the result </w:t>
      </w:r>
      <w:r w:rsidR="00A231EB" w:rsidRPr="00A02C0A">
        <w:rPr>
          <w:rFonts w:hint="eastAsia"/>
          <w:lang w:eastAsia="zh-CN"/>
        </w:rPr>
        <w:t>attribute of the &lt;request&gt; resource</w:t>
      </w:r>
      <w:r w:rsidR="00A231EB" w:rsidRPr="00A02C0A">
        <w:t xml:space="preserve"> sh</w:t>
      </w:r>
      <w:r w:rsidR="00A231EB" w:rsidRPr="00A02C0A">
        <w:rPr>
          <w:rFonts w:hint="eastAsia"/>
          <w:lang w:eastAsia="zh-CN"/>
        </w:rPr>
        <w:t>ould</w:t>
      </w:r>
      <w:r w:rsidR="00A231EB" w:rsidRPr="00A02C0A">
        <w:t xml:space="preserve"> be kept at the CSE</w:t>
      </w:r>
      <w:r w:rsidR="00A231EB" w:rsidRPr="00A02C0A">
        <w:rPr>
          <w:rFonts w:hint="eastAsia"/>
          <w:lang w:eastAsia="zh-CN"/>
        </w:rPr>
        <w:t>, for example,</w:t>
      </w:r>
      <w:r w:rsidR="00A231EB" w:rsidRPr="00A02C0A">
        <w:t xml:space="preserve"> with the purpose of sharing, tracking and analytics.</w:t>
      </w:r>
    </w:p>
    <w:p w:rsidR="003A7BCD" w:rsidRPr="00A02C0A" w:rsidRDefault="008339F7" w:rsidP="008339F7">
      <w:pPr>
        <w:pStyle w:val="B10"/>
        <w:rPr>
          <w:rFonts w:eastAsia="SimSun"/>
          <w:lang w:eastAsia="zh-CN"/>
        </w:rPr>
      </w:pPr>
      <w:r w:rsidRPr="00A02C0A">
        <w:rPr>
          <w:lang w:eastAsia="zh-CN"/>
        </w:rPr>
        <w:tab/>
      </w:r>
      <w:r w:rsidR="003A7BCD" w:rsidRPr="00A02C0A">
        <w:rPr>
          <w:rFonts w:hint="eastAsia"/>
          <w:lang w:eastAsia="zh-CN"/>
        </w:rPr>
        <w:t xml:space="preserve">In the case the response of a request is required to be kept in the CSE, for example the procedures of &lt;request&gt; resource, &lt;delivery&gt; resource and &lt;group&gt; resource, the </w:t>
      </w:r>
      <w:r w:rsidR="003A7BCD" w:rsidRPr="00A02C0A">
        <w:rPr>
          <w:rFonts w:hint="eastAsia"/>
          <w:b/>
          <w:i/>
          <w:lang w:eastAsia="zh-CN"/>
        </w:rPr>
        <w:t xml:space="preserve">Result Persistence </w:t>
      </w:r>
      <w:r w:rsidR="003A7BCD" w:rsidRPr="00A02C0A">
        <w:rPr>
          <w:rFonts w:hint="eastAsia"/>
          <w:lang w:eastAsia="zh-CN"/>
        </w:rPr>
        <w:t>indicates the time duration for which the CSE keeps the response available after receiving it.</w:t>
      </w:r>
    </w:p>
    <w:p w:rsidR="00E02A36" w:rsidRPr="00A02C0A" w:rsidRDefault="008339F7" w:rsidP="008339F7">
      <w:pPr>
        <w:pStyle w:val="B10"/>
      </w:pPr>
      <w:r w:rsidRPr="00A02C0A">
        <w:tab/>
      </w:r>
      <w:r w:rsidR="00E02A36" w:rsidRPr="00A02C0A">
        <w:t xml:space="preserve">Example usage of </w:t>
      </w:r>
      <w:r w:rsidR="003A7BCD" w:rsidRPr="00A02C0A">
        <w:rPr>
          <w:rFonts w:eastAsia="SimSun" w:hint="eastAsia"/>
          <w:lang w:eastAsia="zh-CN"/>
        </w:rPr>
        <w:t>result</w:t>
      </w:r>
      <w:r w:rsidR="003A7BCD" w:rsidRPr="00A02C0A">
        <w:t xml:space="preserve"> </w:t>
      </w:r>
      <w:r w:rsidR="00E02A36" w:rsidRPr="00A02C0A">
        <w:t xml:space="preserve">persistence includes requesting sufficient persistence for analytics to process </w:t>
      </w:r>
      <w:r w:rsidR="00B01851" w:rsidRPr="00A02C0A">
        <w:t xml:space="preserve">the </w:t>
      </w:r>
      <w:r w:rsidR="00E02A36" w:rsidRPr="00A02C0A">
        <w:t xml:space="preserve">response content aggregated asynchronously over time. If a </w:t>
      </w:r>
      <w:r w:rsidR="005E2F21" w:rsidRPr="00A02C0A">
        <w:t xml:space="preserve">result </w:t>
      </w:r>
      <w:r w:rsidR="00E02A36" w:rsidRPr="00A02C0A">
        <w:t xml:space="preserve">expiration time is specified then the </w:t>
      </w:r>
      <w:r w:rsidR="003A7BCD" w:rsidRPr="00A02C0A">
        <w:rPr>
          <w:rFonts w:eastAsia="SimSun" w:hint="eastAsia"/>
          <w:lang w:eastAsia="zh-CN"/>
        </w:rPr>
        <w:t>result</w:t>
      </w:r>
      <w:r w:rsidR="003A7BCD" w:rsidRPr="00A02C0A">
        <w:t xml:space="preserve"> </w:t>
      </w:r>
      <w:r w:rsidR="00E02A36" w:rsidRPr="00A02C0A">
        <w:t>persistence last</w:t>
      </w:r>
      <w:r w:rsidR="003A7BCD" w:rsidRPr="00A02C0A">
        <w:rPr>
          <w:rFonts w:eastAsia="SimSun" w:hint="eastAsia"/>
          <w:lang w:eastAsia="zh-CN"/>
        </w:rPr>
        <w:t>s</w:t>
      </w:r>
      <w:r w:rsidR="00E02A36" w:rsidRPr="00A02C0A">
        <w:t xml:space="preserve"> beyond the</w:t>
      </w:r>
      <w:r w:rsidR="008C3BE6" w:rsidRPr="00A02C0A">
        <w:t xml:space="preserve"> </w:t>
      </w:r>
      <w:r w:rsidR="005E2F21" w:rsidRPr="00A02C0A">
        <w:t xml:space="preserve">result </w:t>
      </w:r>
      <w:r w:rsidR="00E02A36" w:rsidRPr="00A02C0A">
        <w:t>expir</w:t>
      </w:r>
      <w:r w:rsidR="005E2F21" w:rsidRPr="00A02C0A">
        <w:t>ation</w:t>
      </w:r>
      <w:r w:rsidR="00E02A36" w:rsidRPr="00A02C0A">
        <w:t xml:space="preserve"> time.</w:t>
      </w:r>
    </w:p>
    <w:p w:rsidR="0064717A" w:rsidRPr="00A02C0A" w:rsidRDefault="00DA47D6" w:rsidP="002A3560">
      <w:pPr>
        <w:pStyle w:val="B1"/>
      </w:pPr>
      <w:r w:rsidRPr="00A02C0A">
        <w:rPr>
          <w:b/>
          <w:i/>
        </w:rPr>
        <w:t>Operation Execution Time</w:t>
      </w:r>
      <w:r w:rsidR="0064717A" w:rsidRPr="00A02C0A">
        <w:rPr>
          <w:b/>
        </w:rPr>
        <w:t>:</w:t>
      </w:r>
      <w:r w:rsidR="002B7EA5" w:rsidRPr="00A02C0A">
        <w:t xml:space="preserve"> </w:t>
      </w:r>
      <w:r w:rsidR="0064717A" w:rsidRPr="00A02C0A">
        <w:t xml:space="preserve">optional operation execution time: indicates the time when the specified operation </w:t>
      </w:r>
      <w:r w:rsidRPr="00A02C0A">
        <w:rPr>
          <w:b/>
          <w:i/>
        </w:rPr>
        <w:t>Operation</w:t>
      </w:r>
      <w:r w:rsidRPr="00A02C0A">
        <w:t xml:space="preserve"> </w:t>
      </w:r>
      <w:r w:rsidR="0064717A" w:rsidRPr="00A02C0A">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A02C0A">
        <w:t xml:space="preserve">request </w:t>
      </w:r>
      <w:r w:rsidR="0064717A" w:rsidRPr="00A02C0A">
        <w:t>expiration time, if set, has been reached.</w:t>
      </w:r>
    </w:p>
    <w:p w:rsidR="0064717A" w:rsidRPr="00A02C0A" w:rsidRDefault="002B7EA5" w:rsidP="0064717A">
      <w:pPr>
        <w:pStyle w:val="B10"/>
      </w:pPr>
      <w:r w:rsidRPr="00A02C0A">
        <w:tab/>
      </w:r>
      <w:r w:rsidR="0064717A" w:rsidRPr="00A02C0A">
        <w:t>Example usage of operational execution time includes asynchronous distribution of flows, which are to be executed synchronously at the operational execution time.</w:t>
      </w:r>
    </w:p>
    <w:p w:rsidR="0064717A" w:rsidRPr="00A02C0A" w:rsidRDefault="0064717A" w:rsidP="002B7EA5">
      <w:pPr>
        <w:pStyle w:val="NO"/>
      </w:pPr>
      <w:r w:rsidRPr="00A02C0A">
        <w:t>NOTE</w:t>
      </w:r>
      <w:r w:rsidR="002B7EA5" w:rsidRPr="00A02C0A">
        <w:t xml:space="preserve"> </w:t>
      </w:r>
      <w:r w:rsidR="009C105D" w:rsidRPr="00A02C0A">
        <w:t>4</w:t>
      </w:r>
      <w:r w:rsidRPr="00A02C0A">
        <w:t>:</w:t>
      </w:r>
      <w:r w:rsidR="002B7EA5" w:rsidRPr="00A02C0A">
        <w:tab/>
      </w:r>
      <w:r w:rsidRPr="00A02C0A">
        <w:t xml:space="preserve">Time-based flows </w:t>
      </w:r>
      <w:r w:rsidR="00B94149" w:rsidRPr="00A02C0A">
        <w:t xml:space="preserve">could </w:t>
      </w:r>
      <w:r w:rsidRPr="00A02C0A">
        <w:t>not supported depending upon time services available at CSEs.</w:t>
      </w:r>
    </w:p>
    <w:p w:rsidR="0055508C" w:rsidRPr="00A02C0A" w:rsidRDefault="00DA47D6" w:rsidP="002A3560">
      <w:pPr>
        <w:pStyle w:val="B1"/>
      </w:pPr>
      <w:r w:rsidRPr="00A02C0A">
        <w:rPr>
          <w:b/>
          <w:i/>
        </w:rPr>
        <w:t>Event Category</w:t>
      </w:r>
      <w:r w:rsidR="0055508C" w:rsidRPr="00A02C0A">
        <w:rPr>
          <w:b/>
        </w:rPr>
        <w:t>:</w:t>
      </w:r>
      <w:r w:rsidR="0055508C" w:rsidRPr="00A02C0A">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A02C0A" w:rsidRDefault="002B7EA5" w:rsidP="00A8791A">
      <w:pPr>
        <w:pStyle w:val="B10"/>
      </w:pPr>
      <w:r w:rsidRPr="00A02C0A">
        <w:tab/>
      </w:r>
      <w:r w:rsidR="0055508C" w:rsidRPr="00A02C0A">
        <w:t xml:space="preserve">Example usage of </w:t>
      </w:r>
      <w:r w:rsidR="003D10C8" w:rsidRPr="00A02C0A">
        <w:t>"</w:t>
      </w:r>
      <w:r w:rsidR="0055508C" w:rsidRPr="00A02C0A">
        <w:t>event category</w:t>
      </w:r>
      <w:r w:rsidR="003D10C8" w:rsidRPr="00A02C0A">
        <w:t>"</w:t>
      </w:r>
      <w:r w:rsidR="0055508C" w:rsidRPr="00A02C0A">
        <w:t xml:space="preserve"> set to specific value X: When the request is demanding an operation to be executed on a </w:t>
      </w:r>
      <w:r w:rsidR="003D1417" w:rsidRPr="00A02C0A">
        <w:t>H</w:t>
      </w:r>
      <w:r w:rsidR="0055508C" w:rsidRPr="00A02C0A">
        <w:t xml:space="preserve">osting CSE that is different from the </w:t>
      </w:r>
      <w:r w:rsidR="00CA3417" w:rsidRPr="00A02C0A">
        <w:t>current Receiver</w:t>
      </w:r>
      <w:r w:rsidR="0055508C" w:rsidRPr="00A02C0A">
        <w:t xml:space="preserve"> CSE, the request may be stored in the </w:t>
      </w:r>
      <w:r w:rsidR="00CA3417" w:rsidRPr="00A02C0A">
        <w:t xml:space="preserve">current Receiver </w:t>
      </w:r>
      <w:r w:rsidR="0055508C" w:rsidRPr="00A02C0A">
        <w:t xml:space="preserve">CSE that is currently processing the request on the way to the </w:t>
      </w:r>
      <w:r w:rsidR="003D1417" w:rsidRPr="00A02C0A">
        <w:t>H</w:t>
      </w:r>
      <w:r w:rsidR="0055508C" w:rsidRPr="00A02C0A">
        <w:t xml:space="preserve">osting CSE until it is allowed by provisioned policies for that event category X to use a communication link to reach the next CSE on a path to the </w:t>
      </w:r>
      <w:r w:rsidR="003D1417" w:rsidRPr="00A02C0A">
        <w:t>H</w:t>
      </w:r>
      <w:r w:rsidR="0055508C" w:rsidRPr="00A02C0A">
        <w:t xml:space="preserve">osting CSE or until the </w:t>
      </w:r>
      <w:r w:rsidR="005E2F21" w:rsidRPr="00A02C0A">
        <w:t xml:space="preserve">request expiration timestamp </w:t>
      </w:r>
      <w:r w:rsidR="0055508C" w:rsidRPr="00A02C0A">
        <w:t>is expired.</w:t>
      </w:r>
    </w:p>
    <w:p w:rsidR="00A8791A" w:rsidRPr="00A02C0A" w:rsidRDefault="00A8791A" w:rsidP="003609CC">
      <w:pPr>
        <w:pStyle w:val="B10"/>
        <w:keepNext/>
        <w:keepLines/>
      </w:pPr>
      <w:r w:rsidRPr="00A02C0A">
        <w:tab/>
        <w:t xml:space="preserve">The following values for </w:t>
      </w:r>
      <w:r w:rsidR="00DA47D6" w:rsidRPr="00A02C0A">
        <w:rPr>
          <w:b/>
          <w:i/>
        </w:rPr>
        <w:t xml:space="preserve">Event Category </w:t>
      </w:r>
      <w:r w:rsidRPr="00A02C0A">
        <w:t>shall have a specified pre-defined meaning:</w:t>
      </w:r>
    </w:p>
    <w:p w:rsidR="00A8791A" w:rsidRPr="00A02C0A" w:rsidRDefault="00DA47D6" w:rsidP="00A20773">
      <w:pPr>
        <w:pStyle w:val="B2"/>
      </w:pPr>
      <w:r w:rsidRPr="00A02C0A">
        <w:rPr>
          <w:b/>
          <w:i/>
        </w:rPr>
        <w:t xml:space="preserve">Event Category </w:t>
      </w:r>
      <w:r w:rsidR="00A8791A" w:rsidRPr="00A02C0A">
        <w:rPr>
          <w:b/>
        </w:rPr>
        <w:t>= immediate:</w:t>
      </w:r>
      <w:r w:rsidR="00A8791A" w:rsidRPr="00A02C0A">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02C0A">
        <w:rPr>
          <w:b/>
          <w:i/>
        </w:rPr>
        <w:t>Request Expiration Timestamp</w:t>
      </w:r>
      <w:r w:rsidR="00A8791A" w:rsidRPr="00A02C0A">
        <w:t xml:space="preserve">, </w:t>
      </w:r>
      <w:r w:rsidRPr="00A02C0A">
        <w:rPr>
          <w:b/>
          <w:i/>
        </w:rPr>
        <w:t>Result Expiration Timestamp</w:t>
      </w:r>
      <w:r w:rsidR="002757AD" w:rsidRPr="00A02C0A">
        <w:rPr>
          <w:b/>
          <w:i/>
        </w:rPr>
        <w:t xml:space="preserve"> </w:t>
      </w:r>
      <w:r w:rsidR="00A8791A" w:rsidRPr="00A02C0A">
        <w:t>given in the original request and not fill in any default values if they are missing.</w:t>
      </w:r>
    </w:p>
    <w:p w:rsidR="00A8791A" w:rsidRPr="00A02C0A" w:rsidRDefault="002F72ED" w:rsidP="00A20773">
      <w:pPr>
        <w:pStyle w:val="B2"/>
      </w:pPr>
      <w:r w:rsidRPr="00A02C0A">
        <w:rPr>
          <w:b/>
          <w:i/>
        </w:rPr>
        <w:t xml:space="preserve">Event Category </w:t>
      </w:r>
      <w:r w:rsidR="00A8791A" w:rsidRPr="00A02C0A">
        <w:rPr>
          <w:b/>
        </w:rPr>
        <w:t>= bestEffort:</w:t>
      </w:r>
      <w:r w:rsidR="00A8791A" w:rsidRPr="00A02C0A">
        <w:t xml:space="preserve"> Requests of this category can be stored in </w:t>
      </w:r>
      <w:r w:rsidR="006B5D4F" w:rsidRPr="00A02C0A">
        <w:t>CMDH</w:t>
      </w:r>
      <w:r w:rsidR="00A8791A" w:rsidRPr="00A02C0A">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A02C0A" w:rsidRDefault="002F72ED" w:rsidP="001C13B4">
      <w:pPr>
        <w:pStyle w:val="B2"/>
        <w:keepNext/>
        <w:keepLines/>
      </w:pPr>
      <w:r w:rsidRPr="00A02C0A">
        <w:rPr>
          <w:b/>
          <w:i/>
        </w:rPr>
        <w:t>Event Category</w:t>
      </w:r>
      <w:r w:rsidR="00A8791A" w:rsidRPr="00A02C0A">
        <w:rPr>
          <w:i/>
        </w:rPr>
        <w:t xml:space="preserve"> </w:t>
      </w:r>
      <w:r w:rsidR="00A8791A" w:rsidRPr="00A02C0A">
        <w:t xml:space="preserve">= </w:t>
      </w:r>
      <w:r w:rsidR="00A8791A" w:rsidRPr="00A02C0A">
        <w:rPr>
          <w:b/>
        </w:rPr>
        <w:t>latest</w:t>
      </w:r>
      <w:r w:rsidR="003609CC" w:rsidRPr="00A02C0A">
        <w:rPr>
          <w:b/>
        </w:rPr>
        <w:t>:</w:t>
      </w:r>
    </w:p>
    <w:p w:rsidR="009C105D" w:rsidRPr="00A02C0A" w:rsidRDefault="00A8791A" w:rsidP="0001096D">
      <w:pPr>
        <w:pStyle w:val="B3"/>
      </w:pPr>
      <w:r w:rsidRPr="00A02C0A">
        <w:t>If this category is used in a request asking for a CRUD operation on a resou</w:t>
      </w:r>
      <w:r w:rsidR="009C105D" w:rsidRPr="00A02C0A">
        <w:t>rce, the following shall apply:</w:t>
      </w:r>
    </w:p>
    <w:p w:rsidR="00A8791A" w:rsidRPr="00A02C0A" w:rsidRDefault="009C105D" w:rsidP="009C105D">
      <w:pPr>
        <w:pStyle w:val="B4"/>
      </w:pPr>
      <w:r w:rsidRPr="00A02C0A">
        <w:t>-</w:t>
      </w:r>
      <w:r w:rsidRPr="00A02C0A">
        <w:tab/>
      </w:r>
      <w:r w:rsidR="00A8791A" w:rsidRPr="00A02C0A">
        <w:t xml:space="preserve">CRUD requests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TS-0004 </w:t>
      </w:r>
      <w:r w:rsidR="00A8791A" w:rsidRPr="00A02C0A">
        <w:t>[</w:t>
      </w:r>
      <w:r w:rsidR="00DB2641" w:rsidRPr="00A02C0A">
        <w:fldChar w:fldCharType="begin"/>
      </w:r>
      <w:r w:rsidR="008339F7" w:rsidRPr="00A02C0A">
        <w:instrText xml:space="preserve"> REF REF_oneM2MTS_0004 \h </w:instrText>
      </w:r>
      <w:r w:rsidR="00DB2641" w:rsidRPr="00A02C0A">
        <w:fldChar w:fldCharType="separate"/>
      </w:r>
      <w:r w:rsidR="002F227B" w:rsidRPr="00A02C0A">
        <w:t>3</w:t>
      </w:r>
      <w:r w:rsidR="00DB2641" w:rsidRPr="00A02C0A">
        <w:fldChar w:fldCharType="end"/>
      </w:r>
      <w:r w:rsidR="00A8791A" w:rsidRPr="00A02C0A">
        <w:t xml:space="preserve">] with a maximum buffer size of one pending </w:t>
      </w:r>
      <w:r w:rsidR="005A4764" w:rsidRPr="00A02C0A">
        <w:t xml:space="preserve">request for a specific pair of </w:t>
      </w:r>
      <w:r w:rsidR="002F72ED" w:rsidRPr="00A02C0A">
        <w:rPr>
          <w:b/>
          <w:i/>
        </w:rPr>
        <w:t>From</w:t>
      </w:r>
      <w:r w:rsidR="002F72ED" w:rsidRPr="00A02C0A">
        <w:t xml:space="preserve"> </w:t>
      </w:r>
      <w:r w:rsidR="005A4764" w:rsidRPr="00A02C0A">
        <w:t xml:space="preserve">and </w:t>
      </w:r>
      <w:r w:rsidR="002F72ED" w:rsidRPr="00A02C0A">
        <w:rPr>
          <w:b/>
          <w:i/>
        </w:rPr>
        <w:t>To</w:t>
      </w:r>
      <w:r w:rsidR="00A8791A" w:rsidRPr="00A02C0A">
        <w:t xml:space="preserve"> parameters that appear in the request. If a new request message is received by the CSE with a </w:t>
      </w:r>
      <w:r w:rsidR="005A4764" w:rsidRPr="00A02C0A">
        <w:t xml:space="preserve">pair of parameters </w:t>
      </w:r>
      <w:r w:rsidR="002F72ED" w:rsidRPr="00A02C0A">
        <w:rPr>
          <w:b/>
          <w:i/>
        </w:rPr>
        <w:t>From</w:t>
      </w:r>
      <w:r w:rsidR="002F72ED" w:rsidRPr="00A02C0A">
        <w:t xml:space="preserve"> </w:t>
      </w:r>
      <w:r w:rsidR="005A4764" w:rsidRPr="00A02C0A">
        <w:t xml:space="preserve">and </w:t>
      </w:r>
      <w:r w:rsidR="002F72ED" w:rsidRPr="00A02C0A">
        <w:rPr>
          <w:b/>
          <w:i/>
        </w:rPr>
        <w:t>To</w:t>
      </w:r>
      <w:r w:rsidR="002F72ED" w:rsidRPr="00A02C0A">
        <w:t xml:space="preserve"> </w:t>
      </w:r>
      <w:r w:rsidR="00A8791A" w:rsidRPr="00A02C0A">
        <w:t>that has already been buffered for a pending request, the newer request will replace the buffered older request.</w:t>
      </w:r>
    </w:p>
    <w:p w:rsidR="009C105D" w:rsidRPr="00A02C0A" w:rsidRDefault="00A8791A" w:rsidP="0001096D">
      <w:pPr>
        <w:pStyle w:val="B3"/>
        <w:keepNext/>
        <w:keepLines/>
      </w:pPr>
      <w:r w:rsidRPr="00A02C0A">
        <w:t>If this category is used in a notification request triggered by a subscription, the following shall apply:</w:t>
      </w:r>
    </w:p>
    <w:p w:rsidR="00A8791A" w:rsidRPr="00A02C0A" w:rsidRDefault="009C105D" w:rsidP="009C105D">
      <w:pPr>
        <w:pStyle w:val="B4"/>
      </w:pPr>
      <w:r w:rsidRPr="00A02C0A">
        <w:t>-</w:t>
      </w:r>
      <w:r w:rsidRPr="00A02C0A">
        <w:tab/>
      </w:r>
      <w:r w:rsidR="00A8791A" w:rsidRPr="00A02C0A">
        <w:t xml:space="preserve">Notification requests triggered by a subscription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w:t>
      </w:r>
      <w:r w:rsidR="00026862" w:rsidRPr="00A02C0A">
        <w:t>TS</w:t>
      </w:r>
      <w:r w:rsidRPr="00A02C0A">
        <w:noBreakHyphen/>
      </w:r>
      <w:r w:rsidR="00026862" w:rsidRPr="00A02C0A">
        <w:t xml:space="preserve">0004 </w:t>
      </w:r>
      <w:r w:rsidR="00A8791A" w:rsidRPr="00A02C0A">
        <w:t>[</w:t>
      </w:r>
      <w:fldSimple w:instr=" REF REF_oneM2MTS_0004 \h  \* MERGEFORMAT ">
        <w:r w:rsidR="002F227B" w:rsidRPr="00A02C0A">
          <w:t>3</w:t>
        </w:r>
      </w:fldSimple>
      <w:r w:rsidR="00A8791A" w:rsidRPr="00A02C0A">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A02C0A" w:rsidRDefault="00A8791A" w:rsidP="008339F7">
      <w:pPr>
        <w:pStyle w:val="B3"/>
      </w:pPr>
      <w:r w:rsidRPr="00A02C0A">
        <w:t xml:space="preserve">If no further CMDH policies are provisioned for this event category, the forwarding process shall follow the </w:t>
      </w:r>
      <w:r w:rsidR="00A83CF4" w:rsidRPr="00A02C0A">
        <w:t>'</w:t>
      </w:r>
      <w:r w:rsidRPr="00A02C0A">
        <w:t>bestEffort</w:t>
      </w:r>
      <w:r w:rsidR="00A83CF4" w:rsidRPr="00A02C0A">
        <w:t>'</w:t>
      </w:r>
      <w:r w:rsidRPr="00A02C0A">
        <w:t xml:space="preserve"> rules defined above.</w:t>
      </w:r>
    </w:p>
    <w:p w:rsidR="00A8791A" w:rsidRPr="00A02C0A" w:rsidRDefault="0008767C" w:rsidP="0008767C">
      <w:pPr>
        <w:pStyle w:val="B10"/>
      </w:pPr>
      <w:r w:rsidRPr="00A02C0A">
        <w:tab/>
      </w:r>
      <w:r w:rsidR="00A8791A" w:rsidRPr="00A02C0A">
        <w:t xml:space="preserve">The M2M Service Provider shall be able to provision CMDH policies describing details for the usage of the specific Underlying Network(s) and the applicable rules as defined in the </w:t>
      </w:r>
      <w:r w:rsidR="00A8791A" w:rsidRPr="00A02C0A">
        <w:rPr>
          <w:i/>
        </w:rPr>
        <w:t>[cmdhPolicy]</w:t>
      </w:r>
      <w:r w:rsidR="00A8791A" w:rsidRPr="00A02C0A">
        <w:t xml:space="preserve"> resource type </w:t>
      </w:r>
      <w:r w:rsidR="005A4764" w:rsidRPr="00A02C0A">
        <w:t xml:space="preserve">for other </w:t>
      </w:r>
      <w:r w:rsidR="002F72ED" w:rsidRPr="00A02C0A">
        <w:rPr>
          <w:b/>
          <w:i/>
        </w:rPr>
        <w:t>Event Category</w:t>
      </w:r>
      <w:r w:rsidR="002F72ED" w:rsidRPr="00A02C0A">
        <w:t xml:space="preserve"> </w:t>
      </w:r>
      <w:r w:rsidR="00A8791A" w:rsidRPr="00A02C0A">
        <w:t>values not listed above</w:t>
      </w:r>
      <w:r w:rsidR="003609CC" w:rsidRPr="00A02C0A">
        <w:t>.</w:t>
      </w:r>
    </w:p>
    <w:p w:rsidR="0055508C" w:rsidRPr="00A02C0A" w:rsidRDefault="002F72ED" w:rsidP="002A3560">
      <w:pPr>
        <w:pStyle w:val="B1"/>
      </w:pPr>
      <w:r w:rsidRPr="00A02C0A">
        <w:rPr>
          <w:b/>
          <w:i/>
        </w:rPr>
        <w:t>Delivery Aggregation</w:t>
      </w:r>
      <w:r w:rsidR="0055508C" w:rsidRPr="00A02C0A">
        <w:rPr>
          <w:b/>
        </w:rPr>
        <w:t>:</w:t>
      </w:r>
      <w:r w:rsidR="0055508C" w:rsidRPr="00A02C0A">
        <w:t xml:space="preserve"> optional delivery aggregation on/off: Use CRUD operations of </w:t>
      </w:r>
      <w:r w:rsidR="0055508C" w:rsidRPr="00A02C0A">
        <w:rPr>
          <w:i/>
        </w:rPr>
        <w:t>&lt;delivery&gt;</w:t>
      </w:r>
      <w:r w:rsidR="0055508C" w:rsidRPr="00A02C0A">
        <w:t xml:space="preserve"> resources to express forwarding of one or more original requests to the same target CSE(s).</w:t>
      </w:r>
      <w:r w:rsidR="008F758B" w:rsidRPr="00A02C0A">
        <w:rPr>
          <w:rFonts w:hint="eastAsia"/>
          <w:lang w:eastAsia="ko-KR"/>
        </w:rPr>
        <w:t xml:space="preserve"> When this parameter is not given in the request, the default </w:t>
      </w:r>
      <w:r w:rsidR="008F758B" w:rsidRPr="00A02C0A">
        <w:rPr>
          <w:lang w:eastAsia="ko-KR"/>
        </w:rPr>
        <w:t>behaviour</w:t>
      </w:r>
      <w:r w:rsidR="008F758B" w:rsidRPr="00A02C0A">
        <w:rPr>
          <w:rFonts w:hint="eastAsia"/>
          <w:lang w:eastAsia="ko-KR"/>
        </w:rPr>
        <w:t xml:space="preserve"> is determined per the provisioned CMDH policy if available. If there</w:t>
      </w:r>
      <w:r w:rsidR="008F758B" w:rsidRPr="00A02C0A">
        <w:rPr>
          <w:lang w:eastAsia="ko-KR"/>
        </w:rPr>
        <w:t xml:space="preserve"> is no</w:t>
      </w:r>
      <w:r w:rsidR="008F758B" w:rsidRPr="00A02C0A">
        <w:rPr>
          <w:rFonts w:hint="eastAsia"/>
          <w:lang w:eastAsia="ko-KR"/>
        </w:rPr>
        <w:t xml:space="preserve"> such</w:t>
      </w:r>
      <w:r w:rsidR="008F758B" w:rsidRPr="00A02C0A">
        <w:rPr>
          <w:lang w:eastAsia="ko-KR"/>
        </w:rPr>
        <w:t xml:space="preserve"> CMDH policy, then the default </w:t>
      </w:r>
      <w:r w:rsidR="008F758B" w:rsidRPr="00A02C0A">
        <w:rPr>
          <w:rFonts w:hint="eastAsia"/>
          <w:lang w:eastAsia="ko-KR"/>
        </w:rPr>
        <w:t xml:space="preserve">value is </w:t>
      </w:r>
      <w:r w:rsidR="003D10C8" w:rsidRPr="00A02C0A">
        <w:rPr>
          <w:lang w:eastAsia="ko-KR"/>
        </w:rPr>
        <w:t>"</w:t>
      </w:r>
      <w:r w:rsidR="008F758B" w:rsidRPr="00A02C0A">
        <w:rPr>
          <w:rFonts w:hint="eastAsia"/>
          <w:lang w:eastAsia="ko-KR"/>
        </w:rPr>
        <w:t>aggregation off</w:t>
      </w:r>
      <w:r w:rsidR="003D10C8" w:rsidRPr="00A02C0A">
        <w:rPr>
          <w:lang w:eastAsia="ko-KR"/>
        </w:rPr>
        <w:t>"</w:t>
      </w:r>
      <w:r w:rsidR="008F758B" w:rsidRPr="00A02C0A">
        <w:rPr>
          <w:rFonts w:hint="eastAsia"/>
          <w:lang w:eastAsia="ko-KR"/>
        </w:rPr>
        <w:t>.</w:t>
      </w:r>
    </w:p>
    <w:p w:rsidR="0055508C" w:rsidRPr="00A02C0A" w:rsidRDefault="0055508C" w:rsidP="002B7EA5">
      <w:pPr>
        <w:pStyle w:val="NO"/>
      </w:pPr>
      <w:r w:rsidRPr="00A02C0A">
        <w:t>NOTE</w:t>
      </w:r>
      <w:r w:rsidR="002B7EA5" w:rsidRPr="00A02C0A">
        <w:t xml:space="preserve"> </w:t>
      </w:r>
      <w:r w:rsidR="009C105D" w:rsidRPr="00A02C0A">
        <w:t>5</w:t>
      </w:r>
      <w:r w:rsidRPr="00A02C0A">
        <w:t>:</w:t>
      </w:r>
      <w:r w:rsidR="002B7EA5" w:rsidRPr="00A02C0A">
        <w:tab/>
      </w:r>
      <w:r w:rsidRPr="00A02C0A">
        <w:t xml:space="preserve">Since </w:t>
      </w:r>
      <w:r w:rsidR="002F72ED" w:rsidRPr="00A02C0A">
        <w:rPr>
          <w:b/>
          <w:i/>
        </w:rPr>
        <w:t>Delivery Aggregation</w:t>
      </w:r>
      <w:r w:rsidRPr="00A02C0A">
        <w:t xml:space="preserve"> is optional, there could be a default value to be used when not present in the Request. This parameter </w:t>
      </w:r>
      <w:r w:rsidR="00B94149" w:rsidRPr="00A02C0A">
        <w:t xml:space="preserve">could </w:t>
      </w:r>
      <w:r w:rsidRPr="00A02C0A">
        <w:t>not be exposed to AEs via Mca.</w:t>
      </w:r>
    </w:p>
    <w:p w:rsidR="002765B2" w:rsidRPr="00A02C0A" w:rsidRDefault="002B7EA5" w:rsidP="002765B2">
      <w:pPr>
        <w:pStyle w:val="B10"/>
      </w:pPr>
      <w:r w:rsidRPr="00A02C0A">
        <w:tab/>
      </w:r>
      <w:r w:rsidR="0055508C" w:rsidRPr="00A02C0A">
        <w:t xml:space="preserve">Example usage of delivery aggregation set on: The CSE processing a request shall use aggregation of requests to the same target CSE by requesting CREATE of a </w:t>
      </w:r>
      <w:r w:rsidR="0055508C" w:rsidRPr="00A02C0A">
        <w:rPr>
          <w:i/>
        </w:rPr>
        <w:t>&lt;delivery&gt;</w:t>
      </w:r>
      <w:r w:rsidR="0055508C" w:rsidRPr="00A02C0A">
        <w:t xml:space="preserve"> resource on the next CS</w:t>
      </w:r>
      <w:r w:rsidR="001E503C" w:rsidRPr="00A02C0A">
        <w:t>E on the path to the target CSE.</w:t>
      </w:r>
    </w:p>
    <w:p w:rsidR="0064625D" w:rsidRPr="00A02C0A" w:rsidRDefault="002F72ED" w:rsidP="002A3560">
      <w:pPr>
        <w:pStyle w:val="B1"/>
      </w:pPr>
      <w:r w:rsidRPr="00A02C0A">
        <w:rPr>
          <w:b/>
          <w:i/>
        </w:rPr>
        <w:t>Group Request Identifier</w:t>
      </w:r>
      <w:r w:rsidR="00331089" w:rsidRPr="00A02C0A">
        <w:rPr>
          <w:b/>
        </w:rPr>
        <w:t>:</w:t>
      </w:r>
      <w:r w:rsidR="002B7EA5" w:rsidRPr="00A02C0A">
        <w:t xml:space="preserve"> </w:t>
      </w:r>
      <w:r w:rsidR="00331089" w:rsidRPr="00A02C0A">
        <w:t xml:space="preserve">optional group request identifier: Identifier </w:t>
      </w:r>
      <w:r w:rsidR="00904209" w:rsidRPr="00A02C0A">
        <w:t xml:space="preserve">optionally </w:t>
      </w:r>
      <w:r w:rsidR="00331089" w:rsidRPr="00A02C0A">
        <w:t>added to the group request that is to be fanned out to each member of the group</w:t>
      </w:r>
      <w:r w:rsidR="00904209" w:rsidRPr="00A02C0A">
        <w:t xml:space="preserve"> in order to detect loops and avoid duplicated handling of operation in case of loops of group and common members between groups that have parent-child relationship</w:t>
      </w:r>
      <w:r w:rsidR="00331089" w:rsidRPr="00A02C0A">
        <w:t>.</w:t>
      </w:r>
    </w:p>
    <w:p w:rsidR="00DF71B0" w:rsidRPr="00A02C0A" w:rsidRDefault="002F72ED" w:rsidP="003609CC">
      <w:pPr>
        <w:pStyle w:val="B1"/>
        <w:rPr>
          <w:rFonts w:eastAsia="Malgun Gothic"/>
        </w:rPr>
      </w:pPr>
      <w:r w:rsidRPr="00A02C0A">
        <w:rPr>
          <w:b/>
          <w:i/>
        </w:rPr>
        <w:t>Filter Criteria</w:t>
      </w:r>
      <w:r w:rsidR="00345815" w:rsidRPr="00A02C0A">
        <w:rPr>
          <w:b/>
        </w:rPr>
        <w:t>:</w:t>
      </w:r>
      <w:r w:rsidR="00DB546B" w:rsidRPr="00A02C0A">
        <w:t xml:space="preserve"> </w:t>
      </w:r>
      <w:r w:rsidR="00345815" w:rsidRPr="00A02C0A">
        <w:t>optional filter criteria: conditions for filtered retrieve operation are described in</w:t>
      </w:r>
      <w:r w:rsidR="00DB546B" w:rsidRPr="00A02C0A">
        <w:t xml:space="preserve"> </w:t>
      </w:r>
      <w:r w:rsidR="003609CC" w:rsidRPr="00A02C0A">
        <w:t>table </w:t>
      </w:r>
      <w:r w:rsidR="004A419B" w:rsidRPr="00A02C0A">
        <w:t>8.1.2-2</w:t>
      </w:r>
      <w:r w:rsidR="00345815" w:rsidRPr="00A02C0A">
        <w:t>.</w:t>
      </w:r>
      <w:r w:rsidR="00DF71B0" w:rsidRPr="00A02C0A">
        <w:t xml:space="preserve"> </w:t>
      </w:r>
      <w:r w:rsidR="00DF71B0" w:rsidRPr="00A02C0A">
        <w:rPr>
          <w:rFonts w:eastAsia="Malgun Gothic" w:hint="eastAsia"/>
          <w:lang w:eastAsia="ko-KR"/>
        </w:rPr>
        <w:t>This is used for resource discovery (clause 10.2.</w:t>
      </w:r>
      <w:r w:rsidR="00722AC3" w:rsidRPr="00A02C0A">
        <w:rPr>
          <w:rFonts w:eastAsia="Malgun Gothic"/>
          <w:lang w:eastAsia="ko-KR"/>
        </w:rPr>
        <w:t>6</w:t>
      </w:r>
      <w:r w:rsidR="00DF71B0" w:rsidRPr="00A02C0A">
        <w:rPr>
          <w:rFonts w:eastAsia="Malgun Gothic" w:hint="eastAsia"/>
          <w:lang w:eastAsia="ko-KR"/>
        </w:rPr>
        <w:t>) and general retrieve, update, del</w:t>
      </w:r>
      <w:r w:rsidR="005A4764" w:rsidRPr="00A02C0A">
        <w:rPr>
          <w:rFonts w:eastAsia="Malgun Gothic"/>
          <w:lang w:eastAsia="ko-KR"/>
        </w:rPr>
        <w:t>e</w:t>
      </w:r>
      <w:r w:rsidR="00DF71B0" w:rsidRPr="00A02C0A">
        <w:rPr>
          <w:rFonts w:eastAsia="Malgun Gothic" w:hint="eastAsia"/>
          <w:lang w:eastAsia="ko-KR"/>
        </w:rPr>
        <w:t>te requests (clause</w:t>
      </w:r>
      <w:r w:rsidR="003609CC" w:rsidRPr="00A02C0A">
        <w:rPr>
          <w:rFonts w:eastAsia="Malgun Gothic"/>
          <w:lang w:eastAsia="ko-KR"/>
        </w:rPr>
        <w:t>s</w:t>
      </w:r>
      <w:r w:rsidR="003609CC" w:rsidRPr="00A02C0A">
        <w:rPr>
          <w:rFonts w:eastAsia="Malgun Gothic" w:hint="eastAsia"/>
          <w:lang w:eastAsia="ko-KR"/>
        </w:rPr>
        <w:t xml:space="preserve"> 10.1.2, 10.1.3 and 10.1.4).</w:t>
      </w:r>
    </w:p>
    <w:p w:rsidR="00345815" w:rsidRPr="00A02C0A" w:rsidRDefault="003609CC" w:rsidP="003609CC">
      <w:pPr>
        <w:pStyle w:val="B10"/>
        <w:rPr>
          <w:rFonts w:eastAsia="Malgun Gothic"/>
        </w:rPr>
      </w:pPr>
      <w:r w:rsidRPr="00A02C0A">
        <w:rPr>
          <w:rFonts w:eastAsia="Malgun Gothic"/>
          <w:lang w:eastAsia="ko-KR"/>
        </w:rPr>
        <w:tab/>
      </w:r>
      <w:r w:rsidR="00DF71B0" w:rsidRPr="00A02C0A">
        <w:rPr>
          <w:rFonts w:eastAsia="Malgun Gothic" w:hint="eastAsia"/>
          <w:lang w:eastAsia="ko-KR"/>
        </w:rPr>
        <w:t xml:space="preserve">Example usage of retrieve requests with filter criteria using </w:t>
      </w:r>
      <w:r w:rsidR="00DF71B0" w:rsidRPr="00A02C0A">
        <w:rPr>
          <w:rFonts w:eastAsia="Malgun Gothic" w:hint="eastAsia"/>
          <w:i/>
          <w:lang w:eastAsia="ko-KR"/>
        </w:rPr>
        <w:t>modifiedSince</w:t>
      </w:r>
      <w:r w:rsidR="005A4764" w:rsidRPr="00A02C0A">
        <w:rPr>
          <w:rFonts w:eastAsia="Malgun Gothic"/>
          <w:lang w:eastAsia="ko-KR"/>
        </w:rPr>
        <w:t xml:space="preserve"> condition tag</w:t>
      </w:r>
      <w:r w:rsidR="00DF71B0" w:rsidRPr="00A02C0A">
        <w:rPr>
          <w:rFonts w:eastAsia="Malgun Gothic" w:hint="eastAsia"/>
          <w:lang w:eastAsia="ko-KR"/>
        </w:rPr>
        <w:t xml:space="preserve">: if a target resource is modified since 12:00 then the </w:t>
      </w:r>
      <w:r w:rsidR="003D1417" w:rsidRPr="00A02C0A">
        <w:rPr>
          <w:rFonts w:eastAsia="Malgun Gothic"/>
          <w:lang w:eastAsia="ko-KR"/>
        </w:rPr>
        <w:t>H</w:t>
      </w:r>
      <w:r w:rsidR="00DF71B0" w:rsidRPr="00A02C0A">
        <w:rPr>
          <w:rFonts w:eastAsia="Malgun Gothic" w:hint="eastAsia"/>
          <w:lang w:eastAsia="ko-KR"/>
        </w:rPr>
        <w:t xml:space="preserve">osting CSE will </w:t>
      </w:r>
      <w:r w:rsidRPr="00A02C0A">
        <w:rPr>
          <w:rFonts w:eastAsia="Malgun Gothic" w:hint="eastAsia"/>
          <w:lang w:eastAsia="ko-KR"/>
        </w:rPr>
        <w:t>send a resource representation.</w:t>
      </w:r>
    </w:p>
    <w:p w:rsidR="00DD5721" w:rsidRPr="00A02C0A" w:rsidRDefault="002F72ED" w:rsidP="00A10C5B">
      <w:pPr>
        <w:pStyle w:val="B1"/>
        <w:keepNext/>
        <w:keepLines/>
      </w:pPr>
      <w:r w:rsidRPr="00A02C0A">
        <w:rPr>
          <w:b/>
          <w:i/>
        </w:rPr>
        <w:t>Discovery Result Type</w:t>
      </w:r>
      <w:r w:rsidR="00DD5721" w:rsidRPr="00A02C0A">
        <w:rPr>
          <w:b/>
          <w:i/>
        </w:rPr>
        <w:t>:</w:t>
      </w:r>
      <w:r w:rsidR="00DD5721" w:rsidRPr="00A02C0A">
        <w:t xml:space="preserve"> Optional Discovery </w:t>
      </w:r>
      <w:r w:rsidR="00832374" w:rsidRPr="00A02C0A">
        <w:t xml:space="preserve">result </w:t>
      </w:r>
      <w:r w:rsidR="00FF2642" w:rsidRPr="00A02C0A">
        <w:t>format</w:t>
      </w:r>
      <w:r w:rsidR="00DD5721" w:rsidRPr="00A02C0A">
        <w:t>. This parameter applies to discove</w:t>
      </w:r>
      <w:r w:rsidR="00DB546B" w:rsidRPr="00A02C0A">
        <w:t xml:space="preserve">ry related requests (see </w:t>
      </w:r>
      <w:r w:rsidR="00394DC7" w:rsidRPr="00A02C0A">
        <w:rPr>
          <w:i/>
        </w:rPr>
        <w:t>filterUsage</w:t>
      </w:r>
      <w:r w:rsidR="00394DC7" w:rsidRPr="00A02C0A">
        <w:t xml:space="preserve"> in table </w:t>
      </w:r>
      <w:r w:rsidR="004A419B" w:rsidRPr="00A02C0A">
        <w:t>8.1.2-2</w:t>
      </w:r>
      <w:r w:rsidR="00394DC7" w:rsidRPr="00A02C0A">
        <w:t xml:space="preserve"> and </w:t>
      </w:r>
      <w:r w:rsidR="00DB546B" w:rsidRPr="00A02C0A">
        <w:t>clause </w:t>
      </w:r>
      <w:r w:rsidR="00DD5721" w:rsidRPr="00A02C0A">
        <w:t>10.2.</w:t>
      </w:r>
      <w:r w:rsidR="00722AC3" w:rsidRPr="00A02C0A">
        <w:t>6</w:t>
      </w:r>
      <w:r w:rsidR="00DD5721" w:rsidRPr="00A02C0A">
        <w:t xml:space="preserve">) to indicate the preference of the Originator for the </w:t>
      </w:r>
      <w:r w:rsidR="00A86572" w:rsidRPr="00A02C0A">
        <w:t xml:space="preserve">format of </w:t>
      </w:r>
      <w:r w:rsidR="00DD5721" w:rsidRPr="00A02C0A">
        <w:t xml:space="preserve">returned information in the </w:t>
      </w:r>
      <w:r w:rsidR="00832374" w:rsidRPr="00A02C0A">
        <w:t>result of the operation</w:t>
      </w:r>
      <w:r w:rsidR="00DD5721" w:rsidRPr="00A02C0A">
        <w:t>. This parameter shall take on one of the following values reflecting the options in</w:t>
      </w:r>
      <w:r w:rsidR="00A10C5B" w:rsidRPr="00A02C0A">
        <w:t xml:space="preserve"> clause </w:t>
      </w:r>
      <w:r w:rsidR="00DD5721" w:rsidRPr="00A02C0A">
        <w:t>9.3.1:</w:t>
      </w:r>
    </w:p>
    <w:p w:rsidR="00FD2A9E" w:rsidRPr="00A02C0A" w:rsidRDefault="00DD5721" w:rsidP="00FD2A9E">
      <w:pPr>
        <w:pStyle w:val="B2"/>
      </w:pPr>
      <w:r w:rsidRPr="00A02C0A">
        <w:rPr>
          <w:i/>
        </w:rPr>
        <w:t>Hierarchica</w:t>
      </w:r>
      <w:r w:rsidR="00897CF3" w:rsidRPr="00A02C0A">
        <w:rPr>
          <w:i/>
        </w:rPr>
        <w:t>l</w:t>
      </w:r>
      <w:r w:rsidR="008C3BE6" w:rsidRPr="00A02C0A">
        <w:rPr>
          <w:i/>
        </w:rPr>
        <w:t xml:space="preserve"> </w:t>
      </w:r>
      <w:r w:rsidR="002D7988" w:rsidRPr="00A02C0A">
        <w:rPr>
          <w:i/>
        </w:rPr>
        <w:t xml:space="preserve">addressing </w:t>
      </w:r>
      <w:r w:rsidR="002D7988" w:rsidRPr="00A02C0A">
        <w:t>method</w:t>
      </w:r>
      <w:r w:rsidR="00DB546B" w:rsidRPr="00A02C0A">
        <w:t>.</w:t>
      </w:r>
    </w:p>
    <w:p w:rsidR="00FD2A9E" w:rsidRPr="00A02C0A" w:rsidRDefault="00DD5721" w:rsidP="00FD2A9E">
      <w:pPr>
        <w:pStyle w:val="B2"/>
      </w:pPr>
      <w:r w:rsidRPr="00A02C0A">
        <w:rPr>
          <w:i/>
        </w:rPr>
        <w:t>Non-hierarchical</w:t>
      </w:r>
      <w:r w:rsidR="002D7988" w:rsidRPr="00A02C0A">
        <w:rPr>
          <w:i/>
        </w:rPr>
        <w:t xml:space="preserve"> addressing</w:t>
      </w:r>
      <w:r w:rsidRPr="00A02C0A">
        <w:t xml:space="preserve"> </w:t>
      </w:r>
      <w:r w:rsidR="002D7988" w:rsidRPr="00A02C0A">
        <w:t>method</w:t>
      </w:r>
      <w:r w:rsidR="00DB546B" w:rsidRPr="00A02C0A">
        <w:t>.</w:t>
      </w:r>
    </w:p>
    <w:p w:rsidR="00BA7449" w:rsidRPr="00A02C0A" w:rsidRDefault="00DB546B" w:rsidP="00DB546B">
      <w:pPr>
        <w:pStyle w:val="B10"/>
      </w:pPr>
      <w:r w:rsidRPr="00A02C0A">
        <w:tab/>
      </w:r>
      <w:r w:rsidR="00FF2642" w:rsidRPr="00A02C0A">
        <w:t>For e</w:t>
      </w:r>
      <w:r w:rsidR="00BA7449" w:rsidRPr="00A02C0A">
        <w:t>xample</w:t>
      </w:r>
      <w:r w:rsidR="00FF2642" w:rsidRPr="00A02C0A">
        <w:t xml:space="preserve"> if </w:t>
      </w:r>
      <w:r w:rsidR="002F72ED" w:rsidRPr="00A02C0A">
        <w:rPr>
          <w:b/>
          <w:i/>
        </w:rPr>
        <w:t xml:space="preserve">Discovery Result Type </w:t>
      </w:r>
      <w:r w:rsidR="00FF2642" w:rsidRPr="00A02C0A">
        <w:t>is</w:t>
      </w:r>
      <w:r w:rsidR="00BA7449" w:rsidRPr="00A02C0A">
        <w:t xml:space="preserve"> set to </w:t>
      </w:r>
      <w:r w:rsidR="00BA7449" w:rsidRPr="00A02C0A">
        <w:rPr>
          <w:i/>
        </w:rPr>
        <w:t>Non-hierarch</w:t>
      </w:r>
      <w:r w:rsidR="006C258D" w:rsidRPr="00A02C0A">
        <w:rPr>
          <w:i/>
        </w:rPr>
        <w:t>ic</w:t>
      </w:r>
      <w:r w:rsidR="00BA7449" w:rsidRPr="00A02C0A">
        <w:rPr>
          <w:i/>
        </w:rPr>
        <w:t xml:space="preserve">al </w:t>
      </w:r>
      <w:r w:rsidR="002D7988" w:rsidRPr="00A02C0A">
        <w:t>addressing method</w:t>
      </w:r>
      <w:r w:rsidR="00FF2642" w:rsidRPr="00A02C0A">
        <w:t>, then</w:t>
      </w:r>
      <w:r w:rsidR="00BA7449" w:rsidRPr="00A02C0A">
        <w:t xml:space="preserve"> </w:t>
      </w:r>
      <w:r w:rsidR="00FF2642" w:rsidRPr="00A02C0A">
        <w:t>t</w:t>
      </w:r>
      <w:r w:rsidR="00BA7449" w:rsidRPr="00A02C0A">
        <w:t xml:space="preserve">he request </w:t>
      </w:r>
      <w:r w:rsidR="00155083" w:rsidRPr="00A02C0A">
        <w:t>O</w:t>
      </w:r>
      <w:r w:rsidR="00BA7449" w:rsidRPr="00A02C0A">
        <w:t xml:space="preserve">riginator </w:t>
      </w:r>
      <w:r w:rsidR="00FF2642" w:rsidRPr="00A02C0A">
        <w:t xml:space="preserve">indicates that the </w:t>
      </w:r>
      <w:r w:rsidR="00BA7449" w:rsidRPr="00A02C0A">
        <w:t>discovered resources</w:t>
      </w:r>
      <w:r w:rsidR="00FF2642" w:rsidRPr="00A02C0A">
        <w:t xml:space="preserve"> should be in the form of </w:t>
      </w:r>
      <w:r w:rsidR="00FF2642" w:rsidRPr="00A02C0A">
        <w:rPr>
          <w:i/>
        </w:rPr>
        <w:t xml:space="preserve">Non-hierarchical </w:t>
      </w:r>
      <w:r w:rsidR="002D7988" w:rsidRPr="00A02C0A">
        <w:t>address</w:t>
      </w:r>
      <w:r w:rsidR="00BA7449" w:rsidRPr="00A02C0A">
        <w:t>.</w:t>
      </w:r>
    </w:p>
    <w:p w:rsidR="00CC7E89" w:rsidRPr="00A02C0A" w:rsidRDefault="00DB546B" w:rsidP="00CC7E89">
      <w:pPr>
        <w:pStyle w:val="B10"/>
        <w:rPr>
          <w:rFonts w:eastAsia="SimSun"/>
          <w:lang w:eastAsia="zh-CN"/>
        </w:rPr>
      </w:pPr>
      <w:r w:rsidRPr="00A02C0A">
        <w:tab/>
      </w:r>
      <w:r w:rsidR="00BA7449" w:rsidRPr="00A02C0A">
        <w:t xml:space="preserve">The absence of the parameter implies that the </w:t>
      </w:r>
      <w:r w:rsidR="00832374" w:rsidRPr="00A02C0A">
        <w:t xml:space="preserve">result </w:t>
      </w:r>
      <w:r w:rsidR="00D4434C" w:rsidRPr="00A02C0A">
        <w:t>shall be in</w:t>
      </w:r>
      <w:r w:rsidR="00A20773" w:rsidRPr="00A02C0A">
        <w:t xml:space="preserve"> the form of a</w:t>
      </w:r>
      <w:r w:rsidR="008C3BE6" w:rsidRPr="00A02C0A">
        <w:t xml:space="preserve"> </w:t>
      </w:r>
      <w:r w:rsidR="00D4434C" w:rsidRPr="00A02C0A">
        <w:rPr>
          <w:i/>
        </w:rPr>
        <w:t>Hi</w:t>
      </w:r>
      <w:r w:rsidR="00FD2A9E" w:rsidRPr="00A02C0A">
        <w:rPr>
          <w:i/>
        </w:rPr>
        <w:t>e</w:t>
      </w:r>
      <w:r w:rsidR="00D4434C" w:rsidRPr="00A02C0A">
        <w:rPr>
          <w:i/>
        </w:rPr>
        <w:t>r</w:t>
      </w:r>
      <w:r w:rsidR="00FD2A9E" w:rsidRPr="00A02C0A">
        <w:rPr>
          <w:i/>
        </w:rPr>
        <w:t>arch</w:t>
      </w:r>
      <w:r w:rsidR="006C258D" w:rsidRPr="00A02C0A">
        <w:rPr>
          <w:i/>
        </w:rPr>
        <w:t>ic</w:t>
      </w:r>
      <w:r w:rsidR="00D4434C" w:rsidRPr="00A02C0A">
        <w:rPr>
          <w:i/>
        </w:rPr>
        <w:t>al</w:t>
      </w:r>
      <w:r w:rsidR="00D4434C" w:rsidRPr="00A02C0A">
        <w:t xml:space="preserve"> </w:t>
      </w:r>
      <w:r w:rsidR="002D7988" w:rsidRPr="00A02C0A">
        <w:t>address</w:t>
      </w:r>
      <w:r w:rsidR="00BA7449" w:rsidRPr="00A02C0A">
        <w:t>.</w:t>
      </w:r>
    </w:p>
    <w:p w:rsidR="00CC7E89" w:rsidRPr="00A02C0A" w:rsidRDefault="00CC7E89" w:rsidP="001C13B4">
      <w:pPr>
        <w:pStyle w:val="B1"/>
        <w:ind w:left="738" w:hanging="454"/>
        <w:rPr>
          <w:i/>
        </w:rPr>
      </w:pPr>
      <w:r w:rsidRPr="00A02C0A">
        <w:rPr>
          <w:b/>
          <w:i/>
        </w:rPr>
        <w:t>Token Request Indicator:</w:t>
      </w:r>
      <w:r w:rsidRPr="00A02C0A">
        <w:t xml:space="preserve"> Optional parameter used to indicate that the Originator supports the Token Request procedure, and the Originator may attempt the Token Request procedure if the Receiver provides a </w:t>
      </w:r>
      <w:r w:rsidRPr="00A02C0A">
        <w:rPr>
          <w:b/>
          <w:i/>
        </w:rPr>
        <w:t>Token Request Information</w:t>
      </w:r>
      <w:r w:rsidRPr="00A02C0A">
        <w:t xml:space="preserve"> parameter in the response.</w:t>
      </w:r>
    </w:p>
    <w:p w:rsidR="00CC7E89" w:rsidRPr="00A02C0A" w:rsidRDefault="00CC7E89" w:rsidP="001C13B4">
      <w:pPr>
        <w:pStyle w:val="B1"/>
        <w:ind w:left="738" w:hanging="454"/>
        <w:rPr>
          <w:i/>
        </w:rPr>
      </w:pPr>
      <w:r w:rsidRPr="00A02C0A">
        <w:rPr>
          <w:b/>
          <w:i/>
        </w:rPr>
        <w:t>Tokens:</w:t>
      </w:r>
      <w:r w:rsidRPr="00A02C0A">
        <w:t xml:space="preserve"> Optional parameter used to transport ESData-protected </w:t>
      </w:r>
      <w:r w:rsidRPr="00A02C0A">
        <w:rPr>
          <w:i/>
        </w:rPr>
        <w:t>Tokens</w:t>
      </w:r>
      <w:r w:rsidRPr="00A02C0A">
        <w:t xml:space="preserve"> applicable to the request for use in Indirect Dynamic Authorization.</w:t>
      </w:r>
    </w:p>
    <w:p w:rsidR="00CC7E89" w:rsidRPr="00A02C0A" w:rsidRDefault="00CC7E89" w:rsidP="001C13B4">
      <w:pPr>
        <w:pStyle w:val="B1"/>
        <w:ind w:left="738" w:hanging="454"/>
        <w:rPr>
          <w:i/>
        </w:rPr>
      </w:pPr>
      <w:r w:rsidRPr="00A02C0A">
        <w:rPr>
          <w:b/>
          <w:i/>
        </w:rPr>
        <w:t>Token IDs:</w:t>
      </w:r>
      <w:r w:rsidRPr="00A02C0A">
        <w:t xml:space="preserve"> Optional parameter used to transport </w:t>
      </w:r>
      <w:r w:rsidRPr="00A02C0A">
        <w:rPr>
          <w:i/>
        </w:rPr>
        <w:t>Token-IDs</w:t>
      </w:r>
      <w:r w:rsidRPr="00A02C0A">
        <w:t xml:space="preserve"> applicable to the request for use in Indirect Dynamic Authorization.</w:t>
      </w:r>
    </w:p>
    <w:p w:rsidR="00320127" w:rsidRPr="00E20D5C" w:rsidRDefault="00320127" w:rsidP="001C13B4">
      <w:pPr>
        <w:pStyle w:val="B1"/>
        <w:ind w:left="738" w:hanging="454"/>
        <w:rPr>
          <w:b/>
          <w:i/>
        </w:rPr>
      </w:pPr>
      <w:r w:rsidRPr="00A02C0A">
        <w:rPr>
          <w:b/>
          <w:i/>
        </w:rPr>
        <w:t>Local Token IDs:</w:t>
      </w:r>
      <w:r w:rsidRPr="00A02C0A">
        <w:t xml:space="preserve"> Optional parameter used to transport Local-Token-IDs applicable to the request for use in Indirect Dynamic Authorization.</w:t>
      </w:r>
    </w:p>
    <w:p w:rsidR="00DB2641" w:rsidRPr="00DB2641" w:rsidRDefault="00E20D5C" w:rsidP="00DB2641">
      <w:pPr>
        <w:pStyle w:val="B1"/>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p>
    <w:p w:rsidR="00345815" w:rsidRPr="00A02C0A" w:rsidRDefault="00345815" w:rsidP="00A97152">
      <w:pPr>
        <w:pStyle w:val="TH"/>
        <w:keepNext w:val="0"/>
        <w:keepLines w:val="0"/>
        <w:outlineLvl w:val="0"/>
      </w:pPr>
      <w:r w:rsidRPr="00A02C0A">
        <w:t xml:space="preserve">Table </w:t>
      </w:r>
      <w:r w:rsidR="004A419B" w:rsidRPr="00A02C0A">
        <w:t>8.1.2-2</w:t>
      </w:r>
      <w:r w:rsidRPr="00A02C0A">
        <w:t xml:space="preserve">: </w:t>
      </w:r>
      <w:r w:rsidR="002757AD" w:rsidRPr="00A02C0A">
        <w:rPr>
          <w:i/>
        </w:rPr>
        <w:t>F</w:t>
      </w:r>
      <w:r w:rsidRPr="00A02C0A">
        <w:rPr>
          <w:i/>
        </w:rPr>
        <w:t>ilter</w:t>
      </w:r>
      <w:r w:rsidR="002757AD" w:rsidRPr="00A02C0A">
        <w:rPr>
          <w:i/>
        </w:rPr>
        <w:t xml:space="preserve"> </w:t>
      </w:r>
      <w:r w:rsidR="007C7EF5"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A02C0A"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M</w:t>
            </w:r>
            <w:r w:rsidRPr="00A02C0A">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A02C0A" w:rsidRDefault="00345815" w:rsidP="001C13B4">
            <w:pPr>
              <w:pStyle w:val="TAH"/>
              <w:keepNext w:val="0"/>
              <w:keepLines w:val="0"/>
              <w:rPr>
                <w:rFonts w:eastAsia="Arial Unicode MS"/>
              </w:rPr>
            </w:pPr>
            <w:r w:rsidRPr="00A02C0A">
              <w:rPr>
                <w:rFonts w:eastAsia="Arial Unicode MS"/>
              </w:rPr>
              <w:t>Matching condition</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label</w:t>
            </w:r>
            <w:r w:rsidRPr="00A02C0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lang w:eastAsia="zh-CN"/>
              </w:rPr>
            </w:pPr>
            <w:r w:rsidRPr="00A02C0A">
              <w:rPr>
                <w:rFonts w:eastAsia="Arial Unicode MS" w:hint="eastAsia"/>
              </w:rPr>
              <w:t>0..</w:t>
            </w:r>
            <w:r w:rsidR="00473A63" w:rsidRPr="00A02C0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The</w:t>
            </w:r>
            <w:r w:rsidRPr="00A02C0A">
              <w:rPr>
                <w:rFonts w:hint="eastAsia"/>
              </w:rPr>
              <w:t xml:space="preserve"> </w:t>
            </w:r>
            <w:r w:rsidRPr="00A02C0A">
              <w:rPr>
                <w:rFonts w:hint="eastAsia"/>
                <w:i/>
              </w:rPr>
              <w:t>labels</w:t>
            </w:r>
            <w:r w:rsidRPr="00A02C0A">
              <w:rPr>
                <w:rFonts w:hint="eastAsia"/>
              </w:rPr>
              <w:t xml:space="preserve"> attributes of the resource matches </w:t>
            </w:r>
            <w:r w:rsidRPr="00A02C0A">
              <w:t>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rPr>
              <w:t>resourceT</w:t>
            </w:r>
            <w:r w:rsidRPr="00A02C0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w:t>
            </w:r>
            <w:r w:rsidRPr="00A02C0A">
              <w:rPr>
                <w:rFonts w:eastAsia="Arial Unicode MS" w:hint="eastAsia"/>
              </w:rPr>
              <w:t xml:space="preserve">he </w:t>
            </w:r>
            <w:r w:rsidRPr="00A02C0A">
              <w:rPr>
                <w:rFonts w:eastAsia="Arial Unicode MS" w:hint="eastAsia"/>
                <w:i/>
              </w:rPr>
              <w:t>resourceType</w:t>
            </w:r>
            <w:r w:rsidRPr="00A02C0A">
              <w:rPr>
                <w:rFonts w:eastAsia="Arial Unicode MS" w:hint="eastAsia"/>
              </w:rPr>
              <w:t xml:space="preserve"> attribute of the resource is the same as the specified value.</w:t>
            </w:r>
            <w:r w:rsidRPr="00A02C0A">
              <w:rPr>
                <w:rFonts w:eastAsia="Arial Unicode MS"/>
              </w:rPr>
              <w:t xml:space="preserve"> It also allows </w:t>
            </w:r>
            <w:r w:rsidR="00A77F76" w:rsidRPr="00A02C0A">
              <w:rPr>
                <w:rFonts w:eastAsia="Arial Unicode MS"/>
              </w:rPr>
              <w:t>differentiating</w:t>
            </w:r>
            <w:r w:rsidRPr="00A02C0A">
              <w:rPr>
                <w:rFonts w:eastAsia="Arial Unicode MS"/>
              </w:rPr>
              <w:t xml:space="preserve"> between normal and announced resources.</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 xml:space="preserve">resource is </w:t>
            </w:r>
            <w:r w:rsidRPr="00A02C0A">
              <w:rPr>
                <w:rFonts w:hint="eastAsia"/>
              </w:rPr>
              <w:t xml:space="preserve">equal to or </w:t>
            </w:r>
            <w:r w:rsidRPr="00A02C0A">
              <w:t>greater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he</w:t>
            </w:r>
            <w:r w:rsidR="008C3BE6" w:rsidRPr="00A02C0A">
              <w:t xml:space="preserve"> </w:t>
            </w:r>
            <w:r w:rsidR="002757AD" w:rsidRPr="00A02C0A">
              <w:rPr>
                <w:rFonts w:eastAsia="Arial Unicode MS"/>
                <w:i/>
              </w:rPr>
              <w:t>contentInfo</w:t>
            </w:r>
            <w:r w:rsidR="002757AD" w:rsidRPr="00A02C0A">
              <w:rPr>
                <w:rFonts w:eastAsia="Arial Unicode MS"/>
              </w:rPr>
              <w:t xml:space="preserve"> </w:t>
            </w:r>
            <w:r w:rsidRPr="00A02C0A">
              <w:t xml:space="preserve">attribute of the </w:t>
            </w:r>
            <w:r w:rsidRPr="00A02C0A">
              <w:rPr>
                <w:i/>
              </w:rPr>
              <w:t>&lt;contentInstan</w:t>
            </w:r>
            <w:r w:rsidRPr="00A02C0A">
              <w:rPr>
                <w:rFonts w:hint="eastAsia"/>
                <w:i/>
              </w:rPr>
              <w:t>ce&gt;</w:t>
            </w:r>
            <w:r w:rsidRPr="00A02C0A">
              <w:rPr>
                <w:rFonts w:hint="eastAsia"/>
              </w:rPr>
              <w:t xml:space="preserve"> </w:t>
            </w:r>
            <w:r w:rsidRPr="00A02C0A">
              <w:t>resource matches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296AF4" w:rsidP="001C13B4">
            <w:pPr>
              <w:pStyle w:val="TAL"/>
              <w:keepNext w:val="0"/>
              <w:keepLines w:val="0"/>
              <w:rPr>
                <w:rFonts w:eastAsia="Arial Unicode MS"/>
              </w:rPr>
            </w:pPr>
            <w:r w:rsidRPr="00A02C0A">
              <w:rPr>
                <w:rFonts w:eastAsia="Arial Unicode MS" w:hint="eastAsia"/>
                <w:lang w:eastAsia="ko-KR"/>
              </w:rPr>
              <w:t>T</w:t>
            </w:r>
            <w:r w:rsidRPr="00A02C0A">
              <w:rPr>
                <w:rFonts w:eastAsia="Arial Unicode MS" w:hint="eastAsia"/>
              </w:rPr>
              <w:t xml:space="preserve">he </w:t>
            </w:r>
            <w:r w:rsidRPr="00A02C0A">
              <w:rPr>
                <w:rFonts w:eastAsia="Arial Unicode MS" w:hint="eastAsia"/>
                <w:lang w:eastAsia="ko-KR"/>
              </w:rPr>
              <w:t xml:space="preserve">maximum </w:t>
            </w:r>
            <w:r w:rsidRPr="00A02C0A">
              <w:rPr>
                <w:rFonts w:eastAsia="Arial Unicode MS" w:hint="eastAsia"/>
              </w:rPr>
              <w:t xml:space="preserve">number </w:t>
            </w:r>
            <w:r w:rsidRPr="00A02C0A">
              <w:rPr>
                <w:rFonts w:eastAsia="Arial Unicode MS"/>
              </w:rPr>
              <w:t xml:space="preserve">of resources to </w:t>
            </w:r>
            <w:r w:rsidRPr="00A02C0A">
              <w:rPr>
                <w:rFonts w:eastAsia="Arial Unicode MS" w:hint="eastAsia"/>
                <w:lang w:eastAsia="ko-KR"/>
              </w:rPr>
              <w:t>be returned in the response</w:t>
            </w:r>
            <w:r w:rsidRPr="00A02C0A">
              <w:rPr>
                <w:rFonts w:eastAsia="Arial Unicode MS"/>
              </w:rPr>
              <w:t>.</w:t>
            </w:r>
            <w:r w:rsidRPr="00A02C0A">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This is an attribute of resource types (clause 9.6). Therefore, a real tag name is variable and depends on its usage</w:t>
            </w:r>
            <w:r w:rsidR="00276797" w:rsidRPr="00A02C0A">
              <w:rPr>
                <w:rFonts w:eastAsia="Arial Unicode MS" w:hint="eastAsia"/>
                <w:lang w:eastAsia="zh-CN"/>
              </w:rPr>
              <w:t xml:space="preserve"> and the value of the attribute can have wild card *</w:t>
            </w:r>
            <w:r w:rsidRPr="00A02C0A">
              <w:rPr>
                <w:rFonts w:eastAsia="Arial Unicode MS"/>
              </w:rPr>
              <w:t>. E.g.</w:t>
            </w:r>
            <w:r w:rsidR="00A10C5B" w:rsidRPr="00A02C0A">
              <w:rPr>
                <w:rFonts w:eastAsia="Arial Unicode MS"/>
              </w:rPr>
              <w:t> </w:t>
            </w:r>
            <w:r w:rsidRPr="00A02C0A">
              <w:rPr>
                <w:rFonts w:eastAsia="Arial Unicode MS"/>
                <w:i/>
              </w:rPr>
              <w:t>creator</w:t>
            </w:r>
            <w:r w:rsidRPr="00A02C0A">
              <w:rPr>
                <w:rFonts w:eastAsia="Arial Unicode MS"/>
              </w:rPr>
              <w:t xml:space="preserve"> of container resource type can be used as a filter criteria tag</w:t>
            </w:r>
            <w:r w:rsidRPr="00A02C0A">
              <w:rPr>
                <w:rFonts w:eastAsia="Arial Unicode MS" w:hint="eastAsia"/>
                <w:lang w:eastAsia="ko-KR"/>
              </w:rPr>
              <w:t xml:space="preserve"> as </w:t>
            </w:r>
            <w:r w:rsidR="003D10C8" w:rsidRPr="00A02C0A">
              <w:rPr>
                <w:rFonts w:eastAsia="Arial Unicode MS"/>
                <w:lang w:eastAsia="ko-KR"/>
              </w:rPr>
              <w:t>"</w:t>
            </w:r>
            <w:r w:rsidRPr="00A02C0A">
              <w:rPr>
                <w:rFonts w:eastAsia="Arial Unicode MS" w:hint="eastAsia"/>
                <w:lang w:eastAsia="ko-KR"/>
              </w:rPr>
              <w:t>creator=Sam</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creator=Sam</w:t>
            </w:r>
            <w:r w:rsidR="00276797" w:rsidRPr="00A02C0A">
              <w:rPr>
                <w:rFonts w:eastAsia="Arial Unicode MS" w:hint="eastAsia"/>
                <w:lang w:eastAsia="zh-CN"/>
              </w:rPr>
              <w:t>*</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w:t>
            </w:r>
            <w:r w:rsidR="00276797" w:rsidRPr="00A02C0A">
              <w:rPr>
                <w:rFonts w:eastAsia="Arial Unicode MS" w:hint="eastAsia"/>
                <w:lang w:eastAsia="zh-CN"/>
              </w:rPr>
              <w:t>*</w:t>
            </w:r>
            <w:r w:rsidR="00276797" w:rsidRPr="00A02C0A">
              <w:rPr>
                <w:rFonts w:eastAsia="Arial Unicode MS" w:hint="eastAsia"/>
                <w:lang w:eastAsia="ko-KR"/>
              </w:rPr>
              <w:t>Sam</w:t>
            </w:r>
            <w:r w:rsidR="003D10C8" w:rsidRPr="00A02C0A">
              <w:rPr>
                <w:rFonts w:eastAsia="Arial Unicode MS"/>
                <w:lang w:eastAsia="ko-KR"/>
              </w:rPr>
              <w:t>"</w:t>
            </w:r>
            <w:r w:rsidR="00276797" w:rsidRPr="00A02C0A">
              <w:rPr>
                <w:rFonts w:eastAsia="Arial Unicode MS" w:hint="eastAsia"/>
                <w:lang w:eastAsia="zh-CN"/>
              </w:rPr>
              <w:t xml:space="preserve"> </w:t>
            </w:r>
            <w:r w:rsidR="003609CC" w:rsidRPr="00A02C0A">
              <w:rPr>
                <w:rFonts w:eastAsia="Arial Unicode MS"/>
              </w:rPr>
              <w:t>.</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A02C0A" w:rsidRDefault="00394DC7" w:rsidP="001C13B4">
            <w:pPr>
              <w:pStyle w:val="TAL"/>
              <w:keepNext w:val="0"/>
              <w:keepLines w:val="0"/>
              <w:rPr>
                <w:rFonts w:eastAsia="Arial Unicode MS"/>
                <w:lang w:eastAsia="zh-CN"/>
              </w:rPr>
            </w:pPr>
            <w:r w:rsidRPr="00A02C0A">
              <w:rPr>
                <w:rFonts w:eastAsia="Arial Unicode MS"/>
              </w:rPr>
              <w:t xml:space="preserve">Indicates how the filter criteria is used. </w:t>
            </w:r>
            <w:r w:rsidR="002D58AC" w:rsidRPr="00A02C0A">
              <w:rPr>
                <w:rFonts w:eastAsia="Arial Unicode MS" w:hint="eastAsia"/>
                <w:lang w:eastAsia="ko-KR"/>
              </w:rPr>
              <w:t xml:space="preserve">If provided, possible values are </w:t>
            </w:r>
            <w:r w:rsidR="008339F7" w:rsidRPr="00A02C0A">
              <w:rPr>
                <w:rFonts w:eastAsia="Arial Unicode MS"/>
                <w:lang w:eastAsia="ko-KR"/>
              </w:rPr>
              <w:t>'</w:t>
            </w:r>
            <w:r w:rsidR="002D58AC" w:rsidRPr="00A02C0A">
              <w:rPr>
                <w:rFonts w:eastAsia="Arial Unicode MS" w:hint="eastAsia"/>
                <w:lang w:eastAsia="ko-KR"/>
              </w:rPr>
              <w:t>discovery</w:t>
            </w:r>
            <w:r w:rsidR="008339F7" w:rsidRPr="00A02C0A">
              <w:rPr>
                <w:rFonts w:eastAsia="Arial Unicode MS"/>
                <w:lang w:eastAsia="ko-KR"/>
              </w:rPr>
              <w:t>'</w:t>
            </w:r>
            <w:r w:rsidR="002D58AC" w:rsidRPr="00A02C0A">
              <w:rPr>
                <w:rFonts w:eastAsia="Arial Unicode MS" w:hint="eastAsia"/>
                <w:lang w:eastAsia="ko-KR"/>
              </w:rPr>
              <w:t xml:space="preserve"> and </w:t>
            </w:r>
            <w:r w:rsidR="008339F7" w:rsidRPr="00A02C0A">
              <w:rPr>
                <w:rFonts w:eastAsia="Arial Unicode MS"/>
                <w:lang w:eastAsia="ko-KR"/>
              </w:rPr>
              <w:t>'</w:t>
            </w:r>
            <w:r w:rsidR="002D58AC" w:rsidRPr="00A02C0A">
              <w:rPr>
                <w:rFonts w:eastAsia="Arial Unicode MS" w:hint="eastAsia"/>
                <w:lang w:eastAsia="ko-KR"/>
              </w:rPr>
              <w:t>IPEOnDemandDiscovery</w:t>
            </w:r>
            <w:r w:rsidR="008339F7" w:rsidRPr="00A02C0A">
              <w:rPr>
                <w:rFonts w:eastAsia="Arial Unicode MS"/>
                <w:lang w:eastAsia="ko-KR"/>
              </w:rPr>
              <w:t>'</w:t>
            </w:r>
            <w:r w:rsidR="002D58AC" w:rsidRPr="00A02C0A">
              <w:rPr>
                <w:rFonts w:eastAsia="Arial Unicode MS" w:hint="eastAsia"/>
                <w:lang w:eastAsia="ko-KR"/>
              </w:rPr>
              <w:t>.</w:t>
            </w:r>
          </w:p>
          <w:p w:rsidR="002D58AC" w:rsidRPr="00A02C0A" w:rsidRDefault="00394DC7" w:rsidP="001C13B4">
            <w:pPr>
              <w:pStyle w:val="TAL"/>
              <w:keepNext w:val="0"/>
              <w:keepLines w:val="0"/>
              <w:rPr>
                <w:rFonts w:eastAsia="Arial Unicode MS"/>
                <w:lang w:eastAsia="zh-CN"/>
              </w:rPr>
            </w:pPr>
            <w:r w:rsidRPr="00A02C0A">
              <w:rPr>
                <w:rFonts w:eastAsia="Arial Unicode MS"/>
              </w:rPr>
              <w:t>If this parameter is not provided, the Retrieve operation is a generic retrieve operation and the content</w:t>
            </w:r>
            <w:r w:rsidR="008C3BE6" w:rsidRPr="00A02C0A">
              <w:rPr>
                <w:rFonts w:eastAsia="Arial Unicode MS"/>
              </w:rPr>
              <w:t xml:space="preserve"> </w:t>
            </w:r>
            <w:r w:rsidRPr="00A02C0A">
              <w:rPr>
                <w:rFonts w:eastAsia="Arial Unicode MS"/>
              </w:rPr>
              <w:t>of the child resources fitting t</w:t>
            </w:r>
            <w:r w:rsidR="008A0240" w:rsidRPr="00A02C0A">
              <w:rPr>
                <w:rFonts w:eastAsia="Arial Unicode MS"/>
              </w:rPr>
              <w:t>he filter criteria is returned.</w:t>
            </w:r>
          </w:p>
          <w:p w:rsidR="00EC0D3F" w:rsidRPr="00A02C0A" w:rsidRDefault="00394DC7" w:rsidP="001C13B4">
            <w:pPr>
              <w:pStyle w:val="TAL"/>
              <w:keepNext w:val="0"/>
              <w:keepLines w:val="0"/>
              <w:rPr>
                <w:rFonts w:eastAsia="Arial Unicode MS"/>
                <w:lang w:eastAsia="zh-CN"/>
              </w:rPr>
            </w:pPr>
            <w:r w:rsidRPr="00A02C0A">
              <w:rPr>
                <w:rFonts w:eastAsia="Arial Unicode MS"/>
              </w:rPr>
              <w:t>If filterUsage is</w:t>
            </w:r>
            <w:r w:rsidR="00BF1D3C">
              <w:rPr>
                <w:rFonts w:eastAsia="Arial Unicode MS"/>
              </w:rPr>
              <w:t xml:space="preserve"> </w:t>
            </w:r>
            <w:r w:rsidR="008339F7" w:rsidRPr="00A02C0A">
              <w:rPr>
                <w:rFonts w:eastAsia="Arial Unicode MS"/>
                <w:lang w:eastAsia="zh-CN"/>
              </w:rPr>
              <w:t>'</w:t>
            </w:r>
            <w:r w:rsidR="002D58AC" w:rsidRPr="00A02C0A">
              <w:rPr>
                <w:rFonts w:eastAsia="Arial Unicode MS" w:hint="eastAsia"/>
                <w:lang w:eastAsia="zh-CN"/>
              </w:rPr>
              <w:t>discovery</w:t>
            </w:r>
            <w:r w:rsidR="008339F7" w:rsidRPr="00A02C0A">
              <w:rPr>
                <w:rFonts w:eastAsia="Arial Unicode MS"/>
                <w:lang w:eastAsia="zh-CN"/>
              </w:rPr>
              <w:t>'</w:t>
            </w:r>
            <w:r w:rsidRPr="00A02C0A">
              <w:rPr>
                <w:rFonts w:eastAsia="Arial Unicode MS"/>
              </w:rPr>
              <w:t>, the Retrieve operation is for resource discovery (clause 10.2.6), i.e.</w:t>
            </w:r>
            <w:r w:rsidR="0050529D">
              <w:rPr>
                <w:rFonts w:eastAsia="Arial Unicode MS"/>
              </w:rPr>
              <w:t xml:space="preserve"> </w:t>
            </w:r>
            <w:r w:rsidRPr="00A02C0A">
              <w:rPr>
                <w:rFonts w:eastAsia="Arial Unicode MS"/>
              </w:rPr>
              <w:t>only the addresses of the child resources are returned</w:t>
            </w:r>
            <w:r w:rsidR="00EC0D3F" w:rsidRPr="00A02C0A">
              <w:rPr>
                <w:rFonts w:eastAsia="Arial Unicode MS"/>
                <w:lang w:eastAsia="ko-KR"/>
              </w:rPr>
              <w:t>.</w:t>
            </w:r>
          </w:p>
          <w:p w:rsidR="002D58AC" w:rsidRPr="00A02C0A" w:rsidRDefault="002D58AC" w:rsidP="001C13B4">
            <w:pPr>
              <w:pStyle w:val="TAL"/>
              <w:keepNext w:val="0"/>
              <w:keepLines w:val="0"/>
              <w:rPr>
                <w:rFonts w:eastAsia="Arial Unicode MS"/>
                <w:lang w:eastAsia="zh-CN"/>
              </w:rPr>
            </w:pPr>
            <w:r w:rsidRPr="00A02C0A">
              <w:rPr>
                <w:rFonts w:eastAsia="Arial Unicode MS" w:hint="eastAsia"/>
                <w:lang w:eastAsia="ko-KR"/>
              </w:rPr>
              <w:t xml:space="preserve">If filterUsage is </w:t>
            </w:r>
            <w:r w:rsidR="008339F7" w:rsidRPr="00A02C0A">
              <w:rPr>
                <w:rFonts w:eastAsia="Arial Unicode MS"/>
                <w:lang w:eastAsia="ko-KR"/>
              </w:rPr>
              <w:t>'</w:t>
            </w:r>
            <w:r w:rsidRPr="00A02C0A">
              <w:rPr>
                <w:rFonts w:eastAsia="Arial Unicode MS" w:hint="eastAsia"/>
                <w:lang w:eastAsia="ko-KR"/>
              </w:rPr>
              <w:t>IPEOnDemandDiscovery</w:t>
            </w:r>
            <w:r w:rsidR="008339F7" w:rsidRPr="00A02C0A">
              <w:rPr>
                <w:rFonts w:eastAsia="Arial Unicode MS"/>
                <w:lang w:eastAsia="ko-KR"/>
              </w:rPr>
              <w:t>'</w:t>
            </w:r>
            <w:r w:rsidRPr="00A02C0A">
              <w:rPr>
                <w:rFonts w:eastAsia="Arial Unicode MS" w:hint="eastAsia"/>
                <w:lang w:eastAsia="ko-KR"/>
              </w:rPr>
              <w:t>, the other filter conditions are sent to the IPE</w:t>
            </w:r>
            <w:r w:rsidR="0097383B" w:rsidRPr="00A02C0A">
              <w:rPr>
                <w:rFonts w:eastAsia="Arial Unicode MS" w:hint="eastAsia"/>
                <w:lang w:eastAsia="zh-CN"/>
              </w:rPr>
              <w:t xml:space="preserve"> as well as the discovery Originator ID</w:t>
            </w:r>
            <w:r w:rsidRPr="00A02C0A">
              <w:rPr>
                <w:rFonts w:eastAsia="Arial Unicode MS" w:hint="eastAsia"/>
                <w:lang w:eastAsia="ko-KR"/>
              </w:rPr>
              <w:t>. When the IPE successfully generates new resources matching with the conditions, then the resource</w:t>
            </w:r>
            <w:r w:rsidR="0097383B" w:rsidRPr="00A02C0A">
              <w:rPr>
                <w:rFonts w:eastAsia="Arial Unicode MS" w:hint="eastAsia"/>
                <w:lang w:eastAsia="zh-CN"/>
              </w:rPr>
              <w:t xml:space="preserve"> address(es)</w:t>
            </w:r>
            <w:r w:rsidRPr="00A02C0A">
              <w:rPr>
                <w:rFonts w:eastAsia="Arial Unicode MS" w:hint="eastAsia"/>
                <w:lang w:eastAsia="ko-KR"/>
              </w:rPr>
              <w:t xml:space="preserve"> shall be returned. This value shall only be valid for the Retrieve request targeting an &lt;AE&gt; resource that represents the IPE</w:t>
            </w:r>
            <w:r w:rsidRPr="00A02C0A">
              <w:rPr>
                <w:rFonts w:eastAsia="Arial Unicode MS" w:hint="eastAsia"/>
                <w:lang w:eastAsia="zh-CN"/>
              </w:rPr>
              <w:t>.</w:t>
            </w:r>
          </w:p>
        </w:tc>
      </w:tr>
      <w:tr w:rsidR="00A57216"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i/>
                <w:lang w:eastAsia="zh-CN"/>
              </w:rPr>
            </w:pPr>
            <w:r w:rsidRPr="00A02C0A">
              <w:rPr>
                <w:rFonts w:eastAsia="Arial Unicode MS"/>
                <w:i/>
                <w:lang w:eastAsia="ko-KR"/>
              </w:rPr>
              <w:t>semantics</w:t>
            </w:r>
            <w:r w:rsidR="009C271C" w:rsidRPr="00A02C0A">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jc w:val="center"/>
              <w:rPr>
                <w:rFonts w:eastAsia="Arial Unicode MS"/>
                <w:lang w:eastAsia="ko-KR"/>
              </w:rPr>
            </w:pPr>
            <w:r w:rsidRPr="00A02C0A">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lang w:eastAsia="zh-CN"/>
              </w:rPr>
            </w:pPr>
            <w:r w:rsidRPr="00A02C0A">
              <w:rPr>
                <w:rFonts w:eastAsia="Arial Unicode MS"/>
              </w:rPr>
              <w:t>The semantic description contained in one of the &lt;semanticDescriptor&gt; child resources matches the semantic</w:t>
            </w:r>
            <w:r w:rsidR="009C271C" w:rsidRPr="00A02C0A">
              <w:rPr>
                <w:rFonts w:eastAsia="Arial Unicode MS" w:hint="eastAsia"/>
                <w:lang w:eastAsia="zh-CN"/>
              </w:rPr>
              <w:t>F</w:t>
            </w:r>
            <w:r w:rsidRPr="00A02C0A">
              <w:rPr>
                <w:rFonts w:eastAsia="Arial Unicode MS"/>
              </w:rPr>
              <w:t>ilter</w:t>
            </w:r>
            <w:r w:rsidR="009C271C" w:rsidRPr="00A02C0A">
              <w:rPr>
                <w:rFonts w:eastAsia="Arial Unicode MS" w:hint="eastAsia"/>
                <w:lang w:eastAsia="zh-CN"/>
              </w:rPr>
              <w:t xml:space="preserve"> </w:t>
            </w:r>
            <w:r w:rsidR="009C271C" w:rsidRPr="00A02C0A">
              <w:rPr>
                <w:rFonts w:eastAsia="Arial Unicode MS"/>
                <w:lang w:eastAsia="zh-CN"/>
              </w:rPr>
              <w:t>that</w:t>
            </w:r>
            <w:r w:rsidR="009C271C" w:rsidRPr="00A02C0A">
              <w:rPr>
                <w:rFonts w:eastAsia="Arial Unicode MS" w:hint="eastAsia"/>
                <w:lang w:eastAsia="zh-CN"/>
              </w:rPr>
              <w:t xml:space="preserve"> shall be specified in the SPARQL query language</w:t>
            </w:r>
            <w:r w:rsidR="0021249F" w:rsidRPr="00A02C0A">
              <w:rPr>
                <w:rFonts w:eastAsia="Arial Unicode MS"/>
                <w:lang w:eastAsia="zh-CN"/>
              </w:rPr>
              <w:t xml:space="preserve"> </w:t>
            </w:r>
            <w:r w:rsidR="009C271C" w:rsidRPr="00A02C0A">
              <w:rPr>
                <w:rFonts w:eastAsia="Arial Unicode MS" w:hint="eastAsia"/>
                <w:lang w:eastAsia="zh-CN"/>
              </w:rPr>
              <w:t>[</w:t>
            </w:r>
            <w:r w:rsidR="00DB2641" w:rsidRPr="00A02C0A">
              <w:rPr>
                <w:rFonts w:eastAsia="Arial Unicode MS"/>
                <w:lang w:eastAsia="zh-CN"/>
              </w:rPr>
              <w:fldChar w:fldCharType="begin"/>
            </w:r>
            <w:r w:rsidR="00E87574" w:rsidRPr="00A02C0A">
              <w:rPr>
                <w:rFonts w:eastAsia="Arial Unicode MS"/>
                <w:lang w:eastAsia="zh-CN"/>
              </w:rPr>
              <w:instrText xml:space="preserve">REF REF_W3CRECOMMENDATION21MARCH2013 </w:instrText>
            </w:r>
            <w:r w:rsidR="00DB2641" w:rsidRPr="00A02C0A">
              <w:rPr>
                <w:rFonts w:eastAsia="Arial Unicode MS"/>
                <w:lang w:eastAsia="zh-CN"/>
              </w:rPr>
              <w:fldChar w:fldCharType="separate"/>
            </w:r>
            <w:r w:rsidR="00E87574" w:rsidRPr="00A02C0A">
              <w:rPr>
                <w:rFonts w:eastAsia="SimSun"/>
                <w:lang w:eastAsia="zh-CN"/>
              </w:rPr>
              <w:t>5</w:t>
            </w:r>
            <w:r w:rsidR="00DB2641" w:rsidRPr="00A02C0A">
              <w:rPr>
                <w:rFonts w:eastAsia="Arial Unicode MS"/>
                <w:lang w:eastAsia="zh-CN"/>
              </w:rPr>
              <w:fldChar w:fldCharType="end"/>
            </w:r>
            <w:r w:rsidR="009C271C" w:rsidRPr="00A02C0A">
              <w:rPr>
                <w:rFonts w:eastAsia="Arial Unicode MS" w:hint="eastAsia"/>
                <w:lang w:eastAsia="zh-CN"/>
              </w:rPr>
              <w:t>]</w:t>
            </w:r>
            <w:r w:rsidRPr="00A02C0A">
              <w:rPr>
                <w:rFonts w:eastAsia="Arial Unicode MS"/>
              </w:rPr>
              <w:t>.</w:t>
            </w:r>
            <w:r w:rsidR="00C93AF9" w:rsidRPr="00A02C0A">
              <w:rPr>
                <w:rFonts w:eastAsia="Arial Unicode MS" w:hint="eastAsia"/>
                <w:lang w:eastAsia="zh-CN"/>
              </w:rPr>
              <w:t xml:space="preserve"> </w:t>
            </w:r>
            <w:r w:rsidR="00C93AF9" w:rsidRPr="00A02C0A">
              <w:rPr>
                <w:rFonts w:eastAsia="Arial Unicode MS"/>
              </w:rPr>
              <w:t>Examples for matching semantic filters in SPARQL to semantic descriptions can be found in [</w:t>
            </w:r>
            <w:r w:rsidR="00DB2641" w:rsidRPr="00A02C0A">
              <w:rPr>
                <w:rFonts w:eastAsia="Arial Unicode MS"/>
              </w:rPr>
              <w:fldChar w:fldCharType="begin"/>
            </w:r>
            <w:r w:rsidR="008A0240" w:rsidRPr="00A02C0A">
              <w:rPr>
                <w:rFonts w:eastAsia="Arial Unicode MS"/>
              </w:rPr>
              <w:instrText xml:space="preserve"> REF REF_oneM2MTR_0007i28 \h </w:instrText>
            </w:r>
            <w:r w:rsidR="00DB2641" w:rsidRPr="00A02C0A">
              <w:rPr>
                <w:rFonts w:eastAsia="Arial Unicode MS"/>
              </w:rPr>
            </w:r>
            <w:r w:rsidR="00DB2641" w:rsidRPr="00A02C0A">
              <w:rPr>
                <w:rFonts w:eastAsia="Arial Unicode MS"/>
              </w:rPr>
              <w:fldChar w:fldCharType="separate"/>
            </w:r>
            <w:r w:rsidR="002F227B" w:rsidRPr="00A02C0A">
              <w:t>i.28</w:t>
            </w:r>
            <w:r w:rsidR="00DB2641" w:rsidRPr="00A02C0A">
              <w:rPr>
                <w:rFonts w:eastAsia="Arial Unicode MS"/>
              </w:rPr>
              <w:fldChar w:fldCharType="end"/>
            </w:r>
            <w:r w:rsidR="00C93AF9" w:rsidRPr="00A02C0A">
              <w:rPr>
                <w:rFonts w:eastAsia="Arial Unicode MS"/>
              </w:rPr>
              <w:t>]</w:t>
            </w:r>
            <w:r w:rsidR="00C93AF9" w:rsidRPr="00A02C0A">
              <w:rPr>
                <w:rFonts w:eastAsia="Arial Unicode MS" w:hint="eastAsia"/>
                <w:lang w:eastAsia="zh-CN"/>
              </w:rPr>
              <w:t>.</w:t>
            </w:r>
          </w:p>
        </w:tc>
      </w:tr>
      <w:tr w:rsidR="005441C2"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BF1D3C" w:rsidRDefault="005441C2" w:rsidP="00BF1D3C">
            <w:pPr>
              <w:pStyle w:val="TAL"/>
              <w:keepNext w:val="0"/>
              <w:keepLines w:val="0"/>
              <w:spacing w:line="254" w:lineRule="auto"/>
              <w:rPr>
                <w:rFonts w:eastAsia="Arial Unicode MS"/>
                <w:i/>
                <w:color w:val="000000"/>
                <w:lang w:eastAsia="ko-KR"/>
              </w:rPr>
            </w:pPr>
            <w:r w:rsidRPr="00A02C0A">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jc w:val="center"/>
              <w:rPr>
                <w:rFonts w:eastAsia="Arial Unicode MS"/>
                <w:lang w:eastAsia="ko-KR"/>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rPr>
                <w:rFonts w:eastAsia="Arial Unicode MS"/>
              </w:rPr>
            </w:pPr>
            <w:r w:rsidRPr="00A02C0A">
              <w:rPr>
                <w:rFonts w:eastAsia="Arial Unicode MS"/>
              </w:rPr>
              <w:t>Indicates the logical operation (AND/OR) to be used for different condition</w:t>
            </w:r>
            <w:r w:rsidR="00B513F6" w:rsidRPr="00A02C0A">
              <w:rPr>
                <w:rFonts w:eastAsia="Arial Unicode MS" w:hint="eastAsia"/>
                <w:lang w:eastAsia="zh-CN"/>
              </w:rPr>
              <w:t xml:space="preserve"> tag</w:t>
            </w:r>
            <w:r w:rsidRPr="00A02C0A">
              <w:rPr>
                <w:rFonts w:eastAsia="Arial Unicode MS"/>
              </w:rPr>
              <w:t>s. The default value is logical AND.</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hint="eastAsia"/>
                <w:lang w:eastAsia="ja-JP"/>
              </w:rPr>
              <w:t>I</w:t>
            </w:r>
            <w:r w:rsidRPr="00A02C0A">
              <w:rPr>
                <w:rFonts w:eastAsia="Arial Unicode MS"/>
                <w:lang w:eastAsia="ja-JP"/>
              </w:rPr>
              <w:t>ndicates the Identifier for syntax to be applied for content-based discovery.</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lang w:eastAsia="ja-JP"/>
              </w:rPr>
              <w:t xml:space="preserve">The query string shall be specified when </w:t>
            </w:r>
            <w:r w:rsidRPr="00A02C0A">
              <w:rPr>
                <w:rFonts w:eastAsia="Arial Unicode MS"/>
                <w:i/>
                <w:lang w:eastAsia="ja-JP"/>
              </w:rPr>
              <w:t>contentFilterSyntax</w:t>
            </w:r>
            <w:r w:rsidRPr="00A02C0A">
              <w:rPr>
                <w:rFonts w:eastAsia="Arial Unicode MS"/>
                <w:lang w:eastAsia="ja-JP"/>
              </w:rPr>
              <w:t xml:space="preserve"> parameter is present.</w:t>
            </w:r>
          </w:p>
        </w:tc>
      </w:tr>
      <w:tr w:rsidR="00296AF4" w:rsidRPr="00A02C0A"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rPr>
                <w:rFonts w:eastAsia="Arial Unicode MS"/>
                <w:lang w:eastAsia="ja-JP"/>
              </w:rPr>
            </w:pPr>
            <w:r w:rsidRPr="00A02C0A">
              <w:rPr>
                <w:rFonts w:eastAsia="Arial Unicode MS" w:hint="eastAsia"/>
                <w:lang w:eastAsia="ko-KR"/>
              </w:rPr>
              <w:t>The</w:t>
            </w:r>
            <w:r w:rsidRPr="00A02C0A">
              <w:rPr>
                <w:rFonts w:eastAsia="Arial Unicode MS"/>
              </w:rPr>
              <w:t xml:space="preserve"> maximum </w:t>
            </w:r>
            <w:r w:rsidRPr="00A02C0A">
              <w:rPr>
                <w:rFonts w:eastAsia="Arial Unicode MS" w:hint="eastAsia"/>
                <w:lang w:eastAsia="ko-KR"/>
              </w:rPr>
              <w:t>level</w:t>
            </w:r>
            <w:r w:rsidRPr="00A02C0A">
              <w:rPr>
                <w:rFonts w:eastAsia="Arial Unicode MS"/>
              </w:rPr>
              <w:t xml:space="preserve"> of resource tree</w:t>
            </w:r>
            <w:r w:rsidRPr="00A02C0A">
              <w:rPr>
                <w:rFonts w:eastAsia="Arial Unicode MS" w:hint="eastAsia"/>
                <w:lang w:eastAsia="ko-KR"/>
              </w:rPr>
              <w:t xml:space="preserve"> that the Hosting CSE shall perform the operation starting from the target resource</w:t>
            </w:r>
            <w:r w:rsidR="008A0240" w:rsidRPr="00A02C0A">
              <w:rPr>
                <w:rFonts w:eastAsia="Arial Unicode MS"/>
                <w:lang w:eastAsia="ko-KR"/>
              </w:rPr>
              <w:t xml:space="preserve"> </w:t>
            </w:r>
            <w:r w:rsidRPr="00A02C0A">
              <w:rPr>
                <w:rFonts w:eastAsia="Arial Unicode MS" w:hint="eastAsia"/>
                <w:lang w:eastAsia="ko-KR"/>
              </w:rPr>
              <w:t>(</w:t>
            </w:r>
            <w:r w:rsidR="0021249F" w:rsidRPr="00A02C0A">
              <w:rPr>
                <w:rFonts w:eastAsia="Arial Unicode MS" w:hint="eastAsia"/>
                <w:lang w:eastAsia="ko-KR"/>
              </w:rPr>
              <w:t>i.e.</w:t>
            </w:r>
            <w:r w:rsidRPr="00A02C0A">
              <w:rPr>
                <w:rFonts w:eastAsia="Arial Unicode MS" w:hint="eastAsia"/>
                <w:lang w:eastAsia="ko-KR"/>
              </w:rPr>
              <w:t xml:space="preserve"> </w:t>
            </w:r>
            <w:r w:rsidRPr="00A02C0A">
              <w:rPr>
                <w:rFonts w:eastAsia="Arial Unicode MS" w:hint="eastAsia"/>
                <w:b/>
                <w:i/>
                <w:lang w:eastAsia="ko-KR"/>
              </w:rPr>
              <w:t>To</w:t>
            </w:r>
            <w:r w:rsidRPr="00A02C0A">
              <w:rPr>
                <w:rFonts w:eastAsia="Arial Unicode MS" w:hint="eastAsia"/>
                <w:lang w:eastAsia="ko-KR"/>
              </w:rPr>
              <w:t xml:space="preserve"> parameter). This shall</w:t>
            </w:r>
            <w:r w:rsidRPr="00A02C0A">
              <w:rPr>
                <w:rFonts w:eastAsia="Arial Unicode MS"/>
              </w:rPr>
              <w:t xml:space="preserve"> only </w:t>
            </w:r>
            <w:r w:rsidRPr="00A02C0A">
              <w:rPr>
                <w:rFonts w:eastAsia="Arial Unicode MS" w:hint="eastAsia"/>
                <w:lang w:eastAsia="ko-KR"/>
              </w:rPr>
              <w:t xml:space="preserve">be </w:t>
            </w:r>
            <w:r w:rsidR="00BF1D3C" w:rsidRPr="00A02C0A">
              <w:rPr>
                <w:rFonts w:eastAsia="Arial Unicode MS"/>
              </w:rPr>
              <w:t>appl</w:t>
            </w:r>
            <w:r w:rsidR="00BF1D3C" w:rsidRPr="00A02C0A">
              <w:rPr>
                <w:rFonts w:eastAsia="Arial Unicode MS"/>
                <w:lang w:eastAsia="ko-KR"/>
              </w:rPr>
              <w:t>i</w:t>
            </w:r>
            <w:r w:rsidR="00BF1D3C" w:rsidRPr="00A02C0A">
              <w:rPr>
                <w:rFonts w:eastAsia="Arial Unicode MS"/>
              </w:rPr>
              <w:t>e</w:t>
            </w:r>
            <w:r w:rsidR="00BF1D3C" w:rsidRPr="00A02C0A">
              <w:rPr>
                <w:rFonts w:eastAsia="Arial Unicode MS"/>
                <w:lang w:eastAsia="ko-KR"/>
              </w:rPr>
              <w:t>d</w:t>
            </w:r>
            <w:r w:rsidRPr="00A02C0A">
              <w:rPr>
                <w:rFonts w:eastAsia="Arial Unicode MS"/>
              </w:rPr>
              <w:t xml:space="preserve"> for Retrieve operation.</w:t>
            </w:r>
            <w:r w:rsidRPr="00A02C0A">
              <w:rPr>
                <w:rFonts w:eastAsia="Arial Unicode MS" w:hint="eastAsia"/>
                <w:lang w:eastAsia="ko-KR"/>
              </w:rPr>
              <w:t xml:space="preserve"> The level of the target resource itself is zero and the level of the direct children of the target is one.</w:t>
            </w:r>
          </w:p>
        </w:tc>
      </w:tr>
      <w:tr w:rsidR="00296AF4"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EC146C" w:rsidP="001C13B4">
            <w:pPr>
              <w:pStyle w:val="TAL"/>
              <w:keepNext w:val="0"/>
              <w:keepLines w:val="0"/>
              <w:rPr>
                <w:rFonts w:eastAsia="Arial Unicode MS"/>
                <w:lang w:eastAsia="ja-JP"/>
              </w:rPr>
            </w:pPr>
            <w:r w:rsidRPr="00A02C0A">
              <w:t>The number of direct child and descendant resources that a Hosting CSE shall skip over and not include within a Retrieve response when processing a Retrieve request to a targeted resource.</w:t>
            </w:r>
          </w:p>
        </w:tc>
      </w:tr>
    </w:tbl>
    <w:p w:rsidR="00345815" w:rsidRPr="00A02C0A" w:rsidRDefault="00345815" w:rsidP="00DB546B">
      <w:pPr>
        <w:rPr>
          <w:rFonts w:eastAsia="SimSun"/>
          <w:lang w:eastAsia="zh-CN"/>
        </w:rPr>
      </w:pPr>
    </w:p>
    <w:p w:rsidR="00A77F76" w:rsidRPr="00A02C0A" w:rsidRDefault="00A77F76" w:rsidP="006A106E">
      <w:r w:rsidRPr="00A02C0A">
        <w:t>The rules when multiple conditions are used together shall be as follows:</w:t>
      </w:r>
    </w:p>
    <w:p w:rsidR="00A77F76" w:rsidRPr="00A02C0A" w:rsidRDefault="005441C2" w:rsidP="002A3560">
      <w:pPr>
        <w:pStyle w:val="B1"/>
      </w:pPr>
      <w:r w:rsidRPr="00A02C0A">
        <w:rPr>
          <w:rFonts w:eastAsia="SimSun" w:hint="eastAsia"/>
          <w:lang w:eastAsia="zh-CN"/>
        </w:rPr>
        <w:t>D</w:t>
      </w:r>
      <w:r w:rsidRPr="00A02C0A">
        <w:t xml:space="preserve">ifferent </w:t>
      </w:r>
      <w:r w:rsidR="00A77F76" w:rsidRPr="00A02C0A">
        <w:t>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AND</w:t>
      </w:r>
      <w:r w:rsidR="00563A78" w:rsidRPr="00A02C0A">
        <w:rPr>
          <w:rFonts w:eastAsia="SimSun" w:hint="eastAsia"/>
          <w:lang w:eastAsia="zh-CN"/>
        </w:rPr>
        <w:t>/OR</w:t>
      </w:r>
      <w:r w:rsidR="003D10C8" w:rsidRPr="00A02C0A">
        <w:t>"</w:t>
      </w:r>
      <w:r w:rsidR="00A77F76" w:rsidRPr="00A02C0A">
        <w:t xml:space="preserve"> logical operation</w:t>
      </w:r>
      <w:r w:rsidR="00563A78" w:rsidRPr="00A02C0A">
        <w:rPr>
          <w:rFonts w:eastAsia="SimSun" w:hint="eastAsia"/>
          <w:lang w:eastAsia="zh-CN"/>
        </w:rPr>
        <w:t xml:space="preserve"> </w:t>
      </w:r>
      <w:r w:rsidR="00563A78" w:rsidRPr="00A02C0A">
        <w:t xml:space="preserve">based on the </w:t>
      </w:r>
      <w:r w:rsidR="00563A78" w:rsidRPr="00A02C0A">
        <w:rPr>
          <w:rFonts w:eastAsia="Arial Unicode MS"/>
          <w:i/>
          <w:lang w:eastAsia="ko-KR"/>
        </w:rPr>
        <w:t xml:space="preserve">filterOperation </w:t>
      </w:r>
      <w:r w:rsidR="00563A78" w:rsidRPr="00A02C0A">
        <w:t>specified</w:t>
      </w:r>
      <w:r w:rsidR="003609CC" w:rsidRPr="00A02C0A">
        <w:t>;</w:t>
      </w:r>
    </w:p>
    <w:p w:rsidR="00563A78" w:rsidRPr="00A02C0A" w:rsidRDefault="008A0240" w:rsidP="008A0240">
      <w:pPr>
        <w:pStyle w:val="B10"/>
        <w:rPr>
          <w:rFonts w:eastAsia="SimSun"/>
          <w:lang w:eastAsia="zh-CN"/>
        </w:rPr>
      </w:pPr>
      <w:r w:rsidRPr="00A02C0A">
        <w:rPr>
          <w:rFonts w:eastAsia="Malgun Gothic"/>
        </w:rPr>
        <w:tab/>
      </w:r>
      <w:r w:rsidR="00563A78" w:rsidRPr="00A02C0A">
        <w:rPr>
          <w:rFonts w:eastAsia="Malgun Gothic"/>
        </w:rPr>
        <w:t xml:space="preserve">e.g.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AND </w:t>
      </w:r>
      <w:r w:rsidR="00563A78" w:rsidRPr="00A02C0A">
        <w:rPr>
          <w:rFonts w:eastAsia="Malgun Gothic"/>
          <w:i/>
        </w:rPr>
        <w:t xml:space="preserve">unmodifiedSince </w:t>
      </w:r>
      <w:r w:rsidR="00563A78" w:rsidRPr="00A02C0A">
        <w:rPr>
          <w:rFonts w:eastAsia="Malgun Gothic"/>
        </w:rPr>
        <w:t xml:space="preserve">=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AND</w:t>
      </w:r>
      <w:r w:rsidR="003D10C8" w:rsidRPr="00A02C0A">
        <w:rPr>
          <w:rFonts w:eastAsia="Malgun Gothic"/>
        </w:rPr>
        <w:t>"</w:t>
      </w:r>
      <w:r w:rsidR="00563A78" w:rsidRPr="00A02C0A">
        <w:rPr>
          <w:rFonts w:eastAsia="Malgun Gothic"/>
        </w:rPr>
        <w:t xml:space="preserve"> or </w:t>
      </w:r>
      <w:r w:rsidR="003D10C8" w:rsidRPr="00A02C0A">
        <w:rPr>
          <w:rFonts w:eastAsia="Malgun Gothic"/>
        </w:rPr>
        <w:t>"</w:t>
      </w:r>
      <w:r w:rsidR="00563A78" w:rsidRPr="00A02C0A">
        <w:rPr>
          <w:rFonts w:eastAsia="Malgun Gothic"/>
        </w:rPr>
        <w:t>NULL</w:t>
      </w:r>
      <w:r w:rsidR="003D10C8" w:rsidRPr="00A02C0A">
        <w:rPr>
          <w:rFonts w:eastAsia="Malgun Gothic"/>
        </w:rPr>
        <w:t>"</w:t>
      </w:r>
      <w:r w:rsidR="00563A78" w:rsidRPr="00A02C0A">
        <w:rPr>
          <w:rFonts w:eastAsia="Malgun Gothic"/>
        </w:rPr>
        <w:t xml:space="preserve">, or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OR </w:t>
      </w:r>
      <w:r w:rsidR="00563A78" w:rsidRPr="00A02C0A">
        <w:rPr>
          <w:rFonts w:eastAsia="Malgun Gothic"/>
          <w:i/>
        </w:rPr>
        <w:t>unmodifiedSince</w:t>
      </w:r>
      <w:r w:rsidR="00563A78" w:rsidRPr="00A02C0A">
        <w:rPr>
          <w:rFonts w:eastAsia="Malgun Gothic"/>
        </w:rPr>
        <w:t xml:space="preserve"> =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OR</w:t>
      </w:r>
      <w:r w:rsidR="003D10C8" w:rsidRPr="00A02C0A">
        <w:rPr>
          <w:rFonts w:eastAsia="Malgun Gothic"/>
        </w:rPr>
        <w:t>"</w:t>
      </w:r>
      <w:r w:rsidR="00563A78" w:rsidRPr="00A02C0A">
        <w:rPr>
          <w:rFonts w:eastAsia="Malgun Gothic"/>
        </w:rPr>
        <w:t>.</w:t>
      </w:r>
    </w:p>
    <w:p w:rsidR="00A77F76" w:rsidRPr="00A02C0A" w:rsidRDefault="00563A78" w:rsidP="002A3560">
      <w:pPr>
        <w:pStyle w:val="B1"/>
      </w:pPr>
      <w:r w:rsidRPr="00A02C0A">
        <w:rPr>
          <w:rFonts w:eastAsia="SimSun" w:hint="eastAsia"/>
          <w:lang w:eastAsia="zh-CN"/>
        </w:rPr>
        <w:t>S</w:t>
      </w:r>
      <w:r w:rsidR="00A77F76" w:rsidRPr="00A02C0A">
        <w:t>ame 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OR</w:t>
      </w:r>
      <w:r w:rsidR="003D10C8" w:rsidRPr="00A02C0A">
        <w:t>"</w:t>
      </w:r>
      <w:r w:rsidR="00A77F76" w:rsidRPr="00A02C0A">
        <w:t xml:space="preserve"> logical operation</w:t>
      </w:r>
      <w:r w:rsidRPr="00A02C0A">
        <w:t xml:space="preserve">, i.e. </w:t>
      </w:r>
      <w:r w:rsidRPr="00A02C0A">
        <w:rPr>
          <w:rFonts w:eastAsia="Arial Unicode MS"/>
          <w:i/>
          <w:color w:val="000000"/>
          <w:lang w:eastAsia="ko-KR"/>
        </w:rPr>
        <w:t>filter</w:t>
      </w:r>
      <w:r w:rsidRPr="00A02C0A">
        <w:rPr>
          <w:i/>
        </w:rPr>
        <w:t>Operation</w:t>
      </w:r>
      <w:r w:rsidRPr="00A02C0A">
        <w:t xml:space="preserve"> doesn</w:t>
      </w:r>
      <w:r w:rsidR="008339F7" w:rsidRPr="00A02C0A">
        <w:t>'</w:t>
      </w:r>
      <w:r w:rsidRPr="00A02C0A">
        <w:t>t apply to same conditions</w:t>
      </w:r>
      <w:r w:rsidR="003609CC" w:rsidRPr="00A02C0A">
        <w:t>.</w:t>
      </w:r>
    </w:p>
    <w:p w:rsidR="00563A78" w:rsidRPr="00A02C0A" w:rsidRDefault="00563A78" w:rsidP="00B513F6">
      <w:pPr>
        <w:pStyle w:val="B1"/>
        <w:numPr>
          <w:ilvl w:val="0"/>
          <w:numId w:val="0"/>
        </w:numPr>
        <w:ind w:left="284"/>
      </w:pPr>
      <w:r w:rsidRPr="00A02C0A">
        <w:t>No mixed AND/OR filter operation</w:t>
      </w:r>
      <w:r w:rsidR="008E6349" w:rsidRPr="00A02C0A">
        <w:rPr>
          <w:rFonts w:ascii="SimSun" w:eastAsia="SimSun" w:hAnsi="SimSun" w:hint="eastAsia"/>
          <w:lang w:eastAsia="zh-CN"/>
        </w:rPr>
        <w:t xml:space="preserve"> </w:t>
      </w:r>
      <w:r w:rsidR="00B513F6" w:rsidRPr="00A02C0A">
        <w:rPr>
          <w:rFonts w:eastAsia="SimSun" w:hint="eastAsia"/>
          <w:lang w:eastAsia="zh-CN"/>
        </w:rPr>
        <w:t>will be</w:t>
      </w:r>
      <w:r w:rsidRPr="00A02C0A">
        <w:t xml:space="preserve"> supported.</w:t>
      </w:r>
    </w:p>
    <w:p w:rsidR="00367833" w:rsidRPr="00A02C0A" w:rsidRDefault="00367833" w:rsidP="002765B2">
      <w:r w:rsidRPr="00A02C0A">
        <w:t xml:space="preserve">Once the </w:t>
      </w:r>
      <w:r w:rsidR="00CD3D5E" w:rsidRPr="00A02C0A">
        <w:t>R</w:t>
      </w:r>
      <w:r w:rsidR="002E7890" w:rsidRPr="00A02C0A">
        <w:t>equest</w:t>
      </w:r>
      <w:r w:rsidR="00C1727B" w:rsidRPr="00A02C0A">
        <w:t xml:space="preserve"> </w:t>
      </w:r>
      <w:r w:rsidRPr="00A02C0A">
        <w:t xml:space="preserve">is delivered, </w:t>
      </w:r>
      <w:r w:rsidR="00C1727B" w:rsidRPr="00A02C0A">
        <w:t>the Receiver shall analy</w:t>
      </w:r>
      <w:r w:rsidR="00BF1D3C">
        <w:t>s</w:t>
      </w:r>
      <w:r w:rsidR="00C1727B" w:rsidRPr="00A02C0A">
        <w:t xml:space="preserve">e the </w:t>
      </w:r>
      <w:r w:rsidR="00CD3D5E" w:rsidRPr="00A02C0A">
        <w:t>Request</w:t>
      </w:r>
      <w:r w:rsidR="00C1727B" w:rsidRPr="00A02C0A">
        <w:t xml:space="preserve"> to determine the target</w:t>
      </w:r>
      <w:r w:rsidR="00F721D3" w:rsidRPr="00A02C0A">
        <w:t xml:space="preserve"> resource</w:t>
      </w:r>
      <w:r w:rsidRPr="00A02C0A">
        <w:t>.</w:t>
      </w:r>
    </w:p>
    <w:p w:rsidR="00367833" w:rsidRPr="00A02C0A" w:rsidRDefault="00367833" w:rsidP="00C1727B">
      <w:r w:rsidRPr="00A02C0A">
        <w:t xml:space="preserve">If the target </w:t>
      </w:r>
      <w:r w:rsidR="00F721D3" w:rsidRPr="00A02C0A">
        <w:t xml:space="preserve">resource </w:t>
      </w:r>
      <w:r w:rsidRPr="00A02C0A">
        <w:t>i</w:t>
      </w:r>
      <w:r w:rsidR="00C1727B" w:rsidRPr="00A02C0A">
        <w:t xml:space="preserve">s addressing another M2M </w:t>
      </w:r>
      <w:r w:rsidR="00E737CC" w:rsidRPr="00A02C0A">
        <w:t>N</w:t>
      </w:r>
      <w:r w:rsidR="00C1727B" w:rsidRPr="00A02C0A">
        <w:t>ode</w:t>
      </w:r>
      <w:r w:rsidR="002E7890" w:rsidRPr="00A02C0A">
        <w:t>,</w:t>
      </w:r>
      <w:r w:rsidR="00C1727B" w:rsidRPr="00A02C0A">
        <w:t xml:space="preserve"> the Receiver</w:t>
      </w:r>
      <w:r w:rsidRPr="00A02C0A">
        <w:t xml:space="preserve"> shall route the request appropriately</w:t>
      </w:r>
      <w:r w:rsidR="002E7890" w:rsidRPr="00A02C0A">
        <w:t>.</w:t>
      </w:r>
    </w:p>
    <w:p w:rsidR="00367833" w:rsidRPr="00A02C0A" w:rsidRDefault="00367833" w:rsidP="00C1727B">
      <w:r w:rsidRPr="00A02C0A">
        <w:t xml:space="preserve">If the target </w:t>
      </w:r>
      <w:r w:rsidR="00F721D3" w:rsidRPr="00A02C0A">
        <w:t xml:space="preserve">resource </w:t>
      </w:r>
      <w:r w:rsidRPr="00A02C0A">
        <w:t>is add</w:t>
      </w:r>
      <w:r w:rsidR="002B7EA5" w:rsidRPr="00A02C0A">
        <w:t>ressing the Receiver, it shall:</w:t>
      </w:r>
    </w:p>
    <w:p w:rsidR="005300D2" w:rsidRPr="00A02C0A" w:rsidRDefault="00367833" w:rsidP="002A3560">
      <w:pPr>
        <w:pStyle w:val="B1"/>
      </w:pPr>
      <w:r w:rsidRPr="00A02C0A">
        <w:t>Check the existence of</w:t>
      </w:r>
      <w:r w:rsidRPr="00A02C0A">
        <w:rPr>
          <w:i/>
        </w:rPr>
        <w:t xml:space="preserve"> </w:t>
      </w:r>
      <w:r w:rsidR="002F72ED" w:rsidRPr="00A02C0A">
        <w:rPr>
          <w:b/>
          <w:i/>
        </w:rPr>
        <w:t>To</w:t>
      </w:r>
      <w:r w:rsidR="002F72ED" w:rsidRPr="00A02C0A">
        <w:t xml:space="preserve"> </w:t>
      </w:r>
      <w:r w:rsidR="002B7EA5" w:rsidRPr="00A02C0A">
        <w:t>addressed resource.</w:t>
      </w:r>
    </w:p>
    <w:p w:rsidR="005300D2" w:rsidRPr="00A02C0A" w:rsidRDefault="00B11406" w:rsidP="002A3560">
      <w:pPr>
        <w:pStyle w:val="B1"/>
      </w:pPr>
      <w:r w:rsidRPr="00A02C0A">
        <w:t>Identify the resource type</w:t>
      </w:r>
      <w:r w:rsidR="007B4EFF" w:rsidRPr="00A02C0A">
        <w:t xml:space="preserve"> </w:t>
      </w:r>
      <w:r w:rsidR="007E10A2" w:rsidRPr="00A02C0A">
        <w:t xml:space="preserve">by </w:t>
      </w:r>
      <w:r w:rsidR="002F72ED" w:rsidRPr="00A02C0A">
        <w:rPr>
          <w:b/>
          <w:i/>
        </w:rPr>
        <w:t>Resource Type</w:t>
      </w:r>
      <w:r w:rsidR="002B7EA5" w:rsidRPr="00A02C0A">
        <w:t>.</w:t>
      </w:r>
    </w:p>
    <w:p w:rsidR="005300D2" w:rsidRPr="00A02C0A" w:rsidRDefault="00367833" w:rsidP="002A3560">
      <w:pPr>
        <w:pStyle w:val="B1"/>
      </w:pPr>
      <w:r w:rsidRPr="00A02C0A">
        <w:t xml:space="preserve">Check the </w:t>
      </w:r>
      <w:r w:rsidR="0033649E" w:rsidRPr="00A02C0A">
        <w:t>pr</w:t>
      </w:r>
      <w:r w:rsidR="006C258D" w:rsidRPr="00A02C0A">
        <w:t>i</w:t>
      </w:r>
      <w:r w:rsidR="0033649E" w:rsidRPr="00A02C0A">
        <w:t>vileges</w:t>
      </w:r>
      <w:r w:rsidRPr="00A02C0A">
        <w:t xml:space="preserve"> for </w:t>
      </w:r>
      <w:r w:rsidR="002F72ED" w:rsidRPr="00A02C0A">
        <w:rPr>
          <w:b/>
          <w:i/>
        </w:rPr>
        <w:t>From</w:t>
      </w:r>
      <w:r w:rsidR="002F72ED" w:rsidRPr="00A02C0A">
        <w:t xml:space="preserve"> </w:t>
      </w:r>
      <w:r w:rsidR="00CD3D5E" w:rsidRPr="00A02C0A">
        <w:t>Originator</w:t>
      </w:r>
      <w:r w:rsidRPr="00A02C0A">
        <w:t xml:space="preserve"> to perform the requested operation</w:t>
      </w:r>
      <w:r w:rsidR="002B7EA5" w:rsidRPr="00A02C0A">
        <w:t>.</w:t>
      </w:r>
    </w:p>
    <w:p w:rsidR="00971DD1" w:rsidRPr="00A02C0A" w:rsidRDefault="00971DD1" w:rsidP="002A3560">
      <w:pPr>
        <w:pStyle w:val="B1"/>
      </w:pPr>
      <w:r w:rsidRPr="00A02C0A">
        <w:t xml:space="preserve">Perform the requested operation (using </w:t>
      </w:r>
      <w:r w:rsidR="002F72ED" w:rsidRPr="00A02C0A">
        <w:rPr>
          <w:b/>
          <w:i/>
        </w:rPr>
        <w:t>Content</w:t>
      </w:r>
      <w:r w:rsidR="002F72ED" w:rsidRPr="00A02C0A">
        <w:t xml:space="preserve"> </w:t>
      </w:r>
      <w:r w:rsidRPr="00A02C0A">
        <w:t xml:space="preserve">content when provided) according to the </w:t>
      </w:r>
      <w:r w:rsidR="00F85C38" w:rsidRPr="00A02C0A">
        <w:t>provided request parameters as described above</w:t>
      </w:r>
      <w:r w:rsidR="002B7EA5" w:rsidRPr="00A02C0A">
        <w:t>.</w:t>
      </w:r>
    </w:p>
    <w:p w:rsidR="00367833" w:rsidRPr="00A02C0A" w:rsidRDefault="00AC7CFC" w:rsidP="002A3560">
      <w:pPr>
        <w:pStyle w:val="B1"/>
      </w:pPr>
      <w:r w:rsidRPr="00A02C0A">
        <w:t>Depending on the request result content, r</w:t>
      </w:r>
      <w:r w:rsidR="00367833" w:rsidRPr="00A02C0A">
        <w:t xml:space="preserve">espond to the </w:t>
      </w:r>
      <w:r w:rsidR="00CD3D5E" w:rsidRPr="00A02C0A">
        <w:t>Originator</w:t>
      </w:r>
      <w:r w:rsidR="00367833" w:rsidRPr="00A02C0A">
        <w:t xml:space="preserve"> </w:t>
      </w:r>
      <w:r w:rsidR="00CD3D5E" w:rsidRPr="00A02C0A">
        <w:t>with indication of</w:t>
      </w:r>
      <w:r w:rsidR="00367833" w:rsidRPr="00A02C0A">
        <w:t xml:space="preserve"> successful or unsuccessful operation results. In </w:t>
      </w:r>
      <w:r w:rsidR="002E7890" w:rsidRPr="00A02C0A">
        <w:t xml:space="preserve">some </w:t>
      </w:r>
      <w:r w:rsidR="00367833" w:rsidRPr="00A02C0A">
        <w:t>specific cases (</w:t>
      </w:r>
      <w:r w:rsidR="00D24545" w:rsidRPr="00A02C0A">
        <w:t>e.g.</w:t>
      </w:r>
      <w:r w:rsidR="00367833" w:rsidRPr="00A02C0A">
        <w:t xml:space="preserve"> limitation in the binding protocol or </w:t>
      </w:r>
      <w:r w:rsidR="002E7890" w:rsidRPr="00A02C0A">
        <w:t>based on application indications</w:t>
      </w:r>
      <w:r w:rsidR="00B11406" w:rsidRPr="00A02C0A">
        <w:t>)</w:t>
      </w:r>
      <w:r w:rsidR="002E7890" w:rsidRPr="00A02C0A">
        <w:t>, the R</w:t>
      </w:r>
      <w:r w:rsidR="00367833" w:rsidRPr="00A02C0A">
        <w:t>esponse could be a</w:t>
      </w:r>
      <w:r w:rsidR="00B11406" w:rsidRPr="00A02C0A">
        <w:t>voided</w:t>
      </w:r>
      <w:r w:rsidR="00367833" w:rsidRPr="00A02C0A">
        <w:t>.</w:t>
      </w:r>
    </w:p>
    <w:p w:rsidR="00203243" w:rsidRPr="00A02C0A" w:rsidRDefault="001C0FDF" w:rsidP="007B7B0D">
      <w:r w:rsidRPr="00A02C0A">
        <w:t xml:space="preserve">Table </w:t>
      </w:r>
      <w:r w:rsidR="00F82CA0" w:rsidRPr="00A02C0A">
        <w:t>8.1.2-3</w:t>
      </w:r>
      <w:r w:rsidR="005F2348" w:rsidRPr="00A02C0A">
        <w:t xml:space="preserve"> </w:t>
      </w:r>
      <w:r w:rsidR="00003F7E" w:rsidRPr="00A02C0A">
        <w:t>summarizes</w:t>
      </w:r>
      <w:r w:rsidR="001458FF" w:rsidRPr="00A02C0A">
        <w:t xml:space="preserve"> th</w:t>
      </w:r>
      <w:r w:rsidR="00D00D40" w:rsidRPr="00A02C0A">
        <w:t>e parameters specified in</w:t>
      </w:r>
      <w:r w:rsidR="005F2348" w:rsidRPr="00A02C0A">
        <w:t xml:space="preserve"> this</w:t>
      </w:r>
      <w:r w:rsidR="00D00D40" w:rsidRPr="00A02C0A">
        <w:t xml:space="preserve"> </w:t>
      </w:r>
      <w:r w:rsidR="002B7EA5" w:rsidRPr="00A02C0A">
        <w:t>clause</w:t>
      </w:r>
      <w:r w:rsidR="008C3BE6" w:rsidRPr="00A02C0A">
        <w:t xml:space="preserve"> </w:t>
      </w:r>
      <w:r w:rsidR="001458FF" w:rsidRPr="00A02C0A">
        <w:t>for the Request message, showing any differences as applied to C, R, U</w:t>
      </w:r>
      <w:r w:rsidR="0012469D" w:rsidRPr="00A02C0A">
        <w:t>,</w:t>
      </w:r>
      <w:r w:rsidR="001458FF" w:rsidRPr="00A02C0A">
        <w:t xml:space="preserve"> D </w:t>
      </w:r>
      <w:r w:rsidR="0012469D" w:rsidRPr="00A02C0A">
        <w:t xml:space="preserve">or N </w:t>
      </w:r>
      <w:r w:rsidR="001458FF" w:rsidRPr="00A02C0A">
        <w:t xml:space="preserve">operations. </w:t>
      </w:r>
      <w:r w:rsidR="003D10C8" w:rsidRPr="00A02C0A">
        <w:t>"</w:t>
      </w:r>
      <w:r w:rsidR="001458FF" w:rsidRPr="00A02C0A">
        <w:t>M</w:t>
      </w:r>
      <w:r w:rsidR="003D10C8" w:rsidRPr="00A02C0A">
        <w:t>"</w:t>
      </w:r>
      <w:r w:rsidR="001458FF" w:rsidRPr="00A02C0A">
        <w:t xml:space="preserve"> indicates mandatory, </w:t>
      </w:r>
      <w:r w:rsidR="003D10C8" w:rsidRPr="00A02C0A">
        <w:t>"</w:t>
      </w:r>
      <w:r w:rsidR="001458FF" w:rsidRPr="00A02C0A">
        <w:t>O</w:t>
      </w:r>
      <w:r w:rsidR="003D10C8" w:rsidRPr="00A02C0A">
        <w:t>"</w:t>
      </w:r>
      <w:r w:rsidR="001458FF" w:rsidRPr="00A02C0A">
        <w:t xml:space="preserve"> indicates optional, </w:t>
      </w:r>
      <w:r w:rsidR="003D10C8" w:rsidRPr="00A02C0A">
        <w:t>"</w:t>
      </w:r>
      <w:r w:rsidR="001458FF" w:rsidRPr="00A02C0A">
        <w:t>N/A</w:t>
      </w:r>
      <w:r w:rsidR="003D10C8" w:rsidRPr="00A02C0A">
        <w:t>"</w:t>
      </w:r>
      <w:r w:rsidR="001458FF" w:rsidRPr="00A02C0A">
        <w:t xml:space="preserve"> indicates </w:t>
      </w:r>
      <w:r w:rsidR="003D10C8" w:rsidRPr="00A02C0A">
        <w:t>"</w:t>
      </w:r>
      <w:r w:rsidR="001458FF" w:rsidRPr="00A02C0A">
        <w:t>not applicable</w:t>
      </w:r>
      <w:r w:rsidR="003D10C8" w:rsidRPr="00A02C0A">
        <w:t>"</w:t>
      </w:r>
      <w:r w:rsidR="001458FF" w:rsidRPr="00A02C0A">
        <w:t>.</w:t>
      </w:r>
    </w:p>
    <w:p w:rsidR="00283A52" w:rsidRPr="00A02C0A" w:rsidRDefault="00283A52" w:rsidP="00A97152">
      <w:pPr>
        <w:pStyle w:val="TH"/>
        <w:outlineLvl w:val="0"/>
      </w:pPr>
      <w:bookmarkStart w:id="273" w:name="OLE_LINK7"/>
      <w:r w:rsidRPr="00A02C0A">
        <w:t>Table</w:t>
      </w:r>
      <w:r w:rsidR="000F3FB1" w:rsidRPr="00A02C0A">
        <w:rPr>
          <w:rStyle w:val="af3"/>
          <w:rFonts w:ascii="Times New Roman" w:hAnsi="Times New Roman"/>
          <w:b w:val="0"/>
        </w:rPr>
        <w:t xml:space="preserve"> </w:t>
      </w:r>
      <w:r w:rsidR="00F82CA0" w:rsidRPr="00A02C0A">
        <w:t>8.1.2-3</w:t>
      </w:r>
      <w:r w:rsidRPr="00A02C0A">
        <w:t>: Summary of Request Message Parameters</w:t>
      </w:r>
      <w:bookmarkEnd w:id="273"/>
    </w:p>
    <w:tbl>
      <w:tblPr>
        <w:tblW w:w="8916" w:type="dxa"/>
        <w:jc w:val="center"/>
        <w:tblCellMar>
          <w:left w:w="28" w:type="dxa"/>
        </w:tblCellMar>
        <w:tblLook w:val="04A0"/>
      </w:tblPr>
      <w:tblGrid>
        <w:gridCol w:w="1794"/>
        <w:gridCol w:w="2590"/>
        <w:gridCol w:w="882"/>
        <w:gridCol w:w="970"/>
        <w:gridCol w:w="951"/>
        <w:gridCol w:w="873"/>
        <w:gridCol w:w="856"/>
      </w:tblGrid>
      <w:tr w:rsidR="00D76F18" w:rsidRPr="00A02C0A"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pPr>
            <w:r w:rsidRPr="00A02C0A">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rPr>
                <w:lang w:eastAsia="ko-KR"/>
              </w:rPr>
            </w:pPr>
            <w:r w:rsidRPr="00A02C0A">
              <w:rPr>
                <w:rFonts w:hint="eastAsia"/>
                <w:lang w:eastAsia="ko-KR"/>
              </w:rPr>
              <w:t>Operation</w:t>
            </w:r>
          </w:p>
        </w:tc>
      </w:tr>
      <w:tr w:rsidR="00D76F18" w:rsidRPr="00A02C0A"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A02C0A"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Notify</w:t>
            </w:r>
          </w:p>
        </w:tc>
      </w:tr>
      <w:tr w:rsidR="00D76F18" w:rsidRPr="00A02C0A"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lang w:eastAsia="ko-KR"/>
              </w:rPr>
            </w:pPr>
            <w:r w:rsidRPr="00A02C0A">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Operation</w:t>
            </w:r>
            <w:r w:rsidRPr="00A02C0A">
              <w:rPr>
                <w:b/>
                <w:bCs/>
              </w:rPr>
              <w:t xml:space="preserve"> </w:t>
            </w:r>
            <w:r w:rsidRPr="00A02C0A">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From</w:t>
            </w:r>
            <w:r w:rsidRPr="00A02C0A">
              <w:rPr>
                <w:b/>
                <w:bCs/>
              </w:rPr>
              <w:t xml:space="preserve"> </w:t>
            </w:r>
            <w:r w:rsidRPr="00A02C0A">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1C2811" w:rsidP="001C13B4">
            <w:pPr>
              <w:pStyle w:val="TAL"/>
              <w:keepNext w:val="0"/>
              <w:keepLines w:val="0"/>
              <w:jc w:val="center"/>
              <w:rPr>
                <w:rFonts w:eastAsia="SimSun"/>
                <w:lang w:eastAsia="zh-CN"/>
              </w:rPr>
            </w:pPr>
            <w:r w:rsidRPr="00A02C0A">
              <w:rPr>
                <w:rFonts w:eastAsia="SimSun" w:hint="eastAsia"/>
                <w:lang w:eastAsia="zh-CN"/>
              </w:rPr>
              <w:t>O</w:t>
            </w:r>
          </w:p>
          <w:p w:rsidR="001C2811" w:rsidRPr="00A02C0A" w:rsidRDefault="001C2811" w:rsidP="001C13B4">
            <w:pPr>
              <w:pStyle w:val="TAL"/>
              <w:keepNext w:val="0"/>
              <w:keepLines w:val="0"/>
              <w:jc w:val="center"/>
              <w:rPr>
                <w:rFonts w:eastAsia="SimSun"/>
                <w:lang w:eastAsia="zh-CN"/>
              </w:rPr>
            </w:pPr>
            <w:r w:rsidRPr="00A02C0A">
              <w:rPr>
                <w:rFonts w:eastAsia="SimSun" w:hint="eastAsia"/>
                <w:lang w:eastAsia="zh-CN"/>
              </w:rPr>
              <w:t>See</w:t>
            </w:r>
            <w:r w:rsidR="008A0240" w:rsidRPr="00A02C0A">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Request Identifier</w:t>
            </w:r>
            <w:r w:rsidRPr="00A02C0A">
              <w:rPr>
                <w:b/>
                <w:bCs/>
              </w:rPr>
              <w:t xml:space="preserve"> </w:t>
            </w:r>
            <w:r w:rsidRPr="00A02C0A">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lang w:eastAsia="ko-KR"/>
              </w:rPr>
            </w:pPr>
            <w:r w:rsidRPr="00A02C0A">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rPr>
                <w:b/>
                <w:bCs/>
                <w:i/>
              </w:rPr>
            </w:pPr>
            <w:r w:rsidRPr="00A02C0A">
              <w:rPr>
                <w:b/>
                <w:bCs/>
                <w:i/>
              </w:rPr>
              <w:t>Content</w:t>
            </w:r>
            <w:r w:rsidRPr="00A02C0A">
              <w:rPr>
                <w:b/>
                <w:bCs/>
              </w:rPr>
              <w:t xml:space="preserve"> </w:t>
            </w:r>
            <w:r w:rsidRPr="00A02C0A">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O</w:t>
            </w:r>
          </w:p>
        </w:tc>
        <w:tc>
          <w:tcPr>
            <w:tcW w:w="951"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N/A</w:t>
            </w:r>
          </w:p>
        </w:tc>
        <w:tc>
          <w:tcPr>
            <w:tcW w:w="856"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rPr>
                <w:lang w:eastAsia="ko-KR"/>
              </w:rPr>
            </w:pPr>
            <w:r w:rsidRPr="00A02C0A">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r>
      <w:tr w:rsidR="00E20D5C" w:rsidRPr="00A02C0A"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r w:rsidRPr="00A02C0A">
              <w:rPr>
                <w:rFonts w:hint="eastAsia"/>
                <w:b/>
                <w:bCs/>
                <w:i/>
                <w:lang w:eastAsia="ko-KR"/>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bCs/>
                <w:i/>
              </w:rPr>
            </w:pPr>
            <w:r w:rsidRPr="00A02C0A">
              <w:rPr>
                <w:b/>
                <w:bCs/>
                <w:i/>
              </w:rPr>
              <w:t>Originating Timestamp</w:t>
            </w:r>
            <w:r w:rsidRPr="00A02C0A">
              <w:rPr>
                <w:b/>
                <w:bCs/>
              </w:rPr>
              <w:t xml:space="preserve"> </w:t>
            </w:r>
            <w:r w:rsidRPr="00A02C0A">
              <w:t>- when the message was built</w:t>
            </w:r>
          </w:p>
        </w:tc>
        <w:tc>
          <w:tcPr>
            <w:tcW w:w="882"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rPr>
                <w:lang w:eastAsia="ko-KR"/>
              </w:rP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Request Expiration Timestamp</w:t>
            </w:r>
            <w:r w:rsidRPr="00A02C0A">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Result Expiration Timestamp</w:t>
            </w:r>
            <w:r w:rsidRPr="00A02C0A">
              <w:rPr>
                <w:b/>
                <w:bCs/>
              </w:rPr>
              <w:t xml:space="preserve"> </w:t>
            </w:r>
            <w:r w:rsidRPr="00A02C0A">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pPr>
            <w:r w:rsidRPr="00A02C0A">
              <w:rPr>
                <w:b/>
                <w:bCs/>
                <w:i/>
              </w:rPr>
              <w:t>Operational Execution Time</w:t>
            </w:r>
            <w:r w:rsidRPr="00A02C0A">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Response Type</w:t>
            </w:r>
            <w:r w:rsidRPr="00A02C0A">
              <w:rPr>
                <w:b/>
                <w:bCs/>
              </w:rPr>
              <w:t xml:space="preserve"> </w:t>
            </w:r>
            <w:r w:rsidRPr="00A02C0A">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Result Persistence</w:t>
            </w:r>
            <w:r w:rsidRPr="00A02C0A">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N/A</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pPr>
            <w:r w:rsidRPr="00A02C0A">
              <w:rPr>
                <w:b/>
                <w:bCs/>
                <w:i/>
              </w:rPr>
              <w:t>Result Content</w:t>
            </w:r>
            <w:r w:rsidRPr="00A02C0A">
              <w:rPr>
                <w:b/>
                <w:bCs/>
              </w:rPr>
              <w:t xml:space="preserve"> </w:t>
            </w:r>
            <w:r w:rsidRPr="00A02C0A">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N/A</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Event Category</w:t>
            </w:r>
            <w:r w:rsidRPr="00A02C0A">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Delivery Aggregation</w:t>
            </w:r>
            <w:r w:rsidRPr="00A02C0A">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hint="eastAsia"/>
                <w:lang w:eastAsia="zh-CN"/>
              </w:rPr>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rFonts w:cs="Arial"/>
              </w:rPr>
            </w:pPr>
            <w:r w:rsidRPr="00A02C0A">
              <w:rPr>
                <w:b/>
                <w:i/>
              </w:rPr>
              <w:t>Filter Criteria</w:t>
            </w:r>
            <w:r w:rsidRPr="00A02C0A">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lang w:eastAsia="zh-CN"/>
              </w:rPr>
            </w:pPr>
            <w:r w:rsidRPr="00A02C0A">
              <w:t>N/A</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pPr>
            <w:r w:rsidRPr="00A02C0A">
              <w:rPr>
                <w:b/>
                <w:i/>
              </w:rPr>
              <w:t>Discovery Result Type</w:t>
            </w:r>
            <w:r w:rsidRPr="00A02C0A">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r>
      <w:tr w:rsidR="00E20D5C" w:rsidRPr="00A02C0A" w:rsidTr="000225C6">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bookmarkStart w:id="274" w:name="OLE_LINK16"/>
            <w:bookmarkStart w:id="275"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Token Request Indicator</w:t>
            </w:r>
            <w:r w:rsidRPr="00A02C0A">
              <w:t xml:space="preserve"> -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0225C6">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Tokens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bookmarkEnd w:id="274"/>
      <w:bookmarkEnd w:id="275"/>
      <w:tr w:rsidR="00E20D5C" w:rsidRPr="00A02C0A" w:rsidTr="0095422D">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Token</w:t>
            </w:r>
            <w:r w:rsidRPr="00A02C0A">
              <w:rPr>
                <w:rFonts w:eastAsia="SimSun" w:hint="eastAsia"/>
                <w:b/>
                <w:i/>
                <w:lang w:eastAsia="zh-CN"/>
              </w:rPr>
              <w:t xml:space="preserve"> </w:t>
            </w:r>
            <w:r w:rsidRPr="00A02C0A">
              <w:rPr>
                <w:b/>
                <w:i/>
              </w:rPr>
              <w:t>IDs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95422D">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rFonts w:hint="eastAsia"/>
                <w:b/>
                <w:i/>
              </w:rPr>
              <w:t xml:space="preserve">Role </w:t>
            </w:r>
            <w:r w:rsidRPr="00A02C0A">
              <w:rPr>
                <w:b/>
                <w:i/>
              </w:rPr>
              <w:t>ID</w:t>
            </w:r>
            <w:r w:rsidRPr="00A02C0A">
              <w:rPr>
                <w:rFonts w:hint="eastAsia"/>
                <w:b/>
                <w:i/>
                <w:lang w:eastAsia="zh-CN"/>
              </w:rPr>
              <w:t>s</w:t>
            </w:r>
            <w:r w:rsidRPr="00A02C0A">
              <w:rPr>
                <w:rFonts w:eastAsia="SimSun" w:hint="eastAsia"/>
                <w:b/>
                <w:i/>
                <w:lang w:eastAsia="zh-CN"/>
              </w:rPr>
              <w:t xml:space="preserve"> </w:t>
            </w:r>
            <w:r w:rsidRPr="00A02C0A">
              <w:t xml:space="preserve">- for use in </w:t>
            </w:r>
            <w:r w:rsidRPr="00A02C0A">
              <w:rPr>
                <w:rFonts w:hint="eastAsia"/>
              </w:rPr>
              <w:t>role</w:t>
            </w:r>
            <w:r w:rsidRPr="00A02C0A">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95422D">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Local Token IDs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077304">
        <w:trPr>
          <w:jc w:val="center"/>
        </w:trPr>
        <w:tc>
          <w:tcPr>
            <w:tcW w:w="1794" w:type="dxa"/>
            <w:vMerge/>
            <w:tcBorders>
              <w:left w:val="single" w:sz="4" w:space="0" w:color="auto"/>
              <w:bottom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tcPr>
          <w:p w:rsidR="00E20D5C" w:rsidRPr="00A02C0A" w:rsidRDefault="00E20D5C" w:rsidP="001C13B4">
            <w:pPr>
              <w:pStyle w:val="TAL"/>
              <w:keepNext w:val="0"/>
              <w:keepLines w:val="0"/>
              <w:rPr>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2" w:type="dxa"/>
            <w:tcBorders>
              <w:top w:val="single" w:sz="4" w:space="0" w:color="auto"/>
              <w:left w:val="nil"/>
              <w:bottom w:val="single" w:sz="4" w:space="0" w:color="auto"/>
              <w:right w:val="single" w:sz="4" w:space="0" w:color="auto"/>
            </w:tcBorders>
            <w:shd w:val="clear" w:color="auto" w:fill="auto"/>
          </w:tcPr>
          <w:p w:rsidR="00E20D5C" w:rsidRPr="00A02C0A" w:rsidRDefault="00E20D5C" w:rsidP="001C13B4">
            <w:pPr>
              <w:pStyle w:val="TAL"/>
              <w:keepNext w:val="0"/>
              <w:keepLines w:val="0"/>
              <w:jc w:val="center"/>
            </w:pPr>
            <w:r>
              <w:rPr>
                <w:lang w:eastAsia="ko-KR"/>
              </w:rPr>
              <w:t>M</w:t>
            </w:r>
          </w:p>
        </w:tc>
        <w:tc>
          <w:tcPr>
            <w:tcW w:w="970" w:type="dxa"/>
            <w:tcBorders>
              <w:top w:val="single" w:sz="4" w:space="0" w:color="auto"/>
              <w:left w:val="nil"/>
              <w:bottom w:val="single" w:sz="4" w:space="0" w:color="auto"/>
              <w:right w:val="single" w:sz="4" w:space="0" w:color="auto"/>
            </w:tcBorders>
            <w:shd w:val="clear" w:color="auto" w:fill="auto"/>
          </w:tcPr>
          <w:p w:rsidR="00E20D5C" w:rsidRPr="00A02C0A" w:rsidRDefault="00E20D5C" w:rsidP="001C13B4">
            <w:pPr>
              <w:pStyle w:val="TAL"/>
              <w:keepNext w:val="0"/>
              <w:keepLines w:val="0"/>
              <w:jc w:val="center"/>
            </w:pPr>
            <w:r>
              <w:rPr>
                <w:lang w:eastAsia="ko-KR"/>
              </w:rPr>
              <w:t>M</w:t>
            </w:r>
          </w:p>
        </w:tc>
        <w:tc>
          <w:tcPr>
            <w:tcW w:w="951" w:type="dxa"/>
            <w:tcBorders>
              <w:top w:val="single" w:sz="4" w:space="0" w:color="auto"/>
              <w:left w:val="nil"/>
              <w:bottom w:val="single" w:sz="4" w:space="0" w:color="auto"/>
              <w:right w:val="single" w:sz="4" w:space="0" w:color="auto"/>
            </w:tcBorders>
            <w:shd w:val="clear" w:color="auto" w:fill="auto"/>
          </w:tcPr>
          <w:p w:rsidR="00E20D5C" w:rsidRPr="00A02C0A" w:rsidRDefault="00E20D5C" w:rsidP="001C13B4">
            <w:pPr>
              <w:pStyle w:val="TAL"/>
              <w:keepNext w:val="0"/>
              <w:keepLines w:val="0"/>
              <w:jc w:val="center"/>
            </w:pPr>
            <w:r>
              <w:rPr>
                <w:lang w:eastAsia="ko-KR"/>
              </w:rPr>
              <w:t>M</w:t>
            </w:r>
          </w:p>
        </w:tc>
        <w:tc>
          <w:tcPr>
            <w:tcW w:w="873" w:type="dxa"/>
            <w:tcBorders>
              <w:top w:val="single" w:sz="4" w:space="0" w:color="auto"/>
              <w:left w:val="nil"/>
              <w:bottom w:val="single" w:sz="4" w:space="0" w:color="auto"/>
              <w:right w:val="single" w:sz="4" w:space="0" w:color="auto"/>
            </w:tcBorders>
            <w:shd w:val="clear" w:color="auto" w:fill="auto"/>
          </w:tcPr>
          <w:p w:rsidR="00E20D5C" w:rsidRPr="00A02C0A" w:rsidRDefault="00E20D5C" w:rsidP="001C13B4">
            <w:pPr>
              <w:pStyle w:val="TAL"/>
              <w:keepNext w:val="0"/>
              <w:keepLines w:val="0"/>
              <w:jc w:val="center"/>
            </w:pPr>
            <w:r>
              <w:rPr>
                <w:lang w:eastAsia="ko-KR"/>
              </w:rPr>
              <w:t>M</w:t>
            </w:r>
          </w:p>
        </w:tc>
        <w:tc>
          <w:tcPr>
            <w:tcW w:w="856" w:type="dxa"/>
            <w:tcBorders>
              <w:top w:val="single" w:sz="4" w:space="0" w:color="auto"/>
              <w:left w:val="nil"/>
              <w:bottom w:val="single" w:sz="4" w:space="0" w:color="auto"/>
              <w:right w:val="single" w:sz="4" w:space="0" w:color="auto"/>
            </w:tcBorders>
            <w:shd w:val="clear" w:color="auto" w:fill="auto"/>
          </w:tcPr>
          <w:p w:rsidR="00E20D5C" w:rsidRPr="00A02C0A" w:rsidRDefault="00E20D5C" w:rsidP="001C13B4">
            <w:pPr>
              <w:pStyle w:val="TAL"/>
              <w:keepNext w:val="0"/>
              <w:keepLines w:val="0"/>
              <w:jc w:val="center"/>
            </w:pPr>
            <w:r>
              <w:rPr>
                <w:lang w:eastAsia="ko-KR"/>
              </w:rPr>
              <w:t>M</w:t>
            </w:r>
          </w:p>
        </w:tc>
      </w:tr>
      <w:tr w:rsidR="00E20D5C" w:rsidRPr="00A02C0A" w:rsidTr="00132BDE">
        <w:trPr>
          <w:jc w:val="center"/>
        </w:trPr>
        <w:tc>
          <w:tcPr>
            <w:tcW w:w="8916" w:type="dxa"/>
            <w:gridSpan w:val="7"/>
            <w:tcBorders>
              <w:left w:val="single" w:sz="4" w:space="0" w:color="auto"/>
              <w:bottom w:val="single" w:sz="4" w:space="0" w:color="auto"/>
              <w:right w:val="single" w:sz="4" w:space="0" w:color="auto"/>
            </w:tcBorders>
          </w:tcPr>
          <w:p w:rsidR="00E20D5C" w:rsidRPr="00A02C0A" w:rsidRDefault="00E20D5C" w:rsidP="001C13B4">
            <w:pPr>
              <w:pStyle w:val="TAN"/>
              <w:keepNext w:val="0"/>
              <w:keepLines w:val="0"/>
            </w:pPr>
            <w:r w:rsidRPr="00A02C0A">
              <w:t>NOTE:</w:t>
            </w:r>
            <w:r w:rsidRPr="00A02C0A">
              <w:tab/>
            </w:r>
            <w:r w:rsidRPr="00A02C0A">
              <w:rPr>
                <w:i/>
              </w:rPr>
              <w:t>From</w:t>
            </w:r>
            <w:r w:rsidRPr="00A02C0A">
              <w:t xml:space="preserve"> parameter </w:t>
            </w:r>
            <w:r w:rsidRPr="00A02C0A">
              <w:rPr>
                <w:rFonts w:eastAsia="SimSun" w:hint="eastAsia"/>
                <w:lang w:eastAsia="zh-CN"/>
              </w:rPr>
              <w:t>is</w:t>
            </w:r>
            <w:r w:rsidRPr="00A02C0A">
              <w:t xml:space="preserve"> optional in case of an AE CREATE request and mandatory for all other requests.</w:t>
            </w:r>
          </w:p>
        </w:tc>
      </w:tr>
    </w:tbl>
    <w:p w:rsidR="00D76F18" w:rsidRPr="00A02C0A" w:rsidRDefault="00D76F18" w:rsidP="007B7B0D">
      <w:pPr>
        <w:rPr>
          <w:rFonts w:eastAsia="SimSun"/>
          <w:bCs/>
          <w:lang w:eastAsia="zh-CN"/>
        </w:rPr>
      </w:pPr>
    </w:p>
    <w:p w:rsidR="00367833" w:rsidRPr="00A02C0A" w:rsidRDefault="005B5E69" w:rsidP="00A97152">
      <w:pPr>
        <w:pStyle w:val="30"/>
      </w:pPr>
      <w:bookmarkStart w:id="276" w:name="_Toc486581717"/>
      <w:bookmarkStart w:id="277" w:name="_Toc488947946"/>
      <w:r w:rsidRPr="00A02C0A">
        <w:t>8</w:t>
      </w:r>
      <w:r w:rsidR="00315191" w:rsidRPr="00A02C0A">
        <w:t>.</w:t>
      </w:r>
      <w:r w:rsidR="00802826" w:rsidRPr="00A02C0A">
        <w:t>1</w:t>
      </w:r>
      <w:r w:rsidR="00315191" w:rsidRPr="00A02C0A">
        <w:t>.3</w:t>
      </w:r>
      <w:r w:rsidR="00315191" w:rsidRPr="00A02C0A">
        <w:tab/>
      </w:r>
      <w:r w:rsidR="00DD69FA" w:rsidRPr="00A02C0A">
        <w:t>Response</w:t>
      </w:r>
      <w:bookmarkEnd w:id="276"/>
      <w:bookmarkEnd w:id="277"/>
    </w:p>
    <w:p w:rsidR="00DD69FA" w:rsidRPr="00A02C0A" w:rsidRDefault="00DD69FA" w:rsidP="00A10C5B">
      <w:pPr>
        <w:keepNext/>
        <w:keepLines/>
      </w:pPr>
      <w:r w:rsidRPr="00A02C0A">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A02C0A">
        <w:t>a</w:t>
      </w:r>
      <w:r w:rsidRPr="00A02C0A">
        <w:t>meters are detailed first, follow</w:t>
      </w:r>
      <w:r w:rsidR="004E5610" w:rsidRPr="00A02C0A">
        <w:t>ed</w:t>
      </w:r>
      <w:r w:rsidRPr="00A02C0A">
        <w:t xml:space="preserve"> by those that are conditional, </w:t>
      </w:r>
      <w:r w:rsidR="004E5610" w:rsidRPr="00A02C0A">
        <w:t xml:space="preserve">and then </w:t>
      </w:r>
      <w:r w:rsidR="009C105D" w:rsidRPr="00A02C0A">
        <w:t>by those that are optional.</w:t>
      </w:r>
    </w:p>
    <w:p w:rsidR="00DD69FA" w:rsidRPr="00A02C0A" w:rsidRDefault="00DD69FA" w:rsidP="00A97152">
      <w:pPr>
        <w:outlineLvl w:val="0"/>
        <w:rPr>
          <w:b/>
        </w:rPr>
      </w:pPr>
      <w:r w:rsidRPr="00A02C0A">
        <w:rPr>
          <w:b/>
        </w:rPr>
        <w:t xml:space="preserve">Mandatory </w:t>
      </w:r>
      <w:r w:rsidR="00981CA0" w:rsidRPr="00A02C0A">
        <w:rPr>
          <w:b/>
        </w:rPr>
        <w:t>P</w:t>
      </w:r>
      <w:r w:rsidRPr="00A02C0A">
        <w:rPr>
          <w:b/>
        </w:rPr>
        <w:t>arameters:</w:t>
      </w:r>
    </w:p>
    <w:p w:rsidR="00DD69FA" w:rsidRPr="00A02C0A" w:rsidRDefault="004021B1" w:rsidP="002A3560">
      <w:pPr>
        <w:pStyle w:val="B1"/>
      </w:pPr>
      <w:r w:rsidRPr="00A02C0A">
        <w:rPr>
          <w:b/>
          <w:i/>
        </w:rPr>
        <w:t xml:space="preserve">Response </w:t>
      </w:r>
      <w:r w:rsidR="005947FC" w:rsidRPr="00A02C0A">
        <w:rPr>
          <w:rFonts w:eastAsia="SimSun" w:hint="eastAsia"/>
          <w:b/>
          <w:i/>
          <w:lang w:eastAsia="zh-CN"/>
        </w:rPr>
        <w:t xml:space="preserve">Status </w:t>
      </w:r>
      <w:r w:rsidRPr="00A02C0A">
        <w:rPr>
          <w:b/>
          <w:i/>
        </w:rPr>
        <w:t>Code</w:t>
      </w:r>
      <w:r w:rsidR="00DD69FA" w:rsidRPr="00A02C0A">
        <w:rPr>
          <w:b/>
        </w:rPr>
        <w:t>:</w:t>
      </w:r>
      <w:r w:rsidR="00DD69FA" w:rsidRPr="00A02C0A">
        <w:t xml:space="preserve"> response</w:t>
      </w:r>
      <w:r w:rsidR="005947FC" w:rsidRPr="00A02C0A">
        <w:rPr>
          <w:rFonts w:eastAsia="SimSun" w:hint="eastAsia"/>
          <w:lang w:eastAsia="zh-CN"/>
        </w:rPr>
        <w:t xml:space="preserve"> status</w:t>
      </w:r>
      <w:r w:rsidR="00DD69FA" w:rsidRPr="00A02C0A">
        <w:t xml:space="preserve"> code: This parameter indicates </w:t>
      </w:r>
      <w:r w:rsidR="005947FC" w:rsidRPr="00A02C0A">
        <w:rPr>
          <w:rFonts w:eastAsia="SimSun"/>
          <w:lang w:eastAsia="zh-CN"/>
        </w:rPr>
        <w:t>that</w:t>
      </w:r>
      <w:r w:rsidR="005947FC" w:rsidRPr="00A02C0A">
        <w:rPr>
          <w:rFonts w:eastAsia="SimSun" w:hint="eastAsia"/>
          <w:lang w:eastAsia="zh-CN"/>
        </w:rPr>
        <w:t xml:space="preserve"> a result of</w:t>
      </w:r>
      <w:r w:rsidR="008C3BE6" w:rsidRPr="00A02C0A">
        <w:rPr>
          <w:rFonts w:eastAsia="SimSun" w:hint="eastAsia"/>
          <w:lang w:eastAsia="zh-CN"/>
        </w:rPr>
        <w:t xml:space="preserve"> </w:t>
      </w:r>
      <w:r w:rsidR="00DD69FA" w:rsidRPr="00A02C0A">
        <w:t xml:space="preserve">the </w:t>
      </w:r>
      <w:r w:rsidR="00811F24" w:rsidRPr="00A02C0A">
        <w:t xml:space="preserve">requested </w:t>
      </w:r>
      <w:r w:rsidR="00DD69FA" w:rsidRPr="00A02C0A">
        <w:t xml:space="preserve">operation </w:t>
      </w:r>
      <w:r w:rsidR="005947FC" w:rsidRPr="00A02C0A">
        <w:rPr>
          <w:rFonts w:eastAsia="SimSun" w:hint="eastAsia"/>
          <w:lang w:eastAsia="zh-CN"/>
        </w:rPr>
        <w:t>is</w:t>
      </w:r>
      <w:r w:rsidR="005947FC" w:rsidRPr="00A02C0A">
        <w:t xml:space="preserve"> </w:t>
      </w:r>
      <w:r w:rsidR="00DD69FA" w:rsidRPr="00A02C0A">
        <w:t>successful, unsuccessful</w:t>
      </w:r>
      <w:r w:rsidR="005947FC" w:rsidRPr="00A02C0A">
        <w:rPr>
          <w:rFonts w:eastAsia="SimSun" w:hint="eastAsia"/>
          <w:lang w:eastAsia="zh-CN"/>
        </w:rPr>
        <w:t xml:space="preserve">, </w:t>
      </w:r>
      <w:r w:rsidR="00DD69FA" w:rsidRPr="00A02C0A">
        <w:t>acknowledgement</w:t>
      </w:r>
      <w:r w:rsidR="005947FC" w:rsidRPr="00A02C0A">
        <w:rPr>
          <w:rFonts w:eastAsia="SimSun" w:hint="eastAsia"/>
          <w:lang w:eastAsia="zh-CN"/>
        </w:rPr>
        <w:t xml:space="preserve"> or status of processing such as authorization timeout, etc.</w:t>
      </w:r>
      <w:r w:rsidR="00DB546B" w:rsidRPr="00A02C0A">
        <w:t>:</w:t>
      </w:r>
    </w:p>
    <w:p w:rsidR="00F244FA" w:rsidRPr="00A02C0A" w:rsidRDefault="00DD69FA" w:rsidP="00854BBE">
      <w:pPr>
        <w:pStyle w:val="B2"/>
      </w:pPr>
      <w:r w:rsidRPr="00A02C0A">
        <w:t xml:space="preserve">A </w:t>
      </w:r>
      <w:r w:rsidRPr="00A02C0A">
        <w:rPr>
          <w:b/>
        </w:rPr>
        <w:t>successful</w:t>
      </w:r>
      <w:r w:rsidRPr="00A02C0A">
        <w:t xml:space="preserve"> code indicates to the Originator that the Requested operation has been executed successfully by the </w:t>
      </w:r>
      <w:r w:rsidR="003D1417" w:rsidRPr="00A02C0A">
        <w:t>H</w:t>
      </w:r>
      <w:r w:rsidRPr="00A02C0A">
        <w:t>osting CSE.</w:t>
      </w:r>
    </w:p>
    <w:p w:rsidR="00F244FA" w:rsidRPr="00A02C0A" w:rsidRDefault="00DD69FA" w:rsidP="00854BBE">
      <w:pPr>
        <w:pStyle w:val="B2"/>
      </w:pPr>
      <w:r w:rsidRPr="00A02C0A">
        <w:t xml:space="preserve">An </w:t>
      </w:r>
      <w:r w:rsidRPr="00A02C0A">
        <w:rPr>
          <w:b/>
        </w:rPr>
        <w:t>unsuccessful</w:t>
      </w:r>
      <w:r w:rsidRPr="00A02C0A">
        <w:t xml:space="preserve"> code indicates to the Originator that the Requested operation has not been executed successfully by the </w:t>
      </w:r>
      <w:r w:rsidR="003D1417" w:rsidRPr="00A02C0A">
        <w:t>H</w:t>
      </w:r>
      <w:r w:rsidRPr="00A02C0A">
        <w:t>osting CSE.</w:t>
      </w:r>
    </w:p>
    <w:p w:rsidR="00DD69FA" w:rsidRPr="00A02C0A" w:rsidRDefault="00DD69FA" w:rsidP="00854BBE">
      <w:pPr>
        <w:pStyle w:val="B2"/>
      </w:pPr>
      <w:r w:rsidRPr="00A02C0A">
        <w:t xml:space="preserve">An </w:t>
      </w:r>
      <w:r w:rsidRPr="00A02C0A">
        <w:rPr>
          <w:b/>
        </w:rPr>
        <w:t>acknowledgement</w:t>
      </w:r>
      <w:r w:rsidRPr="00A02C0A">
        <w:t xml:space="preserve"> indicates to the Originator that the Request has been received and accepted by the attached CSE, </w:t>
      </w:r>
      <w:r w:rsidR="00612BC6" w:rsidRPr="00A02C0A">
        <w:t>i.e.</w:t>
      </w:r>
      <w:r w:rsidRPr="00A02C0A">
        <w:t xml:space="preserve"> by the CSE that received the Request from the issuing Originator directly, but the Request operation has not been executed yet. The success or failure of the execution of the Requested operation is to be conveyed later.</w:t>
      </w:r>
    </w:p>
    <w:p w:rsidR="00AB78FE" w:rsidRPr="00A02C0A" w:rsidRDefault="00DB546B" w:rsidP="00DB546B">
      <w:pPr>
        <w:pStyle w:val="B10"/>
      </w:pPr>
      <w:r w:rsidRPr="00A02C0A">
        <w:tab/>
      </w:r>
      <w:r w:rsidR="00DD69FA" w:rsidRPr="00A02C0A">
        <w:t>Detail</w:t>
      </w:r>
      <w:r w:rsidR="00E86EE9" w:rsidRPr="00A02C0A">
        <w:t xml:space="preserve">s of successful, unsuccessful </w:t>
      </w:r>
      <w:r w:rsidR="00DD69FA" w:rsidRPr="00A02C0A">
        <w:t xml:space="preserve">and acknowledge codes are provided in </w:t>
      </w:r>
      <w:r w:rsidR="00811F24" w:rsidRPr="00A02C0A">
        <w:t>clause 6.</w:t>
      </w:r>
      <w:r w:rsidR="00EF0DF1" w:rsidRPr="00A02C0A">
        <w:rPr>
          <w:rFonts w:eastAsia="SimSun" w:hint="eastAsia"/>
          <w:lang w:eastAsia="zh-CN"/>
        </w:rPr>
        <w:t>6</w:t>
      </w:r>
      <w:r w:rsidR="00811F24" w:rsidRPr="00A02C0A">
        <w:t xml:space="preserve"> of </w:t>
      </w:r>
      <w:r w:rsidR="00E86EE9" w:rsidRPr="00A02C0A">
        <w:t>oneM2M</w:t>
      </w:r>
      <w:r w:rsidR="00D4434C" w:rsidRPr="00A02C0A">
        <w:t xml:space="preserve"> TS</w:t>
      </w:r>
      <w:r w:rsidR="009C105D" w:rsidRPr="00A02C0A">
        <w:noBreakHyphen/>
      </w:r>
      <w:r w:rsidR="00D4434C" w:rsidRPr="00A02C0A">
        <w:t>0004</w:t>
      </w:r>
      <w:r w:rsidR="008A0240" w:rsidRPr="00A02C0A">
        <w:t> </w:t>
      </w:r>
      <w:r w:rsidR="00E86EE9" w:rsidRPr="00A02C0A">
        <w:t>[</w:t>
      </w:r>
      <w:fldSimple w:instr=" REF REF_oneM2MTS_0004 \h  \* MERGEFORMAT ">
        <w:r w:rsidR="002F227B" w:rsidRPr="00A02C0A">
          <w:t>3</w:t>
        </w:r>
      </w:fldSimple>
      <w:r w:rsidRPr="00A02C0A">
        <w:t>]</w:t>
      </w:r>
      <w:r w:rsidR="00E86EE9" w:rsidRPr="00A02C0A">
        <w:t>.</w:t>
      </w:r>
    </w:p>
    <w:p w:rsidR="00DD0E71" w:rsidRPr="00A02C0A" w:rsidRDefault="004021B1" w:rsidP="002A3560">
      <w:pPr>
        <w:pStyle w:val="B1"/>
      </w:pPr>
      <w:r w:rsidRPr="00A02C0A">
        <w:rPr>
          <w:b/>
          <w:i/>
        </w:rPr>
        <w:t>Request Identifier</w:t>
      </w:r>
      <w:r w:rsidR="00DD69FA" w:rsidRPr="00A02C0A">
        <w:rPr>
          <w:b/>
        </w:rPr>
        <w:t>:</w:t>
      </w:r>
      <w:r w:rsidR="003609CC" w:rsidRPr="00A02C0A">
        <w:t xml:space="preserve"> Request Identifier. </w:t>
      </w:r>
      <w:r w:rsidR="00DD69FA" w:rsidRPr="00A02C0A">
        <w:t xml:space="preserve">The </w:t>
      </w:r>
      <w:r w:rsidRPr="00A02C0A">
        <w:rPr>
          <w:b/>
          <w:i/>
        </w:rPr>
        <w:t>Request Identifier</w:t>
      </w:r>
      <w:r w:rsidR="00DD69FA" w:rsidRPr="00A02C0A">
        <w:t xml:space="preserve"> in the Response shall match the </w:t>
      </w:r>
      <w:r w:rsidRPr="00A02C0A">
        <w:rPr>
          <w:b/>
          <w:i/>
        </w:rPr>
        <w:t>Request Identifier</w:t>
      </w:r>
      <w:r w:rsidR="00DD69FA" w:rsidRPr="00A02C0A">
        <w:t xml:space="preserve"> in the corresponding Request.</w:t>
      </w:r>
    </w:p>
    <w:p w:rsidR="00DD69FA" w:rsidRPr="00A02C0A" w:rsidRDefault="00DD69FA" w:rsidP="00A97152">
      <w:pPr>
        <w:outlineLvl w:val="0"/>
        <w:rPr>
          <w:b/>
        </w:rPr>
      </w:pPr>
      <w:r w:rsidRPr="00A02C0A">
        <w:rPr>
          <w:b/>
        </w:rPr>
        <w:t xml:space="preserve">Conditional </w:t>
      </w:r>
      <w:r w:rsidR="00981CA0" w:rsidRPr="00A02C0A">
        <w:rPr>
          <w:b/>
        </w:rPr>
        <w:t>P</w:t>
      </w:r>
      <w:r w:rsidRPr="00A02C0A">
        <w:rPr>
          <w:b/>
        </w:rPr>
        <w:t>arameters:</w:t>
      </w:r>
    </w:p>
    <w:p w:rsidR="00DD69FA" w:rsidRPr="00A02C0A" w:rsidRDefault="004021B1" w:rsidP="002A3560">
      <w:pPr>
        <w:pStyle w:val="B1"/>
      </w:pPr>
      <w:r w:rsidRPr="00A02C0A">
        <w:rPr>
          <w:b/>
          <w:i/>
        </w:rPr>
        <w:t>Content</w:t>
      </w:r>
      <w:r w:rsidR="00DD69FA" w:rsidRPr="00A02C0A">
        <w:rPr>
          <w:b/>
        </w:rPr>
        <w:t>:</w:t>
      </w:r>
      <w:r w:rsidR="00DD69FA" w:rsidRPr="00A02C0A">
        <w:t xml:space="preserve"> resource content:</w:t>
      </w:r>
    </w:p>
    <w:p w:rsidR="00DA534B" w:rsidRPr="00A02C0A" w:rsidRDefault="00DD69FA" w:rsidP="00854BBE">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004021B1" w:rsidRPr="00A02C0A">
        <w:t xml:space="preserve"> </w:t>
      </w:r>
      <w:r w:rsidRPr="00A02C0A">
        <w:t xml:space="preserve">is </w:t>
      </w:r>
      <w:r w:rsidRPr="00A02C0A">
        <w:rPr>
          <w:i/>
        </w:rPr>
        <w:t>successful</w:t>
      </w:r>
      <w:r w:rsidR="00DB546B" w:rsidRPr="00A02C0A">
        <w:t xml:space="preserve"> then:</w:t>
      </w:r>
    </w:p>
    <w:p w:rsidR="00DD69FA" w:rsidRPr="00A02C0A" w:rsidRDefault="003609CC" w:rsidP="003609CC">
      <w:pPr>
        <w:pStyle w:val="B20"/>
      </w:pPr>
      <w:r w:rsidRPr="00A02C0A">
        <w:tab/>
      </w:r>
      <w:r w:rsidR="00DA534B" w:rsidRPr="00A02C0A">
        <w:t xml:space="preserve">The </w:t>
      </w:r>
      <w:r w:rsidR="004021B1" w:rsidRPr="00A02C0A">
        <w:rPr>
          <w:b/>
          <w:i/>
        </w:rPr>
        <w:t>Content</w:t>
      </w:r>
      <w:r w:rsidR="004021B1" w:rsidRPr="00A02C0A">
        <w:t xml:space="preserve"> </w:t>
      </w:r>
      <w:r w:rsidR="00941F69" w:rsidRPr="00A02C0A">
        <w:t xml:space="preserve">response </w:t>
      </w:r>
      <w:r w:rsidR="00DA534B" w:rsidRPr="00A02C0A">
        <w:t xml:space="preserve">parameter </w:t>
      </w:r>
      <w:r w:rsidR="00DD69FA" w:rsidRPr="00A02C0A">
        <w:t xml:space="preserve">may be present in a </w:t>
      </w:r>
      <w:r w:rsidR="00941F69" w:rsidRPr="00A02C0A">
        <w:t xml:space="preserve">Create/Update/Delete </w:t>
      </w:r>
      <w:r w:rsidR="00DD69FA" w:rsidRPr="00A02C0A">
        <w:t xml:space="preserve">Response </w:t>
      </w:r>
      <w:r w:rsidR="00941F69" w:rsidRPr="00A02C0A">
        <w:t xml:space="preserve">and the information in this </w:t>
      </w:r>
      <w:r w:rsidR="006902ED" w:rsidRPr="00A02C0A">
        <w:rPr>
          <w:b/>
          <w:i/>
        </w:rPr>
        <w:t>Content</w:t>
      </w:r>
      <w:r w:rsidR="00941F69" w:rsidRPr="00A02C0A">
        <w:t xml:space="preserve"> response parameter depends on the value of the </w:t>
      </w:r>
      <w:r w:rsidR="006902ED" w:rsidRPr="00A02C0A">
        <w:rPr>
          <w:b/>
          <w:i/>
        </w:rPr>
        <w:t>Result Content</w:t>
      </w:r>
      <w:r w:rsidR="00941F69" w:rsidRPr="00A02C0A">
        <w:t xml:space="preserve"> request parameter of the corresponding Request. If the value of the </w:t>
      </w:r>
      <w:r w:rsidR="006902ED" w:rsidRPr="00A02C0A">
        <w:rPr>
          <w:b/>
          <w:i/>
        </w:rPr>
        <w:t>Result Content</w:t>
      </w:r>
      <w:r w:rsidR="00941F69" w:rsidRPr="00A02C0A">
        <w:t xml:space="preserve"> request parameter is </w:t>
      </w:r>
      <w:r w:rsidR="003D10C8" w:rsidRPr="00A02C0A">
        <w:t>"</w:t>
      </w:r>
      <w:r w:rsidR="00941F69" w:rsidRPr="00A02C0A">
        <w:t>nothing</w:t>
      </w:r>
      <w:r w:rsidR="003D10C8" w:rsidRPr="00A02C0A">
        <w:t>"</w:t>
      </w:r>
      <w:r w:rsidR="00941F69" w:rsidRPr="00A02C0A">
        <w:t xml:space="preserve"> or if the </w:t>
      </w:r>
      <w:r w:rsidR="00941F69" w:rsidRPr="00A02C0A">
        <w:rPr>
          <w:b/>
          <w:i/>
        </w:rPr>
        <w:t xml:space="preserve">Result Content </w:t>
      </w:r>
      <w:r w:rsidR="00941F69" w:rsidRPr="00A02C0A">
        <w:t xml:space="preserve">request parameter is not present in a Delete Request, the </w:t>
      </w:r>
      <w:r w:rsidR="006902ED" w:rsidRPr="00A02C0A">
        <w:rPr>
          <w:b/>
          <w:i/>
        </w:rPr>
        <w:t>Content</w:t>
      </w:r>
      <w:r w:rsidR="00941F69" w:rsidRPr="00A02C0A">
        <w:t xml:space="preserve"> response parameter</w:t>
      </w:r>
      <w:r w:rsidR="00941F69" w:rsidRPr="00A02C0A">
        <w:rPr>
          <w:rFonts w:eastAsiaTheme="minorEastAsia" w:hint="eastAsia"/>
          <w:lang w:eastAsia="zh-CN"/>
        </w:rPr>
        <w:t xml:space="preserve"> </w:t>
      </w:r>
      <w:r w:rsidR="00941F69" w:rsidRPr="00A02C0A">
        <w:t xml:space="preserve">shall not be present. Otherwise, the </w:t>
      </w:r>
      <w:r w:rsidR="00941F69" w:rsidRPr="00A02C0A">
        <w:rPr>
          <w:b/>
          <w:i/>
        </w:rPr>
        <w:t>Content</w:t>
      </w:r>
      <w:r w:rsidR="00941F69" w:rsidRPr="00A02C0A">
        <w:t xml:space="preserve"> response parameter shall be present.</w:t>
      </w:r>
    </w:p>
    <w:p w:rsidR="00DD69FA" w:rsidRPr="00A02C0A" w:rsidRDefault="003609CC" w:rsidP="003609CC">
      <w:pPr>
        <w:pStyle w:val="B20"/>
      </w:pPr>
      <w:r w:rsidRPr="00A02C0A">
        <w:tab/>
      </w:r>
      <w:r w:rsidR="00DD69FA" w:rsidRPr="00A02C0A">
        <w:t xml:space="preserve">The </w:t>
      </w:r>
      <w:r w:rsidR="004021B1" w:rsidRPr="00A02C0A">
        <w:rPr>
          <w:b/>
          <w:i/>
        </w:rPr>
        <w:t>Content</w:t>
      </w:r>
      <w:r w:rsidR="00DD69FA" w:rsidRPr="00A02C0A">
        <w:t xml:space="preserve"> </w:t>
      </w:r>
      <w:r w:rsidR="00ED6A91" w:rsidRPr="00A02C0A">
        <w:t xml:space="preserve">parameter </w:t>
      </w:r>
      <w:r w:rsidR="00DD69FA" w:rsidRPr="00A02C0A">
        <w:t xml:space="preserve">shall be present in a </w:t>
      </w:r>
      <w:r w:rsidR="00941F69" w:rsidRPr="00A02C0A">
        <w:t xml:space="preserve">Retrieve </w:t>
      </w:r>
      <w:r w:rsidR="00DD69FA" w:rsidRPr="00A02C0A">
        <w:t xml:space="preserve">Response </w:t>
      </w:r>
      <w:r w:rsidR="00941F69" w:rsidRPr="00A02C0A">
        <w:t xml:space="preserve">and the information in this </w:t>
      </w:r>
      <w:r w:rsidR="00941F69" w:rsidRPr="00A02C0A">
        <w:rPr>
          <w:b/>
          <w:i/>
        </w:rPr>
        <w:t>Content</w:t>
      </w:r>
      <w:r w:rsidR="00941F69" w:rsidRPr="00A02C0A">
        <w:t xml:space="preserve"> parameter depends on the </w:t>
      </w:r>
      <w:r w:rsidR="00941F69" w:rsidRPr="00A02C0A">
        <w:rPr>
          <w:b/>
          <w:i/>
        </w:rPr>
        <w:t>Result Content</w:t>
      </w:r>
      <w:r w:rsidR="00941F69" w:rsidRPr="00A02C0A">
        <w:t xml:space="preserve"> value of the corresponding </w:t>
      </w:r>
      <w:r w:rsidR="00BF1D3C" w:rsidRPr="00A02C0A">
        <w:t>Retrieve</w:t>
      </w:r>
      <w:r w:rsidR="00941F69" w:rsidRPr="00A02C0A">
        <w:t xml:space="preserve"> Request</w:t>
      </w:r>
      <w:r w:rsidR="00941F69" w:rsidRPr="00A02C0A">
        <w:rPr>
          <w:rFonts w:eastAsiaTheme="minorEastAsia" w:hint="eastAsia"/>
          <w:lang w:eastAsia="zh-CN"/>
        </w:rPr>
        <w:t>.</w:t>
      </w:r>
    </w:p>
    <w:p w:rsidR="00DD69FA" w:rsidRPr="00A02C0A" w:rsidRDefault="00DD69FA" w:rsidP="00D47DA2">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unsuccessful</w:t>
      </w:r>
      <w:r w:rsidRPr="00A02C0A">
        <w:t xml:space="preserve"> then </w:t>
      </w:r>
      <w:r w:rsidR="00CF6DFB" w:rsidRPr="00A02C0A">
        <w:t xml:space="preserve">the </w:t>
      </w:r>
      <w:r w:rsidR="004021B1" w:rsidRPr="00A02C0A">
        <w:rPr>
          <w:b/>
          <w:i/>
        </w:rPr>
        <w:t>Content</w:t>
      </w:r>
      <w:r w:rsidR="004021B1" w:rsidRPr="00A02C0A">
        <w:t xml:space="preserve"> </w:t>
      </w:r>
      <w:r w:rsidR="00CF6DFB" w:rsidRPr="00A02C0A">
        <w:t xml:space="preserve">parameter </w:t>
      </w:r>
      <w:r w:rsidRPr="00A02C0A">
        <w:t>may be present in a Response to provide more error information.</w:t>
      </w:r>
    </w:p>
    <w:p w:rsidR="00DD69FA" w:rsidRPr="00A02C0A" w:rsidRDefault="00DD69FA" w:rsidP="008A0240">
      <w:pPr>
        <w:pStyle w:val="B2"/>
        <w:keepNext/>
        <w:keepLines/>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ack</w:t>
      </w:r>
      <w:r w:rsidR="00DD0E71" w:rsidRPr="00A02C0A">
        <w:rPr>
          <w:i/>
        </w:rPr>
        <w:t>nowledgment</w:t>
      </w:r>
      <w:r w:rsidRPr="00A02C0A">
        <w:t xml:space="preserve"> then</w:t>
      </w:r>
      <w:r w:rsidR="00CF6DFB" w:rsidRPr="00A02C0A">
        <w:t xml:space="preserve"> the</w:t>
      </w:r>
      <w:r w:rsidRPr="00A02C0A">
        <w:t xml:space="preserve"> </w:t>
      </w:r>
      <w:r w:rsidR="004021B1" w:rsidRPr="00A02C0A">
        <w:rPr>
          <w:b/>
          <w:i/>
        </w:rPr>
        <w:t>Content</w:t>
      </w:r>
      <w:r w:rsidR="004021B1" w:rsidRPr="00A02C0A">
        <w:t xml:space="preserve"> </w:t>
      </w:r>
      <w:r w:rsidR="00CF6DFB" w:rsidRPr="00A02C0A">
        <w:t>parameter:</w:t>
      </w:r>
    </w:p>
    <w:p w:rsidR="00CF6DFB" w:rsidRPr="00A02C0A" w:rsidRDefault="00294F33" w:rsidP="001B112A">
      <w:pPr>
        <w:pStyle w:val="B3"/>
      </w:pPr>
      <w:r w:rsidRPr="00A02C0A">
        <w:t>S</w:t>
      </w:r>
      <w:r w:rsidR="00CF6DFB" w:rsidRPr="00A02C0A">
        <w:t xml:space="preserve">hall contain the address of a </w:t>
      </w:r>
      <w:r w:rsidR="00CF6DFB" w:rsidRPr="00A02C0A">
        <w:rPr>
          <w:i/>
        </w:rPr>
        <w:t>&lt;request&gt;</w:t>
      </w:r>
      <w:r w:rsidR="00CF6DFB" w:rsidRPr="00A02C0A">
        <w:t xml:space="preserve"> resource if the response was an acknowledgement of a non-blocking request and the </w:t>
      </w:r>
      <w:r w:rsidR="00CF6DFB" w:rsidRPr="00A02C0A">
        <w:rPr>
          <w:i/>
        </w:rPr>
        <w:t>&lt;request&gt;</w:t>
      </w:r>
      <w:r w:rsidR="00CF6DFB" w:rsidRPr="00A02C0A">
        <w:t xml:space="preserve"> resource type is supported by the Receiver CSE.</w:t>
      </w:r>
    </w:p>
    <w:p w:rsidR="00CF6DFB" w:rsidRPr="00A02C0A" w:rsidRDefault="00CF6DFB" w:rsidP="001B112A">
      <w:pPr>
        <w:pStyle w:val="B3"/>
      </w:pPr>
      <w:r w:rsidRPr="00A02C0A">
        <w:t>Is not present otherwise.</w:t>
      </w:r>
    </w:p>
    <w:p w:rsidR="00CF1096" w:rsidRPr="00A02C0A" w:rsidRDefault="00CF1096" w:rsidP="00CF1096">
      <w:pPr>
        <w:pStyle w:val="B1"/>
      </w:pPr>
      <w:r w:rsidRPr="00A02C0A">
        <w:rPr>
          <w:b/>
          <w:i/>
        </w:rPr>
        <w:t>Content Status</w:t>
      </w:r>
      <w:r w:rsidRPr="00A02C0A">
        <w:rPr>
          <w:b/>
        </w:rPr>
        <w:t>:</w:t>
      </w:r>
      <w:r w:rsidRPr="00A02C0A">
        <w:t xml:space="preserve"> This parameter shall be present in the response to a Retrieve operation when the returned content is partial. More specifically, this parameter takes the value of</w:t>
      </w:r>
      <w:r w:rsidR="008C3BE6" w:rsidRPr="00A02C0A">
        <w:t xml:space="preserve"> </w:t>
      </w:r>
      <w:r w:rsidRPr="00A02C0A">
        <w:t xml:space="preserve">partial depending on the </w:t>
      </w:r>
      <w:r w:rsidRPr="00A02C0A">
        <w:rPr>
          <w:b/>
          <w:i/>
        </w:rPr>
        <w:t>Content</w:t>
      </w:r>
      <w:r w:rsidR="009C105D" w:rsidRPr="00A02C0A">
        <w:t xml:space="preserve"> parameter:</w:t>
      </w:r>
    </w:p>
    <w:p w:rsidR="00CF1096" w:rsidRPr="00A02C0A" w:rsidRDefault="00CF1096" w:rsidP="00CF1096">
      <w:pPr>
        <w:pStyle w:val="B2"/>
      </w:pPr>
      <w:r w:rsidRPr="00A02C0A">
        <w:t xml:space="preserve">If </w:t>
      </w:r>
      <w:r w:rsidRPr="00A02C0A">
        <w:rPr>
          <w:b/>
          <w:i/>
        </w:rPr>
        <w:t>Response Code</w:t>
      </w:r>
      <w:r w:rsidRPr="00A02C0A">
        <w:t xml:space="preserve"> is </w:t>
      </w:r>
      <w:r w:rsidRPr="00A02C0A">
        <w:rPr>
          <w:i/>
        </w:rPr>
        <w:t>successful</w:t>
      </w:r>
      <w:r w:rsidRPr="00A02C0A">
        <w:t xml:space="preserve"> then and the</w:t>
      </w:r>
      <w:r w:rsidR="008C3BE6" w:rsidRPr="00A02C0A">
        <w:t xml:space="preserve"> </w:t>
      </w:r>
      <w:r w:rsidRPr="00A02C0A">
        <w:rPr>
          <w:b/>
          <w:i/>
        </w:rPr>
        <w:t>Content</w:t>
      </w:r>
      <w:r w:rsidRPr="00A02C0A">
        <w:t xml:space="preserve"> parameter is present due to the following case:</w:t>
      </w:r>
    </w:p>
    <w:p w:rsidR="00CF1096" w:rsidRPr="00A02C0A" w:rsidRDefault="00CF1096" w:rsidP="00CF1096">
      <w:pPr>
        <w:pStyle w:val="B3"/>
      </w:pPr>
      <w:r w:rsidRPr="00A02C0A">
        <w:rPr>
          <w:b/>
        </w:rPr>
        <w:t xml:space="preserve">Retrieve (R): </w:t>
      </w:r>
      <w:r w:rsidRPr="00A02C0A">
        <w:rPr>
          <w:b/>
          <w:i/>
        </w:rPr>
        <w:t>Content</w:t>
      </w:r>
      <w:r w:rsidRPr="00A02C0A">
        <w:t xml:space="preserve"> is the retrieved resource content or aggregated contents of discovered resources and the retrieved content is partial</w:t>
      </w:r>
      <w:r w:rsidR="009C105D" w:rsidRPr="00A02C0A">
        <w:t>.</w:t>
      </w:r>
    </w:p>
    <w:p w:rsidR="00CF1096" w:rsidRPr="00A02C0A" w:rsidRDefault="008A0240" w:rsidP="008A0240">
      <w:pPr>
        <w:pStyle w:val="B20"/>
      </w:pPr>
      <w:r w:rsidRPr="00A02C0A">
        <w:tab/>
      </w:r>
      <w:r w:rsidR="00CF1096" w:rsidRPr="00A02C0A">
        <w:t xml:space="preserve">Then </w:t>
      </w:r>
      <w:r w:rsidR="00CF1096" w:rsidRPr="00A02C0A">
        <w:rPr>
          <w:b/>
          <w:i/>
        </w:rPr>
        <w:t>Content Status</w:t>
      </w:r>
      <w:r w:rsidR="00CF1096" w:rsidRPr="00A02C0A">
        <w:t xml:space="preserve"> parameter shall be present in the response for a </w:t>
      </w:r>
      <w:r w:rsidR="00CF1096" w:rsidRPr="00A02C0A">
        <w:rPr>
          <w:b/>
        </w:rPr>
        <w:t xml:space="preserve">Retrieve (R) </w:t>
      </w:r>
      <w:r w:rsidR="009C105D" w:rsidRPr="00A02C0A">
        <w:t>operation.</w:t>
      </w:r>
    </w:p>
    <w:p w:rsidR="00CF1096" w:rsidRPr="00A02C0A" w:rsidRDefault="00CF1096" w:rsidP="00CF1096">
      <w:pPr>
        <w:pStyle w:val="B1"/>
      </w:pPr>
      <w:r w:rsidRPr="00A02C0A">
        <w:rPr>
          <w:b/>
          <w:i/>
        </w:rPr>
        <w:t>Content Offset</w:t>
      </w:r>
      <w:r w:rsidRPr="00A02C0A">
        <w:rPr>
          <w:b/>
        </w:rPr>
        <w:t>:</w:t>
      </w:r>
      <w:r w:rsidRPr="00A02C0A">
        <w:t xml:space="preserve"> This parameter includes </w:t>
      </w:r>
      <w:r w:rsidR="00EC146C" w:rsidRPr="00A02C0A">
        <w:rPr>
          <w:rFonts w:eastAsia="SimSun" w:hint="eastAsia"/>
          <w:lang w:eastAsia="zh-CN"/>
        </w:rPr>
        <w:t>the</w:t>
      </w:r>
      <w:r w:rsidRPr="00A02C0A">
        <w:t xml:space="preserve"> point</w:t>
      </w:r>
      <w:r w:rsidR="00EC146C" w:rsidRPr="00A02C0A">
        <w:t xml:space="preserve"> where a Hosting CSE left off with processing a Retrieve operation that resulted in a response with partial content (i.e. due to reaching the limit on the number of resources allowed in a response).</w:t>
      </w:r>
      <w:r w:rsidR="008C3BE6" w:rsidRPr="00A02C0A">
        <w:t xml:space="preserve"> </w:t>
      </w:r>
      <w:r w:rsidR="00EC146C" w:rsidRPr="00A02C0A">
        <w:t>This parameter shall be expressed as a number</w:t>
      </w:r>
      <w:r w:rsidRPr="00A02C0A">
        <w:t xml:space="preserve"> which can be used in a subsequent Retrieve request</w:t>
      </w:r>
      <w:r w:rsidR="00EC146C" w:rsidRPr="00A02C0A">
        <w:rPr>
          <w:rFonts w:eastAsia="SimSun" w:hint="eastAsia"/>
          <w:lang w:eastAsia="zh-CN"/>
        </w:rPr>
        <w:t>.</w:t>
      </w:r>
      <w:r w:rsidR="00EC146C" w:rsidRPr="00A02C0A">
        <w:t xml:space="preserve"> The parameter shall be used by the Hosting CSE to skip over the specified number of direct child and descendant resources of a targeted resource and retrieve the remaining direct child and descendant resources.</w:t>
      </w:r>
      <w:r w:rsidR="008C3BE6" w:rsidRPr="00A02C0A">
        <w:t xml:space="preserve"> </w:t>
      </w:r>
      <w:r w:rsidRPr="00A02C0A">
        <w:t xml:space="preserve">Its value depends on the information included in the </w:t>
      </w:r>
      <w:r w:rsidRPr="00A02C0A">
        <w:rPr>
          <w:b/>
          <w:i/>
        </w:rPr>
        <w:t>Content Status</w:t>
      </w:r>
      <w:r w:rsidRPr="00A02C0A">
        <w:rPr>
          <w:b/>
        </w:rPr>
        <w:t xml:space="preserve"> </w:t>
      </w:r>
      <w:r w:rsidRPr="00A02C0A">
        <w:t>parameter</w:t>
      </w:r>
      <w:r w:rsidR="009C105D" w:rsidRPr="00A02C0A">
        <w:t>:</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complete then this </w:t>
      </w:r>
      <w:r w:rsidR="009C105D" w:rsidRPr="00A02C0A">
        <w:t>parameter shall not be included.</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partial then this shall include the offset where processing can restart for the remaining </w:t>
      </w:r>
      <w:r w:rsidR="00EC146C" w:rsidRPr="00A02C0A">
        <w:t>descendant</w:t>
      </w:r>
      <w:r w:rsidR="00EC146C" w:rsidRPr="00A02C0A">
        <w:rPr>
          <w:rFonts w:eastAsia="SimSun" w:hint="eastAsia"/>
          <w:lang w:eastAsia="zh-CN"/>
        </w:rPr>
        <w:t xml:space="preserve"> </w:t>
      </w:r>
      <w:r w:rsidRPr="00A02C0A">
        <w:t>resources in the resource tree.</w:t>
      </w:r>
    </w:p>
    <w:p w:rsidR="00CF1096" w:rsidRPr="00A02C0A" w:rsidRDefault="00CF1096" w:rsidP="008A0240">
      <w:pPr>
        <w:pStyle w:val="B10"/>
        <w:rPr>
          <w:rFonts w:eastAsia="SimSun"/>
          <w:lang w:eastAsia="zh-CN"/>
        </w:rPr>
      </w:pPr>
      <w:r w:rsidRPr="00A02C0A">
        <w:rPr>
          <w:rFonts w:eastAsia="SimSun" w:hint="eastAsia"/>
          <w:lang w:eastAsia="zh-CN"/>
        </w:rPr>
        <w:tab/>
      </w:r>
      <w:r w:rsidRPr="00A02C0A">
        <w:t>Then Content</w:t>
      </w:r>
      <w:r w:rsidRPr="00A02C0A">
        <w:rPr>
          <w:b/>
          <w:i/>
        </w:rPr>
        <w:t xml:space="preserve"> Offset</w:t>
      </w:r>
      <w:r w:rsidRPr="00A02C0A">
        <w:t xml:space="preserve"> parameter shall be present in the response for a </w:t>
      </w:r>
      <w:r w:rsidRPr="00A02C0A">
        <w:rPr>
          <w:b/>
        </w:rPr>
        <w:t>Retrieve (R)</w:t>
      </w:r>
      <w:r w:rsidR="008C3BE6" w:rsidRPr="00A02C0A">
        <w:rPr>
          <w:b/>
        </w:rPr>
        <w:t xml:space="preserve"> </w:t>
      </w:r>
      <w:r w:rsidRPr="00A02C0A">
        <w:t>operation.</w:t>
      </w:r>
    </w:p>
    <w:p w:rsidR="00DD69FA" w:rsidRPr="00A02C0A" w:rsidRDefault="00F3525A" w:rsidP="00A97152">
      <w:pPr>
        <w:keepNext/>
        <w:keepLines/>
        <w:outlineLvl w:val="0"/>
        <w:rPr>
          <w:rFonts w:eastAsia="SimSun"/>
          <w:b/>
          <w:lang w:eastAsia="zh-CN"/>
        </w:rPr>
      </w:pPr>
      <w:r w:rsidRPr="00A02C0A">
        <w:rPr>
          <w:b/>
        </w:rPr>
        <w:t>Optional parameters:</w:t>
      </w:r>
    </w:p>
    <w:p w:rsidR="000C0878" w:rsidRPr="00A02C0A" w:rsidRDefault="000C0878" w:rsidP="000C0878">
      <w:pPr>
        <w:pStyle w:val="B1"/>
      </w:pPr>
      <w:r w:rsidRPr="00A02C0A">
        <w:rPr>
          <w:b/>
          <w:i/>
        </w:rPr>
        <w:t>To:</w:t>
      </w:r>
      <w:r w:rsidRPr="00A02C0A">
        <w:t xml:space="preserve"> ID of the Originator or the Transit CSE</w:t>
      </w:r>
      <w:r w:rsidRPr="00A02C0A">
        <w:rPr>
          <w:rFonts w:hint="eastAsia"/>
          <w:lang w:eastAsia="ko-KR"/>
        </w:rPr>
        <w:t>.</w:t>
      </w:r>
    </w:p>
    <w:p w:rsidR="000C0878" w:rsidRPr="00A02C0A" w:rsidRDefault="000C0878" w:rsidP="000C0878">
      <w:pPr>
        <w:pStyle w:val="B1"/>
      </w:pPr>
      <w:r w:rsidRPr="00A02C0A">
        <w:rPr>
          <w:b/>
          <w:i/>
        </w:rPr>
        <w:t>From:</w:t>
      </w:r>
      <w:r w:rsidRPr="00A02C0A">
        <w:t xml:space="preserve"> ID of the Receiver.</w:t>
      </w:r>
    </w:p>
    <w:p w:rsidR="000C0878" w:rsidRPr="00A02C0A" w:rsidRDefault="000C0878" w:rsidP="000C0878">
      <w:pPr>
        <w:keepNext/>
        <w:keepLines/>
        <w:rPr>
          <w:rFonts w:eastAsia="SimSun"/>
          <w:b/>
          <w:lang w:eastAsia="zh-CN"/>
        </w:rPr>
      </w:pPr>
      <w:r w:rsidRPr="00A02C0A">
        <w:rPr>
          <w:rFonts w:hint="eastAsia"/>
          <w:lang w:eastAsia="ko-KR"/>
        </w:rPr>
        <w:t>The</w:t>
      </w:r>
      <w:r w:rsidRPr="00A02C0A">
        <w:t xml:space="preserve"> </w:t>
      </w:r>
      <w:r w:rsidRPr="00A02C0A">
        <w:rPr>
          <w:rFonts w:hint="eastAsia"/>
          <w:b/>
          <w:i/>
          <w:lang w:eastAsia="ko-KR"/>
        </w:rPr>
        <w:t>To</w:t>
      </w:r>
      <w:r w:rsidRPr="00A02C0A">
        <w:t xml:space="preserve"> </w:t>
      </w:r>
      <w:r w:rsidRPr="00A02C0A">
        <w:rPr>
          <w:rFonts w:hint="eastAsia"/>
          <w:lang w:eastAsia="ko-KR"/>
        </w:rPr>
        <w:t xml:space="preserve">and </w:t>
      </w:r>
      <w:r w:rsidRPr="00A02C0A">
        <w:rPr>
          <w:rFonts w:hint="eastAsia"/>
          <w:b/>
          <w:i/>
          <w:lang w:eastAsia="ko-KR"/>
        </w:rPr>
        <w:t>From</w:t>
      </w:r>
      <w:r w:rsidRPr="00A02C0A">
        <w:rPr>
          <w:rFonts w:hint="eastAsia"/>
          <w:lang w:eastAsia="ko-KR"/>
        </w:rPr>
        <w:t xml:space="preserve"> parameters can be used in the response for specific protocol bindings (</w:t>
      </w:r>
      <w:r w:rsidR="008A0240" w:rsidRPr="00A02C0A">
        <w:rPr>
          <w:rFonts w:hint="eastAsia"/>
          <w:lang w:eastAsia="ko-KR"/>
        </w:rPr>
        <w:t>e.g.</w:t>
      </w:r>
      <w:r w:rsidRPr="00A02C0A">
        <w:rPr>
          <w:rFonts w:hint="eastAsia"/>
          <w:lang w:eastAsia="ko-KR"/>
        </w:rPr>
        <w:t xml:space="preserve"> MQTT)</w:t>
      </w:r>
      <w:r w:rsidR="008A0240" w:rsidRPr="00A02C0A">
        <w:rPr>
          <w:lang w:eastAsia="ko-KR"/>
        </w:rPr>
        <w:t>:</w:t>
      </w:r>
    </w:p>
    <w:p w:rsidR="00370793" w:rsidRPr="00A02C0A" w:rsidRDefault="004021B1" w:rsidP="002A3560">
      <w:pPr>
        <w:pStyle w:val="B1"/>
      </w:pPr>
      <w:r w:rsidRPr="00A02C0A">
        <w:rPr>
          <w:b/>
          <w:bCs/>
          <w:i/>
        </w:rPr>
        <w:t>Originating Timestamp</w:t>
      </w:r>
      <w:r w:rsidR="00370793" w:rsidRPr="00A02C0A">
        <w:rPr>
          <w:b/>
          <w:bCs/>
          <w:i/>
        </w:rPr>
        <w:t>:</w:t>
      </w:r>
      <w:r w:rsidR="000E165F" w:rsidRPr="00A02C0A">
        <w:t xml:space="preserve"> </w:t>
      </w:r>
      <w:r w:rsidR="00370793" w:rsidRPr="00A02C0A">
        <w:t>originating timestamp of when the message was built</w:t>
      </w:r>
      <w:r w:rsidR="000E165F" w:rsidRPr="00A02C0A">
        <w:t>.</w:t>
      </w:r>
    </w:p>
    <w:p w:rsidR="00905AB2" w:rsidRPr="00A02C0A" w:rsidRDefault="004021B1" w:rsidP="002A3560">
      <w:pPr>
        <w:pStyle w:val="B1"/>
      </w:pPr>
      <w:r w:rsidRPr="00A02C0A">
        <w:rPr>
          <w:b/>
          <w:i/>
        </w:rPr>
        <w:t>Result Expiration Timestamp</w:t>
      </w:r>
      <w:r w:rsidR="00370793" w:rsidRPr="00A02C0A">
        <w:rPr>
          <w:b/>
          <w:i/>
        </w:rPr>
        <w:t>:</w:t>
      </w:r>
      <w:r w:rsidR="00370793" w:rsidRPr="00A02C0A">
        <w:t xml:space="preserve"> </w:t>
      </w:r>
      <w:r w:rsidR="00905AB2" w:rsidRPr="00A02C0A">
        <w:t xml:space="preserve">result </w:t>
      </w:r>
      <w:r w:rsidR="00370793" w:rsidRPr="00A02C0A">
        <w:t>expiration timestamp</w:t>
      </w:r>
      <w:r w:rsidR="005300D2" w:rsidRPr="00A02C0A">
        <w:t>.</w:t>
      </w:r>
      <w:r w:rsidR="00905AB2" w:rsidRPr="00A02C0A">
        <w:t xml:space="preserve"> The Receiver shall echo the result expiration timestamp if set in the Request message, or may set the result expiration timestamp itself.</w:t>
      </w:r>
    </w:p>
    <w:p w:rsidR="00370793" w:rsidRPr="00A02C0A" w:rsidRDefault="000E165F" w:rsidP="00905AB2">
      <w:pPr>
        <w:pStyle w:val="B10"/>
      </w:pPr>
      <w:r w:rsidRPr="00A02C0A">
        <w:tab/>
      </w:r>
      <w:r w:rsidR="00905AB2" w:rsidRPr="00A02C0A">
        <w:t xml:space="preserve">Example usage of the Receiver setting the result expiration timestamp is when the value of the delivery time is dependent upon some changing Receiver context </w:t>
      </w:r>
      <w:r w:rsidR="00D24545" w:rsidRPr="00A02C0A">
        <w:t>e.g.</w:t>
      </w:r>
      <w:r w:rsidR="00905AB2" w:rsidRPr="00A02C0A">
        <w:t xml:space="preserve"> Result message deadline for aircraft position based upon velocity.</w:t>
      </w:r>
    </w:p>
    <w:p w:rsidR="003609CC" w:rsidRPr="00A02C0A" w:rsidRDefault="004021B1" w:rsidP="003609CC">
      <w:pPr>
        <w:pStyle w:val="B1"/>
        <w:keepNext/>
        <w:keepLines/>
      </w:pPr>
      <w:r w:rsidRPr="00A02C0A">
        <w:rPr>
          <w:b/>
          <w:i/>
        </w:rPr>
        <w:t>Event Category</w:t>
      </w:r>
      <w:r w:rsidR="00941DE9" w:rsidRPr="00A02C0A">
        <w:rPr>
          <w:i/>
        </w:rPr>
        <w:t>:</w:t>
      </w:r>
      <w:r w:rsidR="00941DE9" w:rsidRPr="00A02C0A">
        <w:t xml:space="preserve"> event category: Indicates the event category that should be used to handle this response. The definition of event category is the same as in the case of requests in clause 8.1.2.</w:t>
      </w:r>
    </w:p>
    <w:p w:rsidR="00F0149C" w:rsidRPr="00A02C0A" w:rsidRDefault="003609CC" w:rsidP="005947FC">
      <w:pPr>
        <w:pStyle w:val="B10"/>
        <w:rPr>
          <w:rFonts w:eastAsia="SimSun"/>
          <w:lang w:eastAsia="zh-CN"/>
        </w:rPr>
      </w:pPr>
      <w:r w:rsidRPr="00A02C0A">
        <w:tab/>
      </w:r>
      <w:r w:rsidR="00941DE9" w:rsidRPr="00A02C0A">
        <w:t xml:space="preserve">Example usage of </w:t>
      </w:r>
      <w:r w:rsidR="003D10C8" w:rsidRPr="00A02C0A">
        <w:t>"</w:t>
      </w:r>
      <w:r w:rsidR="00941DE9" w:rsidRPr="00A02C0A">
        <w:t>event category</w:t>
      </w:r>
      <w:r w:rsidR="003D10C8" w:rsidRPr="00A02C0A">
        <w:t>"</w:t>
      </w:r>
      <w:r w:rsidR="00941DE9" w:rsidRPr="00A02C0A">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A02C0A" w:rsidRDefault="00DA1D8A" w:rsidP="00CC6CD3">
      <w:pPr>
        <w:pStyle w:val="B1"/>
        <w:keepNext/>
        <w:keepLines/>
        <w:rPr>
          <w:b/>
          <w:i/>
        </w:rPr>
      </w:pPr>
      <w:r w:rsidRPr="00A02C0A">
        <w:rPr>
          <w:b/>
          <w:i/>
        </w:rPr>
        <w:t>Token Request Information:</w:t>
      </w:r>
      <w:r w:rsidRPr="00A02C0A">
        <w:t xml:space="preserve"> Optional parameter which may be used for requesting Tokens from Dynamic Authorization Systems.</w:t>
      </w:r>
    </w:p>
    <w:p w:rsidR="00EC6BA4" w:rsidRPr="00E20D5C" w:rsidRDefault="00EC6BA4" w:rsidP="00CC6CD3">
      <w:pPr>
        <w:pStyle w:val="B1"/>
        <w:keepNext/>
        <w:keepLines/>
        <w:rPr>
          <w:b/>
          <w:i/>
        </w:rPr>
      </w:pPr>
      <w:r w:rsidRPr="00A02C0A">
        <w:rPr>
          <w:b/>
          <w:i/>
        </w:rPr>
        <w:t>Assigned Token Identifiers:</w:t>
      </w:r>
      <w:r w:rsidRPr="00A02C0A">
        <w:t xml:space="preserve"> Optional parameter containing the mapping from assigned Local-Token-IDs to corresponding Token-IDs.</w:t>
      </w:r>
    </w:p>
    <w:p w:rsidR="006579E3" w:rsidRPr="00A02C0A" w:rsidRDefault="00EE60E6" w:rsidP="00F33002">
      <w:p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sidR="001C0FDF" w:rsidRPr="00A02C0A">
        <w:t>Table 8.1</w:t>
      </w:r>
      <w:r w:rsidR="00A10C5B" w:rsidRPr="00A02C0A">
        <w:t>.3</w:t>
      </w:r>
      <w:r w:rsidR="001C0FDF" w:rsidRPr="00A02C0A">
        <w:t>-</w:t>
      </w:r>
      <w:r w:rsidR="00A10C5B" w:rsidRPr="00A02C0A">
        <w:t>1</w:t>
      </w:r>
      <w:r w:rsidR="00F33002" w:rsidRPr="00A02C0A">
        <w:t xml:space="preserve"> </w:t>
      </w:r>
      <w:r w:rsidR="00003F7E" w:rsidRPr="00A02C0A">
        <w:t>summarizes</w:t>
      </w:r>
      <w:r w:rsidR="00F33002" w:rsidRPr="00A02C0A">
        <w:t xml:space="preserve"> the parameters sp</w:t>
      </w:r>
      <w:r w:rsidR="00D00D40" w:rsidRPr="00A02C0A">
        <w:t>ecified in</w:t>
      </w:r>
      <w:r w:rsidR="001B112A" w:rsidRPr="00A02C0A">
        <w:t xml:space="preserve"> this</w:t>
      </w:r>
      <w:r w:rsidR="00D00D40" w:rsidRPr="00A02C0A">
        <w:t xml:space="preserve"> </w:t>
      </w:r>
      <w:r w:rsidR="00BB673B" w:rsidRPr="00A02C0A">
        <w:t>clause</w:t>
      </w:r>
      <w:r w:rsidR="00F33002" w:rsidRPr="00A02C0A">
        <w:t xml:space="preserve"> for the Response messages, showing any differences as applied to successful C, R, U</w:t>
      </w:r>
      <w:r w:rsidR="00501FDA" w:rsidRPr="00A02C0A">
        <w:t>,</w:t>
      </w:r>
      <w:r w:rsidR="00F33002" w:rsidRPr="00A02C0A">
        <w:t xml:space="preserve"> D </w:t>
      </w:r>
      <w:r w:rsidR="00501FDA" w:rsidRPr="00A02C0A">
        <w:t xml:space="preserve">or N </w:t>
      </w:r>
      <w:r w:rsidR="00F33002" w:rsidRPr="00A02C0A">
        <w:t xml:space="preserve">operations, and unsuccessful operations. </w:t>
      </w:r>
      <w:r w:rsidR="003D10C8" w:rsidRPr="00A02C0A">
        <w:t>"</w:t>
      </w:r>
      <w:r w:rsidR="00F33002" w:rsidRPr="00A02C0A">
        <w:t>M</w:t>
      </w:r>
      <w:r w:rsidR="003D10C8" w:rsidRPr="00A02C0A">
        <w:t>"</w:t>
      </w:r>
      <w:r w:rsidR="00F33002" w:rsidRPr="00A02C0A">
        <w:t xml:space="preserve"> indicates mandatory, </w:t>
      </w:r>
      <w:r w:rsidR="003D10C8" w:rsidRPr="00A02C0A">
        <w:t>"</w:t>
      </w:r>
      <w:r w:rsidR="00F33002" w:rsidRPr="00A02C0A">
        <w:t>O</w:t>
      </w:r>
      <w:r w:rsidR="003D10C8" w:rsidRPr="00A02C0A">
        <w:t>"</w:t>
      </w:r>
      <w:r w:rsidR="00F33002" w:rsidRPr="00A02C0A">
        <w:t xml:space="preserve"> indicates optional, </w:t>
      </w:r>
      <w:r w:rsidR="003D10C8" w:rsidRPr="00A02C0A">
        <w:t>"</w:t>
      </w:r>
      <w:r w:rsidR="00F33002" w:rsidRPr="00A02C0A">
        <w:t>N/A</w:t>
      </w:r>
      <w:r w:rsidR="003D10C8" w:rsidRPr="00A02C0A">
        <w:t>"</w:t>
      </w:r>
      <w:r w:rsidR="00F33002" w:rsidRPr="00A02C0A">
        <w:t xml:space="preserve"> indicates </w:t>
      </w:r>
      <w:r w:rsidR="003D10C8" w:rsidRPr="00A02C0A">
        <w:t>"</w:t>
      </w:r>
      <w:r w:rsidR="00F33002" w:rsidRPr="00A02C0A">
        <w:t>not applicable</w:t>
      </w:r>
      <w:r w:rsidR="003D10C8" w:rsidRPr="00A02C0A">
        <w:t>"</w:t>
      </w:r>
      <w:r w:rsidR="00F33002" w:rsidRPr="00A02C0A">
        <w:t>.</w:t>
      </w:r>
    </w:p>
    <w:p w:rsidR="00501FDA" w:rsidRPr="00A02C0A" w:rsidRDefault="007B7B0D" w:rsidP="00A97152">
      <w:pPr>
        <w:pStyle w:val="TH"/>
        <w:outlineLvl w:val="0"/>
      </w:pPr>
      <w:r w:rsidRPr="00A02C0A">
        <w:t>Table 8.1.</w:t>
      </w:r>
      <w:r w:rsidR="001B112A" w:rsidRPr="00A02C0A">
        <w:t>3</w:t>
      </w:r>
      <w:r w:rsidRPr="00A02C0A">
        <w:t>-1: Summary of Re</w:t>
      </w:r>
      <w:r w:rsidR="00501FDA" w:rsidRPr="00A02C0A">
        <w:t>sponse</w:t>
      </w:r>
      <w:r w:rsidRPr="00A02C0A">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A47D02" w:rsidRPr="00A02C0A"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i/>
                <w:sz w:val="16"/>
                <w:szCs w:val="16"/>
              </w:rPr>
            </w:pPr>
            <w:r w:rsidRPr="00A02C0A">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08313B">
            <w:pPr>
              <w:pStyle w:val="TAH"/>
              <w:rPr>
                <w:i/>
                <w:sz w:val="16"/>
                <w:szCs w:val="16"/>
              </w:rPr>
            </w:pPr>
            <w:r w:rsidRPr="00A02C0A">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08313B">
            <w:pPr>
              <w:pStyle w:val="TAH"/>
              <w:rPr>
                <w:sz w:val="16"/>
                <w:szCs w:val="16"/>
              </w:rPr>
            </w:pPr>
            <w:r w:rsidRPr="00A02C0A">
              <w:rPr>
                <w:sz w:val="16"/>
                <w:szCs w:val="16"/>
              </w:rPr>
              <w:t>unsuccessful</w:t>
            </w:r>
            <w:r w:rsidR="0008313B" w:rsidRPr="00A02C0A">
              <w:rPr>
                <w:rFonts w:asciiTheme="minorEastAsia" w:eastAsiaTheme="minorEastAsia" w:hAnsiTheme="minorEastAsia" w:hint="eastAsia"/>
                <w:sz w:val="16"/>
                <w:szCs w:val="16"/>
                <w:lang w:eastAsia="zh-CN"/>
              </w:rPr>
              <w:t xml:space="preserve"> </w:t>
            </w:r>
            <w:r w:rsidRPr="00A02C0A">
              <w:rPr>
                <w:sz w:val="16"/>
                <w:szCs w:val="16"/>
              </w:rPr>
              <w:t xml:space="preserve">Operation </w:t>
            </w:r>
          </w:p>
        </w:tc>
      </w:tr>
      <w:tr w:rsidR="00A47D02" w:rsidRPr="00A02C0A"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A10C5B">
            <w:pPr>
              <w:pStyle w:val="TAH"/>
              <w:rPr>
                <w:sz w:val="16"/>
                <w:szCs w:val="16"/>
              </w:rPr>
            </w:pPr>
            <w:r w:rsidRPr="00A02C0A">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1B4B99">
            <w:pPr>
              <w:pStyle w:val="TAH"/>
              <w:rPr>
                <w:sz w:val="16"/>
                <w:szCs w:val="16"/>
              </w:rPr>
            </w:pPr>
            <w:r w:rsidRPr="00A02C0A">
              <w:rPr>
                <w:sz w:val="16"/>
                <w:szCs w:val="16"/>
              </w:rPr>
              <w:t>Notify</w:t>
            </w:r>
          </w:p>
        </w:tc>
      </w:tr>
      <w:tr w:rsidR="00CC6CD3" w:rsidRPr="00A02C0A"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 xml:space="preserve">Response </w:t>
            </w:r>
            <w:r w:rsidRPr="00A02C0A">
              <w:rPr>
                <w:rFonts w:eastAsia="SimSun" w:cs="Arial" w:hint="eastAsia"/>
                <w:b/>
                <w:bCs/>
                <w:i/>
                <w:color w:val="000000"/>
                <w:sz w:val="16"/>
                <w:szCs w:val="16"/>
                <w:lang w:eastAsia="zh-CN"/>
              </w:rPr>
              <w:t xml:space="preserve">Status </w:t>
            </w:r>
            <w:r w:rsidRPr="00A02C0A">
              <w:rPr>
                <w:rFonts w:cs="Arial"/>
                <w:b/>
                <w:bCs/>
                <w:i/>
                <w:color w:val="000000"/>
                <w:sz w:val="16"/>
                <w:szCs w:val="16"/>
              </w:rPr>
              <w:t>Code</w:t>
            </w:r>
            <w:r w:rsidR="008C3BE6" w:rsidRPr="00A02C0A">
              <w:rPr>
                <w:rFonts w:cs="Arial"/>
                <w:b/>
                <w:bCs/>
                <w:color w:val="000000"/>
                <w:sz w:val="16"/>
                <w:szCs w:val="16"/>
              </w:rPr>
              <w:t xml:space="preserve"> </w:t>
            </w:r>
            <w:r w:rsidRPr="00A02C0A">
              <w:rPr>
                <w:rFonts w:cs="Arial"/>
                <w:color w:val="000000"/>
                <w:sz w:val="16"/>
                <w:szCs w:val="16"/>
              </w:rPr>
              <w:t xml:space="preserve">- successful, unsuccessful, </w:t>
            </w:r>
            <w:r w:rsidRPr="00A02C0A">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Request Identifier</w:t>
            </w:r>
            <w:r w:rsidRPr="00A02C0A">
              <w:rPr>
                <w:rFonts w:cs="Arial"/>
                <w:b/>
                <w:bCs/>
                <w:color w:val="000000"/>
                <w:sz w:val="16"/>
                <w:szCs w:val="16"/>
              </w:rPr>
              <w:t xml:space="preserve"> </w:t>
            </w:r>
            <w:r w:rsidRPr="00A02C0A">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Content</w:t>
            </w:r>
            <w:r w:rsidRPr="00A02C0A">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r w:rsidRPr="00A02C0A">
              <w:rPr>
                <w:rFonts w:cs="Arial"/>
                <w:color w:val="000000"/>
                <w:sz w:val="16"/>
                <w:szCs w:val="16"/>
              </w:rPr>
              <w:br/>
              <w:t xml:space="preserve">(address of </w:t>
            </w:r>
            <w:r w:rsidRPr="00A02C0A">
              <w:rPr>
                <w:rFonts w:cs="Arial"/>
                <w:i/>
                <w:color w:val="000000"/>
                <w:sz w:val="16"/>
                <w:szCs w:val="16"/>
              </w:rPr>
              <w:t>&lt;request&gt;</w:t>
            </w:r>
            <w:r w:rsidRPr="00A02C0A">
              <w:rPr>
                <w:rFonts w:cs="Arial"/>
                <w:color w:val="000000"/>
                <w:sz w:val="16"/>
                <w:szCs w:val="16"/>
              </w:rPr>
              <w:t xml:space="preserve"> resource if response is </w:t>
            </w:r>
            <w:r w:rsidRPr="00A02C0A">
              <w:rPr>
                <w:rFonts w:cs="Arial"/>
                <w:sz w:val="16"/>
                <w:szCs w:val="16"/>
              </w:rPr>
              <w:t>ACK</w:t>
            </w:r>
            <w:r w:rsidRPr="00A02C0A">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O </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address </w:t>
            </w:r>
            <w:r w:rsidRPr="00A02C0A">
              <w:rPr>
                <w:rFonts w:cs="Arial"/>
                <w:sz w:val="16"/>
                <w:szCs w:val="16"/>
              </w:rPr>
              <w:t>and/or</w:t>
            </w:r>
            <w:r w:rsidRPr="00A02C0A">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M </w:t>
            </w:r>
          </w:p>
          <w:p w:rsidR="00CC6CD3" w:rsidRPr="00A02C0A" w:rsidRDefault="00CC6CD3" w:rsidP="00BC4555">
            <w:pPr>
              <w:pStyle w:val="TAL"/>
              <w:jc w:val="center"/>
              <w:rPr>
                <w:rFonts w:cs="Arial"/>
                <w:color w:val="000000"/>
                <w:sz w:val="16"/>
                <w:szCs w:val="16"/>
              </w:rPr>
            </w:pPr>
            <w:r w:rsidRPr="00A02C0A">
              <w:rPr>
                <w:rFonts w:cs="Arial"/>
                <w:color w:val="000000"/>
                <w:sz w:val="16"/>
                <w:szCs w:val="16"/>
              </w:rPr>
              <w:t xml:space="preserve">(the retrieved resource content </w:t>
            </w:r>
            <w:r w:rsidRPr="00A02C0A">
              <w:rPr>
                <w:rFonts w:cs="Arial"/>
                <w:sz w:val="16"/>
                <w:szCs w:val="16"/>
              </w:rPr>
              <w:t>or</w:t>
            </w:r>
            <w:r w:rsidRPr="00A02C0A">
              <w:rPr>
                <w:rFonts w:cs="Arial"/>
                <w:color w:val="000000"/>
                <w:sz w:val="16"/>
                <w:szCs w:val="16"/>
              </w:rPr>
              <w:t xml:space="preserve"> aggregated contents</w:t>
            </w:r>
            <w:r w:rsidRPr="00A02C0A">
              <w:rPr>
                <w:rFonts w:cs="Arial" w:hint="eastAsia"/>
                <w:color w:val="000000"/>
                <w:sz w:val="16"/>
                <w:szCs w:val="16"/>
                <w:lang w:eastAsia="ko-KR"/>
              </w:rPr>
              <w:t xml:space="preserve"> </w:t>
            </w:r>
            <w:r w:rsidRPr="00A02C0A">
              <w:rPr>
                <w:rFonts w:cs="Arial" w:hint="eastAsia"/>
                <w:sz w:val="16"/>
                <w:szCs w:val="16"/>
                <w:lang w:eastAsia="ko-KR"/>
              </w:rPr>
              <w:t>or</w:t>
            </w:r>
            <w:r w:rsidRPr="00A02C0A">
              <w:rPr>
                <w:rFonts w:cs="Arial" w:hint="eastAsia"/>
                <w:color w:val="000000"/>
                <w:sz w:val="16"/>
                <w:szCs w:val="16"/>
                <w:lang w:eastAsia="ko-KR"/>
              </w:rPr>
              <w:t xml:space="preserve"> an address list</w:t>
            </w:r>
            <w:r w:rsidRPr="00A02C0A">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content replaced </w:t>
            </w:r>
            <w:r w:rsidRPr="00A02C0A">
              <w:rPr>
                <w:rFonts w:cs="Arial"/>
                <w:sz w:val="16"/>
                <w:szCs w:val="16"/>
              </w:rPr>
              <w:t>in</w:t>
            </w:r>
            <w:r w:rsidRPr="00A02C0A">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 xml:space="preserve">ote, </w:t>
            </w:r>
            <w:r w:rsidRPr="00A02C0A">
              <w:rPr>
                <w:sz w:val="16"/>
                <w:szCs w:val="16"/>
              </w:rPr>
              <w:t>end-to-end security protocol message</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 additional error info secured using ESPrim)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To</w:t>
            </w:r>
            <w:r w:rsidRPr="00A02C0A">
              <w:rPr>
                <w:rFonts w:cs="Arial"/>
                <w:color w:val="000000"/>
                <w:sz w:val="16"/>
                <w:szCs w:val="16"/>
              </w:rPr>
              <w:t xml:space="preserve"> </w:t>
            </w:r>
            <w:r w:rsidRPr="00A02C0A">
              <w:rPr>
                <w:rFonts w:cs="Arial"/>
                <w:b/>
                <w:bCs/>
                <w:color w:val="000000"/>
                <w:sz w:val="16"/>
                <w:szCs w:val="16"/>
              </w:rPr>
              <w:t xml:space="preserve">- </w:t>
            </w:r>
            <w:r w:rsidRPr="00A02C0A">
              <w:rPr>
                <w:rFonts w:eastAsia="SimSun" w:cs="Arial"/>
                <w:sz w:val="16"/>
                <w:szCs w:val="16"/>
                <w:lang w:eastAsia="zh-CN"/>
              </w:rPr>
              <w:t>the identifier</w:t>
            </w:r>
            <w:r w:rsidRPr="00A02C0A">
              <w:rPr>
                <w:rFonts w:eastAsia="Malgun Gothic" w:cs="Arial"/>
                <w:sz w:val="16"/>
                <w:szCs w:val="16"/>
              </w:rPr>
              <w:t xml:space="preserve"> of the Originator or the Transit CSE that</w:t>
            </w:r>
            <w:r w:rsidR="008C3BE6" w:rsidRPr="00A02C0A">
              <w:rPr>
                <w:rFonts w:eastAsia="Malgun Gothic" w:cs="Arial"/>
                <w:sz w:val="16"/>
                <w:szCs w:val="16"/>
              </w:rPr>
              <w:t xml:space="preserve"> </w:t>
            </w:r>
            <w:r w:rsidRPr="00A02C0A">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From</w:t>
            </w:r>
            <w:r w:rsidRPr="00A02C0A">
              <w:rPr>
                <w:rFonts w:cs="Arial"/>
                <w:b/>
                <w:bCs/>
                <w:color w:val="000000"/>
                <w:sz w:val="16"/>
                <w:szCs w:val="16"/>
              </w:rPr>
              <w:t xml:space="preserve"> </w:t>
            </w:r>
            <w:r w:rsidRPr="00A02C0A">
              <w:rPr>
                <w:rFonts w:cs="Arial"/>
                <w:color w:val="000000"/>
                <w:sz w:val="16"/>
                <w:szCs w:val="16"/>
              </w:rPr>
              <w:t>- the identifier of</w:t>
            </w:r>
            <w:r w:rsidRPr="00A02C0A">
              <w:rPr>
                <w:rFonts w:cs="Arial"/>
                <w:sz w:val="16"/>
                <w:szCs w:val="16"/>
              </w:rPr>
              <w:t xml:space="preserve"> the </w:t>
            </w:r>
            <w:r w:rsidRPr="00A02C0A">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color w:val="000000"/>
                <w:sz w:val="16"/>
                <w:szCs w:val="16"/>
              </w:rPr>
            </w:pPr>
            <w:r w:rsidRPr="00A02C0A">
              <w:rPr>
                <w:rFonts w:cs="Arial"/>
                <w:b/>
                <w:bCs/>
                <w:i/>
                <w:color w:val="000000"/>
                <w:sz w:val="16"/>
                <w:szCs w:val="16"/>
              </w:rPr>
              <w:t>Originating Timestamp</w:t>
            </w:r>
            <w:r w:rsidRPr="00A02C0A">
              <w:rPr>
                <w:rFonts w:cs="Arial"/>
                <w:b/>
                <w:bCs/>
                <w:color w:val="000000"/>
                <w:sz w:val="16"/>
                <w:szCs w:val="16"/>
              </w:rPr>
              <w:t xml:space="preserve"> - </w:t>
            </w:r>
            <w:r w:rsidRPr="00A02C0A">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color w:val="000000"/>
                <w:sz w:val="16"/>
                <w:szCs w:val="16"/>
              </w:rPr>
            </w:pPr>
            <w:r w:rsidRPr="00A02C0A">
              <w:rPr>
                <w:rFonts w:cs="Arial"/>
                <w:b/>
                <w:bCs/>
                <w:i/>
                <w:color w:val="000000"/>
                <w:sz w:val="16"/>
                <w:szCs w:val="16"/>
              </w:rPr>
              <w:t>Result Expiration Timestamp</w:t>
            </w:r>
            <w:r w:rsidR="008C3BE6" w:rsidRPr="00A02C0A">
              <w:rPr>
                <w:rFonts w:cs="Arial"/>
                <w:b/>
                <w:bCs/>
                <w:color w:val="000000"/>
                <w:sz w:val="16"/>
                <w:szCs w:val="16"/>
              </w:rPr>
              <w:t xml:space="preserve"> </w:t>
            </w:r>
            <w:r w:rsidRPr="00A02C0A">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p>
        </w:tc>
      </w:tr>
      <w:tr w:rsidR="00A47D02" w:rsidRPr="00A02C0A"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color w:val="000000"/>
                <w:sz w:val="16"/>
                <w:szCs w:val="16"/>
              </w:rPr>
            </w:pPr>
            <w:r w:rsidRPr="00A02C0A">
              <w:rPr>
                <w:rFonts w:cs="Arial"/>
                <w:b/>
                <w:bCs/>
                <w:i/>
                <w:color w:val="000000"/>
                <w:sz w:val="16"/>
                <w:szCs w:val="16"/>
              </w:rPr>
              <w:t>Event Category</w:t>
            </w:r>
            <w:r w:rsidRPr="00A02C0A">
              <w:rPr>
                <w:rFonts w:cs="Arial"/>
                <w:b/>
                <w:bCs/>
                <w:color w:val="000000"/>
                <w:sz w:val="16"/>
                <w:szCs w:val="16"/>
              </w:rPr>
              <w:t xml:space="preserve"> </w:t>
            </w:r>
            <w:r w:rsidRPr="00A02C0A">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Theme="minorEastAsia" w:cs="Arial"/>
                <w:color w:val="000000"/>
                <w:sz w:val="16"/>
                <w:szCs w:val="16"/>
                <w:lang w:eastAsia="zh-CN"/>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A47D02">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SimSun" w:cs="Arial"/>
                <w:color w:val="000000"/>
                <w:sz w:val="16"/>
                <w:szCs w:val="16"/>
                <w:lang w:eastAsia="zh-CN"/>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b/>
                <w:i/>
                <w:sz w:val="16"/>
                <w:szCs w:val="16"/>
              </w:rPr>
            </w:pPr>
            <w:r w:rsidRPr="00A02C0A">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E20D5C"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rFonts w:cs="Arial"/>
                <w:color w:val="000000"/>
                <w:sz w:val="16"/>
                <w:szCs w:val="16"/>
              </w:rPr>
            </w:pPr>
            <w:r>
              <w:rPr>
                <w:rFonts w:cs="MS Mincho"/>
                <w:color w:val="000000"/>
                <w:sz w:val="16"/>
                <w:szCs w:val="16"/>
              </w:rPr>
              <w:t>M</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667B32">
            <w:pPr>
              <w:pStyle w:val="TAL"/>
              <w:jc w:val="center"/>
              <w:rPr>
                <w:rFonts w:cs="Arial"/>
                <w:color w:val="000000"/>
                <w:sz w:val="16"/>
                <w:szCs w:val="16"/>
              </w:rPr>
            </w:pPr>
            <w:r>
              <w:rPr>
                <w:rFonts w:cs="MS Mincho"/>
                <w:color w:val="000000"/>
                <w:sz w:val="16"/>
                <w:szCs w:val="16"/>
              </w:rPr>
              <w:t>M</w:t>
            </w:r>
          </w:p>
        </w:tc>
        <w:tc>
          <w:tcPr>
            <w:tcW w:w="115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rFonts w:cs="Arial"/>
                <w:color w:val="000000"/>
                <w:sz w:val="16"/>
                <w:szCs w:val="16"/>
              </w:rPr>
            </w:pPr>
            <w:r>
              <w:rPr>
                <w:rFonts w:cs="MS Mincho"/>
                <w:color w:val="000000"/>
                <w:sz w:val="16"/>
                <w:szCs w:val="16"/>
              </w:rPr>
              <w:t>M</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rFonts w:cs="Arial"/>
                <w:color w:val="000000"/>
                <w:sz w:val="16"/>
                <w:szCs w:val="16"/>
              </w:rPr>
            </w:pPr>
            <w:r>
              <w:rPr>
                <w:rFonts w:cs="MS Mincho"/>
                <w:color w:val="000000"/>
                <w:sz w:val="16"/>
                <w:szCs w:val="16"/>
              </w:rPr>
              <w:t>M</w:t>
            </w:r>
          </w:p>
        </w:tc>
        <w:tc>
          <w:tcPr>
            <w:tcW w:w="1338"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rFonts w:cs="Arial"/>
                <w:color w:val="000000"/>
                <w:sz w:val="16"/>
                <w:szCs w:val="16"/>
              </w:rPr>
            </w:pPr>
            <w:r>
              <w:rPr>
                <w:rFonts w:cs="MS Mincho"/>
                <w:color w:val="000000"/>
                <w:sz w:val="16"/>
                <w:szCs w:val="16"/>
              </w:rPr>
              <w:t>M</w:t>
            </w:r>
          </w:p>
        </w:tc>
        <w:tc>
          <w:tcPr>
            <w:tcW w:w="156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rFonts w:cs="Arial"/>
                <w:color w:val="000000"/>
                <w:sz w:val="16"/>
                <w:szCs w:val="16"/>
              </w:rPr>
            </w:pPr>
            <w:r>
              <w:rPr>
                <w:rFonts w:cs="MS Mincho"/>
                <w:color w:val="000000"/>
                <w:sz w:val="16"/>
                <w:szCs w:val="16"/>
              </w:rPr>
              <w:t>M</w:t>
            </w:r>
          </w:p>
        </w:tc>
        <w:tc>
          <w:tcPr>
            <w:tcW w:w="170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rFonts w:cs="Arial"/>
                <w:color w:val="000000"/>
                <w:sz w:val="16"/>
                <w:szCs w:val="16"/>
              </w:rPr>
            </w:pPr>
            <w:r>
              <w:rPr>
                <w:rFonts w:cs="MS Mincho"/>
                <w:color w:val="000000"/>
                <w:sz w:val="16"/>
                <w:szCs w:val="16"/>
              </w:rPr>
              <w:t>M</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DA1D8A">
            <w:pPr>
              <w:pStyle w:val="TAL"/>
              <w:jc w:val="center"/>
              <w:rPr>
                <w:rFonts w:cs="Arial"/>
                <w:color w:val="000000"/>
                <w:sz w:val="16"/>
                <w:szCs w:val="16"/>
              </w:rPr>
            </w:pPr>
            <w:r>
              <w:rPr>
                <w:rFonts w:cs="MS Mincho"/>
                <w:color w:val="000000"/>
                <w:sz w:val="16"/>
                <w:szCs w:val="16"/>
              </w:rPr>
              <w:t>M</w:t>
            </w:r>
          </w:p>
        </w:tc>
      </w:tr>
      <w:tr w:rsidR="00A47D02" w:rsidRPr="00A02C0A"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8A0240">
            <w:pPr>
              <w:pStyle w:val="TAN"/>
              <w:rPr>
                <w:sz w:val="16"/>
                <w:szCs w:val="16"/>
              </w:rPr>
            </w:pPr>
            <w:r w:rsidRPr="00A02C0A">
              <w:rPr>
                <w:sz w:val="16"/>
                <w:szCs w:val="16"/>
              </w:rPr>
              <w:t>NOTE:</w:t>
            </w:r>
            <w:r w:rsidRPr="00A02C0A">
              <w:rPr>
                <w:sz w:val="16"/>
                <w:szCs w:val="16"/>
              </w:rPr>
              <w:tab/>
              <w:t>This parameter is present if the response contains an end-to-end security protocol message. Otherwise this parameter is not applicable.</w:t>
            </w:r>
          </w:p>
        </w:tc>
      </w:tr>
    </w:tbl>
    <w:p w:rsidR="006579E3" w:rsidRPr="00A02C0A" w:rsidRDefault="006579E3" w:rsidP="00F33002"/>
    <w:p w:rsidR="009C105D" w:rsidRPr="00A02C0A" w:rsidRDefault="009C105D" w:rsidP="00F33002">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A02C0A" w:rsidRDefault="00802826" w:rsidP="00A97152">
      <w:pPr>
        <w:pStyle w:val="2"/>
      </w:pPr>
      <w:bookmarkStart w:id="278" w:name="_Toc486581718"/>
      <w:bookmarkStart w:id="279" w:name="_Toc488947947"/>
      <w:r w:rsidRPr="00A02C0A">
        <w:t>8.2</w:t>
      </w:r>
      <w:r w:rsidRPr="00A02C0A">
        <w:tab/>
      </w:r>
      <w:r w:rsidR="001C21E2" w:rsidRPr="00A02C0A">
        <w:t>Procedures for Accessing Resources</w:t>
      </w:r>
      <w:bookmarkEnd w:id="278"/>
      <w:bookmarkEnd w:id="279"/>
    </w:p>
    <w:p w:rsidR="0045012A" w:rsidRPr="00A02C0A" w:rsidRDefault="0045012A" w:rsidP="00A97152">
      <w:pPr>
        <w:pStyle w:val="30"/>
      </w:pPr>
      <w:bookmarkStart w:id="280" w:name="_Toc486581719"/>
      <w:bookmarkStart w:id="281" w:name="_Toc488947948"/>
      <w:r w:rsidRPr="00A02C0A">
        <w:rPr>
          <w:rFonts w:hint="eastAsia"/>
        </w:rPr>
        <w:t>8.2.0</w:t>
      </w:r>
      <w:r w:rsidRPr="00A02C0A">
        <w:rPr>
          <w:rFonts w:hint="eastAsia"/>
        </w:rPr>
        <w:tab/>
        <w:t>Overview</w:t>
      </w:r>
      <w:bookmarkEnd w:id="280"/>
      <w:bookmarkEnd w:id="281"/>
    </w:p>
    <w:p w:rsidR="006112BD" w:rsidRPr="00A02C0A" w:rsidRDefault="001C21E2" w:rsidP="006112BD">
      <w:pPr>
        <w:rPr>
          <w:rFonts w:eastAsiaTheme="minorEastAsia"/>
          <w:lang w:eastAsia="zh-CN"/>
        </w:rPr>
      </w:pPr>
      <w:r w:rsidRPr="00A02C0A">
        <w:t>This clause describes the procedures for accessing the res</w:t>
      </w:r>
      <w:r w:rsidR="003B4632" w:rsidRPr="00A02C0A">
        <w:t>ources.</w:t>
      </w:r>
      <w:r w:rsidR="006674BD" w:rsidRPr="00A02C0A">
        <w:t xml:space="preserve"> The term </w:t>
      </w:r>
      <w:r w:rsidR="003D10C8" w:rsidRPr="00A02C0A">
        <w:t>"</w:t>
      </w:r>
      <w:r w:rsidR="006674BD" w:rsidRPr="00A02C0A">
        <w:t>hop</w:t>
      </w:r>
      <w:r w:rsidR="003D10C8" w:rsidRPr="00A02C0A">
        <w:t>"</w:t>
      </w:r>
      <w:r w:rsidR="006674BD" w:rsidRPr="00A02C0A">
        <w:t xml:space="preserve"> in the descriptions here </w:t>
      </w:r>
      <w:r w:rsidR="006C258D" w:rsidRPr="00A02C0A">
        <w:t xml:space="preserve">refers to the number of </w:t>
      </w:r>
      <w:r w:rsidR="006F3906" w:rsidRPr="00A02C0A">
        <w:rPr>
          <w:rFonts w:eastAsia="SimSun" w:hint="eastAsia"/>
          <w:lang w:eastAsia="zh-CN"/>
        </w:rPr>
        <w:t>T</w:t>
      </w:r>
      <w:r w:rsidR="00CE2FB0" w:rsidRPr="00A02C0A">
        <w:t xml:space="preserve">ransit </w:t>
      </w:r>
      <w:r w:rsidR="006674BD" w:rsidRPr="00A02C0A">
        <w:t>CSEs</w:t>
      </w:r>
      <w:r w:rsidR="006F3906" w:rsidRPr="00A02C0A">
        <w:rPr>
          <w:rFonts w:eastAsia="SimSun" w:hint="eastAsia"/>
          <w:lang w:eastAsia="zh-CN"/>
        </w:rPr>
        <w:t xml:space="preserve"> </w:t>
      </w:r>
      <w:r w:rsidR="006F3906" w:rsidRPr="00A02C0A">
        <w:t>traversed by a request on its route from the Originator to the Hosting CSE. Traversal implies that the request was forwarded from one CSE to</w:t>
      </w:r>
      <w:r w:rsidR="006F3906" w:rsidRPr="00A02C0A">
        <w:rPr>
          <w:rFonts w:hint="eastAsia"/>
        </w:rPr>
        <w:t xml:space="preserve"> either</w:t>
      </w:r>
      <w:r w:rsidR="006F3906" w:rsidRPr="00A02C0A">
        <w:t xml:space="preserve"> its </w:t>
      </w:r>
      <w:r w:rsidR="006F3906" w:rsidRPr="00A02C0A">
        <w:rPr>
          <w:rFonts w:hint="eastAsia"/>
        </w:rPr>
        <w:t>Registrar</w:t>
      </w:r>
      <w:r w:rsidR="006F3906" w:rsidRPr="00A02C0A">
        <w:t xml:space="preserve"> CSE</w:t>
      </w:r>
      <w:r w:rsidR="006F3906" w:rsidRPr="00A02C0A">
        <w:rPr>
          <w:rFonts w:hint="eastAsia"/>
        </w:rPr>
        <w:t xml:space="preserve"> or Registree CSE</w:t>
      </w:r>
      <w:r w:rsidR="006F3906" w:rsidRPr="00A02C0A">
        <w:t xml:space="preserve">. For example, when a CSE initiated a request and the Hosting CSE is its </w:t>
      </w:r>
      <w:r w:rsidR="006F3906" w:rsidRPr="00A02C0A">
        <w:rPr>
          <w:rFonts w:hint="eastAsia"/>
        </w:rPr>
        <w:t>R</w:t>
      </w:r>
      <w:r w:rsidR="006F3906" w:rsidRPr="00A02C0A">
        <w:t>egistrar CSE, the hop count is zero</w:t>
      </w:r>
      <w:r w:rsidR="006674BD" w:rsidRPr="00A02C0A">
        <w:t>.</w:t>
      </w:r>
    </w:p>
    <w:p w:rsidR="006112BD" w:rsidRPr="00A02C0A" w:rsidRDefault="006112BD" w:rsidP="006112BD">
      <w:r w:rsidRPr="00A02C0A">
        <w:t>The Receiver CSE shall forward the received request in the following case:</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does not represent the ID of the Receiver CSE.</w:t>
      </w:r>
    </w:p>
    <w:p w:rsidR="006112BD" w:rsidRPr="00A02C0A" w:rsidRDefault="006112BD" w:rsidP="006112BD">
      <w:r w:rsidRPr="00A02C0A">
        <w:t>The Receiver CSE shall handle the received request in the following cases:</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represents the ID of the Receiver CSE.</w:t>
      </w:r>
    </w:p>
    <w:p w:rsidR="00DF57BC"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does not contain a CSE-ID</w:t>
      </w:r>
      <w:r w:rsidR="009C105D" w:rsidRPr="00A02C0A">
        <w:t>.</w:t>
      </w:r>
    </w:p>
    <w:p w:rsidR="00CE2FB0" w:rsidRPr="00A02C0A" w:rsidRDefault="00CE2FB0" w:rsidP="006674BD">
      <w:r w:rsidRPr="00A02C0A">
        <w:rPr>
          <w:rFonts w:eastAsia="SimSun"/>
          <w:lang w:eastAsia="zh-CN"/>
        </w:rPr>
        <w:t>All the descriptions and message flows in this clause are illustrative for the direction from a Registree acting as an Originator to a Registrar acting as a Receiver only.</w:t>
      </w:r>
      <w:r w:rsidRPr="00A02C0A">
        <w:rPr>
          <w:rFonts w:eastAsia="SimSun" w:hint="eastAsia"/>
          <w:lang w:eastAsia="zh-CN"/>
        </w:rPr>
        <w:t xml:space="preserve"> The flows </w:t>
      </w:r>
      <w:r w:rsidRPr="00A02C0A">
        <w:rPr>
          <w:rFonts w:eastAsia="SimSun"/>
          <w:lang w:eastAsia="zh-CN"/>
        </w:rPr>
        <w:t>from a Registrar CSE to a Registree CSE</w:t>
      </w:r>
      <w:r w:rsidRPr="00A02C0A">
        <w:rPr>
          <w:rFonts w:eastAsia="SimSun" w:hint="eastAsia"/>
          <w:lang w:eastAsia="zh-CN"/>
        </w:rPr>
        <w:t xml:space="preserve"> are </w:t>
      </w:r>
      <w:r w:rsidRPr="00A02C0A">
        <w:rPr>
          <w:rFonts w:eastAsia="SimSun"/>
          <w:lang w:eastAsia="zh-CN"/>
        </w:rPr>
        <w:t>symmetric</w:t>
      </w:r>
      <w:r w:rsidRPr="00A02C0A">
        <w:rPr>
          <w:rFonts w:eastAsia="SimSun" w:hint="eastAsia"/>
          <w:lang w:eastAsia="zh-CN"/>
        </w:rPr>
        <w:t xml:space="preserve"> with resp</w:t>
      </w:r>
      <w:r w:rsidR="005A4764" w:rsidRPr="00A02C0A">
        <w:rPr>
          <w:rFonts w:eastAsia="SimSun"/>
          <w:lang w:eastAsia="zh-CN"/>
        </w:rPr>
        <w:t>e</w:t>
      </w:r>
      <w:r w:rsidRPr="00A02C0A">
        <w:rPr>
          <w:rFonts w:eastAsia="SimSun" w:hint="eastAsia"/>
          <w:lang w:eastAsia="zh-CN"/>
        </w:rPr>
        <w:t xml:space="preserve">ct to the one described in this </w:t>
      </w:r>
      <w:r w:rsidR="001B112A" w:rsidRPr="00A02C0A">
        <w:rPr>
          <w:rFonts w:eastAsia="SimSun"/>
          <w:lang w:eastAsia="zh-CN"/>
        </w:rPr>
        <w:t>clause</w:t>
      </w:r>
      <w:r w:rsidRPr="00A02C0A">
        <w:rPr>
          <w:rFonts w:eastAsia="SimSun"/>
          <w:lang w:eastAsia="zh-CN"/>
        </w:rPr>
        <w:t>. Both</w:t>
      </w:r>
      <w:r w:rsidR="001B112A" w:rsidRPr="00A02C0A">
        <w:rPr>
          <w:rFonts w:eastAsia="SimSun"/>
          <w:lang w:eastAsia="zh-CN"/>
        </w:rPr>
        <w:t xml:space="preserve"> the</w:t>
      </w:r>
      <w:r w:rsidRPr="00A02C0A">
        <w:rPr>
          <w:rFonts w:eastAsia="SimSun"/>
          <w:lang w:eastAsia="zh-CN"/>
        </w:rPr>
        <w:t xml:space="preserve"> IN-CSE and MN-CSE have </w:t>
      </w:r>
      <w:r w:rsidR="001B112A" w:rsidRPr="00A02C0A">
        <w:rPr>
          <w:rFonts w:eastAsia="SimSun"/>
          <w:lang w:eastAsia="zh-CN"/>
        </w:rPr>
        <w:t xml:space="preserve">the </w:t>
      </w:r>
      <w:r w:rsidRPr="00A02C0A">
        <w:rPr>
          <w:rFonts w:eastAsia="SimSun"/>
          <w:lang w:eastAsia="zh-CN"/>
        </w:rPr>
        <w:t xml:space="preserve">ability to route a received request or response messages to one of </w:t>
      </w:r>
      <w:r w:rsidR="001B112A" w:rsidRPr="00A02C0A">
        <w:rPr>
          <w:rFonts w:eastAsia="SimSun"/>
          <w:lang w:eastAsia="zh-CN"/>
        </w:rPr>
        <w:t>their</w:t>
      </w:r>
      <w:r w:rsidRPr="00A02C0A">
        <w:rPr>
          <w:rFonts w:eastAsia="SimSun"/>
          <w:lang w:eastAsia="zh-CN"/>
        </w:rPr>
        <w:t xml:space="preserve"> Registrees. If the </w:t>
      </w:r>
      <w:r w:rsidR="003D1417" w:rsidRPr="00A02C0A">
        <w:rPr>
          <w:rFonts w:eastAsia="SimSun"/>
          <w:lang w:eastAsia="zh-CN"/>
        </w:rPr>
        <w:t>H</w:t>
      </w:r>
      <w:r w:rsidRPr="00A02C0A">
        <w:rPr>
          <w:rFonts w:eastAsia="SimSun"/>
          <w:lang w:eastAsia="zh-CN"/>
        </w:rPr>
        <w:t>osting CSE is not known by an MN-CSE that receives a request or response message, that MN-CSE shall forward the message to its own Registrar CSE by default.</w:t>
      </w:r>
    </w:p>
    <w:p w:rsidR="001C21E2" w:rsidRPr="00A02C0A" w:rsidRDefault="00802826" w:rsidP="00A97152">
      <w:pPr>
        <w:pStyle w:val="30"/>
      </w:pPr>
      <w:bookmarkStart w:id="282" w:name="_Toc486581720"/>
      <w:bookmarkStart w:id="283" w:name="_Toc488947949"/>
      <w:r w:rsidRPr="00A02C0A">
        <w:t>8</w:t>
      </w:r>
      <w:r w:rsidR="001C21E2" w:rsidRPr="00A02C0A">
        <w:t>.</w:t>
      </w:r>
      <w:r w:rsidRPr="00A02C0A">
        <w:t>2</w:t>
      </w:r>
      <w:r w:rsidR="001C21E2" w:rsidRPr="00A02C0A">
        <w:t>.</w:t>
      </w:r>
      <w:r w:rsidR="00A908CE" w:rsidRPr="00A02C0A">
        <w:t>1</w:t>
      </w:r>
      <w:r w:rsidR="001C21E2" w:rsidRPr="00A02C0A">
        <w:tab/>
        <w:t>Accessing Resources in CSEs</w:t>
      </w:r>
      <w:r w:rsidR="008D3654" w:rsidRPr="00A02C0A">
        <w:t xml:space="preserve"> </w:t>
      </w:r>
      <w:r w:rsidR="002C2CA2" w:rsidRPr="00A02C0A">
        <w:t>-</w:t>
      </w:r>
      <w:r w:rsidR="008D3654" w:rsidRPr="00A02C0A">
        <w:t xml:space="preserve"> Blocking Requests</w:t>
      </w:r>
      <w:bookmarkEnd w:id="282"/>
      <w:bookmarkEnd w:id="283"/>
    </w:p>
    <w:p w:rsidR="00E10097" w:rsidRPr="00A02C0A" w:rsidRDefault="00E10097" w:rsidP="00A97152">
      <w:pPr>
        <w:pStyle w:val="40"/>
      </w:pPr>
      <w:bookmarkStart w:id="284" w:name="_Toc486581721"/>
      <w:bookmarkStart w:id="285" w:name="_Toc488947950"/>
      <w:r w:rsidRPr="00A02C0A">
        <w:rPr>
          <w:rFonts w:hint="eastAsia"/>
        </w:rPr>
        <w:t>8.2.1.0</w:t>
      </w:r>
      <w:r w:rsidRPr="00A02C0A">
        <w:rPr>
          <w:rFonts w:hint="eastAsia"/>
        </w:rPr>
        <w:tab/>
        <w:t>Overview</w:t>
      </w:r>
      <w:bookmarkEnd w:id="284"/>
      <w:bookmarkEnd w:id="285"/>
    </w:p>
    <w:p w:rsidR="001C21E2" w:rsidRPr="00A02C0A" w:rsidRDefault="001C21E2" w:rsidP="001C21E2">
      <w:r w:rsidRPr="00A02C0A">
        <w:t>For the procedures described herein, the addressed resource can be store</w:t>
      </w:r>
      <w:r w:rsidR="00802826" w:rsidRPr="00A02C0A">
        <w:t>d in different CSEs. Table 8.2</w:t>
      </w:r>
      <w:r w:rsidRPr="00A02C0A">
        <w:t>.</w:t>
      </w:r>
      <w:r w:rsidR="00D06689" w:rsidRPr="00A02C0A">
        <w:t>1</w:t>
      </w:r>
      <w:r w:rsidR="00E10097" w:rsidRPr="00A02C0A">
        <w:rPr>
          <w:rFonts w:eastAsia="SimSun" w:hint="eastAsia"/>
          <w:lang w:eastAsia="zh-CN"/>
        </w:rPr>
        <w:t>.0</w:t>
      </w:r>
      <w:r w:rsidRPr="00A02C0A">
        <w:t xml:space="preserve">-1 describes the possible scenarios, where the addressed resource may be on the </w:t>
      </w:r>
      <w:r w:rsidR="005B31B5" w:rsidRPr="00A02C0A">
        <w:t xml:space="preserve">Registrar </w:t>
      </w:r>
      <w:r w:rsidRPr="00A02C0A">
        <w:t>CSE or on a CSE located elsewhere in the oneM2M System.</w:t>
      </w:r>
    </w:p>
    <w:p w:rsidR="008D3654" w:rsidRPr="00A02C0A" w:rsidRDefault="008D3654" w:rsidP="008D3654">
      <w:r w:rsidRPr="00A02C0A">
        <w:t xml:space="preserve">In this </w:t>
      </w:r>
      <w:r w:rsidR="005C5F6F" w:rsidRPr="00A02C0A">
        <w:t>clause</w:t>
      </w:r>
      <w:r w:rsidRPr="00A02C0A">
        <w:t xml:space="preserve"> </w:t>
      </w:r>
      <w:r w:rsidR="002C2CA2" w:rsidRPr="00A02C0A">
        <w:t>-</w:t>
      </w:r>
      <w:r w:rsidRPr="00A02C0A">
        <w:t xml:space="preserve"> for simplicity </w:t>
      </w:r>
      <w:r w:rsidR="002C2CA2" w:rsidRPr="00A02C0A">
        <w:t>-</w:t>
      </w:r>
      <w:r w:rsidRPr="00A02C0A">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A02C0A" w:rsidRDefault="008D3654" w:rsidP="008D3654">
      <w:r w:rsidRPr="00A02C0A">
        <w:t xml:space="preserve">For scenarios that avoid such possibly long blocking times, </w:t>
      </w:r>
      <w:r w:rsidR="003B4632" w:rsidRPr="00A02C0A">
        <w:t>clause</w:t>
      </w:r>
      <w:r w:rsidRPr="00A02C0A">
        <w:t xml:space="preserve"> 8.2.</w:t>
      </w:r>
      <w:r w:rsidR="00D06689" w:rsidRPr="00A02C0A">
        <w:t>2</w:t>
      </w:r>
      <w:r w:rsidRPr="00A02C0A">
        <w:t xml:space="preserve"> specifies mechanisms to handle synchronous and asynchronous resource access procedures via returning appropriate references.</w:t>
      </w:r>
    </w:p>
    <w:p w:rsidR="007B7B0D" w:rsidRPr="00A02C0A" w:rsidRDefault="007B7B0D" w:rsidP="00A97152">
      <w:pPr>
        <w:pStyle w:val="TH"/>
        <w:outlineLvl w:val="0"/>
      </w:pPr>
      <w:r w:rsidRPr="00A02C0A">
        <w:t>Table 8.2.</w:t>
      </w:r>
      <w:r w:rsidR="00236204" w:rsidRPr="00A02C0A">
        <w:t>1</w:t>
      </w:r>
      <w:r w:rsidR="00E10097" w:rsidRPr="00A02C0A">
        <w:rPr>
          <w:rFonts w:eastAsia="SimSun" w:hint="eastAsia"/>
          <w:lang w:eastAsia="zh-CN"/>
        </w:rPr>
        <w:t>.0</w:t>
      </w:r>
      <w:r w:rsidRPr="00A02C0A">
        <w:t>-1: Accessing Resources in different CSEs</w:t>
      </w:r>
      <w:r w:rsidR="00044E43" w:rsidRPr="00A02C0A">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A02C0A" w:rsidTr="003609CC">
        <w:trPr>
          <w:jc w:val="center"/>
        </w:trPr>
        <w:tc>
          <w:tcPr>
            <w:tcW w:w="1721" w:type="dxa"/>
            <w:shd w:val="clear" w:color="auto" w:fill="DDDDDD"/>
            <w:vAlign w:val="center"/>
          </w:tcPr>
          <w:p w:rsidR="001C21E2" w:rsidRPr="00A02C0A" w:rsidRDefault="00044E43" w:rsidP="003B4632">
            <w:pPr>
              <w:pStyle w:val="TAH"/>
              <w:rPr>
                <w:rFonts w:eastAsia="Arial Unicode MS"/>
              </w:rPr>
            </w:pPr>
            <w:r w:rsidRPr="00A02C0A">
              <w:rPr>
                <w:rFonts w:eastAsia="Arial Unicode MS"/>
              </w:rPr>
              <w:t>Number of Transit CSEs</w:t>
            </w:r>
          </w:p>
        </w:tc>
        <w:tc>
          <w:tcPr>
            <w:tcW w:w="5885"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Description</w:t>
            </w:r>
          </w:p>
        </w:tc>
        <w:tc>
          <w:tcPr>
            <w:tcW w:w="2089"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Reference</w:t>
            </w:r>
          </w:p>
        </w:tc>
      </w:tr>
      <w:tr w:rsidR="001C21E2" w:rsidRPr="00A02C0A" w:rsidTr="00623208">
        <w:trPr>
          <w:jc w:val="center"/>
        </w:trPr>
        <w:tc>
          <w:tcPr>
            <w:tcW w:w="1721"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No Hops</w:t>
            </w:r>
          </w:p>
        </w:tc>
        <w:tc>
          <w:tcPr>
            <w:tcW w:w="5885" w:type="dxa"/>
            <w:tcBorders>
              <w:bottom w:val="single" w:sz="4" w:space="0" w:color="auto"/>
            </w:tcBorders>
            <w:shd w:val="clear" w:color="auto" w:fill="auto"/>
          </w:tcPr>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can be an A</w:t>
            </w:r>
            <w:r w:rsidR="00171356" w:rsidRPr="00A02C0A">
              <w:rPr>
                <w:rFonts w:eastAsia="Arial Unicode MS"/>
              </w:rPr>
              <w:t>E</w:t>
            </w:r>
            <w:r w:rsidRPr="00A02C0A">
              <w:rPr>
                <w:rFonts w:eastAsia="Arial Unicode MS"/>
              </w:rPr>
              <w:t xml:space="preserve"> or a CSE.</w:t>
            </w:r>
          </w:p>
          <w:p w:rsidR="001C21E2" w:rsidRPr="00A02C0A" w:rsidRDefault="005B31B5" w:rsidP="0021080F">
            <w:pPr>
              <w:pStyle w:val="TB1"/>
              <w:tabs>
                <w:tab w:val="left" w:pos="420"/>
              </w:tabs>
              <w:ind w:left="432" w:hanging="288"/>
              <w:rPr>
                <w:rFonts w:eastAsia="Arial Unicode MS"/>
              </w:rPr>
            </w:pPr>
            <w:r w:rsidRPr="00A02C0A">
              <w:rPr>
                <w:rFonts w:eastAsia="Arial Unicode MS"/>
              </w:rPr>
              <w:t>Registrar</w:t>
            </w:r>
            <w:r w:rsidR="001C21E2" w:rsidRPr="00A02C0A">
              <w:rPr>
                <w:rFonts w:eastAsia="Arial Unicode MS"/>
              </w:rPr>
              <w:t xml:space="preserve"> CSE and </w:t>
            </w:r>
            <w:r w:rsidR="003D1417" w:rsidRPr="00A02C0A">
              <w:rPr>
                <w:rFonts w:eastAsia="Arial Unicode MS"/>
              </w:rPr>
              <w:t>H</w:t>
            </w:r>
            <w:r w:rsidR="001C21E2" w:rsidRPr="00A02C0A">
              <w:rPr>
                <w:rFonts w:eastAsia="Arial Unicode MS"/>
              </w:rPr>
              <w:t>osting CSE are the same entity.</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w:t>
            </w:r>
            <w:r w:rsidR="003D1417" w:rsidRPr="00A02C0A">
              <w:rPr>
                <w:rFonts w:eastAsia="Arial Unicode MS"/>
              </w:rPr>
              <w:t>H</w:t>
            </w:r>
            <w:r w:rsidR="00044E43" w:rsidRPr="00A02C0A">
              <w:rPr>
                <w:rFonts w:eastAsia="Arial Unicode MS"/>
              </w:rPr>
              <w:t xml:space="preserve">osting </w:t>
            </w:r>
            <w:r w:rsidRPr="00A02C0A">
              <w:rPr>
                <w:rFonts w:eastAsia="Arial Unicode MS"/>
              </w:rPr>
              <w:t>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w:t>
            </w:r>
            <w:r w:rsidR="006C258D" w:rsidRPr="00A02C0A">
              <w:rPr>
                <w:rFonts w:eastAsia="Arial Unicode MS"/>
              </w:rPr>
              <w:t>l</w:t>
            </w:r>
            <w:r w:rsidR="00EE16FC" w:rsidRPr="00A02C0A">
              <w:rPr>
                <w:rFonts w:eastAsia="Arial Unicode MS"/>
              </w:rPr>
              <w:t>eges</w:t>
            </w:r>
            <w:r w:rsidRPr="00A02C0A">
              <w:rPr>
                <w:rFonts w:eastAsia="Arial Unicode MS"/>
              </w:rPr>
              <w:t xml:space="preserve"> for accessing the resource.</w:t>
            </w:r>
          </w:p>
          <w:p w:rsidR="001C21E2" w:rsidRPr="00A02C0A" w:rsidRDefault="008D3654" w:rsidP="001D5F9C">
            <w:pPr>
              <w:pStyle w:val="TB1"/>
              <w:tabs>
                <w:tab w:val="left" w:pos="420"/>
              </w:tabs>
              <w:ind w:left="420" w:hanging="283"/>
              <w:rPr>
                <w:rFonts w:eastAsia="Arial Unicode MS"/>
              </w:rPr>
            </w:pPr>
            <w:r w:rsidRPr="00A02C0A">
              <w:rPr>
                <w:rFonts w:eastAsia="Arial Unicode MS"/>
              </w:rPr>
              <w:t>Depending on the expected result content, t</w:t>
            </w:r>
            <w:r w:rsidR="001C21E2" w:rsidRPr="00A02C0A">
              <w:rPr>
                <w:rFonts w:eastAsia="Arial Unicode MS"/>
              </w:rPr>
              <w:t xml:space="preserve">he </w:t>
            </w:r>
            <w:r w:rsidR="003D1417" w:rsidRPr="00A02C0A">
              <w:rPr>
                <w:rFonts w:eastAsia="Arial Unicode MS"/>
              </w:rPr>
              <w:t>H</w:t>
            </w:r>
            <w:r w:rsidR="00044E43" w:rsidRPr="00A02C0A">
              <w:rPr>
                <w:rFonts w:eastAsia="Arial Unicode MS"/>
              </w:rPr>
              <w:t xml:space="preserve">osting </w:t>
            </w:r>
            <w:r w:rsidR="001C21E2" w:rsidRPr="00A02C0A">
              <w:rPr>
                <w:rFonts w:eastAsia="Arial Unicode MS"/>
              </w:rPr>
              <w:t>CSE respond</w:t>
            </w:r>
            <w:r w:rsidR="001F4531" w:rsidRPr="00A02C0A">
              <w:rPr>
                <w:rFonts w:eastAsia="Arial Unicode MS"/>
              </w:rPr>
              <w:t>s</w:t>
            </w:r>
            <w:r w:rsidR="001C21E2" w:rsidRPr="00A02C0A">
              <w:rPr>
                <w:rFonts w:eastAsia="Arial Unicode MS"/>
              </w:rPr>
              <w:t xml:space="preserve"> to the Originator of the Request, either with a </w:t>
            </w:r>
            <w:r w:rsidR="001F4531" w:rsidRPr="00A02C0A">
              <w:rPr>
                <w:rFonts w:eastAsia="Arial Unicode MS"/>
              </w:rPr>
              <w:t>s</w:t>
            </w:r>
            <w:r w:rsidR="001C21E2" w:rsidRPr="00A02C0A">
              <w:rPr>
                <w:rFonts w:eastAsia="Arial Unicode MS"/>
              </w:rPr>
              <w:t xml:space="preserve">uccess or </w:t>
            </w:r>
            <w:r w:rsidR="001F4531" w:rsidRPr="00A02C0A">
              <w:rPr>
                <w:rFonts w:eastAsia="Arial Unicode MS"/>
              </w:rPr>
              <w:t>f</w:t>
            </w:r>
            <w:r w:rsidR="001C21E2" w:rsidRPr="00A02C0A">
              <w:rPr>
                <w:rFonts w:eastAsia="Arial Unicode MS"/>
              </w:rPr>
              <w:t>ailure Response</w:t>
            </w:r>
            <w:r w:rsidR="003609CC" w:rsidRPr="00A02C0A">
              <w:rPr>
                <w:rFonts w:eastAsia="Arial Unicode MS"/>
              </w:rPr>
              <w:t>.</w:t>
            </w:r>
          </w:p>
        </w:tc>
        <w:tc>
          <w:tcPr>
            <w:tcW w:w="2089"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Fig</w:t>
            </w:r>
            <w:r w:rsidR="00802826" w:rsidRPr="00A02C0A">
              <w:rPr>
                <w:rFonts w:eastAsia="Arial Unicode MS"/>
              </w:rPr>
              <w:t>ure 8.2</w:t>
            </w:r>
            <w:r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Pr="00A02C0A">
              <w:rPr>
                <w:rFonts w:eastAsia="Arial Unicode MS"/>
              </w:rPr>
              <w:t>-1</w:t>
            </w:r>
          </w:p>
        </w:tc>
      </w:tr>
      <w:tr w:rsidR="001C21E2" w:rsidRPr="00A02C0A" w:rsidTr="00623208">
        <w:trPr>
          <w:jc w:val="center"/>
        </w:trPr>
        <w:tc>
          <w:tcPr>
            <w:tcW w:w="1721" w:type="dxa"/>
            <w:shd w:val="clear" w:color="auto" w:fill="auto"/>
            <w:vAlign w:val="center"/>
          </w:tcPr>
          <w:p w:rsidR="001C21E2" w:rsidRPr="00A02C0A" w:rsidRDefault="001C21E2" w:rsidP="003B4632">
            <w:pPr>
              <w:pStyle w:val="TAL"/>
              <w:jc w:val="center"/>
              <w:rPr>
                <w:rFonts w:eastAsia="Arial Unicode MS"/>
              </w:rPr>
            </w:pPr>
            <w:r w:rsidRPr="00A02C0A">
              <w:rPr>
                <w:rFonts w:eastAsia="Arial Unicode MS"/>
              </w:rPr>
              <w:t>1 Hop</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may be an A</w:t>
            </w:r>
            <w:r w:rsidR="00171356" w:rsidRPr="00A02C0A">
              <w:rPr>
                <w:rFonts w:eastAsia="Arial Unicode MS"/>
              </w:rPr>
              <w:t>E</w:t>
            </w:r>
            <w:r w:rsidR="001D5F9C" w:rsidRPr="00A02C0A">
              <w:rPr>
                <w:rFonts w:eastAsia="Arial Unicode MS"/>
              </w:rPr>
              <w:t xml:space="preserve"> or a CSE.</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and </w:t>
            </w:r>
            <w:r w:rsidR="009522BE" w:rsidRPr="00A02C0A">
              <w:rPr>
                <w:rFonts w:eastAsia="Arial Unicode MS"/>
              </w:rPr>
              <w:t>h</w:t>
            </w:r>
            <w:r w:rsidR="001C21E2" w:rsidRPr="00A02C0A">
              <w:rPr>
                <w:rFonts w:eastAsia="Arial Unicode MS"/>
              </w:rPr>
              <w:t xml:space="preserve">osting CSEs </w:t>
            </w:r>
            <w:r w:rsidR="005C3219" w:rsidRPr="00A02C0A">
              <w:rPr>
                <w:rFonts w:eastAsia="Arial Unicode MS"/>
              </w:rPr>
              <w:t xml:space="preserve">are </w:t>
            </w:r>
            <w:r w:rsidR="001C21E2" w:rsidRPr="00A02C0A">
              <w:rPr>
                <w:rFonts w:eastAsia="Arial Unicode MS"/>
              </w:rPr>
              <w:t>different entities.</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forward</w:t>
            </w:r>
            <w:r w:rsidR="001F4531" w:rsidRPr="00A02C0A">
              <w:rPr>
                <w:rFonts w:eastAsia="Arial Unicode MS"/>
              </w:rPr>
              <w:t>s</w:t>
            </w:r>
            <w:r w:rsidR="001C21E2" w:rsidRPr="00A02C0A">
              <w:rPr>
                <w:rFonts w:eastAsia="Arial Unicode MS"/>
              </w:rPr>
              <w:t xml:space="preserve"> the Request to the </w:t>
            </w:r>
            <w:r w:rsidR="003D1417" w:rsidRPr="00A02C0A">
              <w:rPr>
                <w:rFonts w:eastAsia="Arial Unicode MS"/>
              </w:rPr>
              <w:t>H</w:t>
            </w:r>
            <w:r w:rsidR="001C21E2" w:rsidRPr="00A02C0A">
              <w:rPr>
                <w:rFonts w:eastAsia="Arial Unicode MS"/>
              </w:rPr>
              <w:t>osting CSE</w:t>
            </w:r>
            <w:r w:rsidR="005C3219" w:rsidRPr="00A02C0A">
              <w:rPr>
                <w:rFonts w:eastAsia="Arial Unicode MS"/>
              </w:rPr>
              <w:t xml:space="preserve"> if</w:t>
            </w:r>
            <w:r w:rsidR="001D5F9C" w:rsidRPr="00A02C0A">
              <w:rPr>
                <w:rFonts w:eastAsia="Arial Unicode MS"/>
              </w:rPr>
              <w:t xml:space="preserve"> the</w:t>
            </w:r>
            <w:r w:rsidR="005C3219" w:rsidRPr="00A02C0A">
              <w:rPr>
                <w:rFonts w:eastAsia="Arial Unicode MS"/>
              </w:rPr>
              <w:t xml:space="preserve"> </w:t>
            </w:r>
            <w:r w:rsidR="001D5F9C" w:rsidRPr="00A02C0A">
              <w:rPr>
                <w:rFonts w:eastAsia="Arial Unicode MS"/>
              </w:rPr>
              <w:t>Registrar CSE</w:t>
            </w:r>
            <w:r w:rsidR="005C3219" w:rsidRPr="00A02C0A">
              <w:rPr>
                <w:rFonts w:eastAsia="Arial Unicode MS"/>
              </w:rPr>
              <w:t xml:space="preserve"> is registered with</w:t>
            </w:r>
            <w:r w:rsidR="001D5F9C" w:rsidRPr="00A02C0A">
              <w:rPr>
                <w:rFonts w:eastAsia="Arial Unicode MS"/>
              </w:rPr>
              <w:t xml:space="preserve"> </w:t>
            </w:r>
            <w:r w:rsidR="005C3219" w:rsidRPr="00A02C0A">
              <w:rPr>
                <w:rFonts w:eastAsia="Arial Unicode MS"/>
              </w:rPr>
              <w:t xml:space="preserve">the </w:t>
            </w:r>
            <w:r w:rsidR="003D1417" w:rsidRPr="00A02C0A">
              <w:rPr>
                <w:rFonts w:eastAsia="Arial Unicode MS"/>
              </w:rPr>
              <w:t>H</w:t>
            </w:r>
            <w:r w:rsidR="005C3219" w:rsidRPr="00A02C0A">
              <w:rPr>
                <w:rFonts w:eastAsia="Arial Unicode MS"/>
              </w:rPr>
              <w:t>osting CSE</w:t>
            </w:r>
            <w:r w:rsidR="001A1DC3" w:rsidRPr="00A02C0A">
              <w:rPr>
                <w:rFonts w:eastAsia="Arial Unicode MS"/>
              </w:rPr>
              <w:t xml:space="preserve">, </w:t>
            </w:r>
            <w:r w:rsidR="003609CC" w:rsidRPr="00A02C0A">
              <w:rPr>
                <w:rFonts w:eastAsia="Arial Unicode MS"/>
              </w:rPr>
              <w:t>for accessing the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Hosting 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Privileges</w:t>
            </w:r>
            <w:r w:rsidRPr="00A02C0A">
              <w:rPr>
                <w:rFonts w:eastAsia="Arial Unicode MS"/>
              </w:rPr>
              <w:t xml:space="preserve"> for accessing the resource and </w:t>
            </w:r>
            <w:r w:rsidR="008D3654" w:rsidRPr="00A02C0A">
              <w:rPr>
                <w:rFonts w:eastAsia="Arial Unicode MS"/>
              </w:rPr>
              <w:t xml:space="preserve">depending on the expected result content </w:t>
            </w:r>
            <w:r w:rsidRPr="00A02C0A">
              <w:rPr>
                <w:rFonts w:eastAsia="Arial Unicode MS"/>
              </w:rPr>
              <w:t xml:space="preserve">respond with a </w:t>
            </w:r>
            <w:r w:rsidR="001F4531" w:rsidRPr="00A02C0A">
              <w:rPr>
                <w:rFonts w:eastAsia="Arial Unicode MS"/>
              </w:rPr>
              <w:t>s</w:t>
            </w:r>
            <w:r w:rsidRPr="00A02C0A">
              <w:rPr>
                <w:rFonts w:eastAsia="Arial Unicode MS"/>
              </w:rPr>
              <w:t xml:space="preserve">uccess or </w:t>
            </w:r>
            <w:r w:rsidR="001F4531" w:rsidRPr="00A02C0A">
              <w:rPr>
                <w:rFonts w:eastAsia="Arial Unicode MS"/>
              </w:rPr>
              <w:t>f</w:t>
            </w:r>
            <w:r w:rsidRPr="00A02C0A">
              <w:rPr>
                <w:rFonts w:eastAsia="Arial Unicode MS"/>
              </w:rPr>
              <w:t>ailure Response</w:t>
            </w:r>
            <w:r w:rsidR="001D5F9C" w:rsidRPr="00A02C0A">
              <w:rPr>
                <w:rFonts w:eastAsia="Arial Unicode MS"/>
              </w:rPr>
              <w:t>.</w:t>
            </w:r>
          </w:p>
        </w:tc>
        <w:tc>
          <w:tcPr>
            <w:tcW w:w="2089" w:type="dxa"/>
            <w:shd w:val="clear" w:color="auto" w:fill="auto"/>
            <w:vAlign w:val="center"/>
          </w:tcPr>
          <w:p w:rsidR="00F8539F" w:rsidRPr="00A02C0A" w:rsidRDefault="00802826" w:rsidP="00DB546B">
            <w:pPr>
              <w:pStyle w:val="TAL"/>
              <w:jc w:val="center"/>
              <w:rPr>
                <w:rFonts w:eastAsia="Arial Unicode MS"/>
              </w:rPr>
            </w:pPr>
            <w:r w:rsidRPr="00A02C0A">
              <w:rPr>
                <w:rFonts w:eastAsia="Arial Unicode MS"/>
              </w:rPr>
              <w:t>Figure 8.2</w:t>
            </w:r>
            <w:r w:rsidR="001C21E2"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00DB546B" w:rsidRPr="00A02C0A">
              <w:rPr>
                <w:rFonts w:eastAsia="Arial Unicode MS"/>
              </w:rPr>
              <w:t>-2</w:t>
            </w:r>
          </w:p>
        </w:tc>
      </w:tr>
      <w:tr w:rsidR="001C21E2" w:rsidRPr="00A02C0A" w:rsidTr="003609CC">
        <w:trPr>
          <w:jc w:val="center"/>
        </w:trPr>
        <w:tc>
          <w:tcPr>
            <w:tcW w:w="1721" w:type="dxa"/>
            <w:vAlign w:val="center"/>
          </w:tcPr>
          <w:p w:rsidR="001C21E2" w:rsidRPr="00A02C0A" w:rsidRDefault="001C21E2" w:rsidP="003B4632">
            <w:pPr>
              <w:pStyle w:val="TAL"/>
              <w:jc w:val="center"/>
              <w:rPr>
                <w:rFonts w:eastAsia="Arial Unicode MS"/>
                <w:lang w:eastAsia="zh-CN"/>
              </w:rPr>
            </w:pPr>
            <w:r w:rsidRPr="00A02C0A">
              <w:rPr>
                <w:rFonts w:eastAsia="Arial Unicode MS"/>
                <w:lang w:eastAsia="zh-CN"/>
              </w:rPr>
              <w:t>Multi Hops</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Originator of the Request may </w:t>
            </w:r>
            <w:r w:rsidRPr="00A02C0A">
              <w:rPr>
                <w:rFonts w:eastAsia="Arial Unicode MS"/>
                <w:lang w:eastAsia="zh-CN"/>
              </w:rPr>
              <w:t xml:space="preserve">be </w:t>
            </w:r>
            <w:r w:rsidRPr="00A02C0A">
              <w:rPr>
                <w:rFonts w:eastAsia="Arial Unicode MS"/>
              </w:rPr>
              <w:t xml:space="preserve">an </w:t>
            </w:r>
            <w:r w:rsidRPr="00A02C0A">
              <w:rPr>
                <w:rFonts w:eastAsia="Arial Unicode MS"/>
                <w:lang w:eastAsia="zh-CN"/>
              </w:rPr>
              <w:t>A</w:t>
            </w:r>
            <w:r w:rsidR="00171356" w:rsidRPr="00A02C0A">
              <w:rPr>
                <w:rFonts w:eastAsia="Arial Unicode MS"/>
              </w:rPr>
              <w:t>E</w:t>
            </w:r>
            <w:r w:rsidRPr="00A02C0A">
              <w:rPr>
                <w:rFonts w:eastAsia="Arial Unicode MS"/>
                <w:lang w:eastAsia="zh-CN"/>
              </w:rPr>
              <w:t xml:space="preserve"> or a CSE</w:t>
            </w:r>
            <w:r w:rsidRPr="00A02C0A">
              <w:rPr>
                <w:rFonts w:eastAsia="Arial Unicode MS"/>
              </w:rPr>
              <w:t>.</w:t>
            </w:r>
          </w:p>
          <w:p w:rsidR="001C21E2" w:rsidRPr="00A02C0A" w:rsidRDefault="005B31B5" w:rsidP="0021080F">
            <w:pPr>
              <w:pStyle w:val="TB1"/>
              <w:tabs>
                <w:tab w:val="left" w:pos="420"/>
              </w:tabs>
              <w:ind w:left="420" w:hanging="283"/>
              <w:rPr>
                <w:rFonts w:eastAsia="Arial Unicode MS"/>
              </w:rPr>
            </w:pPr>
            <w:r w:rsidRPr="00A02C0A">
              <w:rPr>
                <w:rFonts w:eastAsia="Arial Unicode MS"/>
                <w:lang w:eastAsia="zh-CN"/>
              </w:rPr>
              <w:t>Registrar</w:t>
            </w:r>
            <w:r w:rsidR="001C21E2" w:rsidRPr="00A02C0A">
              <w:rPr>
                <w:rFonts w:eastAsia="Arial Unicode MS"/>
                <w:lang w:eastAsia="zh-CN"/>
              </w:rPr>
              <w:t xml:space="preserve"> CSE,</w:t>
            </w:r>
            <w:r w:rsidR="001C21E2" w:rsidRPr="00A02C0A">
              <w:rPr>
                <w:rFonts w:eastAsia="Arial Unicode MS"/>
              </w:rPr>
              <w:t xml:space="preserve"> </w:t>
            </w:r>
            <w:r w:rsidR="001A1DC3" w:rsidRPr="00A02C0A">
              <w:rPr>
                <w:rFonts w:eastAsia="Arial Unicode MS"/>
                <w:lang w:eastAsia="zh-CN"/>
              </w:rPr>
              <w:t>T</w:t>
            </w:r>
            <w:r w:rsidR="00AC2849" w:rsidRPr="00A02C0A">
              <w:rPr>
                <w:rFonts w:eastAsia="Arial Unicode MS"/>
                <w:lang w:eastAsia="zh-CN"/>
              </w:rPr>
              <w:t>ransit</w:t>
            </w:r>
            <w:r w:rsidR="001C21E2" w:rsidRPr="00A02C0A">
              <w:rPr>
                <w:rFonts w:eastAsia="Arial Unicode MS"/>
                <w:lang w:eastAsia="zh-CN"/>
              </w:rPr>
              <w:t xml:space="preserve"> CSE(s) </w:t>
            </w:r>
            <w:r w:rsidR="001C21E2" w:rsidRPr="00A02C0A">
              <w:rPr>
                <w:rFonts w:eastAsia="Arial Unicode MS"/>
              </w:rPr>
              <w:t xml:space="preserve">and the </w:t>
            </w:r>
            <w:r w:rsidR="003D1417" w:rsidRPr="00A02C0A">
              <w:rPr>
                <w:rFonts w:eastAsia="Arial Unicode MS"/>
              </w:rPr>
              <w:t>H</w:t>
            </w:r>
            <w:r w:rsidR="001C21E2" w:rsidRPr="00A02C0A">
              <w:rPr>
                <w:rFonts w:eastAsia="Arial Unicode MS"/>
              </w:rPr>
              <w:t>osting CSE are different entities.</w:t>
            </w:r>
          </w:p>
          <w:p w:rsidR="000E1C8C"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w:t>
            </w:r>
            <w:r w:rsidR="000E1C8C" w:rsidRPr="00A02C0A">
              <w:rPr>
                <w:rFonts w:eastAsia="Arial Unicode MS"/>
              </w:rPr>
              <w:t>:</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rPr>
              <w:t>f</w:t>
            </w:r>
            <w:r w:rsidR="001C21E2" w:rsidRPr="00A02C0A">
              <w:rPr>
                <w:rFonts w:eastAsia="Arial Unicode MS"/>
              </w:rPr>
              <w:t>orward</w:t>
            </w:r>
            <w:r w:rsidR="001F4531" w:rsidRPr="00A02C0A">
              <w:rPr>
                <w:rFonts w:eastAsia="Arial Unicode MS"/>
              </w:rPr>
              <w:t>s</w:t>
            </w:r>
            <w:r w:rsidR="001C21E2" w:rsidRPr="00A02C0A">
              <w:rPr>
                <w:rFonts w:eastAsia="Arial Unicode MS"/>
              </w:rPr>
              <w:t xml:space="preserve"> the Request</w:t>
            </w:r>
            <w:r w:rsidR="001C21E2" w:rsidRPr="00A02C0A">
              <w:rPr>
                <w:rFonts w:eastAsia="Arial Unicode MS"/>
                <w:lang w:eastAsia="zh-CN"/>
              </w:rPr>
              <w:t xml:space="preserve"> to a </w:t>
            </w:r>
            <w:r w:rsidR="001A1DC3" w:rsidRPr="00A02C0A">
              <w:rPr>
                <w:rFonts w:eastAsia="Arial Unicode MS"/>
                <w:lang w:eastAsia="zh-CN"/>
              </w:rPr>
              <w:t>T</w:t>
            </w:r>
            <w:r w:rsidR="00AC2849" w:rsidRPr="00A02C0A">
              <w:rPr>
                <w:rFonts w:eastAsia="Arial Unicode MS"/>
                <w:lang w:eastAsia="zh-CN"/>
              </w:rPr>
              <w:t>ransit</w:t>
            </w:r>
            <w:r w:rsidR="001A1DC3" w:rsidRPr="00A02C0A">
              <w:rPr>
                <w:rFonts w:eastAsia="Arial Unicode MS"/>
                <w:lang w:eastAsia="zh-CN"/>
              </w:rPr>
              <w:t>-1</w:t>
            </w:r>
            <w:r w:rsidR="001C21E2" w:rsidRPr="00A02C0A">
              <w:rPr>
                <w:rFonts w:eastAsia="Arial Unicode MS"/>
                <w:lang w:eastAsia="zh-CN"/>
              </w:rPr>
              <w:t xml:space="preserve"> CSE (</w:t>
            </w:r>
            <w:r w:rsidR="00D24545" w:rsidRPr="00A02C0A">
              <w:rPr>
                <w:rFonts w:eastAsia="Arial Unicode MS"/>
                <w:lang w:eastAsia="zh-CN"/>
              </w:rPr>
              <w:t>e.g.</w:t>
            </w:r>
            <w:r w:rsidR="001C21E2" w:rsidRPr="00A02C0A">
              <w:rPr>
                <w:rFonts w:eastAsia="Arial Unicode MS"/>
                <w:lang w:eastAsia="zh-CN"/>
              </w:rPr>
              <w:t xml:space="preserve"> MN-CSE) that the </w:t>
            </w:r>
            <w:r w:rsidR="005B31B5" w:rsidRPr="00A02C0A">
              <w:rPr>
                <w:rFonts w:eastAsia="Arial Unicode MS"/>
                <w:lang w:eastAsia="zh-CN"/>
              </w:rPr>
              <w:t>Registrar</w:t>
            </w:r>
            <w:r w:rsidR="001C21E2" w:rsidRPr="00A02C0A">
              <w:rPr>
                <w:rFonts w:eastAsia="Arial Unicode MS"/>
                <w:lang w:eastAsia="zh-CN"/>
              </w:rPr>
              <w:t xml:space="preserve"> CSE is registered with,</w:t>
            </w:r>
            <w:r w:rsidR="001C21E2" w:rsidRPr="00A02C0A">
              <w:rPr>
                <w:rFonts w:eastAsia="Arial Unicode MS"/>
              </w:rPr>
              <w:t xml:space="preserve"> </w:t>
            </w:r>
            <w:r w:rsidR="001C21E2" w:rsidRPr="00A02C0A">
              <w:rPr>
                <w:rFonts w:eastAsia="Arial Unicode MS"/>
                <w:lang w:eastAsia="zh-CN"/>
              </w:rPr>
              <w:t xml:space="preserve">if </w:t>
            </w:r>
            <w:r w:rsidR="000E1C8C" w:rsidRPr="00A02C0A">
              <w:rPr>
                <w:rFonts w:eastAsia="Arial Unicode MS"/>
                <w:lang w:eastAsia="zh-CN"/>
              </w:rPr>
              <w:t>configured through policies to do so</w:t>
            </w:r>
            <w:r w:rsidR="003609CC" w:rsidRPr="00A02C0A">
              <w:rPr>
                <w:rFonts w:eastAsia="Arial Unicode MS"/>
                <w:lang w:eastAsia="zh-CN"/>
              </w:rPr>
              <w:t>;</w:t>
            </w:r>
            <w:r w:rsidR="000E1C8C" w:rsidRPr="00A02C0A">
              <w:rPr>
                <w:rFonts w:eastAsia="Arial Unicode MS"/>
                <w:lang w:eastAsia="zh-CN"/>
              </w:rPr>
              <w:t xml:space="preserve"> or</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lang w:eastAsia="zh-CN"/>
              </w:rPr>
              <w:t>f</w:t>
            </w:r>
            <w:r w:rsidR="000E1C8C" w:rsidRPr="00A02C0A">
              <w:rPr>
                <w:rFonts w:eastAsia="Arial Unicode MS"/>
                <w:lang w:eastAsia="zh-CN"/>
              </w:rPr>
              <w:t>orward</w:t>
            </w:r>
            <w:r w:rsidR="001F4531" w:rsidRPr="00A02C0A">
              <w:rPr>
                <w:rFonts w:eastAsia="Arial Unicode MS"/>
                <w:lang w:eastAsia="zh-CN"/>
              </w:rPr>
              <w:t>s</w:t>
            </w:r>
            <w:r w:rsidR="000E1C8C" w:rsidRPr="00A02C0A">
              <w:rPr>
                <w:rFonts w:eastAsia="Arial Unicode MS"/>
                <w:lang w:eastAsia="zh-CN"/>
              </w:rPr>
              <w:t xml:space="preserve"> the request to an IN</w:t>
            </w:r>
            <w:r w:rsidR="001A1DC3" w:rsidRPr="00A02C0A">
              <w:rPr>
                <w:rFonts w:eastAsia="Arial Unicode MS"/>
                <w:lang w:eastAsia="zh-CN"/>
              </w:rPr>
              <w:t>-CSE</w:t>
            </w:r>
            <w:r w:rsidR="000E1C8C" w:rsidRPr="00A02C0A">
              <w:rPr>
                <w:rFonts w:eastAsia="Arial Unicode MS"/>
                <w:lang w:eastAsia="zh-CN"/>
              </w:rPr>
              <w:t xml:space="preserve"> if the Registrar CSE is registered with IN</w:t>
            </w:r>
            <w:r w:rsidR="001A1DC3" w:rsidRPr="00A02C0A">
              <w:rPr>
                <w:rFonts w:eastAsia="Arial Unicode MS"/>
                <w:lang w:eastAsia="zh-CN"/>
              </w:rPr>
              <w:t>-CSE</w:t>
            </w:r>
            <w:r w:rsidR="000E1C8C" w:rsidRPr="00A02C0A">
              <w:rPr>
                <w:rFonts w:eastAsia="Arial Unicode MS"/>
                <w:lang w:eastAsia="zh-CN"/>
              </w:rPr>
              <w:t xml:space="preserve"> and if configured through policies to do so.</w:t>
            </w:r>
          </w:p>
          <w:p w:rsidR="00842EDD" w:rsidRPr="00A02C0A" w:rsidRDefault="00AC2849" w:rsidP="00842EDD">
            <w:pPr>
              <w:pStyle w:val="TB1"/>
              <w:tabs>
                <w:tab w:val="clear" w:pos="720"/>
                <w:tab w:val="left" w:pos="360"/>
                <w:tab w:val="left" w:pos="420"/>
              </w:tabs>
              <w:ind w:left="420" w:hanging="283"/>
              <w:rPr>
                <w:rFonts w:eastAsia="Arial Unicode MS"/>
              </w:rPr>
            </w:pPr>
            <w:r w:rsidRPr="00A02C0A">
              <w:rPr>
                <w:rFonts w:eastAsia="Arial Unicode MS"/>
                <w:lang w:eastAsia="zh-CN"/>
              </w:rPr>
              <w:t>Transit</w:t>
            </w:r>
            <w:r w:rsidR="001A1DC3" w:rsidRPr="00A02C0A">
              <w:rPr>
                <w:rFonts w:eastAsia="Arial Unicode MS"/>
                <w:lang w:eastAsia="zh-CN"/>
              </w:rPr>
              <w:t>-</w:t>
            </w:r>
            <w:r w:rsidR="00044E43" w:rsidRPr="00A02C0A">
              <w:rPr>
                <w:rFonts w:eastAsia="Arial Unicode MS"/>
                <w:lang w:eastAsia="zh-CN"/>
              </w:rPr>
              <w:t>N</w:t>
            </w:r>
            <w:r w:rsidR="00842EDD" w:rsidRPr="00A02C0A">
              <w:rPr>
                <w:rFonts w:eastAsia="Arial Unicode MS"/>
                <w:lang w:eastAsia="zh-CN"/>
              </w:rPr>
              <w:t xml:space="preserve"> CSE:</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the </w:t>
            </w:r>
            <w:r w:rsidR="003D1417" w:rsidRPr="00A02C0A">
              <w:rPr>
                <w:rFonts w:eastAsia="Arial Unicode MS"/>
                <w:lang w:eastAsia="zh-CN"/>
              </w:rPr>
              <w:t>H</w:t>
            </w:r>
            <w:r w:rsidR="00842EDD" w:rsidRPr="00A02C0A">
              <w:rPr>
                <w:rFonts w:eastAsia="Arial Unicode MS"/>
                <w:lang w:eastAsia="zh-CN"/>
              </w:rPr>
              <w:t xml:space="preserve">osting CSE if it is registered with the </w:t>
            </w:r>
            <w:r w:rsidR="003D1417" w:rsidRPr="00A02C0A">
              <w:rPr>
                <w:rFonts w:eastAsia="Arial Unicode MS"/>
                <w:lang w:eastAsia="zh-CN"/>
              </w:rPr>
              <w:t>H</w:t>
            </w:r>
            <w:r w:rsidR="00AC2849" w:rsidRPr="00A02C0A">
              <w:rPr>
                <w:rFonts w:eastAsia="Arial Unicode MS"/>
                <w:lang w:eastAsia="zh-CN"/>
              </w:rPr>
              <w:t>osting</w:t>
            </w:r>
            <w:r w:rsidR="00842EDD" w:rsidRPr="00A02C0A">
              <w:rPr>
                <w:rFonts w:eastAsia="Arial Unicode MS"/>
                <w:lang w:eastAsia="zh-CN"/>
              </w:rPr>
              <w:t xml:space="preserve"> CSE</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another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(N+1)</w:t>
            </w:r>
            <w:r w:rsidR="00842EDD" w:rsidRPr="00A02C0A">
              <w:rPr>
                <w:rFonts w:eastAsia="Arial Unicode MS"/>
                <w:lang w:eastAsia="zh-CN"/>
              </w:rPr>
              <w:t xml:space="preserve"> CSE (</w:t>
            </w:r>
            <w:r w:rsidR="00D24545" w:rsidRPr="00A02C0A">
              <w:rPr>
                <w:rFonts w:eastAsia="Arial Unicode MS"/>
                <w:lang w:eastAsia="zh-CN"/>
              </w:rPr>
              <w:t>e.g.</w:t>
            </w:r>
            <w:r w:rsidR="00A10C5B" w:rsidRPr="00A02C0A">
              <w:rPr>
                <w:rFonts w:eastAsia="Arial Unicode MS"/>
                <w:lang w:eastAsia="zh-CN"/>
              </w:rPr>
              <w:t> </w:t>
            </w:r>
            <w:r w:rsidR="00842EDD" w:rsidRPr="00A02C0A">
              <w:rPr>
                <w:rFonts w:eastAsia="Arial Unicode MS"/>
                <w:lang w:eastAsia="zh-CN"/>
              </w:rPr>
              <w:t xml:space="preserve">another MN-CSE) that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 IN</w:t>
            </w:r>
            <w:r w:rsidR="00AC2849" w:rsidRPr="00A02C0A">
              <w:rPr>
                <w:rFonts w:eastAsia="Arial Unicode MS"/>
                <w:lang w:eastAsia="zh-CN"/>
              </w:rPr>
              <w:t>-CSE</w:t>
            </w:r>
            <w:r w:rsidR="00842EDD" w:rsidRPr="00A02C0A">
              <w:rPr>
                <w:rFonts w:eastAsia="Arial Unicode MS"/>
                <w:lang w:eastAsia="zh-CN"/>
              </w:rPr>
              <w:t xml:space="preserve"> if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 the IN</w:t>
            </w:r>
            <w:r w:rsidR="00AC2849" w:rsidRPr="00A02C0A">
              <w:rPr>
                <w:rFonts w:eastAsia="Arial Unicode MS"/>
                <w:lang w:eastAsia="zh-CN"/>
              </w:rPr>
              <w:t>-CSE</w:t>
            </w:r>
            <w:r w:rsidR="00842EDD" w:rsidRPr="00A02C0A">
              <w:rPr>
                <w:rFonts w:eastAsia="Arial Unicode MS"/>
                <w:lang w:eastAsia="zh-CN"/>
              </w:rPr>
              <w:t>.</w:t>
            </w:r>
          </w:p>
          <w:p w:rsidR="00DC2C69" w:rsidRPr="00A02C0A" w:rsidRDefault="00044E43" w:rsidP="0021080F">
            <w:pPr>
              <w:pStyle w:val="TB1"/>
              <w:tabs>
                <w:tab w:val="left" w:pos="420"/>
              </w:tabs>
              <w:ind w:left="420" w:hanging="283"/>
              <w:rPr>
                <w:rFonts w:eastAsia="Arial Unicode MS"/>
              </w:rPr>
            </w:pPr>
            <w:r w:rsidRPr="00A02C0A">
              <w:rPr>
                <w:rFonts w:eastAsia="Arial Unicode MS"/>
                <w:lang w:eastAsia="zh-CN"/>
              </w:rPr>
              <w:t>In case the Request reaches the IN-CSE, t</w:t>
            </w:r>
            <w:r w:rsidR="00DC2C69" w:rsidRPr="00A02C0A">
              <w:rPr>
                <w:rFonts w:eastAsia="Arial Unicode MS"/>
                <w:lang w:eastAsia="zh-CN"/>
              </w:rPr>
              <w:t>he IN</w:t>
            </w:r>
            <w:r w:rsidR="00AC2849" w:rsidRPr="00A02C0A">
              <w:rPr>
                <w:rFonts w:eastAsia="Arial Unicode MS"/>
                <w:lang w:eastAsia="zh-CN"/>
              </w:rPr>
              <w:t>-CSE</w:t>
            </w:r>
            <w:r w:rsidR="00DC2C69" w:rsidRPr="00A02C0A">
              <w:rPr>
                <w:rFonts w:eastAsia="Arial Unicode MS"/>
                <w:lang w:eastAsia="zh-CN"/>
              </w:rPr>
              <w:t>:</w:t>
            </w:r>
          </w:p>
          <w:p w:rsidR="00044E43" w:rsidRPr="00A02C0A" w:rsidRDefault="009C105D" w:rsidP="009C105D">
            <w:pPr>
              <w:pStyle w:val="TB2"/>
              <w:numPr>
                <w:ilvl w:val="0"/>
                <w:numId w:val="394"/>
              </w:numPr>
              <w:ind w:left="1114"/>
              <w:rPr>
                <w:rFonts w:eastAsia="Arial Unicode MS"/>
              </w:rPr>
            </w:pPr>
            <w:r w:rsidRPr="00A02C0A">
              <w:rPr>
                <w:rFonts w:eastAsia="Arial Unicode MS"/>
                <w:lang w:eastAsia="zh-CN"/>
              </w:rPr>
              <w:t>p</w:t>
            </w:r>
            <w:r w:rsidR="00044E43" w:rsidRPr="00A02C0A">
              <w:rPr>
                <w:rFonts w:eastAsia="Arial Unicode MS"/>
                <w:lang w:eastAsia="zh-CN"/>
              </w:rPr>
              <w:t>erform</w:t>
            </w:r>
            <w:r w:rsidR="001F4531" w:rsidRPr="00A02C0A">
              <w:rPr>
                <w:rFonts w:eastAsia="Arial Unicode MS"/>
                <w:lang w:eastAsia="zh-CN"/>
              </w:rPr>
              <w:t>s</w:t>
            </w:r>
            <w:r w:rsidR="00044E43" w:rsidRPr="00A02C0A">
              <w:rPr>
                <w:rFonts w:eastAsia="Arial Unicode MS"/>
                <w:lang w:eastAsia="zh-CN"/>
              </w:rPr>
              <w:t xml:space="preserve"> the processing defined under '</w:t>
            </w:r>
            <w:r w:rsidR="003D1417" w:rsidRPr="00A02C0A">
              <w:rPr>
                <w:rFonts w:eastAsia="Arial Unicode MS"/>
                <w:lang w:eastAsia="zh-CN"/>
              </w:rPr>
              <w:t>H</w:t>
            </w:r>
            <w:r w:rsidR="00044E43" w:rsidRPr="00A02C0A">
              <w:rPr>
                <w:rFonts w:eastAsia="Arial Unicode MS"/>
                <w:lang w:eastAsia="zh-CN"/>
              </w:rPr>
              <w:t>osting CSE' below</w:t>
            </w:r>
            <w:r w:rsidR="001F4531" w:rsidRPr="00A02C0A">
              <w:rPr>
                <w:rFonts w:eastAsia="Arial Unicode MS"/>
                <w:lang w:eastAsia="zh-CN"/>
              </w:rPr>
              <w:t xml:space="preserve"> if the targeted</w:t>
            </w:r>
            <w:r w:rsidR="00044E43" w:rsidRPr="00A02C0A">
              <w:rPr>
                <w:rFonts w:eastAsia="Arial Unicode MS"/>
                <w:lang w:eastAsia="zh-CN"/>
              </w:rPr>
              <w:t xml:space="preserve"> resource is hosted on IN-CSE</w:t>
            </w:r>
            <w:r w:rsidR="003609CC" w:rsidRPr="00A02C0A">
              <w:rPr>
                <w:rFonts w:eastAsia="Arial Unicode MS"/>
                <w:lang w:eastAsia="zh-CN"/>
              </w:rPr>
              <w:t>;</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another IN</w:t>
            </w:r>
            <w:r w:rsidR="00AC2849" w:rsidRPr="00A02C0A">
              <w:rPr>
                <w:rFonts w:eastAsia="Arial Unicode MS"/>
                <w:lang w:eastAsia="zh-CN"/>
              </w:rPr>
              <w:t>-CSE</w:t>
            </w:r>
            <w:r w:rsidR="00DC2C69" w:rsidRPr="00A02C0A">
              <w:rPr>
                <w:rFonts w:eastAsia="Arial Unicode MS"/>
                <w:lang w:eastAsia="zh-CN"/>
              </w:rPr>
              <w:t xml:space="preserve"> if the resource belongs to another M2M SP</w:t>
            </w:r>
            <w:r w:rsidR="003609CC" w:rsidRPr="00A02C0A">
              <w:rPr>
                <w:rFonts w:eastAsia="Arial Unicode MS"/>
                <w:lang w:eastAsia="zh-CN"/>
              </w:rPr>
              <w:t>;</w:t>
            </w:r>
            <w:r w:rsidR="00DC2C69" w:rsidRPr="00A02C0A">
              <w:rPr>
                <w:rFonts w:eastAsia="Arial Unicode MS"/>
                <w:lang w:eastAsia="zh-CN"/>
              </w:rPr>
              <w:t xml:space="preserve"> or</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the </w:t>
            </w:r>
            <w:r w:rsidR="003D1417" w:rsidRPr="00A02C0A">
              <w:rPr>
                <w:rFonts w:eastAsia="Arial Unicode MS"/>
                <w:lang w:eastAsia="zh-CN"/>
              </w:rPr>
              <w:t>H</w:t>
            </w:r>
            <w:r w:rsidR="00DC2C69" w:rsidRPr="00A02C0A">
              <w:rPr>
                <w:rFonts w:eastAsia="Arial Unicode MS"/>
                <w:lang w:eastAsia="zh-CN"/>
              </w:rPr>
              <w:t>osting CSE if the lat</w:t>
            </w:r>
            <w:r w:rsidR="009A7903" w:rsidRPr="00A02C0A">
              <w:rPr>
                <w:rFonts w:eastAsia="Arial Unicode MS"/>
                <w:lang w:eastAsia="zh-CN"/>
              </w:rPr>
              <w:t>t</w:t>
            </w:r>
            <w:r w:rsidR="00DC2C69" w:rsidRPr="00A02C0A">
              <w:rPr>
                <w:rFonts w:eastAsia="Arial Unicode MS"/>
                <w:lang w:eastAsia="zh-CN"/>
              </w:rPr>
              <w:t xml:space="preserve">er is </w:t>
            </w:r>
            <w:r w:rsidR="008B4035" w:rsidRPr="00A02C0A">
              <w:rPr>
                <w:rFonts w:eastAsia="Arial Unicode MS"/>
                <w:lang w:eastAsia="zh-CN"/>
              </w:rPr>
              <w:t>known (e.g. announcements) by</w:t>
            </w:r>
            <w:r w:rsidR="00DC2C69" w:rsidRPr="00A02C0A">
              <w:rPr>
                <w:rFonts w:eastAsia="Arial Unicode MS"/>
                <w:lang w:eastAsia="zh-CN"/>
              </w:rPr>
              <w:t xml:space="preserve"> the IN</w:t>
            </w:r>
            <w:r w:rsidR="009A7903" w:rsidRPr="00A02C0A">
              <w:rPr>
                <w:rFonts w:eastAsia="Arial Unicode MS"/>
                <w:lang w:eastAsia="zh-CN"/>
              </w:rPr>
              <w:t>-CSE</w:t>
            </w:r>
            <w:r w:rsidR="008B4035" w:rsidRPr="00A02C0A">
              <w:rPr>
                <w:rFonts w:eastAsia="Arial Unicode MS"/>
                <w:lang w:eastAsia="zh-CN"/>
              </w:rPr>
              <w:t>.</w:t>
            </w:r>
          </w:p>
          <w:p w:rsidR="001C21E2" w:rsidRPr="00A02C0A" w:rsidRDefault="001C21E2" w:rsidP="0067416B">
            <w:pPr>
              <w:pStyle w:val="TB1"/>
              <w:tabs>
                <w:tab w:val="left" w:pos="420"/>
              </w:tabs>
              <w:ind w:left="420" w:hanging="283"/>
              <w:rPr>
                <w:rFonts w:eastAsia="Arial Unicode MS"/>
              </w:rPr>
            </w:pPr>
            <w:r w:rsidRPr="00A02C0A">
              <w:rPr>
                <w:rFonts w:eastAsia="Arial Unicode MS"/>
                <w:lang w:eastAsia="zh-CN"/>
              </w:rPr>
              <w:t>Hosting</w:t>
            </w:r>
            <w:r w:rsidRPr="00A02C0A">
              <w:rPr>
                <w:rFonts w:eastAsia="Arial Unicode MS"/>
              </w:rPr>
              <w:t xml:space="preserve"> CSE </w:t>
            </w:r>
            <w:r w:rsidRPr="00A02C0A">
              <w:rPr>
                <w:rFonts w:eastAsia="Arial Unicode MS"/>
                <w:lang w:eastAsia="zh-CN"/>
              </w:rPr>
              <w:t>check</w:t>
            </w:r>
            <w:r w:rsidR="001F4531" w:rsidRPr="00A02C0A">
              <w:rPr>
                <w:rFonts w:eastAsia="Arial Unicode MS"/>
                <w:lang w:eastAsia="zh-CN"/>
              </w:rPr>
              <w:t>s</w:t>
            </w:r>
            <w:r w:rsidRPr="00A02C0A">
              <w:rPr>
                <w:rFonts w:eastAsia="Arial Unicode MS"/>
                <w:lang w:eastAsia="zh-CN"/>
              </w:rPr>
              <w:t xml:space="preserve"> the Access </w:t>
            </w:r>
            <w:r w:rsidR="00EE16FC" w:rsidRPr="00A02C0A">
              <w:rPr>
                <w:rFonts w:eastAsia="Arial Unicode MS"/>
                <w:lang w:eastAsia="zh-CN"/>
              </w:rPr>
              <w:t>Control Privileges</w:t>
            </w:r>
            <w:r w:rsidRPr="00A02C0A">
              <w:rPr>
                <w:rFonts w:eastAsia="Arial Unicode MS"/>
                <w:lang w:eastAsia="zh-CN"/>
              </w:rPr>
              <w:t xml:space="preserve"> for accessing the resource and</w:t>
            </w:r>
            <w:r w:rsidRPr="00A02C0A">
              <w:rPr>
                <w:rFonts w:eastAsia="Arial Unicode MS"/>
              </w:rPr>
              <w:t xml:space="preserve"> </w:t>
            </w:r>
            <w:r w:rsidR="002C46E1" w:rsidRPr="00A02C0A">
              <w:rPr>
                <w:rFonts w:eastAsia="Arial Unicode MS"/>
              </w:rPr>
              <w:t xml:space="preserve">depending on the expected result content </w:t>
            </w:r>
            <w:r w:rsidRPr="00A02C0A">
              <w:rPr>
                <w:rFonts w:eastAsia="Arial Unicode MS"/>
              </w:rPr>
              <w:t>respond with</w:t>
            </w:r>
            <w:r w:rsidRPr="00A02C0A">
              <w:rPr>
                <w:rFonts w:eastAsia="Arial Unicode MS"/>
                <w:lang w:eastAsia="zh-CN"/>
              </w:rPr>
              <w:t xml:space="preserve"> a </w:t>
            </w:r>
            <w:r w:rsidR="001F4531" w:rsidRPr="00A02C0A">
              <w:rPr>
                <w:rFonts w:eastAsia="Arial Unicode MS"/>
                <w:lang w:eastAsia="zh-CN"/>
              </w:rPr>
              <w:t>s</w:t>
            </w:r>
            <w:r w:rsidRPr="00A02C0A">
              <w:rPr>
                <w:rFonts w:eastAsia="Arial Unicode MS"/>
                <w:lang w:eastAsia="zh-CN"/>
              </w:rPr>
              <w:t xml:space="preserve">uccess or </w:t>
            </w:r>
            <w:r w:rsidR="001F4531" w:rsidRPr="00A02C0A">
              <w:rPr>
                <w:rFonts w:eastAsia="Arial Unicode MS"/>
                <w:lang w:eastAsia="zh-CN"/>
              </w:rPr>
              <w:t>f</w:t>
            </w:r>
            <w:r w:rsidRPr="00A02C0A">
              <w:rPr>
                <w:rFonts w:eastAsia="Arial Unicode MS"/>
                <w:lang w:eastAsia="zh-CN"/>
              </w:rPr>
              <w:t>ailure</w:t>
            </w:r>
            <w:r w:rsidRPr="00A02C0A">
              <w:rPr>
                <w:rFonts w:eastAsia="Arial Unicode MS"/>
              </w:rPr>
              <w:t xml:space="preserve"> Response.</w:t>
            </w:r>
          </w:p>
        </w:tc>
        <w:tc>
          <w:tcPr>
            <w:tcW w:w="2089" w:type="dxa"/>
            <w:vAlign w:val="center"/>
          </w:tcPr>
          <w:p w:rsidR="001C21E2" w:rsidRPr="00A02C0A" w:rsidRDefault="00802826" w:rsidP="003F64BB">
            <w:pPr>
              <w:pStyle w:val="TAL"/>
              <w:jc w:val="center"/>
              <w:rPr>
                <w:rFonts w:eastAsia="Arial Unicode MS"/>
                <w:lang w:eastAsia="zh-CN"/>
              </w:rPr>
            </w:pPr>
            <w:r w:rsidRPr="00A02C0A">
              <w:rPr>
                <w:rFonts w:eastAsia="Arial Unicode MS"/>
              </w:rPr>
              <w:t>Figure 8.2</w:t>
            </w:r>
            <w:r w:rsidR="001C21E2" w:rsidRPr="00A02C0A">
              <w:rPr>
                <w:rFonts w:eastAsia="Arial Unicode MS"/>
                <w:lang w:eastAsia="zh-CN"/>
              </w:rPr>
              <w:t>.</w:t>
            </w:r>
            <w:r w:rsidR="00D06689" w:rsidRPr="00A02C0A">
              <w:rPr>
                <w:rFonts w:eastAsia="Arial Unicode MS"/>
                <w:lang w:eastAsia="zh-CN"/>
              </w:rPr>
              <w:t>1</w:t>
            </w:r>
            <w:r w:rsidR="00E10097" w:rsidRPr="00A02C0A">
              <w:rPr>
                <w:rFonts w:eastAsia="Arial Unicode MS" w:hint="eastAsia"/>
                <w:lang w:eastAsia="zh-CN"/>
              </w:rPr>
              <w:t>.0</w:t>
            </w:r>
            <w:r w:rsidR="003609CC" w:rsidRPr="00A02C0A">
              <w:rPr>
                <w:rFonts w:eastAsia="Arial Unicode MS"/>
                <w:lang w:eastAsia="zh-CN"/>
              </w:rPr>
              <w:t>-3</w:t>
            </w:r>
          </w:p>
        </w:tc>
      </w:tr>
    </w:tbl>
    <w:p w:rsidR="007B7B0D" w:rsidRPr="00A02C0A" w:rsidRDefault="007B7B0D" w:rsidP="00DB546B"/>
    <w:p w:rsidR="006672D1" w:rsidRPr="00A02C0A" w:rsidRDefault="004B086A" w:rsidP="003609CC">
      <w:pPr>
        <w:pStyle w:val="FL"/>
      </w:pPr>
      <w:r w:rsidRPr="00A02C0A">
        <w:object w:dxaOrig="6275" w:dyaOrig="5949">
          <v:shape id="_x0000_i1041" type="#_x0000_t75" style="width:312.75pt;height:298.5pt" o:ole="">
            <v:imagedata r:id="rId32" o:title=""/>
          </v:shape>
          <o:OLEObject Type="Embed" ProgID="VisioViewer.Viewer.1" ShapeID="_x0000_i1041" DrawAspect="Content" ObjectID="_1568993346" r:id="rId33"/>
        </w:object>
      </w:r>
    </w:p>
    <w:p w:rsidR="001C21E2" w:rsidRPr="00A02C0A" w:rsidRDefault="007B7B0D" w:rsidP="00A97152">
      <w:pPr>
        <w:pStyle w:val="TF"/>
        <w:outlineLvl w:val="0"/>
      </w:pPr>
      <w:r w:rsidRPr="00A02C0A">
        <w:t>Figure 8.2.</w:t>
      </w:r>
      <w:r w:rsidR="00236204" w:rsidRPr="00A02C0A">
        <w:t>1</w:t>
      </w:r>
      <w:r w:rsidR="00E10097" w:rsidRPr="00A02C0A">
        <w:rPr>
          <w:rFonts w:eastAsia="SimSun" w:hint="eastAsia"/>
          <w:lang w:eastAsia="zh-CN"/>
        </w:rPr>
        <w:t>.0</w:t>
      </w:r>
      <w:r w:rsidRPr="00A02C0A">
        <w:t xml:space="preserve">-1: Originator accesses a resource on the </w:t>
      </w:r>
      <w:r w:rsidR="005B31B5" w:rsidRPr="00A02C0A">
        <w:t>Registrar</w:t>
      </w:r>
      <w:r w:rsidRPr="00A02C0A">
        <w:t xml:space="preserve"> CSE (No Hops)</w:t>
      </w:r>
    </w:p>
    <w:p w:rsidR="00EE3A47" w:rsidRPr="00A02C0A" w:rsidRDefault="00EE3A47" w:rsidP="003609CC">
      <w:pPr>
        <w:pStyle w:val="FL"/>
      </w:pPr>
      <w:r w:rsidRPr="00A02C0A">
        <w:object w:dxaOrig="7425" w:dyaOrig="8292">
          <v:shape id="_x0000_i1042" type="#_x0000_t75" style="width:371.25pt;height:414pt" o:ole="">
            <v:imagedata r:id="rId34" o:title=""/>
          </v:shape>
          <o:OLEObject Type="Embed" ProgID="VisioViewer.Viewer.1" ShapeID="_x0000_i1042" DrawAspect="Content" ObjectID="_1568993347" r:id="rId35"/>
        </w:object>
      </w:r>
    </w:p>
    <w:p w:rsidR="00DB546B"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-2: A</w:t>
      </w:r>
      <w:r w:rsidR="00171356" w:rsidRPr="00A02C0A">
        <w:t>E</w:t>
      </w:r>
      <w:r w:rsidR="006674BD" w:rsidRPr="00A02C0A">
        <w:t>/CSE</w:t>
      </w:r>
      <w:r w:rsidRPr="00A02C0A">
        <w:t xml:space="preserve"> accesses a resource at the Hosting CSE (One Hop)</w:t>
      </w:r>
    </w:p>
    <w:p w:rsidR="003A1D56" w:rsidRPr="00A02C0A" w:rsidRDefault="003609CC" w:rsidP="003609CC">
      <w:pPr>
        <w:pStyle w:val="FL"/>
      </w:pPr>
      <w:r w:rsidRPr="00A02C0A">
        <w:object w:dxaOrig="9972" w:dyaOrig="13093">
          <v:shape id="_x0000_i1043" type="#_x0000_t75" style="width:472.5pt;height:620.25pt" o:ole="">
            <v:imagedata r:id="rId36" o:title=""/>
          </v:shape>
          <o:OLEObject Type="Embed" ProgID="VisioViewer.Viewer.1" ShapeID="_x0000_i1043" DrawAspect="Content" ObjectID="_1568993348" r:id="rId37"/>
        </w:object>
      </w:r>
    </w:p>
    <w:p w:rsidR="001C21E2"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-3: Originator accesses a resource at the Hosting CSE (Multi Hops)</w:t>
      </w:r>
    </w:p>
    <w:p w:rsidR="00696319" w:rsidRPr="00A02C0A" w:rsidRDefault="00236204" w:rsidP="00A97152">
      <w:pPr>
        <w:pStyle w:val="40"/>
      </w:pPr>
      <w:bookmarkStart w:id="286" w:name="_Toc486581722"/>
      <w:bookmarkStart w:id="287" w:name="_Toc488947951"/>
      <w:r w:rsidRPr="00A02C0A">
        <w:t>8.2.1</w:t>
      </w:r>
      <w:r w:rsidR="00DB546B" w:rsidRPr="00A02C0A">
        <w:t>.1</w:t>
      </w:r>
      <w:r w:rsidR="002426B7" w:rsidRPr="00A02C0A">
        <w:tab/>
      </w:r>
      <w:r w:rsidR="00696319" w:rsidRPr="00A02C0A">
        <w:t>M2M Requests Routing Policies</w:t>
      </w:r>
      <w:bookmarkEnd w:id="286"/>
      <w:bookmarkEnd w:id="287"/>
    </w:p>
    <w:p w:rsidR="00696319" w:rsidRPr="00A02C0A" w:rsidRDefault="00696319" w:rsidP="00854BBE">
      <w:r w:rsidRPr="00A02C0A">
        <w:t>CSEs can use policies to govern routing of M2M requests to the next hop towards its target. Routing, through these policies, can be based, for example, on the target CSE, target M2M domain, specific types of resources if applicab</w:t>
      </w:r>
      <w:r w:rsidR="00DB546B" w:rsidRPr="00A02C0A">
        <w:t>le, priority of a request, etc.</w:t>
      </w:r>
    </w:p>
    <w:p w:rsidR="00696319" w:rsidRPr="00A02C0A" w:rsidRDefault="00696319" w:rsidP="00854BBE">
      <w:r w:rsidRPr="00A02C0A">
        <w:t xml:space="preserve">These policies are not defined in this release of </w:t>
      </w:r>
      <w:r w:rsidR="00495250" w:rsidRPr="00A02C0A">
        <w:t>the present document</w:t>
      </w:r>
      <w:r w:rsidRPr="00A02C0A">
        <w:t>. It is the responsibility of M2M SP and the CSE administrator to ensure the appropriateness of these policies for routing purposes</w:t>
      </w:r>
      <w:r w:rsidR="00DB546B" w:rsidRPr="00A02C0A">
        <w:t>.</w:t>
      </w:r>
    </w:p>
    <w:p w:rsidR="00E43153" w:rsidRPr="00A02C0A" w:rsidRDefault="00E43153" w:rsidP="00A97152">
      <w:pPr>
        <w:pStyle w:val="30"/>
      </w:pPr>
      <w:bookmarkStart w:id="288" w:name="_Toc486581723"/>
      <w:bookmarkStart w:id="289" w:name="_Toc488947952"/>
      <w:r w:rsidRPr="00A02C0A">
        <w:t>8.2.</w:t>
      </w:r>
      <w:r w:rsidR="00236204" w:rsidRPr="00A02C0A">
        <w:t>2</w:t>
      </w:r>
      <w:r w:rsidRPr="00A02C0A">
        <w:tab/>
        <w:t xml:space="preserve">Accessing Resources in CSEs </w:t>
      </w:r>
      <w:r w:rsidR="002C2CA2" w:rsidRPr="00A02C0A">
        <w:t>-</w:t>
      </w:r>
      <w:r w:rsidRPr="00A02C0A">
        <w:t xml:space="preserve"> Non-Blocking Requests</w:t>
      </w:r>
      <w:bookmarkEnd w:id="288"/>
      <w:bookmarkEnd w:id="289"/>
    </w:p>
    <w:p w:rsidR="00E43153" w:rsidRPr="00A02C0A" w:rsidRDefault="00E43153" w:rsidP="00A97152">
      <w:pPr>
        <w:pStyle w:val="40"/>
      </w:pPr>
      <w:bookmarkStart w:id="290" w:name="_Toc486581724"/>
      <w:bookmarkStart w:id="291" w:name="_Toc488947953"/>
      <w:r w:rsidRPr="00A02C0A">
        <w:t>8.2.</w:t>
      </w:r>
      <w:r w:rsidR="00236204" w:rsidRPr="00A02C0A">
        <w:t>2</w:t>
      </w:r>
      <w:r w:rsidRPr="00A02C0A">
        <w:t>.1</w:t>
      </w:r>
      <w:r w:rsidR="006259D0" w:rsidRPr="00A02C0A">
        <w:tab/>
      </w:r>
      <w:r w:rsidRPr="00A02C0A">
        <w:t xml:space="preserve">Response with </w:t>
      </w:r>
      <w:r w:rsidR="00AA6B0E" w:rsidRPr="00A02C0A">
        <w:t xml:space="preserve">Acknowledgement and optional </w:t>
      </w:r>
      <w:r w:rsidRPr="00A02C0A">
        <w:t xml:space="preserve">Reference to </w:t>
      </w:r>
      <w:r w:rsidR="00AA6B0E" w:rsidRPr="00A02C0A">
        <w:t xml:space="preserve">Request Context and Capturing </w:t>
      </w:r>
      <w:r w:rsidRPr="00A02C0A">
        <w:t>Result of Requested Operation</w:t>
      </w:r>
      <w:bookmarkEnd w:id="290"/>
      <w:bookmarkEnd w:id="291"/>
    </w:p>
    <w:p w:rsidR="00E43153" w:rsidRPr="00A02C0A" w:rsidRDefault="00E43153" w:rsidP="00E43153">
      <w:r w:rsidRPr="00A02C0A">
        <w:t>In case the Originator of a Request has asked for only</w:t>
      </w:r>
      <w:r w:rsidR="006129F6" w:rsidRPr="00A02C0A">
        <w:t xml:space="preserve"> a</w:t>
      </w:r>
      <w:r w:rsidRPr="00A02C0A">
        <w:t xml:space="preserve"> respon</w:t>
      </w:r>
      <w:r w:rsidR="006129F6" w:rsidRPr="00A02C0A">
        <w:t>se</w:t>
      </w:r>
      <w:r w:rsidRPr="00A02C0A">
        <w:t xml:space="preserve"> with an Acknowledgement</w:t>
      </w:r>
      <w:r w:rsidR="00AA6B0E" w:rsidRPr="00A02C0A">
        <w:t xml:space="preserve"> indicating acceptance</w:t>
      </w:r>
      <w:r w:rsidRPr="00A02C0A">
        <w:t xml:space="preserve"> of the Request and a</w:t>
      </w:r>
      <w:r w:rsidR="00AA6B0E" w:rsidRPr="00A02C0A">
        <w:t>n optional</w:t>
      </w:r>
      <w:r w:rsidRPr="00A02C0A">
        <w:t xml:space="preserve"> reference to the</w:t>
      </w:r>
      <w:r w:rsidR="00AA6B0E" w:rsidRPr="00A02C0A">
        <w:t xml:space="preserve"> context where the</w:t>
      </w:r>
      <w:r w:rsidRPr="00A02C0A">
        <w:t xml:space="preserve"> result of the requested operation</w:t>
      </w:r>
      <w:r w:rsidR="00AA6B0E" w:rsidRPr="00A02C0A">
        <w:t xml:space="preserve"> is expected</w:t>
      </w:r>
      <w:r w:rsidRPr="00A02C0A">
        <w:t xml:space="preserve"> </w:t>
      </w:r>
      <w:r w:rsidR="002C2CA2" w:rsidRPr="00A02C0A">
        <w:t>-</w:t>
      </w:r>
      <w:r w:rsidRPr="00A02C0A">
        <w:t xml:space="preserve"> </w:t>
      </w:r>
      <w:r w:rsidR="00AA6B0E" w:rsidRPr="00A02C0A">
        <w:t>i.e. when the</w:t>
      </w:r>
      <w:r w:rsidRPr="00A02C0A">
        <w:t xml:space="preserve"> </w:t>
      </w:r>
      <w:r w:rsidR="00416115" w:rsidRPr="00A02C0A">
        <w:rPr>
          <w:b/>
          <w:i/>
        </w:rPr>
        <w:t>Response Type</w:t>
      </w:r>
      <w:r w:rsidR="00416115" w:rsidRPr="00A02C0A">
        <w:t xml:space="preserve"> </w:t>
      </w:r>
      <w:r w:rsidR="00530A6F" w:rsidRPr="00A02C0A">
        <w:t>parameter</w:t>
      </w:r>
      <w:r w:rsidR="00AA6B0E" w:rsidRPr="00A02C0A">
        <w:t xml:space="preserve"> of the request as defined</w:t>
      </w:r>
      <w:r w:rsidR="00530A6F" w:rsidRPr="00A02C0A">
        <w:t xml:space="preserve"> </w:t>
      </w:r>
      <w:r w:rsidRPr="00A02C0A">
        <w:t xml:space="preserve">in </w:t>
      </w:r>
      <w:r w:rsidR="00D05EF5" w:rsidRPr="00A02C0A">
        <w:t>clause</w:t>
      </w:r>
      <w:r w:rsidRPr="00A02C0A">
        <w:t xml:space="preserve"> 8.1.2</w:t>
      </w:r>
      <w:r w:rsidR="00AA6B0E" w:rsidRPr="00A02C0A">
        <w:t xml:space="preserve"> is set </w:t>
      </w:r>
      <w:r w:rsidR="00294F33" w:rsidRPr="00A02C0A">
        <w:t>t</w:t>
      </w:r>
      <w:r w:rsidR="00AA6B0E" w:rsidRPr="00A02C0A">
        <w:t xml:space="preserve">o </w:t>
      </w:r>
      <w:r w:rsidR="00AA6B0E" w:rsidRPr="00A02C0A">
        <w:rPr>
          <w:i/>
        </w:rPr>
        <w:t>nonBlockingRequestSynch</w:t>
      </w:r>
      <w:r w:rsidRPr="00A02C0A">
        <w:t xml:space="preserve"> </w:t>
      </w:r>
      <w:r w:rsidR="00AA6B0E" w:rsidRPr="00A02C0A">
        <w:t xml:space="preserve">or to </w:t>
      </w:r>
      <w:r w:rsidR="00AA6B0E" w:rsidRPr="00A02C0A">
        <w:rPr>
          <w:i/>
        </w:rPr>
        <w:t>nonBlockingRequestAsynch</w:t>
      </w:r>
      <w:r w:rsidR="00AA6B0E" w:rsidRPr="00A02C0A">
        <w:t xml:space="preserve"> </w:t>
      </w:r>
      <w:r w:rsidR="002C2CA2" w:rsidRPr="00A02C0A">
        <w:t>-</w:t>
      </w:r>
      <w:r w:rsidRPr="00A02C0A">
        <w:t xml:space="preserve"> it is necessary to provide a prompt response to the Originator</w:t>
      </w:r>
      <w:r w:rsidR="00AA6B0E" w:rsidRPr="00A02C0A">
        <w:t xml:space="preserve"> with an Acknowledgement - and in case the </w:t>
      </w:r>
      <w:r w:rsidR="00AA6B0E" w:rsidRPr="00A02C0A">
        <w:rPr>
          <w:i/>
        </w:rPr>
        <w:t>&lt;request&gt;</w:t>
      </w:r>
      <w:r w:rsidRPr="00A02C0A">
        <w:t xml:space="preserve"> </w:t>
      </w:r>
      <w:r w:rsidR="00294F33" w:rsidRPr="00A02C0A">
        <w:t>resource</w:t>
      </w:r>
      <w:r w:rsidR="00AA6B0E" w:rsidRPr="00A02C0A">
        <w:t xml:space="preserve"> type is supported by the Receiver CSE also, </w:t>
      </w:r>
      <w:r w:rsidRPr="00A02C0A">
        <w:t xml:space="preserve">with a reference to an internal resource on the </w:t>
      </w:r>
      <w:r w:rsidR="00AA6B0E" w:rsidRPr="00A02C0A">
        <w:t>Receiver</w:t>
      </w:r>
      <w:r w:rsidRPr="00A02C0A">
        <w:t xml:space="preserve"> CSE, so that the Originator can retrieve the </w:t>
      </w:r>
      <w:r w:rsidR="00AA6B0E" w:rsidRPr="00A02C0A">
        <w:t xml:space="preserve">status of the request and the </w:t>
      </w:r>
      <w:r w:rsidRPr="00A02C0A">
        <w:t xml:space="preserve">outcome of the requested operation at a later time. The details of such an internal resource are defined in </w:t>
      </w:r>
      <w:r w:rsidR="00D05EF5" w:rsidRPr="00A02C0A">
        <w:t>clause</w:t>
      </w:r>
      <w:r w:rsidRPr="00A02C0A">
        <w:t xml:space="preserve"> 9.6.</w:t>
      </w:r>
      <w:r w:rsidR="0066689D" w:rsidRPr="00A02C0A">
        <w:t>1</w:t>
      </w:r>
      <w:r w:rsidR="00CB24FB" w:rsidRPr="00A02C0A">
        <w:t>2</w:t>
      </w:r>
      <w:r w:rsidR="0066689D" w:rsidRPr="00A02C0A">
        <w:t>.</w:t>
      </w:r>
      <w:r w:rsidRPr="00A02C0A">
        <w:t xml:space="preserve"> </w:t>
      </w:r>
      <w:r w:rsidR="00AA6B0E" w:rsidRPr="00A02C0A">
        <w:t xml:space="preserve">In case the </w:t>
      </w:r>
      <w:r w:rsidR="00AA6B0E" w:rsidRPr="00A02C0A">
        <w:rPr>
          <w:i/>
        </w:rPr>
        <w:t>&lt;request&gt;</w:t>
      </w:r>
      <w:r w:rsidR="00AA6B0E" w:rsidRPr="00A02C0A">
        <w:t xml:space="preserve"> resource type is supporte</w:t>
      </w:r>
      <w:r w:rsidR="006B7BDF" w:rsidRPr="00A02C0A">
        <w:t>d</w:t>
      </w:r>
      <w:r w:rsidR="00AA6B0E" w:rsidRPr="00A02C0A">
        <w:t>, t</w:t>
      </w:r>
      <w:r w:rsidRPr="00A02C0A">
        <w:t>he reference is provided in the response to the Request</w:t>
      </w:r>
      <w:r w:rsidR="00AA6B0E" w:rsidRPr="00A02C0A">
        <w:t xml:space="preserve"> within the </w:t>
      </w:r>
      <w:r w:rsidR="00416115" w:rsidRPr="00A02C0A">
        <w:rPr>
          <w:b/>
          <w:i/>
        </w:rPr>
        <w:t>Content</w:t>
      </w:r>
      <w:r w:rsidR="00416115" w:rsidRPr="00A02C0A">
        <w:t xml:space="preserve"> </w:t>
      </w:r>
      <w:r w:rsidR="00AA6B0E" w:rsidRPr="00A02C0A">
        <w:t>parameter of the Response</w:t>
      </w:r>
      <w:r w:rsidRPr="00A02C0A">
        <w:t xml:space="preserve">. The abbreviation </w:t>
      </w:r>
      <w:r w:rsidR="003D10C8" w:rsidRPr="00A02C0A">
        <w:t>"</w:t>
      </w:r>
      <w:r w:rsidRPr="00A02C0A">
        <w:t>Req</w:t>
      </w:r>
      <w:r w:rsidR="00D05EF5" w:rsidRPr="00A02C0A">
        <w:noBreakHyphen/>
      </w:r>
      <w:r w:rsidRPr="00A02C0A">
        <w:t>Ref</w:t>
      </w:r>
      <w:r w:rsidR="003D10C8" w:rsidRPr="00A02C0A">
        <w:t>"</w:t>
      </w:r>
      <w:r w:rsidRPr="00A02C0A">
        <w:t xml:space="preserve"> is used for simplicity in the figures of the following clauses.</w:t>
      </w:r>
    </w:p>
    <w:p w:rsidR="00E43153" w:rsidRPr="00A02C0A" w:rsidRDefault="00E43153" w:rsidP="00E43153">
      <w:r w:rsidRPr="00A02C0A">
        <w:t xml:space="preserve">Two different cases </w:t>
      </w:r>
      <w:r w:rsidR="006129F6" w:rsidRPr="00A02C0A">
        <w:t xml:space="preserve">to </w:t>
      </w:r>
      <w:r w:rsidRPr="00A02C0A">
        <w:t xml:space="preserve">allow the Originator of a </w:t>
      </w:r>
      <w:r w:rsidR="00AA6B0E" w:rsidRPr="00A02C0A">
        <w:t xml:space="preserve">non-blocking </w:t>
      </w:r>
      <w:r w:rsidRPr="00A02C0A">
        <w:t>request to retrieve the result of a requested operation</w:t>
      </w:r>
      <w:r w:rsidR="006129F6" w:rsidRPr="00A02C0A">
        <w:t xml:space="preserve"> are defined in the following two clauses</w:t>
      </w:r>
      <w:r w:rsidRPr="00A02C0A">
        <w:t>.</w:t>
      </w:r>
    </w:p>
    <w:p w:rsidR="00E43153" w:rsidRPr="00A02C0A" w:rsidRDefault="00E43153" w:rsidP="00A97152">
      <w:pPr>
        <w:pStyle w:val="40"/>
      </w:pPr>
      <w:bookmarkStart w:id="292" w:name="_Toc486581725"/>
      <w:bookmarkStart w:id="293" w:name="_Toc488947954"/>
      <w:r w:rsidRPr="00A02C0A">
        <w:t>8.2.</w:t>
      </w:r>
      <w:r w:rsidR="00236204" w:rsidRPr="00A02C0A">
        <w:t>2</w:t>
      </w:r>
      <w:r w:rsidRPr="00A02C0A">
        <w:t>.2</w:t>
      </w:r>
      <w:r w:rsidRPr="00A02C0A">
        <w:tab/>
        <w:t>Synchronous Case</w:t>
      </w:r>
      <w:bookmarkEnd w:id="292"/>
      <w:bookmarkEnd w:id="293"/>
    </w:p>
    <w:p w:rsidR="00E43153" w:rsidRDefault="00E43153" w:rsidP="00E43153">
      <w:pPr>
        <w:rPr>
          <w:rFonts w:eastAsiaTheme="minorEastAsia"/>
          <w:lang w:eastAsia="zh-CN"/>
        </w:rPr>
      </w:pPr>
      <w:r w:rsidRPr="00A02C0A">
        <w:t>In the synchronous case, it is assumed that the Originator of a Request is not able to rece</w:t>
      </w:r>
      <w:r w:rsidR="00D05EF5" w:rsidRPr="00A02C0A">
        <w:t xml:space="preserve">ive asynchronous messages, </w:t>
      </w:r>
      <w:r w:rsidR="00612BC6" w:rsidRPr="00A02C0A">
        <w:t>i.e.</w:t>
      </w:r>
      <w:r w:rsidR="00D05EF5" w:rsidRPr="00A02C0A">
        <w:t> </w:t>
      </w:r>
      <w:r w:rsidRPr="00A02C0A">
        <w:t xml:space="preserve">all exchange of information between Originator and </w:t>
      </w:r>
      <w:r w:rsidR="00294F33" w:rsidRPr="00A02C0A">
        <w:t>Receiver</w:t>
      </w:r>
      <w:r w:rsidRPr="00A02C0A">
        <w:t xml:space="preserve"> CSE need</w:t>
      </w:r>
      <w:r w:rsidR="006129F6" w:rsidRPr="00A02C0A">
        <w:t>s</w:t>
      </w:r>
      <w:r w:rsidRPr="00A02C0A">
        <w:t xml:space="preserve"> to be initiated by the Originator.</w:t>
      </w:r>
    </w:p>
    <w:p w:rsidR="00E16526" w:rsidRDefault="00CC372A" w:rsidP="00E16526">
      <w:pPr>
        <w:keepNext/>
        <w:keepLines/>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A02C0A" w:rsidRDefault="00E43153" w:rsidP="00E43153">
      <w:r w:rsidRPr="00A02C0A">
        <w:t xml:space="preserve">In that case the information flow depicted in </w:t>
      </w:r>
      <w:r w:rsidR="003609CC" w:rsidRPr="00A02C0A">
        <w:t>f</w:t>
      </w:r>
      <w:r w:rsidRPr="00A02C0A">
        <w:t>igure 8.2.</w:t>
      </w:r>
      <w:r w:rsidR="00D06689" w:rsidRPr="00A02C0A">
        <w:t>2</w:t>
      </w:r>
      <w:r w:rsidRPr="00A02C0A">
        <w:t xml:space="preserve">.2-1 is applicable. For the flow depicted in </w:t>
      </w:r>
      <w:r w:rsidR="003609CC" w:rsidRPr="00A02C0A">
        <w:t>f</w:t>
      </w:r>
      <w:r w:rsidRPr="00A02C0A">
        <w:t>igure 8.2.</w:t>
      </w:r>
      <w:r w:rsidR="00D06689" w:rsidRPr="00A02C0A">
        <w:t>2</w:t>
      </w:r>
      <w:r w:rsidRPr="00A02C0A">
        <w:t xml:space="preserve">.2-1 it is assumed that completion of the requested operation happens before the Originator is trying to retrieve the result of the requested operation with a second </w:t>
      </w:r>
      <w:r w:rsidR="006B7BDF" w:rsidRPr="00A02C0A">
        <w:t>R</w:t>
      </w:r>
      <w:r w:rsidRPr="00A02C0A">
        <w:t xml:space="preserve">equest referring to the </w:t>
      </w:r>
      <w:r w:rsidR="003D10C8" w:rsidRPr="00A02C0A">
        <w:t>"</w:t>
      </w:r>
      <w:r w:rsidRPr="00A02C0A">
        <w:t>Req-Ref</w:t>
      </w:r>
      <w:r w:rsidR="003D10C8" w:rsidRPr="00A02C0A">
        <w:t>"</w:t>
      </w:r>
      <w:r w:rsidRPr="00A02C0A">
        <w:t xml:space="preserve"> provided in the Response to the original Request.</w:t>
      </w:r>
    </w:p>
    <w:p w:rsidR="00E43153" w:rsidRPr="00A02C0A" w:rsidRDefault="00E43153" w:rsidP="00E43153">
      <w:r w:rsidRPr="00A02C0A">
        <w:t xml:space="preserve">Another variation of the information flow for the synchronous case is depicted in </w:t>
      </w:r>
      <w:r w:rsidR="003609CC" w:rsidRPr="00A02C0A">
        <w:t>f</w:t>
      </w:r>
      <w:r w:rsidRPr="00A02C0A">
        <w:t>igure 8.2.</w:t>
      </w:r>
      <w:r w:rsidR="00D06689" w:rsidRPr="00A02C0A">
        <w:t>2</w:t>
      </w:r>
      <w:r w:rsidRPr="00A02C0A">
        <w:t>.2-2. In this variation it is assumed that the requested operation completes after the second request but before the third request sent by the Originator.</w:t>
      </w:r>
    </w:p>
    <w:p w:rsidR="006B7BDF" w:rsidRPr="00A02C0A" w:rsidRDefault="00E43153" w:rsidP="00E43153">
      <w:r w:rsidRPr="00A02C0A">
        <w:t xml:space="preserve">Equivalent information flows are valid also for cases where the target resource of the requested operation is not hosted on the </w:t>
      </w:r>
      <w:r w:rsidR="006B7BDF" w:rsidRPr="00A02C0A">
        <w:t>Receiver</w:t>
      </w:r>
      <w:r w:rsidRPr="00A02C0A">
        <w:t xml:space="preserve"> CSE. From an Originator</w:t>
      </w:r>
      <w:r w:rsidR="00CD1DD3" w:rsidRPr="00A02C0A">
        <w:t>'</w:t>
      </w:r>
      <w:r w:rsidRPr="00A02C0A">
        <w:t xml:space="preserve">s perspective there is no difference as the later retrieval of the result of a requested operation would always be an exchange of Request/Response messages between the Originator and the </w:t>
      </w:r>
      <w:r w:rsidR="006B7BDF" w:rsidRPr="00A02C0A">
        <w:t>Receiver</w:t>
      </w:r>
      <w:r w:rsidRPr="00A02C0A">
        <w:t xml:space="preserve"> CSE using the reference to the original request.</w:t>
      </w:r>
    </w:p>
    <w:p w:rsidR="006B7BDF" w:rsidRPr="00A02C0A" w:rsidRDefault="006B7BDF" w:rsidP="003609CC">
      <w:pPr>
        <w:pStyle w:val="FL"/>
      </w:pPr>
      <w:r w:rsidRPr="00A02C0A">
        <w:object w:dxaOrig="6112" w:dyaOrig="8004">
          <v:shape id="_x0000_i1044" type="#_x0000_t75" style="width:305.25pt;height:400.5pt" o:ole="">
            <v:imagedata r:id="rId38" o:title=""/>
          </v:shape>
          <o:OLEObject Type="Embed" ProgID="VisioViewer.Viewer.1" ShapeID="_x0000_i1044" DrawAspect="Content" ObjectID="_1568993349" r:id="rId39"/>
        </w:object>
      </w:r>
    </w:p>
    <w:p w:rsidR="00E43153" w:rsidRPr="00A02C0A" w:rsidRDefault="003A1D56" w:rsidP="00D05EF5">
      <w:pPr>
        <w:pStyle w:val="TF"/>
      </w:pPr>
      <w:r w:rsidRPr="00A02C0A">
        <w:t>Figure 8.2.</w:t>
      </w:r>
      <w:r w:rsidR="00236204" w:rsidRPr="00A02C0A">
        <w:t>2</w:t>
      </w:r>
      <w:r w:rsidRPr="00A02C0A">
        <w:t>.2</w:t>
      </w:r>
      <w:r w:rsidR="004D2639" w:rsidRPr="00A02C0A">
        <w:t>-</w:t>
      </w:r>
      <w:r w:rsidRPr="00A02C0A">
        <w:t>1:</w:t>
      </w:r>
      <w:r w:rsidR="00D05EF5" w:rsidRPr="00A02C0A">
        <w:t xml:space="preserve"> </w:t>
      </w:r>
      <w:r w:rsidRPr="00A02C0A">
        <w:t xml:space="preserve">Non-blocking access </w:t>
      </w:r>
      <w:r w:rsidR="00D05EF5" w:rsidRPr="00A02C0A">
        <w:t>to resource in synchronous mode</w:t>
      </w:r>
      <w:r w:rsidRPr="00A02C0A">
        <w:br/>
        <w:t xml:space="preserve">(Hosting CSE = </w:t>
      </w:r>
      <w:r w:rsidR="0023710D" w:rsidRPr="00A02C0A">
        <w:t>Receiver</w:t>
      </w:r>
      <w:r w:rsidRPr="00A02C0A">
        <w:t xml:space="preserve"> CSE), requested operation </w:t>
      </w:r>
      <w:r w:rsidR="00D05EF5" w:rsidRPr="00A02C0A">
        <w:t>completed before second request</w:t>
      </w:r>
    </w:p>
    <w:p w:rsidR="0023710D" w:rsidRPr="00A02C0A" w:rsidRDefault="0023710D" w:rsidP="00C43BDE">
      <w:pPr>
        <w:pStyle w:val="FL"/>
      </w:pPr>
      <w:r w:rsidRPr="00A02C0A">
        <w:object w:dxaOrig="6334" w:dyaOrig="11797">
          <v:shape id="_x0000_i1045" type="#_x0000_t75" style="width:317.25pt;height:589.5pt" o:ole="">
            <v:imagedata r:id="rId40" o:title=""/>
          </v:shape>
          <o:OLEObject Type="Embed" ProgID="VisioViewer.Viewer.1" ShapeID="_x0000_i1045" DrawAspect="Content" ObjectID="_1568993350" r:id="rId41"/>
        </w:object>
      </w:r>
    </w:p>
    <w:p w:rsidR="002426B7" w:rsidRPr="00A02C0A" w:rsidRDefault="001526BF" w:rsidP="00D05EF5">
      <w:pPr>
        <w:pStyle w:val="TF"/>
      </w:pPr>
      <w:r w:rsidRPr="00A02C0A">
        <w:t>Figure 8.2.</w:t>
      </w:r>
      <w:r w:rsidR="00236204" w:rsidRPr="00A02C0A">
        <w:t>2</w:t>
      </w:r>
      <w:r w:rsidRPr="00A02C0A">
        <w:t>.2</w:t>
      </w:r>
      <w:r w:rsidR="004D2639" w:rsidRPr="00A02C0A">
        <w:t>-</w:t>
      </w:r>
      <w:r w:rsidRPr="00A02C0A">
        <w:t xml:space="preserve">2: Non-blocking access </w:t>
      </w:r>
      <w:r w:rsidR="00D05EF5" w:rsidRPr="00A02C0A">
        <w:t>to resource in synchronous mode</w:t>
      </w:r>
      <w:r w:rsidRPr="00A02C0A">
        <w:br/>
        <w:t xml:space="preserve">(Hosting CSE = </w:t>
      </w:r>
      <w:r w:rsidR="0023710D" w:rsidRPr="00A02C0A">
        <w:t>Receiver</w:t>
      </w:r>
      <w:r w:rsidRPr="00A02C0A">
        <w:t xml:space="preserve"> CSE), requested opera</w:t>
      </w:r>
      <w:r w:rsidR="00D05EF5" w:rsidRPr="00A02C0A">
        <w:t>tion completed after the second</w:t>
      </w:r>
      <w:r w:rsidR="00D05EF5" w:rsidRPr="00A02C0A">
        <w:br/>
        <w:t>but before the third request</w:t>
      </w:r>
    </w:p>
    <w:p w:rsidR="00215C59" w:rsidRPr="00A02C0A" w:rsidRDefault="00215C59" w:rsidP="00A97152">
      <w:pPr>
        <w:pStyle w:val="40"/>
      </w:pPr>
      <w:bookmarkStart w:id="294" w:name="_Toc486581726"/>
      <w:bookmarkStart w:id="295" w:name="_Toc488947955"/>
      <w:r w:rsidRPr="00A02C0A">
        <w:t>8.2.</w:t>
      </w:r>
      <w:r w:rsidR="00236204" w:rsidRPr="00A02C0A">
        <w:t>2</w:t>
      </w:r>
      <w:r w:rsidRPr="00A02C0A">
        <w:t>.3</w:t>
      </w:r>
      <w:r w:rsidRPr="00A02C0A">
        <w:tab/>
        <w:t>Asynchronous Case</w:t>
      </w:r>
      <w:bookmarkEnd w:id="294"/>
      <w:bookmarkEnd w:id="295"/>
    </w:p>
    <w:p w:rsidR="00C21709" w:rsidRPr="00A02C0A" w:rsidRDefault="00215C59" w:rsidP="00D05EF5">
      <w:pPr>
        <w:keepNext/>
        <w:keepLines/>
      </w:pPr>
      <w:r w:rsidRPr="00A02C0A">
        <w:t>In the asynchronous case, it is as</w:t>
      </w:r>
      <w:r w:rsidR="00C21709" w:rsidRPr="00A02C0A">
        <w:t>sumed that the Originator</w:t>
      </w:r>
      <w:r w:rsidR="0023710D" w:rsidRPr="00A02C0A">
        <w:t xml:space="preserve"> or other entities that need to know about the outcome</w:t>
      </w:r>
      <w:r w:rsidR="00C21709" w:rsidRPr="00A02C0A">
        <w:t xml:space="preserve"> of a R</w:t>
      </w:r>
      <w:r w:rsidRPr="00A02C0A">
        <w:t xml:space="preserve">equest </w:t>
      </w:r>
      <w:r w:rsidR="0023710D" w:rsidRPr="00A02C0A">
        <w:t>are</w:t>
      </w:r>
      <w:r w:rsidRPr="00A02C0A">
        <w:t xml:space="preserve"> able to receive notification messages, </w:t>
      </w:r>
      <w:r w:rsidR="00612BC6" w:rsidRPr="00A02C0A">
        <w:t>i.e.</w:t>
      </w:r>
      <w:r w:rsidRPr="00A02C0A">
        <w:t xml:space="preserve"> the CSE </w:t>
      </w:r>
      <w:r w:rsidR="0023710D" w:rsidRPr="00A02C0A">
        <w:t xml:space="preserve">carrying out the requested operation </w:t>
      </w:r>
      <w:r w:rsidR="00F62AB9" w:rsidRPr="00A02C0A">
        <w:rPr>
          <w:rFonts w:eastAsia="SimSun" w:hint="eastAsia"/>
          <w:lang w:eastAsia="zh-CN"/>
        </w:rPr>
        <w:t>may</w:t>
      </w:r>
      <w:r w:rsidR="00F62AB9" w:rsidRPr="00A02C0A">
        <w:t xml:space="preserve"> </w:t>
      </w:r>
      <w:r w:rsidRPr="00A02C0A">
        <w:t>send an unsolicited message to the Originator</w:t>
      </w:r>
      <w:r w:rsidR="0023710D" w:rsidRPr="00A02C0A">
        <w:t xml:space="preserve"> or </w:t>
      </w:r>
      <w:r w:rsidR="00957D91" w:rsidRPr="00A02C0A">
        <w:t xml:space="preserve">to </w:t>
      </w:r>
      <w:r w:rsidR="0023710D" w:rsidRPr="00A02C0A">
        <w:t>other indicated entities</w:t>
      </w:r>
      <w:r w:rsidRPr="00A02C0A">
        <w:t xml:space="preserve"> at an arbitrary time to send the </w:t>
      </w:r>
      <w:r w:rsidR="0023710D" w:rsidRPr="00A02C0A">
        <w:t xml:space="preserve">status and </w:t>
      </w:r>
      <w:r w:rsidRPr="00A02C0A">
        <w:t>result</w:t>
      </w:r>
      <w:r w:rsidR="0023710D" w:rsidRPr="00A02C0A">
        <w:t xml:space="preserve"> of the requested operation to one or more</w:t>
      </w:r>
      <w:r w:rsidRPr="00A02C0A">
        <w:t xml:space="preserve"> </w:t>
      </w:r>
      <w:r w:rsidR="00F37BB4" w:rsidRPr="00A02C0A">
        <w:rPr>
          <w:rFonts w:eastAsia="SimSun" w:hint="eastAsia"/>
          <w:lang w:eastAsia="zh-CN"/>
        </w:rPr>
        <w:t>N</w:t>
      </w:r>
      <w:r w:rsidRPr="00A02C0A">
        <w:t xml:space="preserve">otification </w:t>
      </w:r>
      <w:r w:rsidR="00F37BB4" w:rsidRPr="00A02C0A">
        <w:rPr>
          <w:rFonts w:eastAsia="SimSun" w:hint="eastAsia"/>
          <w:lang w:eastAsia="zh-CN"/>
        </w:rPr>
        <w:t>T</w:t>
      </w:r>
      <w:r w:rsidRPr="00A02C0A">
        <w:t>arget</w:t>
      </w:r>
      <w:r w:rsidR="0023710D" w:rsidRPr="00A02C0A">
        <w:t>(s)</w:t>
      </w:r>
      <w:r w:rsidR="00C43BDE" w:rsidRPr="00A02C0A">
        <w:t>.</w:t>
      </w:r>
    </w:p>
    <w:p w:rsidR="00641071" w:rsidRPr="00A02C0A" w:rsidRDefault="00641071" w:rsidP="00D05EF5">
      <w:pPr>
        <w:keepNext/>
        <w:keepLines/>
      </w:pPr>
      <w:r w:rsidRPr="00A02C0A">
        <w:t xml:space="preserve">If the </w:t>
      </w:r>
      <w:r w:rsidR="00CC372A">
        <w:rPr>
          <w:rFonts w:eastAsia="宋体"/>
          <w:lang w:eastAsia="zh-CN"/>
        </w:rPr>
        <w:t>Receiver</w:t>
      </w:r>
      <w:r w:rsidR="00F62AB9" w:rsidRPr="00A02C0A">
        <w:rPr>
          <w:rFonts w:eastAsia="SimSun" w:hint="eastAsia"/>
          <w:lang w:eastAsia="zh-CN"/>
        </w:rPr>
        <w:t xml:space="preserve"> CSE </w:t>
      </w:r>
      <w:r w:rsidRPr="00A02C0A">
        <w:t xml:space="preserve">selects to send the NOTIFY in </w:t>
      </w:r>
      <w:r w:rsidR="00BF1D3C" w:rsidRPr="00A02C0A">
        <w:t>non-blocking</w:t>
      </w:r>
      <w:r w:rsidRPr="00A02C0A">
        <w:t xml:space="preserve"> asynchronous mode, then the </w:t>
      </w:r>
      <w:r w:rsidR="00F62AB9" w:rsidRPr="00A02C0A">
        <w:rPr>
          <w:rFonts w:eastAsia="SimSun" w:hint="eastAsia"/>
          <w:lang w:eastAsia="zh-CN"/>
        </w:rPr>
        <w:t>Hosting</w:t>
      </w:r>
      <w:r w:rsidR="00F62AB9" w:rsidRPr="00A02C0A">
        <w:t xml:space="preserve"> </w:t>
      </w:r>
      <w:r w:rsidRPr="00A02C0A">
        <w:t xml:space="preserve">CSE shall request NOTIFY with </w:t>
      </w:r>
      <w:r w:rsidR="00F62AB9" w:rsidRPr="00A02C0A">
        <w:rPr>
          <w:rFonts w:eastAsia="SimSun" w:hint="eastAsia"/>
          <w:b/>
          <w:i/>
          <w:lang w:eastAsia="zh-CN"/>
        </w:rPr>
        <w:t xml:space="preserve">Response </w:t>
      </w:r>
      <w:r w:rsidRPr="00A02C0A">
        <w:rPr>
          <w:b/>
          <w:i/>
        </w:rPr>
        <w:t>Type</w:t>
      </w:r>
      <w:r w:rsidRPr="00A02C0A">
        <w:t xml:space="preserve"> parameter indicating </w:t>
      </w:r>
      <w:r w:rsidR="00BF1D3C" w:rsidRPr="00A02C0A">
        <w:t>non-blocking</w:t>
      </w:r>
      <w:r w:rsidRPr="00A02C0A">
        <w:t xml:space="preserve"> </w:t>
      </w:r>
      <w:r w:rsidR="00897CF3" w:rsidRPr="00A02C0A">
        <w:t>asynchronous</w:t>
      </w:r>
      <w:r w:rsidRPr="00A02C0A">
        <w:t xml:space="preserve"> operation with empty target list.</w:t>
      </w:r>
    </w:p>
    <w:p w:rsidR="0023710D" w:rsidRPr="00A02C0A" w:rsidRDefault="0023710D" w:rsidP="00D05EF5">
      <w:pPr>
        <w:keepNext/>
        <w:keepLines/>
      </w:pPr>
      <w:r w:rsidRPr="00A02C0A">
        <w:t xml:space="preserve">In the asynchronous case, a </w:t>
      </w:r>
      <w:r w:rsidR="00CC372A">
        <w:rPr>
          <w:rFonts w:eastAsia="宋体"/>
          <w:lang w:eastAsia="zh-CN"/>
        </w:rPr>
        <w:t>Receiver</w:t>
      </w:r>
      <w:r w:rsidR="00F62AB9" w:rsidRPr="00A02C0A">
        <w:t xml:space="preserve"> </w:t>
      </w:r>
      <w:r w:rsidRPr="00A02C0A">
        <w:t xml:space="preserve">CSE that does not support the </w:t>
      </w:r>
      <w:r w:rsidRPr="00A02C0A">
        <w:rPr>
          <w:i/>
        </w:rPr>
        <w:t>&lt;request&gt;</w:t>
      </w:r>
      <w:r w:rsidRPr="00A02C0A">
        <w:t xml:space="preserve"> resource type shall respond to an acceptable request with a response containing an Acknowledgement without a reference to a resource containing the context of the request.</w:t>
      </w:r>
    </w:p>
    <w:p w:rsidR="00C21709" w:rsidRPr="00A02C0A" w:rsidRDefault="00215C59" w:rsidP="00215C59">
      <w:r w:rsidRPr="00A02C0A">
        <w:t xml:space="preserve">In </w:t>
      </w:r>
      <w:r w:rsidR="0023710D" w:rsidRPr="00A02C0A">
        <w:t xml:space="preserve">the asynchronous </w:t>
      </w:r>
      <w:r w:rsidRPr="00A02C0A">
        <w:t xml:space="preserve">case the </w:t>
      </w:r>
      <w:r w:rsidR="0023710D" w:rsidRPr="00A02C0A">
        <w:t xml:space="preserve">exemplary </w:t>
      </w:r>
      <w:r w:rsidRPr="00A02C0A">
        <w:t xml:space="preserve">information flow depicted in </w:t>
      </w:r>
      <w:r w:rsidR="00C43BDE" w:rsidRPr="00A02C0A">
        <w:t>f</w:t>
      </w:r>
      <w:r w:rsidRPr="00A02C0A">
        <w:t>igure 8.2.</w:t>
      </w:r>
      <w:r w:rsidR="00D06689" w:rsidRPr="00A02C0A">
        <w:t>2</w:t>
      </w:r>
      <w:r w:rsidRPr="00A02C0A">
        <w:t>.3-1 is applicable. In this case</w:t>
      </w:r>
      <w:r w:rsidR="00C21709" w:rsidRPr="00A02C0A">
        <w:t xml:space="preserve"> </w:t>
      </w:r>
      <w:r w:rsidRPr="00A02C0A">
        <w:t>it is assumed that t</w:t>
      </w:r>
      <w:r w:rsidR="00C21709" w:rsidRPr="00A02C0A">
        <w:t>he Originator of the R</w:t>
      </w:r>
      <w:r w:rsidRPr="00A02C0A">
        <w:t xml:space="preserve">equest provided </w:t>
      </w:r>
      <w:r w:rsidR="0023710D" w:rsidRPr="00A02C0A">
        <w:t xml:space="preserve">two </w:t>
      </w:r>
      <w:r w:rsidR="00F37BB4" w:rsidRPr="00A02C0A">
        <w:rPr>
          <w:rFonts w:eastAsia="SimSun" w:hint="eastAsia"/>
          <w:lang w:eastAsia="zh-CN"/>
        </w:rPr>
        <w:t>N</w:t>
      </w:r>
      <w:r w:rsidRPr="00A02C0A">
        <w:t>otification</w:t>
      </w:r>
      <w:r w:rsidR="0023710D" w:rsidRPr="00A02C0A">
        <w:t xml:space="preserve"> </w:t>
      </w:r>
      <w:r w:rsidR="00F37BB4" w:rsidRPr="00A02C0A">
        <w:rPr>
          <w:rFonts w:eastAsia="SimSun" w:hint="eastAsia"/>
          <w:lang w:eastAsia="zh-CN"/>
        </w:rPr>
        <w:t>T</w:t>
      </w:r>
      <w:r w:rsidR="0023710D" w:rsidRPr="00A02C0A">
        <w:t>argets.</w:t>
      </w:r>
      <w:r w:rsidRPr="00A02C0A">
        <w:t xml:space="preserve"> </w:t>
      </w:r>
      <w:r w:rsidR="00D3300A" w:rsidRPr="00A02C0A">
        <w:t>(</w:t>
      </w:r>
      <w:r w:rsidR="00B071D8" w:rsidRPr="00A02C0A">
        <w:t xml:space="preserve">the Originator and one other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arget</w:t>
      </w:r>
      <w:r w:rsidR="00D3300A" w:rsidRPr="00A02C0A">
        <w:t>)</w:t>
      </w:r>
      <w:r w:rsidR="00B071D8" w:rsidRPr="00A02C0A">
        <w:t xml:space="preserve"> to which</w:t>
      </w:r>
      <w:r w:rsidRPr="00A02C0A">
        <w:t xml:space="preserve"> notification </w:t>
      </w:r>
      <w:r w:rsidR="00B071D8" w:rsidRPr="00A02C0A">
        <w:t xml:space="preserve">shall be sent </w:t>
      </w:r>
      <w:r w:rsidRPr="00A02C0A">
        <w:t>when the result of the re</w:t>
      </w:r>
      <w:r w:rsidR="00D05EF5" w:rsidRPr="00A02C0A">
        <w:t>quested operation is available</w:t>
      </w:r>
      <w:r w:rsidR="00B071D8" w:rsidRPr="00A02C0A">
        <w:t xml:space="preserve"> or when the request failed</w:t>
      </w:r>
      <w:r w:rsidR="00D05EF5" w:rsidRPr="00A02C0A">
        <w:t>.</w:t>
      </w:r>
    </w:p>
    <w:p w:rsidR="005815C0" w:rsidRPr="00A02C0A" w:rsidRDefault="00215C59" w:rsidP="00215C59">
      <w:r w:rsidRPr="00A02C0A">
        <w:t xml:space="preserve">Equivalent information flows are valid also for cases where the target resource of the requested operation is hosted on the </w:t>
      </w:r>
      <w:r w:rsidR="00F62AB9" w:rsidRPr="00A02C0A">
        <w:rPr>
          <w:rFonts w:eastAsia="SimSun" w:hint="eastAsia"/>
          <w:lang w:eastAsia="zh-CN"/>
        </w:rPr>
        <w:t>Hosting</w:t>
      </w:r>
      <w:r w:rsidR="00F62AB9" w:rsidRPr="00A02C0A">
        <w:t xml:space="preserve"> </w:t>
      </w:r>
      <w:r w:rsidRPr="00A02C0A">
        <w:t>CSE</w:t>
      </w:r>
      <w:r w:rsidR="00B071D8" w:rsidRPr="00A02C0A">
        <w:t xml:space="preserve"> itself</w:t>
      </w:r>
      <w:r w:rsidRPr="00A02C0A">
        <w:t>. From an Originator</w:t>
      </w:r>
      <w:r w:rsidR="00CD1DD3" w:rsidRPr="00A02C0A">
        <w:t>'</w:t>
      </w:r>
      <w:r w:rsidRPr="00A02C0A">
        <w:t xml:space="preserve">s </w:t>
      </w:r>
      <w:r w:rsidR="00B071D8" w:rsidRPr="00A02C0A">
        <w:t xml:space="preserve">or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 xml:space="preserve">perspective there is no difference as the later notification of the result of a requested operation would always be an exchange of request/response messages between the CSE </w:t>
      </w:r>
      <w:r w:rsidR="00B071D8" w:rsidRPr="00A02C0A">
        <w:t xml:space="preserve">carrying out the requested operation and the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using r</w:t>
      </w:r>
      <w:r w:rsidR="00C21709" w:rsidRPr="00A02C0A">
        <w:t>eference to the original R</w:t>
      </w:r>
      <w:r w:rsidRPr="00A02C0A">
        <w:t>equest</w:t>
      </w:r>
      <w:r w:rsidR="00B071D8" w:rsidRPr="00A02C0A">
        <w:t xml:space="preserve"> ID</w:t>
      </w:r>
      <w:r w:rsidRPr="00A02C0A">
        <w:t>.</w:t>
      </w:r>
    </w:p>
    <w:p w:rsidR="005815C0" w:rsidRPr="00A02C0A" w:rsidRDefault="00B244D4" w:rsidP="0060193C">
      <w:pPr>
        <w:pStyle w:val="FL"/>
      </w:pPr>
      <w:r w:rsidRPr="00A02C0A">
        <w:object w:dxaOrig="10010" w:dyaOrig="10588">
          <v:shape id="_x0000_i1046" type="#_x0000_t75" style="width:437.25pt;height:477.75pt" o:ole="">
            <v:imagedata r:id="rId42" o:title="" croptop="2090f" cropbottom="2019f" cropleft="2722f" cropright="3482f"/>
          </v:shape>
          <o:OLEObject Type="Embed" ProgID="Visio.Drawing.11" ShapeID="_x0000_i1046" DrawAspect="Content" ObjectID="_1568993351" r:id="rId43"/>
        </w:object>
      </w:r>
    </w:p>
    <w:p w:rsidR="003C010C" w:rsidRPr="00A02C0A" w:rsidRDefault="004E6D42" w:rsidP="00D05EF5">
      <w:pPr>
        <w:pStyle w:val="TF"/>
        <w:rPr>
          <w:bCs/>
        </w:rPr>
      </w:pPr>
      <w:r w:rsidRPr="00A02C0A">
        <w:t>Figure 8.2.</w:t>
      </w:r>
      <w:r w:rsidR="00236204" w:rsidRPr="00A02C0A">
        <w:t>2</w:t>
      </w:r>
      <w:r w:rsidRPr="00A02C0A">
        <w:t>.3-</w:t>
      </w:r>
      <w:r w:rsidR="00957D91" w:rsidRPr="00A02C0A">
        <w:t>1</w:t>
      </w:r>
      <w:r w:rsidRPr="00A02C0A">
        <w:t xml:space="preserve">: Non-blocking access to resource in </w:t>
      </w:r>
      <w:r w:rsidR="005815C0" w:rsidRPr="00A02C0A">
        <w:t xml:space="preserve">asynchronous </w:t>
      </w:r>
      <w:r w:rsidRPr="00A02C0A">
        <w:t xml:space="preserve">mode </w:t>
      </w:r>
      <w:r w:rsidRPr="00A02C0A">
        <w:br/>
        <w:t xml:space="preserve">(Hosting CSE not equal to </w:t>
      </w:r>
      <w:r w:rsidR="005815C0" w:rsidRPr="00A02C0A">
        <w:t xml:space="preserve">Receiver - 1 </w:t>
      </w:r>
      <w:r w:rsidRPr="00A02C0A">
        <w:t>CSE), Originator</w:t>
      </w:r>
      <w:r w:rsidRPr="00A02C0A">
        <w:rPr>
          <w:bCs/>
        </w:rPr>
        <w:t xml:space="preserve"> provided </w:t>
      </w:r>
      <w:r w:rsidR="005815C0" w:rsidRPr="00A02C0A">
        <w:rPr>
          <w:bCs/>
        </w:rPr>
        <w:t>targets</w:t>
      </w:r>
      <w:r w:rsidRPr="00A02C0A">
        <w:rPr>
          <w:bCs/>
        </w:rPr>
        <w:t xml:space="preserve"> for notification</w:t>
      </w:r>
    </w:p>
    <w:p w:rsidR="000D3277" w:rsidRPr="00A02C0A" w:rsidRDefault="00D05EF5" w:rsidP="00A97152">
      <w:pPr>
        <w:pStyle w:val="2"/>
      </w:pPr>
      <w:bookmarkStart w:id="296" w:name="_Toc486581727"/>
      <w:bookmarkStart w:id="297" w:name="_Toc488947956"/>
      <w:r w:rsidRPr="00A02C0A">
        <w:t>8.3</w:t>
      </w:r>
      <w:r w:rsidR="000D3277" w:rsidRPr="00A02C0A">
        <w:tab/>
      </w:r>
      <w:r w:rsidR="00B16AE5" w:rsidRPr="00A02C0A">
        <w:t>Procedures for interaction with Underlying Networks</w:t>
      </w:r>
      <w:bookmarkEnd w:id="296"/>
      <w:bookmarkEnd w:id="297"/>
    </w:p>
    <w:p w:rsidR="00B16AE5" w:rsidRPr="00A02C0A" w:rsidRDefault="00B16AE5" w:rsidP="00A97152">
      <w:pPr>
        <w:pStyle w:val="30"/>
      </w:pPr>
      <w:bookmarkStart w:id="298" w:name="_Toc486581728"/>
      <w:bookmarkStart w:id="299" w:name="_Toc488947957"/>
      <w:r w:rsidRPr="00A02C0A">
        <w:rPr>
          <w:rFonts w:hint="eastAsia"/>
        </w:rPr>
        <w:t>8.3.1</w:t>
      </w:r>
      <w:r w:rsidR="009A4A02" w:rsidRPr="00A02C0A">
        <w:rPr>
          <w:rFonts w:eastAsia="SimSun" w:hint="eastAsia"/>
          <w:lang w:eastAsia="zh-CN"/>
        </w:rPr>
        <w:tab/>
      </w:r>
      <w:r w:rsidRPr="00A02C0A">
        <w:t>Introduction</w:t>
      </w:r>
      <w:bookmarkEnd w:id="298"/>
      <w:bookmarkEnd w:id="299"/>
    </w:p>
    <w:p w:rsidR="00B16AE5" w:rsidRPr="00A02C0A" w:rsidRDefault="00B16AE5" w:rsidP="00B16AE5">
      <w:pPr>
        <w:rPr>
          <w:lang w:eastAsia="ja-JP"/>
        </w:rPr>
      </w:pPr>
      <w:r w:rsidRPr="00A02C0A">
        <w:rPr>
          <w:lang w:eastAsia="ja-JP"/>
        </w:rPr>
        <w:t>Procedures for interaction with Underlying Networks are used to provide information ab</w:t>
      </w:r>
      <w:r w:rsidR="00B244D4" w:rsidRPr="00A02C0A">
        <w:rPr>
          <w:lang w:eastAsia="ja-JP"/>
        </w:rPr>
        <w:t>out the M2M service layer (e.g. </w:t>
      </w:r>
      <w:r w:rsidRPr="00A02C0A">
        <w:rPr>
          <w:lang w:eastAsia="ja-JP"/>
        </w:rPr>
        <w:t>communication patterns of oneM2M devices) to the Un</w:t>
      </w:r>
      <w:r w:rsidR="000075AD" w:rsidRPr="00A02C0A">
        <w:rPr>
          <w:rFonts w:eastAsia="SimSun" w:hint="eastAsia"/>
          <w:lang w:eastAsia="zh-CN"/>
        </w:rPr>
        <w:t>d</w:t>
      </w:r>
      <w:r w:rsidRPr="00A02C0A">
        <w:rPr>
          <w:lang w:eastAsia="ja-JP"/>
        </w:rPr>
        <w:t>erlying Network or receive information from the Un</w:t>
      </w:r>
      <w:r w:rsidR="000075AD" w:rsidRPr="00A02C0A">
        <w:rPr>
          <w:rFonts w:eastAsia="SimSun" w:hint="eastAsia"/>
          <w:lang w:eastAsia="zh-CN"/>
        </w:rPr>
        <w:t>d</w:t>
      </w:r>
      <w:r w:rsidRPr="00A02C0A">
        <w:rPr>
          <w:lang w:eastAsia="ja-JP"/>
        </w:rPr>
        <w:t>erlying Network (e.g. reports on issues of the Un</w:t>
      </w:r>
      <w:r w:rsidR="000075AD" w:rsidRPr="00A02C0A">
        <w:rPr>
          <w:rFonts w:eastAsia="SimSun" w:hint="eastAsia"/>
          <w:lang w:eastAsia="zh-CN"/>
        </w:rPr>
        <w:t>d</w:t>
      </w:r>
      <w:r w:rsidRPr="00A02C0A">
        <w:rPr>
          <w:lang w:eastAsia="ja-JP"/>
        </w:rPr>
        <w:t>erlying Network).</w:t>
      </w:r>
    </w:p>
    <w:p w:rsidR="00B16AE5" w:rsidRPr="00A02C0A" w:rsidRDefault="00B16AE5" w:rsidP="00B16AE5">
      <w:pPr>
        <w:rPr>
          <w:rFonts w:eastAsia="SimSun"/>
          <w:lang w:eastAsia="zh-CN"/>
        </w:rPr>
      </w:pPr>
      <w:r w:rsidRPr="00A02C0A">
        <w:rPr>
          <w:lang w:eastAsia="ja-JP"/>
        </w:rPr>
        <w:t>Such information enables the Un</w:t>
      </w:r>
      <w:r w:rsidR="000075AD" w:rsidRPr="00A02C0A">
        <w:rPr>
          <w:rFonts w:eastAsia="SimSun" w:hint="eastAsia"/>
          <w:lang w:eastAsia="zh-CN"/>
        </w:rPr>
        <w:t>d</w:t>
      </w:r>
      <w:r w:rsidRPr="00A02C0A">
        <w:rPr>
          <w:lang w:eastAsia="ja-JP"/>
        </w:rPr>
        <w:t>erlying Network to provide means for optimization of M2M traffic and also allows M2M service layer to optimize its services.</w:t>
      </w:r>
    </w:p>
    <w:p w:rsidR="00B16AE5" w:rsidRPr="00A02C0A" w:rsidRDefault="00B16AE5" w:rsidP="00A97152">
      <w:pPr>
        <w:pStyle w:val="30"/>
      </w:pPr>
      <w:bookmarkStart w:id="300" w:name="_Toc486581729"/>
      <w:bookmarkStart w:id="301" w:name="_Toc488947958"/>
      <w:r w:rsidRPr="00A02C0A">
        <w:rPr>
          <w:rFonts w:hint="eastAsia"/>
        </w:rPr>
        <w:t>8.3.2</w:t>
      </w:r>
      <w:r w:rsidR="009A4A02" w:rsidRPr="00A02C0A">
        <w:rPr>
          <w:rFonts w:eastAsia="SimSun" w:hint="eastAsia"/>
          <w:lang w:eastAsia="zh-CN"/>
        </w:rPr>
        <w:tab/>
      </w:r>
      <w:r w:rsidRPr="00A02C0A">
        <w:t>Description and Flows on Mcn Reference Point</w:t>
      </w:r>
      <w:bookmarkEnd w:id="300"/>
      <w:bookmarkEnd w:id="301"/>
    </w:p>
    <w:p w:rsidR="005B3BA3" w:rsidRPr="00A02C0A" w:rsidRDefault="000D3277" w:rsidP="00B244D4">
      <w:pPr>
        <w:keepNext/>
        <w:keepLines/>
      </w:pPr>
      <w:r w:rsidRPr="00A02C0A">
        <w:t xml:space="preserve">Communications between the CSEs and the NSEs </w:t>
      </w:r>
      <w:r w:rsidR="006C258D" w:rsidRPr="00A02C0A">
        <w:t>a</w:t>
      </w:r>
      <w:r w:rsidR="009901B7" w:rsidRPr="00A02C0A">
        <w:t xml:space="preserve">cross </w:t>
      </w:r>
      <w:r w:rsidRPr="00A02C0A">
        <w:t>the Mcn reference point include</w:t>
      </w:r>
      <w:r w:rsidR="005B3BA3" w:rsidRPr="00A02C0A">
        <w:t>:</w:t>
      </w:r>
    </w:p>
    <w:p w:rsidR="005B3BA3" w:rsidRPr="00A02C0A" w:rsidRDefault="005B3BA3" w:rsidP="002A3560">
      <w:pPr>
        <w:pStyle w:val="B1"/>
      </w:pPr>
      <w:r w:rsidRPr="00A02C0A">
        <w:t>T</w:t>
      </w:r>
      <w:r w:rsidR="000D3277" w:rsidRPr="00A02C0A">
        <w:t>he CSE(s) accessing network service functions provi</w:t>
      </w:r>
      <w:r w:rsidR="00350F49" w:rsidRPr="00A02C0A">
        <w:t>ded by Underlying Networks; and</w:t>
      </w:r>
    </w:p>
    <w:p w:rsidR="005B3BA3" w:rsidRPr="00A02C0A" w:rsidRDefault="005B3BA3" w:rsidP="002A3560">
      <w:pPr>
        <w:pStyle w:val="B1"/>
      </w:pPr>
      <w:r w:rsidRPr="00A02C0A">
        <w:t>O</w:t>
      </w:r>
      <w:r w:rsidR="000D3277" w:rsidRPr="00A02C0A">
        <w:t>ptimizing network service proc</w:t>
      </w:r>
      <w:r w:rsidR="00350F49" w:rsidRPr="00A02C0A">
        <w:t>essing for Underlying Networks.</w:t>
      </w:r>
    </w:p>
    <w:p w:rsidR="000D3277" w:rsidRPr="00A02C0A" w:rsidRDefault="000D3277" w:rsidP="005B3BA3">
      <w:r w:rsidRPr="00A02C0A">
        <w:t xml:space="preserve">Such services normally </w:t>
      </w:r>
      <w:r w:rsidR="00101702" w:rsidRPr="00A02C0A">
        <w:t xml:space="preserve">are </w:t>
      </w:r>
      <w:r w:rsidRPr="00A02C0A">
        <w:t xml:space="preserve">more than just </w:t>
      </w:r>
      <w:r w:rsidR="00D05EF5" w:rsidRPr="00A02C0A">
        <w:t>the general transport services.</w:t>
      </w:r>
    </w:p>
    <w:p w:rsidR="000D3277" w:rsidRPr="00A02C0A" w:rsidRDefault="000D3277" w:rsidP="000D3277">
      <w:r w:rsidRPr="00A02C0A">
        <w:t>Communications which pass over the Mcn reference point to Underlying Networks inclu</w:t>
      </w:r>
      <w:r w:rsidR="00D05EF5" w:rsidRPr="00A02C0A">
        <w:t>de</w:t>
      </w:r>
      <w:r w:rsidR="005B3BA3" w:rsidRPr="00A02C0A">
        <w:t>:</w:t>
      </w:r>
    </w:p>
    <w:p w:rsidR="00D05EF5" w:rsidRPr="00A02C0A" w:rsidRDefault="000D3277" w:rsidP="002A3560">
      <w:pPr>
        <w:pStyle w:val="B1"/>
      </w:pPr>
      <w:r w:rsidRPr="00A02C0A">
        <w:t xml:space="preserve">Messaging services that are widely deployed by </w:t>
      </w:r>
      <w:r w:rsidR="00101702" w:rsidRPr="00A02C0A">
        <w:t>A</w:t>
      </w:r>
      <w:r w:rsidRPr="00A02C0A">
        <w:t>pplications and network operators using a</w:t>
      </w:r>
      <w:r w:rsidR="00D05EF5" w:rsidRPr="00A02C0A">
        <w:t xml:space="preserve"> number of existing mechanisms.</w:t>
      </w:r>
    </w:p>
    <w:p w:rsidR="000D3277" w:rsidRPr="00A02C0A" w:rsidRDefault="000D3277" w:rsidP="002A3560">
      <w:pPr>
        <w:pStyle w:val="B1"/>
      </w:pPr>
      <w:r w:rsidRPr="00A02C0A">
        <w:t>Network APIs defined by other SDOs (</w:t>
      </w:r>
      <w:r w:rsidR="00D24545" w:rsidRPr="00A02C0A">
        <w:t>e.g.</w:t>
      </w:r>
      <w:r w:rsidRPr="00A02C0A">
        <w:t xml:space="preserve"> OMA and GSMA) are used by netwo</w:t>
      </w:r>
      <w:r w:rsidR="00D05EF5" w:rsidRPr="00A02C0A">
        <w:t>rk operators for their services.</w:t>
      </w:r>
    </w:p>
    <w:p w:rsidR="000D3277" w:rsidRPr="00A02C0A" w:rsidRDefault="000D3277" w:rsidP="002A3560">
      <w:pPr>
        <w:pStyle w:val="B1"/>
      </w:pPr>
      <w:r w:rsidRPr="00A02C0A">
        <w:t>Interworking for services and security aspects for MTC (Machine Type Communications) has been defined by 3GPP</w:t>
      </w:r>
      <w:r w:rsidR="00C35420" w:rsidRPr="00A02C0A">
        <w:t xml:space="preserve"> and 3GPP2</w:t>
      </w:r>
      <w:r w:rsidRPr="00A02C0A">
        <w:t>.</w:t>
      </w:r>
    </w:p>
    <w:p w:rsidR="000D3277" w:rsidRPr="00A02C0A" w:rsidRDefault="000D3277" w:rsidP="000D3277">
      <w:r w:rsidRPr="00A02C0A">
        <w:t xml:space="preserve">Examples of service requests </w:t>
      </w:r>
      <w:r w:rsidR="005B3BA3" w:rsidRPr="00A02C0A">
        <w:t>from</w:t>
      </w:r>
      <w:r w:rsidR="00101702" w:rsidRPr="00A02C0A">
        <w:t xml:space="preserve"> </w:t>
      </w:r>
      <w:r w:rsidRPr="00A02C0A">
        <w:t xml:space="preserve">a CSE </w:t>
      </w:r>
      <w:r w:rsidR="00D05EF5" w:rsidRPr="00A02C0A">
        <w:t>to</w:t>
      </w:r>
      <w:r w:rsidR="005B3BA3" w:rsidRPr="00A02C0A">
        <w:t>wards</w:t>
      </w:r>
      <w:r w:rsidR="00D05EF5" w:rsidRPr="00A02C0A">
        <w:t xml:space="preserve"> the Underlying Networks are:</w:t>
      </w:r>
    </w:p>
    <w:p w:rsidR="000D3277" w:rsidRPr="00A02C0A" w:rsidRDefault="000D3277" w:rsidP="002A3560">
      <w:pPr>
        <w:pStyle w:val="B1"/>
      </w:pPr>
      <w:r w:rsidRPr="00A02C0A">
        <w:t>Connection request</w:t>
      </w:r>
      <w:r w:rsidR="00101702" w:rsidRPr="00A02C0A">
        <w:t>s</w:t>
      </w:r>
      <w:r w:rsidRPr="00A02C0A">
        <w:t xml:space="preserve"> with/without QoS requirement</w:t>
      </w:r>
      <w:r w:rsidR="00101702" w:rsidRPr="00A02C0A">
        <w:t>s</w:t>
      </w:r>
      <w:r w:rsidR="00D05EF5" w:rsidRPr="00A02C0A">
        <w:t>.</w:t>
      </w:r>
    </w:p>
    <w:p w:rsidR="000D3277" w:rsidRPr="00A02C0A" w:rsidRDefault="000D3277" w:rsidP="002A3560">
      <w:pPr>
        <w:pStyle w:val="B1"/>
      </w:pPr>
      <w:r w:rsidRPr="00A02C0A">
        <w:t>Payments, messages, location, bearer information, call control and other network capabilities (</w:t>
      </w:r>
      <w:r w:rsidR="00D24545" w:rsidRPr="00A02C0A">
        <w:t>e.g.</w:t>
      </w:r>
      <w:r w:rsidR="005B3BA3" w:rsidRPr="00A02C0A">
        <w:t xml:space="preserve"> by using </w:t>
      </w:r>
      <w:r w:rsidR="00D05EF5" w:rsidRPr="00A02C0A">
        <w:t>GSMA oneAPI</w:t>
      </w:r>
      <w:r w:rsidR="005B3BA3" w:rsidRPr="00A02C0A">
        <w:t>, network APIs supporting protocols defined by other SDOs, or proprietary network APIs</w:t>
      </w:r>
      <w:r w:rsidR="00D05EF5" w:rsidRPr="00A02C0A">
        <w:t>).</w:t>
      </w:r>
    </w:p>
    <w:p w:rsidR="000D3277" w:rsidRPr="00A02C0A" w:rsidRDefault="00D05EF5" w:rsidP="002A3560">
      <w:pPr>
        <w:pStyle w:val="B1"/>
      </w:pPr>
      <w:r w:rsidRPr="00A02C0A">
        <w:t>Device triggering.</w:t>
      </w:r>
    </w:p>
    <w:p w:rsidR="000D3277" w:rsidRPr="00A02C0A" w:rsidRDefault="00D05EF5" w:rsidP="002A3560">
      <w:pPr>
        <w:pStyle w:val="B1"/>
      </w:pPr>
      <w:r w:rsidRPr="00A02C0A">
        <w:t>Device management.</w:t>
      </w:r>
    </w:p>
    <w:p w:rsidR="000D3277" w:rsidRPr="00A02C0A" w:rsidRDefault="000D3277" w:rsidP="002A3560">
      <w:pPr>
        <w:pStyle w:val="B1"/>
      </w:pPr>
      <w:r w:rsidRPr="00A02C0A">
        <w:t>Management information exchange such as charging/accounting records, monitorin</w:t>
      </w:r>
      <w:r w:rsidR="00D05EF5" w:rsidRPr="00A02C0A">
        <w:t>g and management data exchange.</w:t>
      </w:r>
    </w:p>
    <w:p w:rsidR="004D51B9" w:rsidRPr="00A02C0A" w:rsidRDefault="004D51B9" w:rsidP="002A3560">
      <w:pPr>
        <w:pStyle w:val="B1"/>
      </w:pPr>
      <w:r w:rsidRPr="00A02C0A">
        <w:t>Location request.</w:t>
      </w:r>
    </w:p>
    <w:p w:rsidR="001F4C25" w:rsidRPr="00A02C0A" w:rsidRDefault="001F4C25" w:rsidP="00A97152">
      <w:pPr>
        <w:pStyle w:val="30"/>
      </w:pPr>
      <w:bookmarkStart w:id="302" w:name="_Toc486581730"/>
      <w:bookmarkStart w:id="303" w:name="_Toc488947959"/>
      <w:r w:rsidRPr="00A02C0A">
        <w:t>8.</w:t>
      </w:r>
      <w:r w:rsidR="00B16AE5" w:rsidRPr="00A02C0A">
        <w:rPr>
          <w:rFonts w:hint="eastAsia"/>
        </w:rPr>
        <w:t>3.3</w:t>
      </w:r>
      <w:r w:rsidRPr="00A02C0A">
        <w:tab/>
        <w:t>Device Triggering</w:t>
      </w:r>
      <w:bookmarkEnd w:id="302"/>
      <w:bookmarkEnd w:id="303"/>
    </w:p>
    <w:p w:rsidR="001F4C25" w:rsidRPr="00A02C0A" w:rsidRDefault="001F4C25" w:rsidP="00A97152">
      <w:pPr>
        <w:pStyle w:val="40"/>
      </w:pPr>
      <w:bookmarkStart w:id="304" w:name="_Toc486581731"/>
      <w:bookmarkStart w:id="305" w:name="_Toc488947960"/>
      <w:r w:rsidRPr="00A02C0A">
        <w:t>8.</w:t>
      </w:r>
      <w:r w:rsidR="00B16AE5" w:rsidRPr="00A02C0A">
        <w:rPr>
          <w:rFonts w:hint="eastAsia"/>
        </w:rPr>
        <w:t>3</w:t>
      </w:r>
      <w:r w:rsidRPr="00A02C0A">
        <w:t>.</w:t>
      </w:r>
      <w:r w:rsidR="00B16AE5" w:rsidRPr="00A02C0A">
        <w:rPr>
          <w:rFonts w:hint="eastAsia"/>
        </w:rPr>
        <w:t>3.</w:t>
      </w:r>
      <w:r w:rsidRPr="00A02C0A">
        <w:t>1</w:t>
      </w:r>
      <w:r w:rsidRPr="00A02C0A">
        <w:tab/>
        <w:t>Definition and scope</w:t>
      </w:r>
      <w:bookmarkEnd w:id="304"/>
      <w:bookmarkEnd w:id="305"/>
    </w:p>
    <w:p w:rsidR="001F4C25" w:rsidRPr="00A02C0A" w:rsidRDefault="001F4C25" w:rsidP="001F4C25">
      <w:r w:rsidRPr="00A02C0A">
        <w:t>Device Triggering is a means by which a node in the infrastructure domain (</w:t>
      </w:r>
      <w:r w:rsidR="00D24545" w:rsidRPr="00A02C0A">
        <w:t>e.g.</w:t>
      </w:r>
      <w:r w:rsidRPr="00A02C0A">
        <w:t xml:space="preserve"> IN-CSE) sends information to a node in the field domain (</w:t>
      </w:r>
      <w:r w:rsidR="00D24545" w:rsidRPr="00A02C0A">
        <w:t>e.g.</w:t>
      </w:r>
      <w:r w:rsidRPr="00A02C0A">
        <w:t xml:space="preserve"> ASN-CSE) to perform a specific task, </w:t>
      </w:r>
      <w:r w:rsidR="00D24545" w:rsidRPr="00A02C0A">
        <w:t>e.g.</w:t>
      </w:r>
      <w:r w:rsidRPr="00A02C0A">
        <w:t xml:space="preserve"> to wake up the device, to establish communication from the field domain towards the infrastructure domain, or when IP address for the device is not available or reachabl</w:t>
      </w:r>
      <w:r w:rsidR="00350F49" w:rsidRPr="00A02C0A">
        <w:t>e by the infrastructure domain.</w:t>
      </w:r>
    </w:p>
    <w:p w:rsidR="001F4C25" w:rsidRPr="00A02C0A" w:rsidRDefault="00E73441" w:rsidP="001F4C25">
      <w:r w:rsidRPr="00A02C0A">
        <w:t>Underlying N</w:t>
      </w:r>
      <w:r w:rsidR="001F4C25" w:rsidRPr="00A02C0A">
        <w:t>etwork functionality is used to perform device triggering for example, using alternate means of communication (</w:t>
      </w:r>
      <w:r w:rsidR="00D24545" w:rsidRPr="00A02C0A">
        <w:t>e.g.</w:t>
      </w:r>
      <w:r w:rsidR="001F4C25" w:rsidRPr="00A02C0A">
        <w:t xml:space="preserve"> SMS) with the Fie</w:t>
      </w:r>
      <w:r w:rsidR="00350F49" w:rsidRPr="00A02C0A">
        <w:t>ld Node.</w:t>
      </w:r>
    </w:p>
    <w:p w:rsidR="001F4C25" w:rsidRPr="00A02C0A" w:rsidRDefault="00350F49" w:rsidP="001F4C25">
      <w:pPr>
        <w:pStyle w:val="NO"/>
      </w:pPr>
      <w:r w:rsidRPr="00A02C0A">
        <w:t>NOTE:</w:t>
      </w:r>
      <w:r w:rsidRPr="00A02C0A">
        <w:tab/>
      </w:r>
      <w:r w:rsidR="001F4C25" w:rsidRPr="00A02C0A">
        <w:t>Device Triggering is applicable for the entities which are registered with IN-CSE</w:t>
      </w:r>
      <w:r w:rsidRPr="00A02C0A">
        <w:t>.</w:t>
      </w:r>
    </w:p>
    <w:p w:rsidR="001F4C25" w:rsidRPr="00A02C0A" w:rsidRDefault="001F4C25" w:rsidP="001F4C25">
      <w:r w:rsidRPr="00A02C0A">
        <w:t>Each Underlying Network type may provide different way of performing a device triggering, for example 3GPP</w:t>
      </w:r>
      <w:r w:rsidR="00C35420" w:rsidRPr="00A02C0A">
        <w:t xml:space="preserve"> and 3GPP2</w:t>
      </w:r>
      <w:r w:rsidRPr="00A02C0A">
        <w:t xml:space="preserve"> ha</w:t>
      </w:r>
      <w:r w:rsidR="00C35420" w:rsidRPr="00A02C0A">
        <w:t>ve</w:t>
      </w:r>
      <w:r w:rsidRPr="00A02C0A">
        <w:t xml:space="preserve"> defined dedicated interface</w:t>
      </w:r>
      <w:r w:rsidR="00C35420" w:rsidRPr="00A02C0A">
        <w:t>s</w:t>
      </w:r>
      <w:r w:rsidRPr="00A02C0A">
        <w:t xml:space="preserve"> for requesting device triggering. The normative references for applicable interfaces are as follows: </w:t>
      </w:r>
      <w:r w:rsidR="00C43BDE" w:rsidRPr="00A02C0A">
        <w:t>3GPP TS 23.</w:t>
      </w:r>
      <w:r w:rsidR="006B3F01" w:rsidRPr="00A02C0A">
        <w:t>682</w:t>
      </w:r>
      <w:r w:rsidR="005507AA" w:rsidRPr="00A02C0A">
        <w:t xml:space="preserve"> [</w:t>
      </w:r>
      <w:r w:rsidR="00DB2641" w:rsidRPr="00A02C0A">
        <w:fldChar w:fldCharType="begin"/>
      </w:r>
      <w:r w:rsidR="002F5126" w:rsidRPr="00A02C0A">
        <w:instrText xml:space="preserve"> REF REF_3GPPTS23682 \h </w:instrText>
      </w:r>
      <w:r w:rsidR="00DB2641" w:rsidRPr="00A02C0A">
        <w:fldChar w:fldCharType="separate"/>
      </w:r>
      <w:r w:rsidR="002F227B" w:rsidRPr="00A02C0A">
        <w:t>i.14</w:t>
      </w:r>
      <w:r w:rsidR="00DB2641" w:rsidRPr="00A02C0A">
        <w:fldChar w:fldCharType="end"/>
      </w:r>
      <w:r w:rsidR="005507AA" w:rsidRPr="00A02C0A">
        <w:t>]</w:t>
      </w:r>
      <w:r w:rsidR="00350F49" w:rsidRPr="00A02C0A">
        <w:t xml:space="preserve"> and</w:t>
      </w:r>
      <w:r w:rsidRPr="00A02C0A">
        <w:t xml:space="preserve"> 3GPP2</w:t>
      </w:r>
      <w:r w:rsidR="005507AA" w:rsidRPr="00A02C0A">
        <w:t xml:space="preserve"> X.S0068</w:t>
      </w:r>
      <w:r w:rsidRPr="00A02C0A">
        <w:t xml:space="preserve"> [</w:t>
      </w:r>
      <w:r w:rsidR="00DB2641" w:rsidRPr="00A02C0A">
        <w:fldChar w:fldCharType="begin"/>
      </w:r>
      <w:r w:rsidR="002F5126" w:rsidRPr="00A02C0A">
        <w:instrText xml:space="preserve"> REF REF_3GPP2_S0068 \h </w:instrText>
      </w:r>
      <w:r w:rsidR="00DB2641" w:rsidRPr="00A02C0A">
        <w:fldChar w:fldCharType="separate"/>
      </w:r>
      <w:r w:rsidR="002F227B" w:rsidRPr="00A02C0A">
        <w:t>i.17</w:t>
      </w:r>
      <w:r w:rsidR="00DB2641" w:rsidRPr="00A02C0A">
        <w:fldChar w:fldCharType="end"/>
      </w:r>
      <w:r w:rsidRPr="00A02C0A">
        <w:t>]. Access specific mechanisms are covered in</w:t>
      </w:r>
      <w:r w:rsidR="00350F49" w:rsidRPr="00A02C0A">
        <w:t xml:space="preserve"> the a</w:t>
      </w:r>
      <w:r w:rsidRPr="00A02C0A">
        <w:t>nnexes</w:t>
      </w:r>
      <w:r w:rsidR="0066689D" w:rsidRPr="00A02C0A">
        <w:t xml:space="preserve"> B and C</w:t>
      </w:r>
      <w:r w:rsidRPr="00A02C0A">
        <w:t>.</w:t>
      </w:r>
    </w:p>
    <w:p w:rsidR="001F4C25" w:rsidRPr="00A02C0A" w:rsidRDefault="001F4C25" w:rsidP="00A97152">
      <w:pPr>
        <w:pStyle w:val="40"/>
      </w:pPr>
      <w:bookmarkStart w:id="306" w:name="_Toc486581732"/>
      <w:bookmarkStart w:id="307" w:name="_Toc488947961"/>
      <w:r w:rsidRPr="00A02C0A">
        <w:t>8.</w:t>
      </w:r>
      <w:r w:rsidR="00B16AE5" w:rsidRPr="00A02C0A">
        <w:rPr>
          <w:rFonts w:hint="eastAsia"/>
        </w:rPr>
        <w:t>3</w:t>
      </w:r>
      <w:r w:rsidRPr="00A02C0A">
        <w:t>.</w:t>
      </w:r>
      <w:r w:rsidR="00B16AE5" w:rsidRPr="00A02C0A">
        <w:rPr>
          <w:rFonts w:hint="eastAsia"/>
        </w:rPr>
        <w:t>3.</w:t>
      </w:r>
      <w:r w:rsidRPr="00A02C0A">
        <w:t>2</w:t>
      </w:r>
      <w:r w:rsidRPr="00A02C0A">
        <w:tab/>
        <w:t>General Procedure for Device Triggering</w:t>
      </w:r>
      <w:bookmarkEnd w:id="306"/>
      <w:bookmarkEnd w:id="307"/>
    </w:p>
    <w:p w:rsidR="00E10097" w:rsidRPr="00A02C0A" w:rsidRDefault="00E10097" w:rsidP="00A97152">
      <w:pPr>
        <w:pStyle w:val="50"/>
      </w:pPr>
      <w:bookmarkStart w:id="308" w:name="_Toc486581733"/>
      <w:bookmarkStart w:id="309" w:name="_Toc488947962"/>
      <w:r w:rsidRPr="00A02C0A">
        <w:rPr>
          <w:rFonts w:hint="eastAsia"/>
        </w:rPr>
        <w:t>8.3.3.2.0</w:t>
      </w:r>
      <w:r w:rsidRPr="00A02C0A">
        <w:rPr>
          <w:rFonts w:hint="eastAsia"/>
        </w:rPr>
        <w:tab/>
        <w:t>Overview</w:t>
      </w:r>
      <w:bookmarkEnd w:id="308"/>
      <w:bookmarkEnd w:id="309"/>
    </w:p>
    <w:p w:rsidR="001F4C25" w:rsidRPr="00A02C0A" w:rsidRDefault="001F4C25" w:rsidP="001F4C25">
      <w:r w:rsidRPr="00A02C0A">
        <w:t xml:space="preserve">This </w:t>
      </w:r>
      <w:r w:rsidR="00F9460B" w:rsidRPr="00A02C0A">
        <w:t>clause</w:t>
      </w:r>
      <w:r w:rsidRPr="00A02C0A">
        <w:t xml:space="preserve"> covers different scenarios for device triggering.</w:t>
      </w:r>
    </w:p>
    <w:p w:rsidR="001F4C25" w:rsidRPr="00A02C0A" w:rsidRDefault="001F4C25" w:rsidP="00A97152">
      <w:pPr>
        <w:pStyle w:val="50"/>
      </w:pPr>
      <w:bookmarkStart w:id="310" w:name="_Toc486581734"/>
      <w:bookmarkStart w:id="311" w:name="_Toc488947963"/>
      <w:r w:rsidRPr="00A02C0A">
        <w:t>8.</w:t>
      </w:r>
      <w:r w:rsidR="00B16AE5" w:rsidRPr="00A02C0A">
        <w:rPr>
          <w:rFonts w:hint="eastAsia"/>
        </w:rPr>
        <w:t>3</w:t>
      </w:r>
      <w:r w:rsidRPr="00A02C0A">
        <w:t>.</w:t>
      </w:r>
      <w:r w:rsidR="00B16AE5" w:rsidRPr="00A02C0A">
        <w:rPr>
          <w:rFonts w:hint="eastAsia"/>
        </w:rPr>
        <w:t>3.</w:t>
      </w:r>
      <w:r w:rsidRPr="00A02C0A">
        <w:t>2.1</w:t>
      </w:r>
      <w:r w:rsidRPr="00A02C0A">
        <w:tab/>
        <w:t>Triggering procedure for targeting ASN/MN-CSE</w:t>
      </w:r>
      <w:bookmarkEnd w:id="310"/>
      <w:bookmarkEnd w:id="311"/>
    </w:p>
    <w:p w:rsidR="001F4C25" w:rsidRPr="00A02C0A" w:rsidRDefault="001F4C25" w:rsidP="001F4C25">
      <w:r w:rsidRPr="00A02C0A">
        <w:t>This case describes the scenario where IN-CSE targets an ASN/MN-CSE (which is reg</w:t>
      </w:r>
      <w:r w:rsidR="00E73441" w:rsidRPr="00A02C0A">
        <w:t>ister</w:t>
      </w:r>
      <w:r w:rsidR="00D11BFD" w:rsidRPr="00A02C0A">
        <w:t>ed</w:t>
      </w:r>
      <w:r w:rsidR="00E73441" w:rsidRPr="00A02C0A">
        <w:t xml:space="preserve"> with the IN-CSE) for the Device T</w:t>
      </w:r>
      <w:r w:rsidR="00350F49" w:rsidRPr="00A02C0A">
        <w:t>riggering request.</w:t>
      </w:r>
    </w:p>
    <w:p w:rsidR="001F4C25" w:rsidRPr="00A02C0A" w:rsidRDefault="00E73441" w:rsidP="001F4C25">
      <w:r w:rsidRPr="00A02C0A">
        <w:t>F</w:t>
      </w:r>
      <w:r w:rsidR="0011317B" w:rsidRPr="00A02C0A">
        <w:t>igure 8.</w:t>
      </w:r>
      <w:r w:rsidR="00D11027" w:rsidRPr="00A02C0A">
        <w:rPr>
          <w:rFonts w:eastAsia="SimSun" w:hint="eastAsia"/>
          <w:lang w:eastAsia="zh-CN"/>
        </w:rPr>
        <w:t>3.3</w:t>
      </w:r>
      <w:r w:rsidR="0011317B" w:rsidRPr="00A02C0A">
        <w:t>.2.</w:t>
      </w:r>
      <w:r w:rsidR="001F4C25" w:rsidRPr="00A02C0A">
        <w:t>1-1 shows the general procedure for Device Triggering and, if required, for establishment of connectivity between IN-CSE and the Field Node</w:t>
      </w:r>
      <w:r w:rsidR="0050627E" w:rsidRPr="00A02C0A">
        <w:t>.</w:t>
      </w:r>
    </w:p>
    <w:p w:rsidR="00E73441" w:rsidRPr="00A02C0A" w:rsidRDefault="00350F49" w:rsidP="00350F49">
      <w:pPr>
        <w:pStyle w:val="FL"/>
      </w:pPr>
      <w:r w:rsidRPr="00A02C0A">
        <w:object w:dxaOrig="9849" w:dyaOrig="8729">
          <v:shape id="_x0000_i1047" type="#_x0000_t75" style="width:458.25pt;height:406.5pt" o:ole="">
            <v:imagedata r:id="rId44" o:title=""/>
          </v:shape>
          <o:OLEObject Type="Embed" ProgID="VisioViewer.Viewer.1" ShapeID="_x0000_i1047" DrawAspect="Content" ObjectID="_1568993352" r:id="rId45"/>
        </w:object>
      </w:r>
    </w:p>
    <w:p w:rsidR="001A5C16" w:rsidRPr="00A02C0A" w:rsidRDefault="001A5C16" w:rsidP="001A5C16">
      <w:pPr>
        <w:pStyle w:val="NF"/>
      </w:pPr>
      <w:r w:rsidRPr="00A02C0A">
        <w:t>NOTE 1:</w:t>
      </w:r>
      <w:r w:rsidRPr="00A02C0A">
        <w:tab/>
        <w:t>The IN and ASN/MN are assumed to be connected through the same Underlying Network.</w:t>
      </w:r>
    </w:p>
    <w:p w:rsidR="001A5C16" w:rsidRPr="00A02C0A" w:rsidRDefault="001A5C16" w:rsidP="001A5C16">
      <w:pPr>
        <w:pStyle w:val="NF"/>
      </w:pPr>
      <w:r w:rsidRPr="00A02C0A">
        <w:t>NOTE 2:</w:t>
      </w:r>
      <w:r w:rsidRPr="00A02C0A">
        <w:tab/>
        <w:t>The Device Triggering Handler is a functional entity that receives the device triggering request, and it is dependent on the Underlying Network. The Device Triggering Handler is out of scope of the present document.</w:t>
      </w:r>
    </w:p>
    <w:p w:rsidR="002401AF" w:rsidRPr="00A02C0A" w:rsidRDefault="0011317B" w:rsidP="00A97152">
      <w:pPr>
        <w:pStyle w:val="TF"/>
        <w:outlineLvl w:val="0"/>
      </w:pPr>
      <w:r w:rsidRPr="00A02C0A">
        <w:t>Figure 8.</w:t>
      </w:r>
      <w:r w:rsidR="00D11027" w:rsidRPr="00A02C0A">
        <w:rPr>
          <w:rFonts w:eastAsia="SimSun" w:hint="eastAsia"/>
          <w:lang w:eastAsia="zh-CN"/>
        </w:rPr>
        <w:t>3.3</w:t>
      </w:r>
      <w:r w:rsidRPr="00A02C0A">
        <w:t>.2.</w:t>
      </w:r>
      <w:r w:rsidR="002401AF" w:rsidRPr="00A02C0A">
        <w:t>1-1: Device Triggering general procedure for CSE</w:t>
      </w:r>
    </w:p>
    <w:p w:rsidR="002401AF" w:rsidRPr="00A02C0A" w:rsidRDefault="002401AF" w:rsidP="00A97152">
      <w:pPr>
        <w:outlineLvl w:val="0"/>
        <w:rPr>
          <w:b/>
        </w:rPr>
      </w:pPr>
      <w:r w:rsidRPr="00A02C0A">
        <w:rPr>
          <w:b/>
        </w:rPr>
        <w:t>Pre-condition</w:t>
      </w:r>
    </w:p>
    <w:p w:rsidR="002401AF" w:rsidRPr="00A02C0A" w:rsidRDefault="002401AF" w:rsidP="002401AF">
      <w:r w:rsidRPr="00A02C0A">
        <w:t>The CSE which is the target of the device triggering has to be registered with the IN-CSE.</w:t>
      </w:r>
    </w:p>
    <w:p w:rsidR="002401AF" w:rsidRPr="00A02C0A" w:rsidRDefault="002401AF" w:rsidP="002401AF">
      <w:r w:rsidRPr="00A02C0A">
        <w:t>The CSE-PoA for the ASN/MN-CSE already contains either an IP address or</w:t>
      </w:r>
      <w:r w:rsidR="000D2739" w:rsidRPr="00A02C0A">
        <w:t xml:space="preserve"> none.</w:t>
      </w:r>
    </w:p>
    <w:p w:rsidR="002401AF" w:rsidRPr="00A02C0A" w:rsidRDefault="002401AF" w:rsidP="00A97152">
      <w:pPr>
        <w:outlineLvl w:val="0"/>
        <w:rPr>
          <w:b/>
        </w:rPr>
      </w:pPr>
      <w:r w:rsidRPr="00A02C0A">
        <w:rPr>
          <w:b/>
        </w:rPr>
        <w:t>Step-1</w:t>
      </w:r>
      <w:r w:rsidR="00083DB2" w:rsidRPr="00A02C0A">
        <w:rPr>
          <w:b/>
        </w:rPr>
        <w:t xml:space="preserve"> (Optional)</w:t>
      </w:r>
      <w:r w:rsidRPr="00A02C0A">
        <w:rPr>
          <w:b/>
        </w:rPr>
        <w:t>: Request to targeted ASN/MN-CSE</w:t>
      </w:r>
    </w:p>
    <w:p w:rsidR="002401AF" w:rsidRPr="00A02C0A" w:rsidRDefault="002401AF" w:rsidP="002401AF">
      <w:r w:rsidRPr="00A02C0A">
        <w:t>The IN-AE requests to perform one of the CRUD operation</w:t>
      </w:r>
      <w:r w:rsidR="00DC37B0" w:rsidRPr="00A02C0A">
        <w:t>s</w:t>
      </w:r>
      <w:r w:rsidRPr="00A02C0A">
        <w:t xml:space="preserve"> on a resource residing on the ASN/MN-CSE, the request is sent via the Mca reference point to the IN-CSE.</w:t>
      </w:r>
    </w:p>
    <w:p w:rsidR="002401AF" w:rsidRPr="00A02C0A" w:rsidRDefault="002401AF" w:rsidP="00A97152">
      <w:pPr>
        <w:keepNext/>
        <w:keepLines/>
        <w:outlineLvl w:val="0"/>
        <w:rPr>
          <w:b/>
        </w:rPr>
      </w:pPr>
      <w:r w:rsidRPr="00A02C0A">
        <w:rPr>
          <w:b/>
        </w:rPr>
        <w:t>Step-2: Underlying network selection</w:t>
      </w:r>
    </w:p>
    <w:p w:rsidR="002401AF" w:rsidRPr="00A02C0A" w:rsidRDefault="00E73441" w:rsidP="002401AF">
      <w:r w:rsidRPr="00A02C0A">
        <w:t>The IN-CSE selects the Underlying N</w:t>
      </w:r>
      <w:r w:rsidR="002401AF" w:rsidRPr="00A02C0A">
        <w:t>etwork and the mechanism to deliver</w:t>
      </w:r>
      <w:r w:rsidRPr="00A02C0A">
        <w:t xml:space="preserve"> the triggering request to the Underlying N</w:t>
      </w:r>
      <w:r w:rsidR="002401AF" w:rsidRPr="00A02C0A">
        <w:t>etwork according to t</w:t>
      </w:r>
      <w:r w:rsidRPr="00A02C0A">
        <w:t>he configuration for connected Underlying N</w:t>
      </w:r>
      <w:r w:rsidR="000D2739" w:rsidRPr="00A02C0A">
        <w:t>etworks.</w:t>
      </w:r>
    </w:p>
    <w:p w:rsidR="002401AF" w:rsidRPr="00A02C0A" w:rsidRDefault="002401AF" w:rsidP="002401AF">
      <w:r w:rsidRPr="00A02C0A">
        <w:t xml:space="preserve">For example for 3GPP access network IN-CSE </w:t>
      </w:r>
      <w:r w:rsidR="001D3E3E" w:rsidRPr="00A02C0A">
        <w:t>can</w:t>
      </w:r>
      <w:r w:rsidRPr="00A02C0A">
        <w:t xml:space="preserve"> use Tsp</w:t>
      </w:r>
      <w:r w:rsidR="00814FF7" w:rsidRPr="00A02C0A">
        <w:t xml:space="preserve">, </w:t>
      </w:r>
      <w:r w:rsidRPr="00A02C0A">
        <w:t>Tsms and GSMA OneAPI</w:t>
      </w:r>
      <w:r w:rsidR="00C35420" w:rsidRPr="00A02C0A">
        <w:t>; and for 3GPP2 access networks IN-CSE can use Tsp and SMS.</w:t>
      </w:r>
      <w:r w:rsidR="008C3BE6" w:rsidRPr="00A02C0A">
        <w:t xml:space="preserve"> </w:t>
      </w:r>
      <w:r w:rsidR="00C35420" w:rsidRPr="00A02C0A">
        <w:t xml:space="preserve">However </w:t>
      </w:r>
      <w:r w:rsidRPr="00A02C0A">
        <w:t xml:space="preserve">the preferred mechanism </w:t>
      </w:r>
      <w:r w:rsidR="001D3E3E" w:rsidRPr="00A02C0A">
        <w:t>is</w:t>
      </w:r>
      <w:r w:rsidRPr="00A02C0A">
        <w:t xml:space="preserve"> Tsp.</w:t>
      </w:r>
    </w:p>
    <w:p w:rsidR="002401AF" w:rsidRPr="00A02C0A" w:rsidRDefault="002401AF" w:rsidP="00A97152">
      <w:pPr>
        <w:keepNext/>
        <w:keepLines/>
        <w:outlineLvl w:val="0"/>
        <w:rPr>
          <w:b/>
        </w:rPr>
      </w:pPr>
      <w:r w:rsidRPr="00A02C0A">
        <w:rPr>
          <w:b/>
        </w:rPr>
        <w:t>Step-3: Device Triggering request</w:t>
      </w:r>
    </w:p>
    <w:p w:rsidR="002401AF" w:rsidRPr="00A02C0A" w:rsidRDefault="002401AF" w:rsidP="002401AF">
      <w:r w:rsidRPr="00A02C0A">
        <w:t>IN-CSE issues the device triggering request to t</w:t>
      </w:r>
      <w:r w:rsidR="000D2739" w:rsidRPr="00A02C0A">
        <w:t>he selected Underlying Network.</w:t>
      </w:r>
    </w:p>
    <w:p w:rsidR="002401AF" w:rsidRPr="00A02C0A" w:rsidRDefault="000D2739" w:rsidP="000D2739">
      <w:pPr>
        <w:pStyle w:val="NO"/>
      </w:pPr>
      <w:r w:rsidRPr="00A02C0A">
        <w:t>NOTE 1:</w:t>
      </w:r>
      <w:r w:rsidRPr="00A02C0A">
        <w:tab/>
      </w:r>
      <w:r w:rsidR="002401AF" w:rsidRPr="00A02C0A">
        <w:t xml:space="preserve">The Underlying Network dependent Device Triggering procedure </w:t>
      </w:r>
      <w:r w:rsidR="00A412A4" w:rsidRPr="00A02C0A">
        <w:t>for 3GPP and 3GPP2 systems are</w:t>
      </w:r>
      <w:r w:rsidR="002401AF" w:rsidRPr="00A02C0A">
        <w:t xml:space="preserve"> described in</w:t>
      </w:r>
      <w:r w:rsidRPr="00A02C0A">
        <w:t xml:space="preserve"> a</w:t>
      </w:r>
      <w:r w:rsidR="002401AF" w:rsidRPr="00A02C0A">
        <w:t>nnexes</w:t>
      </w:r>
      <w:r w:rsidR="00A412A4" w:rsidRPr="00A02C0A">
        <w:t xml:space="preserve"> B and Annex C respectively.</w:t>
      </w:r>
    </w:p>
    <w:p w:rsidR="002401AF" w:rsidRPr="00A02C0A" w:rsidRDefault="002401AF" w:rsidP="002401AF">
      <w:r w:rsidRPr="00A02C0A">
        <w:t xml:space="preserve">Some information provided to the selected Underlying Network for performing device triggering </w:t>
      </w:r>
      <w:r w:rsidR="00A412A4" w:rsidRPr="00A02C0A">
        <w:t>includes</w:t>
      </w:r>
      <w:r w:rsidRPr="00A02C0A">
        <w:t>:</w:t>
      </w:r>
    </w:p>
    <w:p w:rsidR="002401AF" w:rsidRPr="00A02C0A" w:rsidRDefault="002401AF" w:rsidP="002A3560">
      <w:pPr>
        <w:pStyle w:val="B1"/>
      </w:pPr>
      <w:r w:rsidRPr="00A02C0A">
        <w:t xml:space="preserve">M2M-Ext-ID associated with the ASN/MN-CSE as the target of the triggering request (see </w:t>
      </w:r>
      <w:r w:rsidR="000D2739" w:rsidRPr="00A02C0A">
        <w:t>clause </w:t>
      </w:r>
      <w:r w:rsidRPr="00A02C0A">
        <w:t>7.1.8).</w:t>
      </w:r>
    </w:p>
    <w:p w:rsidR="002401AF" w:rsidRPr="00A02C0A" w:rsidRDefault="002401AF" w:rsidP="002A3560">
      <w:pPr>
        <w:pStyle w:val="B1"/>
      </w:pPr>
      <w:r w:rsidRPr="00A02C0A">
        <w:t xml:space="preserve">Trigger-Recipient-ID associated with the ASN/MN-CSE (see </w:t>
      </w:r>
      <w:r w:rsidR="00F9460B" w:rsidRPr="00A02C0A">
        <w:t>clause</w:t>
      </w:r>
      <w:r w:rsidRPr="00A02C0A">
        <w:t xml:space="preserve"> </w:t>
      </w:r>
      <w:r w:rsidR="00FD1508" w:rsidRPr="00A02C0A">
        <w:t>7.1.10</w:t>
      </w:r>
      <w:r w:rsidRPr="00A02C0A">
        <w:t>). For example when 3GPP Underlying Network is used this identifier could map to Application-Port-ID.</w:t>
      </w:r>
    </w:p>
    <w:p w:rsidR="008D628B" w:rsidRPr="00A02C0A" w:rsidRDefault="008D628B" w:rsidP="002A3560">
      <w:pPr>
        <w:pStyle w:val="B1"/>
      </w:pPr>
      <w:r w:rsidRPr="00A02C0A">
        <w:t>IN-CSE ID which could be used by the Underlying Network to authorize the IN-CSE for device triggering.</w:t>
      </w:r>
    </w:p>
    <w:p w:rsidR="007B602C" w:rsidRPr="00A02C0A" w:rsidRDefault="007B602C" w:rsidP="002A3560">
      <w:pPr>
        <w:pStyle w:val="B1"/>
      </w:pPr>
      <w:r w:rsidRPr="00A02C0A">
        <w:t xml:space="preserve">Optional Trigger Payload which includes a </w:t>
      </w:r>
      <w:r w:rsidRPr="00A02C0A">
        <w:rPr>
          <w:i/>
        </w:rPr>
        <w:t>triggerPurpose</w:t>
      </w:r>
      <w:r w:rsidRPr="00A02C0A">
        <w:t xml:space="preserve"> field and a </w:t>
      </w:r>
      <w:r w:rsidRPr="00A02C0A">
        <w:rPr>
          <w:i/>
        </w:rPr>
        <w:t>triggerInfoAddress</w:t>
      </w:r>
      <w:r w:rsidRPr="00A02C0A">
        <w:t xml:space="preserve"> field</w:t>
      </w:r>
      <w:r w:rsidR="00B244D4" w:rsidRPr="00A02C0A">
        <w:rPr>
          <w:rFonts w:eastAsiaTheme="minorEastAsia" w:hint="eastAsia"/>
          <w:lang w:eastAsia="zh-CN"/>
        </w:rPr>
        <w:t>:</w:t>
      </w:r>
    </w:p>
    <w:p w:rsidR="00DF57BC" w:rsidRPr="00A02C0A" w:rsidRDefault="007B602C" w:rsidP="00B244D4">
      <w:pPr>
        <w:pStyle w:val="B2"/>
      </w:pPr>
      <w:r w:rsidRPr="00A02C0A">
        <w:t>If the Trigger Payload is present</w:t>
      </w:r>
      <w:r w:rsidRPr="00A02C0A">
        <w:rPr>
          <w:rFonts w:eastAsiaTheme="minorEastAsia" w:hint="eastAsia"/>
          <w:lang w:eastAsia="zh-CN"/>
        </w:rPr>
        <w:t>:</w:t>
      </w:r>
      <w:r w:rsidRPr="00A02C0A">
        <w:t xml:space="preserve"> the trigger is a request for the trigger </w:t>
      </w:r>
      <w:r w:rsidR="00BF1D3C" w:rsidRPr="00A02C0A">
        <w:t>recipient</w:t>
      </w:r>
      <w:r w:rsidRPr="00A02C0A">
        <w:t xml:space="preserve"> to establish a connection </w:t>
      </w:r>
      <w:r w:rsidR="00BF1D3C" w:rsidRPr="00A02C0A">
        <w:t>and to</w:t>
      </w:r>
      <w:r w:rsidRPr="00A02C0A">
        <w:t xml:space="preserve"> refresh its PoA.</w:t>
      </w:r>
    </w:p>
    <w:p w:rsidR="00DF57BC" w:rsidRPr="00A02C0A" w:rsidRDefault="007B602C" w:rsidP="00B244D4">
      <w:pPr>
        <w:pStyle w:val="B2"/>
      </w:pPr>
      <w:r w:rsidRPr="00A02C0A">
        <w:t xml:space="preserve">If the Trigger Payload is not present: the trigger is a request for the trigger </w:t>
      </w:r>
      <w:r w:rsidR="00BF1D3C" w:rsidRPr="00A02C0A">
        <w:t>recipient</w:t>
      </w:r>
      <w:r w:rsidRPr="00A02C0A">
        <w:t xml:space="preserve"> to establish a connection.</w:t>
      </w:r>
    </w:p>
    <w:p w:rsidR="00D3300A" w:rsidRPr="00A02C0A" w:rsidRDefault="00D3300A" w:rsidP="00D3300A">
      <w:pPr>
        <w:pStyle w:val="NO"/>
      </w:pPr>
      <w:r w:rsidRPr="00A02C0A">
        <w:t>NOTE 2:</w:t>
      </w:r>
      <w:r w:rsidRPr="00A02C0A">
        <w:tab/>
        <w:t>The M2M-Ext-ID may be pre-provisioned at the IN-CSE</w:t>
      </w:r>
      <w:r w:rsidR="008C3BE6" w:rsidRPr="00A02C0A">
        <w:t xml:space="preserve"> </w:t>
      </w:r>
      <w:r w:rsidRPr="00A02C0A">
        <w:t>along with the associated CSE-ID,</w:t>
      </w:r>
      <w:r w:rsidR="008C3BE6" w:rsidRPr="00A02C0A">
        <w:t xml:space="preserve"> </w:t>
      </w:r>
      <w:r w:rsidRPr="00A02C0A">
        <w:t>or may be sent at registration (see clause 7.1.8)</w:t>
      </w:r>
      <w:r w:rsidR="0011317B" w:rsidRPr="00A02C0A">
        <w:t>.</w:t>
      </w:r>
    </w:p>
    <w:p w:rsidR="007B602C" w:rsidRPr="00A02C0A" w:rsidRDefault="000D2739" w:rsidP="00B244D4">
      <w:pPr>
        <w:pStyle w:val="NO"/>
        <w:rPr>
          <w:rFonts w:eastAsiaTheme="minorEastAsia"/>
          <w:lang w:eastAsia="zh-CN"/>
        </w:rPr>
      </w:pPr>
      <w:r w:rsidRPr="00A02C0A">
        <w:t xml:space="preserve">NOTE </w:t>
      </w:r>
      <w:r w:rsidR="00D3300A" w:rsidRPr="00A02C0A">
        <w:t>3</w:t>
      </w:r>
      <w:r w:rsidRPr="00A02C0A">
        <w:t>:</w:t>
      </w:r>
      <w:r w:rsidRPr="00A02C0A">
        <w:tab/>
      </w:r>
      <w:r w:rsidR="002401AF" w:rsidRPr="00A02C0A">
        <w:t>The above Trigger-Recipi</w:t>
      </w:r>
      <w:r w:rsidRPr="00A02C0A">
        <w:t>ent-ID is sent at registration.</w:t>
      </w:r>
    </w:p>
    <w:p w:rsidR="00DF57BC" w:rsidRPr="00A02C0A" w:rsidRDefault="007B602C" w:rsidP="00B244D4">
      <w:pPr>
        <w:pStyle w:val="NO"/>
        <w:rPr>
          <w:rFonts w:eastAsiaTheme="minorEastAsia"/>
          <w:lang w:eastAsia="zh-CN"/>
        </w:rPr>
      </w:pPr>
      <w:r w:rsidRPr="00A02C0A">
        <w:t>NOTE 4:</w:t>
      </w:r>
      <w:r w:rsidRPr="00A02C0A">
        <w:tab/>
        <w:t>It is left to Stage 3 to develop the bit encoding for the payload</w:t>
      </w:r>
      <w:r w:rsidRPr="00A02C0A">
        <w:rPr>
          <w:i/>
        </w:rPr>
        <w:t xml:space="preserve"> </w:t>
      </w:r>
      <w:r w:rsidRPr="00A02C0A">
        <w:t>fields.</w:t>
      </w:r>
    </w:p>
    <w:p w:rsidR="002401AF" w:rsidRPr="00A02C0A" w:rsidRDefault="002401AF" w:rsidP="00A97152">
      <w:pPr>
        <w:outlineLvl w:val="0"/>
        <w:rPr>
          <w:b/>
        </w:rPr>
      </w:pPr>
      <w:r w:rsidRPr="00A02C0A">
        <w:rPr>
          <w:b/>
        </w:rPr>
        <w:t>Step-4: Underlying Network Specific Device Triggering procedure</w:t>
      </w:r>
    </w:p>
    <w:p w:rsidR="002401AF" w:rsidRPr="00A02C0A" w:rsidRDefault="002401AF" w:rsidP="002401AF">
      <w:r w:rsidRPr="00A02C0A">
        <w:t>Device Triggering processing procedure is performed between the Underlying Network and the target Node which hosts the ASN/MN-CSE.</w:t>
      </w:r>
    </w:p>
    <w:p w:rsidR="002401AF" w:rsidRPr="00A02C0A" w:rsidRDefault="002401AF" w:rsidP="00A97152">
      <w:pPr>
        <w:outlineLvl w:val="0"/>
        <w:rPr>
          <w:b/>
        </w:rPr>
      </w:pPr>
      <w:r w:rsidRPr="00A02C0A">
        <w:rPr>
          <w:b/>
        </w:rPr>
        <w:t>Step-</w:t>
      </w:r>
      <w:r w:rsidR="008D628B" w:rsidRPr="00A02C0A">
        <w:rPr>
          <w:b/>
        </w:rPr>
        <w:t>5</w:t>
      </w:r>
      <w:r w:rsidRPr="00A02C0A">
        <w:rPr>
          <w:b/>
        </w:rPr>
        <w:t>: Device Triggering response</w:t>
      </w:r>
    </w:p>
    <w:p w:rsidR="002401AF" w:rsidRPr="00A02C0A" w:rsidRDefault="002401AF" w:rsidP="002401AF">
      <w:r w:rsidRPr="00A02C0A">
        <w:t xml:space="preserve">The IN-CSE receives a response for the Device Triggering request via </w:t>
      </w:r>
      <w:r w:rsidR="000B026E" w:rsidRPr="00A02C0A">
        <w:t xml:space="preserve">the </w:t>
      </w:r>
      <w:r w:rsidR="000D2739" w:rsidRPr="00A02C0A">
        <w:t>Mcn reference point.</w:t>
      </w:r>
    </w:p>
    <w:p w:rsidR="002401AF" w:rsidRPr="00A02C0A" w:rsidRDefault="002401AF" w:rsidP="00A97152">
      <w:pPr>
        <w:outlineLvl w:val="0"/>
        <w:rPr>
          <w:rFonts w:eastAsiaTheme="minorEastAsia"/>
          <w:b/>
          <w:lang w:eastAsia="zh-CN"/>
        </w:rPr>
      </w:pPr>
      <w:r w:rsidRPr="00A02C0A">
        <w:rPr>
          <w:b/>
        </w:rPr>
        <w:t>Step-</w:t>
      </w:r>
      <w:r w:rsidR="008D628B" w:rsidRPr="00A02C0A">
        <w:rPr>
          <w:b/>
        </w:rPr>
        <w:t>6</w:t>
      </w:r>
      <w:r w:rsidRPr="00A02C0A">
        <w:rPr>
          <w:b/>
        </w:rPr>
        <w:t>: ASN/MN-CSE Receives Device Trigger</w:t>
      </w:r>
    </w:p>
    <w:p w:rsidR="007B602C" w:rsidRPr="00A02C0A" w:rsidRDefault="007B602C" w:rsidP="007B602C">
      <w:r w:rsidRPr="00A02C0A">
        <w:t>If the trigger had no optional trigger payload, the ASN/MN-CSE assumes that the purpose of the trigger is to cause the ASN/MN-CSE to establish connectivity with the IN-CSE.</w:t>
      </w:r>
      <w:r w:rsidR="00BF1D3C">
        <w:t xml:space="preserve"> </w:t>
      </w:r>
      <w:r w:rsidRPr="00A02C0A">
        <w:t>In this case, the address of the IN-CS</w:t>
      </w:r>
      <w:r w:rsidRPr="00736813">
        <w:t xml:space="preserve">E </w:t>
      </w:r>
      <w:r w:rsidR="00AA7783" w:rsidRPr="00736813">
        <w:rPr>
          <w:rFonts w:eastAsiaTheme="minorEastAsia" w:hint="eastAsia"/>
          <w:lang w:eastAsia="zh-CN"/>
        </w:rPr>
        <w:t>shall</w:t>
      </w:r>
      <w:r w:rsidRPr="00736813">
        <w:t xml:space="preserve"> alrea</w:t>
      </w:r>
      <w:r w:rsidRPr="00A02C0A">
        <w:t>dy be known to the ASN/MN-CSE.</w:t>
      </w:r>
    </w:p>
    <w:p w:rsidR="007B602C" w:rsidRPr="00A02C0A" w:rsidRDefault="007B602C" w:rsidP="002401AF">
      <w:pPr>
        <w:rPr>
          <w:rFonts w:eastAsiaTheme="minorEastAsia"/>
          <w:lang w:eastAsia="zh-CN"/>
        </w:rPr>
      </w:pPr>
      <w:r w:rsidRPr="00A02C0A">
        <w:t xml:space="preserve">If the trigger has an optional trigger payload, the ASN/MN-CSE uses the </w:t>
      </w:r>
      <w:r w:rsidRPr="00A02C0A">
        <w:rPr>
          <w:i/>
        </w:rPr>
        <w:t>triggerPurpose</w:t>
      </w:r>
      <w:r w:rsidRPr="00A02C0A">
        <w:t xml:space="preserve"> to determine the appropriate action and perform the necessary steps.</w:t>
      </w:r>
    </w:p>
    <w:p w:rsidR="002401AF" w:rsidRPr="00A02C0A" w:rsidRDefault="002401AF" w:rsidP="00A97152">
      <w:pPr>
        <w:outlineLvl w:val="0"/>
        <w:rPr>
          <w:b/>
        </w:rPr>
      </w:pPr>
      <w:r w:rsidRPr="00A02C0A">
        <w:rPr>
          <w:b/>
        </w:rPr>
        <w:t>Step-7</w:t>
      </w:r>
      <w:r w:rsidR="00083DB2" w:rsidRPr="00A02C0A">
        <w:rPr>
          <w:b/>
        </w:rPr>
        <w:t xml:space="preserve"> (Optional):</w:t>
      </w:r>
      <w:r w:rsidRPr="00A02C0A">
        <w:rPr>
          <w:b/>
        </w:rPr>
        <w:t xml:space="preserve"> Connection establishment</w:t>
      </w:r>
    </w:p>
    <w:p w:rsidR="00441676" w:rsidRPr="00A02C0A" w:rsidRDefault="002401AF" w:rsidP="005B3BA3">
      <w:pPr>
        <w:rPr>
          <w:rFonts w:eastAsia="SimSun"/>
          <w:lang w:eastAsia="zh-CN"/>
        </w:rPr>
      </w:pPr>
      <w:r w:rsidRPr="00A02C0A">
        <w:t>In c</w:t>
      </w:r>
      <w:r w:rsidR="00E73441" w:rsidRPr="00A02C0A">
        <w:t>ase that it is required by the Device T</w:t>
      </w:r>
      <w:r w:rsidRPr="00A02C0A">
        <w:t xml:space="preserve">riggering request, connectivity is established between the ASN/MN-CSE and the IN-CSE and the renewal of the </w:t>
      </w:r>
      <w:r w:rsidR="00E47D10" w:rsidRPr="00A02C0A">
        <w:t>CSE-</w:t>
      </w:r>
      <w:r w:rsidRPr="00A02C0A">
        <w:t>PoA might be needed.</w:t>
      </w:r>
    </w:p>
    <w:p w:rsidR="005A6319" w:rsidRPr="00A02C0A" w:rsidRDefault="00B244D4" w:rsidP="00A97152">
      <w:pPr>
        <w:pStyle w:val="50"/>
      </w:pPr>
      <w:bookmarkStart w:id="312" w:name="_Toc486581735"/>
      <w:bookmarkStart w:id="313" w:name="_Toc488947964"/>
      <w:r w:rsidRPr="00A02C0A">
        <w:rPr>
          <w:rFonts w:hint="eastAsia"/>
        </w:rPr>
        <w:t>8.3.3.2.2</w:t>
      </w:r>
      <w:r w:rsidR="009A4A02" w:rsidRPr="00A02C0A">
        <w:rPr>
          <w:rFonts w:eastAsia="SimSun" w:hint="eastAsia"/>
          <w:lang w:eastAsia="zh-CN"/>
        </w:rPr>
        <w:tab/>
      </w:r>
      <w:r w:rsidR="005A6319" w:rsidRPr="00A02C0A">
        <w:rPr>
          <w:rFonts w:hint="eastAsia"/>
        </w:rPr>
        <w:t>Support for device trigger recall/replace procedure</w:t>
      </w:r>
      <w:bookmarkEnd w:id="312"/>
      <w:bookmarkEnd w:id="313"/>
    </w:p>
    <w:p w:rsidR="005A6319" w:rsidRPr="00A02C0A" w:rsidRDefault="005A6319" w:rsidP="005A6319">
      <w:r w:rsidRPr="00A02C0A">
        <w:t>Fig</w:t>
      </w:r>
      <w:r w:rsidRPr="00A02C0A">
        <w:rPr>
          <w:rFonts w:eastAsia="SimSun" w:hint="eastAsia"/>
        </w:rPr>
        <w:t>u</w:t>
      </w:r>
      <w:r w:rsidRPr="00A02C0A">
        <w:t>re 8.</w:t>
      </w:r>
      <w:r w:rsidRPr="00A02C0A">
        <w:rPr>
          <w:rFonts w:eastAsia="SimSun" w:hint="eastAsia"/>
          <w:lang w:eastAsia="zh-CN"/>
        </w:rPr>
        <w:t>3.3</w:t>
      </w:r>
      <w:r w:rsidRPr="00A02C0A">
        <w:t>.2.</w:t>
      </w:r>
      <w:r w:rsidRPr="00A02C0A">
        <w:rPr>
          <w:rFonts w:eastAsia="SimSun" w:hint="eastAsia"/>
        </w:rPr>
        <w:t>2</w:t>
      </w:r>
      <w:r w:rsidRPr="00A02C0A">
        <w:t xml:space="preserve">-1 </w:t>
      </w:r>
      <w:r w:rsidRPr="00A02C0A">
        <w:rPr>
          <w:rFonts w:eastAsia="SimSun" w:hint="eastAsia"/>
        </w:rPr>
        <w:t>show</w:t>
      </w:r>
      <w:r w:rsidRPr="00A02C0A">
        <w:t xml:space="preserve">s a generic </w:t>
      </w:r>
      <w:r w:rsidRPr="00A02C0A">
        <w:rPr>
          <w:rFonts w:hint="eastAsia"/>
        </w:rPr>
        <w:t>procedure</w:t>
      </w:r>
      <w:r w:rsidRPr="00A02C0A">
        <w:t xml:space="preserve"> </w:t>
      </w:r>
      <w:r w:rsidRPr="00A02C0A">
        <w:rPr>
          <w:rFonts w:hint="eastAsia"/>
        </w:rPr>
        <w:t xml:space="preserve">for device triggering recall/replace </w:t>
      </w:r>
      <w:r w:rsidRPr="00A02C0A">
        <w:t>between oneM2M and 3GPP network</w:t>
      </w:r>
      <w:r w:rsidRPr="00A02C0A">
        <w:rPr>
          <w:rFonts w:hint="eastAsia"/>
        </w:rPr>
        <w:t>.</w:t>
      </w:r>
    </w:p>
    <w:p w:rsidR="005A6319" w:rsidRPr="00A02C0A" w:rsidRDefault="005A6319" w:rsidP="0060193C">
      <w:pPr>
        <w:pStyle w:val="FL"/>
      </w:pPr>
      <w:r w:rsidRPr="00A02C0A">
        <w:object w:dxaOrig="9849" w:dyaOrig="8729">
          <v:shape id="_x0000_i1048" type="#_x0000_t75" style="width:482.25pt;height:426.75pt" o:ole="">
            <v:imagedata r:id="rId46" o:title=""/>
          </v:shape>
          <o:OLEObject Type="Embed" ProgID="VisioViewer.Viewer.1" ShapeID="_x0000_i1048" DrawAspect="Content" ObjectID="_1568993353" r:id="rId47"/>
        </w:object>
      </w:r>
    </w:p>
    <w:p w:rsidR="005A6319" w:rsidRPr="00A02C0A" w:rsidRDefault="005A6319" w:rsidP="005A6319">
      <w:pPr>
        <w:pStyle w:val="TF"/>
      </w:pPr>
      <w:r w:rsidRPr="00A02C0A">
        <w:t>Figure 8.</w:t>
      </w:r>
      <w:r w:rsidRPr="00A02C0A">
        <w:rPr>
          <w:rFonts w:hint="eastAsia"/>
        </w:rPr>
        <w:t>3.3</w:t>
      </w:r>
      <w:r w:rsidRPr="00A02C0A">
        <w:t>.2.</w:t>
      </w:r>
      <w:r w:rsidRPr="00A02C0A">
        <w:rPr>
          <w:rFonts w:hint="eastAsia"/>
        </w:rPr>
        <w:t>2</w:t>
      </w:r>
      <w:r w:rsidRPr="00A02C0A">
        <w:t xml:space="preserve">-1: </w:t>
      </w:r>
      <w:r w:rsidRPr="00A02C0A">
        <w:rPr>
          <w:rFonts w:hint="eastAsia"/>
        </w:rPr>
        <w:t>General device triggering recall/replace procedure</w:t>
      </w:r>
      <w:r w:rsidR="002F5126" w:rsidRPr="00A02C0A">
        <w:br/>
      </w:r>
      <w:r w:rsidRPr="00A02C0A">
        <w:t>between oneM2M and 3GPP network</w:t>
      </w:r>
    </w:p>
    <w:p w:rsidR="005A6319" w:rsidRPr="00A02C0A" w:rsidRDefault="005A6319" w:rsidP="00A97152">
      <w:pPr>
        <w:outlineLvl w:val="0"/>
        <w:rPr>
          <w:b/>
        </w:rPr>
      </w:pPr>
      <w:r w:rsidRPr="00A02C0A">
        <w:rPr>
          <w:b/>
        </w:rPr>
        <w:t>Pre-condition</w:t>
      </w:r>
    </w:p>
    <w:p w:rsidR="005A6319" w:rsidRPr="00A02C0A" w:rsidRDefault="005A6319" w:rsidP="005A6319">
      <w:pPr>
        <w:rPr>
          <w:rFonts w:eastAsia="SimSun"/>
          <w:lang w:eastAsia="zh-CN"/>
        </w:rPr>
      </w:pPr>
      <w:r w:rsidRPr="00A02C0A">
        <w:rPr>
          <w:rFonts w:hint="eastAsia"/>
        </w:rPr>
        <w:t>The IN-CSE has already sen</w:t>
      </w:r>
      <w:r w:rsidRPr="00A02C0A">
        <w:rPr>
          <w:rFonts w:eastAsia="SimSun" w:hint="eastAsia"/>
        </w:rPr>
        <w:t>t</w:t>
      </w:r>
      <w:r w:rsidRPr="00A02C0A">
        <w:rPr>
          <w:rFonts w:hint="eastAsia"/>
        </w:rPr>
        <w:t xml:space="preserve"> device trigger request to 3GPP network and </w:t>
      </w:r>
      <w:r w:rsidRPr="00A02C0A">
        <w:t>connectivity is</w:t>
      </w:r>
      <w:r w:rsidRPr="00A02C0A">
        <w:rPr>
          <w:rFonts w:hint="eastAsia"/>
        </w:rPr>
        <w:t xml:space="preserve"> not</w:t>
      </w:r>
      <w:r w:rsidRPr="00A02C0A">
        <w:t xml:space="preserve"> established </w:t>
      </w:r>
      <w:r w:rsidRPr="00A02C0A">
        <w:rPr>
          <w:rFonts w:hint="eastAsia"/>
        </w:rPr>
        <w:t>yet.</w:t>
      </w:r>
      <w:r w:rsidRPr="00A02C0A">
        <w:rPr>
          <w:rFonts w:eastAsia="SimSun" w:hint="eastAsia"/>
        </w:rPr>
        <w:t xml:space="preserve"> IN-CSE has</w:t>
      </w:r>
      <w:r w:rsidRPr="00A02C0A">
        <w:rPr>
          <w:rFonts w:hint="eastAsia"/>
        </w:rPr>
        <w:t xml:space="preserve"> already</w:t>
      </w:r>
      <w:r w:rsidRPr="00A02C0A">
        <w:rPr>
          <w:rFonts w:eastAsia="SimSun" w:hint="eastAsia"/>
        </w:rPr>
        <w:t xml:space="preserve"> stored the previous device trigger information</w:t>
      </w:r>
      <w:r w:rsidR="00044AB3" w:rsidRPr="00A02C0A">
        <w:rPr>
          <w:rFonts w:hint="eastAsia"/>
          <w:lang w:eastAsia="zh-CN"/>
        </w:rPr>
        <w:t>, e.g. trigger reference number, etc.</w:t>
      </w:r>
      <w:r w:rsidRPr="00A02C0A">
        <w:rPr>
          <w:rFonts w:eastAsia="SimSun" w:hint="eastAsia"/>
        </w:rPr>
        <w:t>.</w:t>
      </w:r>
    </w:p>
    <w:p w:rsidR="005A6319" w:rsidRPr="00A02C0A" w:rsidRDefault="005A6319" w:rsidP="00A97152">
      <w:pPr>
        <w:outlineLvl w:val="0"/>
        <w:rPr>
          <w:b/>
        </w:rPr>
      </w:pPr>
      <w:r w:rsidRPr="00A02C0A">
        <w:rPr>
          <w:b/>
        </w:rPr>
        <w:t>Step-</w:t>
      </w:r>
      <w:r w:rsidRPr="00A02C0A">
        <w:rPr>
          <w:rFonts w:hint="eastAsia"/>
          <w:b/>
        </w:rPr>
        <w:t>1</w:t>
      </w:r>
      <w:r w:rsidRPr="00A02C0A">
        <w:rPr>
          <w:b/>
        </w:rPr>
        <w:t xml:space="preserve">: Device Trigger </w:t>
      </w:r>
      <w:r w:rsidRPr="00A02C0A">
        <w:rPr>
          <w:rFonts w:hint="eastAsia"/>
          <w:b/>
        </w:rPr>
        <w:t xml:space="preserve">Recall/Replace </w:t>
      </w:r>
      <w:r w:rsidRPr="00A02C0A">
        <w:rPr>
          <w:b/>
        </w:rPr>
        <w:t>request</w:t>
      </w:r>
    </w:p>
    <w:p w:rsidR="005A6319" w:rsidRPr="00A02C0A" w:rsidRDefault="005A6319" w:rsidP="005A6319">
      <w:r w:rsidRPr="00A02C0A">
        <w:t xml:space="preserve">IN-CSE issues the device trigger </w:t>
      </w:r>
      <w:r w:rsidRPr="00A02C0A">
        <w:rPr>
          <w:rFonts w:hint="eastAsia"/>
        </w:rPr>
        <w:t xml:space="preserve">Recall/Replace </w:t>
      </w:r>
      <w:r w:rsidRPr="00A02C0A">
        <w:t xml:space="preserve">request to </w:t>
      </w:r>
      <w:r w:rsidRPr="00A02C0A">
        <w:rPr>
          <w:rFonts w:hint="eastAsia"/>
        </w:rPr>
        <w:t>3GPP network</w:t>
      </w:r>
      <w:r w:rsidRPr="00A02C0A">
        <w:t>.</w:t>
      </w:r>
    </w:p>
    <w:p w:rsidR="005A6319" w:rsidRPr="00A02C0A" w:rsidRDefault="00044AB3" w:rsidP="005A6319">
      <w:r w:rsidRPr="00A02C0A">
        <w:rPr>
          <w:rFonts w:hint="eastAsia"/>
          <w:lang w:eastAsia="zh-CN"/>
        </w:rPr>
        <w:t xml:space="preserve">In addition to same </w:t>
      </w:r>
      <w:r w:rsidRPr="00A02C0A">
        <w:rPr>
          <w:lang w:eastAsia="zh-CN"/>
        </w:rPr>
        <w:t>parameters</w:t>
      </w:r>
      <w:r w:rsidRPr="00A02C0A">
        <w:rPr>
          <w:rFonts w:hint="eastAsia"/>
          <w:lang w:eastAsia="zh-CN"/>
        </w:rPr>
        <w:t xml:space="preserve"> in the original device trigger </w:t>
      </w:r>
      <w:r w:rsidRPr="00A02C0A">
        <w:rPr>
          <w:lang w:eastAsia="zh-CN"/>
        </w:rPr>
        <w:t>request</w:t>
      </w:r>
      <w:r w:rsidRPr="00A02C0A">
        <w:rPr>
          <w:rFonts w:hint="eastAsia"/>
          <w:lang w:eastAsia="zh-CN"/>
        </w:rPr>
        <w:t>, the following additional parameters</w:t>
      </w:r>
      <w:r w:rsidRPr="00A02C0A">
        <w:t xml:space="preserve"> for </w:t>
      </w:r>
      <w:r w:rsidRPr="00A02C0A">
        <w:rPr>
          <w:rFonts w:hint="eastAsia"/>
          <w:lang w:eastAsia="zh-CN"/>
        </w:rPr>
        <w:t xml:space="preserve">3GPP </w:t>
      </w:r>
      <w:r w:rsidRPr="00A02C0A">
        <w:t>device trigger</w:t>
      </w:r>
      <w:r w:rsidRPr="00A02C0A">
        <w:rPr>
          <w:rFonts w:hint="eastAsia"/>
        </w:rPr>
        <w:t xml:space="preserve"> recall/replace</w:t>
      </w:r>
      <w:r w:rsidRPr="00A02C0A">
        <w:t xml:space="preserve"> include</w:t>
      </w:r>
      <w:r w:rsidR="005A6319" w:rsidRPr="00A02C0A">
        <w:t>:</w:t>
      </w:r>
    </w:p>
    <w:p w:rsidR="005A6319" w:rsidRPr="00A02C0A" w:rsidRDefault="005A6319" w:rsidP="002F5126">
      <w:pPr>
        <w:pStyle w:val="B1"/>
      </w:pPr>
      <w:r w:rsidRPr="00A02C0A">
        <w:t xml:space="preserve">The old trigger reference number was assigned to the previously submitted trigger message that the </w:t>
      </w:r>
      <w:r w:rsidRPr="00A02C0A">
        <w:rPr>
          <w:rFonts w:hint="eastAsia"/>
        </w:rPr>
        <w:t>IN-CSE</w:t>
      </w:r>
      <w:r w:rsidRPr="00A02C0A">
        <w:t xml:space="preserve"> wants to </w:t>
      </w:r>
      <w:r w:rsidRPr="00A02C0A">
        <w:rPr>
          <w:rFonts w:hint="eastAsia"/>
        </w:rPr>
        <w:t>recall/replace</w:t>
      </w:r>
      <w:r w:rsidRPr="00A02C0A">
        <w:t>.</w:t>
      </w:r>
    </w:p>
    <w:p w:rsidR="005A6319" w:rsidRPr="00A02C0A" w:rsidRDefault="005A6319" w:rsidP="002F5126">
      <w:pPr>
        <w:pStyle w:val="B1"/>
      </w:pPr>
      <w:r w:rsidRPr="00A02C0A">
        <w:rPr>
          <w:rFonts w:hint="eastAsia"/>
        </w:rPr>
        <w:t>For trigger replace request, t</w:t>
      </w:r>
      <w:r w:rsidRPr="00A02C0A">
        <w:t xml:space="preserve">he new trigger reference number </w:t>
      </w:r>
      <w:r w:rsidRPr="00A02C0A">
        <w:rPr>
          <w:rFonts w:hint="eastAsia"/>
        </w:rPr>
        <w:t xml:space="preserve">which is </w:t>
      </w:r>
      <w:r w:rsidRPr="00A02C0A">
        <w:t xml:space="preserve">assigned by the </w:t>
      </w:r>
      <w:r w:rsidRPr="00A02C0A">
        <w:rPr>
          <w:rFonts w:hint="eastAsia"/>
        </w:rPr>
        <w:t>IN-CSE</w:t>
      </w:r>
      <w:r w:rsidRPr="00A02C0A">
        <w:t xml:space="preserve"> to the newly submitted trigger message</w:t>
      </w:r>
      <w:r w:rsidRPr="00A02C0A">
        <w:rPr>
          <w:rFonts w:hint="eastAsia"/>
        </w:rPr>
        <w:t>.</w:t>
      </w:r>
    </w:p>
    <w:p w:rsidR="005A6319" w:rsidRPr="00A02C0A" w:rsidRDefault="005A6319" w:rsidP="00A97152">
      <w:pPr>
        <w:keepNext/>
        <w:keepLines/>
        <w:outlineLvl w:val="0"/>
        <w:rPr>
          <w:b/>
        </w:rPr>
      </w:pPr>
      <w:r w:rsidRPr="00A02C0A">
        <w:rPr>
          <w:b/>
        </w:rPr>
        <w:t>Step-</w:t>
      </w:r>
      <w:r w:rsidRPr="00A02C0A">
        <w:rPr>
          <w:rFonts w:hint="eastAsia"/>
          <w:b/>
        </w:rPr>
        <w:t>2</w:t>
      </w:r>
      <w:r w:rsidRPr="00A02C0A">
        <w:rPr>
          <w:b/>
        </w:rPr>
        <w:t xml:space="preserve">: </w:t>
      </w:r>
      <w:r w:rsidRPr="00A02C0A">
        <w:rPr>
          <w:rFonts w:hint="eastAsia"/>
          <w:b/>
        </w:rPr>
        <w:t>3GPP</w:t>
      </w:r>
      <w:r w:rsidRPr="00A02C0A">
        <w:rPr>
          <w:b/>
        </w:rPr>
        <w:t xml:space="preserve"> Network Device Trigger </w:t>
      </w:r>
      <w:r w:rsidRPr="00A02C0A">
        <w:rPr>
          <w:rFonts w:hint="eastAsia"/>
          <w:b/>
        </w:rPr>
        <w:t xml:space="preserve">Recall/Replace </w:t>
      </w:r>
      <w:r w:rsidRPr="00A02C0A">
        <w:rPr>
          <w:b/>
        </w:rPr>
        <w:t>procedure</w:t>
      </w:r>
    </w:p>
    <w:p w:rsidR="005A6319" w:rsidRPr="00A02C0A" w:rsidRDefault="005A6319" w:rsidP="005A6319">
      <w:r w:rsidRPr="00A02C0A">
        <w:t xml:space="preserve">Device Trigger </w:t>
      </w:r>
      <w:r w:rsidRPr="00A02C0A">
        <w:rPr>
          <w:rFonts w:hint="eastAsia"/>
        </w:rPr>
        <w:t>Recall/Replace</w:t>
      </w:r>
      <w:r w:rsidRPr="00A02C0A">
        <w:t xml:space="preserve"> procedure is performed </w:t>
      </w:r>
      <w:r w:rsidRPr="00A02C0A">
        <w:rPr>
          <w:rFonts w:hint="eastAsia"/>
        </w:rPr>
        <w:t>in</w:t>
      </w:r>
      <w:r w:rsidRPr="00A02C0A">
        <w:t xml:space="preserve"> </w:t>
      </w:r>
      <w:r w:rsidRPr="00A02C0A">
        <w:rPr>
          <w:rFonts w:hint="eastAsia"/>
        </w:rPr>
        <w:t>3GPP</w:t>
      </w:r>
      <w:r w:rsidRPr="00A02C0A">
        <w:t xml:space="preserve"> Network</w:t>
      </w:r>
      <w:r w:rsidRPr="00A02C0A">
        <w:rPr>
          <w:rFonts w:hint="eastAsia"/>
        </w:rPr>
        <w:t>, which is specified in 3GPP TS</w:t>
      </w:r>
      <w:r w:rsidR="002F5126" w:rsidRPr="00A02C0A">
        <w:t xml:space="preserve"> </w:t>
      </w:r>
      <w:r w:rsidRPr="00A02C0A">
        <w:rPr>
          <w:rFonts w:hint="eastAsia"/>
        </w:rPr>
        <w:t>23.682</w:t>
      </w:r>
      <w:r w:rsidR="002F5126" w:rsidRPr="00A02C0A">
        <w:t xml:space="preserve"> </w:t>
      </w:r>
      <w:r w:rsidRPr="00A02C0A">
        <w:rPr>
          <w:rFonts w:hint="eastAsia"/>
        </w:rPr>
        <w:t>[</w:t>
      </w:r>
      <w:fldSimple w:instr=" REF REF_3GPPTS23682 \h  \* MERGEFORMAT ">
        <w:r w:rsidR="002F227B" w:rsidRPr="00A02C0A">
          <w:t>i.14</w:t>
        </w:r>
      </w:fldSimple>
      <w:r w:rsidRPr="00A02C0A">
        <w:rPr>
          <w:rFonts w:hint="eastAsia"/>
        </w:rPr>
        <w:t>]</w:t>
      </w:r>
      <w:r w:rsidRPr="00A02C0A">
        <w:t>.</w:t>
      </w:r>
    </w:p>
    <w:p w:rsidR="005A6319" w:rsidRPr="00A02C0A" w:rsidRDefault="005A6319" w:rsidP="00A97152">
      <w:pPr>
        <w:outlineLvl w:val="0"/>
        <w:rPr>
          <w:b/>
        </w:rPr>
      </w:pPr>
      <w:r w:rsidRPr="00A02C0A">
        <w:rPr>
          <w:b/>
        </w:rPr>
        <w:t>Step-</w:t>
      </w:r>
      <w:r w:rsidRPr="00A02C0A">
        <w:rPr>
          <w:rFonts w:hint="eastAsia"/>
          <w:b/>
        </w:rPr>
        <w:t>3</w:t>
      </w:r>
      <w:r w:rsidRPr="00A02C0A">
        <w:rPr>
          <w:b/>
        </w:rPr>
        <w:t xml:space="preserve">: </w:t>
      </w:r>
      <w:r w:rsidR="00044AB3" w:rsidRPr="00A02C0A">
        <w:rPr>
          <w:rFonts w:hint="eastAsia"/>
          <w:b/>
          <w:lang w:eastAsia="zh-CN"/>
        </w:rPr>
        <w:t>3GPP</w:t>
      </w:r>
      <w:r w:rsidR="00044AB3" w:rsidRPr="00A02C0A">
        <w:rPr>
          <w:b/>
        </w:rPr>
        <w:t xml:space="preserve"> </w:t>
      </w:r>
      <w:r w:rsidRPr="00A02C0A">
        <w:rPr>
          <w:b/>
        </w:rPr>
        <w:t xml:space="preserve">Device Trigger </w:t>
      </w:r>
      <w:r w:rsidRPr="00A02C0A">
        <w:rPr>
          <w:rFonts w:hint="eastAsia"/>
          <w:b/>
        </w:rPr>
        <w:t xml:space="preserve">Recall/Replace </w:t>
      </w:r>
      <w:r w:rsidRPr="00A02C0A">
        <w:rPr>
          <w:b/>
        </w:rPr>
        <w:t>response</w:t>
      </w:r>
    </w:p>
    <w:p w:rsidR="005A6319" w:rsidRPr="00A02C0A" w:rsidRDefault="005A6319" w:rsidP="005A6319">
      <w:pPr>
        <w:rPr>
          <w:rFonts w:eastAsia="SimSun"/>
          <w:lang w:eastAsia="zh-CN"/>
        </w:rPr>
      </w:pPr>
      <w:r w:rsidRPr="00A02C0A">
        <w:t xml:space="preserve">The IN-CSE receives a response for the Device Trigger </w:t>
      </w:r>
      <w:r w:rsidRPr="00A02C0A">
        <w:rPr>
          <w:rFonts w:hint="eastAsia"/>
        </w:rPr>
        <w:t xml:space="preserve">Recall/Replace </w:t>
      </w:r>
      <w:r w:rsidRPr="00A02C0A">
        <w:t>request via the Mcn reference point.</w:t>
      </w:r>
    </w:p>
    <w:p w:rsidR="00044AB3" w:rsidRPr="00A02C0A" w:rsidRDefault="00044AB3" w:rsidP="00044AB3">
      <w:pPr>
        <w:rPr>
          <w:lang w:eastAsia="zh-CN"/>
        </w:rPr>
      </w:pPr>
      <w:r w:rsidRPr="00A02C0A">
        <w:rPr>
          <w:rFonts w:hint="eastAsia"/>
          <w:lang w:eastAsia="zh-CN"/>
        </w:rPr>
        <w:t>If the IN-CSE receives a success response, the IN-CSE updates the device trigger information as following:</w:t>
      </w:r>
    </w:p>
    <w:p w:rsidR="00044AB3" w:rsidRPr="00A02C0A" w:rsidRDefault="00044AB3" w:rsidP="00044AB3">
      <w:pPr>
        <w:pStyle w:val="B1"/>
      </w:pPr>
      <w:r w:rsidRPr="00A02C0A">
        <w:rPr>
          <w:rFonts w:hint="eastAsia"/>
        </w:rPr>
        <w:t xml:space="preserve">For device trigger replace success response, the IN-CSE </w:t>
      </w:r>
      <w:r w:rsidRPr="00A02C0A">
        <w:rPr>
          <w:rFonts w:hint="eastAsia"/>
          <w:lang w:eastAsia="zh-CN"/>
        </w:rPr>
        <w:t>shall</w:t>
      </w:r>
      <w:r w:rsidRPr="00A02C0A">
        <w:rPr>
          <w:rFonts w:hint="eastAsia"/>
        </w:rPr>
        <w:t xml:space="preserve"> store the new </w:t>
      </w:r>
      <w:r w:rsidRPr="00A02C0A">
        <w:t>trigger reference number</w:t>
      </w:r>
      <w:r w:rsidRPr="00A02C0A">
        <w:rPr>
          <w:rFonts w:hint="eastAsia"/>
        </w:rPr>
        <w:t xml:space="preserve"> </w:t>
      </w:r>
      <w:r w:rsidRPr="00A02C0A">
        <w:rPr>
          <w:rFonts w:hint="eastAsia"/>
          <w:lang w:eastAsia="zh-CN"/>
        </w:rPr>
        <w:t>replace</w:t>
      </w:r>
      <w:r w:rsidRPr="00A02C0A">
        <w:rPr>
          <w:rFonts w:hint="eastAsia"/>
        </w:rPr>
        <w:t xml:space="preserve"> the old </w:t>
      </w:r>
      <w:r w:rsidRPr="00A02C0A">
        <w:t>trigger reference number</w:t>
      </w:r>
      <w:r w:rsidRPr="00A02C0A">
        <w:rPr>
          <w:rFonts w:hint="eastAsia"/>
        </w:rPr>
        <w:t>.</w:t>
      </w:r>
    </w:p>
    <w:p w:rsidR="00044AB3" w:rsidRPr="00A02C0A" w:rsidRDefault="00044AB3" w:rsidP="005A6319">
      <w:pPr>
        <w:pStyle w:val="B1"/>
      </w:pPr>
      <w:r w:rsidRPr="00A02C0A">
        <w:rPr>
          <w:rFonts w:hint="eastAsia"/>
        </w:rPr>
        <w:t xml:space="preserve">For device trigger recall success response, the IN-CSE </w:t>
      </w:r>
      <w:r w:rsidRPr="00A02C0A">
        <w:rPr>
          <w:rFonts w:hint="eastAsia"/>
          <w:lang w:eastAsia="zh-CN"/>
        </w:rPr>
        <w:t>shall</w:t>
      </w:r>
      <w:r w:rsidRPr="00A02C0A">
        <w:rPr>
          <w:rFonts w:hint="eastAsia"/>
        </w:rPr>
        <w:t xml:space="preserve"> </w:t>
      </w:r>
      <w:r w:rsidRPr="00A02C0A">
        <w:rPr>
          <w:rFonts w:hint="eastAsia"/>
          <w:lang w:eastAsia="zh-CN"/>
        </w:rPr>
        <w:t>clear</w:t>
      </w:r>
      <w:r w:rsidRPr="00A02C0A">
        <w:rPr>
          <w:rFonts w:hint="eastAsia"/>
        </w:rPr>
        <w:t xml:space="preserve"> the </w:t>
      </w:r>
      <w:r w:rsidR="001E204F" w:rsidRPr="00A02C0A">
        <w:rPr>
          <w:rFonts w:eastAsia="SimSun" w:hint="eastAsia"/>
          <w:lang w:eastAsia="zh-CN"/>
        </w:rPr>
        <w:t>old</w:t>
      </w:r>
      <w:r w:rsidRPr="00A02C0A">
        <w:rPr>
          <w:rFonts w:hint="eastAsia"/>
        </w:rPr>
        <w:t xml:space="preserve"> </w:t>
      </w:r>
      <w:r w:rsidRPr="00A02C0A">
        <w:t>trigger reference number</w:t>
      </w:r>
      <w:r w:rsidRPr="00A02C0A">
        <w:rPr>
          <w:rFonts w:hint="eastAsia"/>
        </w:rPr>
        <w:t>.</w:t>
      </w:r>
    </w:p>
    <w:p w:rsidR="005A6319" w:rsidRPr="00A02C0A" w:rsidRDefault="005A6319" w:rsidP="00A97152">
      <w:pPr>
        <w:outlineLvl w:val="0"/>
        <w:rPr>
          <w:b/>
        </w:rPr>
      </w:pPr>
      <w:r w:rsidRPr="00A02C0A">
        <w:rPr>
          <w:b/>
        </w:rPr>
        <w:t>Step-</w:t>
      </w:r>
      <w:r w:rsidRPr="00A02C0A">
        <w:rPr>
          <w:rFonts w:hint="eastAsia"/>
          <w:b/>
        </w:rPr>
        <w:t>4</w:t>
      </w:r>
      <w:r w:rsidRPr="00A02C0A">
        <w:rPr>
          <w:b/>
        </w:rPr>
        <w:t xml:space="preserve">: </w:t>
      </w:r>
      <w:r w:rsidRPr="00A02C0A">
        <w:rPr>
          <w:rFonts w:hint="eastAsia"/>
          <w:b/>
        </w:rPr>
        <w:t>For trigger replace request, deliver new trigger message.</w:t>
      </w:r>
    </w:p>
    <w:p w:rsidR="005A6319" w:rsidRPr="00A02C0A" w:rsidRDefault="005A6319" w:rsidP="005A6319">
      <w:pPr>
        <w:rPr>
          <w:rFonts w:eastAsia="SimSun"/>
          <w:highlight w:val="cyan"/>
          <w:lang w:eastAsia="zh-CN"/>
        </w:rPr>
      </w:pPr>
      <w:r w:rsidRPr="00A02C0A">
        <w:t>For trigger replace request, the new trigger message will be delivered to the</w:t>
      </w:r>
      <w:r w:rsidRPr="00A02C0A">
        <w:rPr>
          <w:rFonts w:hint="eastAsia"/>
        </w:rPr>
        <w:t xml:space="preserve"> </w:t>
      </w:r>
      <w:r w:rsidRPr="00A02C0A">
        <w:t>target Node</w:t>
      </w:r>
      <w:r w:rsidRPr="00A02C0A">
        <w:rPr>
          <w:rFonts w:hint="eastAsia"/>
        </w:rPr>
        <w:t xml:space="preserve"> as specified in 3GPP TS</w:t>
      </w:r>
      <w:r w:rsidR="002F5126" w:rsidRPr="00A02C0A">
        <w:t> </w:t>
      </w:r>
      <w:r w:rsidRPr="00A02C0A">
        <w:rPr>
          <w:rFonts w:hint="eastAsia"/>
        </w:rPr>
        <w:t>23.682</w:t>
      </w:r>
      <w:r w:rsidR="002F5126" w:rsidRPr="00A02C0A">
        <w:t> </w:t>
      </w:r>
      <w:r w:rsidRPr="00A02C0A">
        <w:rPr>
          <w:rFonts w:hint="eastAsia"/>
        </w:rPr>
        <w:t>[</w:t>
      </w:r>
      <w:fldSimple w:instr=" REF REF_3GPPTS23682 \h  \* MERGEFORMAT ">
        <w:r w:rsidR="002F227B" w:rsidRPr="00A02C0A">
          <w:t>i.14</w:t>
        </w:r>
      </w:fldSimple>
      <w:r w:rsidRPr="00A02C0A">
        <w:rPr>
          <w:rFonts w:hint="eastAsia"/>
        </w:rPr>
        <w:t>].</w:t>
      </w:r>
    </w:p>
    <w:p w:rsidR="00441676" w:rsidRPr="00A02C0A" w:rsidRDefault="00441676" w:rsidP="00A97152">
      <w:pPr>
        <w:pStyle w:val="30"/>
      </w:pPr>
      <w:bookmarkStart w:id="314" w:name="_Toc486581736"/>
      <w:bookmarkStart w:id="315" w:name="_Toc488947965"/>
      <w:r w:rsidRPr="00A02C0A">
        <w:t>8.</w:t>
      </w:r>
      <w:r w:rsidR="00B16AE5" w:rsidRPr="00A02C0A">
        <w:rPr>
          <w:rFonts w:hint="eastAsia"/>
        </w:rPr>
        <w:t>3.4</w:t>
      </w:r>
      <w:r w:rsidRPr="00A02C0A">
        <w:tab/>
        <w:t>Location Request</w:t>
      </w:r>
      <w:bookmarkEnd w:id="314"/>
      <w:bookmarkEnd w:id="315"/>
    </w:p>
    <w:p w:rsidR="00441676" w:rsidRPr="00A02C0A" w:rsidRDefault="00441676" w:rsidP="00A97152">
      <w:pPr>
        <w:pStyle w:val="40"/>
        <w:rPr>
          <w:highlight w:val="cyan"/>
        </w:rPr>
      </w:pPr>
      <w:bookmarkStart w:id="316" w:name="_Toc486581737"/>
      <w:bookmarkStart w:id="317" w:name="_Toc488947966"/>
      <w:r w:rsidRPr="00A02C0A">
        <w:t>8.</w:t>
      </w:r>
      <w:r w:rsidR="00B16AE5" w:rsidRPr="00A02C0A">
        <w:rPr>
          <w:rFonts w:hint="eastAsia"/>
        </w:rPr>
        <w:t>3.4</w:t>
      </w:r>
      <w:r w:rsidRPr="00A02C0A">
        <w:t>.1</w:t>
      </w:r>
      <w:r w:rsidRPr="00A02C0A">
        <w:tab/>
        <w:t>Definition and Scope</w:t>
      </w:r>
      <w:bookmarkEnd w:id="316"/>
      <w:bookmarkEnd w:id="317"/>
    </w:p>
    <w:p w:rsidR="00441676" w:rsidRPr="00A02C0A" w:rsidRDefault="00441676" w:rsidP="00854BBE">
      <w:r w:rsidRPr="00A02C0A">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02C0A">
        <w:rPr>
          <w:i/>
        </w:rPr>
        <w:t>locationSource</w:t>
      </w:r>
      <w:r w:rsidRPr="00A02C0A">
        <w:t xml:space="preserve"> is set to Network Base</w:t>
      </w:r>
      <w:r w:rsidR="009B200E" w:rsidRPr="00A02C0A">
        <w:t>d</w:t>
      </w:r>
      <w:r w:rsidRPr="00A02C0A">
        <w:t>.</w:t>
      </w:r>
    </w:p>
    <w:p w:rsidR="00441676" w:rsidRPr="00A02C0A" w:rsidRDefault="00441676" w:rsidP="00A97152">
      <w:pPr>
        <w:pStyle w:val="40"/>
      </w:pPr>
      <w:bookmarkStart w:id="318" w:name="_Toc486581738"/>
      <w:bookmarkStart w:id="319" w:name="_Toc488947967"/>
      <w:r w:rsidRPr="00A02C0A">
        <w:t>8.</w:t>
      </w:r>
      <w:r w:rsidR="00B16AE5" w:rsidRPr="00A02C0A">
        <w:rPr>
          <w:rFonts w:hint="eastAsia"/>
        </w:rPr>
        <w:t>3.4</w:t>
      </w:r>
      <w:r w:rsidRPr="00A02C0A">
        <w:t>.2</w:t>
      </w:r>
      <w:r w:rsidRPr="00A02C0A">
        <w:tab/>
        <w:t>General Procedure for Location Request</w:t>
      </w:r>
      <w:bookmarkEnd w:id="318"/>
      <w:bookmarkEnd w:id="319"/>
    </w:p>
    <w:p w:rsidR="00441676" w:rsidRPr="00A02C0A" w:rsidRDefault="00441676" w:rsidP="0011317B">
      <w:pPr>
        <w:keepNext/>
        <w:keepLines/>
      </w:pPr>
      <w:r w:rsidRPr="00A02C0A">
        <w:t>This procedure describes a scenario wherein an AE sends a request to obtain the location information of a target AE or CSE hosted in an M2M Node to the location server NSE, and the location server responses to the CSE</w:t>
      </w:r>
      <w:r w:rsidR="000D2739" w:rsidRPr="00A02C0A">
        <w:t xml:space="preserve"> with location information.</w:t>
      </w:r>
    </w:p>
    <w:p w:rsidR="00441676" w:rsidRPr="00A02C0A" w:rsidRDefault="00A412A4" w:rsidP="0011317B">
      <w:pPr>
        <w:keepNext/>
        <w:keepLines/>
      </w:pPr>
      <w:r w:rsidRPr="00A02C0A">
        <w:t>F</w:t>
      </w:r>
      <w:r w:rsidR="00441676" w:rsidRPr="00A02C0A">
        <w:t>igure 8.</w:t>
      </w:r>
      <w:r w:rsidR="00D11027" w:rsidRPr="00A02C0A">
        <w:rPr>
          <w:rFonts w:eastAsia="SimSun" w:hint="eastAsia"/>
          <w:lang w:eastAsia="zh-CN"/>
        </w:rPr>
        <w:t>3.4</w:t>
      </w:r>
      <w:r w:rsidR="00441676" w:rsidRPr="00A02C0A">
        <w:t>.2-1 shows the general procedure for Location Request.</w:t>
      </w:r>
    </w:p>
    <w:p w:rsidR="00441676" w:rsidRPr="00A02C0A" w:rsidRDefault="00A57C01" w:rsidP="000D2739">
      <w:pPr>
        <w:pStyle w:val="FL"/>
      </w:pPr>
      <w:r w:rsidRPr="00A02C0A">
        <w:object w:dxaOrig="7520" w:dyaOrig="5343">
          <v:shape id="_x0000_i1049" type="#_x0000_t75" style="width:375.75pt;height:267pt" o:ole="">
            <v:imagedata r:id="rId48" o:title=""/>
          </v:shape>
          <o:OLEObject Type="Embed" ProgID="VisioViewer.Viewer.1" ShapeID="_x0000_i1049" DrawAspect="Content" ObjectID="_1568993354" r:id="rId49"/>
        </w:object>
      </w:r>
    </w:p>
    <w:p w:rsidR="00441676" w:rsidRPr="00A02C0A" w:rsidRDefault="00441676" w:rsidP="00A97152">
      <w:pPr>
        <w:pStyle w:val="TF"/>
        <w:outlineLvl w:val="0"/>
      </w:pPr>
      <w:r w:rsidRPr="00A02C0A">
        <w:t>Figure 8.</w:t>
      </w:r>
      <w:r w:rsidR="00D11027" w:rsidRPr="00A02C0A">
        <w:rPr>
          <w:rFonts w:eastAsia="SimSun" w:hint="eastAsia"/>
          <w:lang w:eastAsia="zh-CN"/>
        </w:rPr>
        <w:t>3.4</w:t>
      </w:r>
      <w:r w:rsidRPr="00A02C0A">
        <w:t>.2-1: General Procedure for Location Request</w:t>
      </w:r>
    </w:p>
    <w:p w:rsidR="00441676" w:rsidRPr="00A02C0A" w:rsidRDefault="00441676" w:rsidP="00854BBE">
      <w:pPr>
        <w:pStyle w:val="NO"/>
      </w:pPr>
      <w:r w:rsidRPr="00A02C0A">
        <w:t>NOTE</w:t>
      </w:r>
      <w:r w:rsidR="000D2739" w:rsidRPr="00A02C0A">
        <w:t xml:space="preserve"> 1</w:t>
      </w:r>
      <w:r w:rsidRPr="00A02C0A">
        <w:t>:</w:t>
      </w:r>
      <w:r w:rsidR="000D2739" w:rsidRPr="00A02C0A">
        <w:tab/>
      </w:r>
      <w:r w:rsidRPr="00A02C0A">
        <w:t xml:space="preserve">Detailed descriptions for Step-1 to the Step-3 are described in the clause </w:t>
      </w:r>
      <w:r w:rsidR="000D2739" w:rsidRPr="00A02C0A">
        <w:t>10.2.1</w:t>
      </w:r>
      <w:r w:rsidR="00D225D5" w:rsidRPr="00A02C0A">
        <w:t>1</w:t>
      </w:r>
      <w:r w:rsidR="000D2739" w:rsidRPr="00A02C0A">
        <w:t>.</w:t>
      </w:r>
      <w:r w:rsidR="00A412A4" w:rsidRPr="00A02C0A">
        <w:t>1</w:t>
      </w:r>
      <w:r w:rsidRPr="00A02C0A">
        <w:t>.</w:t>
      </w:r>
    </w:p>
    <w:p w:rsidR="00441676" w:rsidRPr="00A02C0A" w:rsidRDefault="00441676" w:rsidP="00A97152">
      <w:pPr>
        <w:keepNext/>
        <w:keepLines/>
        <w:outlineLvl w:val="0"/>
        <w:rPr>
          <w:b/>
          <w:bCs/>
        </w:rPr>
      </w:pPr>
      <w:r w:rsidRPr="00A02C0A">
        <w:rPr>
          <w:b/>
          <w:bCs/>
        </w:rPr>
        <w:t xml:space="preserve">Step-1: Create </w:t>
      </w:r>
      <w:r w:rsidRPr="00A02C0A">
        <w:rPr>
          <w:b/>
          <w:bCs/>
          <w:i/>
        </w:rPr>
        <w:t>&lt;locationPolicy&gt;</w:t>
      </w:r>
    </w:p>
    <w:p w:rsidR="00441676" w:rsidRPr="00A02C0A" w:rsidRDefault="00441676" w:rsidP="00441676">
      <w:r w:rsidRPr="00A02C0A">
        <w:t xml:space="preserve">The Originator requests to CREATE </w:t>
      </w:r>
      <w:r w:rsidRPr="00A02C0A">
        <w:rPr>
          <w:i/>
        </w:rPr>
        <w:t>&lt;locationPolicy&gt;</w:t>
      </w:r>
      <w:r w:rsidRPr="00A02C0A">
        <w:t xml:space="preserve"> resource at the </w:t>
      </w:r>
      <w:r w:rsidR="00A412A4" w:rsidRPr="00A02C0A">
        <w:t>Registrar</w:t>
      </w:r>
      <w:r w:rsidRPr="00A02C0A">
        <w:t xml:space="preserve"> CSE. The </w:t>
      </w:r>
      <w:r w:rsidRPr="00A02C0A">
        <w:rPr>
          <w:i/>
        </w:rPr>
        <w:t>locationSource</w:t>
      </w:r>
      <w:r w:rsidRPr="00A02C0A">
        <w:t xml:space="preserve"> attribute of the </w:t>
      </w:r>
      <w:r w:rsidRPr="00A02C0A">
        <w:rPr>
          <w:i/>
        </w:rPr>
        <w:t>&lt;locationPolicy&gt;</w:t>
      </w:r>
      <w:r w:rsidRPr="00A02C0A">
        <w:t xml:space="preserve"> resource shall be set to </w:t>
      </w:r>
      <w:r w:rsidR="007D53FA" w:rsidRPr="00A02C0A">
        <w:t>'</w:t>
      </w:r>
      <w:r w:rsidRPr="00A02C0A">
        <w:t>Network-Based</w:t>
      </w:r>
      <w:r w:rsidR="00537869" w:rsidRPr="00A02C0A">
        <w:t>'</w:t>
      </w:r>
      <w:r w:rsidRPr="00A02C0A">
        <w:t xml:space="preserve"> and the value for </w:t>
      </w:r>
      <w:r w:rsidRPr="00A02C0A">
        <w:rPr>
          <w:i/>
        </w:rPr>
        <w:t>locationTargetID</w:t>
      </w:r>
      <w:r w:rsidRPr="00A02C0A">
        <w:t xml:space="preserve"> and </w:t>
      </w:r>
      <w:r w:rsidR="00893F62" w:rsidRPr="00A02C0A">
        <w:rPr>
          <w:i/>
        </w:rPr>
        <w:t>l</w:t>
      </w:r>
      <w:r w:rsidRPr="00A02C0A">
        <w:rPr>
          <w:i/>
        </w:rPr>
        <w:t>ocationServer</w:t>
      </w:r>
      <w:r w:rsidRPr="00A02C0A">
        <w:t xml:space="preserve"> attributes shall be set properly set for the Location Request.</w:t>
      </w:r>
    </w:p>
    <w:p w:rsidR="00441676" w:rsidRPr="00A02C0A" w:rsidRDefault="00441676" w:rsidP="00A97152">
      <w:pPr>
        <w:outlineLvl w:val="0"/>
        <w:rPr>
          <w:b/>
          <w:bCs/>
        </w:rPr>
      </w:pPr>
      <w:r w:rsidRPr="00A02C0A">
        <w:rPr>
          <w:b/>
          <w:bCs/>
        </w:rPr>
        <w:t xml:space="preserve">Step-2: Local Processing for creating </w:t>
      </w:r>
      <w:r w:rsidRPr="00A02C0A">
        <w:rPr>
          <w:b/>
          <w:bCs/>
          <w:i/>
        </w:rPr>
        <w:t>&lt;locationPolicy&gt;</w:t>
      </w:r>
      <w:r w:rsidRPr="00A02C0A">
        <w:rPr>
          <w:b/>
          <w:bCs/>
        </w:rPr>
        <w:t xml:space="preserve"> resource</w:t>
      </w:r>
    </w:p>
    <w:p w:rsidR="00441676" w:rsidRPr="00A02C0A" w:rsidRDefault="00441676" w:rsidP="00441676">
      <w:r w:rsidRPr="00A02C0A">
        <w:t>After verifying the privileges and the given attributes,</w:t>
      </w:r>
      <w:r w:rsidR="00F82259" w:rsidRPr="00A02C0A">
        <w:rPr>
          <w:rFonts w:eastAsia="Arial Unicode MS"/>
          <w:szCs w:val="18"/>
          <w:lang w:eastAsia="ko-KR"/>
        </w:rPr>
        <w:t xml:space="preserve"> the Hosting CSE creates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 where the actual location information is/are stored. Then the Hosting CSE shall create &lt;locationPolicy&gt; </w:t>
      </w:r>
      <w:r w:rsidR="00BF1D3C" w:rsidRPr="00A02C0A">
        <w:rPr>
          <w:rFonts w:eastAsia="Arial Unicode MS"/>
          <w:szCs w:val="18"/>
          <w:lang w:eastAsia="ko-KR"/>
        </w:rPr>
        <w:t>resource. The</w:t>
      </w:r>
      <w:r w:rsidR="00F82259" w:rsidRPr="00A02C0A">
        <w:rPr>
          <w:rFonts w:eastAsia="Arial Unicode MS"/>
          <w:szCs w:val="18"/>
          <w:lang w:eastAsia="ko-KR"/>
        </w:rPr>
        <w:t xml:space="preserve"> Hosting CSE shall maintain cross-reference between</w:t>
      </w:r>
      <w:r w:rsidR="00BF1D3C">
        <w:rPr>
          <w:rFonts w:eastAsia="Arial Unicode MS"/>
          <w:szCs w:val="18"/>
          <w:lang w:eastAsia="ko-KR"/>
        </w:rPr>
        <w:t xml:space="preserve"> </w:t>
      </w:r>
      <w:r w:rsidR="00F82259" w:rsidRPr="00A02C0A">
        <w:rPr>
          <w:rFonts w:eastAsia="Arial Unicode MS"/>
          <w:szCs w:val="18"/>
          <w:lang w:eastAsia="ko-KR"/>
        </w:rPr>
        <w:t xml:space="preserve">both resources: </w:t>
      </w:r>
      <w:r w:rsidR="00F82259" w:rsidRPr="00A02C0A">
        <w:rPr>
          <w:rFonts w:eastAsia="Arial Unicode MS"/>
          <w:i/>
          <w:szCs w:val="18"/>
          <w:lang w:eastAsia="ko-KR"/>
        </w:rPr>
        <w:t>locationContainerID</w:t>
      </w:r>
      <w:r w:rsidR="00F82259" w:rsidRPr="00A02C0A">
        <w:rPr>
          <w:rFonts w:eastAsia="Arial Unicode MS"/>
          <w:szCs w:val="18"/>
          <w:lang w:eastAsia="ko-KR"/>
        </w:rPr>
        <w:t xml:space="preserve"> attribute for </w:t>
      </w:r>
      <w:r w:rsidR="00F82259" w:rsidRPr="00A02C0A">
        <w:rPr>
          <w:rFonts w:eastAsia="Arial Unicode MS"/>
          <w:i/>
          <w:szCs w:val="18"/>
          <w:lang w:eastAsia="ko-KR"/>
        </w:rPr>
        <w:t>&lt;locationPolicy&gt;</w:t>
      </w:r>
      <w:r w:rsidR="00F82259" w:rsidRPr="00A02C0A">
        <w:rPr>
          <w:rFonts w:eastAsia="Arial Unicode MS"/>
          <w:szCs w:val="18"/>
          <w:lang w:eastAsia="ko-KR"/>
        </w:rPr>
        <w:t xml:space="preserve"> resource and </w:t>
      </w:r>
      <w:r w:rsidR="00F82259" w:rsidRPr="00A02C0A">
        <w:rPr>
          <w:rFonts w:eastAsia="Arial Unicode MS"/>
          <w:i/>
          <w:szCs w:val="18"/>
          <w:lang w:eastAsia="ko-KR"/>
        </w:rPr>
        <w:t>locationID</w:t>
      </w:r>
      <w:r w:rsidR="00F82259" w:rsidRPr="00A02C0A">
        <w:rPr>
          <w:rFonts w:eastAsia="Arial Unicode MS"/>
          <w:szCs w:val="18"/>
          <w:lang w:eastAsia="ko-KR"/>
        </w:rPr>
        <w:t xml:space="preserve"> attribute for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w:t>
      </w:r>
      <w:r w:rsidRPr="00A02C0A">
        <w:t>.</w:t>
      </w:r>
    </w:p>
    <w:p w:rsidR="00441676" w:rsidRPr="00A02C0A" w:rsidRDefault="00441676" w:rsidP="00A97152">
      <w:pPr>
        <w:outlineLvl w:val="0"/>
        <w:rPr>
          <w:b/>
          <w:bCs/>
        </w:rPr>
      </w:pPr>
      <w:r w:rsidRPr="00A02C0A">
        <w:rPr>
          <w:b/>
          <w:bCs/>
        </w:rPr>
        <w:t xml:space="preserve">Step-3: Response for creating </w:t>
      </w:r>
      <w:r w:rsidRPr="00A02C0A">
        <w:rPr>
          <w:b/>
          <w:bCs/>
          <w:i/>
        </w:rPr>
        <w:t>&lt;locationPolicy&gt;</w:t>
      </w:r>
    </w:p>
    <w:p w:rsidR="00441676" w:rsidRPr="00A02C0A" w:rsidRDefault="00441676" w:rsidP="00441676">
      <w:r w:rsidRPr="00A02C0A">
        <w:t xml:space="preserve">The </w:t>
      </w:r>
      <w:r w:rsidR="00A412A4" w:rsidRPr="00A02C0A">
        <w:t>Registrar</w:t>
      </w:r>
      <w:r w:rsidRPr="00A02C0A">
        <w:t xml:space="preserve"> CSE shall respond with a Response message.</w:t>
      </w:r>
    </w:p>
    <w:p w:rsidR="00441676" w:rsidRPr="00A02C0A" w:rsidRDefault="00441676" w:rsidP="00A97152">
      <w:pPr>
        <w:outlineLvl w:val="0"/>
        <w:rPr>
          <w:b/>
          <w:bCs/>
        </w:rPr>
      </w:pPr>
      <w:r w:rsidRPr="00A02C0A">
        <w:rPr>
          <w:b/>
          <w:bCs/>
        </w:rPr>
        <w:t>Step-4: Location Request</w:t>
      </w:r>
    </w:p>
    <w:p w:rsidR="00441676" w:rsidRPr="00A02C0A" w:rsidRDefault="00441676" w:rsidP="00441676">
      <w:r w:rsidRPr="00A02C0A">
        <w:t xml:space="preserve">The </w:t>
      </w:r>
      <w:r w:rsidR="00A412A4" w:rsidRPr="00A02C0A">
        <w:t>Registrar</w:t>
      </w:r>
      <w:r w:rsidRPr="00A02C0A">
        <w:t xml:space="preserve"> CSE issues Location Request to the selected Underlying Network. For doing this, the </w:t>
      </w:r>
      <w:r w:rsidR="00B12363" w:rsidRPr="00A02C0A">
        <w:t>Registrar</w:t>
      </w:r>
      <w:r w:rsidRPr="00A02C0A">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A02C0A">
        <w:t xml:space="preserve"> [</w:t>
      </w:r>
      <w:r w:rsidR="00DB2641" w:rsidRPr="00A02C0A">
        <w:fldChar w:fldCharType="begin"/>
      </w:r>
      <w:r w:rsidR="002F5126" w:rsidRPr="00A02C0A">
        <w:instrText xml:space="preserve"> REF REF_OMA_TS_MLP_V3_4 \h </w:instrText>
      </w:r>
      <w:r w:rsidR="00DB2641" w:rsidRPr="00A02C0A">
        <w:fldChar w:fldCharType="separate"/>
      </w:r>
      <w:r w:rsidR="002F227B" w:rsidRPr="00A02C0A">
        <w:t>i.5</w:t>
      </w:r>
      <w:r w:rsidR="00DB2641" w:rsidRPr="00A02C0A">
        <w:fldChar w:fldCharType="end"/>
      </w:r>
      <w:r w:rsidRPr="00A02C0A">
        <w:t xml:space="preserve">] or OMA RESTful NetAPI for Terminal Location </w:t>
      </w:r>
      <w:r w:rsidR="00D035A2" w:rsidRPr="00A02C0A">
        <w:t>[</w:t>
      </w:r>
      <w:r w:rsidR="00DB2641" w:rsidRPr="00A02C0A">
        <w:fldChar w:fldCharType="begin"/>
      </w:r>
      <w:r w:rsidR="002F5126" w:rsidRPr="00A02C0A">
        <w:instrText xml:space="preserve"> REF REF_OMA_TS_REST_NetAPI \h </w:instrText>
      </w:r>
      <w:r w:rsidR="00DB2641" w:rsidRPr="00A02C0A">
        <w:fldChar w:fldCharType="separate"/>
      </w:r>
      <w:r w:rsidR="002F227B" w:rsidRPr="00A02C0A">
        <w:t>i.6</w:t>
      </w:r>
      <w:r w:rsidR="00DB2641" w:rsidRPr="00A02C0A">
        <w:fldChar w:fldCharType="end"/>
      </w:r>
      <w:r w:rsidR="00D11574" w:rsidRPr="00A02C0A">
        <w:t>]</w:t>
      </w:r>
      <w:r w:rsidRPr="00A02C0A">
        <w:t xml:space="preserve">. Additionally, the </w:t>
      </w:r>
      <w:r w:rsidR="00A412A4" w:rsidRPr="00A02C0A">
        <w:t>Registrar</w:t>
      </w:r>
      <w:r w:rsidRPr="00A02C0A">
        <w:t xml:space="preserve"> CSE shall provide default values for other parameters (</w:t>
      </w:r>
      <w:r w:rsidR="00D24545" w:rsidRPr="00A02C0A">
        <w:t>e.g.</w:t>
      </w:r>
      <w:r w:rsidRPr="00A02C0A">
        <w:t xml:space="preserve"> required quality of position) in the Location Request according to local policies.</w:t>
      </w:r>
    </w:p>
    <w:p w:rsidR="000D2739" w:rsidRPr="00A02C0A" w:rsidRDefault="000D2739" w:rsidP="00854BBE">
      <w:pPr>
        <w:pStyle w:val="NO"/>
      </w:pPr>
      <w:r w:rsidRPr="00A02C0A">
        <w:t>NOTE 2</w:t>
      </w:r>
      <w:r w:rsidR="00441676" w:rsidRPr="00A02C0A">
        <w:t>:</w:t>
      </w:r>
      <w:r w:rsidRPr="00A02C0A">
        <w:tab/>
      </w:r>
      <w:r w:rsidR="00441676" w:rsidRPr="00A02C0A">
        <w:t xml:space="preserve">The Location Request can be triggered by the given conditions, </w:t>
      </w:r>
      <w:r w:rsidR="00D24545" w:rsidRPr="00A02C0A">
        <w:t>e.g.</w:t>
      </w:r>
      <w:r w:rsidRPr="00A02C0A">
        <w:t>:</w:t>
      </w:r>
    </w:p>
    <w:p w:rsidR="000D2739" w:rsidRPr="00A02C0A" w:rsidRDefault="00441676" w:rsidP="000D2739">
      <w:pPr>
        <w:pStyle w:val="B30"/>
      </w:pPr>
      <w:r w:rsidRPr="00A02C0A">
        <w:t>1)</w:t>
      </w:r>
      <w:r w:rsidR="000D2739" w:rsidRPr="00A02C0A">
        <w:tab/>
      </w:r>
      <w:r w:rsidR="00B244D4" w:rsidRPr="00A02C0A">
        <w:t>W</w:t>
      </w:r>
      <w:r w:rsidRPr="00A02C0A">
        <w:t xml:space="preserve">hen the </w:t>
      </w:r>
      <w:r w:rsidRPr="00A02C0A">
        <w:rPr>
          <w:i/>
        </w:rPr>
        <w:t>locationUpdatePeriod</w:t>
      </w:r>
      <w:r w:rsidRPr="00A02C0A">
        <w:t xml:space="preserve"> attribute has expired, or if the </w:t>
      </w:r>
      <w:r w:rsidRPr="00A02C0A">
        <w:rPr>
          <w:i/>
        </w:rPr>
        <w:t>locationUpdatePeriod</w:t>
      </w:r>
      <w:r w:rsidRPr="00A02C0A">
        <w:t xml:space="preserve"> attribut</w:t>
      </w:r>
      <w:r w:rsidR="00B244D4" w:rsidRPr="00A02C0A">
        <w:t>e is not given from the Step-1.</w:t>
      </w:r>
    </w:p>
    <w:p w:rsidR="000D2739" w:rsidRPr="00A02C0A" w:rsidRDefault="00441676" w:rsidP="000D2739">
      <w:pPr>
        <w:pStyle w:val="B30"/>
      </w:pPr>
      <w:r w:rsidRPr="00A02C0A">
        <w:t>2)</w:t>
      </w:r>
      <w:r w:rsidR="000D2739" w:rsidRPr="00A02C0A">
        <w:tab/>
      </w:r>
      <w:r w:rsidR="00B244D4" w:rsidRPr="00A02C0A">
        <w:t>T</w:t>
      </w:r>
      <w:r w:rsidRPr="00A02C0A">
        <w:t xml:space="preserve">he </w:t>
      </w:r>
      <w:r w:rsidRPr="00A02C0A">
        <w:rPr>
          <w:i/>
        </w:rPr>
        <w:t>&lt;locationPolicy&gt;</w:t>
      </w:r>
      <w:r w:rsidRPr="00A02C0A">
        <w:t xml:space="preserve"> is created</w:t>
      </w:r>
      <w:r w:rsidR="00C82949" w:rsidRPr="00A02C0A">
        <w:t xml:space="preserve"> or updated</w:t>
      </w:r>
      <w:r w:rsidR="00B244D4" w:rsidRPr="00A02C0A">
        <w:t>.</w:t>
      </w:r>
    </w:p>
    <w:p w:rsidR="00441676" w:rsidRPr="00A02C0A" w:rsidRDefault="00441676" w:rsidP="000D2739">
      <w:pPr>
        <w:pStyle w:val="B30"/>
        <w:rPr>
          <w:rFonts w:eastAsia="SimSun"/>
          <w:lang w:eastAsia="zh-CN"/>
        </w:rPr>
      </w:pPr>
      <w:r w:rsidRPr="00A02C0A">
        <w:t>3)</w:t>
      </w:r>
      <w:r w:rsidR="000D2739" w:rsidRPr="00A02C0A">
        <w:tab/>
      </w:r>
      <w:r w:rsidR="00B244D4" w:rsidRPr="00A02C0A">
        <w:t>T</w:t>
      </w:r>
      <w:r w:rsidRPr="00A02C0A">
        <w:t xml:space="preserve">he linked </w:t>
      </w:r>
      <w:r w:rsidRPr="00A02C0A">
        <w:rPr>
          <w:i/>
        </w:rPr>
        <w:t>&lt;container&gt;</w:t>
      </w:r>
      <w:r w:rsidRPr="00A02C0A">
        <w:t xml:space="preserve"> has been retrieved.</w:t>
      </w:r>
    </w:p>
    <w:p w:rsidR="00806D09" w:rsidRPr="00A02C0A" w:rsidRDefault="00806D09" w:rsidP="000D2739">
      <w:pPr>
        <w:pStyle w:val="B30"/>
        <w:rPr>
          <w:rFonts w:eastAsia="SimSun"/>
          <w:lang w:eastAsia="zh-CN"/>
        </w:rPr>
      </w:pPr>
      <w:r w:rsidRPr="00A02C0A">
        <w:rPr>
          <w:rFonts w:eastAsia="SimSun" w:hint="eastAsia"/>
          <w:lang w:eastAsia="zh-CN"/>
        </w:rPr>
        <w:t>4)</w:t>
      </w:r>
      <w:r w:rsidR="002F5126" w:rsidRPr="00A02C0A">
        <w:rPr>
          <w:rFonts w:eastAsia="SimSun"/>
          <w:lang w:eastAsia="zh-CN"/>
        </w:rPr>
        <w:tab/>
      </w:r>
      <w:r w:rsidR="00B244D4" w:rsidRPr="00A02C0A">
        <w:rPr>
          <w:lang w:eastAsia="zh-CN"/>
        </w:rPr>
        <w:t>I</w:t>
      </w:r>
      <w:r w:rsidRPr="00A02C0A">
        <w:rPr>
          <w:lang w:eastAsia="zh-CN"/>
        </w:rPr>
        <w:t>f the attribute</w:t>
      </w:r>
      <w:r w:rsidRPr="00A02C0A">
        <w:rPr>
          <w:lang w:eastAsia="ko-KR"/>
        </w:rPr>
        <w:t xml:space="preserve"> </w:t>
      </w:r>
      <w:r w:rsidRPr="00A02C0A">
        <w:rPr>
          <w:i/>
          <w:lang w:eastAsia="ko-KR"/>
        </w:rPr>
        <w:t>locationUpdatePeriod</w:t>
      </w:r>
      <w:r w:rsidRPr="00A02C0A">
        <w:rPr>
          <w:lang w:eastAsia="ko-KR"/>
        </w:rPr>
        <w:t xml:space="preserve"> has </w:t>
      </w:r>
      <w:r w:rsidRPr="00A02C0A">
        <w:rPr>
          <w:lang w:eastAsia="zh-CN"/>
        </w:rPr>
        <w:t>multiple value and the Hosting CSE of the resource is the target device,</w:t>
      </w:r>
      <w:r w:rsidRPr="00A02C0A">
        <w:t xml:space="preserve"> </w:t>
      </w:r>
      <w:r w:rsidRPr="00A02C0A">
        <w:rPr>
          <w:lang w:eastAsia="zh-CN"/>
        </w:rPr>
        <w:t>the Hosting CSE of the resource may update the location update period by choosing one of the value within the list according to the local context information of the device (velocity, battery level, current range) and its pre</w:t>
      </w:r>
      <w:r w:rsidR="00AA7783">
        <w:rPr>
          <w:rFonts w:eastAsiaTheme="minorEastAsia" w:hint="eastAsia"/>
          <w:lang w:eastAsia="zh-CN"/>
        </w:rPr>
        <w:t>-</w:t>
      </w:r>
      <w:r w:rsidRPr="00A02C0A">
        <w:rPr>
          <w:lang w:eastAsia="zh-CN"/>
        </w:rPr>
        <w:t>provisioned local policy which is out of scope of the specification. T</w:t>
      </w:r>
      <w:r w:rsidRPr="00A02C0A">
        <w:t xml:space="preserve">he </w:t>
      </w:r>
      <w:r w:rsidRPr="00A02C0A">
        <w:rPr>
          <w:lang w:eastAsia="zh-CN"/>
        </w:rPr>
        <w:t>Hosting</w:t>
      </w:r>
      <w:r w:rsidRPr="00A02C0A">
        <w:t xml:space="preserve"> CSE</w:t>
      </w:r>
      <w:r w:rsidRPr="00A02C0A">
        <w:rPr>
          <w:lang w:eastAsia="zh-CN"/>
        </w:rPr>
        <w:t xml:space="preserve"> then</w:t>
      </w:r>
      <w:r w:rsidRPr="00A02C0A">
        <w:t xml:space="preserve"> issues Location Request with </w:t>
      </w:r>
      <w:r w:rsidRPr="00A02C0A">
        <w:rPr>
          <w:lang w:eastAsia="ko-KR"/>
        </w:rPr>
        <w:t>selected</w:t>
      </w:r>
      <w:r w:rsidRPr="00A02C0A">
        <w:t xml:space="preserve"> value</w:t>
      </w:r>
      <w:r w:rsidRPr="00A02C0A">
        <w:rPr>
          <w:lang w:eastAsia="zh-CN"/>
        </w:rPr>
        <w:t xml:space="preserve"> as the update period</w:t>
      </w:r>
      <w:r w:rsidRPr="00A02C0A">
        <w:rPr>
          <w:lang w:eastAsia="ko-KR"/>
        </w:rPr>
        <w:t xml:space="preserve">. Then, if the value </w:t>
      </w:r>
      <w:r w:rsidR="00BF1D3C" w:rsidRPr="00A02C0A">
        <w:rPr>
          <w:lang w:eastAsia="ko-KR"/>
        </w:rPr>
        <w:t>switches</w:t>
      </w:r>
      <w:r w:rsidRPr="00A02C0A">
        <w:rPr>
          <w:lang w:eastAsia="ko-KR"/>
        </w:rPr>
        <w:t xml:space="preserve"> to another valu</w:t>
      </w:r>
      <w:r w:rsidRPr="00A02C0A">
        <w:rPr>
          <w:lang w:eastAsia="zh-CN"/>
        </w:rPr>
        <w:t>e,</w:t>
      </w:r>
      <w:r w:rsidRPr="00A02C0A">
        <w:rPr>
          <w:lang w:eastAsia="ko-KR"/>
        </w:rPr>
        <w:t xml:space="preserve"> step-4,5,6,7</w:t>
      </w:r>
      <w:r w:rsidRPr="00A02C0A">
        <w:rPr>
          <w:lang w:eastAsia="zh-CN"/>
        </w:rPr>
        <w:t xml:space="preserve">shall </w:t>
      </w:r>
      <w:r w:rsidRPr="00A02C0A">
        <w:rPr>
          <w:lang w:eastAsia="ko-KR"/>
        </w:rPr>
        <w:t>be repeated</w:t>
      </w:r>
      <w:r w:rsidRPr="00A02C0A">
        <w:rPr>
          <w:lang w:eastAsia="zh-CN"/>
        </w:rPr>
        <w:t xml:space="preserve"> using the new period</w:t>
      </w:r>
      <w:r w:rsidRPr="00A02C0A">
        <w:rPr>
          <w:lang w:eastAsia="ko-KR"/>
        </w:rPr>
        <w:t>.</w:t>
      </w:r>
    </w:p>
    <w:p w:rsidR="00441676" w:rsidRPr="00A02C0A" w:rsidRDefault="00441676" w:rsidP="00A97152">
      <w:pPr>
        <w:outlineLvl w:val="0"/>
        <w:rPr>
          <w:b/>
          <w:bCs/>
        </w:rPr>
      </w:pPr>
      <w:r w:rsidRPr="00A02C0A">
        <w:rPr>
          <w:b/>
          <w:bCs/>
        </w:rPr>
        <w:t>Step-5: Performing Location Procedure</w:t>
      </w:r>
    </w:p>
    <w:p w:rsidR="00441676" w:rsidRPr="00A02C0A" w:rsidRDefault="00441676" w:rsidP="00441676">
      <w:r w:rsidRPr="00A02C0A">
        <w:t>The Underlying Network specific procedures are performed. This may involve getting location information from the target device or the network node. These procedures are outside the scope of oneM2M specification</w:t>
      </w:r>
      <w:r w:rsidR="00216EB5" w:rsidRPr="00A02C0A">
        <w:t>s</w:t>
      </w:r>
      <w:r w:rsidR="00D11574" w:rsidRPr="00A02C0A">
        <w:t>.</w:t>
      </w:r>
    </w:p>
    <w:p w:rsidR="00441676" w:rsidRPr="00A02C0A" w:rsidRDefault="00441676" w:rsidP="00A97152">
      <w:pPr>
        <w:outlineLvl w:val="0"/>
        <w:rPr>
          <w:b/>
          <w:bCs/>
        </w:rPr>
      </w:pPr>
      <w:r w:rsidRPr="00A02C0A">
        <w:rPr>
          <w:b/>
          <w:bCs/>
        </w:rPr>
        <w:t>Step-6: Location Response</w:t>
      </w:r>
    </w:p>
    <w:p w:rsidR="00441676" w:rsidRPr="00A02C0A" w:rsidRDefault="00441676" w:rsidP="00441676">
      <w:r w:rsidRPr="00A02C0A">
        <w:t>The NSE responds to the</w:t>
      </w:r>
      <w:r w:rsidR="00B12363" w:rsidRPr="00A02C0A">
        <w:t xml:space="preserve"> Registrar</w:t>
      </w:r>
      <w:r w:rsidRPr="00A02C0A">
        <w:t xml:space="preserve"> CSE with location information if the </w:t>
      </w:r>
      <w:r w:rsidR="00B12363" w:rsidRPr="00A02C0A">
        <w:t>Registrar</w:t>
      </w:r>
      <w:r w:rsidRPr="00A02C0A">
        <w:t xml:space="preserve"> CSE is authorized. If not, the NSE sends an error code back to the </w:t>
      </w:r>
      <w:r w:rsidR="00B12363" w:rsidRPr="00A02C0A">
        <w:t>Registrar</w:t>
      </w:r>
      <w:r w:rsidRPr="00A02C0A">
        <w:t xml:space="preserve"> CSE.</w:t>
      </w:r>
    </w:p>
    <w:p w:rsidR="00441676" w:rsidRPr="00A02C0A" w:rsidRDefault="00441676" w:rsidP="00A97152">
      <w:pPr>
        <w:outlineLvl w:val="0"/>
        <w:rPr>
          <w:b/>
          <w:bCs/>
        </w:rPr>
      </w:pPr>
      <w:r w:rsidRPr="00A02C0A">
        <w:rPr>
          <w:b/>
          <w:bCs/>
        </w:rPr>
        <w:t>Step-7: Local Processing after Location Response</w:t>
      </w:r>
    </w:p>
    <w:p w:rsidR="00441676" w:rsidRPr="00A02C0A" w:rsidRDefault="00441676" w:rsidP="00441676">
      <w:r w:rsidRPr="00A02C0A">
        <w:t>The received response shall be contained in the &lt;container&gt; resource that is related the</w:t>
      </w:r>
      <w:r w:rsidRPr="00A02C0A">
        <w:rPr>
          <w:i/>
        </w:rPr>
        <w:t xml:space="preserve"> &lt;locationPolicy&gt;</w:t>
      </w:r>
      <w:r w:rsidRPr="00A02C0A">
        <w:t xml:space="preserve"> resource.</w:t>
      </w:r>
    </w:p>
    <w:p w:rsidR="00441676" w:rsidRPr="00A02C0A" w:rsidRDefault="00441676" w:rsidP="00D225D5">
      <w:pPr>
        <w:pStyle w:val="NO"/>
        <w:tabs>
          <w:tab w:val="left" w:pos="3150"/>
        </w:tabs>
      </w:pPr>
      <w:r w:rsidRPr="00A02C0A">
        <w:t xml:space="preserve">NOTE </w:t>
      </w:r>
      <w:r w:rsidR="00D11574" w:rsidRPr="00A02C0A">
        <w:t>3:</w:t>
      </w:r>
      <w:r w:rsidR="00D11574" w:rsidRPr="00A02C0A">
        <w:tab/>
      </w:r>
      <w:r w:rsidRPr="00A02C0A">
        <w:t>Please see the clause 10.2.1</w:t>
      </w:r>
      <w:r w:rsidR="00D225D5" w:rsidRPr="00A02C0A">
        <w:t>1</w:t>
      </w:r>
      <w:r w:rsidRPr="00A02C0A">
        <w:t>.2 for detail information.</w:t>
      </w:r>
    </w:p>
    <w:p w:rsidR="006C258D" w:rsidRPr="00A02C0A" w:rsidRDefault="00441676" w:rsidP="006C258D">
      <w:pPr>
        <w:pStyle w:val="NO"/>
        <w:rPr>
          <w:rFonts w:eastAsia="SimSun"/>
          <w:lang w:eastAsia="zh-CN"/>
        </w:rPr>
      </w:pPr>
      <w:r w:rsidRPr="00A02C0A">
        <w:t xml:space="preserve">NOTE </w:t>
      </w:r>
      <w:r w:rsidR="00D11574" w:rsidRPr="00A02C0A">
        <w:t>4</w:t>
      </w:r>
      <w:r w:rsidRPr="00A02C0A">
        <w:t>:</w:t>
      </w:r>
      <w:r w:rsidR="00D11574" w:rsidRPr="00A02C0A">
        <w:tab/>
      </w:r>
      <w:r w:rsidRPr="00A02C0A">
        <w:t xml:space="preserve">For notification regarding the location response towards the Originator, the subscription mechanism is </w:t>
      </w:r>
      <w:r w:rsidR="00216EB5" w:rsidRPr="00A02C0A">
        <w:t>used</w:t>
      </w:r>
      <w:r w:rsidR="00D11574" w:rsidRPr="00A02C0A">
        <w:t>.</w:t>
      </w:r>
    </w:p>
    <w:p w:rsidR="00B16AE5" w:rsidRPr="00A02C0A" w:rsidRDefault="00B16AE5" w:rsidP="00A97152">
      <w:pPr>
        <w:pStyle w:val="30"/>
      </w:pPr>
      <w:bookmarkStart w:id="320" w:name="_Toc486581739"/>
      <w:bookmarkStart w:id="321" w:name="_Toc488947968"/>
      <w:r w:rsidRPr="00A02C0A">
        <w:rPr>
          <w:rFonts w:hint="eastAsia"/>
        </w:rPr>
        <w:t>8.3.5</w:t>
      </w:r>
      <w:r w:rsidR="009A4A02" w:rsidRPr="00A02C0A">
        <w:rPr>
          <w:rFonts w:eastAsia="SimSun" w:hint="eastAsia"/>
          <w:lang w:eastAsia="zh-CN"/>
        </w:rPr>
        <w:tab/>
      </w:r>
      <w:r w:rsidRPr="00A02C0A">
        <w:t>Configuration of Traffic Patterns</w:t>
      </w:r>
      <w:bookmarkEnd w:id="320"/>
      <w:bookmarkEnd w:id="321"/>
    </w:p>
    <w:p w:rsidR="00B16AE5" w:rsidRPr="00A02C0A" w:rsidRDefault="00B16AE5" w:rsidP="00A97152">
      <w:pPr>
        <w:pStyle w:val="40"/>
      </w:pPr>
      <w:bookmarkStart w:id="322" w:name="_Toc486581740"/>
      <w:bookmarkStart w:id="323" w:name="_Toc488947969"/>
      <w:r w:rsidRPr="00A02C0A">
        <w:t>8.3.5.</w:t>
      </w:r>
      <w:r w:rsidRPr="00A02C0A">
        <w:rPr>
          <w:rFonts w:hint="eastAsia"/>
        </w:rPr>
        <w:t>1</w:t>
      </w:r>
      <w:r w:rsidR="009A4A02" w:rsidRPr="00A02C0A">
        <w:rPr>
          <w:rFonts w:eastAsia="SimSun" w:hint="eastAsia"/>
          <w:lang w:eastAsia="zh-CN"/>
        </w:rPr>
        <w:tab/>
      </w:r>
      <w:r w:rsidRPr="00A02C0A">
        <w:t>P</w:t>
      </w:r>
      <w:r w:rsidRPr="00A02C0A">
        <w:rPr>
          <w:rFonts w:hint="eastAsia"/>
        </w:rPr>
        <w:t xml:space="preserve">urpose of Configuration of </w:t>
      </w:r>
      <w:r w:rsidRPr="00A02C0A">
        <w:t xml:space="preserve">Traffic </w:t>
      </w:r>
      <w:r w:rsidRPr="00A02C0A">
        <w:rPr>
          <w:rFonts w:hint="eastAsia"/>
        </w:rPr>
        <w:t>Patterns</w:t>
      </w:r>
      <w:bookmarkEnd w:id="322"/>
      <w:bookmarkEnd w:id="323"/>
    </w:p>
    <w:p w:rsidR="00883E66" w:rsidRPr="00A02C0A" w:rsidRDefault="00883E66" w:rsidP="00B244D4">
      <w:r w:rsidRPr="00A02C0A">
        <w:t xml:space="preserve">M2M devices that have predicable communication behaviour </w:t>
      </w:r>
      <w:r w:rsidR="009C105D" w:rsidRPr="00A02C0A">
        <w:t>-</w:t>
      </w:r>
      <w:r w:rsidRPr="00A02C0A">
        <w:t xml:space="preserve"> e.g. in the form of repeating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 xml:space="preserve">atterns </w:t>
      </w:r>
      <w:r w:rsidR="009C105D" w:rsidRPr="00A02C0A">
        <w:t>-</w:t>
      </w:r>
      <w:r w:rsidRPr="00A02C0A">
        <w:t xml:space="preserve"> can profit in terms of reduction of signalling, energy saving, fewer sleep/wake transitions, etc., when their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are communic</w:t>
      </w:r>
      <w:r w:rsidR="00B244D4" w:rsidRPr="00A02C0A">
        <w:t>ated to the underlying network.</w:t>
      </w:r>
    </w:p>
    <w:p w:rsidR="00E16526" w:rsidRDefault="00B244D4" w:rsidP="00E16526">
      <w:pPr>
        <w:pStyle w:val="EX"/>
      </w:pPr>
      <w:r w:rsidRPr="00A02C0A">
        <w:t>EXAMPLE 1:</w:t>
      </w:r>
      <w:r w:rsidRPr="00A02C0A">
        <w:tab/>
      </w:r>
      <w:r w:rsidR="00883E66" w:rsidRPr="00A02C0A">
        <w:t>3GPP devices could use new 3GPP power savings features such as eDRX (extended discontinuous reception) and PSM</w:t>
      </w:r>
      <w:r w:rsidR="00883E66" w:rsidRPr="00A02C0A">
        <w:rPr>
          <w:rFonts w:hint="eastAsia"/>
          <w:lang w:eastAsia="ja-JP"/>
        </w:rPr>
        <w:t xml:space="preserve"> (Power Saving Mode) on LTE devices</w:t>
      </w:r>
      <w:r w:rsidRPr="00A02C0A">
        <w:t>.</w:t>
      </w:r>
    </w:p>
    <w:p w:rsidR="00883E66" w:rsidRPr="00A02C0A" w:rsidRDefault="00883E66" w:rsidP="00B244D4">
      <w:r w:rsidRPr="00A02C0A">
        <w:t>Also the underlying network can benefit from being informed about a device</w:t>
      </w:r>
      <w:r w:rsidR="009C105D" w:rsidRPr="00A02C0A">
        <w:t>'</w:t>
      </w:r>
      <w:r w:rsidRPr="00A02C0A">
        <w:t xml:space="preserve">s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by the oneM2M System.</w:t>
      </w:r>
    </w:p>
    <w:p w:rsidR="00E16526" w:rsidRDefault="00B244D4" w:rsidP="00E16526">
      <w:pPr>
        <w:pStyle w:val="EX"/>
      </w:pPr>
      <w:r w:rsidRPr="00A02C0A">
        <w:t>EXAMPLE 2:</w:t>
      </w:r>
      <w:r w:rsidRPr="00A02C0A">
        <w:tab/>
        <w:t>I</w:t>
      </w:r>
      <w:r w:rsidR="00883E66" w:rsidRPr="00A02C0A">
        <w:t>f the IN-CSE knows the device</w:t>
      </w:r>
      <w:r w:rsidR="009C105D" w:rsidRPr="00A02C0A">
        <w:t>'</w:t>
      </w:r>
      <w:r w:rsidR="00883E66" w:rsidRPr="00A02C0A">
        <w:t xml:space="preserve">s </w:t>
      </w:r>
      <w:r w:rsidR="00A56045" w:rsidRPr="00A02C0A">
        <w:rPr>
          <w:rFonts w:eastAsia="SimSun" w:hint="eastAsia"/>
          <w:lang w:eastAsia="zh-CN"/>
        </w:rPr>
        <w:t>t</w:t>
      </w:r>
      <w:r w:rsidR="00883E66" w:rsidRPr="00A02C0A">
        <w:t xml:space="preserve">raffic </w:t>
      </w:r>
      <w:r w:rsidR="00A56045" w:rsidRPr="00A02C0A">
        <w:rPr>
          <w:rFonts w:eastAsia="SimSun" w:hint="eastAsia"/>
          <w:lang w:eastAsia="zh-CN"/>
        </w:rPr>
        <w:t>p</w:t>
      </w:r>
      <w:r w:rsidR="00883E66" w:rsidRPr="00A02C0A">
        <w:t>atterns and transmits them to an underlying 3GPP network, then this information can be used by a 3GPP network to set the device</w:t>
      </w:r>
      <w:r w:rsidR="009C105D" w:rsidRPr="00A02C0A">
        <w:t>'</w:t>
      </w:r>
      <w:r w:rsidR="00883E66" w:rsidRPr="00A02C0A">
        <w:t xml:space="preserve">s </w:t>
      </w:r>
      <w:r w:rsidR="003D10C8" w:rsidRPr="00A02C0A">
        <w:t>"</w:t>
      </w:r>
      <w:r w:rsidR="00883E66" w:rsidRPr="00A02C0A">
        <w:t>Maximum Response Time</w:t>
      </w:r>
      <w:r w:rsidR="003D10C8" w:rsidRPr="00A02C0A">
        <w:t>"</w:t>
      </w:r>
      <w:r w:rsidR="00883E66" w:rsidRPr="00A02C0A">
        <w:t xml:space="preserve"> (3GPP Term) to tune the UE</w:t>
      </w:r>
      <w:r w:rsidR="009C105D" w:rsidRPr="00A02C0A">
        <w:t>'</w:t>
      </w:r>
      <w:r w:rsidR="00883E66" w:rsidRPr="00A02C0A">
        <w:t>s DRX and P</w:t>
      </w:r>
      <w:r w:rsidR="00883E66" w:rsidRPr="00A02C0A">
        <w:rPr>
          <w:rFonts w:hint="eastAsia"/>
          <w:lang w:eastAsia="ja-JP"/>
        </w:rPr>
        <w:t>SM</w:t>
      </w:r>
      <w:r w:rsidRPr="00A02C0A">
        <w:t xml:space="preserve"> parameters.</w:t>
      </w:r>
    </w:p>
    <w:p w:rsidR="00883E66" w:rsidRPr="00A02C0A" w:rsidRDefault="00883E66" w:rsidP="00883E66">
      <w:pPr>
        <w:rPr>
          <w:rFonts w:eastAsia="SimSun"/>
          <w:lang w:eastAsia="zh-CN"/>
        </w:rPr>
      </w:pPr>
      <w:r w:rsidRPr="00A02C0A">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A02C0A" w:rsidRDefault="00B16AE5" w:rsidP="00B16AE5">
      <w:pPr>
        <w:rPr>
          <w:lang w:eastAsia="ja-JP"/>
        </w:rPr>
      </w:pPr>
      <w:r w:rsidRPr="00A02C0A">
        <w:rPr>
          <w:rFonts w:hint="eastAsia"/>
          <w:lang w:eastAsia="ja-JP"/>
        </w:rPr>
        <w:t xml:space="preserve">The purpose of the Configuration of </w:t>
      </w:r>
      <w:r w:rsidR="00883E66" w:rsidRPr="00A02C0A">
        <w:rPr>
          <w:rFonts w:eastAsia="SimSun" w:hint="eastAsia"/>
          <w:lang w:eastAsia="zh-CN"/>
        </w:rPr>
        <w:t>T</w:t>
      </w:r>
      <w:r w:rsidRPr="00A02C0A">
        <w:rPr>
          <w:lang w:eastAsia="ja-JP"/>
        </w:rPr>
        <w:t xml:space="preserve">raffic </w:t>
      </w:r>
      <w:r w:rsidR="00883E66" w:rsidRPr="00A02C0A">
        <w:rPr>
          <w:rFonts w:eastAsia="SimSun" w:hint="eastAsia"/>
          <w:lang w:eastAsia="zh-CN"/>
        </w:rPr>
        <w:t>P</w:t>
      </w:r>
      <w:r w:rsidRPr="00A02C0A">
        <w:rPr>
          <w:rFonts w:hint="eastAsia"/>
          <w:lang w:eastAsia="ja-JP"/>
        </w:rPr>
        <w:t xml:space="preserve">atterns feature is to provide a </w:t>
      </w:r>
      <w:r w:rsidRPr="00A02C0A">
        <w:rPr>
          <w:lang w:eastAsia="ja-JP"/>
        </w:rPr>
        <w:t>means to the one</w:t>
      </w:r>
      <w:r w:rsidRPr="00A02C0A">
        <w:rPr>
          <w:rFonts w:hint="eastAsia"/>
          <w:lang w:eastAsia="ja-JP"/>
        </w:rPr>
        <w:t xml:space="preserve">M2M </w:t>
      </w:r>
      <w:r w:rsidRPr="00A02C0A">
        <w:rPr>
          <w:lang w:eastAsia="ja-JP"/>
        </w:rPr>
        <w:t>S</w:t>
      </w:r>
      <w:r w:rsidRPr="00A02C0A">
        <w:rPr>
          <w:rFonts w:hint="eastAsia"/>
          <w:lang w:eastAsia="ja-JP"/>
        </w:rPr>
        <w:t>ystem</w:t>
      </w:r>
      <w:r w:rsidR="008C3BE6" w:rsidRPr="00A02C0A">
        <w:rPr>
          <w:rFonts w:hint="eastAsia"/>
          <w:lang w:eastAsia="ja-JP"/>
        </w:rPr>
        <w:t xml:space="preserve"> </w:t>
      </w:r>
      <w:r w:rsidRPr="00A02C0A">
        <w:rPr>
          <w:lang w:eastAsia="ja-JP"/>
        </w:rPr>
        <w:t>to inform the U</w:t>
      </w:r>
      <w:r w:rsidRPr="00A02C0A">
        <w:rPr>
          <w:rFonts w:hint="eastAsia"/>
          <w:lang w:eastAsia="ja-JP"/>
        </w:rPr>
        <w:t xml:space="preserve">nderlying </w:t>
      </w:r>
      <w:r w:rsidRPr="00A02C0A">
        <w:rPr>
          <w:lang w:eastAsia="ja-JP"/>
        </w:rPr>
        <w:t>N</w:t>
      </w:r>
      <w:r w:rsidRPr="00A02C0A">
        <w:rPr>
          <w:rFonts w:hint="eastAsia"/>
          <w:lang w:eastAsia="ja-JP"/>
        </w:rPr>
        <w:t xml:space="preserve">etwork </w:t>
      </w:r>
      <w:r w:rsidRPr="00A02C0A">
        <w:rPr>
          <w:lang w:eastAsia="ja-JP"/>
        </w:rPr>
        <w:t xml:space="preserve">on parameters that </w:t>
      </w:r>
      <w:r w:rsidRPr="00A02C0A">
        <w:rPr>
          <w:rFonts w:hint="eastAsia"/>
          <w:lang w:eastAsia="ja-JP"/>
        </w:rPr>
        <w:t xml:space="preserve">can be </w:t>
      </w:r>
      <w:r w:rsidRPr="00A02C0A">
        <w:rPr>
          <w:lang w:eastAsia="ja-JP"/>
        </w:rPr>
        <w:t xml:space="preserve">used for </w:t>
      </w:r>
      <w:r w:rsidRPr="00A02C0A">
        <w:rPr>
          <w:rFonts w:hint="eastAsia"/>
          <w:lang w:eastAsia="ja-JP"/>
        </w:rPr>
        <w:t>optimiz</w:t>
      </w:r>
      <w:r w:rsidRPr="00A02C0A">
        <w:rPr>
          <w:lang w:eastAsia="ja-JP"/>
        </w:rPr>
        <w:t>ing</w:t>
      </w:r>
      <w:r w:rsidRPr="00A02C0A">
        <w:rPr>
          <w:rFonts w:hint="eastAsia"/>
          <w:lang w:eastAsia="ja-JP"/>
        </w:rPr>
        <w:t xml:space="preserve"> the processing </w:t>
      </w:r>
      <w:r w:rsidRPr="00A02C0A">
        <w:rPr>
          <w:lang w:eastAsia="ja-JP"/>
        </w:rPr>
        <w:t>at the U</w:t>
      </w:r>
      <w:r w:rsidRPr="00A02C0A">
        <w:rPr>
          <w:rFonts w:hint="eastAsia"/>
          <w:lang w:eastAsia="ja-JP"/>
        </w:rPr>
        <w:t xml:space="preserve">nderlying </w:t>
      </w:r>
      <w:r w:rsidRPr="00A02C0A">
        <w:rPr>
          <w:lang w:eastAsia="ja-JP"/>
        </w:rPr>
        <w:t>N</w:t>
      </w:r>
      <w:r w:rsidRPr="00A02C0A">
        <w:rPr>
          <w:rFonts w:hint="eastAsia"/>
          <w:lang w:eastAsia="ja-JP"/>
        </w:rPr>
        <w:t xml:space="preserve">etwork for </w:t>
      </w:r>
      <w:r w:rsidRPr="00A02C0A">
        <w:rPr>
          <w:lang w:eastAsia="ja-JP"/>
        </w:rPr>
        <w:t xml:space="preserve">a </w:t>
      </w:r>
      <w:r w:rsidRPr="00A02C0A">
        <w:rPr>
          <w:rFonts w:hint="eastAsia"/>
          <w:lang w:eastAsia="ja-JP"/>
        </w:rPr>
        <w:t xml:space="preserve">specific Field Domain Node. The feature includes </w:t>
      </w:r>
      <w:r w:rsidR="00883E66" w:rsidRPr="00A02C0A">
        <w:rPr>
          <w:rFonts w:eastAsia="SimSun" w:hint="eastAsia"/>
          <w:lang w:eastAsia="zh-CN"/>
        </w:rPr>
        <w:t xml:space="preserve">the </w:t>
      </w:r>
      <w:r w:rsidRPr="00A02C0A">
        <w:rPr>
          <w:rFonts w:hint="eastAsia"/>
          <w:lang w:eastAsia="ja-JP"/>
        </w:rPr>
        <w:t>following functionalities</w:t>
      </w:r>
      <w:r w:rsidRPr="00A02C0A">
        <w:rPr>
          <w:lang w:eastAsia="ja-JP"/>
        </w:rPr>
        <w:t>:</w:t>
      </w:r>
    </w:p>
    <w:p w:rsidR="00B16AE5" w:rsidRPr="00A02C0A" w:rsidRDefault="00CC5302" w:rsidP="002F5126">
      <w:pPr>
        <w:pStyle w:val="B1"/>
        <w:rPr>
          <w:lang w:eastAsia="ja-JP"/>
        </w:rPr>
      </w:pPr>
      <w:r w:rsidRPr="00A02C0A">
        <w:rPr>
          <w:rFonts w:eastAsia="SimSun" w:hint="eastAsia"/>
          <w:lang w:eastAsia="zh-CN"/>
        </w:rPr>
        <w:t>The</w:t>
      </w:r>
      <w:r w:rsidR="00B16AE5" w:rsidRPr="00A02C0A">
        <w:rPr>
          <w:rFonts w:hint="eastAsia"/>
          <w:lang w:eastAsia="ja-JP"/>
        </w:rPr>
        <w:t xml:space="preserve"> Common Service Entity (CSE)</w:t>
      </w:r>
      <w:r w:rsidR="00B16AE5" w:rsidRPr="00A02C0A">
        <w:rPr>
          <w:lang w:eastAsia="ja-JP"/>
        </w:rPr>
        <w:t xml:space="preserve"> shall be able to provide information on</w:t>
      </w:r>
      <w:r w:rsidR="00B16AE5" w:rsidRPr="00A02C0A">
        <w:rPr>
          <w:rFonts w:hint="eastAsia"/>
          <w:lang w:eastAsia="ja-JP"/>
        </w:rPr>
        <w:t xml:space="preserve"> the </w:t>
      </w:r>
      <w:r w:rsidRPr="00A02C0A">
        <w:rPr>
          <w:rFonts w:eastAsia="SimSun" w:hint="eastAsia"/>
          <w:lang w:eastAsia="zh-CN"/>
        </w:rPr>
        <w:t>traffic patterns</w:t>
      </w:r>
      <w:r w:rsidR="00B16AE5" w:rsidRPr="00A02C0A">
        <w:rPr>
          <w:rFonts w:hint="eastAsia"/>
          <w:lang w:eastAsia="ja-JP"/>
        </w:rPr>
        <w:t xml:space="preserve"> of a Field Domain Node (ASN or MN)</w:t>
      </w:r>
      <w:r w:rsidR="00883E66" w:rsidRPr="00A02C0A">
        <w:rPr>
          <w:rFonts w:eastAsia="SimSun" w:hint="eastAsia"/>
          <w:lang w:eastAsia="zh-CN"/>
        </w:rPr>
        <w:t xml:space="preserve"> to the underlying network</w:t>
      </w:r>
      <w:r w:rsidR="00B16AE5" w:rsidRPr="00A02C0A">
        <w:rPr>
          <w:rFonts w:hint="eastAsia"/>
          <w:lang w:eastAsia="ja-JP"/>
        </w:rPr>
        <w:t>.</w:t>
      </w:r>
    </w:p>
    <w:p w:rsidR="00B16AE5" w:rsidRPr="00A02C0A" w:rsidRDefault="00B16AE5" w:rsidP="00CC5302">
      <w:pPr>
        <w:pStyle w:val="B1"/>
        <w:rPr>
          <w:lang w:eastAsia="ja-JP"/>
        </w:rPr>
      </w:pPr>
      <w:r w:rsidRPr="00A02C0A">
        <w:rPr>
          <w:lang w:eastAsia="ja-JP"/>
        </w:rPr>
        <w:t xml:space="preserve">To that purpose </w:t>
      </w:r>
      <w:r w:rsidR="00CC5302" w:rsidRPr="00A02C0A">
        <w:rPr>
          <w:rFonts w:eastAsia="SimSun" w:hint="eastAsia"/>
          <w:lang w:eastAsia="zh-CN"/>
        </w:rPr>
        <w:t>an</w:t>
      </w:r>
      <w:r w:rsidRPr="00A02C0A">
        <w:rPr>
          <w:lang w:eastAsia="ja-JP"/>
        </w:rPr>
        <w:t xml:space="preserve"> AE shall be able </w:t>
      </w:r>
      <w:r w:rsidRPr="00A02C0A">
        <w:rPr>
          <w:rFonts w:hint="eastAsia"/>
          <w:lang w:eastAsia="ja-JP"/>
        </w:rPr>
        <w:t xml:space="preserve">to </w:t>
      </w:r>
      <w:r w:rsidRPr="00A02C0A">
        <w:rPr>
          <w:lang w:eastAsia="ja-JP"/>
        </w:rPr>
        <w:t xml:space="preserve">set </w:t>
      </w:r>
      <w:r w:rsidR="00CC5302" w:rsidRPr="00A02C0A">
        <w:rPr>
          <w:rFonts w:eastAsia="SimSun" w:hint="eastAsia"/>
          <w:lang w:eastAsia="zh-CN"/>
        </w:rPr>
        <w:t>t</w:t>
      </w:r>
      <w:r w:rsidRPr="00A02C0A">
        <w:rPr>
          <w:lang w:eastAsia="ja-JP"/>
        </w:rPr>
        <w:t>raffic</w:t>
      </w:r>
      <w:r w:rsidRPr="00A02C0A">
        <w:rPr>
          <w:rFonts w:hint="eastAsia"/>
          <w:lang w:eastAsia="ja-JP"/>
        </w:rPr>
        <w:t xml:space="preserve"> </w:t>
      </w:r>
      <w:r w:rsidR="00CC5302" w:rsidRPr="00A02C0A">
        <w:rPr>
          <w:rFonts w:eastAsia="SimSun" w:hint="eastAsia"/>
          <w:lang w:eastAsia="zh-CN"/>
        </w:rPr>
        <w:t>p</w:t>
      </w:r>
      <w:r w:rsidRPr="00A02C0A">
        <w:rPr>
          <w:rFonts w:hint="eastAsia"/>
          <w:lang w:eastAsia="ja-JP"/>
        </w:rPr>
        <w:t xml:space="preserve">atterns of a </w:t>
      </w:r>
      <w:r w:rsidRPr="00A02C0A">
        <w:rPr>
          <w:lang w:eastAsia="ja-JP"/>
        </w:rPr>
        <w:t xml:space="preserve">particular </w:t>
      </w:r>
      <w:r w:rsidRPr="00A02C0A">
        <w:rPr>
          <w:rFonts w:hint="eastAsia"/>
          <w:lang w:eastAsia="ja-JP"/>
        </w:rPr>
        <w:t xml:space="preserve">Field Domain Node </w:t>
      </w:r>
      <w:r w:rsidR="00CC5302" w:rsidRPr="00A02C0A">
        <w:rPr>
          <w:rFonts w:eastAsia="SimSun" w:hint="eastAsia"/>
          <w:lang w:eastAsia="zh-CN"/>
        </w:rPr>
        <w:t>or a</w:t>
      </w:r>
      <w:r w:rsidR="008C3BE6" w:rsidRPr="00A02C0A">
        <w:rPr>
          <w:rFonts w:eastAsia="SimSun" w:hint="eastAsia"/>
          <w:lang w:eastAsia="zh-CN"/>
        </w:rPr>
        <w:t xml:space="preserve"> </w:t>
      </w:r>
      <w:r w:rsidR="00CC5302" w:rsidRPr="00A02C0A">
        <w:rPr>
          <w:rFonts w:eastAsia="SimSun" w:hint="eastAsia"/>
          <w:lang w:eastAsia="zh-CN"/>
        </w:rPr>
        <w:t xml:space="preserve">group of Field Domain Nodes </w:t>
      </w:r>
      <w:r w:rsidRPr="00A02C0A">
        <w:rPr>
          <w:lang w:eastAsia="ja-JP"/>
        </w:rPr>
        <w:t>via the Mca reference point of a CSE</w:t>
      </w:r>
      <w:r w:rsidR="002F5126" w:rsidRPr="00A02C0A">
        <w:rPr>
          <w:lang w:eastAsia="ja-JP"/>
        </w:rPr>
        <w:t>:</w:t>
      </w:r>
    </w:p>
    <w:p w:rsidR="00B16AE5" w:rsidRPr="00A02C0A" w:rsidRDefault="00B16AE5" w:rsidP="002F5126">
      <w:pPr>
        <w:pStyle w:val="B2"/>
        <w:rPr>
          <w:lang w:eastAsia="ja-JP"/>
        </w:rPr>
      </w:pPr>
      <w:r w:rsidRPr="00A02C0A">
        <w:rPr>
          <w:lang w:eastAsia="ja-JP"/>
        </w:rPr>
        <w:t xml:space="preserve">The </w:t>
      </w:r>
      <w:r w:rsidRPr="00A02C0A">
        <w:rPr>
          <w:rFonts w:hint="eastAsia"/>
          <w:lang w:eastAsia="ja-JP"/>
        </w:rPr>
        <w:t>Field Domain Node</w:t>
      </w:r>
      <w:r w:rsidRPr="00A02C0A">
        <w:rPr>
          <w:lang w:eastAsia="ja-JP"/>
        </w:rPr>
        <w:t xml:space="preserve"> is addressed using the NodeID of the Node</w:t>
      </w:r>
      <w:r w:rsidR="002F5126" w:rsidRPr="00A02C0A">
        <w:rPr>
          <w:lang w:eastAsia="ja-JP"/>
        </w:rPr>
        <w:t>.</w:t>
      </w:r>
    </w:p>
    <w:p w:rsidR="00CC5302" w:rsidRPr="00A02C0A" w:rsidRDefault="00CC5302" w:rsidP="00CC5302">
      <w:pPr>
        <w:pStyle w:val="B2"/>
        <w:rPr>
          <w:lang w:eastAsia="ja-JP"/>
        </w:rPr>
      </w:pPr>
      <w:r w:rsidRPr="00A02C0A">
        <w:rPr>
          <w:lang w:eastAsia="ja-JP"/>
        </w:rPr>
        <w:t xml:space="preserve">A group of Field Domain Nodes can be addressed by the </w:t>
      </w:r>
      <w:r w:rsidRPr="00A02C0A">
        <w:rPr>
          <w:rFonts w:eastAsia="Malgun Gothic"/>
          <w:lang w:eastAsia="ko-KR"/>
        </w:rPr>
        <w:t>resource identifier of a corresponding &lt;group&gt; resource.</w:t>
      </w:r>
    </w:p>
    <w:p w:rsidR="00B16AE5" w:rsidRPr="00A02C0A" w:rsidRDefault="00B16AE5" w:rsidP="002F5126">
      <w:pPr>
        <w:pStyle w:val="B1"/>
        <w:rPr>
          <w:lang w:eastAsia="ja-JP"/>
        </w:rPr>
      </w:pPr>
      <w:r w:rsidRPr="00A02C0A">
        <w:rPr>
          <w:lang w:eastAsia="ja-JP"/>
        </w:rPr>
        <w:t xml:space="preserve">The CSE shall in turn use the Mcn interface towards the Underlying Network to provide information on </w:t>
      </w:r>
      <w:r w:rsidR="00883E66" w:rsidRPr="00A02C0A">
        <w:rPr>
          <w:rFonts w:eastAsia="SimSun" w:hint="eastAsia"/>
          <w:lang w:eastAsia="zh-CN"/>
        </w:rPr>
        <w:t>T</w:t>
      </w:r>
      <w:r w:rsidRPr="00A02C0A">
        <w:rPr>
          <w:lang w:eastAsia="ja-JP"/>
        </w:rPr>
        <w:t>raffic</w:t>
      </w:r>
      <w:r w:rsidRPr="00A02C0A">
        <w:rPr>
          <w:rFonts w:hint="eastAsia"/>
          <w:lang w:eastAsia="ja-JP"/>
        </w:rPr>
        <w:t xml:space="preserve"> </w:t>
      </w:r>
      <w:r w:rsidR="00883E66" w:rsidRPr="00A02C0A">
        <w:rPr>
          <w:rFonts w:eastAsia="SimSun" w:hint="eastAsia"/>
          <w:lang w:eastAsia="zh-CN"/>
        </w:rPr>
        <w:t>P</w:t>
      </w:r>
      <w:r w:rsidRPr="00A02C0A">
        <w:rPr>
          <w:rFonts w:hint="eastAsia"/>
          <w:lang w:eastAsia="ja-JP"/>
        </w:rPr>
        <w:t>attern</w:t>
      </w:r>
      <w:r w:rsidRPr="00A02C0A">
        <w:rPr>
          <w:lang w:eastAsia="ja-JP"/>
        </w:rPr>
        <w:t xml:space="preserve">s </w:t>
      </w:r>
      <w:r w:rsidRPr="00A02C0A">
        <w:rPr>
          <w:rFonts w:hint="eastAsia"/>
          <w:lang w:eastAsia="ja-JP"/>
        </w:rPr>
        <w:t xml:space="preserve">of a </w:t>
      </w:r>
      <w:r w:rsidRPr="00A02C0A">
        <w:rPr>
          <w:lang w:eastAsia="ja-JP"/>
        </w:rPr>
        <w:t xml:space="preserve">the </w:t>
      </w:r>
      <w:r w:rsidRPr="00A02C0A">
        <w:rPr>
          <w:rFonts w:hint="eastAsia"/>
          <w:lang w:eastAsia="ja-JP"/>
        </w:rPr>
        <w:t>Field Domain Node</w:t>
      </w:r>
      <w:r w:rsidR="002F5126" w:rsidRPr="00A02C0A">
        <w:rPr>
          <w:lang w:eastAsia="ja-JP"/>
        </w:rPr>
        <w:t>:</w:t>
      </w:r>
    </w:p>
    <w:p w:rsidR="00B16AE5" w:rsidRPr="00A02C0A" w:rsidRDefault="00CC5302" w:rsidP="002F5126">
      <w:pPr>
        <w:pStyle w:val="B2"/>
        <w:rPr>
          <w:lang w:eastAsia="ja-JP"/>
        </w:rPr>
      </w:pPr>
      <w:r w:rsidRPr="00A02C0A">
        <w:rPr>
          <w:rFonts w:eastAsia="SimSun" w:hint="eastAsia"/>
          <w:lang w:eastAsia="zh-CN"/>
        </w:rPr>
        <w:t>I</w:t>
      </w:r>
      <w:r w:rsidRPr="00A02C0A">
        <w:rPr>
          <w:lang w:eastAsia="ja-JP"/>
        </w:rPr>
        <w:t>n the case of a 3GPP network t</w:t>
      </w:r>
      <w:r w:rsidR="00B16AE5" w:rsidRPr="00A02C0A">
        <w:rPr>
          <w:lang w:eastAsia="ja-JP"/>
        </w:rPr>
        <w:t>he</w:t>
      </w:r>
      <w:r w:rsidR="008C3BE6" w:rsidRPr="00A02C0A">
        <w:rPr>
          <w:lang w:eastAsia="ja-JP"/>
        </w:rPr>
        <w:t xml:space="preserve"> </w:t>
      </w:r>
      <w:r w:rsidR="00B16AE5" w:rsidRPr="00A02C0A">
        <w:rPr>
          <w:lang w:eastAsia="ja-JP"/>
        </w:rPr>
        <w:t xml:space="preserve">CSE uses the </w:t>
      </w:r>
      <w:r w:rsidR="00B16AE5" w:rsidRPr="00A02C0A">
        <w:t>M2M-Ext-ID to identify the Node towards the Underlying Network.</w:t>
      </w:r>
    </w:p>
    <w:p w:rsidR="00B16AE5" w:rsidRPr="00A02C0A" w:rsidRDefault="00B16AE5" w:rsidP="00A97152">
      <w:pPr>
        <w:pStyle w:val="40"/>
      </w:pPr>
      <w:bookmarkStart w:id="324" w:name="_Toc486581741"/>
      <w:bookmarkStart w:id="325" w:name="_Toc488947970"/>
      <w:r w:rsidRPr="00A02C0A">
        <w:t>8.3.5</w:t>
      </w:r>
      <w:r w:rsidRPr="00A02C0A">
        <w:rPr>
          <w:rFonts w:hint="eastAsia"/>
        </w:rPr>
        <w:t>.</w:t>
      </w:r>
      <w:r w:rsidRPr="00A02C0A">
        <w:t>2</w:t>
      </w:r>
      <w:r w:rsidR="009A4A02" w:rsidRPr="00A02C0A">
        <w:rPr>
          <w:rFonts w:eastAsia="SimSun" w:hint="eastAsia"/>
          <w:lang w:eastAsia="zh-CN"/>
        </w:rPr>
        <w:tab/>
      </w:r>
      <w:r w:rsidRPr="00A02C0A">
        <w:t>Traffic pattern parameters</w:t>
      </w:r>
      <w:bookmarkEnd w:id="324"/>
      <w:bookmarkEnd w:id="325"/>
    </w:p>
    <w:p w:rsidR="00B16AE5" w:rsidRPr="00A02C0A" w:rsidRDefault="00B16AE5" w:rsidP="00B16AE5">
      <w:r w:rsidRPr="00A02C0A">
        <w:rPr>
          <w:lang w:eastAsia="zh-CN"/>
        </w:rPr>
        <w:t>Traffic p</w:t>
      </w:r>
      <w:r w:rsidRPr="00A02C0A">
        <w:t xml:space="preserve">attern (TP) parameters can be </w:t>
      </w:r>
      <w:r w:rsidRPr="00A02C0A">
        <w:rPr>
          <w:rFonts w:hint="eastAsia"/>
          <w:lang w:eastAsia="ja-JP"/>
        </w:rPr>
        <w:t>associated with</w:t>
      </w:r>
      <w:r w:rsidRPr="00A02C0A">
        <w:t xml:space="preserve"> </w:t>
      </w:r>
      <w:r w:rsidRPr="00A02C0A">
        <w:rPr>
          <w:lang w:eastAsia="ja-JP"/>
        </w:rPr>
        <w:t>one or multiple</w:t>
      </w:r>
      <w:r w:rsidRPr="00A02C0A">
        <w:rPr>
          <w:rFonts w:hint="eastAsia"/>
          <w:lang w:eastAsia="ja-JP"/>
        </w:rPr>
        <w:t xml:space="preserve"> </w:t>
      </w:r>
      <w:r w:rsidR="00CC5302" w:rsidRPr="00A02C0A">
        <w:rPr>
          <w:rFonts w:eastAsia="SimSun" w:hint="eastAsia"/>
          <w:lang w:eastAsia="zh-CN"/>
        </w:rPr>
        <w:t>F</w:t>
      </w:r>
      <w:r w:rsidRPr="00A02C0A">
        <w:rPr>
          <w:rFonts w:hint="eastAsia"/>
          <w:lang w:eastAsia="ja-JP"/>
        </w:rPr>
        <w:t xml:space="preserve">ield </w:t>
      </w:r>
      <w:r w:rsidR="00CC5302" w:rsidRPr="00A02C0A">
        <w:rPr>
          <w:rFonts w:eastAsia="SimSun" w:hint="eastAsia"/>
          <w:lang w:eastAsia="zh-CN"/>
        </w:rPr>
        <w:t>D</w:t>
      </w:r>
      <w:r w:rsidRPr="00A02C0A">
        <w:rPr>
          <w:rFonts w:hint="eastAsia"/>
          <w:lang w:eastAsia="ja-JP"/>
        </w:rPr>
        <w:t xml:space="preserve">omain </w:t>
      </w:r>
      <w:r w:rsidR="00CC5302" w:rsidRPr="00A02C0A">
        <w:rPr>
          <w:rFonts w:eastAsia="SimSun" w:hint="eastAsia"/>
          <w:lang w:eastAsia="zh-CN"/>
        </w:rPr>
        <w:t>N</w:t>
      </w:r>
      <w:r w:rsidRPr="00A02C0A">
        <w:rPr>
          <w:rFonts w:hint="eastAsia"/>
          <w:lang w:eastAsia="ja-JP"/>
        </w:rPr>
        <w:t>ode</w:t>
      </w:r>
      <w:r w:rsidRPr="00A02C0A">
        <w:rPr>
          <w:lang w:eastAsia="ja-JP"/>
        </w:rPr>
        <w:t xml:space="preserve">s </w:t>
      </w:r>
      <w:r w:rsidRPr="00A02C0A">
        <w:t>and are defined in table</w:t>
      </w:r>
      <w:r w:rsidR="002F5126" w:rsidRPr="00A02C0A">
        <w:t> 8.3.5.2-1</w:t>
      </w:r>
      <w:r w:rsidRPr="00A02C0A">
        <w:t>.</w:t>
      </w:r>
    </w:p>
    <w:p w:rsidR="00B16AE5" w:rsidRPr="00A02C0A" w:rsidRDefault="00B16AE5" w:rsidP="00B16AE5">
      <w:pPr>
        <w:rPr>
          <w:lang w:eastAsia="ja-JP"/>
        </w:rPr>
      </w:pPr>
      <w:r w:rsidRPr="00A02C0A">
        <w:t>A Field Domain Node can be associated with one</w:t>
      </w:r>
      <w:r w:rsidR="00CC5302" w:rsidRPr="00A02C0A">
        <w:t xml:space="preserve"> </w:t>
      </w:r>
      <w:r w:rsidR="00CC5302" w:rsidRPr="00A02C0A">
        <w:rPr>
          <w:lang w:eastAsia="ja-JP"/>
        </w:rPr>
        <w:t>of T</w:t>
      </w:r>
      <w:r w:rsidR="00CC5302" w:rsidRPr="00A02C0A">
        <w:rPr>
          <w:rFonts w:hint="eastAsia"/>
          <w:lang w:eastAsia="ja-JP"/>
        </w:rPr>
        <w:t>P parameter</w:t>
      </w:r>
      <w:r w:rsidR="00CC5302" w:rsidRPr="00A02C0A">
        <w:rPr>
          <w:lang w:eastAsia="ja-JP"/>
        </w:rPr>
        <w:t>s</w:t>
      </w:r>
      <w:r w:rsidRPr="00A02C0A">
        <w:t xml:space="preserve"> or m</w:t>
      </w:r>
      <w:r w:rsidRPr="00A02C0A">
        <w:rPr>
          <w:rFonts w:hint="eastAsia"/>
          <w:lang w:eastAsia="ja-JP"/>
        </w:rPr>
        <w:t xml:space="preserve">ultiple </w:t>
      </w:r>
      <w:r w:rsidRPr="00A02C0A">
        <w:rPr>
          <w:lang w:eastAsia="ja-JP"/>
        </w:rPr>
        <w:t>sets of T</w:t>
      </w:r>
      <w:r w:rsidRPr="00A02C0A">
        <w:rPr>
          <w:rFonts w:hint="eastAsia"/>
          <w:lang w:eastAsia="ja-JP"/>
        </w:rPr>
        <w:t>P parameter</w:t>
      </w:r>
      <w:r w:rsidRPr="00A02C0A">
        <w:rPr>
          <w:lang w:eastAsia="ja-JP"/>
        </w:rPr>
        <w:t>s</w:t>
      </w:r>
      <w:r w:rsidR="00CC5302" w:rsidRPr="00A02C0A">
        <w:rPr>
          <w:lang w:eastAsia="ja-JP"/>
        </w:rPr>
        <w:t xml:space="preserve"> for a particular target network that have different, non-overlapping schedules</w:t>
      </w:r>
      <w:r w:rsidRPr="00A02C0A">
        <w:rPr>
          <w:lang w:eastAsia="ja-JP"/>
        </w:rPr>
        <w:t xml:space="preserve">. At any time only a single set of TP parameters can be associated with a </w:t>
      </w:r>
      <w:r w:rsidRPr="00A02C0A">
        <w:t>Field Domain Node</w:t>
      </w:r>
      <w:r w:rsidR="00CC5302" w:rsidRPr="00A02C0A">
        <w:rPr>
          <w:rFonts w:eastAsia="SimSun" w:hint="eastAsia"/>
          <w:lang w:eastAsia="zh-CN"/>
        </w:rPr>
        <w:t xml:space="preserve"> </w:t>
      </w:r>
      <w:r w:rsidR="00CC5302" w:rsidRPr="00A02C0A">
        <w:t>per underlying network</w:t>
      </w:r>
      <w:r w:rsidRPr="00A02C0A">
        <w:t>.</w:t>
      </w:r>
    </w:p>
    <w:p w:rsidR="00B16AE5" w:rsidRPr="00A02C0A" w:rsidRDefault="00B16AE5" w:rsidP="00B16AE5">
      <w:pPr>
        <w:rPr>
          <w:lang w:eastAsia="ja-JP"/>
        </w:rPr>
      </w:pPr>
      <w:r w:rsidRPr="00A02C0A">
        <w:rPr>
          <w:lang w:eastAsia="ja-JP"/>
        </w:rPr>
        <w:t xml:space="preserve">The </w:t>
      </w:r>
      <w:r w:rsidRPr="00A02C0A">
        <w:rPr>
          <w:rFonts w:hint="eastAsia"/>
          <w:lang w:eastAsia="ja-JP"/>
        </w:rPr>
        <w:t xml:space="preserve">CSE </w:t>
      </w:r>
      <w:r w:rsidRPr="00A02C0A">
        <w:rPr>
          <w:lang w:eastAsia="ja-JP"/>
        </w:rPr>
        <w:t>shall</w:t>
      </w:r>
      <w:r w:rsidRPr="00A02C0A">
        <w:rPr>
          <w:rFonts w:hint="eastAsia"/>
          <w:lang w:eastAsia="ja-JP"/>
        </w:rPr>
        <w:t xml:space="preserve"> assure that different </w:t>
      </w:r>
      <w:r w:rsidRPr="00A02C0A">
        <w:rPr>
          <w:lang w:eastAsia="ja-JP"/>
        </w:rPr>
        <w:t>T</w:t>
      </w:r>
      <w:r w:rsidRPr="00A02C0A">
        <w:rPr>
          <w:rFonts w:hint="eastAsia"/>
          <w:lang w:eastAsia="ja-JP"/>
        </w:rPr>
        <w:t xml:space="preserve">P parameter sets </w:t>
      </w:r>
      <w:r w:rsidRPr="00A02C0A">
        <w:rPr>
          <w:lang w:eastAsia="ja-JP"/>
        </w:rPr>
        <w:t xml:space="preserve">for a Node </w:t>
      </w:r>
      <w:r w:rsidRPr="00A02C0A">
        <w:rPr>
          <w:rFonts w:hint="eastAsia"/>
          <w:lang w:eastAsia="ja-JP"/>
        </w:rPr>
        <w:t xml:space="preserve">are not </w:t>
      </w:r>
      <w:r w:rsidRPr="00A02C0A">
        <w:rPr>
          <w:lang w:eastAsia="ja-JP"/>
        </w:rPr>
        <w:t>overlapping</w:t>
      </w:r>
      <w:r w:rsidRPr="00A02C0A">
        <w:rPr>
          <w:rFonts w:hint="eastAsia"/>
          <w:lang w:eastAsia="ja-JP"/>
        </w:rPr>
        <w:t xml:space="preserve"> at a</w:t>
      </w:r>
      <w:r w:rsidRPr="00A02C0A">
        <w:rPr>
          <w:lang w:eastAsia="ja-JP"/>
        </w:rPr>
        <w:t>ny</w:t>
      </w:r>
      <w:r w:rsidRPr="00A02C0A">
        <w:rPr>
          <w:rFonts w:hint="eastAsia"/>
          <w:lang w:eastAsia="ja-JP"/>
        </w:rPr>
        <w:t xml:space="preserve"> point </w:t>
      </w:r>
      <w:r w:rsidRPr="00A02C0A">
        <w:rPr>
          <w:lang w:eastAsia="ja-JP"/>
        </w:rPr>
        <w:t>in</w:t>
      </w:r>
      <w:r w:rsidRPr="00A02C0A">
        <w:rPr>
          <w:rFonts w:hint="eastAsia"/>
          <w:lang w:eastAsia="ja-JP"/>
        </w:rPr>
        <w:t xml:space="preserve"> time.</w:t>
      </w:r>
    </w:p>
    <w:p w:rsidR="00B16AE5" w:rsidRPr="00A02C0A" w:rsidRDefault="00B16AE5" w:rsidP="00B16AE5">
      <w:r w:rsidRPr="00A02C0A">
        <w:t>A combination of the following parameters can be set</w:t>
      </w:r>
      <w:r w:rsidR="002F5126" w:rsidRPr="00A02C0A">
        <w:t>.</w:t>
      </w:r>
    </w:p>
    <w:p w:rsidR="00B16AE5" w:rsidRPr="00A02C0A" w:rsidRDefault="00B16AE5" w:rsidP="00A97152">
      <w:pPr>
        <w:pStyle w:val="TH"/>
        <w:outlineLvl w:val="0"/>
      </w:pPr>
      <w:r w:rsidRPr="00A02C0A">
        <w:t xml:space="preserve">Table </w:t>
      </w:r>
      <w:r w:rsidRPr="00A02C0A">
        <w:rPr>
          <w:rFonts w:hint="eastAsia"/>
        </w:rPr>
        <w:t>8.3.</w:t>
      </w:r>
      <w:r w:rsidRPr="00A02C0A">
        <w:t>5.2-1: Traffic parameter</w:t>
      </w:r>
      <w:r w:rsidRPr="00A02C0A">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A02C0A" w:rsidTr="00623208">
        <w:trPr>
          <w:jc w:val="center"/>
        </w:trPr>
        <w:tc>
          <w:tcPr>
            <w:tcW w:w="3509" w:type="dxa"/>
            <w:shd w:val="clear" w:color="auto" w:fill="D9D9D9"/>
          </w:tcPr>
          <w:p w:rsidR="00B16AE5" w:rsidRPr="00A02C0A" w:rsidRDefault="00B16AE5" w:rsidP="00B73EE3">
            <w:pPr>
              <w:pStyle w:val="TAH"/>
              <w:rPr>
                <w:lang w:eastAsia="ja-JP"/>
              </w:rPr>
            </w:pPr>
            <w:r w:rsidRPr="00A02C0A">
              <w:t>TP parameter</w:t>
            </w:r>
            <w:r w:rsidRPr="00A02C0A">
              <w:rPr>
                <w:rFonts w:hint="eastAsia"/>
                <w:lang w:eastAsia="ja-JP"/>
              </w:rPr>
              <w:t xml:space="preserve"> set</w:t>
            </w:r>
          </w:p>
        </w:tc>
        <w:tc>
          <w:tcPr>
            <w:tcW w:w="6346" w:type="dxa"/>
            <w:shd w:val="clear" w:color="auto" w:fill="D9D9D9"/>
          </w:tcPr>
          <w:p w:rsidR="00B16AE5" w:rsidRPr="00A02C0A" w:rsidRDefault="00B16AE5" w:rsidP="00B73EE3">
            <w:pPr>
              <w:pStyle w:val="TAH"/>
            </w:pPr>
            <w:r w:rsidRPr="00A02C0A">
              <w:t>Description</w:t>
            </w:r>
          </w:p>
        </w:tc>
      </w:tr>
      <w:tr w:rsidR="00B16AE5" w:rsidRPr="00A02C0A" w:rsidTr="002F5126">
        <w:trPr>
          <w:jc w:val="center"/>
        </w:trPr>
        <w:tc>
          <w:tcPr>
            <w:tcW w:w="3509" w:type="dxa"/>
          </w:tcPr>
          <w:p w:rsidR="00B16AE5" w:rsidRPr="00A02C0A" w:rsidRDefault="00B16AE5" w:rsidP="00B73EE3">
            <w:pPr>
              <w:pStyle w:val="TAL"/>
            </w:pPr>
            <w:r w:rsidRPr="00A02C0A">
              <w:t>TP Periodic communication indicator</w:t>
            </w:r>
          </w:p>
        </w:tc>
        <w:tc>
          <w:tcPr>
            <w:tcW w:w="6346" w:type="dxa"/>
          </w:tcPr>
          <w:p w:rsidR="00B16AE5" w:rsidRPr="00A02C0A" w:rsidRDefault="00B16AE5" w:rsidP="00B73EE3">
            <w:pPr>
              <w:pStyle w:val="TAL"/>
            </w:pPr>
            <w:r w:rsidRPr="00A02C0A">
              <w:t>Identifies whether the Node communicates periodically or not, e.g. only on demand.</w:t>
            </w:r>
          </w:p>
        </w:tc>
      </w:tr>
      <w:tr w:rsidR="00B16AE5" w:rsidRPr="00A02C0A" w:rsidTr="002F5126">
        <w:trPr>
          <w:jc w:val="center"/>
        </w:trPr>
        <w:tc>
          <w:tcPr>
            <w:tcW w:w="3509" w:type="dxa"/>
          </w:tcPr>
          <w:p w:rsidR="00B16AE5" w:rsidRPr="00A02C0A" w:rsidRDefault="00B16AE5" w:rsidP="00B73EE3">
            <w:pPr>
              <w:pStyle w:val="TAL"/>
            </w:pPr>
            <w:r w:rsidRPr="00A02C0A">
              <w:t>TP Communication duration time</w:t>
            </w:r>
          </w:p>
        </w:tc>
        <w:tc>
          <w:tcPr>
            <w:tcW w:w="6346" w:type="dxa"/>
          </w:tcPr>
          <w:p w:rsidR="00B16AE5" w:rsidRPr="00A02C0A" w:rsidRDefault="00B16AE5" w:rsidP="00B73EE3">
            <w:pPr>
              <w:pStyle w:val="TAL"/>
            </w:pPr>
            <w:r w:rsidRPr="00A02C0A">
              <w:t>Duration interval time of periodic communicati</w:t>
            </w:r>
            <w:r w:rsidR="000075AD" w:rsidRPr="00A02C0A">
              <w:t>on [may be used together with</w:t>
            </w:r>
            <w:r w:rsidR="000075AD" w:rsidRPr="00A02C0A">
              <w:rPr>
                <w:rFonts w:eastAsia="SimSun" w:hint="eastAsia"/>
                <w:lang w:eastAsia="zh-CN"/>
              </w:rPr>
              <w:t xml:space="preserve"> </w:t>
            </w:r>
            <w:r w:rsidR="000075AD" w:rsidRPr="00A02C0A">
              <w:t>TP Periodic communication indicator</w:t>
            </w:r>
            <w:r w:rsidRPr="00A02C0A">
              <w:t>]</w:t>
            </w:r>
            <w:r w:rsidR="002F5126" w:rsidRPr="00A02C0A">
              <w:t>.</w:t>
            </w:r>
          </w:p>
          <w:p w:rsidR="00B16AE5" w:rsidRPr="00A02C0A" w:rsidRDefault="00B16AE5" w:rsidP="00B73EE3">
            <w:pPr>
              <w:pStyle w:val="TAL"/>
            </w:pPr>
            <w:r w:rsidRPr="00A02C0A">
              <w:t>Example: 5 minutes</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Time period</w:t>
            </w:r>
          </w:p>
        </w:tc>
        <w:tc>
          <w:tcPr>
            <w:tcW w:w="6346" w:type="dxa"/>
          </w:tcPr>
          <w:p w:rsidR="00B16AE5" w:rsidRPr="00A02C0A" w:rsidRDefault="00B16AE5" w:rsidP="00B73EE3">
            <w:pPr>
              <w:pStyle w:val="TAL"/>
            </w:pPr>
            <w:r w:rsidRPr="00A02C0A">
              <w:t>Interval Time of periodic communicati</w:t>
            </w:r>
            <w:r w:rsidR="000075AD" w:rsidRPr="00A02C0A">
              <w:t>on [may be used together with TP Periodic communication indicator</w:t>
            </w:r>
            <w:r w:rsidRPr="00A02C0A">
              <w:t>]</w:t>
            </w:r>
            <w:r w:rsidR="002F5126" w:rsidRPr="00A02C0A">
              <w:t>.</w:t>
            </w:r>
          </w:p>
          <w:p w:rsidR="00B16AE5" w:rsidRPr="00A02C0A" w:rsidRDefault="00B16AE5" w:rsidP="00B73EE3">
            <w:pPr>
              <w:pStyle w:val="TAL"/>
            </w:pPr>
            <w:r w:rsidRPr="00A02C0A">
              <w:t>Example: every hour</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Scheduled communication time</w:t>
            </w:r>
          </w:p>
        </w:tc>
        <w:tc>
          <w:tcPr>
            <w:tcW w:w="6346" w:type="dxa"/>
          </w:tcPr>
          <w:p w:rsidR="00B16AE5" w:rsidRPr="00A02C0A" w:rsidRDefault="00B16AE5" w:rsidP="00B73EE3">
            <w:pPr>
              <w:pStyle w:val="TAL"/>
            </w:pPr>
            <w:r w:rsidRPr="00A02C0A">
              <w:t>Time zone and Day of the week when the Node is available for communication</w:t>
            </w:r>
            <w:r w:rsidR="002F5126" w:rsidRPr="00A02C0A">
              <w:t>.</w:t>
            </w:r>
          </w:p>
          <w:p w:rsidR="00B16AE5" w:rsidRPr="00A02C0A" w:rsidRDefault="00B16AE5" w:rsidP="00B73EE3">
            <w:pPr>
              <w:pStyle w:val="TAL"/>
            </w:pPr>
            <w:r w:rsidRPr="00A02C0A">
              <w:t>Example: Time: 13:00-20:00, Day: Monday</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Stationary indication</w:t>
            </w:r>
          </w:p>
        </w:tc>
        <w:tc>
          <w:tcPr>
            <w:tcW w:w="6346" w:type="dxa"/>
          </w:tcPr>
          <w:p w:rsidR="00B16AE5" w:rsidRPr="00A02C0A" w:rsidRDefault="00B16AE5" w:rsidP="00B73EE3">
            <w:pPr>
              <w:pStyle w:val="TAL"/>
            </w:pPr>
            <w:r w:rsidRPr="00A02C0A">
              <w:t>Identifies whether the Node is stationary or mobile</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Data size indication</w:t>
            </w:r>
          </w:p>
        </w:tc>
        <w:tc>
          <w:tcPr>
            <w:tcW w:w="6346" w:type="dxa"/>
          </w:tcPr>
          <w:p w:rsidR="00B16AE5" w:rsidRPr="00A02C0A" w:rsidRDefault="00B16AE5" w:rsidP="00B73EE3">
            <w:pPr>
              <w:pStyle w:val="TAL"/>
            </w:pPr>
            <w:r w:rsidRPr="00A02C0A">
              <w:rPr>
                <w:rFonts w:eastAsia="Arial Unicode MS"/>
                <w:lang w:eastAsia="ja-JP"/>
              </w:rPr>
              <w:t>indicates the expected data size for the pattern</w:t>
            </w:r>
            <w:r w:rsidR="002F5126" w:rsidRPr="00A02C0A">
              <w:rPr>
                <w:rFonts w:eastAsia="Arial Unicode MS"/>
                <w:lang w:eastAsia="ja-JP"/>
              </w:rPr>
              <w:t>.</w:t>
            </w:r>
          </w:p>
        </w:tc>
      </w:tr>
      <w:tr w:rsidR="00B16AE5" w:rsidRPr="00A02C0A" w:rsidTr="002F5126">
        <w:trPr>
          <w:jc w:val="center"/>
        </w:trPr>
        <w:tc>
          <w:tcPr>
            <w:tcW w:w="3509" w:type="dxa"/>
          </w:tcPr>
          <w:p w:rsidR="00B16AE5" w:rsidRPr="00A02C0A" w:rsidRDefault="00B16AE5" w:rsidP="00B73EE3">
            <w:pPr>
              <w:pStyle w:val="TAL"/>
              <w:rPr>
                <w:lang w:eastAsia="ja-JP"/>
              </w:rPr>
            </w:pPr>
            <w:r w:rsidRPr="00A02C0A">
              <w:rPr>
                <w:lang w:eastAsia="ja-JP"/>
              </w:rPr>
              <w:t xml:space="preserve">TP </w:t>
            </w:r>
            <w:r w:rsidRPr="00A02C0A">
              <w:rPr>
                <w:rFonts w:hint="eastAsia"/>
                <w:lang w:eastAsia="ja-JP"/>
              </w:rPr>
              <w:t>Validity time</w:t>
            </w:r>
          </w:p>
        </w:tc>
        <w:tc>
          <w:tcPr>
            <w:tcW w:w="6346" w:type="dxa"/>
          </w:tcPr>
          <w:p w:rsidR="00B16AE5" w:rsidRPr="00A02C0A" w:rsidRDefault="00B16AE5" w:rsidP="00B73EE3">
            <w:pPr>
              <w:pStyle w:val="TAL"/>
              <w:rPr>
                <w:lang w:eastAsia="ja-JP"/>
              </w:rPr>
            </w:pPr>
            <w:r w:rsidRPr="00A02C0A">
              <w:rPr>
                <w:rFonts w:hint="eastAsia"/>
                <w:lang w:eastAsia="ja-JP"/>
              </w:rPr>
              <w:t xml:space="preserve">The </w:t>
            </w:r>
            <w:r w:rsidRPr="00A02C0A">
              <w:rPr>
                <w:lang w:eastAsia="ja-JP"/>
              </w:rPr>
              <w:t>time after which aTP</w:t>
            </w:r>
            <w:r w:rsidRPr="00A02C0A">
              <w:rPr>
                <w:rFonts w:hint="eastAsia"/>
                <w:lang w:eastAsia="ja-JP"/>
              </w:rPr>
              <w:t xml:space="preserve"> parameter </w:t>
            </w:r>
            <w:r w:rsidRPr="00A02C0A">
              <w:rPr>
                <w:lang w:eastAsia="ja-JP"/>
              </w:rPr>
              <w:t xml:space="preserve">becomes invalid once it had been </w:t>
            </w:r>
            <w:r w:rsidRPr="00A02C0A">
              <w:rPr>
                <w:rFonts w:hint="eastAsia"/>
                <w:lang w:eastAsia="ja-JP"/>
              </w:rPr>
              <w:t>set</w:t>
            </w:r>
            <w:r w:rsidR="002F5126" w:rsidRPr="00A02C0A">
              <w:rPr>
                <w:lang w:eastAsia="ja-JP"/>
              </w:rPr>
              <w:t>.</w:t>
            </w:r>
          </w:p>
        </w:tc>
      </w:tr>
    </w:tbl>
    <w:p w:rsidR="00B16AE5" w:rsidRPr="00A02C0A" w:rsidRDefault="00B16AE5" w:rsidP="00B16AE5">
      <w:pPr>
        <w:rPr>
          <w:lang w:eastAsia="ja-JP"/>
        </w:rPr>
      </w:pPr>
    </w:p>
    <w:p w:rsidR="00B16AE5" w:rsidRPr="00A02C0A" w:rsidRDefault="00B16AE5" w:rsidP="00A97152">
      <w:pPr>
        <w:pStyle w:val="40"/>
      </w:pPr>
      <w:bookmarkStart w:id="326" w:name="_Toc486581742"/>
      <w:bookmarkStart w:id="327" w:name="_Toc488947971"/>
      <w:r w:rsidRPr="00A02C0A">
        <w:t>8.3.5</w:t>
      </w:r>
      <w:r w:rsidRPr="00A02C0A">
        <w:rPr>
          <w:rFonts w:hint="eastAsia"/>
        </w:rPr>
        <w:t>.</w:t>
      </w:r>
      <w:r w:rsidRPr="00A02C0A">
        <w:t>3</w:t>
      </w:r>
      <w:r w:rsidR="009A4A02" w:rsidRPr="00A02C0A">
        <w:rPr>
          <w:rFonts w:eastAsia="SimSun" w:hint="eastAsia"/>
          <w:lang w:eastAsia="zh-CN"/>
        </w:rPr>
        <w:tab/>
      </w:r>
      <w:r w:rsidRPr="00A02C0A">
        <w:rPr>
          <w:rFonts w:hint="eastAsia"/>
        </w:rPr>
        <w:t>General procedure for C</w:t>
      </w:r>
      <w:r w:rsidRPr="00A02C0A">
        <w:t>onfiguration</w:t>
      </w:r>
      <w:r w:rsidRPr="00A02C0A">
        <w:rPr>
          <w:rFonts w:hint="eastAsia"/>
        </w:rPr>
        <w:t xml:space="preserve"> of Traffic </w:t>
      </w:r>
      <w:r w:rsidR="0085324F" w:rsidRPr="00A02C0A">
        <w:rPr>
          <w:rFonts w:eastAsia="SimSun" w:hint="eastAsia"/>
          <w:lang w:eastAsia="zh-CN"/>
        </w:rPr>
        <w:t>P</w:t>
      </w:r>
      <w:r w:rsidRPr="00A02C0A">
        <w:rPr>
          <w:rFonts w:hint="eastAsia"/>
        </w:rPr>
        <w:t>atterns</w:t>
      </w:r>
      <w:bookmarkEnd w:id="326"/>
      <w:bookmarkEnd w:id="327"/>
    </w:p>
    <w:p w:rsidR="00B16AE5" w:rsidRPr="00A02C0A" w:rsidRDefault="00B16AE5" w:rsidP="002F5126">
      <w:pPr>
        <w:keepNext/>
        <w:keepLines/>
        <w:rPr>
          <w:lang w:eastAsia="ja-JP"/>
        </w:rPr>
      </w:pPr>
      <w:r w:rsidRPr="00A02C0A">
        <w:rPr>
          <w:rFonts w:hint="eastAsia"/>
          <w:lang w:eastAsia="ja-JP"/>
        </w:rPr>
        <w:t>Figure 8.3.</w:t>
      </w:r>
      <w:r w:rsidRPr="00A02C0A">
        <w:rPr>
          <w:lang w:eastAsia="ja-JP"/>
        </w:rPr>
        <w:t>5.3</w:t>
      </w:r>
      <w:r w:rsidRPr="00A02C0A">
        <w:rPr>
          <w:rFonts w:hint="eastAsia"/>
          <w:lang w:eastAsia="ja-JP"/>
        </w:rPr>
        <w:t>-1 depicts a general procedure for configuration of</w:t>
      </w:r>
      <w:r w:rsidR="0085324F" w:rsidRPr="00A02C0A">
        <w:rPr>
          <w:rFonts w:eastAsia="SimSun" w:hint="eastAsia"/>
          <w:lang w:eastAsia="zh-CN"/>
        </w:rPr>
        <w:t xml:space="preserve"> Traffic Patterns</w:t>
      </w:r>
      <w:r w:rsidRPr="00A02C0A">
        <w:rPr>
          <w:rFonts w:hint="eastAsia"/>
          <w:lang w:eastAsia="ja-JP"/>
        </w:rPr>
        <w:t>.</w:t>
      </w:r>
    </w:p>
    <w:bookmarkStart w:id="328" w:name="_GoBack"/>
    <w:bookmarkEnd w:id="328"/>
    <w:p w:rsidR="006579E3" w:rsidRPr="00A02C0A" w:rsidRDefault="00DB2641" w:rsidP="00B244D4">
      <w:pPr>
        <w:pStyle w:val="FL"/>
        <w:rPr>
          <w:lang w:eastAsia="ja-JP"/>
        </w:rPr>
      </w:pPr>
      <w:r w:rsidRPr="00DB2641">
        <w:rPr>
          <w:lang w:eastAsia="en-GB"/>
        </w:rPr>
      </w:r>
      <w:r>
        <w:rPr>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6E48B5" w:rsidRDefault="006E48B5"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6E48B5" w:rsidRDefault="006E48B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6E48B5" w:rsidRDefault="006E48B5"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6E48B5" w:rsidRDefault="006E48B5"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6E48B5" w:rsidRDefault="006E48B5"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6E48B5" w:rsidRDefault="006E48B5"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6E48B5" w:rsidRDefault="006E48B5"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6E48B5" w:rsidRPr="006A248E" w:rsidRDefault="006E48B5"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6E48B5" w:rsidRDefault="006E48B5"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6E48B5" w:rsidRDefault="006E48B5"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6E48B5" w:rsidRDefault="006E48B5"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6E48B5" w:rsidRDefault="006E48B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6E48B5" w:rsidRPr="006A248E" w:rsidRDefault="006E48B5"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6E48B5" w:rsidRDefault="006E48B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w:r>
    </w:p>
    <w:p w:rsidR="00B16AE5" w:rsidRPr="00A02C0A" w:rsidRDefault="00B16AE5" w:rsidP="00A97152">
      <w:pPr>
        <w:pStyle w:val="TF"/>
        <w:outlineLvl w:val="0"/>
        <w:rPr>
          <w:rFonts w:eastAsia="SimSun"/>
          <w:lang w:eastAsia="zh-CN"/>
        </w:rPr>
      </w:pPr>
      <w:r w:rsidRPr="00A02C0A">
        <w:rPr>
          <w:rFonts w:hint="eastAsia"/>
        </w:rPr>
        <w:t>Figure 8.3.</w:t>
      </w:r>
      <w:r w:rsidRPr="00A02C0A">
        <w:t>5.3</w:t>
      </w:r>
      <w:r w:rsidRPr="00A02C0A">
        <w:rPr>
          <w:rFonts w:hint="eastAsia"/>
        </w:rPr>
        <w:t>-1</w:t>
      </w:r>
      <w:r w:rsidR="002F5126" w:rsidRPr="00A02C0A">
        <w:t>:</w:t>
      </w:r>
      <w:r w:rsidRPr="00A02C0A">
        <w:rPr>
          <w:rFonts w:hint="eastAsia"/>
        </w:rPr>
        <w:t xml:space="preserve"> General procedure for configuration of </w:t>
      </w:r>
      <w:r w:rsidR="0085324F" w:rsidRPr="00A02C0A">
        <w:rPr>
          <w:rFonts w:eastAsia="SimSun" w:hint="eastAsia"/>
          <w:lang w:eastAsia="zh-CN"/>
        </w:rPr>
        <w:t>Traffic Patterns</w:t>
      </w:r>
    </w:p>
    <w:p w:rsidR="006545BA" w:rsidRPr="00A02C0A" w:rsidRDefault="006545BA" w:rsidP="00A97152">
      <w:pPr>
        <w:outlineLvl w:val="0"/>
        <w:rPr>
          <w:b/>
          <w:lang w:eastAsia="ja-JP"/>
        </w:rPr>
      </w:pPr>
      <w:r w:rsidRPr="00A02C0A">
        <w:rPr>
          <w:b/>
          <w:lang w:eastAsia="ja-JP"/>
        </w:rPr>
        <w:t>Step-0 (optional): An AE provides information on the communication behaviour of the AE</w:t>
      </w:r>
    </w:p>
    <w:p w:rsidR="006545BA" w:rsidRPr="00A02C0A" w:rsidRDefault="006545BA" w:rsidP="006545BA">
      <w:pPr>
        <w:rPr>
          <w:lang w:eastAsia="ja-JP"/>
        </w:rPr>
      </w:pPr>
      <w:r w:rsidRPr="00A02C0A">
        <w:rPr>
          <w:lang w:eastAsia="ja-JP"/>
        </w:rPr>
        <w:t>An AE may provide information on the communication behaviour of the AE by creating / updating / deleting &lt;</w:t>
      </w:r>
      <w:r w:rsidRPr="00A02C0A">
        <w:rPr>
          <w:i/>
          <w:lang w:eastAsia="ja-JP"/>
        </w:rPr>
        <w:t>trafficPattern</w:t>
      </w:r>
      <w:r w:rsidRPr="00A02C0A">
        <w:rPr>
          <w:lang w:eastAsia="ja-JP"/>
        </w:rPr>
        <w:t>&gt; child resources of the &lt;</w:t>
      </w:r>
      <w:r w:rsidRPr="00A02C0A">
        <w:rPr>
          <w:i/>
          <w:lang w:eastAsia="ja-JP"/>
        </w:rPr>
        <w:t>AE</w:t>
      </w:r>
      <w:r w:rsidR="00B244D4" w:rsidRPr="00A02C0A">
        <w:rPr>
          <w:lang w:eastAsia="ja-JP"/>
        </w:rPr>
        <w:t>&gt; resource.</w:t>
      </w:r>
    </w:p>
    <w:p w:rsidR="006545BA" w:rsidRPr="00A02C0A" w:rsidRDefault="006545BA" w:rsidP="00623208">
      <w:pPr>
        <w:pStyle w:val="NO"/>
        <w:rPr>
          <w:rFonts w:eastAsia="SimSun"/>
          <w:lang w:eastAsia="zh-CN"/>
        </w:rPr>
      </w:pPr>
      <w:r w:rsidRPr="00A02C0A">
        <w:rPr>
          <w:lang w:eastAsia="zh-CN"/>
        </w:rPr>
        <w:t>NOTE 1</w:t>
      </w:r>
      <w:r w:rsidR="00623208" w:rsidRPr="00A02C0A">
        <w:rPr>
          <w:lang w:eastAsia="zh-CN"/>
        </w:rPr>
        <w:t>:</w:t>
      </w:r>
      <w:r w:rsidR="00623208" w:rsidRPr="00A02C0A">
        <w:rPr>
          <w:lang w:eastAsia="zh-CN"/>
        </w:rPr>
        <w:tab/>
      </w:r>
      <w:r w:rsidRPr="00A02C0A">
        <w:rPr>
          <w:lang w:eastAsia="zh-CN"/>
        </w:rPr>
        <w:t xml:space="preserve">The &lt;trafficPattern&gt; resources of AEs can be used in the following steps to create consolidated traffic patterns </w:t>
      </w:r>
      <w:r w:rsidRPr="00A02C0A">
        <w:rPr>
          <w:lang w:eastAsia="ja-JP"/>
        </w:rPr>
        <w:t>of the Node of the entity (AS</w:t>
      </w:r>
      <w:r w:rsidR="001744D2">
        <w:rPr>
          <w:rFonts w:eastAsiaTheme="minorEastAsia" w:hint="eastAsia"/>
          <w:lang w:eastAsia="zh-CN"/>
        </w:rPr>
        <w:t>N</w:t>
      </w:r>
      <w:r w:rsidRPr="00A02C0A">
        <w:rPr>
          <w:lang w:eastAsia="ja-JP"/>
        </w:rPr>
        <w:t>, ADN, MN) where these AEs reside.</w:t>
      </w:r>
    </w:p>
    <w:p w:rsidR="00B16AE5" w:rsidRPr="00A02C0A" w:rsidRDefault="00B16AE5" w:rsidP="00B16AE5">
      <w:pPr>
        <w:rPr>
          <w:rFonts w:eastAsia="SimSun"/>
          <w:b/>
          <w:lang w:eastAsia="zh-CN"/>
        </w:rPr>
      </w:pPr>
      <w:r w:rsidRPr="00A02C0A">
        <w:rPr>
          <w:rFonts w:hint="eastAsia"/>
          <w:b/>
          <w:lang w:eastAsia="ja-JP"/>
        </w:rPr>
        <w:t>Step-1:</w:t>
      </w:r>
      <w:r w:rsidRPr="00A02C0A">
        <w:rPr>
          <w:b/>
          <w:lang w:eastAsia="ja-JP"/>
        </w:rPr>
        <w:t xml:space="preserve"> </w:t>
      </w:r>
      <w:r w:rsidR="006545BA" w:rsidRPr="00A02C0A">
        <w:rPr>
          <w:rFonts w:eastAsia="SimSun" w:hint="eastAsia"/>
          <w:b/>
          <w:lang w:eastAsia="zh-CN"/>
        </w:rPr>
        <w:t>An AE p</w:t>
      </w:r>
      <w:r w:rsidRPr="00A02C0A">
        <w:rPr>
          <w:b/>
          <w:lang w:eastAsia="ja-JP"/>
        </w:rPr>
        <w:t xml:space="preserve">rovide information on </w:t>
      </w:r>
      <w:r w:rsidRPr="00A02C0A">
        <w:rPr>
          <w:rFonts w:hint="eastAsia"/>
          <w:b/>
          <w:lang w:eastAsia="ja-JP"/>
        </w:rPr>
        <w:t xml:space="preserve">the </w:t>
      </w:r>
      <w:r w:rsidR="006545BA" w:rsidRPr="00A02C0A">
        <w:rPr>
          <w:rFonts w:eastAsia="SimSun" w:hint="eastAsia"/>
          <w:b/>
          <w:lang w:eastAsia="zh-CN"/>
        </w:rPr>
        <w:t xml:space="preserve">communication </w:t>
      </w:r>
      <w:r w:rsidR="007B2B2D" w:rsidRPr="00A02C0A">
        <w:rPr>
          <w:rFonts w:hint="eastAsia"/>
          <w:b/>
          <w:lang w:eastAsia="ja-JP"/>
        </w:rPr>
        <w:t>behaviour</w:t>
      </w:r>
      <w:r w:rsidRPr="00A02C0A">
        <w:rPr>
          <w:rFonts w:hint="eastAsia"/>
          <w:b/>
          <w:lang w:eastAsia="ja-JP"/>
        </w:rPr>
        <w:t xml:space="preserve"> of a </w:t>
      </w:r>
      <w:r w:rsidR="006545BA" w:rsidRPr="00A02C0A">
        <w:rPr>
          <w:rFonts w:eastAsia="SimSun" w:hint="eastAsia"/>
          <w:b/>
          <w:lang w:eastAsia="zh-CN"/>
        </w:rPr>
        <w:t>F</w:t>
      </w:r>
      <w:r w:rsidR="00AE4929" w:rsidRPr="00A02C0A">
        <w:rPr>
          <w:rFonts w:eastAsia="SimSun" w:hint="eastAsia"/>
          <w:b/>
          <w:lang w:eastAsia="zh-CN"/>
        </w:rPr>
        <w:t xml:space="preserve">ield </w:t>
      </w:r>
      <w:r w:rsidR="006545BA" w:rsidRPr="00A02C0A">
        <w:rPr>
          <w:rFonts w:eastAsia="SimSun" w:hint="eastAsia"/>
          <w:b/>
          <w:lang w:eastAsia="zh-CN"/>
        </w:rPr>
        <w:t>D</w:t>
      </w:r>
      <w:r w:rsidR="00AE4929" w:rsidRPr="00A02C0A">
        <w:rPr>
          <w:rFonts w:eastAsia="SimSun" w:hint="eastAsia"/>
          <w:b/>
          <w:lang w:eastAsia="zh-CN"/>
        </w:rPr>
        <w:t>omain Node</w:t>
      </w:r>
      <w:r w:rsidR="006545BA" w:rsidRPr="00A02C0A">
        <w:rPr>
          <w:rFonts w:eastAsia="SimSun"/>
          <w:b/>
          <w:lang w:eastAsia="zh-CN"/>
        </w:rPr>
        <w:t xml:space="preserve"> to a CSE that hosts the </w:t>
      </w:r>
      <w:r w:rsidR="006545BA" w:rsidRPr="00A02C0A">
        <w:rPr>
          <w:rFonts w:eastAsia="SimSun"/>
          <w:b/>
          <w:i/>
          <w:lang w:eastAsia="zh-CN"/>
        </w:rPr>
        <w:t>&lt;node&gt;</w:t>
      </w:r>
      <w:r w:rsidR="006545BA" w:rsidRPr="00A02C0A">
        <w:rPr>
          <w:rFonts w:eastAsia="SimSun"/>
          <w:b/>
          <w:lang w:eastAsia="zh-CN"/>
        </w:rPr>
        <w:t xml:space="preserve"> resource of the Field Domain Node.</w:t>
      </w:r>
    </w:p>
    <w:p w:rsidR="00B16AE5" w:rsidRPr="00A02C0A" w:rsidRDefault="006545BA" w:rsidP="00B16AE5">
      <w:pPr>
        <w:rPr>
          <w:rFonts w:eastAsia="SimSun"/>
          <w:lang w:eastAsia="zh-CN"/>
        </w:rPr>
      </w:pPr>
      <w:r w:rsidRPr="00A02C0A">
        <w:rPr>
          <w:lang w:eastAsia="ja-JP"/>
        </w:rPr>
        <w:t>If the CSE hosts the &lt;</w:t>
      </w:r>
      <w:r w:rsidRPr="00A02C0A">
        <w:rPr>
          <w:i/>
          <w:lang w:eastAsia="ja-JP"/>
        </w:rPr>
        <w:t>node</w:t>
      </w:r>
      <w:r w:rsidRPr="00A02C0A">
        <w:rPr>
          <w:lang w:eastAsia="ja-JP"/>
        </w:rPr>
        <w:t>&gt; resource of the Field Domain Node</w:t>
      </w:r>
      <w:r w:rsidRPr="00A02C0A" w:rsidDel="008C6298">
        <w:rPr>
          <w:rFonts w:hint="eastAsia"/>
          <w:lang w:eastAsia="ja-JP"/>
        </w:rPr>
        <w:t xml:space="preserve"> </w:t>
      </w:r>
      <w:r w:rsidRPr="00A02C0A">
        <w:rPr>
          <w:lang w:eastAsia="ja-JP"/>
        </w:rPr>
        <w:t>and supports a Mcn interface to an Underlying Network</w:t>
      </w:r>
      <w:r w:rsidRPr="00A02C0A" w:rsidDel="008C6298">
        <w:rPr>
          <w:rFonts w:hint="eastAsia"/>
          <w:lang w:eastAsia="ja-JP"/>
        </w:rPr>
        <w:t xml:space="preserve"> </w:t>
      </w:r>
      <w:r w:rsidRPr="00A02C0A">
        <w:rPr>
          <w:lang w:eastAsia="ja-JP"/>
        </w:rPr>
        <w:t xml:space="preserve">capable of transmitting traffic patterns then </w:t>
      </w:r>
      <w:r w:rsidRPr="00A02C0A">
        <w:rPr>
          <w:rFonts w:eastAsia="SimSun" w:hint="eastAsia"/>
          <w:lang w:eastAsia="zh-CN"/>
        </w:rPr>
        <w:t>a</w:t>
      </w:r>
      <w:r w:rsidR="00B16AE5" w:rsidRPr="00A02C0A">
        <w:rPr>
          <w:rFonts w:hint="eastAsia"/>
          <w:lang w:eastAsia="ja-JP"/>
        </w:rPr>
        <w:t xml:space="preserve">n AE </w:t>
      </w:r>
      <w:r w:rsidR="00B16AE5" w:rsidRPr="00A02C0A">
        <w:rPr>
          <w:lang w:eastAsia="ja-JP"/>
        </w:rPr>
        <w:t>(</w:t>
      </w:r>
      <w:r w:rsidRPr="00A02C0A">
        <w:rPr>
          <w:rFonts w:eastAsia="SimSun" w:hint="eastAsia"/>
          <w:lang w:eastAsia="zh-CN"/>
        </w:rPr>
        <w:t xml:space="preserve">e.g. </w:t>
      </w:r>
      <w:r w:rsidR="00B16AE5" w:rsidRPr="00A02C0A">
        <w:rPr>
          <w:lang w:eastAsia="ja-JP"/>
        </w:rPr>
        <w:t xml:space="preserve">IN-AE or an AE of the Field Domain Node that reports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B16AE5" w:rsidRPr="00A02C0A">
        <w:rPr>
          <w:lang w:eastAsia="ja-JP"/>
        </w:rPr>
        <w:t xml:space="preserve"> communication behaviour)</w:t>
      </w:r>
      <w:r w:rsidRPr="00A02C0A">
        <w:rPr>
          <w:rFonts w:eastAsia="SimSun" w:hint="eastAsia"/>
          <w:lang w:eastAsia="zh-CN"/>
        </w:rPr>
        <w:t xml:space="preserve"> may</w:t>
      </w:r>
      <w:r w:rsidR="00B16AE5" w:rsidRPr="00A02C0A">
        <w:rPr>
          <w:lang w:eastAsia="ja-JP"/>
        </w:rPr>
        <w:t xml:space="preserve"> provide </w:t>
      </w:r>
      <w:r w:rsidRPr="00A02C0A">
        <w:rPr>
          <w:rFonts w:eastAsia="SimSun" w:hint="eastAsia"/>
          <w:lang w:eastAsia="zh-CN"/>
        </w:rPr>
        <w:t>that</w:t>
      </w:r>
      <w:r w:rsidR="00B16AE5" w:rsidRPr="00A02C0A">
        <w:rPr>
          <w:lang w:eastAsia="ja-JP"/>
        </w:rPr>
        <w:t xml:space="preserve"> </w:t>
      </w:r>
      <w:r w:rsidR="00AE4929" w:rsidRPr="00A02C0A">
        <w:rPr>
          <w:rFonts w:eastAsia="SimSun" w:hint="eastAsia"/>
          <w:lang w:eastAsia="zh-CN"/>
        </w:rPr>
        <w:t xml:space="preserve">hosting CSE </w:t>
      </w:r>
      <w:r w:rsidR="00B16AE5" w:rsidRPr="00A02C0A">
        <w:rPr>
          <w:lang w:eastAsia="ja-JP"/>
        </w:rPr>
        <w:t xml:space="preserve">with information on </w:t>
      </w:r>
      <w:r w:rsidR="00B16AE5" w:rsidRPr="00A02C0A">
        <w:rPr>
          <w:rFonts w:hint="eastAsia"/>
          <w:lang w:eastAsia="ja-JP"/>
        </w:rPr>
        <w:t xml:space="preserve">the </w:t>
      </w:r>
      <w:r w:rsidR="00AE4929" w:rsidRPr="00A02C0A">
        <w:rPr>
          <w:rFonts w:eastAsia="SimSun" w:hint="eastAsia"/>
          <w:lang w:eastAsia="zh-CN"/>
        </w:rPr>
        <w:t xml:space="preserve">communication </w:t>
      </w:r>
      <w:r w:rsidR="007B2B2D" w:rsidRPr="00A02C0A">
        <w:rPr>
          <w:rFonts w:hint="eastAsia"/>
          <w:lang w:eastAsia="ja-JP"/>
        </w:rPr>
        <w:t>behaviour</w:t>
      </w:r>
      <w:r w:rsidR="00B16AE5" w:rsidRPr="00A02C0A">
        <w:rPr>
          <w:rFonts w:hint="eastAsia"/>
          <w:lang w:eastAsia="ja-JP"/>
        </w:rPr>
        <w:t xml:space="preserve"> </w:t>
      </w:r>
      <w:r w:rsidR="00AE4929" w:rsidRPr="00A02C0A">
        <w:rPr>
          <w:rFonts w:eastAsia="SimSun" w:hint="eastAsia"/>
          <w:lang w:eastAsia="zh-CN"/>
        </w:rPr>
        <w:t>of the Node</w:t>
      </w:r>
      <w:r w:rsidRPr="00A02C0A">
        <w:rPr>
          <w:rFonts w:eastAsia="SimSun" w:hint="eastAsia"/>
          <w:lang w:eastAsia="zh-CN"/>
        </w:rPr>
        <w:t>.</w:t>
      </w:r>
      <w:r w:rsidR="00B16AE5" w:rsidRPr="00A02C0A">
        <w:rPr>
          <w:lang w:eastAsia="ja-JP"/>
        </w:rPr>
        <w:t xml:space="preserve"> </w:t>
      </w:r>
      <w:r w:rsidRPr="00A02C0A">
        <w:rPr>
          <w:rFonts w:eastAsia="SimSun" w:hint="eastAsia"/>
          <w:lang w:eastAsia="zh-CN"/>
        </w:rPr>
        <w:t xml:space="preserve">This is done </w:t>
      </w:r>
      <w:r w:rsidR="00AE4929" w:rsidRPr="00A02C0A">
        <w:rPr>
          <w:rFonts w:eastAsia="SimSun" w:hint="eastAsia"/>
          <w:lang w:eastAsia="zh-CN"/>
        </w:rPr>
        <w:t xml:space="preserve">by creating, updating or deleting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AE4929" w:rsidRPr="00A02C0A">
        <w:rPr>
          <w:rFonts w:eastAsia="SimSun" w:hint="eastAsia"/>
          <w:lang w:eastAsia="zh-CN"/>
        </w:rPr>
        <w:t xml:space="preserve"> </w:t>
      </w:r>
      <w:r w:rsidRPr="00A02C0A">
        <w:rPr>
          <w:rFonts w:eastAsia="SimSun" w:hint="eastAsia"/>
          <w:lang w:eastAsia="zh-CN"/>
        </w:rPr>
        <w:t>t</w:t>
      </w:r>
      <w:r w:rsidR="00AE4929" w:rsidRPr="00A02C0A">
        <w:rPr>
          <w:rFonts w:eastAsia="SimSun" w:hint="eastAsia"/>
          <w:lang w:eastAsia="zh-CN"/>
        </w:rPr>
        <w:t xml:space="preserve">raffic </w:t>
      </w:r>
      <w:r w:rsidRPr="00A02C0A">
        <w:rPr>
          <w:rFonts w:eastAsia="SimSun" w:hint="eastAsia"/>
          <w:lang w:eastAsia="zh-CN"/>
        </w:rPr>
        <w:t>p</w:t>
      </w:r>
      <w:r w:rsidR="00AE4929" w:rsidRPr="00A02C0A">
        <w:rPr>
          <w:rFonts w:eastAsia="SimSun" w:hint="eastAsia"/>
          <w:lang w:eastAsia="zh-CN"/>
        </w:rPr>
        <w:t>atterns</w:t>
      </w:r>
      <w:r w:rsidRPr="00A02C0A">
        <w:rPr>
          <w:rFonts w:eastAsia="SimSun"/>
          <w:lang w:eastAsia="zh-CN"/>
        </w:rPr>
        <w:t xml:space="preserve">, each having a set of traffic pattern </w:t>
      </w:r>
      <w:r w:rsidR="00AE4929" w:rsidRPr="00A02C0A">
        <w:rPr>
          <w:rFonts w:eastAsia="SimSun" w:hint="eastAsia"/>
          <w:lang w:eastAsia="zh-CN"/>
        </w:rPr>
        <w:t>(TP)</w:t>
      </w:r>
      <w:r w:rsidRPr="00A02C0A">
        <w:rPr>
          <w:rFonts w:eastAsia="SimSun" w:hint="eastAsia"/>
          <w:lang w:eastAsia="zh-CN"/>
        </w:rPr>
        <w:t xml:space="preserve"> </w:t>
      </w:r>
      <w:r w:rsidRPr="00A02C0A">
        <w:rPr>
          <w:rFonts w:eastAsia="SimSun"/>
          <w:lang w:eastAsia="zh-CN"/>
        </w:rPr>
        <w:t>parameters, a schedule when the pattern applies and a validity time</w:t>
      </w:r>
      <w:r w:rsidR="00B16AE5" w:rsidRPr="00A02C0A">
        <w:rPr>
          <w:rFonts w:hint="eastAsia"/>
          <w:lang w:eastAsia="ja-JP"/>
        </w:rPr>
        <w:t>.</w:t>
      </w:r>
    </w:p>
    <w:p w:rsidR="006545BA" w:rsidRPr="00A02C0A" w:rsidRDefault="006545BA" w:rsidP="006545BA">
      <w:pPr>
        <w:pStyle w:val="NO"/>
        <w:rPr>
          <w:lang w:eastAsia="zh-CN"/>
        </w:rPr>
      </w:pPr>
      <w:r w:rsidRPr="00A02C0A">
        <w:rPr>
          <w:lang w:eastAsia="zh-CN"/>
        </w:rPr>
        <w:t>NOTE 2</w:t>
      </w:r>
      <w:r w:rsidR="00623208" w:rsidRPr="00A02C0A">
        <w:rPr>
          <w:lang w:eastAsia="zh-CN"/>
        </w:rPr>
        <w:t>:</w:t>
      </w:r>
      <w:r w:rsidR="00623208" w:rsidRPr="00A02C0A">
        <w:rPr>
          <w:lang w:eastAsia="zh-CN"/>
        </w:rPr>
        <w:tab/>
      </w:r>
      <w:r w:rsidRPr="00A02C0A">
        <w:rPr>
          <w:lang w:eastAsia="zh-CN"/>
        </w:rPr>
        <w:t xml:space="preserve">If the Underlying Network is a 3GPP network then the IN-CSE may </w:t>
      </w:r>
      <w:r w:rsidRPr="00A02C0A">
        <w:rPr>
          <w:lang w:eastAsia="ja-JP"/>
        </w:rPr>
        <w:t>support a Mcn interface capable of transmitting traffic patterns</w:t>
      </w:r>
    </w:p>
    <w:p w:rsidR="006545BA" w:rsidRPr="00A02C0A" w:rsidRDefault="006545BA" w:rsidP="00B16AE5">
      <w:pPr>
        <w:rPr>
          <w:rFonts w:eastAsia="SimSun"/>
          <w:lang w:eastAsia="zh-CN"/>
        </w:rPr>
      </w:pPr>
      <w:r w:rsidRPr="00A02C0A">
        <w:rPr>
          <w:rFonts w:eastAsia="SimSun"/>
          <w:lang w:eastAsia="zh-CN"/>
        </w:rPr>
        <w:t>Traffic patterns are contained in the &lt;</w:t>
      </w:r>
      <w:r w:rsidRPr="00A02C0A">
        <w:rPr>
          <w:i/>
        </w:rPr>
        <w:t>trafficPattern&gt; child-resource</w:t>
      </w:r>
      <w:r w:rsidRPr="00A02C0A">
        <w:rPr>
          <w:rFonts w:eastAsia="SimSun"/>
          <w:lang w:eastAsia="zh-CN"/>
        </w:rPr>
        <w:t xml:space="preserve">s of the Node's </w:t>
      </w:r>
      <w:r w:rsidRPr="00A02C0A">
        <w:rPr>
          <w:rFonts w:eastAsia="SimSun"/>
          <w:i/>
          <w:lang w:eastAsia="zh-CN"/>
        </w:rPr>
        <w:t xml:space="preserve">&lt;node&gt; </w:t>
      </w:r>
      <w:r w:rsidRPr="00A02C0A">
        <w:rPr>
          <w:lang w:eastAsia="ja-JP"/>
        </w:rPr>
        <w:t xml:space="preserve">resource. Their </w:t>
      </w:r>
      <w:r w:rsidRPr="00A02C0A">
        <w:rPr>
          <w:rFonts w:eastAsia="Arial Unicode MS"/>
          <w:i/>
        </w:rPr>
        <w:t xml:space="preserve">targetNetwork </w:t>
      </w:r>
      <w:r w:rsidRPr="00A02C0A">
        <w:rPr>
          <w:rFonts w:eastAsia="Arial Unicode MS"/>
        </w:rPr>
        <w:t>attribute indicates for which Underlying Network they are applicable</w:t>
      </w:r>
      <w:r w:rsidRPr="00A02C0A">
        <w:rPr>
          <w:rFonts w:hint="eastAsia"/>
          <w:lang w:eastAsia="ja-JP"/>
        </w:rPr>
        <w:t>.</w:t>
      </w:r>
    </w:p>
    <w:p w:rsidR="00B16AE5" w:rsidRPr="00A02C0A" w:rsidRDefault="00B16AE5" w:rsidP="00B16AE5">
      <w:pPr>
        <w:rPr>
          <w:lang w:eastAsia="ja-JP"/>
        </w:rPr>
      </w:pPr>
      <w:r w:rsidRPr="00A02C0A">
        <w:rPr>
          <w:lang w:eastAsia="ja-JP"/>
        </w:rPr>
        <w:t xml:space="preserve">The AE </w:t>
      </w:r>
      <w:r w:rsidR="006545BA" w:rsidRPr="00A02C0A">
        <w:rPr>
          <w:rFonts w:eastAsia="SimSun" w:hint="eastAsia"/>
          <w:lang w:eastAsia="zh-CN"/>
        </w:rPr>
        <w:t>can</w:t>
      </w:r>
      <w:r w:rsidRPr="00A02C0A">
        <w:rPr>
          <w:lang w:eastAsia="ja-JP"/>
        </w:rPr>
        <w:t xml:space="preserve"> provide </w:t>
      </w:r>
      <w:r w:rsidR="006545BA" w:rsidRPr="00A02C0A">
        <w:rPr>
          <w:lang w:eastAsia="ja-JP"/>
        </w:rPr>
        <w:t>traffic patterns</w:t>
      </w:r>
      <w:r w:rsidRPr="00A02C0A" w:rsidDel="002A1F26">
        <w:rPr>
          <w:rFonts w:hint="eastAsia"/>
          <w:lang w:eastAsia="ja-JP"/>
        </w:rPr>
        <w:t xml:space="preserve"> </w:t>
      </w:r>
      <w:r w:rsidRPr="00A02C0A">
        <w:rPr>
          <w:lang w:eastAsia="ja-JP"/>
        </w:rPr>
        <w:t xml:space="preserve">for a group of </w:t>
      </w:r>
      <w:r w:rsidR="00AD1C6D" w:rsidRPr="00A02C0A">
        <w:rPr>
          <w:rFonts w:eastAsia="SimSun" w:hint="eastAsia"/>
          <w:lang w:eastAsia="zh-CN"/>
        </w:rPr>
        <w:t>F</w:t>
      </w:r>
      <w:r w:rsidRPr="00A02C0A">
        <w:rPr>
          <w:rFonts w:hint="eastAsia"/>
          <w:lang w:eastAsia="ja-JP"/>
        </w:rPr>
        <w:t xml:space="preserve">ield </w:t>
      </w:r>
      <w:r w:rsidR="00AD1C6D" w:rsidRPr="00A02C0A">
        <w:rPr>
          <w:rFonts w:eastAsia="SimSun" w:hint="eastAsia"/>
          <w:lang w:eastAsia="zh-CN"/>
        </w:rPr>
        <w:t>D</w:t>
      </w:r>
      <w:r w:rsidRPr="00A02C0A">
        <w:rPr>
          <w:rFonts w:hint="eastAsia"/>
          <w:lang w:eastAsia="ja-JP"/>
        </w:rPr>
        <w:t xml:space="preserve">omain </w:t>
      </w:r>
      <w:r w:rsidR="00AD1C6D" w:rsidRPr="00A02C0A">
        <w:rPr>
          <w:rFonts w:eastAsia="SimSun" w:hint="eastAsia"/>
          <w:lang w:eastAsia="zh-CN"/>
        </w:rPr>
        <w:t>N</w:t>
      </w:r>
      <w:r w:rsidRPr="00A02C0A">
        <w:rPr>
          <w:lang w:eastAsia="ja-JP"/>
        </w:rPr>
        <w:t>odes</w:t>
      </w:r>
      <w:r w:rsidR="006545BA" w:rsidRPr="00A02C0A">
        <w:rPr>
          <w:lang w:eastAsia="ja-JP"/>
        </w:rPr>
        <w:t xml:space="preserve"> using appropriate group mechanisms</w:t>
      </w:r>
      <w:r w:rsidRPr="00A02C0A">
        <w:rPr>
          <w:lang w:eastAsia="ja-JP"/>
        </w:rPr>
        <w:t>.</w:t>
      </w:r>
    </w:p>
    <w:p w:rsidR="00B16AE5" w:rsidRPr="00A02C0A" w:rsidRDefault="00B16AE5" w:rsidP="002F5126">
      <w:pPr>
        <w:rPr>
          <w:lang w:eastAsia="ja-JP"/>
        </w:rPr>
      </w:pPr>
      <w:r w:rsidRPr="00A02C0A">
        <w:rPr>
          <w:rFonts w:hint="eastAsia"/>
          <w:lang w:eastAsia="ja-JP"/>
        </w:rPr>
        <w:t xml:space="preserve">The request </w:t>
      </w:r>
      <w:r w:rsidR="00AE4929" w:rsidRPr="00A02C0A">
        <w:rPr>
          <w:rFonts w:eastAsia="SimSun" w:hint="eastAsia"/>
          <w:lang w:eastAsia="zh-CN"/>
        </w:rPr>
        <w:t xml:space="preserve">shall </w:t>
      </w:r>
      <w:r w:rsidRPr="00A02C0A">
        <w:rPr>
          <w:rFonts w:hint="eastAsia"/>
          <w:lang w:eastAsia="ja-JP"/>
        </w:rPr>
        <w:t>include</w:t>
      </w:r>
      <w:r w:rsidR="002F5126" w:rsidRPr="00A02C0A">
        <w:rPr>
          <w:lang w:eastAsia="ja-JP"/>
        </w:rPr>
        <w:t>:</w:t>
      </w:r>
    </w:p>
    <w:p w:rsidR="00B16AE5" w:rsidRPr="00A02C0A" w:rsidRDefault="00B16AE5" w:rsidP="002F5126">
      <w:pPr>
        <w:pStyle w:val="B1"/>
        <w:rPr>
          <w:lang w:eastAsia="ja-JP"/>
        </w:rPr>
      </w:pPr>
      <w:r w:rsidRPr="00A02C0A">
        <w:rPr>
          <w:lang w:eastAsia="ja-JP"/>
        </w:rPr>
        <w:t>the</w:t>
      </w:r>
      <w:r w:rsidRPr="00A02C0A">
        <w:rPr>
          <w:rFonts w:hint="eastAsia"/>
          <w:lang w:eastAsia="ja-JP"/>
        </w:rPr>
        <w:t xml:space="preserve"> originator AE-ID</w:t>
      </w:r>
      <w:r w:rsidRPr="00A02C0A">
        <w:rPr>
          <w:lang w:eastAsia="ja-JP"/>
        </w:rPr>
        <w:t xml:space="preserve"> of the requesting AE</w:t>
      </w:r>
      <w:r w:rsidR="002F5126" w:rsidRPr="00A02C0A">
        <w:rPr>
          <w:lang w:eastAsia="ja-JP"/>
        </w:rPr>
        <w:t>;</w:t>
      </w:r>
    </w:p>
    <w:p w:rsidR="00B16AE5" w:rsidRPr="00A02C0A" w:rsidRDefault="00B16AE5" w:rsidP="002F5126">
      <w:pPr>
        <w:pStyle w:val="B1"/>
        <w:rPr>
          <w:lang w:eastAsia="ja-JP"/>
        </w:rPr>
      </w:pPr>
      <w:r w:rsidRPr="00A02C0A">
        <w:rPr>
          <w:lang w:eastAsia="ja-JP"/>
        </w:rPr>
        <w:t>a target</w:t>
      </w:r>
      <w:r w:rsidRPr="00A02C0A">
        <w:rPr>
          <w:rFonts w:hint="eastAsia"/>
          <w:lang w:eastAsia="ja-JP"/>
        </w:rPr>
        <w:t xml:space="preserve"> identifier</w:t>
      </w:r>
      <w:r w:rsidR="00AE4929" w:rsidRPr="00A02C0A">
        <w:rPr>
          <w:rFonts w:eastAsia="SimSun" w:hint="eastAsia"/>
          <w:lang w:eastAsia="zh-CN"/>
        </w:rPr>
        <w:t xml:space="preserve">: i.e. the </w:t>
      </w:r>
      <w:r w:rsidR="00AE4929" w:rsidRPr="00A02C0A">
        <w:rPr>
          <w:i/>
          <w:lang w:eastAsia="ja-JP"/>
        </w:rPr>
        <w:t>&lt;node&gt;</w:t>
      </w:r>
      <w:r w:rsidR="00AE4929" w:rsidRPr="00A02C0A">
        <w:rPr>
          <w:lang w:eastAsia="ja-JP"/>
        </w:rPr>
        <w:t xml:space="preserve"> resource</w:t>
      </w:r>
      <w:r w:rsidRPr="00A02C0A">
        <w:rPr>
          <w:rFonts w:hint="eastAsia"/>
          <w:lang w:eastAsia="ja-JP"/>
        </w:rPr>
        <w:t xml:space="preserve"> of </w:t>
      </w:r>
      <w:r w:rsidRPr="00A02C0A">
        <w:rPr>
          <w:lang w:eastAsia="ja-JP"/>
        </w:rPr>
        <w:t>the</w:t>
      </w:r>
      <w:r w:rsidRPr="00A02C0A">
        <w:rPr>
          <w:rFonts w:hint="eastAsia"/>
          <w:lang w:eastAsia="ja-JP"/>
        </w:rPr>
        <w:t xml:space="preserve"> </w:t>
      </w:r>
      <w:r w:rsidR="003051EE" w:rsidRPr="00A02C0A">
        <w:rPr>
          <w:rFonts w:eastAsia="SimSun" w:hint="eastAsia"/>
          <w:lang w:eastAsia="zh-CN"/>
        </w:rPr>
        <w:t>F</w:t>
      </w:r>
      <w:r w:rsidRPr="00A02C0A">
        <w:rPr>
          <w:rFonts w:hint="eastAsia"/>
          <w:lang w:eastAsia="ja-JP"/>
        </w:rPr>
        <w:t xml:space="preserve">ield </w:t>
      </w:r>
      <w:r w:rsidR="003051EE" w:rsidRPr="00A02C0A">
        <w:rPr>
          <w:rFonts w:eastAsia="SimSun" w:hint="eastAsia"/>
          <w:lang w:eastAsia="zh-CN"/>
        </w:rPr>
        <w:t>D</w:t>
      </w:r>
      <w:r w:rsidRPr="00A02C0A">
        <w:rPr>
          <w:rFonts w:hint="eastAsia"/>
          <w:lang w:eastAsia="ja-JP"/>
        </w:rPr>
        <w:t xml:space="preserve">omain </w:t>
      </w:r>
      <w:r w:rsidR="003051EE" w:rsidRPr="00A02C0A">
        <w:rPr>
          <w:rFonts w:eastAsia="SimSun" w:hint="eastAsia"/>
          <w:lang w:eastAsia="zh-CN"/>
        </w:rPr>
        <w:t>N</w:t>
      </w:r>
      <w:r w:rsidRPr="00A02C0A">
        <w:rPr>
          <w:rFonts w:hint="eastAsia"/>
          <w:lang w:eastAsia="ja-JP"/>
        </w:rPr>
        <w:t>ode</w:t>
      </w:r>
      <w:r w:rsidR="00BF2211" w:rsidRPr="00A02C0A">
        <w:rPr>
          <w:lang w:eastAsia="ja-JP"/>
        </w:rPr>
        <w:t>;</w:t>
      </w:r>
      <w:r w:rsidRPr="00A02C0A">
        <w:rPr>
          <w:rFonts w:hint="eastAsia"/>
          <w:lang w:eastAsia="ja-JP"/>
        </w:rPr>
        <w:t xml:space="preserve"> </w:t>
      </w:r>
    </w:p>
    <w:p w:rsidR="003051EE" w:rsidRPr="00A02C0A" w:rsidRDefault="003051EE" w:rsidP="003051EE">
      <w:pPr>
        <w:pStyle w:val="B1"/>
        <w:rPr>
          <w:lang w:eastAsia="ja-JP"/>
        </w:rPr>
      </w:pPr>
      <w:r w:rsidRPr="00A02C0A">
        <w:rPr>
          <w:lang w:eastAsia="ja-JP"/>
        </w:rPr>
        <w:t>a target Network (e.g. 3GPP) for which the traffic patterns of the Node are applicable</w:t>
      </w:r>
    </w:p>
    <w:p w:rsidR="00B16AE5" w:rsidRPr="00A02C0A" w:rsidRDefault="00B16AE5" w:rsidP="002F5126">
      <w:pPr>
        <w:pStyle w:val="B1"/>
        <w:rPr>
          <w:lang w:eastAsia="ja-JP"/>
        </w:rPr>
      </w:pPr>
      <w:r w:rsidRPr="00A02C0A">
        <w:rPr>
          <w:rFonts w:hint="eastAsia"/>
          <w:lang w:eastAsia="ja-JP"/>
        </w:rPr>
        <w:t xml:space="preserve">a </w:t>
      </w:r>
      <w:r w:rsidR="00AE4929" w:rsidRPr="00A02C0A">
        <w:rPr>
          <w:rFonts w:eastAsia="SimSun" w:hint="eastAsia"/>
          <w:lang w:eastAsia="zh-CN"/>
        </w:rPr>
        <w:t xml:space="preserve">set of </w:t>
      </w:r>
      <w:r w:rsidRPr="00A02C0A">
        <w:rPr>
          <w:lang w:eastAsia="ja-JP"/>
        </w:rPr>
        <w:t>T</w:t>
      </w:r>
      <w:r w:rsidRPr="00A02C0A">
        <w:rPr>
          <w:rFonts w:hint="eastAsia"/>
          <w:lang w:eastAsia="ja-JP"/>
        </w:rPr>
        <w:t>P parameter</w:t>
      </w:r>
      <w:r w:rsidR="00AE4929" w:rsidRPr="00A02C0A">
        <w:rPr>
          <w:rFonts w:eastAsia="SimSun" w:hint="eastAsia"/>
          <w:lang w:eastAsia="zh-CN"/>
        </w:rPr>
        <w:t>s</w:t>
      </w:r>
      <w:r w:rsidRPr="00A02C0A">
        <w:rPr>
          <w:rFonts w:hint="eastAsia"/>
          <w:lang w:eastAsia="ja-JP"/>
        </w:rPr>
        <w:t xml:space="preserve"> </w:t>
      </w:r>
      <w:r w:rsidRPr="00A02C0A">
        <w:rPr>
          <w:lang w:eastAsia="ja-JP"/>
        </w:rPr>
        <w:t xml:space="preserve">as indicated in table </w:t>
      </w:r>
      <w:r w:rsidRPr="00A02C0A">
        <w:rPr>
          <w:rFonts w:hint="eastAsia"/>
          <w:lang w:eastAsia="ja-JP"/>
        </w:rPr>
        <w:t>8.3.</w:t>
      </w:r>
      <w:r w:rsidRPr="00A02C0A">
        <w:rPr>
          <w:lang w:eastAsia="ja-JP"/>
        </w:rPr>
        <w:t>5.</w:t>
      </w:r>
      <w:r w:rsidR="00D11027" w:rsidRPr="00A02C0A">
        <w:rPr>
          <w:rFonts w:eastAsia="SimSun" w:hint="eastAsia"/>
          <w:lang w:eastAsia="zh-CN"/>
        </w:rPr>
        <w:t>2</w:t>
      </w:r>
      <w:r w:rsidRPr="00A02C0A">
        <w:t>-1</w:t>
      </w:r>
      <w:r w:rsidRPr="00A02C0A">
        <w:rPr>
          <w:rFonts w:hint="eastAsia"/>
          <w:lang w:eastAsia="ja-JP"/>
        </w:rPr>
        <w:t>.</w:t>
      </w:r>
    </w:p>
    <w:p w:rsidR="00B16AE5" w:rsidRPr="00A02C0A" w:rsidRDefault="00B16AE5" w:rsidP="002F5126">
      <w:pPr>
        <w:rPr>
          <w:lang w:eastAsia="ja-JP"/>
        </w:rPr>
      </w:pPr>
      <w:r w:rsidRPr="00A02C0A">
        <w:rPr>
          <w:rFonts w:hint="eastAsia"/>
          <w:lang w:eastAsia="ja-JP"/>
        </w:rPr>
        <w:t xml:space="preserve">The request may </w:t>
      </w:r>
      <w:r w:rsidRPr="00A02C0A">
        <w:rPr>
          <w:lang w:eastAsia="ja-JP"/>
        </w:rPr>
        <w:t>include</w:t>
      </w:r>
      <w:r w:rsidRPr="00A02C0A">
        <w:rPr>
          <w:rFonts w:hint="eastAsia"/>
          <w:lang w:eastAsia="ja-JP"/>
        </w:rPr>
        <w:t xml:space="preserve"> multiple</w:t>
      </w:r>
      <w:r w:rsidR="008C3BE6" w:rsidRPr="00A02C0A">
        <w:rPr>
          <w:rFonts w:hint="eastAsia"/>
          <w:lang w:eastAsia="ja-JP"/>
        </w:rPr>
        <w:t xml:space="preserve"> </w:t>
      </w:r>
      <w:r w:rsidR="003051EE" w:rsidRPr="00A02C0A">
        <w:rPr>
          <w:lang w:eastAsia="ja-JP"/>
        </w:rPr>
        <w:t>traffic patterns</w:t>
      </w:r>
      <w:r w:rsidR="003051EE" w:rsidRPr="00A02C0A">
        <w:rPr>
          <w:rFonts w:hint="eastAsia"/>
          <w:lang w:eastAsia="ja-JP"/>
        </w:rPr>
        <w:t xml:space="preserve"> </w:t>
      </w:r>
      <w:r w:rsidR="003051EE" w:rsidRPr="00A02C0A">
        <w:rPr>
          <w:lang w:eastAsia="ja-JP"/>
        </w:rPr>
        <w:t>with their</w:t>
      </w:r>
      <w:r w:rsidRPr="00A02C0A">
        <w:rPr>
          <w:rFonts w:hint="eastAsia"/>
          <w:lang w:eastAsia="ja-JP"/>
        </w:rPr>
        <w:t xml:space="preserve"> </w:t>
      </w:r>
      <w:r w:rsidRPr="00A02C0A">
        <w:rPr>
          <w:lang w:eastAsia="ja-JP"/>
        </w:rPr>
        <w:t>T</w:t>
      </w:r>
      <w:r w:rsidRPr="00A02C0A">
        <w:rPr>
          <w:rFonts w:hint="eastAsia"/>
          <w:lang w:eastAsia="ja-JP"/>
        </w:rPr>
        <w:t>P parameter set(s)</w:t>
      </w:r>
      <w:r w:rsidR="003051EE" w:rsidRPr="00A02C0A">
        <w:rPr>
          <w:rFonts w:eastAsia="SimSun" w:hint="eastAsia"/>
          <w:lang w:eastAsia="zh-CN"/>
        </w:rPr>
        <w:t>, schedules</w:t>
      </w:r>
      <w:r w:rsidRPr="00A02C0A">
        <w:rPr>
          <w:rFonts w:hint="eastAsia"/>
          <w:lang w:eastAsia="ja-JP"/>
        </w:rPr>
        <w:t xml:space="preserve"> and validity time(s).</w:t>
      </w:r>
    </w:p>
    <w:p w:rsidR="00B16AE5" w:rsidRPr="00A02C0A" w:rsidRDefault="00B16AE5" w:rsidP="002F5126">
      <w:pPr>
        <w:rPr>
          <w:lang w:eastAsia="ja-JP"/>
        </w:rPr>
      </w:pPr>
      <w:r w:rsidRPr="00A02C0A">
        <w:rPr>
          <w:lang w:eastAsia="ja-JP"/>
        </w:rPr>
        <w:t xml:space="preserve">If the </w:t>
      </w:r>
      <w:r w:rsidR="00AE4929" w:rsidRPr="00A02C0A">
        <w:rPr>
          <w:rFonts w:eastAsia="SimSun" w:hint="eastAsia"/>
          <w:lang w:eastAsia="zh-CN"/>
        </w:rPr>
        <w:t>hosting CSE</w:t>
      </w:r>
      <w:r w:rsidRPr="00A02C0A">
        <w:rPr>
          <w:rFonts w:hint="eastAsia"/>
          <w:lang w:eastAsia="ja-JP"/>
        </w:rPr>
        <w:t xml:space="preserve"> </w:t>
      </w:r>
      <w:r w:rsidRPr="00A02C0A">
        <w:rPr>
          <w:lang w:eastAsia="ja-JP"/>
        </w:rPr>
        <w:t xml:space="preserve">has </w:t>
      </w:r>
      <w:r w:rsidRPr="00A02C0A">
        <w:rPr>
          <w:rFonts w:hint="eastAsia"/>
          <w:lang w:eastAsia="ja-JP"/>
        </w:rPr>
        <w:t xml:space="preserve">received </w:t>
      </w:r>
      <w:r w:rsidRPr="00A02C0A">
        <w:rPr>
          <w:lang w:eastAsia="ja-JP"/>
        </w:rPr>
        <w:t xml:space="preserve">a request </w:t>
      </w:r>
      <w:r w:rsidRPr="00A02C0A">
        <w:rPr>
          <w:rFonts w:hint="eastAsia"/>
          <w:lang w:eastAsia="ja-JP"/>
        </w:rPr>
        <w:t>from</w:t>
      </w:r>
      <w:r w:rsidRPr="00A02C0A">
        <w:rPr>
          <w:lang w:eastAsia="ja-JP"/>
        </w:rPr>
        <w:t xml:space="preserve"> an AE</w:t>
      </w:r>
      <w:r w:rsidRPr="00A02C0A">
        <w:rPr>
          <w:rFonts w:hint="eastAsia"/>
          <w:lang w:eastAsia="ja-JP"/>
        </w:rPr>
        <w:t xml:space="preserve"> </w:t>
      </w:r>
      <w:r w:rsidR="00AE4929" w:rsidRPr="00A02C0A">
        <w:rPr>
          <w:rFonts w:eastAsia="SimSun" w:hint="eastAsia"/>
          <w:lang w:eastAsia="zh-CN"/>
        </w:rPr>
        <w:t>to create, update or delete Traffic Patterns</w:t>
      </w:r>
      <w:r w:rsidR="003051EE" w:rsidRPr="00A02C0A">
        <w:rPr>
          <w:rFonts w:eastAsia="SimSun" w:hint="eastAsia"/>
          <w:lang w:eastAsia="zh-CN"/>
        </w:rPr>
        <w:t xml:space="preserve"> </w:t>
      </w:r>
      <w:r w:rsidR="003051EE" w:rsidRPr="00A02C0A">
        <w:rPr>
          <w:rFonts w:eastAsia="SimSun"/>
          <w:lang w:eastAsia="zh-CN"/>
        </w:rPr>
        <w:t xml:space="preserve">for a </w:t>
      </w:r>
      <w:r w:rsidR="003051EE" w:rsidRPr="00A02C0A">
        <w:rPr>
          <w:lang w:eastAsia="ja-JP"/>
        </w:rPr>
        <w:t>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w:t>
      </w:r>
      <w:r w:rsidR="003051EE" w:rsidRPr="00A02C0A">
        <w:rPr>
          <w:rFonts w:hint="eastAsia"/>
          <w:lang w:eastAsia="ja-JP"/>
        </w:rPr>
        <w:t>ode</w:t>
      </w:r>
      <w:r w:rsidR="003051EE" w:rsidRPr="00A02C0A">
        <w:rPr>
          <w:lang w:eastAsia="ja-JP"/>
        </w:rPr>
        <w:t xml:space="preserve"> or a group of 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Nodes</w:t>
      </w:r>
      <w:r w:rsidR="003051EE" w:rsidRPr="00A02C0A">
        <w:rPr>
          <w:rFonts w:eastAsia="SimSun" w:hint="eastAsia"/>
          <w:lang w:eastAsia="zh-CN"/>
        </w:rPr>
        <w:t>,</w:t>
      </w:r>
      <w:r w:rsidR="00AE4929" w:rsidRPr="00A02C0A">
        <w:rPr>
          <w:rFonts w:eastAsia="SimSun" w:hint="eastAsia"/>
          <w:lang w:eastAsia="zh-CN"/>
        </w:rPr>
        <w:t>, it shall check</w:t>
      </w:r>
      <w:r w:rsidRPr="00A02C0A">
        <w:rPr>
          <w:rFonts w:hint="eastAsia"/>
          <w:lang w:eastAsia="ja-JP"/>
        </w:rPr>
        <w:t xml:space="preserve"> if the </w:t>
      </w:r>
      <w:r w:rsidRPr="00A02C0A">
        <w:rPr>
          <w:lang w:eastAsia="ja-JP"/>
        </w:rPr>
        <w:t>request from</w:t>
      </w:r>
      <w:r w:rsidRPr="00A02C0A">
        <w:rPr>
          <w:rFonts w:hint="eastAsia"/>
          <w:lang w:eastAsia="ja-JP"/>
        </w:rPr>
        <w:t xml:space="preserve"> the AE is valid.</w:t>
      </w:r>
    </w:p>
    <w:p w:rsidR="00AE4929" w:rsidRPr="00A02C0A" w:rsidRDefault="005D73D2" w:rsidP="005D73D2">
      <w:pPr>
        <w:pStyle w:val="NO"/>
        <w:rPr>
          <w:rFonts w:eastAsia="SimSun"/>
          <w:lang w:eastAsia="zh-CN"/>
        </w:rPr>
      </w:pPr>
      <w:r w:rsidRPr="00A02C0A">
        <w:rPr>
          <w:rFonts w:hint="eastAsia"/>
          <w:lang w:eastAsia="ja-JP"/>
        </w:rPr>
        <w:t>N</w:t>
      </w:r>
      <w:r w:rsidRPr="00A02C0A">
        <w:rPr>
          <w:rFonts w:eastAsia="SimSun" w:hint="eastAsia"/>
          <w:lang w:eastAsia="zh-CN"/>
        </w:rPr>
        <w:t xml:space="preserve">OTE </w:t>
      </w:r>
      <w:r w:rsidR="003051EE" w:rsidRPr="00A02C0A">
        <w:rPr>
          <w:rFonts w:eastAsia="SimSun" w:hint="eastAsia"/>
          <w:lang w:eastAsia="zh-CN"/>
        </w:rPr>
        <w:t>3</w:t>
      </w:r>
      <w:r w:rsidR="00BF2211" w:rsidRPr="00A02C0A">
        <w:rPr>
          <w:rFonts w:hint="eastAsia"/>
          <w:lang w:eastAsia="ja-JP"/>
        </w:rPr>
        <w:t>:</w:t>
      </w:r>
      <w:r w:rsidR="00BF2211" w:rsidRPr="00A02C0A">
        <w:rPr>
          <w:lang w:eastAsia="ja-JP"/>
        </w:rPr>
        <w:tab/>
      </w:r>
      <w:r w:rsidR="00AE4929" w:rsidRPr="00A02C0A">
        <w:rPr>
          <w:lang w:eastAsia="ja-JP"/>
        </w:rPr>
        <w:t>Apart from checking access rights of the AE t</w:t>
      </w:r>
      <w:r w:rsidR="00AE4929" w:rsidRPr="00A02C0A">
        <w:rPr>
          <w:rFonts w:hint="eastAsia"/>
          <w:lang w:eastAsia="ja-JP"/>
        </w:rPr>
        <w:t xml:space="preserve">he validation of the request from the AE </w:t>
      </w:r>
      <w:r w:rsidR="00AE4929" w:rsidRPr="00A02C0A">
        <w:rPr>
          <w:lang w:eastAsia="ja-JP"/>
        </w:rPr>
        <w:t xml:space="preserve">could </w:t>
      </w:r>
      <w:r w:rsidR="00AE4929" w:rsidRPr="00A02C0A">
        <w:rPr>
          <w:rFonts w:hint="eastAsia"/>
          <w:lang w:eastAsia="ja-JP"/>
        </w:rPr>
        <w:t>include</w:t>
      </w:r>
      <w:r w:rsidR="00AE4929" w:rsidRPr="00A02C0A">
        <w:rPr>
          <w:lang w:eastAsia="ja-JP"/>
        </w:rPr>
        <w:t>:</w:t>
      </w:r>
    </w:p>
    <w:p w:rsidR="003051EE" w:rsidRPr="00A02C0A" w:rsidRDefault="00BF2211" w:rsidP="001C13B4">
      <w:pPr>
        <w:pStyle w:val="B30"/>
        <w:rPr>
          <w:rFonts w:eastAsia="MS Mincho"/>
          <w:lang w:eastAsia="ja-JP"/>
        </w:rPr>
      </w:pPr>
      <w:r w:rsidRPr="00A02C0A">
        <w:rPr>
          <w:rFonts w:eastAsia="MS Mincho"/>
          <w:lang w:eastAsia="ja-JP"/>
        </w:rPr>
        <w:t>-</w:t>
      </w:r>
      <w:r w:rsidRPr="00A02C0A">
        <w:rPr>
          <w:rFonts w:eastAsia="MS Mincho"/>
          <w:lang w:eastAsia="ja-JP"/>
        </w:rPr>
        <w:tab/>
      </w:r>
      <w:r w:rsidR="003051EE" w:rsidRPr="00A02C0A">
        <w:rPr>
          <w:rFonts w:eastAsia="MS Mincho"/>
          <w:lang w:eastAsia="ja-JP"/>
        </w:rPr>
        <w:t>Consistency with traffic patterns of AEs residing on the entity (AS</w:t>
      </w:r>
      <w:r w:rsidR="001744D2">
        <w:rPr>
          <w:rFonts w:eastAsiaTheme="minorEastAsia" w:hint="eastAsia"/>
          <w:lang w:eastAsia="zh-CN"/>
        </w:rPr>
        <w:t>N</w:t>
      </w:r>
      <w:r w:rsidR="003051EE" w:rsidRPr="00A02C0A">
        <w:rPr>
          <w:rFonts w:eastAsia="MS Mincho"/>
          <w:lang w:eastAsia="ja-JP"/>
        </w:rPr>
        <w:t>, ADN, MN) of that Node.</w:t>
      </w:r>
    </w:p>
    <w:p w:rsidR="00BF2211" w:rsidRPr="00A02C0A" w:rsidRDefault="00BF2211" w:rsidP="001C13B4">
      <w:pPr>
        <w:pStyle w:val="B30"/>
        <w:rPr>
          <w:lang w:eastAsia="ja-JP"/>
        </w:rPr>
      </w:pPr>
      <w:r w:rsidRPr="00A02C0A">
        <w:rPr>
          <w:rFonts w:eastAsia="MS Mincho"/>
          <w:lang w:eastAsia="ja-JP"/>
        </w:rPr>
        <w:t>-</w:t>
      </w:r>
      <w:r w:rsidRPr="00A02C0A">
        <w:rPr>
          <w:rFonts w:eastAsia="MS Mincho"/>
          <w:lang w:eastAsia="ja-JP"/>
        </w:rPr>
        <w:tab/>
      </w:r>
      <w:r w:rsidR="00AE4929" w:rsidRPr="00A02C0A">
        <w:rPr>
          <w:rFonts w:eastAsia="MS Mincho" w:hint="eastAsia"/>
          <w:lang w:eastAsia="ja-JP"/>
        </w:rPr>
        <w:t>C</w:t>
      </w:r>
      <w:r w:rsidR="00AE4929" w:rsidRPr="00A02C0A">
        <w:rPr>
          <w:rFonts w:eastAsia="MS Mincho"/>
          <w:lang w:eastAsia="ja-JP"/>
        </w:rPr>
        <w:t xml:space="preserve">onsistency with </w:t>
      </w:r>
      <w:r w:rsidR="003051EE" w:rsidRPr="00A02C0A">
        <w:rPr>
          <w:rFonts w:eastAsia="MS Mincho"/>
          <w:lang w:eastAsia="ja-JP"/>
        </w:rPr>
        <w:t>other network related schedules of</w:t>
      </w:r>
      <w:r w:rsidR="008C3BE6" w:rsidRPr="00A02C0A">
        <w:rPr>
          <w:rFonts w:eastAsia="MS Mincho"/>
          <w:lang w:eastAsia="ja-JP"/>
        </w:rPr>
        <w:t xml:space="preserve"> </w:t>
      </w:r>
      <w:r w:rsidR="00AE4929" w:rsidRPr="00A02C0A">
        <w:rPr>
          <w:rFonts w:eastAsia="MS Mincho"/>
          <w:lang w:eastAsia="ja-JP"/>
        </w:rPr>
        <w:t>this Node</w:t>
      </w:r>
      <w:r w:rsidR="003051EE" w:rsidRPr="00A02C0A">
        <w:rPr>
          <w:rFonts w:eastAsia="MS Mincho"/>
          <w:lang w:eastAsia="ja-JP"/>
        </w:rPr>
        <w:t xml:space="preserve"> (e.g. contained in the &lt;schedule&gt; resource pointed at by the mgmtLink attribute of a &lt;cmdhNwAccessRule&gt; resource of the Node)</w:t>
      </w:r>
      <w:r w:rsidR="00AE4929" w:rsidRPr="00A02C0A">
        <w:rPr>
          <w:rFonts w:eastAsia="MS Mincho" w:hint="eastAsia"/>
          <w:lang w:eastAsia="ja-JP"/>
        </w:rPr>
        <w:t>.</w:t>
      </w:r>
    </w:p>
    <w:p w:rsidR="003051EE" w:rsidRPr="00A02C0A" w:rsidRDefault="00BF2211" w:rsidP="001C13B4">
      <w:pPr>
        <w:pStyle w:val="B30"/>
        <w:rPr>
          <w:rFonts w:eastAsia="SimSun"/>
          <w:lang w:eastAsia="zh-CN"/>
        </w:rPr>
      </w:pPr>
      <w:r w:rsidRPr="00A02C0A">
        <w:rPr>
          <w:lang w:eastAsia="ja-JP"/>
        </w:rPr>
        <w:t>-</w:t>
      </w:r>
      <w:r w:rsidRPr="00A02C0A">
        <w:rPr>
          <w:lang w:eastAsia="ja-JP"/>
        </w:rPr>
        <w:tab/>
      </w:r>
      <w:r w:rsidR="00AE4929" w:rsidRPr="00A02C0A">
        <w:t xml:space="preserve">If several </w:t>
      </w:r>
      <w:r w:rsidR="003051EE" w:rsidRPr="00A02C0A">
        <w:rPr>
          <w:lang w:eastAsia="ja-JP"/>
        </w:rPr>
        <w:t xml:space="preserve">traffic patterns </w:t>
      </w:r>
      <w:r w:rsidR="003051EE" w:rsidRPr="00A02C0A">
        <w:rPr>
          <w:rFonts w:eastAsia="SimSun" w:hint="eastAsia"/>
          <w:lang w:eastAsia="zh-CN"/>
        </w:rPr>
        <w:t>exist</w:t>
      </w:r>
      <w:r w:rsidR="00AE4929" w:rsidRPr="00A02C0A">
        <w:t xml:space="preserve"> for one </w:t>
      </w:r>
      <w:r w:rsidR="00AE4929" w:rsidRPr="00A02C0A">
        <w:rPr>
          <w:rFonts w:hint="eastAsia"/>
          <w:lang w:eastAsia="ja-JP"/>
        </w:rPr>
        <w:t>Field Domain Node</w:t>
      </w:r>
      <w:r w:rsidR="003051EE" w:rsidRPr="00A02C0A">
        <w:rPr>
          <w:rFonts w:eastAsia="SimSun" w:hint="eastAsia"/>
          <w:lang w:eastAsia="zh-CN"/>
        </w:rPr>
        <w:t xml:space="preserve"> </w:t>
      </w:r>
      <w:r w:rsidR="003051EE" w:rsidRPr="00A02C0A">
        <w:rPr>
          <w:lang w:eastAsia="ja-JP"/>
        </w:rPr>
        <w:t>for a particular target network</w:t>
      </w:r>
      <w:r w:rsidR="00AE4929" w:rsidRPr="00A02C0A">
        <w:t>, then ensure that the</w:t>
      </w:r>
      <w:r w:rsidR="003051EE" w:rsidRPr="00A02C0A">
        <w:t xml:space="preserve"> schedules of the</w:t>
      </w:r>
      <w:r w:rsidR="00AE4929" w:rsidRPr="00A02C0A">
        <w:t xml:space="preserve"> different </w:t>
      </w:r>
      <w:r w:rsidR="00AE4929" w:rsidRPr="00A02C0A">
        <w:rPr>
          <w:rFonts w:hint="eastAsia"/>
          <w:lang w:eastAsia="ja-JP"/>
        </w:rPr>
        <w:t>T</w:t>
      </w:r>
      <w:r w:rsidR="00AE4929" w:rsidRPr="00A02C0A">
        <w:t>P parameter sets are not overlapping</w:t>
      </w:r>
      <w:r w:rsidR="00AE4929" w:rsidRPr="00A02C0A">
        <w:rPr>
          <w:rFonts w:hint="eastAsia"/>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2</w:t>
      </w:r>
      <w:r w:rsidRPr="00A02C0A">
        <w:rPr>
          <w:rFonts w:hint="eastAsia"/>
          <w:b/>
          <w:lang w:eastAsia="ja-JP"/>
        </w:rPr>
        <w:t>: Select the NSE</w:t>
      </w:r>
      <w:r w:rsidR="008C3BE6" w:rsidRPr="00A02C0A">
        <w:rPr>
          <w:rFonts w:hint="eastAsia"/>
          <w:b/>
          <w:lang w:eastAsia="ja-JP"/>
        </w:rPr>
        <w:t xml:space="preserve"> </w:t>
      </w:r>
      <w:r w:rsidR="005B7AE4" w:rsidRPr="00A02C0A">
        <w:rPr>
          <w:rFonts w:eastAsia="SimSun" w:hint="eastAsia"/>
          <w:b/>
          <w:lang w:eastAsia="zh-CN"/>
        </w:rPr>
        <w:t xml:space="preserve">for handling </w:t>
      </w:r>
      <w:r w:rsidRPr="00A02C0A">
        <w:rPr>
          <w:rFonts w:hint="eastAsia"/>
          <w:b/>
          <w:lang w:eastAsia="ja-JP"/>
        </w:rPr>
        <w:t xml:space="preserve">the </w:t>
      </w:r>
      <w:r w:rsidRPr="00A02C0A">
        <w:rPr>
          <w:b/>
          <w:lang w:eastAsia="ja-JP"/>
        </w:rPr>
        <w:t>T</w:t>
      </w:r>
      <w:r w:rsidRPr="00A02C0A">
        <w:rPr>
          <w:rFonts w:hint="eastAsia"/>
          <w:b/>
          <w:lang w:eastAsia="ja-JP"/>
        </w:rPr>
        <w:t>P parameter sets</w:t>
      </w:r>
    </w:p>
    <w:p w:rsidR="00B16AE5" w:rsidRPr="00A02C0A" w:rsidRDefault="005D73D2" w:rsidP="00B16AE5">
      <w:pPr>
        <w:rPr>
          <w:lang w:eastAsia="ja-JP"/>
        </w:rPr>
      </w:pPr>
      <w:r w:rsidRPr="00A02C0A">
        <w:rPr>
          <w:rFonts w:hint="eastAsia"/>
          <w:lang w:eastAsia="ja-JP"/>
        </w:rPr>
        <w:t xml:space="preserve">If the CSE receives </w:t>
      </w:r>
      <w:r w:rsidR="005B7AE4" w:rsidRPr="00A02C0A">
        <w:rPr>
          <w:lang w:eastAsia="ja-JP"/>
        </w:rPr>
        <w:t>a request to Create / Update / Delete</w:t>
      </w:r>
      <w:r w:rsidR="005B7AE4" w:rsidRPr="00A02C0A">
        <w:rPr>
          <w:rFonts w:hint="eastAsia"/>
          <w:lang w:eastAsia="ja-JP"/>
        </w:rPr>
        <w:t xml:space="preserve"> </w:t>
      </w:r>
      <w:r w:rsidR="005B7AE4" w:rsidRPr="00A02C0A">
        <w:rPr>
          <w:rFonts w:eastAsia="SimSun" w:hint="eastAsia"/>
          <w:lang w:eastAsia="zh-CN"/>
        </w:rPr>
        <w:t>t</w:t>
      </w:r>
      <w:r w:rsidRPr="00A02C0A">
        <w:rPr>
          <w:rFonts w:hint="eastAsia"/>
          <w:lang w:eastAsia="ja-JP"/>
        </w:rPr>
        <w:t xml:space="preserve">raffic </w:t>
      </w:r>
      <w:r w:rsidR="005B7AE4" w:rsidRPr="00A02C0A">
        <w:rPr>
          <w:rFonts w:eastAsia="SimSun" w:hint="eastAsia"/>
          <w:lang w:eastAsia="zh-CN"/>
        </w:rPr>
        <w:t>p</w:t>
      </w:r>
      <w:r w:rsidRPr="00A02C0A">
        <w:rPr>
          <w:rFonts w:hint="eastAsia"/>
          <w:lang w:eastAsia="ja-JP"/>
        </w:rPr>
        <w:t>atterns the CSE</w:t>
      </w:r>
      <w:r w:rsidR="00BF2211" w:rsidRPr="00A02C0A">
        <w:rPr>
          <w:lang w:eastAsia="ja-JP"/>
        </w:rPr>
        <w:t xml:space="preserve"> </w:t>
      </w:r>
      <w:r w:rsidR="00B16AE5" w:rsidRPr="00A02C0A">
        <w:rPr>
          <w:rFonts w:hint="eastAsia"/>
          <w:lang w:eastAsia="ja-JP"/>
        </w:rPr>
        <w:t xml:space="preserve">selects the NSE by using </w:t>
      </w:r>
      <w:r w:rsidR="00B16AE5" w:rsidRPr="00A02C0A">
        <w:rPr>
          <w:lang w:eastAsia="ja-JP"/>
        </w:rPr>
        <w:t>the</w:t>
      </w:r>
      <w:r w:rsidR="00B16AE5" w:rsidRPr="00A02C0A">
        <w:rPr>
          <w:rFonts w:hint="eastAsia"/>
          <w:lang w:eastAsia="ja-JP"/>
        </w:rPr>
        <w:t xml:space="preserve"> </w:t>
      </w:r>
      <w:r w:rsidR="005B7AE4" w:rsidRPr="00A02C0A">
        <w:rPr>
          <w:rFonts w:eastAsia="SimSun" w:hint="eastAsia"/>
          <w:lang w:eastAsia="zh-CN"/>
        </w:rPr>
        <w:t xml:space="preserve">network </w:t>
      </w:r>
      <w:r w:rsidR="00B16AE5" w:rsidRPr="00A02C0A">
        <w:rPr>
          <w:rFonts w:hint="eastAsia"/>
          <w:lang w:eastAsia="ja-JP"/>
        </w:rPr>
        <w:t xml:space="preserve">identifier of the </w:t>
      </w:r>
      <w:r w:rsidR="00B16AE5" w:rsidRPr="00A02C0A">
        <w:rPr>
          <w:lang w:eastAsia="ja-JP"/>
        </w:rPr>
        <w:t>F</w:t>
      </w:r>
      <w:r w:rsidR="00B16AE5" w:rsidRPr="00A02C0A">
        <w:rPr>
          <w:rFonts w:hint="eastAsia"/>
          <w:lang w:eastAsia="ja-JP"/>
        </w:rPr>
        <w:t xml:space="preserve">ield </w:t>
      </w:r>
      <w:r w:rsidR="00B16AE5" w:rsidRPr="00A02C0A">
        <w:rPr>
          <w:lang w:eastAsia="ja-JP"/>
        </w:rPr>
        <w:t>D</w:t>
      </w:r>
      <w:r w:rsidR="00B16AE5" w:rsidRPr="00A02C0A">
        <w:rPr>
          <w:rFonts w:hint="eastAsia"/>
          <w:lang w:eastAsia="ja-JP"/>
        </w:rPr>
        <w:t xml:space="preserve">omain </w:t>
      </w:r>
      <w:r w:rsidR="00B16AE5" w:rsidRPr="00A02C0A">
        <w:rPr>
          <w:lang w:eastAsia="ja-JP"/>
        </w:rPr>
        <w:t>N</w:t>
      </w:r>
      <w:r w:rsidR="00B16AE5" w:rsidRPr="00A02C0A">
        <w:rPr>
          <w:rFonts w:hint="eastAsia"/>
          <w:lang w:eastAsia="ja-JP"/>
        </w:rPr>
        <w:t xml:space="preserve">ode </w:t>
      </w:r>
      <w:r w:rsidR="00B16AE5" w:rsidRPr="00A02C0A">
        <w:rPr>
          <w:lang w:eastAsia="ja-JP"/>
        </w:rPr>
        <w:t xml:space="preserve">(i.e. the </w:t>
      </w:r>
      <w:r w:rsidR="00B16AE5" w:rsidRPr="00A02C0A">
        <w:t>M2M-Ext-ID) by which the Node can be identified in the NSE</w:t>
      </w:r>
      <w:r w:rsidR="00B16AE5" w:rsidRPr="00A02C0A">
        <w:rPr>
          <w:rFonts w:hint="eastAsia"/>
          <w:lang w:eastAsia="ja-JP"/>
        </w:rPr>
        <w:t>.</w:t>
      </w:r>
    </w:p>
    <w:p w:rsidR="00B16AE5" w:rsidRPr="00A02C0A" w:rsidRDefault="002F5126" w:rsidP="002F5126">
      <w:pPr>
        <w:pStyle w:val="NO"/>
        <w:rPr>
          <w:lang w:eastAsia="ja-JP"/>
        </w:rPr>
      </w:pPr>
      <w:r w:rsidRPr="00A02C0A">
        <w:rPr>
          <w:lang w:eastAsia="ja-JP"/>
        </w:rPr>
        <w:t xml:space="preserve">NOTE </w:t>
      </w:r>
      <w:r w:rsidR="005B7AE4" w:rsidRPr="00A02C0A">
        <w:rPr>
          <w:rFonts w:eastAsia="SimSun" w:hint="eastAsia"/>
          <w:lang w:eastAsia="zh-CN"/>
        </w:rPr>
        <w:t>4</w:t>
      </w:r>
      <w:r w:rsidR="00B16AE5" w:rsidRPr="00A02C0A">
        <w:rPr>
          <w:lang w:eastAsia="ja-JP"/>
        </w:rPr>
        <w:t>:</w:t>
      </w:r>
      <w:r w:rsidRPr="00A02C0A">
        <w:rPr>
          <w:lang w:eastAsia="ja-JP"/>
        </w:rPr>
        <w:tab/>
      </w:r>
      <w:r w:rsidR="005B7AE4" w:rsidRPr="00A02C0A">
        <w:rPr>
          <w:lang w:eastAsia="ja-JP"/>
        </w:rPr>
        <w:t>In the case of a 3GPP network t</w:t>
      </w:r>
      <w:r w:rsidR="00B16AE5" w:rsidRPr="00A02C0A">
        <w:rPr>
          <w:rFonts w:hint="eastAsia"/>
          <w:lang w:eastAsia="ja-JP"/>
        </w:rPr>
        <w:t xml:space="preserve">he </w:t>
      </w:r>
      <w:r w:rsidR="00B16AE5" w:rsidRPr="00A02C0A">
        <w:rPr>
          <w:lang w:eastAsia="ja-JP"/>
        </w:rPr>
        <w:t>correct</w:t>
      </w:r>
      <w:r w:rsidR="00B16AE5" w:rsidRPr="00A02C0A">
        <w:rPr>
          <w:rFonts w:hint="eastAsia"/>
          <w:lang w:eastAsia="ja-JP"/>
        </w:rPr>
        <w:t xml:space="preserve"> NSE </w:t>
      </w:r>
      <w:r w:rsidR="00B16AE5" w:rsidRPr="00A02C0A">
        <w:rPr>
          <w:lang w:eastAsia="ja-JP"/>
        </w:rPr>
        <w:t>can be</w:t>
      </w:r>
      <w:r w:rsidR="00B16AE5" w:rsidRPr="00A02C0A">
        <w:rPr>
          <w:rFonts w:hint="eastAsia"/>
          <w:lang w:eastAsia="ja-JP"/>
        </w:rPr>
        <w:t xml:space="preserve"> </w:t>
      </w:r>
      <w:r w:rsidR="00B16AE5" w:rsidRPr="00A02C0A">
        <w:rPr>
          <w:lang w:eastAsia="ja-JP"/>
        </w:rPr>
        <w:t>found</w:t>
      </w:r>
      <w:r w:rsidR="00B16AE5" w:rsidRPr="00A02C0A">
        <w:rPr>
          <w:rFonts w:hint="eastAsia"/>
          <w:lang w:eastAsia="ja-JP"/>
        </w:rPr>
        <w:t xml:space="preserve"> by </w:t>
      </w:r>
      <w:r w:rsidR="00B16AE5" w:rsidRPr="00A02C0A">
        <w:rPr>
          <w:lang w:eastAsia="ja-JP"/>
        </w:rPr>
        <w:t>following</w:t>
      </w:r>
      <w:r w:rsidR="00B16AE5" w:rsidRPr="00A02C0A">
        <w:rPr>
          <w:rFonts w:hint="eastAsia"/>
          <w:lang w:eastAsia="ja-JP"/>
        </w:rPr>
        <w:t xml:space="preserve"> of a chain of links of multiple resources in the IN</w:t>
      </w:r>
      <w:r w:rsidRPr="00A02C0A">
        <w:rPr>
          <w:lang w:eastAsia="ja-JP"/>
        </w:rPr>
        <w:noBreakHyphen/>
      </w:r>
      <w:r w:rsidR="00B16AE5" w:rsidRPr="00A02C0A">
        <w:rPr>
          <w:rFonts w:hint="eastAsia"/>
          <w:lang w:eastAsia="ja-JP"/>
        </w:rPr>
        <w:t xml:space="preserve">CSE, </w:t>
      </w:r>
      <w:r w:rsidR="00B16AE5" w:rsidRPr="00A02C0A">
        <w:rPr>
          <w:lang w:eastAsia="ja-JP"/>
        </w:rPr>
        <w:t>e.g</w:t>
      </w:r>
      <w:r w:rsidR="00B16AE5" w:rsidRPr="00A02C0A">
        <w:rPr>
          <w:rFonts w:hint="eastAsia"/>
          <w:lang w:eastAsia="ja-JP"/>
        </w:rPr>
        <w:t xml:space="preserve">. the </w:t>
      </w:r>
      <w:r w:rsidR="005B7AE4" w:rsidRPr="00A02C0A">
        <w:rPr>
          <w:rFonts w:eastAsia="SimSun" w:hint="eastAsia"/>
          <w:i/>
          <w:lang w:eastAsia="zh-CN"/>
        </w:rPr>
        <w:t>&lt;</w:t>
      </w:r>
      <w:r w:rsidR="00B16AE5" w:rsidRPr="00A02C0A">
        <w:rPr>
          <w:rFonts w:hint="eastAsia"/>
          <w:i/>
          <w:lang w:eastAsia="ja-JP"/>
        </w:rPr>
        <w:t>node</w:t>
      </w:r>
      <w:r w:rsidR="005B7AE4" w:rsidRPr="00A02C0A">
        <w:rPr>
          <w:rFonts w:eastAsia="SimSun" w:hint="eastAsia"/>
          <w:i/>
          <w:lang w:eastAsia="zh-CN"/>
        </w:rPr>
        <w:t>&gt;</w:t>
      </w:r>
      <w:r w:rsidR="00B16AE5" w:rsidRPr="00A02C0A">
        <w:rPr>
          <w:rFonts w:hint="eastAsia"/>
          <w:lang w:eastAsia="ja-JP"/>
        </w:rPr>
        <w:t xml:space="preserve"> resource having the </w:t>
      </w:r>
      <w:r w:rsidR="00B16AE5" w:rsidRPr="00A02C0A">
        <w:rPr>
          <w:rFonts w:hint="eastAsia"/>
          <w:i/>
          <w:lang w:eastAsia="ja-JP"/>
        </w:rPr>
        <w:t>hostedCSELink</w:t>
      </w:r>
      <w:r w:rsidR="00B16AE5" w:rsidRPr="00A02C0A">
        <w:rPr>
          <w:rFonts w:hint="eastAsia"/>
          <w:lang w:eastAsia="ja-JP"/>
        </w:rPr>
        <w:t xml:space="preserve"> linking to the </w:t>
      </w:r>
      <w:r w:rsidR="005B7AE4" w:rsidRPr="00A02C0A">
        <w:rPr>
          <w:rFonts w:eastAsia="SimSun" w:hint="eastAsia"/>
          <w:i/>
          <w:lang w:eastAsia="zh-CN"/>
        </w:rPr>
        <w:t>&lt;</w:t>
      </w:r>
      <w:r w:rsidR="00B16AE5" w:rsidRPr="00A02C0A">
        <w:rPr>
          <w:rFonts w:hint="eastAsia"/>
          <w:i/>
          <w:lang w:eastAsia="ja-JP"/>
        </w:rPr>
        <w:t>remoteCSE</w:t>
      </w:r>
      <w:r w:rsidR="005B7AE4" w:rsidRPr="00A02C0A">
        <w:rPr>
          <w:rFonts w:eastAsia="SimSun" w:hint="eastAsia"/>
          <w:i/>
          <w:lang w:eastAsia="zh-CN"/>
        </w:rPr>
        <w:t>&gt;</w:t>
      </w:r>
      <w:r w:rsidR="00B16AE5" w:rsidRPr="00A02C0A">
        <w:rPr>
          <w:rFonts w:hint="eastAsia"/>
          <w:lang w:eastAsia="ja-JP"/>
        </w:rPr>
        <w:t xml:space="preserve"> resource having</w:t>
      </w:r>
      <w:r w:rsidR="008C3BE6" w:rsidRPr="00A02C0A">
        <w:rPr>
          <w:rFonts w:hint="eastAsia"/>
          <w:lang w:eastAsia="ja-JP"/>
        </w:rPr>
        <w:t xml:space="preserve"> </w:t>
      </w:r>
      <w:r w:rsidR="00B16AE5" w:rsidRPr="00A02C0A">
        <w:rPr>
          <w:rFonts w:hint="eastAsia"/>
          <w:lang w:eastAsia="ja-JP"/>
        </w:rPr>
        <w:t>the M2M</w:t>
      </w:r>
      <w:r w:rsidRPr="00A02C0A">
        <w:rPr>
          <w:lang w:eastAsia="ja-JP"/>
        </w:rPr>
        <w:noBreakHyphen/>
      </w:r>
      <w:r w:rsidR="00B16AE5" w:rsidRPr="00A02C0A">
        <w:rPr>
          <w:rFonts w:hint="eastAsia"/>
          <w:lang w:eastAsia="ja-JP"/>
        </w:rPr>
        <w:t>Ext</w:t>
      </w:r>
      <w:r w:rsidRPr="00A02C0A">
        <w:rPr>
          <w:lang w:eastAsia="ja-JP"/>
        </w:rPr>
        <w:noBreakHyphen/>
      </w:r>
      <w:r w:rsidR="00B16AE5" w:rsidRPr="00A02C0A">
        <w:rPr>
          <w:rFonts w:hint="eastAsia"/>
          <w:lang w:eastAsia="ja-JP"/>
        </w:rPr>
        <w:t>ID linking to the UNetwork-ID of the NSE (</w:t>
      </w:r>
      <w:r w:rsidRPr="00A02C0A">
        <w:rPr>
          <w:lang w:eastAsia="ja-JP"/>
        </w:rPr>
        <w:t>s</w:t>
      </w:r>
      <w:r w:rsidR="00B16AE5" w:rsidRPr="00A02C0A">
        <w:rPr>
          <w:rFonts w:hint="eastAsia"/>
          <w:lang w:eastAsia="ja-JP"/>
        </w:rPr>
        <w:t xml:space="preserve">ee </w:t>
      </w:r>
      <w:r w:rsidR="00B244D4" w:rsidRPr="00A02C0A">
        <w:rPr>
          <w:lang w:eastAsia="ja-JP"/>
        </w:rPr>
        <w:t>clauses </w:t>
      </w:r>
      <w:r w:rsidR="00B16AE5" w:rsidRPr="00A02C0A">
        <w:rPr>
          <w:rFonts w:hint="eastAsia"/>
          <w:lang w:eastAsia="ja-JP"/>
        </w:rPr>
        <w:t>7.1.8 and 7.1.9)</w:t>
      </w:r>
      <w:r w:rsidRPr="00A02C0A">
        <w:rPr>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3</w:t>
      </w:r>
      <w:r w:rsidRPr="00A02C0A">
        <w:rPr>
          <w:rFonts w:hint="eastAsia"/>
          <w:b/>
          <w:lang w:eastAsia="ja-JP"/>
        </w:rPr>
        <w:t xml:space="preserve">: Request for the </w:t>
      </w:r>
      <w:r w:rsidR="005B7AE4" w:rsidRPr="00A02C0A">
        <w:rPr>
          <w:rFonts w:eastAsia="SimSun" w:hint="eastAsia"/>
          <w:b/>
          <w:lang w:eastAsia="zh-CN"/>
        </w:rPr>
        <w:t>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lang w:eastAsia="ja-JP"/>
        </w:rPr>
        <w:t xml:space="preserve">For each </w:t>
      </w:r>
      <w:r w:rsidR="005B7AE4" w:rsidRPr="00A02C0A">
        <w:rPr>
          <w:rFonts w:eastAsia="SimSun" w:hint="eastAsia"/>
          <w:lang w:eastAsia="zh-CN"/>
        </w:rPr>
        <w:t>F</w:t>
      </w:r>
      <w:r w:rsidRPr="00A02C0A">
        <w:rPr>
          <w:rFonts w:hint="eastAsia"/>
          <w:lang w:eastAsia="ja-JP"/>
        </w:rPr>
        <w:t xml:space="preserve">ield </w:t>
      </w:r>
      <w:r w:rsidR="005B7AE4" w:rsidRPr="00A02C0A">
        <w:rPr>
          <w:rFonts w:eastAsia="SimSun" w:hint="eastAsia"/>
          <w:lang w:eastAsia="zh-CN"/>
        </w:rPr>
        <w:t>D</w:t>
      </w:r>
      <w:r w:rsidRPr="00A02C0A">
        <w:rPr>
          <w:rFonts w:hint="eastAsia"/>
          <w:lang w:eastAsia="ja-JP"/>
        </w:rPr>
        <w:t xml:space="preserve">omain </w:t>
      </w:r>
      <w:r w:rsidR="005B7AE4" w:rsidRPr="00A02C0A">
        <w:rPr>
          <w:rFonts w:eastAsia="SimSun" w:hint="eastAsia"/>
          <w:lang w:eastAsia="zh-CN"/>
        </w:rPr>
        <w:t>N</w:t>
      </w:r>
      <w:r w:rsidRPr="00A02C0A">
        <w:rPr>
          <w:lang w:eastAsia="ja-JP"/>
        </w:rPr>
        <w:t>ode t</w:t>
      </w:r>
      <w:r w:rsidRPr="00A02C0A">
        <w:rPr>
          <w:rFonts w:hint="eastAsia"/>
          <w:lang w:eastAsia="ja-JP"/>
        </w:rPr>
        <w:t xml:space="preserve">he CSE sends a request </w:t>
      </w:r>
      <w:r w:rsidR="005B7AE4" w:rsidRPr="00A02C0A">
        <w:rPr>
          <w:lang w:eastAsia="ja-JP"/>
        </w:rPr>
        <w:t>for handling (i.e. provide or remove)</w:t>
      </w:r>
      <w:r w:rsidRPr="00A02C0A">
        <w:rPr>
          <w:lang w:eastAsia="ja-JP"/>
        </w:rPr>
        <w:t xml:space="preserve"> </w:t>
      </w:r>
      <w:r w:rsidRPr="00A02C0A">
        <w:rPr>
          <w:rFonts w:hint="eastAsia"/>
          <w:lang w:eastAsia="ja-JP"/>
        </w:rPr>
        <w:t xml:space="preserve">TP parameter sets for </w:t>
      </w:r>
      <w:r w:rsidRPr="00A02C0A">
        <w:rPr>
          <w:lang w:eastAsia="ja-JP"/>
        </w:rPr>
        <w:t>the</w:t>
      </w:r>
      <w:r w:rsidRPr="00A02C0A">
        <w:rPr>
          <w:rFonts w:hint="eastAsia"/>
          <w:lang w:eastAsia="ja-JP"/>
        </w:rPr>
        <w:t xml:space="preserve"> </w:t>
      </w:r>
      <w:r w:rsidR="00FE48A7" w:rsidRPr="00A02C0A">
        <w:rPr>
          <w:rFonts w:eastAsia="SimSun" w:hint="eastAsia"/>
          <w:lang w:eastAsia="zh-CN"/>
        </w:rPr>
        <w:t>F</w:t>
      </w:r>
      <w:r w:rsidRPr="00A02C0A">
        <w:rPr>
          <w:rFonts w:hint="eastAsia"/>
          <w:lang w:eastAsia="ja-JP"/>
        </w:rPr>
        <w:t xml:space="preserve">ield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to the NSE, using the appropriate Mcn protocol</w:t>
      </w:r>
      <w:r w:rsidRPr="00A02C0A">
        <w:rPr>
          <w:rFonts w:hint="eastAsia"/>
          <w:lang w:eastAsia="ja-JP"/>
        </w:rPr>
        <w:t>.</w:t>
      </w:r>
      <w:r w:rsidR="00842723" w:rsidRPr="00A02C0A">
        <w:rPr>
          <w:rFonts w:hint="eastAsia"/>
          <w:lang w:eastAsia="ja-JP"/>
        </w:rPr>
        <w:t xml:space="preserve"> T</w:t>
      </w:r>
      <w:r w:rsidR="00842723" w:rsidRPr="00A02C0A">
        <w:t xml:space="preserve">he </w:t>
      </w:r>
      <w:r w:rsidR="00842723" w:rsidRPr="00A02C0A">
        <w:rPr>
          <w:rFonts w:hint="eastAsia"/>
          <w:lang w:eastAsia="ja-JP"/>
        </w:rPr>
        <w:t>Mcn can correspond to one of standard interfaces specified by an external organization,</w:t>
      </w:r>
      <w:r w:rsidR="00842723" w:rsidRPr="00A02C0A">
        <w:t xml:space="preserve"> </w:t>
      </w:r>
      <w:r w:rsidR="00842723" w:rsidRPr="00A02C0A">
        <w:rPr>
          <w:rFonts w:hint="eastAsia"/>
          <w:lang w:eastAsia="ja-JP"/>
        </w:rPr>
        <w:t>for example,</w:t>
      </w:r>
      <w:r w:rsidR="00842723" w:rsidRPr="00A02C0A">
        <w:t xml:space="preserve"> </w:t>
      </w:r>
      <w:r w:rsidR="00842723" w:rsidRPr="00A02C0A">
        <w:rPr>
          <w:rFonts w:hint="eastAsia"/>
          <w:lang w:eastAsia="ja-JP"/>
        </w:rPr>
        <w:t xml:space="preserve">OMA </w:t>
      </w:r>
      <w:r w:rsidR="00842723" w:rsidRPr="00A02C0A">
        <w:rPr>
          <w:lang w:eastAsia="ja-JP"/>
        </w:rPr>
        <w:t xml:space="preserve">RESTful Network API for Communication Patterns V1.0 </w:t>
      </w:r>
      <w:r w:rsidR="00842723" w:rsidRPr="00A02C0A">
        <w:rPr>
          <w:rFonts w:hint="eastAsia"/>
          <w:lang w:eastAsia="ja-JP"/>
        </w:rPr>
        <w:t>[</w:t>
      </w:r>
      <w:r w:rsidR="00DB2641" w:rsidRPr="00A02C0A">
        <w:rPr>
          <w:lang w:eastAsia="ja-JP"/>
        </w:rPr>
        <w:fldChar w:fldCharType="begin"/>
      </w:r>
      <w:r w:rsidR="007C29BE" w:rsidRPr="00A02C0A">
        <w:rPr>
          <w:lang w:eastAsia="ja-JP"/>
        </w:rPr>
        <w:instrText xml:space="preserve"> REF REF_OMA_TS_REST \h </w:instrText>
      </w:r>
      <w:r w:rsidR="00DB2641" w:rsidRPr="00A02C0A">
        <w:rPr>
          <w:lang w:eastAsia="ja-JP"/>
        </w:rPr>
      </w:r>
      <w:r w:rsidR="00DB2641" w:rsidRPr="00A02C0A">
        <w:rPr>
          <w:lang w:eastAsia="ja-JP"/>
        </w:rPr>
        <w:fldChar w:fldCharType="separate"/>
      </w:r>
      <w:r w:rsidR="007C29BE" w:rsidRPr="00A02C0A">
        <w:rPr>
          <w:rFonts w:eastAsia="SimSun"/>
          <w:lang w:eastAsia="zh-CN"/>
        </w:rPr>
        <w:t>i.32</w:t>
      </w:r>
      <w:r w:rsidR="00DB2641" w:rsidRPr="00A02C0A">
        <w:rPr>
          <w:lang w:eastAsia="ja-JP"/>
        </w:rPr>
        <w:fldChar w:fldCharType="end"/>
      </w:r>
      <w:r w:rsidR="00842723" w:rsidRPr="00A02C0A">
        <w:rPr>
          <w:rFonts w:hint="eastAsia"/>
          <w:lang w:eastAsia="ja-JP"/>
        </w:rPr>
        <w:t>].</w:t>
      </w:r>
      <w:r w:rsidRPr="00A02C0A">
        <w:rPr>
          <w:rFonts w:hint="eastAsia"/>
          <w:lang w:eastAsia="ja-JP"/>
        </w:rPr>
        <w:t xml:space="preserve"> The request</w:t>
      </w:r>
      <w:r w:rsidR="00FE48A7" w:rsidRPr="00A02C0A">
        <w:rPr>
          <w:rFonts w:eastAsia="SimSun" w:hint="eastAsia"/>
          <w:lang w:eastAsia="zh-CN"/>
        </w:rPr>
        <w:t xml:space="preserve"> shall</w:t>
      </w:r>
      <w:r w:rsidRPr="00A02C0A">
        <w:rPr>
          <w:rFonts w:hint="eastAsia"/>
          <w:lang w:eastAsia="ja-JP"/>
        </w:rPr>
        <w:t xml:space="preserve"> include a</w:t>
      </w:r>
      <w:r w:rsidR="00FE48A7" w:rsidRPr="00A02C0A">
        <w:rPr>
          <w:rFonts w:eastAsia="SimSun" w:hint="eastAsia"/>
          <w:lang w:eastAsia="zh-CN"/>
        </w:rPr>
        <w:t xml:space="preserve"> </w:t>
      </w:r>
      <w:r w:rsidR="00FE48A7" w:rsidRPr="00A02C0A">
        <w:rPr>
          <w:lang w:eastAsia="ja-JP"/>
        </w:rPr>
        <w:t>corresponding networ</w:t>
      </w:r>
      <w:r w:rsidR="00FE48A7" w:rsidRPr="00A02C0A">
        <w:rPr>
          <w:rFonts w:eastAsia="SimSun" w:hint="eastAsia"/>
          <w:lang w:eastAsia="zh-CN"/>
        </w:rPr>
        <w:t>k</w:t>
      </w:r>
      <w:r w:rsidRPr="00A02C0A">
        <w:rPr>
          <w:rFonts w:hint="eastAsia"/>
          <w:lang w:eastAsia="ja-JP"/>
        </w:rPr>
        <w:t xml:space="preserve"> identifier of the </w:t>
      </w:r>
      <w:r w:rsidR="00FE48A7" w:rsidRPr="00A02C0A">
        <w:rPr>
          <w:rFonts w:eastAsia="SimSun" w:hint="eastAsia"/>
          <w:lang w:eastAsia="zh-CN"/>
        </w:rPr>
        <w:t>F</w:t>
      </w:r>
      <w:r w:rsidRPr="00A02C0A">
        <w:rPr>
          <w:rFonts w:hint="eastAsia"/>
          <w:lang w:eastAsia="ja-JP"/>
        </w:rPr>
        <w:t xml:space="preserve">iled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and</w:t>
      </w:r>
      <w:r w:rsidRPr="00A02C0A">
        <w:rPr>
          <w:rFonts w:hint="eastAsia"/>
          <w:lang w:eastAsia="ja-JP"/>
        </w:rPr>
        <w:t xml:space="preserve"> one or more </w:t>
      </w:r>
      <w:r w:rsidRPr="00A02C0A">
        <w:rPr>
          <w:lang w:eastAsia="ja-JP"/>
        </w:rPr>
        <w:t>T</w:t>
      </w:r>
      <w:r w:rsidRPr="00A02C0A">
        <w:rPr>
          <w:rFonts w:hint="eastAsia"/>
          <w:lang w:eastAsia="ja-JP"/>
        </w:rPr>
        <w:t xml:space="preserve">P parameter set(s) as defined at </w:t>
      </w:r>
      <w:r w:rsidR="00D11027" w:rsidRPr="00A02C0A">
        <w:rPr>
          <w:rFonts w:eastAsia="SimSun" w:hint="eastAsia"/>
          <w:lang w:eastAsia="zh-CN"/>
        </w:rPr>
        <w:t>clause</w:t>
      </w:r>
      <w:r w:rsidRPr="00A02C0A">
        <w:rPr>
          <w:rFonts w:hint="eastAsia"/>
          <w:lang w:eastAsia="ja-JP"/>
        </w:rPr>
        <w:t xml:space="preserve"> 8.3.</w:t>
      </w:r>
      <w:r w:rsidR="00D11027" w:rsidRPr="00A02C0A">
        <w:rPr>
          <w:rFonts w:eastAsia="SimSun" w:hint="eastAsia"/>
          <w:lang w:eastAsia="zh-CN"/>
        </w:rPr>
        <w:t>5</w:t>
      </w:r>
      <w:r w:rsidRPr="00A02C0A">
        <w:rPr>
          <w:rFonts w:hint="eastAsia"/>
          <w:lang w:eastAsia="ja-JP"/>
        </w:rPr>
        <w:t>.</w:t>
      </w:r>
      <w:r w:rsidR="00D11027" w:rsidRPr="00A02C0A">
        <w:rPr>
          <w:rFonts w:eastAsia="SimSun" w:hint="eastAsia"/>
          <w:lang w:eastAsia="zh-CN"/>
        </w:rPr>
        <w:t>2</w:t>
      </w:r>
      <w:r w:rsidRPr="00A02C0A">
        <w:rPr>
          <w:rFonts w:hint="eastAsia"/>
          <w:lang w:eastAsia="ja-JP"/>
        </w:rPr>
        <w:t>.</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5</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5D73D2" w:rsidRPr="00A02C0A">
        <w:rPr>
          <w:rFonts w:hint="eastAsia"/>
          <w:lang w:eastAsia="ja-JP"/>
        </w:rPr>
        <w:t>Annex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005D73D2" w:rsidRPr="00A02C0A">
        <w:rPr>
          <w:rFonts w:eastAsia="SimSun" w:hint="eastAsia"/>
          <w:lang w:eastAsia="zh-CN"/>
        </w:rPr>
        <w:t>.</w:t>
      </w:r>
    </w:p>
    <w:p w:rsidR="00B16AE5" w:rsidRPr="00A02C0A" w:rsidRDefault="00B16AE5" w:rsidP="00A97152">
      <w:pPr>
        <w:outlineLvl w:val="0"/>
        <w:rPr>
          <w:b/>
          <w:lang w:eastAsia="ja-JP"/>
        </w:rPr>
      </w:pPr>
      <w:r w:rsidRPr="00A02C0A">
        <w:rPr>
          <w:rFonts w:hint="eastAsia"/>
          <w:b/>
          <w:lang w:eastAsia="ja-JP"/>
        </w:rPr>
        <w:t>Step-</w:t>
      </w:r>
      <w:r w:rsidR="00FE48A7" w:rsidRPr="00A02C0A">
        <w:rPr>
          <w:rFonts w:eastAsia="SimSun" w:hint="eastAsia"/>
          <w:b/>
          <w:lang w:eastAsia="zh-CN"/>
        </w:rPr>
        <w:t>4</w:t>
      </w:r>
      <w:r w:rsidRPr="00A02C0A">
        <w:rPr>
          <w:rFonts w:hint="eastAsia"/>
          <w:b/>
          <w:lang w:eastAsia="ja-JP"/>
        </w:rPr>
        <w:t>: Response for the</w:t>
      </w:r>
      <w:r w:rsidR="00FE48A7" w:rsidRPr="00A02C0A">
        <w:rPr>
          <w:rFonts w:eastAsia="SimSun" w:hint="eastAsia"/>
          <w:b/>
          <w:lang w:eastAsia="zh-CN"/>
        </w:rPr>
        <w:t xml:space="preserve"> 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rFonts w:hint="eastAsia"/>
          <w:lang w:eastAsia="ja-JP"/>
        </w:rPr>
        <w:t xml:space="preserve">The CSE receives the response for the configuration of the </w:t>
      </w:r>
      <w:r w:rsidR="007C29BE" w:rsidRPr="00A02C0A">
        <w:rPr>
          <w:rFonts w:hint="eastAsia"/>
          <w:lang w:eastAsia="ja-JP"/>
        </w:rPr>
        <w:t>TP parameter sets from the NSE.</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6</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7C29BE" w:rsidRPr="00A02C0A">
        <w:rPr>
          <w:rFonts w:eastAsia="MS Mincho"/>
          <w:lang w:eastAsia="ja-JP"/>
        </w:rPr>
        <w:t>a</w:t>
      </w:r>
      <w:r w:rsidR="005D73D2" w:rsidRPr="00A02C0A">
        <w:rPr>
          <w:rFonts w:hint="eastAsia"/>
          <w:lang w:eastAsia="ja-JP"/>
        </w:rPr>
        <w:t>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Pr="00A02C0A">
        <w:rPr>
          <w:lang w:eastAsia="ja-JP"/>
        </w:rPr>
        <w:t>.</w:t>
      </w:r>
    </w:p>
    <w:p w:rsidR="00FE48A7" w:rsidRPr="00A02C0A" w:rsidRDefault="00FE48A7" w:rsidP="00A97152">
      <w:pPr>
        <w:outlineLvl w:val="0"/>
        <w:rPr>
          <w:b/>
          <w:lang w:eastAsia="ja-JP"/>
        </w:rPr>
      </w:pPr>
      <w:r w:rsidRPr="00A02C0A">
        <w:rPr>
          <w:rFonts w:hint="eastAsia"/>
          <w:b/>
          <w:lang w:eastAsia="ja-JP"/>
        </w:rPr>
        <w:t>Step-</w:t>
      </w:r>
      <w:r w:rsidRPr="00A02C0A">
        <w:rPr>
          <w:b/>
          <w:lang w:eastAsia="ja-JP"/>
        </w:rPr>
        <w:t>5</w:t>
      </w:r>
      <w:r w:rsidRPr="00A02C0A">
        <w:rPr>
          <w:rFonts w:hint="eastAsia"/>
          <w:b/>
          <w:lang w:eastAsia="ja-JP"/>
        </w:rPr>
        <w:t xml:space="preserve">: </w:t>
      </w:r>
      <w:r w:rsidRPr="00A02C0A">
        <w:rPr>
          <w:b/>
          <w:lang w:eastAsia="ja-JP"/>
        </w:rPr>
        <w:t xml:space="preserve">Set </w:t>
      </w:r>
      <w:r w:rsidRPr="00A02C0A">
        <w:rPr>
          <w:b/>
          <w:i/>
          <w:lang w:eastAsia="ja-JP"/>
        </w:rPr>
        <w:t>providedToNSE</w:t>
      </w:r>
      <w:r w:rsidRPr="00A02C0A">
        <w:rPr>
          <w:b/>
          <w:lang w:eastAsia="ja-JP"/>
        </w:rPr>
        <w:t xml:space="preserve"> attribute of traffic pattern</w:t>
      </w:r>
    </w:p>
    <w:p w:rsidR="00FE48A7" w:rsidRPr="00A02C0A" w:rsidRDefault="00FE48A7" w:rsidP="00BB795E">
      <w:pPr>
        <w:rPr>
          <w:rFonts w:eastAsia="SimSun"/>
          <w:lang w:eastAsia="zh-CN"/>
        </w:rPr>
      </w:pPr>
      <w:r w:rsidRPr="00A02C0A">
        <w:rPr>
          <w:lang w:eastAsia="ja-JP"/>
        </w:rPr>
        <w:t xml:space="preserve">If traffic patterns are provided to the NSE, (i.e. if the </w:t>
      </w:r>
      <w:r w:rsidR="00BF1D3C" w:rsidRPr="00A02C0A">
        <w:rPr>
          <w:lang w:eastAsia="ja-JP"/>
        </w:rPr>
        <w:t>response</w:t>
      </w:r>
      <w:r w:rsidRPr="00A02C0A">
        <w:rPr>
          <w:lang w:eastAsia="ja-JP"/>
        </w:rPr>
        <w:t xml:space="preserve"> to a request to provide </w:t>
      </w:r>
      <w:r w:rsidRPr="00A02C0A">
        <w:rPr>
          <w:rFonts w:hint="eastAsia"/>
          <w:lang w:eastAsia="ja-JP"/>
        </w:rPr>
        <w:t>TP parameter sets</w:t>
      </w:r>
      <w:r w:rsidRPr="00A02C0A">
        <w:rPr>
          <w:lang w:eastAsia="ja-JP"/>
        </w:rPr>
        <w:t xml:space="preserve"> to the NSE indicated successful handling at the NSE) the CSE shall set the </w:t>
      </w:r>
      <w:r w:rsidRPr="00A02C0A">
        <w:rPr>
          <w:rFonts w:hint="eastAsia"/>
          <w:i/>
          <w:lang w:eastAsia="ja-JP"/>
        </w:rPr>
        <w:t>providedToNSE</w:t>
      </w:r>
      <w:r w:rsidRPr="00A02C0A">
        <w:rPr>
          <w:rFonts w:hint="eastAsia"/>
          <w:lang w:eastAsia="ja-JP"/>
        </w:rPr>
        <w:t xml:space="preserve"> attribute</w:t>
      </w:r>
      <w:r w:rsidRPr="00A02C0A">
        <w:rPr>
          <w:lang w:eastAsia="ja-JP"/>
        </w:rPr>
        <w:t xml:space="preserve"> of the related &lt;</w:t>
      </w:r>
      <w:r w:rsidRPr="00A02C0A">
        <w:rPr>
          <w:i/>
          <w:lang w:eastAsia="ja-JP"/>
        </w:rPr>
        <w:t>trafficPattern</w:t>
      </w:r>
      <w:r w:rsidRPr="00A02C0A">
        <w:rPr>
          <w:lang w:eastAsia="ja-JP"/>
        </w:rPr>
        <w:t>&gt; resource(s) to TRUE</w:t>
      </w:r>
      <w:r w:rsidRPr="00A02C0A">
        <w:rPr>
          <w:rFonts w:hint="eastAsia"/>
          <w:lang w:eastAsia="ja-JP"/>
        </w:rPr>
        <w:t>.</w:t>
      </w:r>
      <w:r w:rsidRPr="00A02C0A">
        <w:rPr>
          <w:lang w:eastAsia="ja-JP"/>
        </w:rPr>
        <w:t xml:space="preserve"> </w:t>
      </w:r>
      <w:r w:rsidRPr="00A02C0A">
        <w:rPr>
          <w:rFonts w:eastAsia="MS Mincho"/>
          <w:lang w:eastAsia="ja-JP"/>
        </w:rPr>
        <w:t xml:space="preserve">Upon </w:t>
      </w:r>
      <w:r w:rsidR="00BF1D3C" w:rsidRPr="00A02C0A">
        <w:rPr>
          <w:rFonts w:eastAsia="MS Mincho"/>
          <w:lang w:eastAsia="ja-JP"/>
        </w:rPr>
        <w:t>receipt</w:t>
      </w:r>
      <w:r w:rsidRPr="00A02C0A">
        <w:rPr>
          <w:rFonts w:eastAsia="MS Mincho"/>
          <w:lang w:eastAsia="ja-JP"/>
        </w:rPr>
        <w:t xml:space="preserve"> of a unsuccessful response to that request the CSE shall UPDATE the </w:t>
      </w:r>
      <w:r w:rsidRPr="00A02C0A">
        <w:rPr>
          <w:rFonts w:eastAsia="MS Mincho" w:hint="eastAsia"/>
          <w:i/>
          <w:lang w:eastAsia="ja-JP"/>
        </w:rPr>
        <w:t>providedToNSE</w:t>
      </w:r>
      <w:r w:rsidRPr="00A02C0A">
        <w:rPr>
          <w:rFonts w:eastAsia="MS Mincho"/>
          <w:lang w:eastAsia="ja-JP"/>
        </w:rPr>
        <w:t xml:space="preserve"> attribute of the &lt;</w:t>
      </w:r>
      <w:r w:rsidRPr="00A02C0A">
        <w:rPr>
          <w:rFonts w:eastAsia="MS Mincho"/>
          <w:i/>
          <w:lang w:eastAsia="ja-JP"/>
        </w:rPr>
        <w:t>trafficPattern</w:t>
      </w:r>
      <w:r w:rsidRPr="00A02C0A">
        <w:rPr>
          <w:rFonts w:eastAsia="MS Mincho"/>
          <w:lang w:eastAsia="ja-JP"/>
        </w:rPr>
        <w:t>&gt; resource with the value FALSE</w:t>
      </w:r>
      <w:r w:rsidR="00BB795E" w:rsidRPr="00A02C0A">
        <w:rPr>
          <w:rFonts w:eastAsia="MS Mincho"/>
          <w:lang w:eastAsia="ja-JP"/>
        </w:rPr>
        <w:t>.</w:t>
      </w:r>
    </w:p>
    <w:p w:rsidR="00D9596E" w:rsidRPr="00A02C0A" w:rsidRDefault="00D9596E" w:rsidP="00A97152">
      <w:pPr>
        <w:pStyle w:val="2"/>
      </w:pPr>
      <w:bookmarkStart w:id="329" w:name="_Toc486581743"/>
      <w:bookmarkStart w:id="330" w:name="_Toc488947972"/>
      <w:r w:rsidRPr="00A02C0A">
        <w:t>8.</w:t>
      </w:r>
      <w:r w:rsidR="00B16AE5" w:rsidRPr="00A02C0A">
        <w:rPr>
          <w:rFonts w:eastAsia="SimSun" w:hint="eastAsia"/>
          <w:lang w:eastAsia="zh-CN"/>
        </w:rPr>
        <w:t>4</w:t>
      </w:r>
      <w:r w:rsidRPr="00A02C0A">
        <w:tab/>
        <w:t>Connection Request</w:t>
      </w:r>
      <w:bookmarkEnd w:id="329"/>
      <w:bookmarkEnd w:id="330"/>
    </w:p>
    <w:p w:rsidR="00D9596E" w:rsidRPr="00A02C0A" w:rsidRDefault="006C258D" w:rsidP="00D9596E">
      <w:r w:rsidRPr="00A02C0A">
        <w:t>Connection request ser</w:t>
      </w:r>
      <w:r w:rsidR="00D9596E" w:rsidRPr="00A02C0A">
        <w:t>v</w:t>
      </w:r>
      <w:r w:rsidRPr="00A02C0A">
        <w:t>i</w:t>
      </w:r>
      <w:r w:rsidR="00D9596E" w:rsidRPr="00A02C0A">
        <w:t>ce is not defined in the present document.</w:t>
      </w:r>
    </w:p>
    <w:p w:rsidR="00D9596E" w:rsidRPr="00A02C0A" w:rsidRDefault="00D9596E" w:rsidP="00A97152">
      <w:pPr>
        <w:pStyle w:val="2"/>
      </w:pPr>
      <w:bookmarkStart w:id="331" w:name="_Toc486581744"/>
      <w:bookmarkStart w:id="332" w:name="_Toc488947973"/>
      <w:r w:rsidRPr="00A02C0A">
        <w:t>8.</w:t>
      </w:r>
      <w:r w:rsidR="00B16AE5" w:rsidRPr="00A02C0A">
        <w:rPr>
          <w:rFonts w:eastAsia="SimSun" w:hint="eastAsia"/>
          <w:lang w:eastAsia="zh-CN"/>
        </w:rPr>
        <w:t>5</w:t>
      </w:r>
      <w:r w:rsidRPr="00A02C0A">
        <w:tab/>
        <w:t>Device Management</w:t>
      </w:r>
      <w:bookmarkEnd w:id="331"/>
      <w:bookmarkEnd w:id="332"/>
    </w:p>
    <w:p w:rsidR="00D9596E" w:rsidRPr="00A02C0A" w:rsidRDefault="00D9596E" w:rsidP="00D9596E">
      <w:r w:rsidRPr="00A02C0A">
        <w:t>See clause 6.2.4 for a detailed description on the interaction with a Device Management</w:t>
      </w:r>
      <w:r w:rsidR="00D3300A" w:rsidRPr="00A02C0A">
        <w:t xml:space="preserve"> Server.</w:t>
      </w:r>
    </w:p>
    <w:p w:rsidR="0014487D" w:rsidRPr="00A02C0A" w:rsidRDefault="0014487D" w:rsidP="00A97152">
      <w:pPr>
        <w:pStyle w:val="1"/>
      </w:pPr>
      <w:bookmarkStart w:id="333" w:name="_Toc486581745"/>
      <w:bookmarkStart w:id="334" w:name="_Toc488947974"/>
      <w:r w:rsidRPr="00A02C0A">
        <w:t>9</w:t>
      </w:r>
      <w:r w:rsidRPr="00A02C0A">
        <w:tab/>
        <w:t>Resource Management</w:t>
      </w:r>
      <w:bookmarkEnd w:id="333"/>
      <w:bookmarkEnd w:id="334"/>
    </w:p>
    <w:p w:rsidR="00E10097" w:rsidRPr="00A02C0A" w:rsidRDefault="00E10097" w:rsidP="00E10097">
      <w:pPr>
        <w:pStyle w:val="2"/>
      </w:pPr>
      <w:bookmarkStart w:id="335" w:name="_Toc486581746"/>
      <w:bookmarkStart w:id="336" w:name="_Toc488947975"/>
      <w:r w:rsidRPr="00A02C0A">
        <w:rPr>
          <w:rFonts w:hint="eastAsia"/>
        </w:rPr>
        <w:t>9.0</w:t>
      </w:r>
      <w:r w:rsidRPr="00A02C0A">
        <w:rPr>
          <w:rFonts w:hint="eastAsia"/>
        </w:rPr>
        <w:tab/>
        <w:t>Overview</w:t>
      </w:r>
      <w:bookmarkEnd w:id="335"/>
      <w:bookmarkEnd w:id="336"/>
    </w:p>
    <w:p w:rsidR="004C357B" w:rsidRPr="00A02C0A" w:rsidRDefault="004C357B" w:rsidP="004B2170">
      <w:r w:rsidRPr="00A02C0A">
        <w:t>All entities in the oneM2M System, such as A</w:t>
      </w:r>
      <w:r w:rsidR="00D211EF" w:rsidRPr="00A02C0A">
        <w:t>Es</w:t>
      </w:r>
      <w:r w:rsidRPr="00A02C0A">
        <w:t>, CSEs, data, etc. are represented as resources. A resource structu</w:t>
      </w:r>
      <w:r w:rsidR="00F85F92" w:rsidRPr="00A02C0A">
        <w:t>re is specified as a representation of</w:t>
      </w:r>
      <w:r w:rsidRPr="00A02C0A">
        <w:t xml:space="preserve"> </w:t>
      </w:r>
      <w:r w:rsidR="00FA3F8A" w:rsidRPr="00A02C0A">
        <w:t>such</w:t>
      </w:r>
      <w:r w:rsidRPr="00A02C0A">
        <w:t xml:space="preserve"> resources. Such resources are uniquely addressable. Procedures for accessing such resources are also specified.</w:t>
      </w:r>
    </w:p>
    <w:p w:rsidR="00863443" w:rsidRPr="00A02C0A" w:rsidRDefault="00863443" w:rsidP="00A97152">
      <w:pPr>
        <w:pStyle w:val="2"/>
      </w:pPr>
      <w:bookmarkStart w:id="337" w:name="_Toc486581747"/>
      <w:bookmarkStart w:id="338" w:name="_Toc488947976"/>
      <w:r w:rsidRPr="00A02C0A">
        <w:t>9.1</w:t>
      </w:r>
      <w:r w:rsidRPr="00A02C0A">
        <w:tab/>
        <w:t>General Principles</w:t>
      </w:r>
      <w:bookmarkEnd w:id="337"/>
      <w:bookmarkEnd w:id="338"/>
    </w:p>
    <w:p w:rsidR="001016B5" w:rsidRPr="00A02C0A" w:rsidRDefault="00863443" w:rsidP="00863443">
      <w:r w:rsidRPr="00A02C0A">
        <w:t>The following are the general principles for th</w:t>
      </w:r>
      <w:r w:rsidR="00D05EF5" w:rsidRPr="00A02C0A">
        <w:t>e design of the resource model.</w:t>
      </w:r>
    </w:p>
    <w:p w:rsidR="00863443" w:rsidRPr="00A02C0A" w:rsidRDefault="00863443" w:rsidP="002A3560">
      <w:pPr>
        <w:pStyle w:val="B1"/>
      </w:pPr>
      <w:r w:rsidRPr="00A02C0A">
        <w:t xml:space="preserve">The </w:t>
      </w:r>
      <w:r w:rsidR="003D10C8" w:rsidRPr="00A02C0A">
        <w:t>"</w:t>
      </w:r>
      <w:r w:rsidRPr="00A02C0A">
        <w:t>type</w:t>
      </w:r>
      <w:r w:rsidR="003D10C8" w:rsidRPr="00A02C0A">
        <w:t>"</w:t>
      </w:r>
      <w:r w:rsidRPr="00A02C0A">
        <w:t xml:space="preserve"> of </w:t>
      </w:r>
      <w:r w:rsidR="00D91F9F" w:rsidRPr="00A02C0A">
        <w:t xml:space="preserve">each </w:t>
      </w:r>
      <w:r w:rsidRPr="00A02C0A">
        <w:t xml:space="preserve">resource shall be specified. New resource types shall be supported as </w:t>
      </w:r>
      <w:r w:rsidR="00D05EF5" w:rsidRPr="00A02C0A">
        <w:t>the need for them is identified.</w:t>
      </w:r>
    </w:p>
    <w:p w:rsidR="00D67CEB" w:rsidRPr="00A02C0A" w:rsidRDefault="00863443" w:rsidP="002A3560">
      <w:pPr>
        <w:pStyle w:val="B1"/>
      </w:pPr>
      <w:r w:rsidRPr="00A02C0A">
        <w:t>The root of the resource structure in a CSE shall be assigned an absolute address</w:t>
      </w:r>
      <w:r w:rsidR="00F46C9D" w:rsidRPr="00A02C0A">
        <w:t xml:space="preserve">. See </w:t>
      </w:r>
      <w:r w:rsidR="00F9460B" w:rsidRPr="00A02C0A">
        <w:t>clause</w:t>
      </w:r>
      <w:r w:rsidR="00F46C9D" w:rsidRPr="00A02C0A">
        <w:t xml:space="preserve"> 9.3.1 for additional information.</w:t>
      </w:r>
    </w:p>
    <w:p w:rsidR="00863443" w:rsidRPr="00A02C0A" w:rsidRDefault="00D67CEB" w:rsidP="002A3560">
      <w:pPr>
        <w:pStyle w:val="B1"/>
      </w:pPr>
      <w:r w:rsidRPr="00A02C0A">
        <w:t>T</w:t>
      </w:r>
      <w:r w:rsidR="00863443" w:rsidRPr="00A02C0A">
        <w:t>he attributes for all r</w:t>
      </w:r>
      <w:r w:rsidR="00D05EF5" w:rsidRPr="00A02C0A">
        <w:t>esource type shall be specified.</w:t>
      </w:r>
    </w:p>
    <w:p w:rsidR="009D4747" w:rsidRPr="00A02C0A" w:rsidRDefault="00863443" w:rsidP="002A3560">
      <w:pPr>
        <w:pStyle w:val="B1"/>
      </w:pPr>
      <w:r w:rsidRPr="00A02C0A">
        <w:t xml:space="preserve">Each resource type </w:t>
      </w:r>
      <w:r w:rsidR="00294F33" w:rsidRPr="00A02C0A">
        <w:t>may be instant</w:t>
      </w:r>
      <w:r w:rsidR="00592923" w:rsidRPr="00A02C0A">
        <w:t>iated as multiple resources via Create procedure (clause 10.1.1).</w:t>
      </w:r>
    </w:p>
    <w:p w:rsidR="00D05EF5" w:rsidRPr="00A02C0A" w:rsidRDefault="00863443" w:rsidP="002A3560">
      <w:pPr>
        <w:pStyle w:val="B1"/>
      </w:pPr>
      <w:r w:rsidRPr="00A02C0A">
        <w:t>All resource</w:t>
      </w:r>
      <w:r w:rsidR="00FA3F8A" w:rsidRPr="00A02C0A">
        <w:t>s</w:t>
      </w:r>
      <w:r w:rsidRPr="00A02C0A">
        <w:t xml:space="preserve"> and associated attributes shall be addressable</w:t>
      </w:r>
      <w:r w:rsidR="009D4747" w:rsidRPr="00A02C0A">
        <w:t xml:space="preserve"> as specified in clause 9.3.1.</w:t>
      </w:r>
    </w:p>
    <w:p w:rsidR="00B70BA5" w:rsidRPr="00A02C0A" w:rsidRDefault="003D2409" w:rsidP="002A3560">
      <w:pPr>
        <w:pStyle w:val="B1"/>
      </w:pPr>
      <w:r w:rsidRPr="00A02C0A">
        <w:t xml:space="preserve">Both </w:t>
      </w:r>
      <w:r w:rsidR="005D2729" w:rsidRPr="00A02C0A">
        <w:t>hierarchical</w:t>
      </w:r>
      <w:r w:rsidRPr="00A02C0A">
        <w:t xml:space="preserve"> and </w:t>
      </w:r>
      <w:r w:rsidR="005D2729" w:rsidRPr="00A02C0A">
        <w:t>non-hierarchical</w:t>
      </w:r>
      <w:r w:rsidRPr="00A02C0A">
        <w:t xml:space="preserve"> URIs shall be supported </w:t>
      </w:r>
      <w:r w:rsidR="005D2729" w:rsidRPr="00A02C0A">
        <w:t>by all CSEs.</w:t>
      </w:r>
    </w:p>
    <w:p w:rsidR="00F76B2C" w:rsidRPr="00A02C0A" w:rsidRDefault="00F76B2C" w:rsidP="00A97152">
      <w:pPr>
        <w:pStyle w:val="2"/>
      </w:pPr>
      <w:bookmarkStart w:id="339" w:name="_Toc486581748"/>
      <w:bookmarkStart w:id="340" w:name="_Toc488947977"/>
      <w:r w:rsidRPr="00A02C0A">
        <w:t>9.2</w:t>
      </w:r>
      <w:r w:rsidRPr="00A02C0A">
        <w:tab/>
        <w:t>Resource</w:t>
      </w:r>
      <w:r w:rsidR="00B119B0" w:rsidRPr="00A02C0A">
        <w:t>s</w:t>
      </w:r>
      <w:bookmarkEnd w:id="339"/>
      <w:bookmarkEnd w:id="340"/>
    </w:p>
    <w:p w:rsidR="00E10097" w:rsidRPr="00A02C0A" w:rsidRDefault="00E10097" w:rsidP="00A97152">
      <w:pPr>
        <w:pStyle w:val="30"/>
      </w:pPr>
      <w:bookmarkStart w:id="341" w:name="_Toc486581749"/>
      <w:bookmarkStart w:id="342" w:name="_Toc488947978"/>
      <w:r w:rsidRPr="00A02C0A">
        <w:rPr>
          <w:rFonts w:hint="eastAsia"/>
        </w:rPr>
        <w:t>9.2.0</w:t>
      </w:r>
      <w:r w:rsidRPr="00A02C0A">
        <w:rPr>
          <w:rFonts w:hint="eastAsia"/>
        </w:rPr>
        <w:tab/>
        <w:t>Overview</w:t>
      </w:r>
      <w:bookmarkEnd w:id="341"/>
      <w:bookmarkEnd w:id="342"/>
    </w:p>
    <w:p w:rsidR="00C23225" w:rsidRPr="00A02C0A" w:rsidRDefault="00173726" w:rsidP="004B2170">
      <w:r w:rsidRPr="00A02C0A">
        <w:t>This clause</w:t>
      </w:r>
      <w:r w:rsidR="00367833" w:rsidRPr="00A02C0A">
        <w:t xml:space="preserve"> </w:t>
      </w:r>
      <w:r w:rsidR="002E7890" w:rsidRPr="00A02C0A">
        <w:t xml:space="preserve">introduces the </w:t>
      </w:r>
      <w:r w:rsidR="00367833" w:rsidRPr="00A02C0A">
        <w:t>resource</w:t>
      </w:r>
      <w:r w:rsidR="002E7890" w:rsidRPr="00A02C0A">
        <w:t>s</w:t>
      </w:r>
      <w:r w:rsidR="00367833" w:rsidRPr="00A02C0A">
        <w:t xml:space="preserve"> used in a CSE. A resource sc</w:t>
      </w:r>
      <w:r w:rsidRPr="00A02C0A">
        <w:t>heme is used for modelling the resource</w:t>
      </w:r>
      <w:r w:rsidR="00367833" w:rsidRPr="00A02C0A">
        <w:t xml:space="preserve"> structure and </w:t>
      </w:r>
      <w:r w:rsidRPr="00A02C0A">
        <w:t xml:space="preserve">associated </w:t>
      </w:r>
      <w:r w:rsidR="00367833" w:rsidRPr="00A02C0A">
        <w:t>relationships.</w:t>
      </w:r>
      <w:r w:rsidR="00B119B0" w:rsidRPr="00A02C0A">
        <w:t xml:space="preserve"> Clause 9.5 provides guidelines on how to describe a resource. </w:t>
      </w:r>
      <w:r w:rsidR="00495250" w:rsidRPr="00A02C0A">
        <w:t>The present document</w:t>
      </w:r>
      <w:r w:rsidR="00B119B0" w:rsidRPr="00A02C0A">
        <w:t xml:space="preserve"> identifies three categories of resources:</w:t>
      </w:r>
    </w:p>
    <w:p w:rsidR="00B119B0" w:rsidRPr="00A02C0A" w:rsidRDefault="00B119B0" w:rsidP="002A3560">
      <w:pPr>
        <w:pStyle w:val="B1"/>
      </w:pPr>
      <w:r w:rsidRPr="00A02C0A">
        <w:t>Normal resources (clause 9.2.1)</w:t>
      </w:r>
      <w:r w:rsidR="00D11574" w:rsidRPr="00A02C0A">
        <w:t>.</w:t>
      </w:r>
    </w:p>
    <w:p w:rsidR="00B119B0" w:rsidRPr="00A02C0A" w:rsidRDefault="00B119B0" w:rsidP="002A3560">
      <w:pPr>
        <w:pStyle w:val="B1"/>
      </w:pPr>
      <w:r w:rsidRPr="00A02C0A">
        <w:t>Virtual resources (clause 9.2.2)</w:t>
      </w:r>
      <w:r w:rsidR="00D11574" w:rsidRPr="00A02C0A">
        <w:t>.</w:t>
      </w:r>
    </w:p>
    <w:p w:rsidR="00B119B0" w:rsidRPr="00A02C0A" w:rsidRDefault="00B119B0" w:rsidP="002A3560">
      <w:pPr>
        <w:pStyle w:val="B1"/>
      </w:pPr>
      <w:r w:rsidRPr="00A02C0A">
        <w:t>Announced resources (clause 9.2.3)</w:t>
      </w:r>
      <w:r w:rsidR="00D11574" w:rsidRPr="00A02C0A">
        <w:t>.</w:t>
      </w:r>
    </w:p>
    <w:p w:rsidR="00C46764" w:rsidRPr="00A02C0A" w:rsidRDefault="00717EE8" w:rsidP="00A97152">
      <w:pPr>
        <w:pStyle w:val="30"/>
      </w:pPr>
      <w:bookmarkStart w:id="343" w:name="_Toc486581750"/>
      <w:bookmarkStart w:id="344" w:name="_Toc488947979"/>
      <w:r w:rsidRPr="00A02C0A">
        <w:t>9.2.1</w:t>
      </w:r>
      <w:r w:rsidRPr="00A02C0A">
        <w:tab/>
      </w:r>
      <w:r w:rsidR="00C46764" w:rsidRPr="00A02C0A">
        <w:t>Normal Resources</w:t>
      </w:r>
      <w:bookmarkEnd w:id="343"/>
      <w:bookmarkEnd w:id="344"/>
    </w:p>
    <w:p w:rsidR="00C46764" w:rsidRPr="00A02C0A" w:rsidRDefault="00C46764" w:rsidP="00854BBE">
      <w:r w:rsidRPr="00A02C0A">
        <w:t>Normal resources include the complete set of representations of data which constitutes the base of</w:t>
      </w:r>
      <w:r w:rsidR="00FA3F8A" w:rsidRPr="00A02C0A">
        <w:t xml:space="preserve"> the</w:t>
      </w:r>
      <w:r w:rsidRPr="00A02C0A">
        <w:t xml:space="preserve"> information to be managed.</w:t>
      </w:r>
    </w:p>
    <w:p w:rsidR="00C46764" w:rsidRPr="00A02C0A" w:rsidRDefault="00C46764" w:rsidP="00854BBE">
      <w:r w:rsidRPr="00A02C0A">
        <w:t xml:space="preserve">Unless qualified as either </w:t>
      </w:r>
      <w:r w:rsidR="003D10C8" w:rsidRPr="00A02C0A">
        <w:t>"</w:t>
      </w:r>
      <w:r w:rsidRPr="00A02C0A">
        <w:t>virtual</w:t>
      </w:r>
      <w:r w:rsidR="003D10C8" w:rsidRPr="00A02C0A">
        <w:t>"</w:t>
      </w:r>
      <w:r w:rsidRPr="00A02C0A">
        <w:t xml:space="preserve"> or </w:t>
      </w:r>
      <w:r w:rsidR="003D10C8" w:rsidRPr="00A02C0A">
        <w:t>"</w:t>
      </w:r>
      <w:r w:rsidRPr="00A02C0A">
        <w:t>announced</w:t>
      </w:r>
      <w:r w:rsidR="003D10C8" w:rsidRPr="00A02C0A">
        <w:t>"</w:t>
      </w:r>
      <w:r w:rsidRPr="00A02C0A">
        <w:t xml:space="preserve">, the resource types in </w:t>
      </w:r>
      <w:r w:rsidR="00495250" w:rsidRPr="00A02C0A">
        <w:t>the present document</w:t>
      </w:r>
      <w:r w:rsidRPr="00A02C0A">
        <w:t xml:space="preserve"> are normal resources.</w:t>
      </w:r>
    </w:p>
    <w:p w:rsidR="00717EE8" w:rsidRPr="00A02C0A" w:rsidRDefault="00C46764" w:rsidP="00A97152">
      <w:pPr>
        <w:pStyle w:val="30"/>
      </w:pPr>
      <w:bookmarkStart w:id="345" w:name="_Toc486581751"/>
      <w:bookmarkStart w:id="346" w:name="_Toc488947980"/>
      <w:r w:rsidRPr="00A02C0A">
        <w:t>9.2.2</w:t>
      </w:r>
      <w:r w:rsidRPr="00A02C0A">
        <w:tab/>
      </w:r>
      <w:r w:rsidR="00501A37" w:rsidRPr="00A02C0A">
        <w:t>Virtual R</w:t>
      </w:r>
      <w:r w:rsidR="00717EE8" w:rsidRPr="00A02C0A">
        <w:t>esources</w:t>
      </w:r>
      <w:bookmarkEnd w:id="345"/>
      <w:bookmarkEnd w:id="346"/>
    </w:p>
    <w:p w:rsidR="009C7F8E" w:rsidRPr="00A02C0A" w:rsidRDefault="009C7F8E" w:rsidP="009C7F8E">
      <w:r w:rsidRPr="00A02C0A">
        <w:t>A virtual resource</w:t>
      </w:r>
      <w:r w:rsidR="000D326B" w:rsidRPr="00A02C0A">
        <w:t xml:space="preserve"> is used to trigger processing and/or retrieve results, but they do not have a permanent representation in a CSE.</w:t>
      </w:r>
    </w:p>
    <w:p w:rsidR="00C46764" w:rsidRPr="00A02C0A" w:rsidRDefault="00C46764" w:rsidP="00A97152">
      <w:pPr>
        <w:pStyle w:val="30"/>
      </w:pPr>
      <w:bookmarkStart w:id="347" w:name="_Toc486581752"/>
      <w:bookmarkStart w:id="348" w:name="_Toc488947981"/>
      <w:r w:rsidRPr="00A02C0A">
        <w:t>9.2.3</w:t>
      </w:r>
      <w:r w:rsidRPr="00A02C0A">
        <w:tab/>
      </w:r>
      <w:r w:rsidR="00426BFB" w:rsidRPr="00A02C0A">
        <w:t>Announced</w:t>
      </w:r>
      <w:r w:rsidRPr="00A02C0A">
        <w:t xml:space="preserve"> Resource</w:t>
      </w:r>
      <w:r w:rsidR="00FA3F8A" w:rsidRPr="00A02C0A">
        <w:t>s</w:t>
      </w:r>
      <w:bookmarkEnd w:id="347"/>
      <w:bookmarkEnd w:id="348"/>
    </w:p>
    <w:p w:rsidR="00426BFB" w:rsidRPr="00A02C0A" w:rsidRDefault="00426BFB" w:rsidP="00426BFB">
      <w:r w:rsidRPr="00A02C0A">
        <w:t>An announced resource is a resource at a remote CSE that is linked to the original resource that has been announced, and it maintains some of the characteri</w:t>
      </w:r>
      <w:r w:rsidR="00D11574" w:rsidRPr="00A02C0A">
        <w:t>stics of the original resource.</w:t>
      </w:r>
    </w:p>
    <w:p w:rsidR="00426BFB" w:rsidRPr="00A02C0A" w:rsidRDefault="00426BFB" w:rsidP="00426BFB">
      <w:r w:rsidRPr="00A02C0A">
        <w:t>Resource announcement can facilitate resource discovery. The announced resource at a remote CSE can also be used for creating child resources at the remote CSE that are not present as children of the original resource or are not announced chi</w:t>
      </w:r>
      <w:r w:rsidR="00D11574" w:rsidRPr="00A02C0A">
        <w:t>ldren of the original resource.</w:t>
      </w:r>
    </w:p>
    <w:p w:rsidR="00426BFB" w:rsidRPr="00A02C0A" w:rsidRDefault="00426BFB" w:rsidP="00426BFB">
      <w:r w:rsidRPr="00A02C0A">
        <w:t>The following are the resource specification guidelines for resource announcement:</w:t>
      </w:r>
    </w:p>
    <w:p w:rsidR="00426BFB" w:rsidRPr="00A02C0A" w:rsidRDefault="00426BFB" w:rsidP="002A3560">
      <w:pPr>
        <w:pStyle w:val="B1"/>
      </w:pPr>
      <w:r w:rsidRPr="00A02C0A">
        <w:t>In order to support announcement of resources, an additional column in the resource te</w:t>
      </w:r>
      <w:r w:rsidR="000C20DA" w:rsidRPr="00A02C0A">
        <w:t xml:space="preserve">mplate (clause 9.5.1), shall </w:t>
      </w:r>
      <w:r w:rsidRPr="00A02C0A">
        <w:t>specify the attributes to be announced for inclusion in the associated announced resource type.</w:t>
      </w:r>
    </w:p>
    <w:p w:rsidR="00426BFB" w:rsidRPr="00A02C0A" w:rsidRDefault="00426BFB" w:rsidP="002A3560">
      <w:pPr>
        <w:pStyle w:val="B1"/>
      </w:pPr>
      <w:r w:rsidRPr="00A02C0A">
        <w:t xml:space="preserve">For each announced </w:t>
      </w:r>
      <w:r w:rsidRPr="00A02C0A">
        <w:rPr>
          <w:i/>
        </w:rPr>
        <w:t>&lt;resourceType&gt;</w:t>
      </w:r>
      <w:r w:rsidRPr="00A02C0A">
        <w:t xml:space="preserve">, the addition of suffix </w:t>
      </w:r>
      <w:r w:rsidR="003D10C8" w:rsidRPr="00A02C0A">
        <w:t>"</w:t>
      </w:r>
      <w:r w:rsidRPr="00A02C0A">
        <w:t>Annc</w:t>
      </w:r>
      <w:r w:rsidR="003D10C8" w:rsidRPr="00A02C0A">
        <w:t>"</w:t>
      </w:r>
      <w:r w:rsidRPr="00A02C0A">
        <w:t xml:space="preserve"> to the original </w:t>
      </w:r>
      <w:r w:rsidRPr="00A02C0A">
        <w:rPr>
          <w:i/>
        </w:rPr>
        <w:t>&lt;resourceType&gt;</w:t>
      </w:r>
      <w:r w:rsidRPr="00A02C0A">
        <w:t xml:space="preserve"> shall be used to indicate its associated announced resource type. For example, resource </w:t>
      </w:r>
      <w:r w:rsidRPr="00A02C0A">
        <w:rPr>
          <w:i/>
        </w:rPr>
        <w:t>&lt;containerAnnc&gt;</w:t>
      </w:r>
      <w:r w:rsidRPr="00A02C0A">
        <w:t xml:space="preserve"> shall indicate the announced resource type for </w:t>
      </w:r>
      <w:r w:rsidRPr="00A02C0A">
        <w:rPr>
          <w:i/>
        </w:rPr>
        <w:t>&lt;container&gt;</w:t>
      </w:r>
      <w:r w:rsidR="00FA3F8A" w:rsidRPr="00A02C0A">
        <w:rPr>
          <w:i/>
        </w:rPr>
        <w:t xml:space="preserve"> </w:t>
      </w:r>
      <w:r w:rsidR="00FA3F8A" w:rsidRPr="00A02C0A">
        <w:t>resource</w:t>
      </w:r>
      <w:r w:rsidRPr="00A02C0A">
        <w:t xml:space="preserve">; </w:t>
      </w:r>
      <w:r w:rsidRPr="00A02C0A">
        <w:rPr>
          <w:i/>
        </w:rPr>
        <w:t>&lt;groupAnnc&gt;</w:t>
      </w:r>
      <w:r w:rsidRPr="00A02C0A">
        <w:t xml:space="preserve"> shall indicate announced resource type for </w:t>
      </w:r>
      <w:r w:rsidRPr="00A02C0A">
        <w:rPr>
          <w:i/>
        </w:rPr>
        <w:t>&lt;group&gt;</w:t>
      </w:r>
      <w:r w:rsidR="00FA3F8A" w:rsidRPr="00A02C0A">
        <w:t xml:space="preserve"> resource</w:t>
      </w:r>
      <w:r w:rsidRPr="00A02C0A">
        <w:t>, etc.</w:t>
      </w:r>
    </w:p>
    <w:p w:rsidR="00501A37" w:rsidRPr="00A02C0A" w:rsidRDefault="00501A37" w:rsidP="00A97152">
      <w:pPr>
        <w:pStyle w:val="2"/>
      </w:pPr>
      <w:bookmarkStart w:id="349" w:name="_Toc486581753"/>
      <w:bookmarkStart w:id="350" w:name="_Toc488947982"/>
      <w:r w:rsidRPr="00A02C0A">
        <w:t>9.3</w:t>
      </w:r>
      <w:r w:rsidRPr="00A02C0A">
        <w:tab/>
        <w:t>Resource Addressing</w:t>
      </w:r>
      <w:bookmarkEnd w:id="349"/>
      <w:bookmarkEnd w:id="350"/>
    </w:p>
    <w:p w:rsidR="004E0E4A" w:rsidRPr="00A02C0A" w:rsidRDefault="004E0E4A" w:rsidP="00A97152">
      <w:pPr>
        <w:pStyle w:val="30"/>
      </w:pPr>
      <w:bookmarkStart w:id="351" w:name="_Toc486581754"/>
      <w:bookmarkStart w:id="352" w:name="_Toc488947983"/>
      <w:r w:rsidRPr="00A02C0A">
        <w:t>9.3.1</w:t>
      </w:r>
      <w:r w:rsidR="00E65D0A" w:rsidRPr="00A02C0A">
        <w:tab/>
      </w:r>
      <w:r w:rsidRPr="00A02C0A">
        <w:t xml:space="preserve">Generic </w:t>
      </w:r>
      <w:r w:rsidR="00A90BB6" w:rsidRPr="00A02C0A">
        <w:t>P</w:t>
      </w:r>
      <w:r w:rsidRPr="00A02C0A">
        <w:t>rinciples</w:t>
      </w:r>
      <w:bookmarkEnd w:id="351"/>
      <w:bookmarkEnd w:id="352"/>
    </w:p>
    <w:p w:rsidR="006E3763" w:rsidRPr="00A02C0A" w:rsidRDefault="0026078F" w:rsidP="004E0E4A">
      <w:r w:rsidRPr="00A02C0A">
        <w:t xml:space="preserve">An address of a resource is a string of characters used to </w:t>
      </w:r>
      <w:r w:rsidR="00EC4BAF" w:rsidRPr="00A02C0A">
        <w:t xml:space="preserve">uniquely </w:t>
      </w:r>
      <w:r w:rsidRPr="00A02C0A">
        <w:t xml:space="preserve">identify </w:t>
      </w:r>
      <w:r w:rsidR="00EC4BAF" w:rsidRPr="00A02C0A">
        <w:t>the targeted resource within the scope of a request to access the resources.</w:t>
      </w:r>
      <w:r w:rsidRPr="00A02C0A">
        <w:t xml:space="preserve"> </w:t>
      </w:r>
      <w:r w:rsidR="00EC4BAF" w:rsidRPr="00A02C0A">
        <w:t>The scope of a request can be:</w:t>
      </w:r>
    </w:p>
    <w:p w:rsidR="00EC4BAF" w:rsidRPr="00A02C0A" w:rsidRDefault="00EC4BAF" w:rsidP="00261FA1">
      <w:pPr>
        <w:pStyle w:val="B1"/>
      </w:pPr>
      <w:r w:rsidRPr="00A02C0A">
        <w:t>CSE-relative: The request is targeting a resource that resides on the same CSE as the Receiver CSE of the request. In that case a CSE-relative format of a resource ID can be used to address the resource.</w:t>
      </w:r>
    </w:p>
    <w:p w:rsidR="00EC4BAF" w:rsidRPr="00A02C0A" w:rsidRDefault="00EC4BAF" w:rsidP="00261FA1">
      <w:pPr>
        <w:pStyle w:val="B1"/>
      </w:pPr>
      <w:r w:rsidRPr="00A02C0A">
        <w:t>SP-relative: The request is targeting a resource that resides on a CSE within</w:t>
      </w:r>
      <w:r w:rsidR="00B06891" w:rsidRPr="00A02C0A">
        <w:t xml:space="preserve"> the same M2M SP domain as the O</w:t>
      </w:r>
      <w:r w:rsidRPr="00A02C0A">
        <w:t>riginator of the request. In that case an SP-relative format of a resource ID can be used to address the resource.</w:t>
      </w:r>
    </w:p>
    <w:p w:rsidR="00EC4BAF" w:rsidRPr="00A02C0A" w:rsidRDefault="00EC4BAF" w:rsidP="00261FA1">
      <w:pPr>
        <w:pStyle w:val="B1"/>
        <w:keepNext/>
        <w:keepLines/>
      </w:pPr>
      <w:r w:rsidRPr="00A02C0A">
        <w:t>Absolute: The request is targeting a resource that resides on a CSE that is within an M2M SP domain that is different</w:t>
      </w:r>
      <w:r w:rsidR="00B06891" w:rsidRPr="00A02C0A">
        <w:t xml:space="preserve"> from the M2M SP domain of the O</w:t>
      </w:r>
      <w:r w:rsidRPr="00A02C0A">
        <w:t>riginator of the request. In that case the absolute format of a resource ID shall be used to address the resource. Note that the absolute format of the resource ID will always be acceptable also in other cases.</w:t>
      </w:r>
    </w:p>
    <w:p w:rsidR="0026078F" w:rsidRPr="00A02C0A" w:rsidRDefault="0026078F" w:rsidP="004E0E4A">
      <w:r w:rsidRPr="00A02C0A">
        <w:t>A single resource may have more than one</w:t>
      </w:r>
      <w:r w:rsidR="00EC4BAF" w:rsidRPr="00A02C0A">
        <w:t xml:space="preserve"> way of constructing a resource ID, via </w:t>
      </w:r>
      <w:r w:rsidR="00B06891" w:rsidRPr="00A02C0A">
        <w:t>which access to the reso</w:t>
      </w:r>
      <w:r w:rsidR="00EC4BAF" w:rsidRPr="00A02C0A">
        <w:t>u</w:t>
      </w:r>
      <w:r w:rsidR="00B06891" w:rsidRPr="00A02C0A">
        <w:t>r</w:t>
      </w:r>
      <w:r w:rsidR="00EC4BAF" w:rsidRPr="00A02C0A">
        <w:t>ce can be provided.</w:t>
      </w:r>
    </w:p>
    <w:p w:rsidR="004E0E4A" w:rsidRPr="00A02C0A" w:rsidRDefault="004E0E4A" w:rsidP="004E0E4A">
      <w:r w:rsidRPr="00A02C0A">
        <w:t xml:space="preserve">There are </w:t>
      </w:r>
      <w:r w:rsidR="00EC4BAF" w:rsidRPr="00A02C0A">
        <w:t>two</w:t>
      </w:r>
      <w:r w:rsidRPr="00A02C0A">
        <w:t xml:space="preserve"> different </w:t>
      </w:r>
      <w:r w:rsidR="009123A0" w:rsidRPr="00A02C0A">
        <w:t>methods</w:t>
      </w:r>
      <w:r w:rsidRPr="00A02C0A">
        <w:t xml:space="preserve"> for addressing a resource within the oneM2M resource structure</w:t>
      </w:r>
      <w:r w:rsidR="00EC4BAF" w:rsidRPr="00A02C0A">
        <w:t xml:space="preserve"> with three different variants each depending on the scope of</w:t>
      </w:r>
      <w:r w:rsidR="00897CF3" w:rsidRPr="00A02C0A">
        <w:t xml:space="preserve"> the request to access the reso</w:t>
      </w:r>
      <w:r w:rsidR="00EC4BAF" w:rsidRPr="00A02C0A">
        <w:t>u</w:t>
      </w:r>
      <w:r w:rsidR="00897CF3" w:rsidRPr="00A02C0A">
        <w:t>r</w:t>
      </w:r>
      <w:r w:rsidR="00EC4BAF" w:rsidRPr="00A02C0A">
        <w:t>ce</w:t>
      </w:r>
      <w:r w:rsidRPr="00A02C0A">
        <w:t>. The</w:t>
      </w:r>
      <w:r w:rsidR="00EC4BAF" w:rsidRPr="00A02C0A">
        <w:t xml:space="preserve"> wa</w:t>
      </w:r>
      <w:r w:rsidRPr="00A02C0A">
        <w:t>y</w:t>
      </w:r>
      <w:r w:rsidR="00897CF3" w:rsidRPr="00A02C0A">
        <w:t>s how the reso</w:t>
      </w:r>
      <w:r w:rsidR="00EC4BAF" w:rsidRPr="00A02C0A">
        <w:t>u</w:t>
      </w:r>
      <w:r w:rsidR="00897CF3" w:rsidRPr="00A02C0A">
        <w:t>r</w:t>
      </w:r>
      <w:r w:rsidR="00EC4BAF" w:rsidRPr="00A02C0A">
        <w:t>ce IDs shall be constructed in each case</w:t>
      </w:r>
      <w:r w:rsidRPr="00A02C0A">
        <w:t xml:space="preserve"> are as</w:t>
      </w:r>
      <w:r w:rsidR="00261FA1" w:rsidRPr="00A02C0A">
        <w:t xml:space="preserve"> follows.</w:t>
      </w:r>
    </w:p>
    <w:p w:rsidR="00261FA1" w:rsidRPr="00A02C0A" w:rsidRDefault="00261FA1" w:rsidP="00A97152">
      <w:pPr>
        <w:pStyle w:val="TH"/>
        <w:outlineLvl w:val="0"/>
        <w:rPr>
          <w:rFonts w:eastAsia="SimSun"/>
          <w:lang w:eastAsia="zh-CN"/>
        </w:rPr>
      </w:pPr>
      <w:r w:rsidRPr="00A02C0A">
        <w:t>Table 9.3.1-1</w:t>
      </w:r>
      <w:r w:rsidR="004F5C97" w:rsidRPr="00A02C0A">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A02C0A" w:rsidTr="00731766">
        <w:trPr>
          <w:jc w:val="center"/>
        </w:trPr>
        <w:tc>
          <w:tcPr>
            <w:tcW w:w="1728" w:type="dxa"/>
            <w:vMerge w:val="restart"/>
            <w:shd w:val="clear" w:color="auto" w:fill="DDDDDD"/>
            <w:vAlign w:val="center"/>
          </w:tcPr>
          <w:p w:rsidR="004745DB" w:rsidRPr="00A02C0A" w:rsidRDefault="004745DB" w:rsidP="006E3763">
            <w:pPr>
              <w:pStyle w:val="TAH"/>
            </w:pPr>
            <w:r w:rsidRPr="00A02C0A">
              <w:t>Method</w:t>
            </w:r>
          </w:p>
        </w:tc>
        <w:tc>
          <w:tcPr>
            <w:tcW w:w="7344" w:type="dxa"/>
            <w:gridSpan w:val="3"/>
            <w:shd w:val="clear" w:color="auto" w:fill="DDDDDD"/>
            <w:vAlign w:val="center"/>
          </w:tcPr>
          <w:p w:rsidR="004745DB" w:rsidRPr="00A02C0A" w:rsidRDefault="004745DB" w:rsidP="006E3763">
            <w:pPr>
              <w:pStyle w:val="TAH"/>
            </w:pPr>
            <w:r w:rsidRPr="00A02C0A">
              <w:t>Request Scope</w:t>
            </w:r>
          </w:p>
        </w:tc>
      </w:tr>
      <w:tr w:rsidR="004745DB" w:rsidRPr="00A02C0A" w:rsidTr="00731766">
        <w:trPr>
          <w:jc w:val="center"/>
        </w:trPr>
        <w:tc>
          <w:tcPr>
            <w:tcW w:w="1728" w:type="dxa"/>
            <w:vMerge/>
            <w:shd w:val="clear" w:color="auto" w:fill="DDDDDD"/>
            <w:vAlign w:val="center"/>
          </w:tcPr>
          <w:p w:rsidR="004745DB" w:rsidRPr="00A02C0A" w:rsidRDefault="004745DB" w:rsidP="006E3763">
            <w:pPr>
              <w:pStyle w:val="TAH"/>
            </w:pPr>
          </w:p>
        </w:tc>
        <w:tc>
          <w:tcPr>
            <w:tcW w:w="2448" w:type="dxa"/>
            <w:shd w:val="clear" w:color="auto" w:fill="DDDDDD"/>
            <w:vAlign w:val="center"/>
          </w:tcPr>
          <w:p w:rsidR="004745DB" w:rsidRPr="00A02C0A" w:rsidRDefault="004745DB" w:rsidP="006E3763">
            <w:pPr>
              <w:pStyle w:val="TAH"/>
            </w:pPr>
            <w:r w:rsidRPr="00A02C0A">
              <w:t>CSE-Relative</w:t>
            </w:r>
          </w:p>
        </w:tc>
        <w:tc>
          <w:tcPr>
            <w:tcW w:w="2448" w:type="dxa"/>
            <w:shd w:val="clear" w:color="auto" w:fill="DDDDDD"/>
            <w:vAlign w:val="center"/>
          </w:tcPr>
          <w:p w:rsidR="004745DB" w:rsidRPr="00A02C0A" w:rsidRDefault="004745DB" w:rsidP="006E3763">
            <w:pPr>
              <w:pStyle w:val="TAH"/>
            </w:pPr>
            <w:r w:rsidRPr="00A02C0A">
              <w:t>SP-Relative</w:t>
            </w:r>
          </w:p>
        </w:tc>
        <w:tc>
          <w:tcPr>
            <w:tcW w:w="2448" w:type="dxa"/>
            <w:shd w:val="clear" w:color="auto" w:fill="DDDDDD"/>
            <w:vAlign w:val="center"/>
          </w:tcPr>
          <w:p w:rsidR="004745DB" w:rsidRPr="00A02C0A" w:rsidRDefault="004745DB" w:rsidP="006E3763">
            <w:pPr>
              <w:pStyle w:val="TAH"/>
            </w:pPr>
            <w:r w:rsidRPr="00A02C0A">
              <w:t>Absolute</w:t>
            </w:r>
          </w:p>
        </w:tc>
      </w:tr>
      <w:tr w:rsidR="006E3763" w:rsidRPr="00A02C0A" w:rsidTr="00BB795E">
        <w:trPr>
          <w:jc w:val="center"/>
        </w:trPr>
        <w:tc>
          <w:tcPr>
            <w:tcW w:w="1728" w:type="dxa"/>
            <w:tcBorders>
              <w:bottom w:val="single" w:sz="4" w:space="0" w:color="auto"/>
            </w:tcBorders>
          </w:tcPr>
          <w:p w:rsidR="006E3763" w:rsidRPr="00A02C0A" w:rsidRDefault="006E3763" w:rsidP="004745DB">
            <w:pPr>
              <w:pStyle w:val="TAL"/>
              <w:rPr>
                <w:i/>
                <w:highlight w:val="yellow"/>
              </w:rPr>
            </w:pPr>
            <w:r w:rsidRPr="00A02C0A">
              <w:rPr>
                <w:i/>
              </w:rPr>
              <w:t>Non-Hierarchical</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Unstructured-CSE-relative</w:t>
            </w:r>
            <w:r w:rsidR="003609CC" w:rsidRPr="00A02C0A">
              <w:t>-</w:t>
            </w:r>
            <w:r w:rsidRPr="00A02C0A">
              <w:t>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ID as defined in</w:t>
            </w:r>
            <w:r w:rsidR="00A42A5F" w:rsidRPr="00A02C0A">
              <w:t xml:space="preserve"> t</w:t>
            </w:r>
            <w:r w:rsidRPr="00A02C0A">
              <w:t>able 7.2-1</w:t>
            </w:r>
            <w:r w:rsidR="00A42A5F" w:rsidRPr="00A02C0A">
              <w:t>.</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SP-relative</w:t>
            </w:r>
            <w:r w:rsidR="004F5C97" w:rsidRPr="00A02C0A">
              <w:rPr>
                <w:rFonts w:eastAsia="SimSun" w:hint="eastAsia"/>
                <w:lang w:eastAsia="zh-CN"/>
              </w:rPr>
              <w:t>-</w:t>
            </w:r>
            <w:r w:rsidRPr="00A02C0A">
              <w:t>Resource-ID</w:t>
            </w:r>
            <w:r w:rsidR="00A83CF4" w:rsidRPr="00A02C0A">
              <w:t>'</w:t>
            </w:r>
            <w:r w:rsidRPr="00A02C0A">
              <w:t xml:space="preserve"> format </w:t>
            </w:r>
            <w:r w:rsidR="004745DB" w:rsidRPr="00A02C0A">
              <w:t xml:space="preserve">of the </w:t>
            </w:r>
            <w:r w:rsidR="004F5C97" w:rsidRPr="00A02C0A">
              <w:rPr>
                <w:rFonts w:eastAsia="SimSun" w:hint="eastAsia"/>
                <w:lang w:eastAsia="zh-CN"/>
              </w:rPr>
              <w:t>r</w:t>
            </w:r>
            <w:r w:rsidR="004F5C97" w:rsidRPr="00A02C0A">
              <w:t xml:space="preserve">esource </w:t>
            </w:r>
            <w:r w:rsidR="004745DB" w:rsidRPr="00A02C0A">
              <w:t>ID constructed</w:t>
            </w:r>
            <w:r w:rsidRPr="00A02C0A">
              <w:t xml:space="preserve"> with the </w:t>
            </w:r>
            <w:r w:rsidR="00A83CF4" w:rsidRPr="00A02C0A">
              <w:t>'</w:t>
            </w:r>
            <w:r w:rsidRPr="00A02C0A">
              <w:t>Unstructured-CSE-relative-Resource-ID</w:t>
            </w:r>
            <w:r w:rsidR="00A83CF4" w:rsidRPr="00A02C0A">
              <w:t>'</w:t>
            </w:r>
            <w:r w:rsidRPr="00A02C0A">
              <w:t xml:space="preserve"> as defined in </w:t>
            </w:r>
            <w:r w:rsidR="00A42A5F" w:rsidRPr="00A02C0A">
              <w:t>t</w:t>
            </w:r>
            <w:r w:rsidRPr="00A02C0A">
              <w:t>able 7.2-1.</w:t>
            </w:r>
          </w:p>
        </w:tc>
        <w:tc>
          <w:tcPr>
            <w:tcW w:w="2448" w:type="dxa"/>
            <w:tcBorders>
              <w:bottom w:val="single" w:sz="4" w:space="0" w:color="auto"/>
            </w:tcBorders>
            <w:shd w:val="clear" w:color="auto" w:fill="auto"/>
          </w:tcPr>
          <w:p w:rsidR="006E3763"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 xml:space="preserve">ID constructed with the </w:t>
            </w:r>
            <w:r w:rsidR="00A83CF4" w:rsidRPr="00A02C0A">
              <w:t>'</w:t>
            </w:r>
            <w:r w:rsidRPr="00A02C0A">
              <w:t xml:space="preserve">Unstructured-CSE-relative </w:t>
            </w:r>
            <w:r w:rsidR="003609CC" w:rsidRPr="00A02C0A">
              <w:t>-</w:t>
            </w:r>
            <w:r w:rsidRPr="00A02C0A">
              <w:t>Resource-ID</w:t>
            </w:r>
            <w:r w:rsidR="00A83CF4" w:rsidRPr="00A02C0A">
              <w:t>'</w:t>
            </w:r>
            <w:r w:rsidRPr="00A02C0A">
              <w:t xml:space="preserve"> as defined in</w:t>
            </w:r>
            <w:r w:rsidR="00A42A5F" w:rsidRPr="00A02C0A">
              <w:t xml:space="preserve"> table 7.2-1.</w:t>
            </w:r>
          </w:p>
        </w:tc>
      </w:tr>
      <w:tr w:rsidR="006E3763" w:rsidRPr="00A02C0A" w:rsidTr="00BB795E">
        <w:trPr>
          <w:jc w:val="center"/>
        </w:trPr>
        <w:tc>
          <w:tcPr>
            <w:tcW w:w="1728" w:type="dxa"/>
            <w:shd w:val="clear" w:color="auto" w:fill="auto"/>
          </w:tcPr>
          <w:p w:rsidR="006E3763" w:rsidRPr="00A02C0A" w:rsidRDefault="006E3763" w:rsidP="004745DB">
            <w:pPr>
              <w:pStyle w:val="TAL"/>
              <w:rPr>
                <w:i/>
              </w:rPr>
            </w:pPr>
            <w:r w:rsidRPr="00A02C0A">
              <w:rPr>
                <w:i/>
              </w:rPr>
              <w:t>Hierarchical</w:t>
            </w:r>
          </w:p>
        </w:tc>
        <w:tc>
          <w:tcPr>
            <w:tcW w:w="2448" w:type="dxa"/>
            <w:shd w:val="clear" w:color="auto" w:fill="auto"/>
          </w:tcPr>
          <w:p w:rsidR="006E3763" w:rsidRPr="00A02C0A" w:rsidRDefault="004745DB" w:rsidP="004F5C97">
            <w:pPr>
              <w:pStyle w:val="TAL"/>
            </w:pPr>
            <w:r w:rsidRPr="00A02C0A">
              <w:t>Use the '</w:t>
            </w:r>
            <w:r w:rsidR="006E3763" w:rsidRPr="00A02C0A">
              <w:t>Structured-CSE-relative</w:t>
            </w:r>
            <w:r w:rsidR="003609CC" w:rsidRPr="00A02C0A">
              <w:t>-</w:t>
            </w:r>
            <w:r w:rsidR="006E3763" w:rsidRPr="00A02C0A">
              <w:t>Resource-ID</w:t>
            </w:r>
            <w:r w:rsidR="00A83CF4" w:rsidRPr="00A02C0A">
              <w:t>'</w:t>
            </w:r>
            <w:r w:rsidR="006E3763" w:rsidRPr="00A02C0A">
              <w:t xml:space="preserve"> format of the </w:t>
            </w:r>
            <w:r w:rsidR="004F5C97" w:rsidRPr="00A02C0A">
              <w:rPr>
                <w:rFonts w:eastAsia="SimSun" w:hint="eastAsia"/>
                <w:lang w:eastAsia="zh-CN"/>
              </w:rPr>
              <w:t>r</w:t>
            </w:r>
            <w:r w:rsidR="004F5C97" w:rsidRPr="00A02C0A">
              <w:t xml:space="preserve">esource </w:t>
            </w:r>
            <w:r w:rsidR="006E3763" w:rsidRPr="00A02C0A">
              <w:t xml:space="preserve">ID as defined in </w:t>
            </w:r>
            <w:r w:rsidR="00A42A5F" w:rsidRPr="00A02C0A">
              <w:t>t</w:t>
            </w:r>
            <w:r w:rsidR="006E3763" w:rsidRPr="00A02C0A">
              <w:t>able 7.2-1</w:t>
            </w:r>
            <w:r w:rsidR="00A42A5F" w:rsidRPr="00A02C0A">
              <w:t>.</w:t>
            </w:r>
          </w:p>
        </w:tc>
        <w:tc>
          <w:tcPr>
            <w:tcW w:w="2448" w:type="dxa"/>
            <w:shd w:val="clear" w:color="auto" w:fill="auto"/>
          </w:tcPr>
          <w:p w:rsidR="006E3763" w:rsidRPr="00A02C0A" w:rsidRDefault="006E3763" w:rsidP="004745DB">
            <w:pPr>
              <w:pStyle w:val="TAL"/>
            </w:pPr>
            <w:r w:rsidRPr="00A02C0A">
              <w:t xml:space="preserve">Use the </w:t>
            </w:r>
            <w:r w:rsidR="00A83CF4" w:rsidRPr="00A02C0A">
              <w:t>'</w:t>
            </w:r>
            <w:r w:rsidRPr="00A02C0A">
              <w:t>SP-relative</w:t>
            </w:r>
          </w:p>
          <w:p w:rsidR="006E3763" w:rsidRPr="00A02C0A" w:rsidRDefault="006E3763" w:rsidP="004F5C97">
            <w:pPr>
              <w:pStyle w:val="TAL"/>
            </w:pPr>
            <w:r w:rsidRPr="00A02C0A">
              <w:t>Resource-ID</w:t>
            </w:r>
            <w:r w:rsidR="00A83CF4" w:rsidRPr="00A02C0A">
              <w:t>'</w:t>
            </w:r>
            <w:r w:rsidRPr="00A02C0A">
              <w:t xml:space="preserve"> forma</w:t>
            </w:r>
            <w:r w:rsidR="004745DB" w:rsidRPr="00A02C0A">
              <w:t xml:space="preserve">t of the </w:t>
            </w:r>
            <w:r w:rsidR="004F5C97" w:rsidRPr="00A02C0A">
              <w:rPr>
                <w:rFonts w:eastAsia="SimSun" w:hint="eastAsia"/>
                <w:lang w:eastAsia="zh-CN"/>
              </w:rPr>
              <w:t>r</w:t>
            </w:r>
            <w:r w:rsidR="004F5C97" w:rsidRPr="00A02C0A">
              <w:t xml:space="preserve">esource </w:t>
            </w:r>
            <w:r w:rsidR="004745DB" w:rsidRPr="00A02C0A">
              <w:t>ID constructe</w:t>
            </w:r>
            <w:r w:rsidRPr="00A02C0A">
              <w:t xml:space="preserve">d with the </w:t>
            </w:r>
            <w:r w:rsidR="00A83CF4" w:rsidRPr="00A02C0A">
              <w:t>'</w:t>
            </w:r>
            <w:r w:rsidRPr="00A02C0A">
              <w:t>Structured-CSE-relative-Resource-ID</w:t>
            </w:r>
            <w:r w:rsidR="00A83CF4" w:rsidRPr="00A02C0A">
              <w:t>'</w:t>
            </w:r>
            <w:r w:rsidRPr="00A02C0A">
              <w:t xml:space="preserve"> as defined in </w:t>
            </w:r>
            <w:r w:rsidR="00A42A5F" w:rsidRPr="00A02C0A">
              <w:t>t</w:t>
            </w:r>
            <w:r w:rsidRPr="00A02C0A">
              <w:t>able 7.2-1.</w:t>
            </w:r>
          </w:p>
        </w:tc>
        <w:tc>
          <w:tcPr>
            <w:tcW w:w="2448" w:type="dxa"/>
            <w:shd w:val="clear" w:color="auto" w:fill="auto"/>
          </w:tcPr>
          <w:p w:rsidR="004745DB"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w:t>
            </w:r>
            <w:r w:rsidR="004745DB" w:rsidRPr="00A02C0A">
              <w:t xml:space="preserve">at of the </w:t>
            </w:r>
            <w:r w:rsidR="004F5C97" w:rsidRPr="00A02C0A">
              <w:rPr>
                <w:rFonts w:eastAsia="SimSun" w:hint="eastAsia"/>
                <w:lang w:eastAsia="zh-CN"/>
              </w:rPr>
              <w:t>r</w:t>
            </w:r>
            <w:r w:rsidR="004F5C97" w:rsidRPr="00A02C0A">
              <w:t xml:space="preserve">esource </w:t>
            </w:r>
            <w:r w:rsidR="004745DB" w:rsidRPr="00A02C0A">
              <w:t>ID construct</w:t>
            </w:r>
            <w:r w:rsidRPr="00A02C0A">
              <w:t xml:space="preserve">ed with the </w:t>
            </w:r>
            <w:r w:rsidR="00A83CF4" w:rsidRPr="00A02C0A">
              <w:t>'</w:t>
            </w:r>
            <w:r w:rsidRPr="00A02C0A">
              <w:t>Structured-CSE-relative</w:t>
            </w:r>
            <w:r w:rsidR="003609CC" w:rsidRPr="00A02C0A">
              <w:t>-</w:t>
            </w:r>
            <w:r w:rsidRPr="00A02C0A">
              <w:t>Resource-ID</w:t>
            </w:r>
            <w:r w:rsidR="00A83CF4" w:rsidRPr="00A02C0A">
              <w:t>'</w:t>
            </w:r>
            <w:r w:rsidRPr="00A02C0A">
              <w:t xml:space="preserve"> as defined in </w:t>
            </w:r>
            <w:r w:rsidR="00A42A5F" w:rsidRPr="00A02C0A">
              <w:t>t</w:t>
            </w:r>
            <w:r w:rsidRPr="00A02C0A">
              <w:t>able 7.2-1.</w:t>
            </w:r>
          </w:p>
        </w:tc>
      </w:tr>
    </w:tbl>
    <w:p w:rsidR="006E3763" w:rsidRPr="00A02C0A" w:rsidRDefault="006E3763" w:rsidP="004E0E4A"/>
    <w:p w:rsidR="004E0E4A" w:rsidRPr="00A02C0A" w:rsidRDefault="004E0E4A" w:rsidP="004E0E4A">
      <w:r w:rsidRPr="00A02C0A">
        <w:t xml:space="preserve">These </w:t>
      </w:r>
      <w:r w:rsidR="004745DB" w:rsidRPr="00A02C0A">
        <w:t>two</w:t>
      </w:r>
      <w:r w:rsidRPr="00A02C0A">
        <w:t xml:space="preserve"> methods </w:t>
      </w:r>
      <w:r w:rsidR="004745DB" w:rsidRPr="00A02C0A">
        <w:t xml:space="preserve">with three variants </w:t>
      </w:r>
      <w:r w:rsidRPr="00A02C0A">
        <w:t xml:space="preserve">shall all be supported by all M2M </w:t>
      </w:r>
      <w:r w:rsidR="00813291" w:rsidRPr="00A02C0A">
        <w:t>N</w:t>
      </w:r>
      <w:r w:rsidRPr="00A02C0A">
        <w:t>odes, notably the CSEs receiving requests, before they proxy these requests</w:t>
      </w:r>
      <w:r w:rsidR="00F26699" w:rsidRPr="00A02C0A">
        <w:t xml:space="preserve"> any further, where applicable.</w:t>
      </w:r>
    </w:p>
    <w:p w:rsidR="00201C2C" w:rsidRPr="00A02C0A" w:rsidRDefault="00201C2C" w:rsidP="004E0E4A">
      <w:pPr>
        <w:rPr>
          <w:rFonts w:eastAsia="SimSun"/>
          <w:lang w:eastAsia="zh-CN"/>
        </w:rPr>
      </w:pPr>
      <w:r w:rsidRPr="00A02C0A">
        <w:t>For hierarchical addressing</w:t>
      </w:r>
      <w:r w:rsidR="004F5C97" w:rsidRPr="00A02C0A">
        <w:t xml:space="preserve"> a known ancestor of the targeted resource shall be used in combination with one or more</w:t>
      </w:r>
      <w:r w:rsidRPr="00A02C0A">
        <w:t xml:space="preserve"> </w:t>
      </w:r>
      <w:r w:rsidRPr="00A02C0A">
        <w:rPr>
          <w:i/>
        </w:rPr>
        <w:t>resourceName</w:t>
      </w:r>
      <w:r w:rsidRPr="00A02C0A">
        <w:t xml:space="preserve"> attribute </w:t>
      </w:r>
      <w:r w:rsidR="004F5C97" w:rsidRPr="00A02C0A">
        <w:rPr>
          <w:rFonts w:eastAsia="SimSun" w:hint="eastAsia"/>
          <w:lang w:eastAsia="zh-CN"/>
        </w:rPr>
        <w:t>values of</w:t>
      </w:r>
      <w:r w:rsidR="004F5C97" w:rsidRPr="00A02C0A">
        <w:t xml:space="preserve"> child or sub-child resource(s) to</w:t>
      </w:r>
      <w:r w:rsidRPr="00A02C0A">
        <w:t xml:space="preserve"> represent parent-child relationships of resources for all of the above request scopes.</w:t>
      </w:r>
      <w:r w:rsidR="004F5C97" w:rsidRPr="00A02C0A">
        <w:t xml:space="preserve"> In line with the definition of </w:t>
      </w:r>
      <w:r w:rsidR="008339F7" w:rsidRPr="00A02C0A">
        <w:t>'</w:t>
      </w:r>
      <w:r w:rsidR="004F5C97" w:rsidRPr="00A02C0A">
        <w:t>Structured-CSE-relative-Resource-ID</w:t>
      </w:r>
      <w:r w:rsidR="008339F7" w:rsidRPr="00A02C0A">
        <w:t>'</w:t>
      </w:r>
      <w:r w:rsidR="004F5C97" w:rsidRPr="00A02C0A">
        <w:t xml:space="preserve"> in Table 7.2-1, the following rules for constructing the </w:t>
      </w:r>
      <w:r w:rsidR="008339F7" w:rsidRPr="00A02C0A">
        <w:t>'</w:t>
      </w:r>
      <w:r w:rsidR="004F5C97" w:rsidRPr="00A02C0A">
        <w:t>Structured-CSE-relative-Resource-ID</w:t>
      </w:r>
      <w:r w:rsidR="008339F7" w:rsidRPr="00A02C0A">
        <w:t>'</w:t>
      </w:r>
      <w:r w:rsidR="004F5C97" w:rsidRPr="00A02C0A">
        <w:t xml:space="preserve"> format used in hierarchical addressing of a resource shall apply:</w:t>
      </w:r>
    </w:p>
    <w:p w:rsidR="004F5C97" w:rsidRPr="00A02C0A" w:rsidRDefault="004F5C97" w:rsidP="00A97152">
      <w:pPr>
        <w:outlineLvl w:val="0"/>
        <w:rPr>
          <w:b/>
        </w:rPr>
      </w:pPr>
      <w:r w:rsidRPr="00A02C0A">
        <w:rPr>
          <w:b/>
        </w:rPr>
        <w:t>Structured-CSE-relative-Resource-ID = {parent-segment}/{child-segment}[/{subsequent-child-segment}]</w:t>
      </w:r>
    </w:p>
    <w:p w:rsidR="004F5C97" w:rsidRPr="00A02C0A" w:rsidRDefault="004F5C97" w:rsidP="004F5C97">
      <w:pPr>
        <w:rPr>
          <w:rFonts w:eastAsia="Calibri"/>
        </w:rPr>
      </w:pPr>
      <w:r w:rsidRPr="00A02C0A">
        <w:rPr>
          <w:rFonts w:eastAsia="Calibri"/>
        </w:rPr>
        <w:t>where the following assumptions hold:</w:t>
      </w:r>
    </w:p>
    <w:p w:rsidR="004F5C97" w:rsidRPr="00A02C0A" w:rsidRDefault="004F5C97" w:rsidP="00083DB2">
      <w:pPr>
        <w:pStyle w:val="B1"/>
        <w:rPr>
          <w:rFonts w:eastAsia="Calibri"/>
        </w:rPr>
      </w:pPr>
      <w:r w:rsidRPr="00A02C0A">
        <w:rPr>
          <w:rFonts w:eastAsia="Calibri"/>
        </w:rPr>
        <w:t>{ } denotes a placeholder for a sequence of characters that may include any of the unreserved characters defined in the clause 2.3 of the IETF RFC 3986 [</w:t>
      </w:r>
      <w:r w:rsidR="00DB2641" w:rsidRPr="00A02C0A">
        <w:rPr>
          <w:rFonts w:eastAsia="Calibri"/>
        </w:rPr>
        <w:fldChar w:fldCharType="begin"/>
      </w:r>
      <w:r w:rsidR="00083DB2" w:rsidRPr="00A02C0A">
        <w:rPr>
          <w:rFonts w:eastAsia="Calibri"/>
        </w:rPr>
        <w:instrText xml:space="preserve"> REF REF_IETFRFC3986 \h </w:instrText>
      </w:r>
      <w:r w:rsidR="00DB2641" w:rsidRPr="00A02C0A">
        <w:rPr>
          <w:rFonts w:eastAsia="Calibri"/>
        </w:rPr>
      </w:r>
      <w:r w:rsidR="00DB2641" w:rsidRPr="00A02C0A">
        <w:rPr>
          <w:rFonts w:eastAsia="Calibri"/>
        </w:rPr>
        <w:fldChar w:fldCharType="separate"/>
      </w:r>
      <w:r w:rsidR="002F227B" w:rsidRPr="00A02C0A">
        <w:t>i.10</w:t>
      </w:r>
      <w:r w:rsidR="00DB2641" w:rsidRPr="00A02C0A">
        <w:rPr>
          <w:rFonts w:eastAsia="Calibri"/>
        </w:rPr>
        <w:fldChar w:fldCharType="end"/>
      </w:r>
      <w:r w:rsidRPr="00A02C0A">
        <w:rPr>
          <w:rFonts w:eastAsia="Calibri"/>
        </w:rPr>
        <w:t>], see also table 7.2-1.</w:t>
      </w:r>
    </w:p>
    <w:p w:rsidR="004F5C97" w:rsidRPr="00A02C0A" w:rsidRDefault="004F5C97" w:rsidP="00083DB2">
      <w:pPr>
        <w:pStyle w:val="B1"/>
        <w:rPr>
          <w:rFonts w:eastAsia="Calibri"/>
        </w:rPr>
      </w:pPr>
      <w:r w:rsidRPr="00A02C0A">
        <w:rPr>
          <w:rFonts w:eastAsia="Calibri"/>
        </w:rPr>
        <w:t xml:space="preserve">Each placeholder in { } is termed a </w:t>
      </w:r>
      <w:r w:rsidR="003D10C8" w:rsidRPr="00A02C0A">
        <w:rPr>
          <w:rFonts w:eastAsia="Calibri"/>
        </w:rPr>
        <w:t>"</w:t>
      </w:r>
      <w:r w:rsidRPr="00A02C0A">
        <w:rPr>
          <w:rFonts w:eastAsia="Calibri"/>
        </w:rPr>
        <w:t>segment</w:t>
      </w:r>
      <w:r w:rsidR="003D10C8" w:rsidRPr="00A02C0A">
        <w:rPr>
          <w:rFonts w:eastAsia="Calibri"/>
        </w:rPr>
        <w:t>"</w:t>
      </w:r>
      <w:r w:rsidRPr="00A02C0A">
        <w:rPr>
          <w:rFonts w:eastAsia="Calibri"/>
        </w:rPr>
        <w:t xml:space="preserve"> in this context.</w:t>
      </w:r>
    </w:p>
    <w:p w:rsidR="004F5C97" w:rsidRPr="00A02C0A" w:rsidRDefault="004F5C97" w:rsidP="00083DB2">
      <w:pPr>
        <w:pStyle w:val="B1"/>
        <w:rPr>
          <w:rFonts w:eastAsia="Calibri"/>
        </w:rPr>
      </w:pPr>
      <w:r w:rsidRPr="00A02C0A">
        <w:rPr>
          <w:rFonts w:eastAsia="Calibri"/>
        </w:rPr>
        <w:t>[ ] denotes zero or more occurrences of the argument between [ and ].</w:t>
      </w:r>
    </w:p>
    <w:p w:rsidR="004F5C97" w:rsidRPr="00A02C0A" w:rsidRDefault="004F5C97" w:rsidP="00083DB2">
      <w:pPr>
        <w:pStyle w:val="B1"/>
        <w:rPr>
          <w:rFonts w:eastAsia="Calibri"/>
        </w:rPr>
      </w:pPr>
      <w:r w:rsidRPr="00A02C0A">
        <w:t>{parent-segment} is one of the following</w:t>
      </w:r>
      <w:r w:rsidR="0043559A" w:rsidRPr="00A02C0A">
        <w:t>:</w:t>
      </w:r>
    </w:p>
    <w:p w:rsidR="004F5C97" w:rsidRPr="00A02C0A" w:rsidRDefault="004F5C97" w:rsidP="0043559A">
      <w:pPr>
        <w:pStyle w:val="B2"/>
        <w:rPr>
          <w:lang w:eastAsia="ko-KR"/>
        </w:rPr>
      </w:pPr>
      <w:r w:rsidRPr="00A02C0A">
        <w:rPr>
          <w:rFonts w:eastAsia="Calibri"/>
        </w:rPr>
        <w:t>the</w:t>
      </w:r>
      <w:r w:rsidRPr="00A02C0A">
        <w:rPr>
          <w:rFonts w:hint="eastAsia"/>
          <w:lang w:eastAsia="ko-KR"/>
        </w:rPr>
        <w:t xml:space="preserve"> resource name of &lt;CSEBase&gt; resource</w:t>
      </w:r>
      <w:r w:rsidR="0043559A" w:rsidRPr="00A02C0A">
        <w:rPr>
          <w:lang w:eastAsia="ko-KR"/>
        </w:rPr>
        <w:t>;</w:t>
      </w:r>
    </w:p>
    <w:p w:rsidR="004F5C97" w:rsidRPr="00A02C0A" w:rsidRDefault="004F5C97" w:rsidP="0043559A">
      <w:pPr>
        <w:pStyle w:val="B2"/>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0043559A" w:rsidRPr="00A02C0A">
        <w:rPr>
          <w:lang w:eastAsia="ko-KR"/>
        </w:rPr>
        <w:t>;</w:t>
      </w:r>
    </w:p>
    <w:p w:rsidR="004F5C97" w:rsidRPr="00A02C0A" w:rsidRDefault="004F5C97" w:rsidP="0043559A">
      <w:pPr>
        <w:pStyle w:val="B2"/>
        <w:rPr>
          <w:rFonts w:eastAsia="Calibri"/>
        </w:rPr>
      </w:pPr>
      <w:r w:rsidRPr="00A02C0A">
        <w:t xml:space="preserve">the </w:t>
      </w:r>
      <w:r w:rsidR="008339F7" w:rsidRPr="00A02C0A">
        <w:t>'</w:t>
      </w:r>
      <w:r w:rsidRPr="00A02C0A">
        <w:t>Unstructured-CSE-relative-Resource-ID</w:t>
      </w:r>
      <w:r w:rsidR="008339F7" w:rsidRPr="00A02C0A">
        <w:t>'</w:t>
      </w:r>
      <w:r w:rsidRPr="00A02C0A">
        <w:t xml:space="preserve"> of a parent resource that is the starting ancestor used to address the target resource with hierarchical addressing.</w:t>
      </w:r>
    </w:p>
    <w:p w:rsidR="004F5C97" w:rsidRPr="00A02C0A" w:rsidRDefault="004F5C97" w:rsidP="0043559A">
      <w:pPr>
        <w:pStyle w:val="B1"/>
        <w:rPr>
          <w:rFonts w:eastAsia="Calibri"/>
        </w:rPr>
      </w:pPr>
      <w:r w:rsidRPr="00A02C0A">
        <w:rPr>
          <w:rFonts w:eastAsia="Calibri"/>
        </w:rPr>
        <w:t>{</w:t>
      </w:r>
      <w:r w:rsidRPr="00A02C0A">
        <w:t xml:space="preserve">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{parent-segment}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on the path to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3559A">
      <w:pPr>
        <w:pStyle w:val="B1"/>
        <w:rPr>
          <w:rFonts w:eastAsia="Calibri"/>
        </w:rPr>
      </w:pPr>
      <w:r w:rsidRPr="00A02C0A">
        <w:t xml:space="preserve">{subsequent-child-segment}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the </w:t>
      </w:r>
      <w:r w:rsidR="003D10C8" w:rsidRPr="00A02C0A">
        <w:t>"</w:t>
      </w:r>
      <w:r w:rsidRPr="00A02C0A">
        <w:t>/</w:t>
      </w:r>
      <w:r w:rsidR="003D10C8" w:rsidRPr="00A02C0A">
        <w:t>"</w:t>
      </w:r>
      <w:r w:rsidRPr="00A02C0A">
        <w:t xml:space="preserve">-separated concatenation of the previous segments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of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F5C97">
      <w:pPr>
        <w:rPr>
          <w:rFonts w:eastAsia="SimSun"/>
          <w:lang w:eastAsia="zh-CN"/>
        </w:rPr>
      </w:pPr>
      <w:r w:rsidRPr="00A02C0A">
        <w:t xml:space="preserve">Examples for resource addressing are given in </w:t>
      </w:r>
      <w:r w:rsidR="0043559A" w:rsidRPr="00A02C0A">
        <w:t>a</w:t>
      </w:r>
      <w:r w:rsidRPr="00A02C0A">
        <w:t xml:space="preserve">nnex </w:t>
      </w:r>
      <w:r w:rsidR="0052773E" w:rsidRPr="00A02C0A">
        <w:rPr>
          <w:rFonts w:eastAsia="SimSun" w:hint="eastAsia"/>
          <w:lang w:eastAsia="zh-CN"/>
        </w:rPr>
        <w:t>I</w:t>
      </w:r>
      <w:r w:rsidRPr="00A02C0A">
        <w:t>.</w:t>
      </w:r>
    </w:p>
    <w:p w:rsidR="008B0F7C" w:rsidRPr="00A02C0A" w:rsidRDefault="008B0F7C" w:rsidP="004E0E4A">
      <w:r w:rsidRPr="00A02C0A">
        <w:rPr>
          <w:rFonts w:hint="eastAsia"/>
          <w:lang w:eastAsia="zh-CN"/>
        </w:rPr>
        <w:t>T</w:t>
      </w:r>
      <w:r w:rsidRPr="00A02C0A">
        <w:t xml:space="preserve">he </w:t>
      </w:r>
      <w:r w:rsidR="00B12363" w:rsidRPr="00A02C0A">
        <w:t xml:space="preserve">CSE-ID of the particular CSE that is represented by a specific instance of a </w:t>
      </w:r>
      <w:r w:rsidR="00B12363" w:rsidRPr="00A02C0A">
        <w:rPr>
          <w:i/>
        </w:rPr>
        <w:t>&lt;</w:t>
      </w:r>
      <w:r w:rsidRPr="00A02C0A">
        <w:rPr>
          <w:i/>
        </w:rPr>
        <w:t>CSEBase</w:t>
      </w:r>
      <w:r w:rsidR="00B12363" w:rsidRPr="00A02C0A">
        <w:rPr>
          <w:i/>
        </w:rPr>
        <w:t>&gt;</w:t>
      </w:r>
      <w:r w:rsidR="00B12363" w:rsidRPr="00A02C0A">
        <w:t xml:space="preserve"> resource</w:t>
      </w:r>
      <w:r w:rsidRPr="00A02C0A">
        <w:t xml:space="preserve">, which is the first </w:t>
      </w:r>
      <w:r w:rsidR="004745DB" w:rsidRPr="00A02C0A">
        <w:t>segment</w:t>
      </w:r>
      <w:r w:rsidRPr="00A02C0A">
        <w:t xml:space="preserve"> in the path</w:t>
      </w:r>
      <w:r w:rsidRPr="00A02C0A">
        <w:rPr>
          <w:rFonts w:hint="eastAsia"/>
          <w:lang w:eastAsia="zh-CN"/>
        </w:rPr>
        <w:t xml:space="preserve"> portion of </w:t>
      </w:r>
      <w:r w:rsidR="004745DB" w:rsidRPr="00A02C0A">
        <w:rPr>
          <w:lang w:eastAsia="zh-CN"/>
        </w:rPr>
        <w:t>an SP-relative or Absolute format of a Resource</w:t>
      </w:r>
      <w:r w:rsidR="005A4764" w:rsidRPr="00A02C0A">
        <w:rPr>
          <w:lang w:eastAsia="zh-CN"/>
        </w:rPr>
        <w:t>,</w:t>
      </w:r>
      <w:r w:rsidRPr="00A02C0A">
        <w:t xml:space="preserve"> allows to easily distinguish different CSEs</w:t>
      </w:r>
      <w:r w:rsidRPr="00A02C0A">
        <w:rPr>
          <w:rFonts w:hint="eastAsia"/>
          <w:lang w:eastAsia="zh-CN"/>
        </w:rPr>
        <w:t xml:space="preserve"> on the same IP host</w:t>
      </w:r>
      <w:r w:rsidRPr="00A02C0A">
        <w:t>.</w:t>
      </w:r>
    </w:p>
    <w:p w:rsidR="005D1C29" w:rsidRPr="00A02C0A" w:rsidRDefault="005D1C29" w:rsidP="00A97152">
      <w:pPr>
        <w:pStyle w:val="30"/>
      </w:pPr>
      <w:bookmarkStart w:id="353" w:name="_Toc486581755"/>
      <w:bookmarkStart w:id="354" w:name="_Toc488947984"/>
      <w:r w:rsidRPr="00A02C0A">
        <w:t>9.3.2</w:t>
      </w:r>
      <w:r w:rsidRPr="00A02C0A">
        <w:tab/>
        <w:t>Addressing an Application Entity</w:t>
      </w:r>
      <w:bookmarkEnd w:id="353"/>
      <w:bookmarkEnd w:id="354"/>
    </w:p>
    <w:p w:rsidR="007C04B1" w:rsidRPr="00A02C0A" w:rsidRDefault="007C04B1" w:rsidP="00A97152">
      <w:pPr>
        <w:pStyle w:val="40"/>
      </w:pPr>
      <w:bookmarkStart w:id="355" w:name="_Toc486581756"/>
      <w:bookmarkStart w:id="356" w:name="_Toc488947985"/>
      <w:r w:rsidRPr="00A02C0A">
        <w:t>9.3.2.1</w:t>
      </w:r>
      <w:r w:rsidRPr="00A02C0A">
        <w:tab/>
        <w:t>Application Entity Addressing</w:t>
      </w:r>
      <w:bookmarkEnd w:id="355"/>
      <w:bookmarkEnd w:id="356"/>
    </w:p>
    <w:p w:rsidR="007C04B1" w:rsidRPr="00A02C0A" w:rsidRDefault="007C04B1" w:rsidP="007C04B1">
      <w:r w:rsidRPr="00A02C0A">
        <w:t>In M2M communication, the goal of M2M addressing is to reach the CSE with which the target AE is registered, and ultimately the target AE on the M2M Node on which the target AE is resident. This principle applies to all Application Entities.</w:t>
      </w:r>
    </w:p>
    <w:p w:rsidR="007C04B1" w:rsidRPr="00A02C0A" w:rsidRDefault="007C04B1" w:rsidP="007C04B1">
      <w:r w:rsidRPr="00A02C0A">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A02C0A" w:rsidRDefault="000E3187" w:rsidP="00A97152">
      <w:pPr>
        <w:pStyle w:val="40"/>
      </w:pPr>
      <w:bookmarkStart w:id="357" w:name="_Toc486581757"/>
      <w:bookmarkStart w:id="358" w:name="_Toc488947986"/>
      <w:r w:rsidRPr="00A02C0A">
        <w:t>9.3.2</w:t>
      </w:r>
      <w:r w:rsidR="007C04B1" w:rsidRPr="00A02C0A">
        <w:t>.2</w:t>
      </w:r>
      <w:r w:rsidRPr="00A02C0A">
        <w:tab/>
        <w:t>Application Entity Reachability</w:t>
      </w:r>
      <w:bookmarkEnd w:id="357"/>
      <w:bookmarkEnd w:id="358"/>
    </w:p>
    <w:p w:rsidR="000E3187" w:rsidRPr="00A02C0A" w:rsidRDefault="000E3187" w:rsidP="00A97152">
      <w:pPr>
        <w:pStyle w:val="50"/>
      </w:pPr>
      <w:bookmarkStart w:id="359" w:name="_Toc486581758"/>
      <w:bookmarkStart w:id="360" w:name="_Toc488947987"/>
      <w:r w:rsidRPr="00A02C0A">
        <w:t>9</w:t>
      </w:r>
      <w:r w:rsidR="007C04B1" w:rsidRPr="00A02C0A">
        <w:t>.3.2.2.1</w:t>
      </w:r>
      <w:r w:rsidRPr="00A02C0A">
        <w:tab/>
        <w:t>CSE Point of Access (CSE-PoA)</w:t>
      </w:r>
      <w:bookmarkEnd w:id="359"/>
      <w:bookmarkEnd w:id="360"/>
    </w:p>
    <w:p w:rsidR="000E3187" w:rsidRPr="00A02C0A" w:rsidRDefault="000E3187" w:rsidP="000E3187">
      <w:r w:rsidRPr="00A02C0A">
        <w:t>The CSE-PoA shall be used by the M2M System to communicate with a CSE on an M2M Node. Once communication with a CSE is achieved, an AE registered with that CSE can be reached as long as the AE can be uniquely identified.</w:t>
      </w:r>
    </w:p>
    <w:p w:rsidR="000E3187" w:rsidRPr="00A02C0A" w:rsidRDefault="000E3187" w:rsidP="000E3187">
      <w:r w:rsidRPr="00A02C0A">
        <w:t>The information included in the CSE-PoA as well as the refresh of the CSE-PoA, depends on the characteristics of the Underlying Network and an M2M Node's transport capabilities.</w:t>
      </w:r>
    </w:p>
    <w:p w:rsidR="000E3187" w:rsidRPr="00A02C0A" w:rsidRDefault="000E3187" w:rsidP="00A97152">
      <w:pPr>
        <w:pStyle w:val="50"/>
      </w:pPr>
      <w:bookmarkStart w:id="361" w:name="_Toc486581759"/>
      <w:bookmarkStart w:id="362" w:name="_Toc488947988"/>
      <w:r w:rsidRPr="00A02C0A">
        <w:t>9.3.2.</w:t>
      </w:r>
      <w:r w:rsidR="007C04B1" w:rsidRPr="00A02C0A">
        <w:t>2.</w:t>
      </w:r>
      <w:r w:rsidRPr="00A02C0A">
        <w:t>2</w:t>
      </w:r>
      <w:r w:rsidRPr="00A02C0A">
        <w:tab/>
        <w:t>Locating Application Entities</w:t>
      </w:r>
      <w:bookmarkEnd w:id="361"/>
      <w:bookmarkEnd w:id="362"/>
    </w:p>
    <w:p w:rsidR="000E3187" w:rsidRPr="00A02C0A" w:rsidRDefault="000E3187" w:rsidP="000E3187">
      <w:r w:rsidRPr="00A02C0A">
        <w:t>Locating an AE is a two-step process as follows:</w:t>
      </w:r>
    </w:p>
    <w:p w:rsidR="000E3187" w:rsidRPr="00A02C0A" w:rsidRDefault="000E3187" w:rsidP="002A3560">
      <w:pPr>
        <w:pStyle w:val="B1"/>
      </w:pPr>
      <w:r w:rsidRPr="00A02C0A">
        <w:rPr>
          <w:b/>
        </w:rPr>
        <w:t>Step 1:</w:t>
      </w:r>
      <w:r w:rsidRPr="00A02C0A">
        <w:t xml:space="preserve"> There is a need to locate the CSE where the AE is registered. Locating the CSE shall be accomplished as follows:</w:t>
      </w:r>
    </w:p>
    <w:p w:rsidR="000E3187" w:rsidRPr="00A02C0A" w:rsidRDefault="000E3187" w:rsidP="000E3187">
      <w:pPr>
        <w:pStyle w:val="B2"/>
      </w:pPr>
      <w:r w:rsidRPr="00A02C0A">
        <w:t>For AEs associated with ASNs/MNs/INs, the CSE-PoA of the ASN-CSE/MN-CSE/IN-CSE where the AE is registered shall be used.</w:t>
      </w:r>
    </w:p>
    <w:p w:rsidR="000E3187" w:rsidRPr="00A02C0A" w:rsidRDefault="000E3187" w:rsidP="000E3187">
      <w:pPr>
        <w:pStyle w:val="B2"/>
      </w:pPr>
      <w:r w:rsidRPr="00A02C0A">
        <w:t>For AEs associated with ADNs, the CSE-PoA of the MN-CSE/IN-CSE where the ADN is registered shall be used.</w:t>
      </w:r>
    </w:p>
    <w:p w:rsidR="000E3187" w:rsidRPr="00A02C0A" w:rsidRDefault="000E3187" w:rsidP="002A3560">
      <w:pPr>
        <w:pStyle w:val="B1"/>
      </w:pPr>
      <w:r w:rsidRPr="00A02C0A">
        <w:rPr>
          <w:b/>
        </w:rPr>
        <w:t>Step 2:</w:t>
      </w:r>
      <w:r w:rsidRPr="00A02C0A">
        <w:t xml:space="preserve"> The CSE shall locate the appropriate AE using its Application Entity Identifier (AE-ID).</w:t>
      </w:r>
    </w:p>
    <w:p w:rsidR="000E3187" w:rsidRPr="00A02C0A" w:rsidRDefault="000E3187" w:rsidP="00A97152">
      <w:pPr>
        <w:pStyle w:val="50"/>
      </w:pPr>
      <w:bookmarkStart w:id="363" w:name="_Toc486581760"/>
      <w:bookmarkStart w:id="364" w:name="_Toc488947989"/>
      <w:r w:rsidRPr="00A02C0A">
        <w:t>9.3.2.</w:t>
      </w:r>
      <w:r w:rsidR="007C04B1" w:rsidRPr="00A02C0A">
        <w:t>2.</w:t>
      </w:r>
      <w:r w:rsidRPr="00A02C0A">
        <w:t>3</w:t>
      </w:r>
      <w:r w:rsidRPr="00A02C0A">
        <w:tab/>
        <w:t>Usage of CSE-PoA by the M2M System</w:t>
      </w:r>
      <w:bookmarkEnd w:id="363"/>
      <w:bookmarkEnd w:id="364"/>
    </w:p>
    <w:p w:rsidR="00C7105C" w:rsidRPr="00A02C0A" w:rsidRDefault="00C7105C" w:rsidP="00A97152">
      <w:pPr>
        <w:pStyle w:val="H6"/>
        <w:outlineLvl w:val="0"/>
      </w:pPr>
      <w:r w:rsidRPr="00A02C0A">
        <w:rPr>
          <w:rFonts w:hint="eastAsia"/>
        </w:rPr>
        <w:t>9.3.2.2.3.0</w:t>
      </w:r>
      <w:r w:rsidRPr="00A02C0A">
        <w:rPr>
          <w:rFonts w:hint="eastAsia"/>
        </w:rPr>
        <w:tab/>
        <w:t>Overview</w:t>
      </w:r>
    </w:p>
    <w:p w:rsidR="000E3187" w:rsidRPr="00A02C0A" w:rsidRDefault="000E3187" w:rsidP="000E3187">
      <w:r w:rsidRPr="00A02C0A">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A02C0A">
        <w:rPr>
          <w:rFonts w:eastAsia="SimSun" w:hint="eastAsia"/>
          <w:lang w:eastAsia="zh-CN"/>
        </w:rPr>
        <w:t>s</w:t>
      </w:r>
      <w:r w:rsidRPr="00A02C0A">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A02C0A" w:rsidRDefault="00641071" w:rsidP="000E3187">
      <w:r w:rsidRPr="00A02C0A">
        <w:t xml:space="preserve">CSE-PoA is considered equivalent </w:t>
      </w:r>
      <w:r w:rsidR="00C7105C" w:rsidRPr="00A02C0A">
        <w:rPr>
          <w:rFonts w:eastAsia="SimSun" w:hint="eastAsia"/>
          <w:lang w:eastAsia="zh-CN"/>
        </w:rPr>
        <w:t>to</w:t>
      </w:r>
      <w:r w:rsidRPr="00A02C0A">
        <w:t xml:space="preserve"> the </w:t>
      </w:r>
      <w:r w:rsidR="00C7105C" w:rsidRPr="00A02C0A">
        <w:rPr>
          <w:rFonts w:eastAsia="SimSun" w:hint="eastAsia"/>
          <w:lang w:eastAsia="zh-CN"/>
        </w:rPr>
        <w:t xml:space="preserve">routable </w:t>
      </w:r>
      <w:r w:rsidR="00C7105C" w:rsidRPr="00A02C0A">
        <w:rPr>
          <w:rFonts w:eastAsia="SimSun"/>
          <w:lang w:eastAsia="zh-CN"/>
        </w:rPr>
        <w:t>addresses</w:t>
      </w:r>
      <w:r w:rsidR="00C7105C" w:rsidRPr="00A02C0A">
        <w:rPr>
          <w:rFonts w:eastAsia="SimSun" w:hint="eastAsia"/>
          <w:lang w:eastAsia="zh-CN"/>
        </w:rPr>
        <w:t xml:space="preserve"> of </w:t>
      </w:r>
      <w:r w:rsidRPr="00A02C0A">
        <w:t>the targeted CSE.</w:t>
      </w:r>
    </w:p>
    <w:p w:rsidR="000E3187" w:rsidRPr="00A02C0A" w:rsidRDefault="000E3187" w:rsidP="000E3187">
      <w:r w:rsidRPr="00A02C0A">
        <w:t>In general the addressing and routing information related to a CSE can be achieved when a static public IP address is assigned to and M2M Node and direct DNS address translation or dynamic DNS address translation is used.</w:t>
      </w:r>
    </w:p>
    <w:p w:rsidR="000E3187" w:rsidRPr="00A02C0A" w:rsidRDefault="000E3187" w:rsidP="000E3187">
      <w:r w:rsidRPr="00A02C0A">
        <w:t xml:space="preserve">In those circumstances, the CSE-PoA for a registered CSE shall have a URI conforming to </w:t>
      </w:r>
      <w:r w:rsidR="000D7FB9" w:rsidRPr="00A02C0A">
        <w:t xml:space="preserve">IETF </w:t>
      </w:r>
      <w:r w:rsidRPr="00A02C0A">
        <w:t>RFC 3986 [</w:t>
      </w:r>
      <w:fldSimple w:instr=" REF REF_IETFRFC3986 \h  \* MERGEFORMAT ">
        <w:r w:rsidR="002F227B" w:rsidRPr="00A02C0A">
          <w:t>i.10</w:t>
        </w:r>
      </w:fldSimple>
      <w:r w:rsidRPr="00A02C0A">
        <w:t>] as follows:</w:t>
      </w:r>
    </w:p>
    <w:p w:rsidR="000E3187" w:rsidRPr="00A02C0A" w:rsidRDefault="000E3187" w:rsidP="002A3560">
      <w:pPr>
        <w:pStyle w:val="B1"/>
      </w:pPr>
      <w:r w:rsidRPr="00A02C0A">
        <w:t>URI = scheme:/fullyqualifieddomainname/path/; or</w:t>
      </w:r>
    </w:p>
    <w:p w:rsidR="000E3187" w:rsidRPr="00A02C0A" w:rsidRDefault="000E3187" w:rsidP="002A3560">
      <w:pPr>
        <w:pStyle w:val="B1"/>
      </w:pPr>
      <w:r w:rsidRPr="00A02C0A">
        <w:t>URI = scheme://ip-address/path/.</w:t>
      </w:r>
    </w:p>
    <w:p w:rsidR="000E3187" w:rsidRPr="00A02C0A" w:rsidRDefault="000E3187" w:rsidP="000E3187">
      <w:r w:rsidRPr="00A02C0A">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A02C0A" w:rsidRDefault="000E3187" w:rsidP="00A97152">
      <w:pPr>
        <w:pStyle w:val="H6"/>
        <w:outlineLvl w:val="0"/>
      </w:pPr>
      <w:r w:rsidRPr="00A02C0A">
        <w:t>9.3.2.</w:t>
      </w:r>
      <w:r w:rsidR="007C04B1" w:rsidRPr="00A02C0A">
        <w:t>2.</w:t>
      </w:r>
      <w:r w:rsidRPr="00A02C0A">
        <w:t>3.1</w:t>
      </w:r>
      <w:r w:rsidRPr="00A02C0A">
        <w:tab/>
        <w:t>CSE-PoA related to CSEs associated with a Fixed Network</w:t>
      </w:r>
    </w:p>
    <w:p w:rsidR="000E3187" w:rsidRPr="00A02C0A" w:rsidRDefault="000E3187" w:rsidP="000E3187">
      <w:r w:rsidRPr="00A02C0A">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A02C0A" w:rsidRDefault="000E3187" w:rsidP="00A97152">
      <w:pPr>
        <w:pStyle w:val="H6"/>
        <w:outlineLvl w:val="0"/>
      </w:pPr>
      <w:r w:rsidRPr="00A02C0A">
        <w:t>9.3.2.</w:t>
      </w:r>
      <w:r w:rsidR="007C04B1" w:rsidRPr="00A02C0A">
        <w:t>2.</w:t>
      </w:r>
      <w:r w:rsidRPr="00A02C0A">
        <w:t>3.2</w:t>
      </w:r>
      <w:r w:rsidRPr="00A02C0A">
        <w:tab/>
        <w:t>CSE-PoA related to CSEs associated with Mobile Networks</w:t>
      </w:r>
    </w:p>
    <w:p w:rsidR="000E3187" w:rsidRPr="00A02C0A" w:rsidRDefault="000E3187" w:rsidP="000E3187">
      <w:r w:rsidRPr="00A02C0A">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A02C0A" w:rsidRDefault="000E3187" w:rsidP="000E3187">
      <w:r w:rsidRPr="00A02C0A">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A02C0A" w:rsidRDefault="000E3187" w:rsidP="000E3187">
      <w:r w:rsidRPr="00A02C0A">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A02C0A" w:rsidRDefault="000E3187" w:rsidP="000E3187">
      <w:r w:rsidRPr="00A02C0A">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A02C0A" w:rsidRDefault="000E3187" w:rsidP="000E3187">
      <w:r w:rsidRPr="00A02C0A">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A02C0A">
        <w:t xml:space="preserve">3GPP </w:t>
      </w:r>
      <w:r w:rsidRPr="00A02C0A">
        <w:t>TS 23</w:t>
      </w:r>
      <w:r w:rsidR="008A4324" w:rsidRPr="00A02C0A">
        <w:t>.</w:t>
      </w:r>
      <w:r w:rsidRPr="00A02C0A">
        <w:t>682 [</w:t>
      </w:r>
      <w:r w:rsidR="00DB2641" w:rsidRPr="00A02C0A">
        <w:fldChar w:fldCharType="begin"/>
      </w:r>
      <w:r w:rsidRPr="00A02C0A">
        <w:instrText xml:space="preserve"> REF REF_3GPPTS23682 \h </w:instrText>
      </w:r>
      <w:r w:rsidR="00DB2641" w:rsidRPr="00A02C0A">
        <w:fldChar w:fldCharType="separate"/>
      </w:r>
      <w:r w:rsidR="002F227B" w:rsidRPr="00A02C0A">
        <w:t>i.14</w:t>
      </w:r>
      <w:r w:rsidR="00DB2641" w:rsidRPr="00A02C0A">
        <w:fldChar w:fldCharType="end"/>
      </w:r>
      <w:r w:rsidRPr="00A02C0A">
        <w:t>] in the case of Tsp-based triggering, or MSISDN or any identifier used by triggering network APIs), and send the request to the Underlying Network via the mechanisms supported, such as Tsp, Tsms, Network APIs.</w:t>
      </w:r>
    </w:p>
    <w:p w:rsidR="000E3187" w:rsidRPr="00A02C0A" w:rsidRDefault="000E3187" w:rsidP="000E3187">
      <w:r w:rsidRPr="00A02C0A">
        <w:t>Annex B shows the 3GPP defined interfaces for machine type communication interfaces and example device triggering flows.</w:t>
      </w:r>
    </w:p>
    <w:p w:rsidR="000E3187" w:rsidRPr="00A02C0A" w:rsidRDefault="000E3187" w:rsidP="00A97152">
      <w:pPr>
        <w:pStyle w:val="H6"/>
        <w:outlineLvl w:val="0"/>
      </w:pPr>
      <w:r w:rsidRPr="00A02C0A">
        <w:t>9.3.2.</w:t>
      </w:r>
      <w:r w:rsidR="007C04B1" w:rsidRPr="00A02C0A">
        <w:t>2.</w:t>
      </w:r>
      <w:r w:rsidRPr="00A02C0A">
        <w:t>3.3</w:t>
      </w:r>
      <w:r w:rsidRPr="00A02C0A">
        <w:tab/>
        <w:t>CSE-PoA to CSEs associated with multiple Underlying Networks</w:t>
      </w:r>
    </w:p>
    <w:p w:rsidR="000E3187" w:rsidRPr="00A02C0A" w:rsidRDefault="000E3187" w:rsidP="000E3187">
      <w:r w:rsidRPr="00A02C0A">
        <w:t>When an M2M Node attaches to a fixed network, the CSE-PoA for a registered CSE shall conform to the procedures associated with the fixed network.</w:t>
      </w:r>
    </w:p>
    <w:p w:rsidR="000E3187" w:rsidRPr="00A02C0A" w:rsidRDefault="000E3187" w:rsidP="000E3187">
      <w:r w:rsidRPr="00A02C0A">
        <w:t>When an M2M Node attaches to a mobile network, the CSE-PoA for a registered CSE shall conform to the procedures associated that mobile network.</w:t>
      </w:r>
    </w:p>
    <w:p w:rsidR="00BE067B" w:rsidRPr="00A02C0A" w:rsidRDefault="000E3187" w:rsidP="004E0E4A">
      <w:r w:rsidRPr="00A02C0A">
        <w:t>If an M2M Node is already attached to an Underlying Network and attaches to another Underlying Network, the CSE may update its PoA information at the remote CSE.</w:t>
      </w:r>
    </w:p>
    <w:p w:rsidR="00BE067B" w:rsidRPr="00A02C0A" w:rsidRDefault="00637719" w:rsidP="00A97152">
      <w:pPr>
        <w:pStyle w:val="40"/>
      </w:pPr>
      <w:bookmarkStart w:id="365" w:name="_Toc486581761"/>
      <w:bookmarkStart w:id="366" w:name="_Toc488947990"/>
      <w:r w:rsidRPr="00A02C0A">
        <w:t>9</w:t>
      </w:r>
      <w:r w:rsidR="00BE067B" w:rsidRPr="00A02C0A">
        <w:t>.3.</w:t>
      </w:r>
      <w:r w:rsidRPr="00A02C0A">
        <w:t>2.</w:t>
      </w:r>
      <w:r w:rsidR="00BE067B" w:rsidRPr="00A02C0A">
        <w:t>3</w:t>
      </w:r>
      <w:r w:rsidR="00BE067B" w:rsidRPr="00A02C0A">
        <w:tab/>
        <w:t>Notification Re-targeting</w:t>
      </w:r>
      <w:bookmarkEnd w:id="365"/>
      <w:bookmarkEnd w:id="366"/>
    </w:p>
    <w:p w:rsidR="00BE067B" w:rsidRPr="00A02C0A" w:rsidRDefault="00637719" w:rsidP="00A97152">
      <w:pPr>
        <w:pStyle w:val="50"/>
      </w:pPr>
      <w:bookmarkStart w:id="367" w:name="_Toc486581762"/>
      <w:bookmarkStart w:id="368" w:name="_Toc488947991"/>
      <w:r w:rsidRPr="00A02C0A">
        <w:t>9</w:t>
      </w:r>
      <w:r w:rsidR="00BE067B" w:rsidRPr="00A02C0A">
        <w:t>.3.</w:t>
      </w:r>
      <w:r w:rsidRPr="00A02C0A">
        <w:t>2.</w:t>
      </w:r>
      <w:r w:rsidR="00BE067B" w:rsidRPr="00A02C0A">
        <w:t>3.1</w:t>
      </w:r>
      <w:r w:rsidR="00BE067B" w:rsidRPr="00A02C0A">
        <w:tab/>
        <w:t>Application Entity Point of Access (AE-PoA)</w:t>
      </w:r>
      <w:bookmarkEnd w:id="367"/>
      <w:bookmarkEnd w:id="368"/>
    </w:p>
    <w:p w:rsidR="00BE067B" w:rsidRPr="00A02C0A" w:rsidRDefault="00BE067B" w:rsidP="00BE067B">
      <w:pPr>
        <w:keepNext/>
        <w:keepLines/>
      </w:pPr>
      <w:r w:rsidRPr="00A02C0A">
        <w:t xml:space="preserve">A Notify request to an AE is sent by targeting </w:t>
      </w:r>
      <w:r w:rsidRPr="00A02C0A">
        <w:rPr>
          <w:i/>
        </w:rPr>
        <w:t>&lt;AE&gt;</w:t>
      </w:r>
      <w:r w:rsidRPr="00A02C0A">
        <w:t xml:space="preserve"> resource on a </w:t>
      </w:r>
      <w:r w:rsidR="003D1417" w:rsidRPr="00A02C0A">
        <w:t>H</w:t>
      </w:r>
      <w:r w:rsidRPr="00A02C0A">
        <w:t xml:space="preserve">osting CSE. If the </w:t>
      </w:r>
      <w:r w:rsidR="003D1417" w:rsidRPr="00A02C0A">
        <w:t>H</w:t>
      </w:r>
      <w:r w:rsidRPr="00A02C0A">
        <w:t xml:space="preserve">osting CSE verifies access control privilege of the Originator, the </w:t>
      </w:r>
      <w:r w:rsidR="003D1417" w:rsidRPr="00A02C0A">
        <w:t>H</w:t>
      </w:r>
      <w:r w:rsidRPr="00A02C0A">
        <w:t xml:space="preserve">osting CSE shall re-target the request to the address specified as AE-PoA (i.e. pointOfAccess attribute of </w:t>
      </w:r>
      <w:r w:rsidRPr="00A02C0A">
        <w:rPr>
          <w:i/>
        </w:rPr>
        <w:t>&lt;AE&gt;</w:t>
      </w:r>
      <w:r w:rsidRPr="00A02C0A">
        <w:t xml:space="preserve"> resource). The AE-PoA may be initially configured in the </w:t>
      </w:r>
      <w:r w:rsidRPr="00A02C0A">
        <w:rPr>
          <w:i/>
        </w:rPr>
        <w:t>&lt;AE&gt;</w:t>
      </w:r>
      <w:r w:rsidRPr="00A02C0A">
        <w:t xml:space="preserve"> resource when the AE registers to the Registrar CSE. If the </w:t>
      </w:r>
      <w:r w:rsidRPr="00A02C0A">
        <w:rPr>
          <w:i/>
        </w:rPr>
        <w:t>&lt;AE&gt;</w:t>
      </w:r>
      <w:r w:rsidRPr="00A02C0A">
        <w:t xml:space="preserve"> resource does not contain an AE-PoA, an active communication link, if available, can be used for re-targeting. If neither of them is available, the request cannot be re-targeted to the AE.</w:t>
      </w:r>
    </w:p>
    <w:p w:rsidR="00BE067B" w:rsidRPr="00A02C0A" w:rsidRDefault="00BE067B" w:rsidP="00BE067B">
      <w:pPr>
        <w:pStyle w:val="FL"/>
      </w:pPr>
      <w:r w:rsidRPr="00A02C0A">
        <w:object w:dxaOrig="7371" w:dyaOrig="6456">
          <v:shape id="_x0000_i1050" type="#_x0000_t75" style="width:369pt;height:323.25pt" o:ole="">
            <v:imagedata r:id="rId50" o:title=""/>
          </v:shape>
          <o:OLEObject Type="Embed" ProgID="VisioViewer.Viewer.1" ShapeID="_x0000_i1050" DrawAspect="Content" ObjectID="_1568993355" r:id="rId51"/>
        </w:object>
      </w:r>
    </w:p>
    <w:p w:rsidR="00BE067B" w:rsidRPr="00A02C0A" w:rsidRDefault="00637719" w:rsidP="00A97152">
      <w:pPr>
        <w:pStyle w:val="TF"/>
        <w:outlineLvl w:val="0"/>
      </w:pPr>
      <w:r w:rsidRPr="00A02C0A">
        <w:t>Figure 9</w:t>
      </w:r>
      <w:r w:rsidR="00BE067B" w:rsidRPr="00A02C0A">
        <w:t>.3.</w:t>
      </w:r>
      <w:r w:rsidRPr="00A02C0A">
        <w:t>2.</w:t>
      </w:r>
      <w:r w:rsidR="00BE067B" w:rsidRPr="00A02C0A">
        <w:t>3</w:t>
      </w:r>
      <w:r w:rsidR="007C29BE" w:rsidRPr="00A02C0A">
        <w:t>.1</w:t>
      </w:r>
      <w:r w:rsidR="00BE067B" w:rsidRPr="00A02C0A">
        <w:t>-1: Re-targeting a notification request to an AE</w:t>
      </w:r>
    </w:p>
    <w:p w:rsidR="00501A37" w:rsidRPr="00A02C0A" w:rsidRDefault="009D6759" w:rsidP="00A97152">
      <w:pPr>
        <w:pStyle w:val="2"/>
      </w:pPr>
      <w:bookmarkStart w:id="369" w:name="_Toc486581763"/>
      <w:bookmarkStart w:id="370" w:name="_Toc488947992"/>
      <w:r w:rsidRPr="00A02C0A">
        <w:t>9.4</w:t>
      </w:r>
      <w:r w:rsidRPr="00A02C0A">
        <w:tab/>
        <w:t>Resource Structure</w:t>
      </w:r>
      <w:bookmarkEnd w:id="369"/>
      <w:bookmarkEnd w:id="370"/>
    </w:p>
    <w:p w:rsidR="00C83FAA" w:rsidRPr="00A02C0A" w:rsidRDefault="005C33CC" w:rsidP="00A97152">
      <w:pPr>
        <w:pStyle w:val="30"/>
      </w:pPr>
      <w:bookmarkStart w:id="371" w:name="_Toc486581764"/>
      <w:bookmarkStart w:id="372" w:name="_Toc488947993"/>
      <w:r w:rsidRPr="00A02C0A">
        <w:t>9.4.1</w:t>
      </w:r>
      <w:r w:rsidR="00D51E57" w:rsidRPr="00A02C0A">
        <w:tab/>
      </w:r>
      <w:r w:rsidR="0034450F" w:rsidRPr="00A02C0A">
        <w:t>Relationships</w:t>
      </w:r>
      <w:r w:rsidR="00D33DD0" w:rsidRPr="00A02C0A">
        <w:t xml:space="preserve"> </w:t>
      </w:r>
      <w:r w:rsidRPr="00A02C0A">
        <w:t xml:space="preserve">between </w:t>
      </w:r>
      <w:r w:rsidR="00F262FA" w:rsidRPr="00A02C0A">
        <w:t>R</w:t>
      </w:r>
      <w:r w:rsidRPr="00A02C0A">
        <w:t>esources</w:t>
      </w:r>
      <w:bookmarkEnd w:id="371"/>
      <w:bookmarkEnd w:id="372"/>
    </w:p>
    <w:p w:rsidR="00751EE7" w:rsidRPr="00A02C0A" w:rsidRDefault="00C83FAA" w:rsidP="008A4324">
      <w:pPr>
        <w:pStyle w:val="FL"/>
      </w:pPr>
      <w:r w:rsidRPr="00A02C0A">
        <w:object w:dxaOrig="6313" w:dyaOrig="4118">
          <v:shape id="_x0000_i1051" type="#_x0000_t75" style="width:315pt;height:207pt" o:ole="">
            <v:imagedata r:id="rId52" o:title=""/>
          </v:shape>
          <o:OLEObject Type="Embed" ProgID="VisioViewer.Viewer.1" ShapeID="_x0000_i1051" DrawAspect="Content" ObjectID="_1568993356" r:id="rId53"/>
        </w:object>
      </w:r>
    </w:p>
    <w:p w:rsidR="0043559A" w:rsidRPr="00A02C0A" w:rsidRDefault="0043559A" w:rsidP="0043559A">
      <w:pPr>
        <w:pStyle w:val="NF"/>
      </w:pPr>
      <w:r w:rsidRPr="00A02C0A">
        <w:t>NOTE:</w:t>
      </w:r>
      <w:r w:rsidRPr="00A02C0A">
        <w:tab/>
        <w:t>The resources shown are:</w:t>
      </w:r>
    </w:p>
    <w:p w:rsidR="0043559A" w:rsidRPr="00A02C0A" w:rsidRDefault="0043559A" w:rsidP="0043559A">
      <w:pPr>
        <w:pStyle w:val="NF"/>
      </w:pPr>
      <w:r w:rsidRPr="00A02C0A">
        <w:tab/>
        <w:t>-</w:t>
      </w:r>
      <w:r w:rsidRPr="00A02C0A">
        <w:tab/>
        <w:t xml:space="preserve">CSEBase1 is the name of a resource of type </w:t>
      </w:r>
      <w:r w:rsidRPr="00A02C0A">
        <w:rPr>
          <w:i/>
        </w:rPr>
        <w:t>&lt;CSEBase&gt;.</w:t>
      </w:r>
    </w:p>
    <w:p w:rsidR="0043559A" w:rsidRPr="00A02C0A" w:rsidRDefault="0043559A" w:rsidP="0043559A">
      <w:pPr>
        <w:pStyle w:val="NF"/>
      </w:pPr>
      <w:r w:rsidRPr="00A02C0A">
        <w:tab/>
        <w:t>-</w:t>
      </w:r>
      <w:r w:rsidRPr="00A02C0A">
        <w:tab/>
        <w:t xml:space="preserve">CSE1 is the name of a resource of type </w:t>
      </w:r>
      <w:r w:rsidRPr="00A02C0A">
        <w:rPr>
          <w:i/>
        </w:rPr>
        <w:t>&lt;remoteCSE&gt;.</w:t>
      </w:r>
    </w:p>
    <w:p w:rsidR="0043559A" w:rsidRPr="00A02C0A" w:rsidRDefault="0043559A" w:rsidP="0043559A">
      <w:pPr>
        <w:pStyle w:val="NF"/>
      </w:pPr>
      <w:r w:rsidRPr="00A02C0A">
        <w:tab/>
        <w:t>-</w:t>
      </w:r>
      <w:r w:rsidRPr="00A02C0A">
        <w:tab/>
        <w:t xml:space="preserve">APP1 is the name of a resource of type </w:t>
      </w:r>
      <w:r w:rsidRPr="00A02C0A">
        <w:rPr>
          <w:i/>
        </w:rPr>
        <w:t>&lt;AE&gt;.</w:t>
      </w:r>
    </w:p>
    <w:p w:rsidR="0043559A" w:rsidRPr="00A02C0A" w:rsidRDefault="0043559A" w:rsidP="0043559A">
      <w:pPr>
        <w:pStyle w:val="NF"/>
      </w:pPr>
      <w:r w:rsidRPr="00A02C0A">
        <w:tab/>
        <w:t>-</w:t>
      </w:r>
      <w:r w:rsidRPr="00A02C0A">
        <w:tab/>
        <w:t xml:space="preserve">CONT1 and CONT2 are the names of resources of type </w:t>
      </w:r>
      <w:r w:rsidRPr="00A02C0A">
        <w:rPr>
          <w:i/>
        </w:rPr>
        <w:t>&lt;container&gt;.</w:t>
      </w:r>
    </w:p>
    <w:p w:rsidR="0043559A" w:rsidRPr="00A02C0A" w:rsidRDefault="0043559A" w:rsidP="0043559A">
      <w:pPr>
        <w:pStyle w:val="NF"/>
        <w:rPr>
          <w:i/>
        </w:rPr>
      </w:pPr>
      <w:r w:rsidRPr="00A02C0A">
        <w:tab/>
        <w:t>-</w:t>
      </w:r>
      <w:r w:rsidRPr="00A02C0A">
        <w:tab/>
        <w:t xml:space="preserve">ACP1 and ACP2 are the names of resources of type </w:t>
      </w:r>
      <w:r w:rsidRPr="00A02C0A">
        <w:rPr>
          <w:i/>
        </w:rPr>
        <w:t>&lt;accessControlPolicy&gt;.</w:t>
      </w:r>
    </w:p>
    <w:p w:rsidR="0043559A" w:rsidRPr="00A02C0A" w:rsidRDefault="0043559A" w:rsidP="0043559A">
      <w:pPr>
        <w:pStyle w:val="NF"/>
      </w:pPr>
    </w:p>
    <w:p w:rsidR="00D12967" w:rsidRPr="00A02C0A" w:rsidRDefault="00751EE7" w:rsidP="00A97152">
      <w:pPr>
        <w:pStyle w:val="TF"/>
        <w:outlineLvl w:val="0"/>
      </w:pPr>
      <w:r w:rsidRPr="00A02C0A">
        <w:t xml:space="preserve">Figure 9.4.1-1: Resource </w:t>
      </w:r>
      <w:r w:rsidR="0034450F" w:rsidRPr="00A02C0A">
        <w:t>Relationships Example in</w:t>
      </w:r>
      <w:r w:rsidRPr="00A02C0A">
        <w:t xml:space="preserve"> a CSE</w:t>
      </w:r>
    </w:p>
    <w:p w:rsidR="0034450F" w:rsidRPr="00A02C0A" w:rsidRDefault="0034450F" w:rsidP="0034450F">
      <w:r w:rsidRPr="00A02C0A">
        <w:t>The solid line in</w:t>
      </w:r>
      <w:r w:rsidR="008A4324" w:rsidRPr="00A02C0A">
        <w:t xml:space="preserve"> f</w:t>
      </w:r>
      <w:r w:rsidRPr="00A02C0A">
        <w:t>igure 9.4.1-1 represents parent-child relation, wh</w:t>
      </w:r>
      <w:r w:rsidR="005A4764" w:rsidRPr="00A02C0A">
        <w:t>ich is supported by a link (e.g.</w:t>
      </w:r>
      <w:r w:rsidRPr="00A02C0A">
        <w:t xml:space="preserve"> </w:t>
      </w:r>
      <w:r w:rsidRPr="00A02C0A">
        <w:rPr>
          <w:i/>
        </w:rPr>
        <w:t>parentID</w:t>
      </w:r>
      <w:r w:rsidRPr="00A02C0A">
        <w:t>) in the non-hierarchical a</w:t>
      </w:r>
      <w:r w:rsidR="005A4764" w:rsidRPr="00A02C0A">
        <w:t>d</w:t>
      </w:r>
      <w:r w:rsidRPr="00A02C0A">
        <w:t xml:space="preserve">dressing </w:t>
      </w:r>
      <w:r w:rsidR="0068256D" w:rsidRPr="00A02C0A">
        <w:t>method</w:t>
      </w:r>
      <w:r w:rsidRPr="00A02C0A">
        <w:t xml:space="preserve">, and by the hierarchical addressing </w:t>
      </w:r>
      <w:r w:rsidR="0068256D" w:rsidRPr="00A02C0A">
        <w:t>method</w:t>
      </w:r>
      <w:r w:rsidRPr="00A02C0A">
        <w:t>.</w:t>
      </w:r>
    </w:p>
    <w:p w:rsidR="0034450F" w:rsidRPr="00A02C0A" w:rsidRDefault="0034450F" w:rsidP="0034450F">
      <w:r w:rsidRPr="00A02C0A">
        <w:t>Dashed line in</w:t>
      </w:r>
      <w:r w:rsidR="008A4324" w:rsidRPr="00A02C0A">
        <w:t xml:space="preserve"> f</w:t>
      </w:r>
      <w:r w:rsidRPr="00A02C0A">
        <w:t>igure</w:t>
      </w:r>
      <w:r w:rsidR="00B55BF6" w:rsidRPr="00A02C0A">
        <w:t xml:space="preserve"> 9.4.1-1 represents a link i.e.</w:t>
      </w:r>
      <w:r w:rsidRPr="00A02C0A">
        <w:t xml:space="preserve"> </w:t>
      </w:r>
      <w:r w:rsidR="005A4764" w:rsidRPr="00A02C0A">
        <w:t>a relationship between the reso</w:t>
      </w:r>
      <w:r w:rsidRPr="00A02C0A">
        <w:t>u</w:t>
      </w:r>
      <w:r w:rsidR="005A4764" w:rsidRPr="00A02C0A">
        <w:t>r</w:t>
      </w:r>
      <w:r w:rsidRPr="00A02C0A">
        <w:t>ces (e.g. relationship between t</w:t>
      </w:r>
      <w:r w:rsidR="008A4324" w:rsidRPr="00A02C0A">
        <w:t>he APP1 resource and the ACP1).</w:t>
      </w:r>
    </w:p>
    <w:p w:rsidR="0034450F" w:rsidRPr="00A02C0A" w:rsidRDefault="0034450F" w:rsidP="0034450F">
      <w:r w:rsidRPr="00A02C0A">
        <w:t>Figure 9.4.1-1 provides an example of a r</w:t>
      </w:r>
      <w:r w:rsidR="005A4764" w:rsidRPr="00A02C0A">
        <w:t>esource structure. T</w:t>
      </w:r>
      <w:r w:rsidRPr="00A02C0A">
        <w:t xml:space="preserve">he represented resources can be addressed by using </w:t>
      </w:r>
      <w:r w:rsidR="005A4764" w:rsidRPr="00A02C0A">
        <w:t>one of the me</w:t>
      </w:r>
      <w:r w:rsidR="00131420" w:rsidRPr="00A02C0A">
        <w:t>thods</w:t>
      </w:r>
      <w:r w:rsidR="005A4764" w:rsidRPr="00A02C0A">
        <w:t xml:space="preserve"> described in c</w:t>
      </w:r>
      <w:r w:rsidRPr="00A02C0A">
        <w:t>l</w:t>
      </w:r>
      <w:r w:rsidR="005A4764" w:rsidRPr="00A02C0A">
        <w:t>a</w:t>
      </w:r>
      <w:r w:rsidRPr="00A02C0A">
        <w:t>use 9.3.1. Resources in the oneM2M System are linked with each other and they respect the containment relationship. The methods for linking resources are described in clause 9.4.2.</w:t>
      </w:r>
    </w:p>
    <w:p w:rsidR="0034450F" w:rsidRPr="00A02C0A" w:rsidRDefault="0034450F" w:rsidP="0034450F">
      <w:r w:rsidRPr="00A02C0A">
        <w:t>A link shall contain the following information:</w:t>
      </w:r>
    </w:p>
    <w:p w:rsidR="0034450F" w:rsidRPr="00A02C0A" w:rsidRDefault="00785857" w:rsidP="002A3560">
      <w:pPr>
        <w:pStyle w:val="B1"/>
      </w:pPr>
      <w:r w:rsidRPr="00A02C0A">
        <w:rPr>
          <w:rFonts w:eastAsia="SimSun" w:hint="eastAsia"/>
          <w:lang w:eastAsia="zh-CN"/>
        </w:rPr>
        <w:t>Linked Resource:</w:t>
      </w:r>
      <w:r w:rsidR="0034450F" w:rsidRPr="00A02C0A">
        <w:t xml:space="preserve"> The target linked resource is given by using the </w:t>
      </w:r>
      <w:r w:rsidR="0068256D" w:rsidRPr="00A02C0A">
        <w:t>ID</w:t>
      </w:r>
      <w:r w:rsidR="0034450F" w:rsidRPr="00A02C0A">
        <w:t xml:space="preserve"> of that resource.</w:t>
      </w:r>
    </w:p>
    <w:p w:rsidR="0034450F" w:rsidRPr="00A02C0A" w:rsidRDefault="00785857" w:rsidP="002A3560">
      <w:pPr>
        <w:pStyle w:val="B1"/>
      </w:pPr>
      <w:r w:rsidRPr="00A02C0A">
        <w:t>Link Relation</w:t>
      </w:r>
      <w:r w:rsidR="0034450F" w:rsidRPr="00A02C0A">
        <w:t>: Describes the relationship that the current resource has with the linked resource (only in one direction, i.e. from this resource to the linked resource).</w:t>
      </w:r>
    </w:p>
    <w:p w:rsidR="005C33CC" w:rsidRPr="00A02C0A" w:rsidRDefault="00934CC2" w:rsidP="00A97152">
      <w:pPr>
        <w:pStyle w:val="30"/>
      </w:pPr>
      <w:bookmarkStart w:id="373" w:name="_Toc486581765"/>
      <w:bookmarkStart w:id="374" w:name="_Toc488947994"/>
      <w:r w:rsidRPr="00A02C0A">
        <w:t>9.4.2</w:t>
      </w:r>
      <w:r w:rsidR="00A911C2" w:rsidRPr="00A02C0A">
        <w:tab/>
      </w:r>
      <w:r w:rsidRPr="00A02C0A">
        <w:t xml:space="preserve">Link </w:t>
      </w:r>
      <w:r w:rsidR="0034450F" w:rsidRPr="00A02C0A">
        <w:t>Relations</w:t>
      </w:r>
      <w:bookmarkEnd w:id="373"/>
      <w:bookmarkEnd w:id="374"/>
    </w:p>
    <w:p w:rsidR="00545554" w:rsidRPr="00A02C0A" w:rsidRDefault="00934CC2" w:rsidP="008A4324">
      <w:pPr>
        <w:keepNext/>
        <w:keepLines/>
      </w:pPr>
      <w:r w:rsidRPr="00A02C0A">
        <w:t xml:space="preserve">The following link </w:t>
      </w:r>
      <w:r w:rsidR="0034450F" w:rsidRPr="00A02C0A">
        <w:t xml:space="preserve">relations </w:t>
      </w:r>
      <w:r w:rsidRPr="00A02C0A">
        <w:t>are defined</w:t>
      </w:r>
      <w:r w:rsidR="00E82A40" w:rsidRPr="00A02C0A">
        <w:t>.</w:t>
      </w:r>
    </w:p>
    <w:p w:rsidR="005C0FDC" w:rsidRPr="00A02C0A" w:rsidRDefault="00545554" w:rsidP="00A97152">
      <w:pPr>
        <w:pStyle w:val="TH"/>
        <w:outlineLvl w:val="0"/>
      </w:pPr>
      <w:r w:rsidRPr="00A02C0A">
        <w:t xml:space="preserve">Table 9.4.2-1: Link </w:t>
      </w:r>
      <w:r w:rsidR="0034450F" w:rsidRPr="00A02C0A">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A02C0A" w:rsidTr="001C13B4">
        <w:trPr>
          <w:jc w:val="center"/>
        </w:trPr>
        <w:tc>
          <w:tcPr>
            <w:tcW w:w="2883" w:type="dxa"/>
            <w:tcBorders>
              <w:bottom w:val="single" w:sz="4" w:space="0" w:color="auto"/>
            </w:tcBorders>
            <w:shd w:val="clear" w:color="auto" w:fill="DDDDDD"/>
            <w:vAlign w:val="center"/>
          </w:tcPr>
          <w:p w:rsidR="000973E1" w:rsidRPr="00A02C0A" w:rsidRDefault="000973E1" w:rsidP="000973E1">
            <w:pPr>
              <w:pStyle w:val="TAH"/>
            </w:pPr>
            <w:r w:rsidRPr="00A02C0A">
              <w:t>Linked Resource Type</w:t>
            </w:r>
            <w:r w:rsidRPr="00A02C0A">
              <w:br/>
              <w:t>(link destination)</w:t>
            </w:r>
          </w:p>
        </w:tc>
        <w:tc>
          <w:tcPr>
            <w:tcW w:w="2603" w:type="dxa"/>
            <w:tcBorders>
              <w:bottom w:val="single" w:sz="4" w:space="0" w:color="auto"/>
            </w:tcBorders>
            <w:shd w:val="clear" w:color="auto" w:fill="DDDDDD"/>
            <w:vAlign w:val="center"/>
          </w:tcPr>
          <w:p w:rsidR="000973E1" w:rsidRPr="00A02C0A" w:rsidRDefault="000973E1" w:rsidP="000973E1">
            <w:pPr>
              <w:pStyle w:val="TAH"/>
            </w:pPr>
            <w:r w:rsidRPr="00A02C0A">
              <w:t>Linking Resource Type</w:t>
            </w:r>
            <w:r w:rsidR="00F02A3A" w:rsidRPr="00A02C0A">
              <w:t>s</w:t>
            </w:r>
            <w:r w:rsidRPr="00A02C0A">
              <w:br/>
              <w:t xml:space="preserve"> (link origin)</w:t>
            </w:r>
          </w:p>
        </w:tc>
        <w:tc>
          <w:tcPr>
            <w:tcW w:w="2493" w:type="dxa"/>
            <w:tcBorders>
              <w:bottom w:val="single" w:sz="4" w:space="0" w:color="auto"/>
            </w:tcBorders>
            <w:shd w:val="clear" w:color="auto" w:fill="DDDDDD"/>
            <w:vAlign w:val="center"/>
          </w:tcPr>
          <w:p w:rsidR="000973E1" w:rsidRPr="00A02C0A" w:rsidRDefault="000973E1" w:rsidP="000973E1">
            <w:pPr>
              <w:pStyle w:val="TAH"/>
            </w:pPr>
            <w:r w:rsidRPr="00A02C0A">
              <w:t xml:space="preserve">Linking </w:t>
            </w:r>
            <w:r w:rsidR="002B6EAC" w:rsidRPr="00A02C0A">
              <w:t>M</w:t>
            </w:r>
            <w:r w:rsidRPr="00A02C0A">
              <w:t>ethod</w:t>
            </w:r>
          </w:p>
        </w:tc>
        <w:tc>
          <w:tcPr>
            <w:tcW w:w="1756" w:type="dxa"/>
            <w:tcBorders>
              <w:bottom w:val="single" w:sz="4" w:space="0" w:color="auto"/>
            </w:tcBorders>
            <w:shd w:val="clear" w:color="auto" w:fill="DDDDDD"/>
            <w:vAlign w:val="center"/>
          </w:tcPr>
          <w:p w:rsidR="000973E1" w:rsidRPr="00A02C0A" w:rsidRDefault="000973E1" w:rsidP="000973E1">
            <w:pPr>
              <w:pStyle w:val="TAH"/>
            </w:pPr>
            <w:r w:rsidRPr="00A02C0A">
              <w:t>Description</w:t>
            </w:r>
          </w:p>
        </w:tc>
      </w:tr>
      <w:tr w:rsidR="000973E1" w:rsidRPr="00A02C0A" w:rsidTr="001C13B4">
        <w:trPr>
          <w:jc w:val="center"/>
        </w:trPr>
        <w:tc>
          <w:tcPr>
            <w:tcW w:w="2883" w:type="dxa"/>
            <w:shd w:val="clear" w:color="auto" w:fill="auto"/>
            <w:vAlign w:val="center"/>
          </w:tcPr>
          <w:p w:rsidR="000973E1" w:rsidRPr="00A02C0A" w:rsidRDefault="000973E1" w:rsidP="00BF7591">
            <w:pPr>
              <w:pStyle w:val="TAL"/>
              <w:rPr>
                <w:i/>
                <w:highlight w:val="yellow"/>
              </w:rPr>
            </w:pPr>
            <w:r w:rsidRPr="00A02C0A">
              <w:rPr>
                <w:i/>
              </w:rPr>
              <w:t>access</w:t>
            </w:r>
            <w:r w:rsidR="00A00222" w:rsidRPr="00A02C0A">
              <w:rPr>
                <w:i/>
              </w:rPr>
              <w:t>Contro</w:t>
            </w:r>
            <w:r w:rsidR="00131420" w:rsidRPr="00A02C0A">
              <w:rPr>
                <w:i/>
              </w:rPr>
              <w:t>Policy</w:t>
            </w:r>
          </w:p>
        </w:tc>
        <w:tc>
          <w:tcPr>
            <w:tcW w:w="2603" w:type="dxa"/>
            <w:shd w:val="clear" w:color="auto" w:fill="auto"/>
            <w:vAlign w:val="center"/>
          </w:tcPr>
          <w:p w:rsidR="000973E1" w:rsidRPr="00A02C0A" w:rsidRDefault="000973E1" w:rsidP="00BF7591">
            <w:pPr>
              <w:pStyle w:val="TAL"/>
            </w:pPr>
            <w:r w:rsidRPr="00A02C0A">
              <w:t xml:space="preserve">Several </w:t>
            </w:r>
          </w:p>
          <w:p w:rsidR="000973E1" w:rsidRPr="00A02C0A" w:rsidRDefault="000973E1" w:rsidP="00BF7591">
            <w:pPr>
              <w:pStyle w:val="TAL"/>
            </w:pPr>
            <w:r w:rsidRPr="00A02C0A">
              <w:t>(</w:t>
            </w:r>
            <w:r w:rsidR="0034450F" w:rsidRPr="00A02C0A">
              <w:t xml:space="preserve">e.g. </w:t>
            </w:r>
            <w:r w:rsidRPr="00A02C0A">
              <w:rPr>
                <w:i/>
              </w:rPr>
              <w:t xml:space="preserve">node, </w:t>
            </w:r>
            <w:r w:rsidR="0034450F" w:rsidRPr="00A02C0A">
              <w:rPr>
                <w:i/>
              </w:rPr>
              <w:t>AE</w:t>
            </w:r>
            <w:r w:rsidRPr="00A02C0A">
              <w:rPr>
                <w:i/>
              </w:rPr>
              <w:t>, remoteCSE, container</w:t>
            </w:r>
            <w:r w:rsidRPr="00A02C0A">
              <w:t>)</w:t>
            </w:r>
          </w:p>
        </w:tc>
        <w:tc>
          <w:tcPr>
            <w:tcW w:w="2493" w:type="dxa"/>
            <w:shd w:val="clear" w:color="auto" w:fill="auto"/>
            <w:vAlign w:val="center"/>
          </w:tcPr>
          <w:p w:rsidR="000973E1" w:rsidRPr="00A02C0A" w:rsidRDefault="000973E1" w:rsidP="00BF7591">
            <w:pPr>
              <w:pStyle w:val="TAL"/>
            </w:pPr>
            <w:r w:rsidRPr="00A02C0A">
              <w:t xml:space="preserve">Attribute named </w:t>
            </w:r>
            <w:r w:rsidRPr="00A02C0A">
              <w:rPr>
                <w:i/>
              </w:rPr>
              <w:t>access</w:t>
            </w:r>
            <w:r w:rsidR="00D26E26" w:rsidRPr="00A02C0A">
              <w:rPr>
                <w:i/>
              </w:rPr>
              <w:t>ControlPolicy</w:t>
            </w:r>
            <w:r w:rsidRPr="00A02C0A">
              <w:rPr>
                <w:i/>
              </w:rPr>
              <w:t>ID</w:t>
            </w:r>
            <w:r w:rsidR="008F77D2" w:rsidRPr="00A02C0A">
              <w:rPr>
                <w:i/>
              </w:rPr>
              <w:t>s</w:t>
            </w:r>
          </w:p>
        </w:tc>
        <w:tc>
          <w:tcPr>
            <w:tcW w:w="1756" w:type="dxa"/>
            <w:shd w:val="clear" w:color="auto" w:fill="auto"/>
            <w:vAlign w:val="center"/>
          </w:tcPr>
          <w:p w:rsidR="000973E1" w:rsidRPr="00A02C0A" w:rsidRDefault="000973E1" w:rsidP="00BF7591">
            <w:pPr>
              <w:pStyle w:val="TAL"/>
            </w:pPr>
            <w:r w:rsidRPr="00A02C0A">
              <w:t xml:space="preserve">See </w:t>
            </w:r>
            <w:r w:rsidR="00F9460B" w:rsidRPr="00A02C0A">
              <w:t>clause</w:t>
            </w:r>
            <w:r w:rsidRPr="00A02C0A">
              <w:t xml:space="preserve"> 9.6.</w:t>
            </w:r>
            <w:r w:rsidR="00A00222" w:rsidRPr="00A02C0A">
              <w:t>2</w:t>
            </w:r>
          </w:p>
        </w:tc>
      </w:tr>
      <w:tr w:rsidR="0050792B" w:rsidRPr="00A02C0A" w:rsidTr="001C13B4">
        <w:trPr>
          <w:jc w:val="center"/>
        </w:trPr>
        <w:tc>
          <w:tcPr>
            <w:tcW w:w="2883" w:type="dxa"/>
            <w:shd w:val="clear" w:color="auto" w:fill="auto"/>
            <w:vAlign w:val="center"/>
          </w:tcPr>
          <w:p w:rsidR="0050792B" w:rsidRPr="00A02C0A" w:rsidRDefault="0050792B" w:rsidP="00BF7591">
            <w:pPr>
              <w:pStyle w:val="TAL"/>
              <w:rPr>
                <w:i/>
              </w:rPr>
            </w:pPr>
            <w:r w:rsidRPr="00A02C0A">
              <w:rPr>
                <w:i/>
              </w:rPr>
              <w:t>node</w:t>
            </w:r>
          </w:p>
        </w:tc>
        <w:tc>
          <w:tcPr>
            <w:tcW w:w="2603" w:type="dxa"/>
            <w:shd w:val="clear" w:color="auto" w:fill="auto"/>
            <w:vAlign w:val="center"/>
          </w:tcPr>
          <w:p w:rsidR="0050792B" w:rsidRPr="00A02C0A" w:rsidRDefault="0050792B" w:rsidP="00BF7591">
            <w:pPr>
              <w:pStyle w:val="TAL"/>
              <w:rPr>
                <w:i/>
              </w:rPr>
            </w:pPr>
            <w:r w:rsidRPr="00A02C0A">
              <w:rPr>
                <w:i/>
              </w:rPr>
              <w:t>CSEBase</w:t>
            </w:r>
            <w:r w:rsidR="0034450F" w:rsidRPr="00A02C0A">
              <w:rPr>
                <w:i/>
              </w:rPr>
              <w:t>, remoteCSE, AE</w:t>
            </w:r>
          </w:p>
        </w:tc>
        <w:tc>
          <w:tcPr>
            <w:tcW w:w="2493" w:type="dxa"/>
            <w:shd w:val="clear" w:color="auto" w:fill="auto"/>
            <w:vAlign w:val="center"/>
          </w:tcPr>
          <w:p w:rsidR="0050792B" w:rsidRPr="00A02C0A" w:rsidRDefault="0050792B" w:rsidP="00BF7591">
            <w:pPr>
              <w:pStyle w:val="TAL"/>
            </w:pPr>
            <w:r w:rsidRPr="00A02C0A">
              <w:t xml:space="preserve">Attribute named </w:t>
            </w:r>
            <w:r w:rsidRPr="00A02C0A">
              <w:rPr>
                <w:i/>
              </w:rPr>
              <w:t>node</w:t>
            </w:r>
            <w:r w:rsidR="0034450F" w:rsidRPr="00A02C0A">
              <w:rPr>
                <w:i/>
              </w:rPr>
              <w:t>Link</w:t>
            </w:r>
          </w:p>
        </w:tc>
        <w:tc>
          <w:tcPr>
            <w:tcW w:w="1756" w:type="dxa"/>
            <w:shd w:val="clear" w:color="auto" w:fill="auto"/>
            <w:vAlign w:val="center"/>
          </w:tcPr>
          <w:p w:rsidR="000B133A" w:rsidRPr="00A02C0A" w:rsidRDefault="000B133A" w:rsidP="00BF7591">
            <w:pPr>
              <w:pStyle w:val="TAL"/>
            </w:pPr>
            <w:r w:rsidRPr="00A02C0A">
              <w:t>See clause 9.6.3</w:t>
            </w:r>
          </w:p>
          <w:p w:rsidR="000B133A" w:rsidRPr="00A02C0A" w:rsidRDefault="000B133A" w:rsidP="00BF7591">
            <w:pPr>
              <w:pStyle w:val="TAL"/>
            </w:pPr>
            <w:r w:rsidRPr="00A02C0A">
              <w:t>See clause 9.6.4</w:t>
            </w:r>
          </w:p>
          <w:p w:rsidR="0050792B" w:rsidRPr="00A02C0A" w:rsidRDefault="0050792B" w:rsidP="00911511">
            <w:pPr>
              <w:pStyle w:val="TAL"/>
              <w:rPr>
                <w:rFonts w:eastAsia="SimSun"/>
                <w:lang w:eastAsia="zh-CN"/>
              </w:rPr>
            </w:pPr>
            <w:r w:rsidRPr="00A02C0A">
              <w:t xml:space="preserve">See </w:t>
            </w:r>
            <w:r w:rsidR="0025375B" w:rsidRPr="00A02C0A">
              <w:t>clause</w:t>
            </w:r>
            <w:r w:rsidRPr="00A02C0A">
              <w:t xml:space="preserve"> 9.6.</w:t>
            </w:r>
            <w:r w:rsidR="00911511" w:rsidRPr="00A02C0A">
              <w:rPr>
                <w:rFonts w:eastAsia="SimSun" w:hint="eastAsia"/>
                <w:lang w:eastAsia="zh-CN"/>
              </w:rPr>
              <w:t>5</w:t>
            </w:r>
          </w:p>
        </w:tc>
      </w:tr>
      <w:tr w:rsidR="004446C6" w:rsidRPr="00A02C0A" w:rsidTr="001C13B4">
        <w:trPr>
          <w:jc w:val="center"/>
        </w:trPr>
        <w:tc>
          <w:tcPr>
            <w:tcW w:w="2883" w:type="dxa"/>
            <w:shd w:val="clear" w:color="auto" w:fill="auto"/>
            <w:vAlign w:val="center"/>
          </w:tcPr>
          <w:p w:rsidR="004446C6" w:rsidRPr="00A02C0A" w:rsidRDefault="004446C6" w:rsidP="00BF7591">
            <w:pPr>
              <w:pStyle w:val="TAL"/>
            </w:pPr>
            <w:r w:rsidRPr="00A02C0A">
              <w:rPr>
                <w:i/>
              </w:rPr>
              <w:t>CSEBase</w:t>
            </w:r>
            <w:r w:rsidRPr="00A02C0A">
              <w:t xml:space="preserve"> or </w:t>
            </w:r>
            <w:r w:rsidRPr="00A02C0A">
              <w:rPr>
                <w:i/>
              </w:rPr>
              <w:t>remoteCSE</w:t>
            </w:r>
          </w:p>
        </w:tc>
        <w:tc>
          <w:tcPr>
            <w:tcW w:w="2603" w:type="dxa"/>
            <w:shd w:val="clear" w:color="auto" w:fill="auto"/>
            <w:vAlign w:val="center"/>
          </w:tcPr>
          <w:p w:rsidR="004446C6" w:rsidRPr="00A02C0A" w:rsidRDefault="004446C6" w:rsidP="00BF7591">
            <w:pPr>
              <w:pStyle w:val="TAL"/>
              <w:rPr>
                <w:i/>
              </w:rPr>
            </w:pPr>
            <w:r w:rsidRPr="00A02C0A">
              <w:rPr>
                <w:i/>
              </w:rPr>
              <w:t>node</w:t>
            </w:r>
          </w:p>
        </w:tc>
        <w:tc>
          <w:tcPr>
            <w:tcW w:w="2493" w:type="dxa"/>
            <w:shd w:val="clear" w:color="auto" w:fill="auto"/>
            <w:vAlign w:val="center"/>
          </w:tcPr>
          <w:p w:rsidR="004446C6" w:rsidRPr="00A02C0A" w:rsidRDefault="004446C6" w:rsidP="00BF7591">
            <w:pPr>
              <w:pStyle w:val="TAL"/>
            </w:pPr>
            <w:r w:rsidRPr="00A02C0A">
              <w:t xml:space="preserve">Attribute named </w:t>
            </w:r>
            <w:r w:rsidRPr="00A02C0A">
              <w:rPr>
                <w:i/>
              </w:rPr>
              <w:t>hostedCSE</w:t>
            </w:r>
            <w:r w:rsidR="007C2B0A" w:rsidRPr="00A02C0A">
              <w:rPr>
                <w:i/>
              </w:rPr>
              <w:t>Link</w:t>
            </w:r>
            <w:r w:rsidRPr="00A02C0A">
              <w:br/>
              <w:t>OR</w:t>
            </w:r>
            <w:r w:rsidRPr="00A02C0A">
              <w:br/>
              <w:t xml:space="preserve">parent resource of type </w:t>
            </w:r>
            <w:r w:rsidRPr="00A02C0A">
              <w:rPr>
                <w:i/>
              </w:rPr>
              <w:t>CSEBase</w:t>
            </w:r>
          </w:p>
        </w:tc>
        <w:tc>
          <w:tcPr>
            <w:tcW w:w="1756" w:type="dxa"/>
            <w:shd w:val="clear" w:color="auto" w:fill="auto"/>
            <w:vAlign w:val="center"/>
          </w:tcPr>
          <w:p w:rsidR="004446C6" w:rsidRPr="00A02C0A" w:rsidRDefault="000B133A" w:rsidP="00BF7591">
            <w:pPr>
              <w:pStyle w:val="TAL"/>
            </w:pPr>
            <w:r w:rsidRPr="00A02C0A">
              <w:t>See clause 9.6.18</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parent resource of any resourceType</w:t>
            </w:r>
          </w:p>
        </w:tc>
        <w:tc>
          <w:tcPr>
            <w:tcW w:w="2603" w:type="dxa"/>
            <w:shd w:val="clear" w:color="auto" w:fill="auto"/>
            <w:vAlign w:val="center"/>
          </w:tcPr>
          <w:p w:rsidR="00E1751A" w:rsidRPr="00A02C0A" w:rsidRDefault="007C29BE" w:rsidP="00BF7591">
            <w:pPr>
              <w:pStyle w:val="TAL"/>
            </w:pPr>
            <w:r w:rsidRPr="00A02C0A">
              <w:t>A</w:t>
            </w:r>
            <w:r w:rsidR="00E1751A" w:rsidRPr="00A02C0A">
              <w:t xml:space="preserve"> child resource of any resourceType</w:t>
            </w:r>
          </w:p>
        </w:tc>
        <w:tc>
          <w:tcPr>
            <w:tcW w:w="2493" w:type="dxa"/>
            <w:shd w:val="clear" w:color="auto" w:fill="auto"/>
            <w:vAlign w:val="center"/>
          </w:tcPr>
          <w:p w:rsidR="00E1751A" w:rsidRPr="00A02C0A" w:rsidRDefault="00E1751A" w:rsidP="00BF7591">
            <w:pPr>
              <w:pStyle w:val="TAL"/>
            </w:pPr>
            <w:r w:rsidRPr="00A02C0A">
              <w:t xml:space="preserve">Attribute named </w:t>
            </w:r>
            <w:r w:rsidRPr="00A02C0A">
              <w:rPr>
                <w:i/>
              </w:rPr>
              <w:t>parentID</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9.6.1</w:t>
            </w:r>
            <w:r w:rsidR="009A357B" w:rsidRPr="00A02C0A">
              <w:t>.3</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child resource of any resourceType</w:t>
            </w:r>
          </w:p>
        </w:tc>
        <w:tc>
          <w:tcPr>
            <w:tcW w:w="2603" w:type="dxa"/>
            <w:shd w:val="clear" w:color="auto" w:fill="auto"/>
            <w:vAlign w:val="center"/>
          </w:tcPr>
          <w:p w:rsidR="00E1751A" w:rsidRPr="00A02C0A" w:rsidRDefault="007C29BE" w:rsidP="007C29BE">
            <w:pPr>
              <w:pStyle w:val="TAL"/>
            </w:pPr>
            <w:r w:rsidRPr="00A02C0A">
              <w:t>A</w:t>
            </w:r>
            <w:r w:rsidR="00E1751A" w:rsidRPr="00A02C0A">
              <w:t xml:space="preserve"> parent resource of</w:t>
            </w:r>
            <w:r w:rsidR="008C3BE6" w:rsidRPr="00A02C0A">
              <w:t xml:space="preserve"> </w:t>
            </w:r>
            <w:r w:rsidR="00E1751A" w:rsidRPr="00A02C0A">
              <w:t>any resourceType</w:t>
            </w:r>
          </w:p>
        </w:tc>
        <w:tc>
          <w:tcPr>
            <w:tcW w:w="2493" w:type="dxa"/>
            <w:shd w:val="clear" w:color="auto" w:fill="auto"/>
            <w:vAlign w:val="center"/>
          </w:tcPr>
          <w:p w:rsidR="00E1751A" w:rsidRPr="00A02C0A" w:rsidRDefault="00E1751A" w:rsidP="00BF7591">
            <w:pPr>
              <w:pStyle w:val="TAL"/>
            </w:pPr>
            <w:r w:rsidRPr="00A02C0A">
              <w:t xml:space="preserve">Child resource </w:t>
            </w:r>
            <w:r w:rsidR="00785857" w:rsidRPr="00A02C0A">
              <w:t>itself</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w:t>
            </w:r>
          </w:p>
        </w:tc>
      </w:tr>
      <w:tr w:rsidR="0034450F" w:rsidRPr="00A02C0A" w:rsidTr="001C13B4">
        <w:trPr>
          <w:jc w:val="center"/>
        </w:trPr>
        <w:tc>
          <w:tcPr>
            <w:tcW w:w="2883" w:type="dxa"/>
            <w:shd w:val="clear" w:color="auto" w:fill="auto"/>
            <w:vAlign w:val="center"/>
          </w:tcPr>
          <w:p w:rsidR="0034450F" w:rsidRPr="00A02C0A" w:rsidRDefault="0034450F" w:rsidP="00BF7591">
            <w:pPr>
              <w:pStyle w:val="TAL"/>
              <w:rPr>
                <w:i/>
              </w:rPr>
            </w:pPr>
            <w:r w:rsidRPr="00A02C0A">
              <w:rPr>
                <w:i/>
              </w:rPr>
              <w:t>mgmtObj</w:t>
            </w:r>
          </w:p>
        </w:tc>
        <w:tc>
          <w:tcPr>
            <w:tcW w:w="2603" w:type="dxa"/>
            <w:shd w:val="clear" w:color="auto" w:fill="auto"/>
            <w:vAlign w:val="center"/>
          </w:tcPr>
          <w:p w:rsidR="0034450F" w:rsidRPr="00A02C0A" w:rsidRDefault="0034450F" w:rsidP="00BF7591">
            <w:pPr>
              <w:pStyle w:val="TAL"/>
              <w:rPr>
                <w:i/>
              </w:rPr>
            </w:pPr>
            <w:r w:rsidRPr="00A02C0A">
              <w:rPr>
                <w:i/>
              </w:rPr>
              <w:t>mgmtObj</w:t>
            </w:r>
          </w:p>
        </w:tc>
        <w:tc>
          <w:tcPr>
            <w:tcW w:w="2493" w:type="dxa"/>
            <w:shd w:val="clear" w:color="auto" w:fill="auto"/>
            <w:vAlign w:val="center"/>
          </w:tcPr>
          <w:p w:rsidR="0034450F" w:rsidRPr="00A02C0A" w:rsidRDefault="0034450F" w:rsidP="000C5C57">
            <w:pPr>
              <w:keepNext/>
              <w:keepLines/>
              <w:spacing w:after="0"/>
              <w:rPr>
                <w:rFonts w:ascii="Arial" w:hAnsi="Arial"/>
                <w:sz w:val="18"/>
              </w:rPr>
            </w:pPr>
            <w:r w:rsidRPr="00A02C0A">
              <w:rPr>
                <w:rFonts w:ascii="Arial" w:hAnsi="Arial"/>
                <w:sz w:val="18"/>
              </w:rPr>
              <w:t>Attribute named:</w:t>
            </w:r>
          </w:p>
          <w:p w:rsidR="0034450F" w:rsidRPr="00A02C0A" w:rsidRDefault="0034450F" w:rsidP="00BF7591">
            <w:pPr>
              <w:pStyle w:val="TAL"/>
            </w:pPr>
            <w:r w:rsidRPr="00A02C0A">
              <w:rPr>
                <w:rFonts w:eastAsia="Arial Unicode MS"/>
                <w:i/>
              </w:rPr>
              <w:t>mgmtLink</w:t>
            </w:r>
          </w:p>
        </w:tc>
        <w:tc>
          <w:tcPr>
            <w:tcW w:w="1756" w:type="dxa"/>
            <w:shd w:val="clear" w:color="auto" w:fill="auto"/>
            <w:vAlign w:val="center"/>
          </w:tcPr>
          <w:p w:rsidR="0034450F" w:rsidRPr="00A02C0A" w:rsidRDefault="0034450F" w:rsidP="00BF7591">
            <w:pPr>
              <w:pStyle w:val="TAL"/>
            </w:pPr>
            <w:r w:rsidRPr="00A02C0A">
              <w:t>See clause 9.6.15</w:t>
            </w:r>
          </w:p>
        </w:tc>
      </w:tr>
      <w:tr w:rsidR="00910A8E" w:rsidRPr="00A02C0A" w:rsidTr="001C13B4">
        <w:trPr>
          <w:jc w:val="center"/>
        </w:trPr>
        <w:tc>
          <w:tcPr>
            <w:tcW w:w="2883" w:type="dxa"/>
            <w:shd w:val="clear" w:color="auto" w:fill="auto"/>
            <w:vAlign w:val="center"/>
          </w:tcPr>
          <w:p w:rsidR="00910A8E" w:rsidRPr="00A02C0A" w:rsidRDefault="00910A8E" w:rsidP="00BF7591">
            <w:pPr>
              <w:pStyle w:val="TAL"/>
              <w:rPr>
                <w:i/>
              </w:rPr>
            </w:pPr>
            <w:r w:rsidRPr="00A02C0A">
              <w:rPr>
                <w:i/>
              </w:rPr>
              <w:t>contentInstance</w:t>
            </w:r>
          </w:p>
        </w:tc>
        <w:tc>
          <w:tcPr>
            <w:tcW w:w="2603" w:type="dxa"/>
            <w:shd w:val="clear" w:color="auto" w:fill="auto"/>
            <w:vAlign w:val="center"/>
          </w:tcPr>
          <w:p w:rsidR="00910A8E" w:rsidRPr="00A02C0A" w:rsidRDefault="00910A8E" w:rsidP="00BF7591">
            <w:pPr>
              <w:pStyle w:val="TAL"/>
              <w:rPr>
                <w:i/>
              </w:rPr>
            </w:pPr>
            <w:r w:rsidRPr="00A02C0A">
              <w:rPr>
                <w:i/>
              </w:rPr>
              <w:t>contentInstance</w:t>
            </w:r>
          </w:p>
        </w:tc>
        <w:tc>
          <w:tcPr>
            <w:tcW w:w="2493" w:type="dxa"/>
            <w:shd w:val="clear" w:color="auto" w:fill="auto"/>
            <w:vAlign w:val="center"/>
          </w:tcPr>
          <w:p w:rsidR="00910A8E" w:rsidRPr="00A02C0A" w:rsidRDefault="00910A8E" w:rsidP="000C5C57">
            <w:pPr>
              <w:keepNext/>
              <w:keepLines/>
              <w:spacing w:after="0"/>
              <w:rPr>
                <w:rFonts w:ascii="Arial" w:hAnsi="Arial" w:cs="Arial"/>
                <w:sz w:val="18"/>
                <w:szCs w:val="18"/>
              </w:rPr>
            </w:pPr>
            <w:r w:rsidRPr="00A02C0A">
              <w:rPr>
                <w:rFonts w:ascii="Arial" w:hAnsi="Arial" w:cs="Arial"/>
                <w:sz w:val="18"/>
                <w:szCs w:val="18"/>
              </w:rPr>
              <w:t xml:space="preserve">Attribute named </w:t>
            </w:r>
            <w:r w:rsidRPr="00A02C0A">
              <w:rPr>
                <w:rFonts w:ascii="Arial" w:hAnsi="Arial" w:cs="Arial"/>
                <w:i/>
                <w:sz w:val="18"/>
                <w:szCs w:val="18"/>
              </w:rPr>
              <w:t>contentRef</w:t>
            </w:r>
          </w:p>
        </w:tc>
        <w:tc>
          <w:tcPr>
            <w:tcW w:w="1756" w:type="dxa"/>
            <w:shd w:val="clear" w:color="auto" w:fill="auto"/>
            <w:vAlign w:val="center"/>
          </w:tcPr>
          <w:p w:rsidR="00910A8E" w:rsidRPr="00A02C0A" w:rsidRDefault="00910A8E" w:rsidP="00BF7591">
            <w:pPr>
              <w:pStyle w:val="TAL"/>
            </w:pPr>
            <w:r w:rsidRPr="00A02C0A">
              <w:t>See clause</w:t>
            </w:r>
            <w:r w:rsidR="0043559A" w:rsidRPr="00A02C0A">
              <w:t>s</w:t>
            </w:r>
            <w:r w:rsidRPr="00A02C0A">
              <w:t xml:space="preserve"> 9.6.7 and 9.6.35</w:t>
            </w:r>
          </w:p>
        </w:tc>
      </w:tr>
      <w:tr w:rsidR="008E40F8" w:rsidRPr="00A02C0A" w:rsidTr="001C13B4">
        <w:trPr>
          <w:jc w:val="center"/>
        </w:trPr>
        <w:tc>
          <w:tcPr>
            <w:tcW w:w="2883" w:type="dxa"/>
            <w:shd w:val="clear" w:color="auto" w:fill="auto"/>
            <w:vAlign w:val="center"/>
          </w:tcPr>
          <w:p w:rsidR="008E40F8" w:rsidRPr="00A02C0A" w:rsidRDefault="008E40F8" w:rsidP="00BF7591">
            <w:pPr>
              <w:pStyle w:val="TAL"/>
            </w:pPr>
            <w:r w:rsidRPr="00A02C0A">
              <w:rPr>
                <w:i/>
              </w:rPr>
              <w:t>dynamicAuthorizationConsultation</w:t>
            </w:r>
          </w:p>
        </w:tc>
        <w:tc>
          <w:tcPr>
            <w:tcW w:w="2603" w:type="dxa"/>
            <w:shd w:val="clear" w:color="auto" w:fill="auto"/>
            <w:vAlign w:val="center"/>
          </w:tcPr>
          <w:p w:rsidR="008E40F8" w:rsidRPr="00A02C0A" w:rsidRDefault="008E40F8" w:rsidP="004C050F">
            <w:pPr>
              <w:pStyle w:val="TAL"/>
            </w:pPr>
            <w:r w:rsidRPr="00A02C0A">
              <w:t>Several</w:t>
            </w:r>
          </w:p>
          <w:p w:rsidR="008E40F8" w:rsidRPr="00A02C0A" w:rsidRDefault="008E40F8" w:rsidP="00BF7591">
            <w:pPr>
              <w:pStyle w:val="TAL"/>
            </w:pPr>
            <w:r w:rsidRPr="00A02C0A">
              <w:rPr>
                <w:i/>
              </w:rPr>
              <w:t>(e.g. node, AE, remoteCSE, container)</w:t>
            </w:r>
          </w:p>
        </w:tc>
        <w:tc>
          <w:tcPr>
            <w:tcW w:w="2493" w:type="dxa"/>
            <w:shd w:val="clear" w:color="auto" w:fill="auto"/>
            <w:vAlign w:val="center"/>
          </w:tcPr>
          <w:p w:rsidR="008E40F8" w:rsidRPr="00A02C0A" w:rsidRDefault="008E40F8" w:rsidP="000C5C57">
            <w:pPr>
              <w:keepNext/>
              <w:keepLines/>
              <w:spacing w:after="0"/>
            </w:pPr>
            <w:r w:rsidRPr="00A02C0A">
              <w:rPr>
                <w:rFonts w:ascii="Arial" w:hAnsi="Arial"/>
                <w:sz w:val="18"/>
              </w:rPr>
              <w:t>Attribute named:</w:t>
            </w:r>
            <w:r w:rsidRPr="00A02C0A">
              <w:t xml:space="preserve"> </w:t>
            </w:r>
            <w:r w:rsidRPr="00A02C0A">
              <w:rPr>
                <w:rFonts w:ascii="Arial" w:hAnsi="Arial"/>
                <w:i/>
                <w:sz w:val="18"/>
              </w:rPr>
              <w:t>dynamicAuthorizationConsultationIDs</w:t>
            </w:r>
          </w:p>
        </w:tc>
        <w:tc>
          <w:tcPr>
            <w:tcW w:w="1756" w:type="dxa"/>
            <w:shd w:val="clear" w:color="auto" w:fill="auto"/>
            <w:vAlign w:val="center"/>
          </w:tcPr>
          <w:p w:rsidR="008E40F8" w:rsidRPr="00A02C0A" w:rsidRDefault="008E40F8" w:rsidP="002C0D51">
            <w:pPr>
              <w:pStyle w:val="TAL"/>
              <w:rPr>
                <w:rFonts w:eastAsia="SimSun"/>
                <w:lang w:eastAsia="zh-CN"/>
              </w:rPr>
            </w:pPr>
            <w:r w:rsidRPr="00A02C0A">
              <w:t>See clause 9.6.</w:t>
            </w:r>
            <w:r w:rsidR="002C0D51" w:rsidRPr="00A02C0A">
              <w:rPr>
                <w:rFonts w:eastAsia="SimSun" w:hint="eastAsia"/>
                <w:lang w:eastAsia="zh-CN"/>
              </w:rPr>
              <w:t>40</w:t>
            </w:r>
          </w:p>
        </w:tc>
      </w:tr>
    </w:tbl>
    <w:p w:rsidR="000973E1" w:rsidRPr="00A02C0A" w:rsidRDefault="000973E1" w:rsidP="00E82A40"/>
    <w:p w:rsidR="005865E5" w:rsidRPr="00A02C0A" w:rsidRDefault="00173726" w:rsidP="00A97152">
      <w:pPr>
        <w:pStyle w:val="2"/>
      </w:pPr>
      <w:bookmarkStart w:id="375" w:name="_Toc486581766"/>
      <w:bookmarkStart w:id="376" w:name="_Toc488947995"/>
      <w:r w:rsidRPr="00A02C0A">
        <w:t>9.</w:t>
      </w:r>
      <w:r w:rsidR="00802826" w:rsidRPr="00A02C0A">
        <w:t>5</w:t>
      </w:r>
      <w:r w:rsidRPr="00A02C0A">
        <w:tab/>
      </w:r>
      <w:r w:rsidR="00D83415" w:rsidRPr="00A02C0A">
        <w:t xml:space="preserve">Resource </w:t>
      </w:r>
      <w:r w:rsidR="001464B6" w:rsidRPr="00A02C0A">
        <w:t xml:space="preserve">Type </w:t>
      </w:r>
      <w:r w:rsidR="00D83415" w:rsidRPr="00A02C0A">
        <w:t xml:space="preserve">Specification </w:t>
      </w:r>
      <w:r w:rsidR="001464B6" w:rsidRPr="00A02C0A">
        <w:t>Conventions</w:t>
      </w:r>
      <w:bookmarkEnd w:id="375"/>
      <w:bookmarkEnd w:id="376"/>
    </w:p>
    <w:p w:rsidR="00E10097" w:rsidRPr="00A02C0A" w:rsidRDefault="00E10097" w:rsidP="00A97152">
      <w:pPr>
        <w:pStyle w:val="30"/>
      </w:pPr>
      <w:bookmarkStart w:id="377" w:name="_Toc486581767"/>
      <w:bookmarkStart w:id="378" w:name="_Toc488947996"/>
      <w:r w:rsidRPr="00A02C0A">
        <w:rPr>
          <w:rFonts w:hint="eastAsia"/>
        </w:rPr>
        <w:t>9.5.0</w:t>
      </w:r>
      <w:r w:rsidRPr="00A02C0A">
        <w:rPr>
          <w:rFonts w:hint="eastAsia"/>
        </w:rPr>
        <w:tab/>
        <w:t>Overview</w:t>
      </w:r>
      <w:bookmarkEnd w:id="377"/>
      <w:bookmarkEnd w:id="378"/>
    </w:p>
    <w:p w:rsidR="00066346" w:rsidRPr="00A02C0A" w:rsidRDefault="00066346" w:rsidP="00D05EF5">
      <w:pPr>
        <w:keepNext/>
        <w:keepLines/>
      </w:pPr>
      <w:r w:rsidRPr="00A02C0A">
        <w:t xml:space="preserve">The following </w:t>
      </w:r>
      <w:r w:rsidR="001464B6" w:rsidRPr="00A02C0A">
        <w:t>conventions are</w:t>
      </w:r>
      <w:r w:rsidRPr="00A02C0A">
        <w:t xml:space="preserve"> used for the specification of resources.</w:t>
      </w:r>
    </w:p>
    <w:p w:rsidR="00D83415" w:rsidRPr="00A02C0A" w:rsidRDefault="00D83415" w:rsidP="00D05EF5">
      <w:pPr>
        <w:keepNext/>
        <w:keepLines/>
      </w:pPr>
      <w:r w:rsidRPr="00A02C0A">
        <w:t xml:space="preserve">Resources </w:t>
      </w:r>
      <w:r w:rsidR="001464B6" w:rsidRPr="00A02C0A">
        <w:t>are</w:t>
      </w:r>
      <w:r w:rsidRPr="00A02C0A">
        <w:t xml:space="preserve"> specified </w:t>
      </w:r>
      <w:r w:rsidR="00494B18" w:rsidRPr="00A02C0A">
        <w:t>via</w:t>
      </w:r>
      <w:r w:rsidRPr="00A02C0A">
        <w:t xml:space="preserve"> a tabular notation</w:t>
      </w:r>
      <w:r w:rsidR="00DB77FE" w:rsidRPr="00A02C0A">
        <w:t xml:space="preserve"> and the associated graphical representation</w:t>
      </w:r>
      <w:r w:rsidR="00066346" w:rsidRPr="00A02C0A">
        <w:t xml:space="preserve"> as follows:</w:t>
      </w:r>
    </w:p>
    <w:p w:rsidR="00D83415" w:rsidRPr="00A02C0A" w:rsidRDefault="00DB77FE" w:rsidP="002A3560">
      <w:pPr>
        <w:pStyle w:val="B1"/>
      </w:pPr>
      <w:r w:rsidRPr="00A02C0A">
        <w:t xml:space="preserve">The </w:t>
      </w:r>
      <w:r w:rsidR="00D83415" w:rsidRPr="00A02C0A">
        <w:t>resources</w:t>
      </w:r>
      <w:r w:rsidRPr="00A02C0A">
        <w:t xml:space="preserve"> </w:t>
      </w:r>
      <w:r w:rsidR="001464B6" w:rsidRPr="00A02C0A">
        <w:t>are</w:t>
      </w:r>
      <w:r w:rsidRPr="00A02C0A">
        <w:t xml:space="preserve"> specified</w:t>
      </w:r>
      <w:r w:rsidR="00D83415" w:rsidRPr="00A02C0A">
        <w:t xml:space="preserve"> in association with </w:t>
      </w:r>
      <w:r w:rsidRPr="00A02C0A">
        <w:t>a</w:t>
      </w:r>
      <w:r w:rsidR="00D83415" w:rsidRPr="00A02C0A">
        <w:t xml:space="preserve"> CSE. </w:t>
      </w:r>
      <w:r w:rsidRPr="00A02C0A">
        <w:t>The r</w:t>
      </w:r>
      <w:r w:rsidR="00D83415" w:rsidRPr="00A02C0A">
        <w:t xml:space="preserve">esources are the representation in the CSE of </w:t>
      </w:r>
      <w:r w:rsidRPr="00A02C0A">
        <w:t xml:space="preserve">the </w:t>
      </w:r>
      <w:r w:rsidR="00D83415" w:rsidRPr="00A02C0A">
        <w:t>component</w:t>
      </w:r>
      <w:r w:rsidRPr="00A02C0A">
        <w:t>s</w:t>
      </w:r>
      <w:r w:rsidR="00D83415" w:rsidRPr="00A02C0A">
        <w:t xml:space="preserve"> and elements </w:t>
      </w:r>
      <w:r w:rsidRPr="00A02C0A">
        <w:t>with</w:t>
      </w:r>
      <w:r w:rsidR="00D83415" w:rsidRPr="00A02C0A">
        <w:t xml:space="preserve">in the </w:t>
      </w:r>
      <w:r w:rsidR="00494B18" w:rsidRPr="00A02C0A">
        <w:t>one</w:t>
      </w:r>
      <w:r w:rsidR="00D83415" w:rsidRPr="00A02C0A">
        <w:t xml:space="preserve">M2M </w:t>
      </w:r>
      <w:r w:rsidR="009A5C69" w:rsidRPr="00A02C0A">
        <w:t>S</w:t>
      </w:r>
      <w:r w:rsidR="00D83415" w:rsidRPr="00A02C0A">
        <w:t>ystem. Other CSE</w:t>
      </w:r>
      <w:r w:rsidRPr="00A02C0A">
        <w:t>s</w:t>
      </w:r>
      <w:r w:rsidR="00D83415" w:rsidRPr="00A02C0A">
        <w:t>, A</w:t>
      </w:r>
      <w:r w:rsidR="00D211EF" w:rsidRPr="00A02C0A">
        <w:t>Es</w:t>
      </w:r>
      <w:r w:rsidR="00D83415" w:rsidRPr="00A02C0A">
        <w:t>, application data representing sensors, commands, etc</w:t>
      </w:r>
      <w:r w:rsidRPr="00A02C0A">
        <w:t>.</w:t>
      </w:r>
      <w:r w:rsidR="00D83415" w:rsidRPr="00A02C0A">
        <w:t xml:space="preserve"> are known </w:t>
      </w:r>
      <w:r w:rsidRPr="00A02C0A">
        <w:t>to</w:t>
      </w:r>
      <w:r w:rsidR="00D83415" w:rsidRPr="00A02C0A">
        <w:t xml:space="preserve"> the CSE by me</w:t>
      </w:r>
      <w:r w:rsidRPr="00A02C0A">
        <w:t>a</w:t>
      </w:r>
      <w:r w:rsidR="00D83415" w:rsidRPr="00A02C0A">
        <w:t xml:space="preserve">ns of </w:t>
      </w:r>
      <w:r w:rsidR="00D05EF5" w:rsidRPr="00A02C0A">
        <w:t>their resource representation.</w:t>
      </w:r>
      <w:r w:rsidR="001464B6" w:rsidRPr="00A02C0A">
        <w:t xml:space="preserve"> Resource, Child Resource and Attributes are defined in clause 3.1 and are</w:t>
      </w:r>
      <w:r w:rsidR="007C29BE" w:rsidRPr="00A02C0A">
        <w:t xml:space="preserve"> restated below for readability:</w:t>
      </w:r>
    </w:p>
    <w:p w:rsidR="00D83415" w:rsidRPr="00A02C0A" w:rsidRDefault="00D83415" w:rsidP="00D05EF5">
      <w:pPr>
        <w:pStyle w:val="B2"/>
      </w:pPr>
      <w:r w:rsidRPr="00A02C0A">
        <w:rPr>
          <w:b/>
        </w:rPr>
        <w:t>Resource:</w:t>
      </w:r>
      <w:r w:rsidRPr="00A02C0A">
        <w:t xml:space="preserve"> </w:t>
      </w:r>
      <w:r w:rsidR="001464B6" w:rsidRPr="00A02C0A">
        <w:t xml:space="preserve">A Resource </w:t>
      </w:r>
      <w:r w:rsidRPr="00A02C0A">
        <w:t xml:space="preserve">is a uniquely addressable entity in </w:t>
      </w:r>
      <w:r w:rsidR="001464B6" w:rsidRPr="00A02C0A">
        <w:t>oneM2M</w:t>
      </w:r>
      <w:r w:rsidRPr="00A02C0A">
        <w:t xml:space="preserve"> architecture. A resource </w:t>
      </w:r>
      <w:r w:rsidR="001464B6" w:rsidRPr="00A02C0A">
        <w:t>is</w:t>
      </w:r>
      <w:r w:rsidRPr="00A02C0A">
        <w:t xml:space="preserve"> transferred and manipulated </w:t>
      </w:r>
      <w:r w:rsidR="00066346" w:rsidRPr="00A02C0A">
        <w:t>using</w:t>
      </w:r>
      <w:r w:rsidRPr="00A02C0A">
        <w:t xml:space="preserve"> </w:t>
      </w:r>
      <w:r w:rsidR="001464B6" w:rsidRPr="00A02C0A">
        <w:t xml:space="preserve">CRUD </w:t>
      </w:r>
      <w:r w:rsidR="008850DE" w:rsidRPr="00A02C0A">
        <w:t>operations</w:t>
      </w:r>
      <w:r w:rsidR="001464B6" w:rsidRPr="00A02C0A">
        <w:t xml:space="preserve"> (see clause 10.1). A resource can contain child resource(s) and attribute(s).</w:t>
      </w:r>
    </w:p>
    <w:p w:rsidR="00D83415" w:rsidRPr="00A02C0A" w:rsidRDefault="00DB77FE" w:rsidP="00D05EF5">
      <w:pPr>
        <w:pStyle w:val="B2"/>
      </w:pPr>
      <w:r w:rsidRPr="00A02C0A">
        <w:rPr>
          <w:b/>
        </w:rPr>
        <w:t>C</w:t>
      </w:r>
      <w:r w:rsidR="00D83415" w:rsidRPr="00A02C0A">
        <w:rPr>
          <w:b/>
        </w:rPr>
        <w:t xml:space="preserve">hild </w:t>
      </w:r>
      <w:r w:rsidRPr="00A02C0A">
        <w:rPr>
          <w:b/>
        </w:rPr>
        <w:t>R</w:t>
      </w:r>
      <w:r w:rsidR="00D83415" w:rsidRPr="00A02C0A">
        <w:rPr>
          <w:b/>
        </w:rPr>
        <w:t>esource:</w:t>
      </w:r>
      <w:r w:rsidR="008A4324" w:rsidRPr="00A02C0A">
        <w:t xml:space="preserve"> </w:t>
      </w:r>
      <w:r w:rsidR="005F4B29" w:rsidRPr="00A02C0A">
        <w:t xml:space="preserve">A </w:t>
      </w:r>
      <w:r w:rsidR="001464B6" w:rsidRPr="00A02C0A">
        <w:t>sub-</w:t>
      </w:r>
      <w:r w:rsidR="00D83415" w:rsidRPr="00A02C0A">
        <w:t>resource</w:t>
      </w:r>
      <w:r w:rsidR="001464B6" w:rsidRPr="00A02C0A">
        <w:t xml:space="preserve"> of another resource</w:t>
      </w:r>
      <w:r w:rsidR="00D83415" w:rsidRPr="00A02C0A">
        <w:t xml:space="preserve"> that</w:t>
      </w:r>
      <w:r w:rsidR="001464B6" w:rsidRPr="00A02C0A">
        <w:t xml:space="preserve"> is its</w:t>
      </w:r>
      <w:r w:rsidR="00D83415" w:rsidRPr="00A02C0A">
        <w:t xml:space="preserve"> parent resource. The parent resource contains references to the </w:t>
      </w:r>
      <w:r w:rsidRPr="00A02C0A">
        <w:t>child</w:t>
      </w:r>
      <w:r w:rsidR="000640BD" w:rsidRPr="00A02C0A">
        <w:t xml:space="preserve"> </w:t>
      </w:r>
      <w:r w:rsidR="008A4324" w:rsidRPr="00A02C0A">
        <w:t>resources(s).</w:t>
      </w:r>
    </w:p>
    <w:p w:rsidR="001464B6" w:rsidRPr="00A02C0A" w:rsidRDefault="00D83415" w:rsidP="00D05EF5">
      <w:pPr>
        <w:pStyle w:val="B2"/>
      </w:pPr>
      <w:r w:rsidRPr="00A02C0A">
        <w:rPr>
          <w:b/>
        </w:rPr>
        <w:t>Attribute:</w:t>
      </w:r>
      <w:r w:rsidRPr="00A02C0A">
        <w:t xml:space="preserve"> </w:t>
      </w:r>
      <w:r w:rsidR="001464B6" w:rsidRPr="00A02C0A">
        <w:t>S</w:t>
      </w:r>
      <w:r w:rsidRPr="00A02C0A">
        <w:t>tore</w:t>
      </w:r>
      <w:r w:rsidR="001464B6" w:rsidRPr="00A02C0A">
        <w:t>s</w:t>
      </w:r>
      <w:r w:rsidRPr="00A02C0A">
        <w:t xml:space="preserve"> information </w:t>
      </w:r>
      <w:r w:rsidR="001464B6" w:rsidRPr="00A02C0A">
        <w:t xml:space="preserve">pertaining to </w:t>
      </w:r>
      <w:r w:rsidR="008A4324" w:rsidRPr="00A02C0A">
        <w:t>the resource itself.</w:t>
      </w:r>
    </w:p>
    <w:p w:rsidR="00D83415" w:rsidRPr="00A02C0A" w:rsidRDefault="00D83415" w:rsidP="002A3560">
      <w:pPr>
        <w:pStyle w:val="B1"/>
      </w:pPr>
      <w:r w:rsidRPr="00A02C0A">
        <w:t>The set of attributes, which are common to all resources, are not detailed in the graphical representation of a resource.</w:t>
      </w:r>
    </w:p>
    <w:p w:rsidR="00E855AD" w:rsidRPr="00A02C0A" w:rsidRDefault="00D83415" w:rsidP="002A3560">
      <w:pPr>
        <w:pStyle w:val="B1"/>
      </w:pPr>
      <w:r w:rsidRPr="00A02C0A">
        <w:t xml:space="preserve">Resource names and attribute names are strings in lower case. In case of a composed name, the subsequent word(s) start with a capital letter; </w:t>
      </w:r>
      <w:r w:rsidR="00D24545" w:rsidRPr="00A02C0A">
        <w:t>e.g.</w:t>
      </w:r>
      <w:r w:rsidRPr="00A02C0A">
        <w:t xml:space="preserve"> </w:t>
      </w:r>
      <w:r w:rsidRPr="00A02C0A">
        <w:rPr>
          <w:i/>
        </w:rPr>
        <w:t>access</w:t>
      </w:r>
      <w:r w:rsidR="00A00222" w:rsidRPr="00A02C0A">
        <w:rPr>
          <w:i/>
        </w:rPr>
        <w:t>ControlPolicy</w:t>
      </w:r>
      <w:r w:rsidRPr="00A02C0A">
        <w:t xml:space="preserve">, </w:t>
      </w:r>
      <w:r w:rsidR="00200DCF" w:rsidRPr="00A02C0A">
        <w:rPr>
          <w:i/>
        </w:rPr>
        <w:t>creationTime</w:t>
      </w:r>
      <w:r w:rsidR="00200DCF" w:rsidRPr="00A02C0A">
        <w:t xml:space="preserve">, </w:t>
      </w:r>
      <w:r w:rsidR="00200DCF" w:rsidRPr="00A02C0A">
        <w:rPr>
          <w:i/>
        </w:rPr>
        <w:t>expirationTime</w:t>
      </w:r>
      <w:r w:rsidRPr="00A02C0A">
        <w:t>.</w:t>
      </w:r>
    </w:p>
    <w:p w:rsidR="00E855AD" w:rsidRPr="00A02C0A" w:rsidRDefault="00E855AD" w:rsidP="002A3560">
      <w:pPr>
        <w:pStyle w:val="B1"/>
      </w:pPr>
      <w:r w:rsidRPr="00A02C0A">
        <w:t xml:space="preserve">Resource type names and attribute names are written in </w:t>
      </w:r>
      <w:r w:rsidRPr="00A02C0A">
        <w:rPr>
          <w:i/>
        </w:rPr>
        <w:t>italic</w:t>
      </w:r>
      <w:r w:rsidRPr="00A02C0A">
        <w:t xml:space="preserve"> form in</w:t>
      </w:r>
      <w:r w:rsidR="00E82A40" w:rsidRPr="00A02C0A">
        <w:t xml:space="preserve"> </w:t>
      </w:r>
      <w:r w:rsidR="00495250" w:rsidRPr="00A02C0A">
        <w:t>the present document</w:t>
      </w:r>
      <w:r w:rsidR="00E82A40" w:rsidRPr="00A02C0A">
        <w:t>.</w:t>
      </w:r>
    </w:p>
    <w:p w:rsidR="00DB77FE" w:rsidRPr="00A02C0A" w:rsidRDefault="00D83415" w:rsidP="002A3560">
      <w:pPr>
        <w:pStyle w:val="B1"/>
      </w:pPr>
      <w:r w:rsidRPr="00A02C0A">
        <w:t xml:space="preserve">A string </w:t>
      </w:r>
      <w:r w:rsidR="00B060C1" w:rsidRPr="00A02C0A">
        <w:t xml:space="preserve">containing </w:t>
      </w:r>
      <w:r w:rsidR="00294F33" w:rsidRPr="00A02C0A">
        <w:t>resource</w:t>
      </w:r>
      <w:r w:rsidR="00B060C1" w:rsidRPr="00A02C0A">
        <w:t xml:space="preserve"> type name in </w:t>
      </w:r>
      <w:r w:rsidR="00B060C1" w:rsidRPr="00A02C0A">
        <w:rPr>
          <w:i/>
        </w:rPr>
        <w:t xml:space="preserve">italic </w:t>
      </w:r>
      <w:r w:rsidRPr="00A02C0A">
        <w:t xml:space="preserve">delimited with </w:t>
      </w:r>
      <w:r w:rsidR="00D05EF5" w:rsidRPr="00A02C0A">
        <w:t>'</w:t>
      </w:r>
      <w:r w:rsidRPr="00A02C0A">
        <w:t>&lt;</w:t>
      </w:r>
      <w:r w:rsidR="00CD1DD3" w:rsidRPr="00A02C0A">
        <w:t>'</w:t>
      </w:r>
      <w:r w:rsidRPr="00A02C0A">
        <w:t xml:space="preserve"> and </w:t>
      </w:r>
      <w:r w:rsidR="00D05EF5" w:rsidRPr="00A02C0A">
        <w:t>'</w:t>
      </w:r>
      <w:r w:rsidRPr="00A02C0A">
        <w:t>&gt;</w:t>
      </w:r>
      <w:r w:rsidR="00CD1DD3" w:rsidRPr="00A02C0A">
        <w:t>'</w:t>
      </w:r>
      <w:r w:rsidRPr="00A02C0A">
        <w:t xml:space="preserve"> </w:t>
      </w:r>
      <w:r w:rsidR="00D24545" w:rsidRPr="00A02C0A">
        <w:t>e.g.</w:t>
      </w:r>
      <w:r w:rsidRPr="00A02C0A">
        <w:t xml:space="preserve"> </w:t>
      </w:r>
      <w:r w:rsidRPr="00A02C0A">
        <w:rPr>
          <w:i/>
        </w:rPr>
        <w:t>&lt;resource</w:t>
      </w:r>
      <w:r w:rsidR="00825F4C" w:rsidRPr="00A02C0A">
        <w:rPr>
          <w:i/>
        </w:rPr>
        <w:t>Type</w:t>
      </w:r>
      <w:r w:rsidRPr="00A02C0A">
        <w:rPr>
          <w:i/>
        </w:rPr>
        <w:t>&gt;</w:t>
      </w:r>
      <w:r w:rsidRPr="00A02C0A">
        <w:t xml:space="preserve"> is </w:t>
      </w:r>
      <w:r w:rsidR="00B060C1" w:rsidRPr="00A02C0A">
        <w:t xml:space="preserve">used as </w:t>
      </w:r>
      <w:r w:rsidRPr="00A02C0A">
        <w:t>a</w:t>
      </w:r>
      <w:r w:rsidR="00B060C1" w:rsidRPr="00A02C0A">
        <w:t>n</w:t>
      </w:r>
      <w:r w:rsidR="008C3BE6" w:rsidRPr="00A02C0A">
        <w:t xml:space="preserve"> </w:t>
      </w:r>
      <w:r w:rsidR="00B060C1" w:rsidRPr="00A02C0A">
        <w:t xml:space="preserve">abbreviation referring to </w:t>
      </w:r>
      <w:r w:rsidRPr="00A02C0A">
        <w:t>the type of a resource.</w:t>
      </w:r>
      <w:r w:rsidR="00B060C1" w:rsidRPr="00A02C0A">
        <w:t xml:space="preserve"> For example the text </w:t>
      </w:r>
      <w:r w:rsidR="003D10C8" w:rsidRPr="00A02C0A">
        <w:t>"</w:t>
      </w:r>
      <w:r w:rsidR="00B060C1" w:rsidRPr="00A02C0A">
        <w:t xml:space="preserve">a </w:t>
      </w:r>
      <w:r w:rsidR="00B060C1" w:rsidRPr="00A02C0A">
        <w:rPr>
          <w:i/>
        </w:rPr>
        <w:t>&lt;container&gt;</w:t>
      </w:r>
      <w:r w:rsidR="00B060C1" w:rsidRPr="00A02C0A">
        <w:t xml:space="preserve"> resource</w:t>
      </w:r>
      <w:r w:rsidR="003D10C8" w:rsidRPr="00A02C0A">
        <w:t>"</w:t>
      </w:r>
      <w:r w:rsidR="00B060C1" w:rsidRPr="00A02C0A">
        <w:t xml:space="preserve"> could be used as an abbreviation for </w:t>
      </w:r>
      <w:r w:rsidR="003D10C8" w:rsidRPr="00A02C0A">
        <w:t>"</w:t>
      </w:r>
      <w:r w:rsidR="00B060C1" w:rsidRPr="00A02C0A">
        <w:t xml:space="preserve">a resource of type </w:t>
      </w:r>
      <w:r w:rsidR="00B060C1" w:rsidRPr="00A02C0A">
        <w:rPr>
          <w:i/>
        </w:rPr>
        <w:t>container</w:t>
      </w:r>
      <w:r w:rsidR="003D10C8" w:rsidRPr="00A02C0A">
        <w:t>"</w:t>
      </w:r>
      <w:r w:rsidR="00B060C1" w:rsidRPr="00A02C0A">
        <w:t>.</w:t>
      </w:r>
    </w:p>
    <w:p w:rsidR="00E855AD" w:rsidRPr="00A02C0A" w:rsidRDefault="00E855AD" w:rsidP="002A3560">
      <w:pPr>
        <w:pStyle w:val="B1"/>
      </w:pPr>
      <w:r w:rsidRPr="00A02C0A">
        <w:t xml:space="preserve">A string </w:t>
      </w:r>
      <w:r w:rsidR="00E1725E" w:rsidRPr="00A02C0A">
        <w:t xml:space="preserve">containing a resource type name </w:t>
      </w:r>
      <w:r w:rsidRPr="00A02C0A">
        <w:t xml:space="preserve">delimited with '[' and ']' e.g. </w:t>
      </w:r>
      <w:r w:rsidRPr="00A02C0A">
        <w:rPr>
          <w:i/>
        </w:rPr>
        <w:t>[resource</w:t>
      </w:r>
      <w:r w:rsidR="00E1725E" w:rsidRPr="00A02C0A">
        <w:rPr>
          <w:i/>
        </w:rPr>
        <w:t>Type</w:t>
      </w:r>
      <w:r w:rsidRPr="00A02C0A">
        <w:rPr>
          <w:i/>
        </w:rPr>
        <w:t>]</w:t>
      </w:r>
      <w:r w:rsidR="008C3BE6" w:rsidRPr="00A02C0A">
        <w:t xml:space="preserve"> </w:t>
      </w:r>
      <w:r w:rsidR="00E1725E" w:rsidRPr="00A02C0A">
        <w:t xml:space="preserve">is an abbreviation referring to a specialization of a </w:t>
      </w:r>
      <w:r w:rsidR="00294F33" w:rsidRPr="00A02C0A">
        <w:t>resource</w:t>
      </w:r>
      <w:r w:rsidR="00E1725E" w:rsidRPr="00A02C0A">
        <w:t xml:space="preserve"> type.</w:t>
      </w:r>
    </w:p>
    <w:p w:rsidR="00E1725E" w:rsidRPr="00A02C0A" w:rsidRDefault="00E1725E" w:rsidP="002A3560">
      <w:pPr>
        <w:pStyle w:val="B1"/>
      </w:pPr>
      <w:r w:rsidRPr="00A02C0A">
        <w:t xml:space="preserve">Specialization of a resource type is done by defining specific names and descriptions of the attributes that can be specialized from the base resource type. For example the text </w:t>
      </w:r>
      <w:r w:rsidR="003D10C8" w:rsidRPr="00A02C0A">
        <w:t>"</w:t>
      </w:r>
      <w:r w:rsidRPr="00A02C0A">
        <w:t>a [</w:t>
      </w:r>
      <w:r w:rsidRPr="00A02C0A">
        <w:rPr>
          <w:i/>
        </w:rPr>
        <w:t>battery</w:t>
      </w:r>
      <w:r w:rsidRPr="00A02C0A">
        <w:t>] resource</w:t>
      </w:r>
      <w:r w:rsidR="003D10C8" w:rsidRPr="00A02C0A">
        <w:t>"</w:t>
      </w:r>
      <w:r w:rsidRPr="00A02C0A">
        <w:t xml:space="preserve"> could be used as an abbreviation for </w:t>
      </w:r>
      <w:r w:rsidR="003D10C8" w:rsidRPr="00A02C0A">
        <w:t>"</w:t>
      </w:r>
      <w:r w:rsidRPr="00A02C0A">
        <w:t xml:space="preserve">a resource of type </w:t>
      </w:r>
      <w:r w:rsidRPr="00A02C0A">
        <w:rPr>
          <w:i/>
        </w:rPr>
        <w:t>battery</w:t>
      </w:r>
      <w:r w:rsidR="003D10C8" w:rsidRPr="00A02C0A">
        <w:t>"</w:t>
      </w:r>
      <w:r w:rsidRPr="00A02C0A">
        <w:t xml:space="preserve">, where battery is a specialization of base resource type </w:t>
      </w:r>
      <w:r w:rsidRPr="00A02C0A">
        <w:rPr>
          <w:i/>
        </w:rPr>
        <w:t>mgmtObj</w:t>
      </w:r>
      <w:r w:rsidRPr="00A02C0A">
        <w:t>.</w:t>
      </w:r>
    </w:p>
    <w:p w:rsidR="00E1725E" w:rsidRPr="00A02C0A" w:rsidRDefault="00E1725E" w:rsidP="002A3560">
      <w:pPr>
        <w:pStyle w:val="B1"/>
      </w:pPr>
      <w:r w:rsidRPr="00A02C0A">
        <w:t xml:space="preserve">A string containing an attribute type name in italic delimited with '[' and ']', e.g. </w:t>
      </w:r>
      <w:r w:rsidRPr="00A02C0A">
        <w:rPr>
          <w:i/>
        </w:rPr>
        <w:t>[objectAttribute]</w:t>
      </w:r>
      <w:r w:rsidRPr="00A02C0A">
        <w:t xml:space="preserve"> is used as an abbreviation referring to a type of an attribute that can be specialized. Attributes that can be specialized only occur in resource types that can be specialized.</w:t>
      </w:r>
    </w:p>
    <w:p w:rsidR="00E855AD" w:rsidRPr="00A02C0A" w:rsidRDefault="00E855AD" w:rsidP="00E855AD">
      <w:r w:rsidRPr="00A02C0A">
        <w:t>The resources are specified as</w:t>
      </w:r>
      <w:r w:rsidR="00E82A40" w:rsidRPr="00A02C0A">
        <w:t xml:space="preserve"> shown </w:t>
      </w:r>
      <w:r w:rsidR="008A4324" w:rsidRPr="00A02C0A">
        <w:t>in figure 9.5</w:t>
      </w:r>
      <w:r w:rsidR="00E10097" w:rsidRPr="00A02C0A">
        <w:rPr>
          <w:rFonts w:eastAsia="SimSun" w:hint="eastAsia"/>
          <w:lang w:eastAsia="zh-CN"/>
        </w:rPr>
        <w:t>.0</w:t>
      </w:r>
      <w:r w:rsidR="008A4324" w:rsidRPr="00A02C0A">
        <w:t>-1</w:t>
      </w:r>
      <w:r w:rsidR="00E82A40" w:rsidRPr="00A02C0A">
        <w:t>.</w:t>
      </w:r>
    </w:p>
    <w:p w:rsidR="00284513" w:rsidRPr="00A02C0A" w:rsidRDefault="000B4FDE" w:rsidP="00E82A40">
      <w:pPr>
        <w:pStyle w:val="FL"/>
      </w:pPr>
      <w:r w:rsidRPr="00A02C0A">
        <w:object w:dxaOrig="6079" w:dyaOrig="5317">
          <v:shape id="_x0000_i1052" type="#_x0000_t75" style="width:303.75pt;height:265.5pt" o:ole="">
            <v:imagedata r:id="rId54" o:title=""/>
          </v:shape>
          <o:OLEObject Type="Embed" ProgID="VisioViewer.Viewer.1" ShapeID="_x0000_i1052" DrawAspect="Content" ObjectID="_1568993357" r:id="rId55"/>
        </w:object>
      </w:r>
    </w:p>
    <w:p w:rsidR="00284513" w:rsidRPr="00A02C0A" w:rsidRDefault="00B224AF" w:rsidP="00A97152">
      <w:pPr>
        <w:pStyle w:val="TF"/>
        <w:outlineLvl w:val="0"/>
      </w:pPr>
      <w:r w:rsidRPr="00A02C0A">
        <w:t>Figure 9.5</w:t>
      </w:r>
      <w:r w:rsidR="00E10097" w:rsidRPr="00A02C0A">
        <w:rPr>
          <w:rFonts w:eastAsia="SimSun" w:hint="eastAsia"/>
          <w:lang w:eastAsia="zh-CN"/>
        </w:rPr>
        <w:t>.0</w:t>
      </w:r>
      <w:r w:rsidRPr="00A02C0A">
        <w:t>-1:</w:t>
      </w:r>
      <w:r w:rsidR="00D05EF5" w:rsidRPr="00A02C0A">
        <w:t xml:space="preserve"> </w:t>
      </w:r>
      <w:r w:rsidRPr="00A02C0A">
        <w:rPr>
          <w:i/>
        </w:rPr>
        <w:t>&lt;resourceType&gt;</w:t>
      </w:r>
      <w:r w:rsidR="00E855AD" w:rsidRPr="00A02C0A">
        <w:t xml:space="preserve"> representation convention</w:t>
      </w:r>
    </w:p>
    <w:p w:rsidR="00E855AD" w:rsidRPr="00A02C0A" w:rsidRDefault="00E855AD" w:rsidP="00284513">
      <w:r w:rsidRPr="00A02C0A">
        <w:t xml:space="preserve">The resource specification provides the graphical representation for the resource as </w:t>
      </w:r>
      <w:r w:rsidR="005F4B29" w:rsidRPr="00A02C0A">
        <w:t>in</w:t>
      </w:r>
      <w:r w:rsidRPr="00A02C0A">
        <w:t xml:space="preserve"> </w:t>
      </w:r>
      <w:r w:rsidR="008A4324" w:rsidRPr="00A02C0A">
        <w:t>f</w:t>
      </w:r>
      <w:r w:rsidRPr="00A02C0A">
        <w:t>igure 9.5</w:t>
      </w:r>
      <w:r w:rsidR="00E10097" w:rsidRPr="00A02C0A">
        <w:rPr>
          <w:rFonts w:eastAsia="SimSun" w:hint="eastAsia"/>
          <w:lang w:eastAsia="zh-CN"/>
        </w:rPr>
        <w:t>.0</w:t>
      </w:r>
      <w:r w:rsidRPr="00A02C0A">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A02C0A" w:rsidRDefault="00E855AD" w:rsidP="002A3560">
      <w:pPr>
        <w:pStyle w:val="B1"/>
      </w:pPr>
      <w:r w:rsidRPr="00A02C0A">
        <w:t>Square b</w:t>
      </w:r>
      <w:r w:rsidR="007C29BE" w:rsidRPr="00A02C0A">
        <w:t>oxes are used for the resources.</w:t>
      </w:r>
    </w:p>
    <w:p w:rsidR="00E855AD" w:rsidRPr="00A02C0A" w:rsidRDefault="00E855AD" w:rsidP="002A3560">
      <w:pPr>
        <w:pStyle w:val="B1"/>
      </w:pPr>
      <w:r w:rsidRPr="00A02C0A">
        <w:t>Square boxes with round corners are used for attributes.</w:t>
      </w:r>
    </w:p>
    <w:p w:rsidR="00FD02AF" w:rsidRPr="00A02C0A" w:rsidRDefault="00FD02AF" w:rsidP="000C0287">
      <w:r w:rsidRPr="00A02C0A">
        <w:t xml:space="preserve">Child resources in a </w:t>
      </w:r>
      <w:r w:rsidRPr="00A02C0A">
        <w:rPr>
          <w:i/>
        </w:rPr>
        <w:t>&lt;resourceType&gt;</w:t>
      </w:r>
      <w:r w:rsidRPr="00A02C0A">
        <w:t xml:space="preserve"> are detailed as shown in</w:t>
      </w:r>
      <w:r w:rsidR="00E82A40" w:rsidRPr="00A02C0A">
        <w:t xml:space="preserve"> </w:t>
      </w:r>
      <w:r w:rsidR="008A4324" w:rsidRPr="00A02C0A">
        <w:t>t</w:t>
      </w:r>
      <w:r w:rsidRPr="00A02C0A">
        <w:t>able 9.5</w:t>
      </w:r>
      <w:r w:rsidR="00E10097" w:rsidRPr="00A02C0A">
        <w:rPr>
          <w:rFonts w:eastAsia="SimSun" w:hint="eastAsia"/>
          <w:lang w:eastAsia="zh-CN"/>
        </w:rPr>
        <w:t>.0</w:t>
      </w:r>
      <w:r w:rsidRPr="00A02C0A">
        <w:t>-1.</w:t>
      </w:r>
    </w:p>
    <w:p w:rsidR="00C069F7" w:rsidRPr="00A02C0A" w:rsidRDefault="00C069F7" w:rsidP="000C0287">
      <w:r w:rsidRPr="00A02C0A">
        <w:t xml:space="preserve">The child resource table for </w:t>
      </w:r>
      <w:r w:rsidR="000C20DA" w:rsidRPr="00A02C0A">
        <w:t>an</w:t>
      </w:r>
      <w:r w:rsidRPr="00A02C0A">
        <w:t xml:space="preserve"> announce-able </w:t>
      </w:r>
      <w:r w:rsidRPr="00A02C0A">
        <w:rPr>
          <w:i/>
        </w:rPr>
        <w:t>&lt;resourceType&gt;</w:t>
      </w:r>
      <w:r w:rsidRPr="00A02C0A">
        <w:t xml:space="preserve"> resource include</w:t>
      </w:r>
      <w:r w:rsidR="00494B18" w:rsidRPr="00A02C0A">
        <w:t>s</w:t>
      </w:r>
      <w:r w:rsidRPr="00A02C0A">
        <w:t xml:space="preserve"> an additional column titled </w:t>
      </w:r>
      <w:r w:rsidR="00494B18" w:rsidRPr="00A02C0A">
        <w:t>'</w:t>
      </w:r>
      <w:r w:rsidRPr="00A02C0A">
        <w:rPr>
          <w:i/>
        </w:rPr>
        <w:t>&lt;resourceTypeAnnc&gt;</w:t>
      </w:r>
      <w:r w:rsidRPr="00A02C0A">
        <w:t xml:space="preserve"> Child Resource</w:t>
      </w:r>
      <w:r w:rsidR="00FD02AF" w:rsidRPr="00A02C0A">
        <w:t xml:space="preserve"> Types</w:t>
      </w:r>
      <w:r w:rsidRPr="00A02C0A">
        <w:t xml:space="preserve">', indicating </w:t>
      </w:r>
      <w:r w:rsidR="000C20DA" w:rsidRPr="00A02C0A">
        <w:t>the type of annou</w:t>
      </w:r>
      <w:r w:rsidR="006C258D" w:rsidRPr="00A02C0A">
        <w:t>n</w:t>
      </w:r>
      <w:r w:rsidR="000C20DA" w:rsidRPr="00A02C0A">
        <w:t>ced resources.</w:t>
      </w:r>
      <w:r w:rsidRPr="00A02C0A">
        <w:t xml:space="preserve"> See </w:t>
      </w:r>
      <w:r w:rsidR="0025375B" w:rsidRPr="00A02C0A">
        <w:t>clause</w:t>
      </w:r>
      <w:r w:rsidRPr="00A02C0A">
        <w:t xml:space="preserve"> 9.6.</w:t>
      </w:r>
      <w:r w:rsidR="009A22CC" w:rsidRPr="00A02C0A">
        <w:t>2</w:t>
      </w:r>
      <w:r w:rsidR="002C40B2" w:rsidRPr="00A02C0A">
        <w:t>6</w:t>
      </w:r>
      <w:r w:rsidRPr="00A02C0A">
        <w:t xml:space="preserve"> for further details.</w:t>
      </w:r>
    </w:p>
    <w:p w:rsidR="000C20DA" w:rsidRPr="00A02C0A" w:rsidRDefault="000C20DA" w:rsidP="000C0287">
      <w:r w:rsidRPr="00A02C0A">
        <w:t>An announced resource may have child resources,</w:t>
      </w:r>
      <w:r w:rsidR="00494B18" w:rsidRPr="00A02C0A">
        <w:t xml:space="preserve"> and</w:t>
      </w:r>
      <w:r w:rsidRPr="00A02C0A">
        <w:t xml:space="preserve"> such child resources can be of type </w:t>
      </w:r>
      <w:r w:rsidR="003D10C8" w:rsidRPr="00A02C0A">
        <w:t>"</w:t>
      </w:r>
      <w:r w:rsidRPr="00A02C0A">
        <w:t>normal</w:t>
      </w:r>
      <w:r w:rsidR="003D10C8" w:rsidRPr="00A02C0A">
        <w:t>"</w:t>
      </w:r>
      <w:r w:rsidRPr="00A02C0A">
        <w:t xml:space="preserve"> or </w:t>
      </w:r>
      <w:r w:rsidR="003D10C8" w:rsidRPr="00A02C0A">
        <w:t>"</w:t>
      </w:r>
      <w:r w:rsidRPr="00A02C0A">
        <w:t>announced</w:t>
      </w:r>
      <w:r w:rsidR="003D10C8" w:rsidRPr="00A02C0A">
        <w:t>"</w:t>
      </w:r>
      <w:r w:rsidRPr="00A02C0A">
        <w:t xml:space="preserve">. </w:t>
      </w:r>
      <w:r w:rsidR="00367E18" w:rsidRPr="00A02C0A">
        <w:t xml:space="preserve">Child resources are of type </w:t>
      </w:r>
      <w:r w:rsidR="003D10C8" w:rsidRPr="00A02C0A">
        <w:t>"</w:t>
      </w:r>
      <w:r w:rsidR="00367E18" w:rsidRPr="00A02C0A">
        <w:t>announced</w:t>
      </w:r>
      <w:r w:rsidR="003D10C8" w:rsidRPr="00A02C0A">
        <w:t>"</w:t>
      </w:r>
      <w:r w:rsidR="00367E18" w:rsidRPr="00A02C0A">
        <w:t xml:space="preserve"> w</w:t>
      </w:r>
      <w:r w:rsidRPr="00A02C0A">
        <w:t xml:space="preserve">hen </w:t>
      </w:r>
      <w:r w:rsidR="00367E18" w:rsidRPr="00A02C0A">
        <w:t xml:space="preserve">the child resources </w:t>
      </w:r>
      <w:r w:rsidR="00FD02AF" w:rsidRPr="00A02C0A">
        <w:t>are</w:t>
      </w:r>
      <w:r w:rsidRPr="00A02C0A">
        <w:t xml:space="preserve"> announced independently of the original resource, as needed by the resource announcing CSE. </w:t>
      </w:r>
      <w:r w:rsidR="00367E18" w:rsidRPr="00A02C0A">
        <w:t xml:space="preserve">Child resources are of type </w:t>
      </w:r>
      <w:r w:rsidR="003D10C8" w:rsidRPr="00A02C0A">
        <w:t>"</w:t>
      </w:r>
      <w:r w:rsidR="00367E18" w:rsidRPr="00A02C0A">
        <w:t>normal</w:t>
      </w:r>
      <w:r w:rsidR="003D10C8" w:rsidRPr="00A02C0A">
        <w:t>"</w:t>
      </w:r>
      <w:r w:rsidR="00367E18" w:rsidRPr="00A02C0A">
        <w:t xml:space="preserve"> w</w:t>
      </w:r>
      <w:r w:rsidRPr="00A02C0A">
        <w:t>hen child resources at the announced resource are created locally by the remote CSE</w:t>
      </w:r>
      <w:r w:rsidR="00367E18" w:rsidRPr="00A02C0A">
        <w:t>.</w:t>
      </w:r>
    </w:p>
    <w:p w:rsidR="00B224AF" w:rsidRPr="00A02C0A" w:rsidRDefault="00B224AF" w:rsidP="00A97152">
      <w:pPr>
        <w:pStyle w:val="TH"/>
        <w:outlineLvl w:val="0"/>
      </w:pPr>
      <w:r w:rsidRPr="00A02C0A">
        <w:t>Table 9.5</w:t>
      </w:r>
      <w:r w:rsidR="00E10097" w:rsidRPr="00A02C0A">
        <w:rPr>
          <w:rFonts w:eastAsia="SimSun" w:hint="eastAsia"/>
          <w:lang w:eastAsia="zh-CN"/>
        </w:rPr>
        <w:t>.0</w:t>
      </w:r>
      <w:r w:rsidRPr="00A02C0A">
        <w:t xml:space="preserve">-1: Child Resources of </w:t>
      </w:r>
      <w:r w:rsidRPr="00A02C0A">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A02C0A" w:rsidTr="00731766">
        <w:trPr>
          <w:jc w:val="center"/>
        </w:trPr>
        <w:tc>
          <w:tcPr>
            <w:tcW w:w="1728"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&lt;resourceType&gt;</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 Type</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Multiplicity</w:t>
            </w:r>
          </w:p>
          <w:p w:rsidR="00CC191F" w:rsidRPr="00A02C0A" w:rsidRDefault="00CC191F" w:rsidP="001A240F">
            <w:pPr>
              <w:pStyle w:val="TAH"/>
              <w:rPr>
                <w:rFonts w:eastAsia="Arial Unicode MS"/>
              </w:rPr>
            </w:pPr>
          </w:p>
        </w:tc>
        <w:tc>
          <w:tcPr>
            <w:tcW w:w="2592"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Description</w:t>
            </w:r>
          </w:p>
        </w:tc>
        <w:tc>
          <w:tcPr>
            <w:tcW w:w="2448" w:type="dxa"/>
            <w:shd w:val="clear" w:color="auto" w:fill="E0E0E0"/>
            <w:vAlign w:val="center"/>
          </w:tcPr>
          <w:p w:rsidR="00CC191F" w:rsidRPr="00A02C0A" w:rsidRDefault="00CC191F" w:rsidP="001A240F">
            <w:pPr>
              <w:pStyle w:val="TAH"/>
              <w:rPr>
                <w:rFonts w:eastAsia="Arial Unicode MS"/>
                <w:i/>
              </w:rPr>
            </w:pPr>
            <w:r w:rsidRPr="00A02C0A">
              <w:rPr>
                <w:rFonts w:eastAsia="Arial Unicode MS" w:hint="eastAsia"/>
                <w:i/>
              </w:rPr>
              <w:t>&lt;resourceTypeAnnc&gt;</w:t>
            </w:r>
          </w:p>
          <w:p w:rsidR="00CC191F" w:rsidRPr="00A02C0A" w:rsidRDefault="00CC191F" w:rsidP="001A240F">
            <w:pPr>
              <w:pStyle w:val="TAH"/>
              <w:rPr>
                <w:rFonts w:eastAsia="Arial Unicode MS"/>
              </w:rPr>
            </w:pPr>
            <w:r w:rsidRPr="00A02C0A">
              <w:rPr>
                <w:rFonts w:eastAsia="Arial Unicode MS" w:hint="eastAsia"/>
              </w:rPr>
              <w:t>Child Resource</w:t>
            </w:r>
            <w:r w:rsidR="00FD02AF" w:rsidRPr="00A02C0A">
              <w:rPr>
                <w:rFonts w:eastAsia="Arial Unicode MS"/>
              </w:rPr>
              <w:t xml:space="preserve"> Types</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Resource1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Resource1&gt;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Annc&gt;</w:t>
            </w:r>
            <w:r w:rsidR="00910F51" w:rsidRPr="00A02C0A">
              <w:rPr>
                <w:rFonts w:eastAsia="Arial Unicode MS"/>
              </w:rPr>
              <w:t xml:space="preserve"> or </w:t>
            </w:r>
            <w:r w:rsidR="00910F51" w:rsidRPr="00A02C0A">
              <w:rPr>
                <w:rFonts w:eastAsia="Arial Unicode MS"/>
                <w:i/>
              </w:rPr>
              <w:t>&lt;crType&gt;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 </w:t>
            </w:r>
            <w:r w:rsidR="00910F51" w:rsidRPr="00A02C0A">
              <w:rPr>
                <w:rFonts w:eastAsia="Arial Unicode MS"/>
                <w:lang w:eastAsia="ko-KR"/>
              </w:rPr>
              <w:t>of the original Child Resource1.</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ResourceN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ResourceN&gt;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w:t>
            </w:r>
            <w:r w:rsidRPr="00A02C0A">
              <w:rPr>
                <w:rFonts w:eastAsia="Arial Unicode MS" w:hint="eastAsia"/>
                <w:i/>
                <w:lang w:eastAsia="ko-KR"/>
              </w:rPr>
              <w:t>&gt;</w:t>
            </w:r>
            <w:r w:rsidR="00910F51" w:rsidRPr="00A02C0A">
              <w:rPr>
                <w:rFonts w:eastAsia="Arial Unicode MS"/>
                <w:lang w:eastAsia="ko-KR"/>
              </w:rPr>
              <w:t xml:space="preserve"> or </w:t>
            </w:r>
            <w:r w:rsidR="00910F51" w:rsidRPr="00A02C0A">
              <w:rPr>
                <w:rFonts w:eastAsia="Arial Unicode MS"/>
                <w:i/>
                <w:lang w:eastAsia="ko-KR"/>
              </w:rPr>
              <w:t>&lt;crType&gt;</w:t>
            </w:r>
            <w:r w:rsidRPr="00A02C0A">
              <w:rPr>
                <w:rFonts w:eastAsia="Arial Unicode MS" w:hint="eastAsia"/>
                <w:i/>
                <w:lang w:eastAsia="ko-KR"/>
              </w:rPr>
              <w: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w:t>
            </w:r>
            <w:r w:rsidR="00910F51" w:rsidRPr="00A02C0A">
              <w:rPr>
                <w:rFonts w:eastAsia="Arial Unicode MS"/>
                <w:lang w:eastAsia="ko-KR"/>
              </w:rPr>
              <w:t xml:space="preserve"> of the original Child ResourceN.</w:t>
            </w:r>
          </w:p>
        </w:tc>
      </w:tr>
    </w:tbl>
    <w:p w:rsidR="000C0287" w:rsidRPr="00A02C0A" w:rsidRDefault="000C0287" w:rsidP="000C0287"/>
    <w:p w:rsidR="00FD02AF" w:rsidRPr="00A02C0A" w:rsidRDefault="00FD02AF" w:rsidP="0043650D">
      <w:r w:rsidRPr="00A02C0A">
        <w:t xml:space="preserve">Attributes in a </w:t>
      </w:r>
      <w:r w:rsidRPr="00A02C0A">
        <w:rPr>
          <w:i/>
        </w:rPr>
        <w:t>&lt;resourceType&gt;</w:t>
      </w:r>
      <w:r w:rsidRPr="00A02C0A">
        <w:t xml:space="preserve"> are detailed as shown in</w:t>
      </w:r>
      <w:r w:rsidR="007D1178" w:rsidRPr="00A02C0A">
        <w:t xml:space="preserve"> </w:t>
      </w:r>
      <w:r w:rsidR="008A4324" w:rsidRPr="00A02C0A">
        <w:t>t</w:t>
      </w:r>
      <w:r w:rsidR="007D1178" w:rsidRPr="00A02C0A">
        <w:t xml:space="preserve">able </w:t>
      </w:r>
      <w:r w:rsidRPr="00A02C0A">
        <w:t>9.5-2</w:t>
      </w:r>
      <w:r w:rsidR="008A4324" w:rsidRPr="00A02C0A">
        <w:t>.</w:t>
      </w:r>
    </w:p>
    <w:p w:rsidR="003B040C" w:rsidRPr="00A02C0A" w:rsidRDefault="003B040C" w:rsidP="0043650D">
      <w:r w:rsidRPr="00A02C0A">
        <w:t xml:space="preserve">The attributes table for announce-able </w:t>
      </w:r>
      <w:r w:rsidRPr="00A02C0A">
        <w:rPr>
          <w:i/>
        </w:rPr>
        <w:t>&lt;resourceType&gt;</w:t>
      </w:r>
      <w:r w:rsidRPr="00A02C0A">
        <w:t xml:space="preserve"> resource include</w:t>
      </w:r>
      <w:r w:rsidR="00FD02AF" w:rsidRPr="00A02C0A">
        <w:t>s</w:t>
      </w:r>
      <w:r w:rsidRPr="00A02C0A">
        <w:t xml:space="preserve"> an additional column titled 'Attribute</w:t>
      </w:r>
      <w:r w:rsidR="00415CE5" w:rsidRPr="00A02C0A">
        <w:t>s</w:t>
      </w:r>
      <w:r w:rsidRPr="00A02C0A">
        <w:t xml:space="preserve"> for </w:t>
      </w:r>
      <w:r w:rsidRPr="00A02C0A">
        <w:rPr>
          <w:i/>
        </w:rPr>
        <w:t>&lt;resourceTypeAnnc&gt;</w:t>
      </w:r>
      <w:r w:rsidRPr="00A02C0A">
        <w:t xml:space="preserve">', indicating </w:t>
      </w:r>
      <w:r w:rsidR="00910F51" w:rsidRPr="00A02C0A">
        <w:t xml:space="preserve">the attributes that are to be announced for </w:t>
      </w:r>
      <w:r w:rsidRPr="00A02C0A">
        <w:t xml:space="preserve">that </w:t>
      </w:r>
      <w:r w:rsidRPr="00A02C0A">
        <w:rPr>
          <w:i/>
        </w:rPr>
        <w:t>&lt;resourceType&gt;.</w:t>
      </w:r>
      <w:r w:rsidRPr="00A02C0A">
        <w:t xml:space="preserve"> See the </w:t>
      </w:r>
      <w:r w:rsidR="0025375B" w:rsidRPr="00A02C0A">
        <w:t>clause</w:t>
      </w:r>
      <w:r w:rsidR="008A4324" w:rsidRPr="00A02C0A">
        <w:t> </w:t>
      </w:r>
      <w:r w:rsidRPr="00A02C0A">
        <w:t>9.6.</w:t>
      </w:r>
      <w:r w:rsidR="009A22CC" w:rsidRPr="00A02C0A">
        <w:t>2</w:t>
      </w:r>
      <w:r w:rsidR="002C40B2" w:rsidRPr="00A02C0A">
        <w:t>6</w:t>
      </w:r>
      <w:r w:rsidRPr="00A02C0A">
        <w:t xml:space="preserve"> for further details.</w:t>
      </w:r>
    </w:p>
    <w:p w:rsidR="00B224AF" w:rsidRPr="00A02C0A" w:rsidRDefault="00B224AF" w:rsidP="00A97152">
      <w:pPr>
        <w:pStyle w:val="TH"/>
        <w:outlineLvl w:val="0"/>
      </w:pPr>
      <w:r w:rsidRPr="00A02C0A">
        <w:t>Table 9.5</w:t>
      </w:r>
      <w:r w:rsidR="00E10097" w:rsidRPr="00A02C0A">
        <w:rPr>
          <w:rFonts w:eastAsia="SimSun" w:hint="eastAsia"/>
          <w:lang w:eastAsia="zh-CN"/>
        </w:rPr>
        <w:t>.0</w:t>
      </w:r>
      <w:r w:rsidRPr="00A02C0A">
        <w:t xml:space="preserve">-2: Attributes of </w:t>
      </w:r>
      <w:r w:rsidRPr="00A02C0A">
        <w:rPr>
          <w:i/>
        </w:rPr>
        <w:t>&lt;resourceType&gt;</w:t>
      </w:r>
      <w:r w:rsidR="00494B18" w:rsidRPr="00A02C0A">
        <w:rPr>
          <w:i/>
        </w:rPr>
        <w:t xml:space="preserve"> </w:t>
      </w:r>
      <w:r w:rsidR="00494B18"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A02C0A" w:rsidTr="00731766">
        <w:trPr>
          <w:jc w:val="center"/>
        </w:trPr>
        <w:tc>
          <w:tcPr>
            <w:tcW w:w="2016"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w:t>
            </w:r>
            <w:r w:rsidR="009D5CD6" w:rsidRPr="00A02C0A">
              <w:rPr>
                <w:rFonts w:eastAsia="Arial Unicode MS"/>
              </w:rPr>
              <w:t xml:space="preserve">of </w:t>
            </w:r>
            <w:r w:rsidR="009D5CD6" w:rsidRPr="00A02C0A">
              <w:rPr>
                <w:rFonts w:eastAsia="Arial Unicode MS"/>
                <w:i/>
              </w:rPr>
              <w:t>&lt;resourceType&gt;</w:t>
            </w:r>
          </w:p>
        </w:tc>
        <w:tc>
          <w:tcPr>
            <w:tcW w:w="1077"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Multiplicity</w:t>
            </w:r>
          </w:p>
        </w:tc>
        <w:tc>
          <w:tcPr>
            <w:tcW w:w="1152"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RW/</w:t>
            </w:r>
          </w:p>
          <w:p w:rsidR="004976A9" w:rsidRPr="00A02C0A" w:rsidRDefault="004976A9" w:rsidP="001A240F">
            <w:pPr>
              <w:pStyle w:val="TAH"/>
              <w:rPr>
                <w:rFonts w:eastAsia="Arial Unicode MS"/>
              </w:rPr>
            </w:pPr>
            <w:r w:rsidRPr="00A02C0A">
              <w:rPr>
                <w:rFonts w:eastAsia="Arial Unicode MS"/>
              </w:rPr>
              <w:t>RO/</w:t>
            </w:r>
          </w:p>
          <w:p w:rsidR="004976A9" w:rsidRPr="00A02C0A" w:rsidRDefault="004976A9" w:rsidP="001A240F">
            <w:pPr>
              <w:pStyle w:val="TAH"/>
              <w:rPr>
                <w:rFonts w:eastAsia="Arial Unicode MS"/>
              </w:rPr>
            </w:pPr>
            <w:r w:rsidRPr="00A02C0A">
              <w:rPr>
                <w:rFonts w:eastAsia="Arial Unicode MS"/>
              </w:rPr>
              <w:t>WO</w:t>
            </w:r>
          </w:p>
        </w:tc>
        <w:tc>
          <w:tcPr>
            <w:tcW w:w="3168"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Description</w:t>
            </w:r>
          </w:p>
        </w:tc>
        <w:tc>
          <w:tcPr>
            <w:tcW w:w="2016" w:type="dxa"/>
            <w:shd w:val="clear" w:color="auto" w:fill="E0E0E0"/>
            <w:vAlign w:val="center"/>
          </w:tcPr>
          <w:p w:rsidR="006E26CA" w:rsidRPr="00A02C0A" w:rsidRDefault="00B70BA5" w:rsidP="001A240F">
            <w:pPr>
              <w:pStyle w:val="TAH"/>
              <w:rPr>
                <w:rFonts w:eastAsia="Arial Unicode MS"/>
              </w:rPr>
            </w:pPr>
            <w:r w:rsidRPr="00A02C0A">
              <w:rPr>
                <w:rFonts w:eastAsia="Arial Unicode MS"/>
                <w:i/>
              </w:rPr>
              <w:t>&lt;resourceTypeAnnc&gt;</w:t>
            </w:r>
            <w:r w:rsidRPr="00A02C0A" w:rsidDel="00B70BA5">
              <w:rPr>
                <w:rFonts w:eastAsia="Arial Unicode MS"/>
              </w:rPr>
              <w:t xml:space="preserve"> </w:t>
            </w:r>
            <w:r w:rsidR="006E26CA" w:rsidRPr="00A02C0A">
              <w:rPr>
                <w:rFonts w:eastAsia="Arial Unicode MS"/>
              </w:rPr>
              <w:t>(M</w:t>
            </w:r>
            <w:r w:rsidR="00EA0C3B" w:rsidRPr="00A02C0A">
              <w:rPr>
                <w:rFonts w:eastAsia="Arial Unicode MS"/>
              </w:rPr>
              <w:t>A</w:t>
            </w:r>
            <w:r w:rsidR="006E26CA" w:rsidRPr="00A02C0A">
              <w:rPr>
                <w:rFonts w:eastAsia="Arial Unicode MS"/>
              </w:rPr>
              <w:t>/O</w:t>
            </w:r>
            <w:r w:rsidR="00EA0C3B" w:rsidRPr="00A02C0A">
              <w:rPr>
                <w:rFonts w:eastAsia="Arial Unicode MS"/>
              </w:rPr>
              <w:t>A</w:t>
            </w:r>
            <w:r w:rsidR="006E26CA" w:rsidRPr="00A02C0A">
              <w:rPr>
                <w:rFonts w:eastAsia="Arial Unicode MS"/>
              </w:rPr>
              <w:t>/N</w:t>
            </w:r>
            <w:r w:rsidR="00EA0C3B" w:rsidRPr="00A02C0A">
              <w:rPr>
                <w:rFonts w:eastAsia="Arial Unicode MS"/>
              </w:rPr>
              <w:t>A</w:t>
            </w:r>
            <w:r w:rsidR="006E26CA" w:rsidRPr="00A02C0A">
              <w:rPr>
                <w:rFonts w:eastAsia="Arial Unicode MS"/>
              </w:rPr>
              <w: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Attribute1&gt;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name of Resource Specific Attribute1&gt;</w:t>
            </w:r>
          </w:p>
        </w:tc>
        <w:tc>
          <w:tcPr>
            <w:tcW w:w="1077"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Borders>
              <w:bottom w:val="single" w:sz="4" w:space="0" w:color="000000"/>
            </w:tcBorders>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Resource-Specific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bl>
    <w:p w:rsidR="00FD02AF" w:rsidRPr="00A02C0A" w:rsidRDefault="00FD02AF" w:rsidP="00FD02AF"/>
    <w:p w:rsidR="00FD02AF" w:rsidRPr="00A02C0A" w:rsidRDefault="00C24F19" w:rsidP="00FD02AF">
      <w:r w:rsidRPr="00A02C0A">
        <w:t>In case of mis</w:t>
      </w:r>
      <w:r w:rsidR="00FD02AF" w:rsidRPr="00A02C0A">
        <w:t>alignment of the graphical representation of a resource and the associate</w:t>
      </w:r>
      <w:r w:rsidR="00494B18" w:rsidRPr="00A02C0A">
        <w:t>d</w:t>
      </w:r>
      <w:r w:rsidR="00FD02AF" w:rsidRPr="00A02C0A">
        <w:t xml:space="preserve"> tabular r</w:t>
      </w:r>
      <w:r w:rsidRPr="00A02C0A">
        <w:t>epresentation, tabular represen</w:t>
      </w:r>
      <w:r w:rsidR="00FD02AF" w:rsidRPr="00A02C0A">
        <w:t>t</w:t>
      </w:r>
      <w:r w:rsidRPr="00A02C0A">
        <w:t>at</w:t>
      </w:r>
      <w:r w:rsidR="00FD02AF" w:rsidRPr="00A02C0A">
        <w:t>ion shall take precedence.</w:t>
      </w:r>
    </w:p>
    <w:p w:rsidR="00FD02AF" w:rsidRPr="00A02C0A" w:rsidRDefault="00FD02AF" w:rsidP="00FD02AF">
      <w:r w:rsidRPr="00A02C0A">
        <w:t xml:space="preserve">The access modes for </w:t>
      </w:r>
      <w:r w:rsidRPr="00A02C0A">
        <w:rPr>
          <w:i/>
        </w:rPr>
        <w:t>attributes</w:t>
      </w:r>
      <w:r w:rsidRPr="00A02C0A">
        <w:t xml:space="preserve"> can assume the following values:</w:t>
      </w:r>
    </w:p>
    <w:p w:rsidR="00FD02AF" w:rsidRPr="00A02C0A" w:rsidRDefault="00FD02AF" w:rsidP="002A3560">
      <w:pPr>
        <w:pStyle w:val="B1"/>
      </w:pPr>
      <w:r w:rsidRPr="00A02C0A">
        <w:t xml:space="preserve">Read/Write (RW): </w:t>
      </w:r>
      <w:r w:rsidR="00AA4AE8" w:rsidRPr="00A02C0A">
        <w:t xml:space="preserve">the value of the attribute is set when the resource is Created or Updated based on information from the Originator (i.e. </w:t>
      </w:r>
      <w:r w:rsidR="001E4022" w:rsidRPr="00A02C0A">
        <w:rPr>
          <w:b/>
          <w:i/>
        </w:rPr>
        <w:t>Content</w:t>
      </w:r>
      <w:r w:rsidR="001E4022" w:rsidRPr="00A02C0A">
        <w:t xml:space="preserve"> </w:t>
      </w:r>
      <w:r w:rsidR="00AA4AE8" w:rsidRPr="00A02C0A">
        <w:t xml:space="preserve">parameter). Such attributes </w:t>
      </w:r>
      <w:r w:rsidR="000671B6" w:rsidRPr="00A02C0A">
        <w:t xml:space="preserve">are allowed for </w:t>
      </w:r>
      <w:r w:rsidRPr="00A02C0A">
        <w:t>Create/Update/Retrieve</w:t>
      </w:r>
      <w:r w:rsidR="00AA4AE8" w:rsidRPr="00A02C0A">
        <w:t xml:space="preserve"> operations</w:t>
      </w:r>
      <w:r w:rsidRPr="00A02C0A">
        <w:t>.</w:t>
      </w:r>
      <w:r w:rsidR="00B56439" w:rsidRPr="00A02C0A">
        <w:t xml:space="preserve"> Note that such an attribute can be deleted by Update operation.</w:t>
      </w:r>
    </w:p>
    <w:p w:rsidR="00FD02AF" w:rsidRPr="00A02C0A" w:rsidRDefault="00FD02AF" w:rsidP="002A3560">
      <w:pPr>
        <w:pStyle w:val="B1"/>
      </w:pPr>
      <w:r w:rsidRPr="00A02C0A">
        <w:t>Read Only (RO): the value of the attribute is set</w:t>
      </w:r>
      <w:r w:rsidR="009D6A56" w:rsidRPr="00A02C0A">
        <w:rPr>
          <w:rFonts w:eastAsiaTheme="minorEastAsia" w:hint="eastAsia"/>
          <w:lang w:eastAsia="zh-CN"/>
        </w:rPr>
        <w:t xml:space="preserve"> </w:t>
      </w:r>
      <w:r w:rsidR="009D6A56" w:rsidRPr="00A02C0A">
        <w:t>or can be updated</w:t>
      </w:r>
      <w:r w:rsidRPr="00A02C0A">
        <w:t xml:space="preserve"> by the </w:t>
      </w:r>
      <w:r w:rsidR="00AA4AE8" w:rsidRPr="00A02C0A">
        <w:t>H</w:t>
      </w:r>
      <w:r w:rsidRPr="00A02C0A">
        <w:t xml:space="preserve">osting CSE </w:t>
      </w:r>
      <w:r w:rsidR="00AA4AE8" w:rsidRPr="00A02C0A">
        <w:t xml:space="preserve">internally. </w:t>
      </w:r>
      <w:r w:rsidRPr="00A02C0A">
        <w:t>Such an attribute</w:t>
      </w:r>
      <w:r w:rsidR="00AA4AE8" w:rsidRPr="00A02C0A">
        <w:t xml:space="preserve"> is allowed for Retrieve operation only.</w:t>
      </w:r>
    </w:p>
    <w:p w:rsidR="00FD02AF" w:rsidRPr="00A02C0A" w:rsidRDefault="00FD02AF" w:rsidP="002A3560">
      <w:pPr>
        <w:pStyle w:val="B1"/>
      </w:pPr>
      <w:r w:rsidRPr="00A02C0A">
        <w:t xml:space="preserve">Write Once (WO): the value of the attribute is set when the resource is Created based on information from the </w:t>
      </w:r>
      <w:r w:rsidR="00D65756" w:rsidRPr="00A02C0A">
        <w:t>O</w:t>
      </w:r>
      <w:r w:rsidRPr="00A02C0A">
        <w:t>riginator</w:t>
      </w:r>
      <w:r w:rsidR="00AA4AE8" w:rsidRPr="00A02C0A">
        <w:t xml:space="preserve"> (i.e. </w:t>
      </w:r>
      <w:r w:rsidR="001E4022" w:rsidRPr="00A02C0A">
        <w:rPr>
          <w:b/>
          <w:i/>
        </w:rPr>
        <w:t>Content</w:t>
      </w:r>
      <w:r w:rsidR="001E4022" w:rsidRPr="00A02C0A">
        <w:t xml:space="preserve"> </w:t>
      </w:r>
      <w:r w:rsidR="00AA4AE8" w:rsidRPr="00A02C0A">
        <w:t>parameter)</w:t>
      </w:r>
      <w:r w:rsidRPr="00A02C0A">
        <w:t>. Such an attribute</w:t>
      </w:r>
      <w:r w:rsidR="00AA4AE8" w:rsidRPr="00A02C0A">
        <w:t xml:space="preserve"> is allowed for Retrieve operation after the creation.</w:t>
      </w:r>
      <w:r w:rsidR="009D6A56" w:rsidRPr="00A02C0A">
        <w:t xml:space="preserve"> </w:t>
      </w:r>
      <w:r w:rsidR="009D6A56" w:rsidRPr="00A02C0A">
        <w:rPr>
          <w:rFonts w:eastAsiaTheme="minorEastAsia" w:hint="eastAsia"/>
          <w:lang w:eastAsia="zh-CN"/>
        </w:rPr>
        <w:t xml:space="preserve">Such </w:t>
      </w:r>
      <w:r w:rsidR="009D6A56" w:rsidRPr="00A02C0A">
        <w:t>attribute can thereafter only be updated by hosting CSE internally.</w:t>
      </w:r>
    </w:p>
    <w:p w:rsidR="00FD02AF" w:rsidRPr="00A02C0A" w:rsidRDefault="00FD02AF" w:rsidP="000671B6">
      <w:pPr>
        <w:keepNext/>
        <w:keepLines/>
      </w:pPr>
      <w:r w:rsidRPr="00A02C0A">
        <w:t>The multiplicity, both for the child resources and the attributes can have the following values:</w:t>
      </w:r>
    </w:p>
    <w:p w:rsidR="00FD02AF" w:rsidRPr="00A02C0A" w:rsidRDefault="00FD02AF" w:rsidP="000671B6">
      <w:pPr>
        <w:pStyle w:val="B1"/>
        <w:keepNext/>
        <w:keepLines/>
      </w:pPr>
      <w:r w:rsidRPr="00A02C0A">
        <w:t xml:space="preserve">A value of </w:t>
      </w:r>
      <w:r w:rsidR="003D10C8" w:rsidRPr="00A02C0A">
        <w:t>"</w:t>
      </w:r>
      <w:r w:rsidRPr="00A02C0A">
        <w:t>0</w:t>
      </w:r>
      <w:r w:rsidR="003D10C8" w:rsidRPr="00A02C0A">
        <w:t>"</w:t>
      </w:r>
      <w:r w:rsidRPr="00A02C0A">
        <w:t xml:space="preserve"> indicates that the child resource/attribute </w:t>
      </w:r>
      <w:r w:rsidR="00577B63" w:rsidRPr="00A02C0A">
        <w:rPr>
          <w:rFonts w:eastAsia="SimSun" w:hint="eastAsia"/>
          <w:lang w:eastAsia="zh-CN"/>
        </w:rPr>
        <w:t>shall</w:t>
      </w:r>
      <w:r w:rsidR="00577B63" w:rsidRPr="00A02C0A">
        <w:t xml:space="preserve"> </w:t>
      </w:r>
      <w:r w:rsidRPr="00A02C0A">
        <w:t xml:space="preserve">not </w:t>
      </w:r>
      <w:r w:rsidR="00577B63" w:rsidRPr="00A02C0A">
        <w:rPr>
          <w:rFonts w:eastAsia="SimSun" w:hint="eastAsia"/>
          <w:lang w:eastAsia="zh-CN"/>
        </w:rPr>
        <w:t xml:space="preserve">be </w:t>
      </w:r>
      <w:r w:rsidRPr="00A02C0A">
        <w:t>present.</w:t>
      </w:r>
    </w:p>
    <w:p w:rsidR="00FD02AF" w:rsidRPr="00A02C0A" w:rsidRDefault="00FD02AF" w:rsidP="002A3560">
      <w:pPr>
        <w:pStyle w:val="B1"/>
      </w:pPr>
      <w:r w:rsidRPr="00A02C0A">
        <w:t xml:space="preserve">A value of </w:t>
      </w:r>
      <w:r w:rsidR="003D10C8" w:rsidRPr="00A02C0A">
        <w:t>"</w:t>
      </w:r>
      <w:r w:rsidRPr="00A02C0A">
        <w:t>1</w:t>
      </w:r>
      <w:r w:rsidR="003D10C8" w:rsidRPr="00A02C0A">
        <w:t>"</w:t>
      </w:r>
      <w:r w:rsidRPr="00A02C0A">
        <w:t xml:space="preserve"> indicates that the child resource/attribute </w:t>
      </w:r>
      <w:r w:rsidR="00577B63" w:rsidRPr="00A02C0A">
        <w:rPr>
          <w:rFonts w:eastAsia="SimSun" w:hint="eastAsia"/>
          <w:lang w:eastAsia="zh-CN"/>
        </w:rPr>
        <w:t>shall be</w:t>
      </w:r>
      <w:r w:rsidR="00577B63" w:rsidRPr="00A02C0A">
        <w:t xml:space="preserve"> </w:t>
      </w:r>
      <w:r w:rsidRPr="00A02C0A">
        <w:t>present.</w:t>
      </w:r>
    </w:p>
    <w:p w:rsidR="00FD02AF" w:rsidRPr="00A02C0A" w:rsidRDefault="00FD02AF" w:rsidP="002A3560">
      <w:pPr>
        <w:pStyle w:val="B1"/>
      </w:pPr>
      <w:r w:rsidRPr="00A02C0A">
        <w:t xml:space="preserve">A value of </w:t>
      </w:r>
      <w:r w:rsidR="003D10C8" w:rsidRPr="00A02C0A">
        <w:t>"</w:t>
      </w:r>
      <w:r w:rsidRPr="00A02C0A">
        <w:t>0..1</w:t>
      </w:r>
      <w:r w:rsidR="003D10C8" w:rsidRPr="00A02C0A">
        <w:t>"</w:t>
      </w:r>
      <w:r w:rsidRPr="00A02C0A">
        <w:t xml:space="preserve"> indicates that the child resource/attribute</w:t>
      </w:r>
      <w:r w:rsidR="00DF5CC5" w:rsidRPr="00A02C0A">
        <w:rPr>
          <w:rFonts w:eastAsia="SimSun" w:hint="eastAsia"/>
          <w:lang w:eastAsia="zh-CN"/>
        </w:rPr>
        <w:t xml:space="preserve"> </w:t>
      </w:r>
      <w:r w:rsidR="00577B63" w:rsidRPr="00A02C0A">
        <w:rPr>
          <w:rFonts w:eastAsia="SimSun" w:hint="eastAsia"/>
          <w:lang w:eastAsia="zh-CN"/>
        </w:rPr>
        <w:t>may</w:t>
      </w:r>
      <w:r w:rsidR="007C29BE" w:rsidRPr="00A02C0A">
        <w:t xml:space="preserve"> be present.</w:t>
      </w:r>
    </w:p>
    <w:p w:rsidR="00FD02AF" w:rsidRPr="00A02C0A" w:rsidRDefault="00FD02AF" w:rsidP="002A3560">
      <w:pPr>
        <w:pStyle w:val="B1"/>
      </w:pPr>
      <w:r w:rsidRPr="00A02C0A">
        <w:t xml:space="preserve">A value of </w:t>
      </w:r>
      <w:r w:rsidR="003D10C8" w:rsidRPr="00A02C0A">
        <w:t>"</w:t>
      </w:r>
      <w:r w:rsidRPr="00A02C0A">
        <w:t>0..n</w:t>
      </w:r>
      <w:r w:rsidR="003D10C8" w:rsidRPr="00A02C0A">
        <w:t>"</w:t>
      </w:r>
      <w:r w:rsidRPr="00A02C0A">
        <w:t xml:space="preserve"> indicates that the child resource</w:t>
      </w:r>
      <w:r w:rsidR="00DF5CC5" w:rsidRPr="00A02C0A">
        <w:rPr>
          <w:rFonts w:eastAsia="SimSun" w:hint="eastAsia"/>
          <w:lang w:eastAsia="zh-CN"/>
        </w:rPr>
        <w:t>/attribute</w:t>
      </w:r>
      <w:r w:rsidRPr="00A02C0A">
        <w:t xml:space="preserve"> </w:t>
      </w:r>
      <w:r w:rsidR="00577B63" w:rsidRPr="00A02C0A">
        <w:rPr>
          <w:rFonts w:eastAsia="SimSun" w:hint="eastAsia"/>
          <w:lang w:eastAsia="zh-CN"/>
        </w:rPr>
        <w:t>may</w:t>
      </w:r>
      <w:r w:rsidRPr="00A02C0A">
        <w:t xml:space="preserve"> be present. If present, multiple instances are supported.</w:t>
      </w:r>
    </w:p>
    <w:p w:rsidR="000A6A0D" w:rsidRPr="00A02C0A" w:rsidRDefault="00FD02AF" w:rsidP="002A3560">
      <w:pPr>
        <w:pStyle w:val="B1"/>
      </w:pPr>
      <w:r w:rsidRPr="00A02C0A">
        <w:t xml:space="preserve">A value of </w:t>
      </w:r>
      <w:r w:rsidR="003D10C8" w:rsidRPr="00A02C0A">
        <w:t>"</w:t>
      </w:r>
      <w:r w:rsidRPr="00A02C0A">
        <w:t>1..n</w:t>
      </w:r>
      <w:r w:rsidR="003D10C8" w:rsidRPr="00A02C0A">
        <w:t>"</w:t>
      </w:r>
      <w:r w:rsidRPr="00A02C0A">
        <w:t xml:space="preserve"> indicates that the child resource </w:t>
      </w:r>
      <w:r w:rsidR="00577B63" w:rsidRPr="00A02C0A">
        <w:rPr>
          <w:rFonts w:eastAsia="SimSun" w:hint="eastAsia"/>
          <w:lang w:eastAsia="zh-CN"/>
        </w:rPr>
        <w:t>shall</w:t>
      </w:r>
      <w:r w:rsidR="00577B63" w:rsidRPr="00A02C0A">
        <w:t xml:space="preserve"> </w:t>
      </w:r>
      <w:r w:rsidRPr="00A02C0A">
        <w:t xml:space="preserve">always </w:t>
      </w:r>
      <w:r w:rsidR="00577B63" w:rsidRPr="00A02C0A">
        <w:rPr>
          <w:rFonts w:eastAsia="SimSun" w:hint="eastAsia"/>
          <w:lang w:eastAsia="zh-CN"/>
        </w:rPr>
        <w:t xml:space="preserve">be </w:t>
      </w:r>
      <w:r w:rsidRPr="00A02C0A">
        <w:t>present. It has at least one instance and can have multiple instances.</w:t>
      </w:r>
    </w:p>
    <w:p w:rsidR="000B4FDE" w:rsidRPr="00A02C0A" w:rsidRDefault="000B4FDE" w:rsidP="002A3560">
      <w:pPr>
        <w:pStyle w:val="B1"/>
      </w:pPr>
      <w:r w:rsidRPr="00A02C0A">
        <w:t>An attribute multiplicity post-fixed with (L) indicates that it is a list of values.</w:t>
      </w:r>
    </w:p>
    <w:p w:rsidR="0069591F" w:rsidRPr="00A02C0A" w:rsidRDefault="0069591F" w:rsidP="0069591F">
      <w:r w:rsidRPr="00A02C0A">
        <w:t xml:space="preserve">The attributes for </w:t>
      </w:r>
      <w:r w:rsidRPr="00A02C0A">
        <w:rPr>
          <w:i/>
        </w:rPr>
        <w:t>&lt;resourceTypeAnnc&gt;</w:t>
      </w:r>
      <w:r w:rsidRPr="00A02C0A">
        <w:t xml:space="preserve"> in the attribute table can have the following set of values:</w:t>
      </w:r>
    </w:p>
    <w:p w:rsidR="0069591F" w:rsidRPr="00A02C0A" w:rsidRDefault="0069591F" w:rsidP="002A3560">
      <w:pPr>
        <w:pStyle w:val="B1"/>
      </w:pPr>
      <w:r w:rsidRPr="00A02C0A">
        <w:rPr>
          <w:b/>
        </w:rPr>
        <w:t>M</w:t>
      </w:r>
      <w:r w:rsidR="00910F51" w:rsidRPr="00A02C0A">
        <w:rPr>
          <w:b/>
        </w:rPr>
        <w:t>A</w:t>
      </w:r>
      <w:r w:rsidRPr="00A02C0A">
        <w:t xml:space="preserve"> (Mandatory </w:t>
      </w:r>
      <w:r w:rsidR="00910F51" w:rsidRPr="00A02C0A">
        <w:t>A</w:t>
      </w:r>
      <w:r w:rsidR="005A4764" w:rsidRPr="00A02C0A">
        <w:t>nn</w:t>
      </w:r>
      <w:r w:rsidR="00910F51" w:rsidRPr="00A02C0A">
        <w:t>ounced</w:t>
      </w:r>
      <w:r w:rsidRPr="00A02C0A">
        <w:t xml:space="preserve">): </w:t>
      </w:r>
      <w:r w:rsidR="005F4B29" w:rsidRPr="00A02C0A">
        <w:t xml:space="preserve">The </w:t>
      </w:r>
      <w:r w:rsidRPr="00A02C0A">
        <w:t xml:space="preserve">attribute in the original resource </w:t>
      </w:r>
      <w:r w:rsidR="005F4B29" w:rsidRPr="00A02C0A">
        <w:t>is</w:t>
      </w:r>
      <w:r w:rsidRPr="00A02C0A">
        <w:t xml:space="preserve"> </w:t>
      </w:r>
      <w:r w:rsidR="00910F51" w:rsidRPr="00A02C0A">
        <w:t xml:space="preserve">announced to </w:t>
      </w:r>
      <w:r w:rsidRPr="00A02C0A">
        <w:t>the announced resource.</w:t>
      </w:r>
      <w:r w:rsidR="00910F51" w:rsidRPr="00A02C0A">
        <w:t xml:space="preserve"> The content of such </w:t>
      </w:r>
      <w:r w:rsidR="005F4B29" w:rsidRPr="00A02C0A">
        <w:t xml:space="preserve">an </w:t>
      </w:r>
      <w:r w:rsidR="00910F51" w:rsidRPr="00A02C0A">
        <w:t xml:space="preserve">announced attributes </w:t>
      </w:r>
      <w:r w:rsidR="00FD02AF" w:rsidRPr="00A02C0A">
        <w:t>is</w:t>
      </w:r>
      <w:r w:rsidR="00910F51" w:rsidRPr="00A02C0A">
        <w:t xml:space="preserve"> the same as the content of the original </w:t>
      </w:r>
      <w:r w:rsidR="005F4B29" w:rsidRPr="00A02C0A">
        <w:t>attribute</w:t>
      </w:r>
      <w:r w:rsidR="00910F51" w:rsidRPr="00A02C0A">
        <w:t>.</w:t>
      </w:r>
    </w:p>
    <w:p w:rsidR="0069591F" w:rsidRPr="00A02C0A" w:rsidRDefault="0069591F" w:rsidP="002A3560">
      <w:pPr>
        <w:pStyle w:val="B1"/>
      </w:pPr>
      <w:r w:rsidRPr="00A02C0A">
        <w:rPr>
          <w:b/>
        </w:rPr>
        <w:t>O</w:t>
      </w:r>
      <w:r w:rsidR="00910F51" w:rsidRPr="00A02C0A">
        <w:rPr>
          <w:b/>
        </w:rPr>
        <w:t>A</w:t>
      </w:r>
      <w:r w:rsidRPr="00A02C0A">
        <w:t xml:space="preserve"> (Optional </w:t>
      </w:r>
      <w:r w:rsidR="00910F51" w:rsidRPr="00A02C0A">
        <w:t>Announced</w:t>
      </w:r>
      <w:r w:rsidRPr="00A02C0A">
        <w:t xml:space="preserve">): </w:t>
      </w:r>
      <w:r w:rsidR="005F4B29" w:rsidRPr="00A02C0A">
        <w:t xml:space="preserve">The </w:t>
      </w:r>
      <w:r w:rsidRPr="00A02C0A">
        <w:t>attribute in the original resource may be</w:t>
      </w:r>
      <w:r w:rsidR="00910F51" w:rsidRPr="00A02C0A">
        <w:t xml:space="preserve"> announced to</w:t>
      </w:r>
      <w:r w:rsidRPr="00A02C0A">
        <w:t xml:space="preserve"> the announced resource depending on the contents of the </w:t>
      </w:r>
      <w:r w:rsidRPr="00A02C0A">
        <w:rPr>
          <w:i/>
        </w:rPr>
        <w:t>announcedAttribute</w:t>
      </w:r>
      <w:r w:rsidRPr="00A02C0A">
        <w:t xml:space="preserve"> attribute </w:t>
      </w:r>
      <w:r w:rsidR="00910F51" w:rsidRPr="00A02C0A">
        <w:t>at</w:t>
      </w:r>
      <w:r w:rsidRPr="00A02C0A">
        <w:t xml:space="preserve"> the original resource.</w:t>
      </w:r>
      <w:r w:rsidR="00910F51" w:rsidRPr="00A02C0A">
        <w:t xml:space="preserve"> The content of such </w:t>
      </w:r>
      <w:r w:rsidR="005F4B29" w:rsidRPr="00A02C0A">
        <w:t xml:space="preserve">an </w:t>
      </w:r>
      <w:r w:rsidR="00910F51" w:rsidRPr="00A02C0A">
        <w:t xml:space="preserve">announced attribute </w:t>
      </w:r>
      <w:r w:rsidR="00FD02AF" w:rsidRPr="00A02C0A">
        <w:t xml:space="preserve">is </w:t>
      </w:r>
      <w:r w:rsidR="00910F51" w:rsidRPr="00A02C0A">
        <w:t>the same as the content of the origin</w:t>
      </w:r>
      <w:r w:rsidR="00C24F19" w:rsidRPr="00A02C0A">
        <w:t>a</w:t>
      </w:r>
      <w:r w:rsidR="00910F51" w:rsidRPr="00A02C0A">
        <w:t>l attribute.</w:t>
      </w:r>
    </w:p>
    <w:p w:rsidR="0069591F" w:rsidRPr="00A02C0A" w:rsidRDefault="0069591F" w:rsidP="002A3560">
      <w:pPr>
        <w:pStyle w:val="B1"/>
      </w:pPr>
      <w:r w:rsidRPr="00A02C0A">
        <w:rPr>
          <w:b/>
        </w:rPr>
        <w:t>N</w:t>
      </w:r>
      <w:r w:rsidR="00910F51" w:rsidRPr="00A02C0A">
        <w:rPr>
          <w:b/>
        </w:rPr>
        <w:t>A</w:t>
      </w:r>
      <w:r w:rsidRPr="00A02C0A">
        <w:rPr>
          <w:b/>
        </w:rPr>
        <w:t xml:space="preserve"> </w:t>
      </w:r>
      <w:r w:rsidRPr="00A02C0A">
        <w:t xml:space="preserve">(Not </w:t>
      </w:r>
      <w:r w:rsidR="00910F51" w:rsidRPr="00A02C0A">
        <w:t>Announced</w:t>
      </w:r>
      <w:r w:rsidRPr="00A02C0A">
        <w:t xml:space="preserve">): </w:t>
      </w:r>
      <w:r w:rsidR="00DD1E18" w:rsidRPr="00A02C0A">
        <w:t xml:space="preserve">The original </w:t>
      </w:r>
      <w:r w:rsidRPr="00A02C0A">
        <w:t xml:space="preserve">attribute </w:t>
      </w:r>
      <w:r w:rsidR="00DD1E18" w:rsidRPr="00A02C0A">
        <w:t>is</w:t>
      </w:r>
      <w:r w:rsidR="00FD02AF" w:rsidRPr="00A02C0A">
        <w:t xml:space="preserve"> not</w:t>
      </w:r>
      <w:r w:rsidR="00910F51" w:rsidRPr="00A02C0A">
        <w:t xml:space="preserve"> announced to</w:t>
      </w:r>
      <w:r w:rsidRPr="00A02C0A">
        <w:t xml:space="preserve"> the announced resource.</w:t>
      </w:r>
    </w:p>
    <w:p w:rsidR="001716AE" w:rsidRPr="00A02C0A" w:rsidRDefault="001716AE" w:rsidP="00A97152">
      <w:pPr>
        <w:pStyle w:val="30"/>
      </w:pPr>
      <w:bookmarkStart w:id="379" w:name="_Toc486581768"/>
      <w:bookmarkStart w:id="380" w:name="_Toc488947997"/>
      <w:r w:rsidRPr="00A02C0A">
        <w:t>9.5.</w:t>
      </w:r>
      <w:r w:rsidR="00FD02AF" w:rsidRPr="00A02C0A">
        <w:t>1</w:t>
      </w:r>
      <w:r w:rsidRPr="00A02C0A">
        <w:tab/>
        <w:t>Handling of Unsupported Resources/Attributes/Sub-resources within the M2M System</w:t>
      </w:r>
      <w:bookmarkEnd w:id="379"/>
      <w:bookmarkEnd w:id="380"/>
    </w:p>
    <w:p w:rsidR="001716AE" w:rsidRPr="00A02C0A" w:rsidRDefault="001716AE" w:rsidP="00C23400">
      <w:r w:rsidRPr="00A02C0A">
        <w:t>A CSE shall respond to a received request targeted to it and that includes resource(s), resource attribute(s) or sub</w:t>
      </w:r>
      <w:r w:rsidR="00E82A40" w:rsidRPr="00A02C0A">
        <w:noBreakHyphen/>
      </w:r>
      <w:r w:rsidRPr="00A02C0A">
        <w:t xml:space="preserve">resource(s) that are </w:t>
      </w:r>
      <w:r w:rsidR="00DD1E18" w:rsidRPr="00A02C0A">
        <w:t xml:space="preserve">not </w:t>
      </w:r>
      <w:r w:rsidRPr="00A02C0A">
        <w:t xml:space="preserve">supported by </w:t>
      </w:r>
      <w:r w:rsidR="00DD1E18" w:rsidRPr="00A02C0A">
        <w:t>i</w:t>
      </w:r>
      <w:r w:rsidR="00201C5E" w:rsidRPr="00A02C0A">
        <w:t>t</w:t>
      </w:r>
      <w:r w:rsidRPr="00A02C0A">
        <w:t xml:space="preserve">, by sending an appropriate error code </w:t>
      </w:r>
      <w:r w:rsidR="00E82A40" w:rsidRPr="00A02C0A">
        <w:t xml:space="preserve">back to the request </w:t>
      </w:r>
      <w:r w:rsidR="001A3714" w:rsidRPr="00A02C0A">
        <w:t>O</w:t>
      </w:r>
      <w:r w:rsidR="00E82A40" w:rsidRPr="00A02C0A">
        <w:t>riginator.</w:t>
      </w:r>
    </w:p>
    <w:p w:rsidR="009F4E8D" w:rsidRPr="00A02C0A" w:rsidRDefault="001716AE" w:rsidP="00C23400">
      <w:r w:rsidRPr="00A02C0A">
        <w:t>When a CSE is not the target entity of a received request</w:t>
      </w:r>
      <w:r w:rsidR="00DD1E18" w:rsidRPr="00A02C0A">
        <w:t>,</w:t>
      </w:r>
      <w:r w:rsidRPr="00A02C0A">
        <w:t xml:space="preserve"> the CSE shall attempt to forward the received request to the targeted entity. If the CSE cannot forward the received request for any reason, </w:t>
      </w:r>
      <w:r w:rsidR="00DD1E18" w:rsidRPr="00A02C0A">
        <w:t xml:space="preserve">it </w:t>
      </w:r>
      <w:r w:rsidRPr="00A02C0A">
        <w:t xml:space="preserve">shall respond to the received request by sending an appropriate error code back to the request </w:t>
      </w:r>
      <w:r w:rsidR="001A3714" w:rsidRPr="00A02C0A">
        <w:t>O</w:t>
      </w:r>
      <w:r w:rsidRPr="00A02C0A">
        <w:t>riginator.</w:t>
      </w:r>
      <w:r w:rsidR="00A3238E" w:rsidRPr="00A02C0A">
        <w:t xml:space="preserve"> </w:t>
      </w:r>
      <w:r w:rsidR="00495250" w:rsidRPr="00A02C0A">
        <w:rPr>
          <w:color w:val="000000"/>
        </w:rPr>
        <w:t>The present document</w:t>
      </w:r>
      <w:r w:rsidR="009F4E8D" w:rsidRPr="00A02C0A">
        <w:rPr>
          <w:color w:val="000000"/>
        </w:rPr>
        <w:t xml:space="preserve"> include</w:t>
      </w:r>
      <w:r w:rsidR="00A3238E" w:rsidRPr="00A02C0A">
        <w:rPr>
          <w:color w:val="000000"/>
        </w:rPr>
        <w:t>s</w:t>
      </w:r>
      <w:r w:rsidR="009F4E8D" w:rsidRPr="00A02C0A">
        <w:rPr>
          <w:color w:val="000000"/>
        </w:rPr>
        <w:t xml:space="preserve"> both mandatory and optional functionalities </w:t>
      </w:r>
      <w:r w:rsidR="00A3238E" w:rsidRPr="00A02C0A">
        <w:rPr>
          <w:color w:val="000000"/>
        </w:rPr>
        <w:t>for</w:t>
      </w:r>
      <w:r w:rsidR="009F4E8D" w:rsidRPr="00A02C0A">
        <w:rPr>
          <w:color w:val="000000"/>
        </w:rPr>
        <w:t xml:space="preserve"> interfaces between oneM2M entities. Thus, the functionality </w:t>
      </w:r>
      <w:r w:rsidR="00A3238E" w:rsidRPr="00A02C0A">
        <w:rPr>
          <w:color w:val="000000"/>
        </w:rPr>
        <w:t>implemented for</w:t>
      </w:r>
      <w:r w:rsidR="009F4E8D" w:rsidRPr="00A02C0A">
        <w:rPr>
          <w:color w:val="000000"/>
        </w:rPr>
        <w:t xml:space="preserve"> the interfaces may not include all the functionalities specifi</w:t>
      </w:r>
      <w:r w:rsidR="00A3238E" w:rsidRPr="00A02C0A">
        <w:rPr>
          <w:color w:val="000000"/>
        </w:rPr>
        <w:t xml:space="preserve">ed </w:t>
      </w:r>
      <w:r w:rsidR="00A3238E" w:rsidRPr="00A02C0A">
        <w:t>in</w:t>
      </w:r>
      <w:r w:rsidR="00A3238E" w:rsidRPr="00A02C0A">
        <w:rPr>
          <w:color w:val="000000"/>
        </w:rPr>
        <w:t xml:space="preserve"> th</w:t>
      </w:r>
      <w:r w:rsidR="000671B6" w:rsidRPr="00A02C0A">
        <w:rPr>
          <w:color w:val="000000"/>
        </w:rPr>
        <w:t>e present</w:t>
      </w:r>
      <w:r w:rsidR="00A3238E" w:rsidRPr="00A02C0A">
        <w:rPr>
          <w:color w:val="000000"/>
        </w:rPr>
        <w:t xml:space="preserve"> document</w:t>
      </w:r>
      <w:r w:rsidR="009F4E8D" w:rsidRPr="00A02C0A">
        <w:rPr>
          <w:color w:val="000000"/>
        </w:rPr>
        <w:t>.</w:t>
      </w:r>
    </w:p>
    <w:p w:rsidR="00A13AB6" w:rsidRPr="00A02C0A" w:rsidRDefault="00E82A40" w:rsidP="00A97152">
      <w:pPr>
        <w:pStyle w:val="2"/>
      </w:pPr>
      <w:bookmarkStart w:id="381" w:name="_Toc486581769"/>
      <w:bookmarkStart w:id="382" w:name="_Toc488947998"/>
      <w:r w:rsidRPr="00A02C0A">
        <w:t>9</w:t>
      </w:r>
      <w:r w:rsidR="00A13AB6" w:rsidRPr="00A02C0A">
        <w:t>.6</w:t>
      </w:r>
      <w:r w:rsidR="00A13AB6" w:rsidRPr="00A02C0A">
        <w:tab/>
      </w:r>
      <w:r w:rsidR="00B0011D" w:rsidRPr="00A02C0A">
        <w:t>Resource Types</w:t>
      </w:r>
      <w:bookmarkEnd w:id="381"/>
      <w:bookmarkEnd w:id="382"/>
    </w:p>
    <w:p w:rsidR="00CE3A07" w:rsidRPr="00A02C0A" w:rsidRDefault="00CE3A07" w:rsidP="00A97152">
      <w:pPr>
        <w:pStyle w:val="30"/>
      </w:pPr>
      <w:bookmarkStart w:id="383" w:name="_Toc486581770"/>
      <w:bookmarkStart w:id="384" w:name="_Toc488947999"/>
      <w:r w:rsidRPr="00A02C0A">
        <w:t>9.6.</w:t>
      </w:r>
      <w:r w:rsidR="00E65D0A" w:rsidRPr="00A02C0A">
        <w:t>1</w:t>
      </w:r>
      <w:r w:rsidR="00E65D0A" w:rsidRPr="00A02C0A">
        <w:tab/>
      </w:r>
      <w:r w:rsidRPr="00A02C0A">
        <w:t>Overview</w:t>
      </w:r>
      <w:bookmarkEnd w:id="383"/>
      <w:bookmarkEnd w:id="384"/>
    </w:p>
    <w:p w:rsidR="00CE3A07" w:rsidRPr="00A02C0A" w:rsidRDefault="00CE3A07" w:rsidP="00A97152">
      <w:pPr>
        <w:pStyle w:val="40"/>
      </w:pPr>
      <w:bookmarkStart w:id="385" w:name="_Toc486581771"/>
      <w:bookmarkStart w:id="386" w:name="_Toc488948000"/>
      <w:r w:rsidRPr="00A02C0A">
        <w:t>9.6.1.1</w:t>
      </w:r>
      <w:r w:rsidR="00E65D0A" w:rsidRPr="00A02C0A">
        <w:tab/>
      </w:r>
      <w:r w:rsidRPr="00A02C0A">
        <w:t>Resource Type Summary</w:t>
      </w:r>
      <w:bookmarkEnd w:id="385"/>
      <w:bookmarkEnd w:id="386"/>
    </w:p>
    <w:p w:rsidR="00D06727" w:rsidRPr="00A02C0A" w:rsidRDefault="00D06727" w:rsidP="00D06727">
      <w:r w:rsidRPr="00A02C0A">
        <w:t>Table 9.6</w:t>
      </w:r>
      <w:r w:rsidR="00CE3A07" w:rsidRPr="00A02C0A">
        <w:t>.1.1</w:t>
      </w:r>
      <w:r w:rsidRPr="00A02C0A">
        <w:t xml:space="preserve">-1 introduces the </w:t>
      </w:r>
      <w:r w:rsidR="00ED6B88" w:rsidRPr="00A02C0A">
        <w:t>normal and virtual</w:t>
      </w:r>
      <w:r w:rsidRPr="00A02C0A">
        <w:t xml:space="preserve"> resource types and their related child or parent resource types. Details of each resource type follow in</w:t>
      </w:r>
      <w:r w:rsidR="00E82A40" w:rsidRPr="00A02C0A">
        <w:t xml:space="preserve"> the remainder of this clause.</w:t>
      </w:r>
    </w:p>
    <w:p w:rsidR="00910F51" w:rsidRPr="00A02C0A" w:rsidRDefault="00910F51" w:rsidP="00D06727">
      <w:pPr>
        <w:rPr>
          <w:rFonts w:eastAsia="SimSun"/>
          <w:lang w:eastAsia="zh-CN"/>
        </w:rPr>
      </w:pPr>
      <w:r w:rsidRPr="00A02C0A">
        <w:t>Table 9.6</w:t>
      </w:r>
      <w:r w:rsidR="00CE3A07" w:rsidRPr="00A02C0A">
        <w:t>.1.1</w:t>
      </w:r>
      <w:r w:rsidRPr="00A02C0A">
        <w:t xml:space="preserve">-1 lists </w:t>
      </w:r>
      <w:r w:rsidR="00CE3A07" w:rsidRPr="00A02C0A">
        <w:t xml:space="preserve">each specified </w:t>
      </w:r>
      <w:r w:rsidR="00710879" w:rsidRPr="00A02C0A">
        <w:t xml:space="preserve">ordinary </w:t>
      </w:r>
      <w:r w:rsidR="009C105D" w:rsidRPr="00A02C0A">
        <w:t>-</w:t>
      </w:r>
      <w:r w:rsidR="00710879" w:rsidRPr="00A02C0A">
        <w:t xml:space="preserve"> i.e. not announced </w:t>
      </w:r>
      <w:r w:rsidR="009C105D" w:rsidRPr="00A02C0A">
        <w:t>-</w:t>
      </w:r>
      <w:r w:rsidR="00710879" w:rsidRPr="00A02C0A">
        <w:t xml:space="preserve"> resource type</w:t>
      </w:r>
      <w:r w:rsidRPr="00A02C0A">
        <w:t xml:space="preserve">. An addition of suffix </w:t>
      </w:r>
      <w:r w:rsidR="003D10C8" w:rsidRPr="00A02C0A">
        <w:t>"</w:t>
      </w:r>
      <w:r w:rsidRPr="00A02C0A">
        <w:t>Annc</w:t>
      </w:r>
      <w:r w:rsidR="003D10C8" w:rsidRPr="00A02C0A">
        <w:t>"</w:t>
      </w:r>
      <w:r w:rsidRPr="00A02C0A">
        <w:t xml:space="preserve"> </w:t>
      </w:r>
      <w:r w:rsidR="00710879" w:rsidRPr="00A02C0A">
        <w:t xml:space="preserve">to the respective resource type identifier </w:t>
      </w:r>
      <w:r w:rsidRPr="00A02C0A">
        <w:t>indicate</w:t>
      </w:r>
      <w:r w:rsidR="00810C30" w:rsidRPr="00A02C0A">
        <w:t>s</w:t>
      </w:r>
      <w:r w:rsidRPr="00A02C0A">
        <w:t xml:space="preserve"> the associated announced resource type.</w:t>
      </w:r>
      <w:r w:rsidR="00710879" w:rsidRPr="00A02C0A">
        <w:t xml:space="preserve"> Resource types that can occur as child resources of</w:t>
      </w:r>
      <w:r w:rsidR="008C3BE6" w:rsidRPr="00A02C0A">
        <w:t xml:space="preserve"> </w:t>
      </w:r>
      <w:r w:rsidR="00710879" w:rsidRPr="00A02C0A">
        <w:t>announc</w:t>
      </w:r>
      <w:r w:rsidR="007C29BE" w:rsidRPr="00A02C0A">
        <w:t>ed resources are summarized in t</w:t>
      </w:r>
      <w:r w:rsidR="00710879" w:rsidRPr="00A02C0A">
        <w:t xml:space="preserve">able 9.6.26.1-1 </w:t>
      </w:r>
      <w:r w:rsidR="003D10C8" w:rsidRPr="00A02C0A">
        <w:t>"</w:t>
      </w:r>
      <w:r w:rsidR="00710879" w:rsidRPr="00A02C0A">
        <w:t>Announced Resource Types</w:t>
      </w:r>
      <w:r w:rsidR="003D10C8" w:rsidRPr="00A02C0A">
        <w:t>"</w:t>
      </w:r>
      <w:r w:rsidR="00710879" w:rsidRPr="00A02C0A">
        <w:t>.</w:t>
      </w:r>
    </w:p>
    <w:p w:rsidR="00CA62E1" w:rsidRPr="00A02C0A" w:rsidRDefault="00CA62E1" w:rsidP="00CA62E1">
      <w:r w:rsidRPr="00A02C0A">
        <w:t>Amon</w:t>
      </w:r>
      <w:r w:rsidR="007C29BE" w:rsidRPr="00A02C0A">
        <w:t>g the resource types listed in t</w:t>
      </w:r>
      <w:r w:rsidRPr="00A02C0A">
        <w:t xml:space="preserve">able 9.6.1.1-1, the following are termed </w:t>
      </w:r>
      <w:r w:rsidR="003D10C8" w:rsidRPr="00A02C0A">
        <w:t>"</w:t>
      </w:r>
      <w:r w:rsidRPr="00A02C0A">
        <w:t>Content Sharing Resources</w:t>
      </w:r>
      <w:r w:rsidR="003D10C8" w:rsidRPr="00A02C0A">
        <w:t>"</w:t>
      </w:r>
      <w:r w:rsidRPr="00A02C0A">
        <w:t xml:space="preserve"> in oneM2M Specifications for the purpose of referring to any of those resource types:</w:t>
      </w:r>
    </w:p>
    <w:p w:rsidR="00CA62E1" w:rsidRPr="00A02C0A" w:rsidRDefault="00CA62E1" w:rsidP="0043559A">
      <w:pPr>
        <w:pStyle w:val="B1"/>
        <w:rPr>
          <w:i/>
        </w:rPr>
      </w:pPr>
      <w:r w:rsidRPr="00A02C0A">
        <w:rPr>
          <w:i/>
        </w:rPr>
        <w:t>container</w:t>
      </w:r>
      <w:r w:rsidR="0043559A" w:rsidRPr="00A02C0A">
        <w:rPr>
          <w:i/>
        </w:rPr>
        <w:t>;</w:t>
      </w:r>
    </w:p>
    <w:p w:rsidR="00CA62E1" w:rsidRPr="00A02C0A" w:rsidRDefault="00CA62E1" w:rsidP="0043559A">
      <w:pPr>
        <w:pStyle w:val="B1"/>
        <w:rPr>
          <w:i/>
        </w:rPr>
      </w:pPr>
      <w:r w:rsidRPr="00A02C0A">
        <w:rPr>
          <w:i/>
        </w:rPr>
        <w:t>contentInstance</w:t>
      </w:r>
      <w:r w:rsidR="0043559A" w:rsidRPr="00A02C0A">
        <w:rPr>
          <w:i/>
        </w:rPr>
        <w:t>;</w:t>
      </w:r>
    </w:p>
    <w:p w:rsidR="00CA62E1" w:rsidRPr="00A02C0A" w:rsidRDefault="00CA62E1" w:rsidP="0043559A">
      <w:pPr>
        <w:pStyle w:val="B1"/>
        <w:rPr>
          <w:i/>
        </w:rPr>
      </w:pPr>
      <w:r w:rsidRPr="00A02C0A">
        <w:rPr>
          <w:i/>
        </w:rPr>
        <w:t>flexContainer</w:t>
      </w:r>
      <w:r w:rsidR="0043559A" w:rsidRPr="00A02C0A">
        <w:rPr>
          <w:i/>
        </w:rPr>
        <w:t>;</w:t>
      </w:r>
    </w:p>
    <w:p w:rsidR="009D7FD8" w:rsidRPr="00A02C0A" w:rsidRDefault="009D7FD8" w:rsidP="0043559A">
      <w:pPr>
        <w:pStyle w:val="B1"/>
        <w:rPr>
          <w:i/>
        </w:rPr>
      </w:pPr>
      <w:r w:rsidRPr="00A02C0A">
        <w:rPr>
          <w:rFonts w:hint="eastAsia"/>
          <w:i/>
          <w:lang w:eastAsia="zh-CN"/>
        </w:rPr>
        <w:t>timeSeries</w:t>
      </w:r>
      <w:r w:rsidR="0043559A" w:rsidRPr="00A02C0A">
        <w:rPr>
          <w:i/>
          <w:lang w:eastAsia="zh-CN"/>
        </w:rPr>
        <w:t>;</w:t>
      </w:r>
    </w:p>
    <w:p w:rsidR="006579E3" w:rsidRPr="00A02C0A" w:rsidRDefault="009D7FD8" w:rsidP="0043559A">
      <w:pPr>
        <w:pStyle w:val="B1"/>
        <w:rPr>
          <w:i/>
          <w:lang w:eastAsia="zh-CN"/>
        </w:r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A02C0A">
        <w:rPr>
          <w:rFonts w:hint="eastAsia"/>
          <w:i/>
          <w:lang w:eastAsia="zh-CN"/>
        </w:rPr>
        <w:t>timeSeriesInstance</w:t>
      </w:r>
      <w:r w:rsidR="0043559A" w:rsidRPr="00A02C0A">
        <w:rPr>
          <w:i/>
          <w:lang w:eastAsia="zh-CN"/>
        </w:rPr>
        <w:t>.</w:t>
      </w:r>
    </w:p>
    <w:p w:rsidR="00D06727" w:rsidRPr="00A02C0A" w:rsidRDefault="00D06727" w:rsidP="00A97152">
      <w:pPr>
        <w:pStyle w:val="TH"/>
        <w:outlineLvl w:val="0"/>
      </w:pPr>
      <w:r w:rsidRPr="00A02C0A">
        <w:t>Table 9.6</w:t>
      </w:r>
      <w:r w:rsidR="00CE3A07" w:rsidRPr="00A02C0A">
        <w:t>.1.1</w:t>
      </w:r>
      <w:r w:rsidRPr="00A02C0A">
        <w:t>-1</w:t>
      </w:r>
      <w:r w:rsidR="0043559A" w:rsidRPr="00A02C0A">
        <w:t>:</w:t>
      </w:r>
      <w:r w:rsidRPr="00A02C0A">
        <w:t xml:space="preserve"> Resource </w:t>
      </w:r>
      <w:r w:rsidR="00C476E7" w:rsidRPr="00A02C0A">
        <w:t>Ty</w:t>
      </w:r>
      <w:r w:rsidR="00CE3A07" w:rsidRPr="00A02C0A">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A02C0A" w:rsidTr="001C13B4">
        <w:trPr>
          <w:tblHeader/>
          <w:jc w:val="center"/>
        </w:trPr>
        <w:tc>
          <w:tcPr>
            <w:tcW w:w="2174"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Resource Type</w:t>
            </w:r>
          </w:p>
        </w:tc>
        <w:tc>
          <w:tcPr>
            <w:tcW w:w="327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Short Description</w:t>
            </w:r>
          </w:p>
        </w:tc>
        <w:tc>
          <w:tcPr>
            <w:tcW w:w="3812"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Child Resource Types</w:t>
            </w:r>
          </w:p>
        </w:tc>
        <w:tc>
          <w:tcPr>
            <w:tcW w:w="2268"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Parent Resource Types</w:t>
            </w:r>
          </w:p>
        </w:tc>
        <w:tc>
          <w:tcPr>
            <w:tcW w:w="143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Clause</w:t>
            </w:r>
          </w:p>
        </w:tc>
      </w:tr>
      <w:tr w:rsidR="005A440D" w:rsidRPr="00A02C0A" w:rsidTr="001C13B4">
        <w:trPr>
          <w:jc w:val="center"/>
        </w:trPr>
        <w:tc>
          <w:tcPr>
            <w:tcW w:w="2174"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accessControlPolicy</w:t>
            </w:r>
          </w:p>
        </w:tc>
        <w:tc>
          <w:tcPr>
            <w:tcW w:w="3276" w:type="dxa"/>
            <w:tcBorders>
              <w:bottom w:val="single" w:sz="4" w:space="0" w:color="auto"/>
            </w:tcBorders>
          </w:tcPr>
          <w:p w:rsidR="005A440D" w:rsidRPr="00A02C0A" w:rsidRDefault="005A440D" w:rsidP="00995C1B">
            <w:pPr>
              <w:pStyle w:val="TAL"/>
              <w:rPr>
                <w:rFonts w:eastAsia="Arial Unicode MS"/>
              </w:rPr>
            </w:pPr>
            <w:r w:rsidRPr="00A02C0A">
              <w:rPr>
                <w:rFonts w:eastAsia="Arial Unicode MS"/>
              </w:rPr>
              <w:t xml:space="preserve">Stores a representation of privileges. It is associated with resources that shall be accessible to entities external to the </w:t>
            </w:r>
            <w:r w:rsidR="003D1417" w:rsidRPr="00A02C0A">
              <w:rPr>
                <w:rFonts w:eastAsia="Arial Unicode MS"/>
              </w:rPr>
              <w:t>H</w:t>
            </w:r>
            <w:r w:rsidRPr="00A02C0A">
              <w:rPr>
                <w:rFonts w:eastAsia="Arial Unicode MS"/>
              </w:rPr>
              <w:t xml:space="preserve">osting CSE. It controls </w:t>
            </w:r>
            <w:r w:rsidR="003D10C8" w:rsidRPr="00A02C0A">
              <w:rPr>
                <w:rFonts w:eastAsia="Arial Unicode MS"/>
              </w:rPr>
              <w:t>"</w:t>
            </w:r>
            <w:r w:rsidRPr="00A02C0A">
              <w:rPr>
                <w:rFonts w:eastAsia="Arial Unicode MS"/>
              </w:rPr>
              <w:t>who</w:t>
            </w:r>
            <w:r w:rsidR="003D10C8" w:rsidRPr="00A02C0A">
              <w:rPr>
                <w:rFonts w:eastAsia="Arial Unicode MS"/>
              </w:rPr>
              <w:t>"</w:t>
            </w:r>
            <w:r w:rsidRPr="00A02C0A">
              <w:rPr>
                <w:rFonts w:eastAsia="Arial Unicode MS"/>
              </w:rPr>
              <w:t xml:space="preserve"> is allowed to do </w:t>
            </w:r>
            <w:r w:rsidR="003D10C8" w:rsidRPr="00A02C0A">
              <w:rPr>
                <w:rFonts w:eastAsia="Arial Unicode MS"/>
              </w:rPr>
              <w:t>"</w:t>
            </w:r>
            <w:r w:rsidRPr="00A02C0A">
              <w:rPr>
                <w:rFonts w:eastAsia="Arial Unicode MS"/>
              </w:rPr>
              <w:t>what</w:t>
            </w:r>
            <w:r w:rsidR="003D10C8" w:rsidRPr="00A02C0A">
              <w:rPr>
                <w:rFonts w:eastAsia="Arial Unicode MS"/>
              </w:rPr>
              <w:t>"</w:t>
            </w:r>
            <w:r w:rsidRPr="00A02C0A">
              <w:rPr>
                <w:rFonts w:eastAsia="Arial Unicode MS"/>
              </w:rPr>
              <w:t xml:space="preserve"> and the context in which it can be used for accessing resources</w:t>
            </w:r>
          </w:p>
        </w:tc>
        <w:tc>
          <w:tcPr>
            <w:tcW w:w="3812"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subscription</w:t>
            </w:r>
          </w:p>
        </w:tc>
        <w:tc>
          <w:tcPr>
            <w:tcW w:w="2268" w:type="dxa"/>
            <w:tcBorders>
              <w:bottom w:val="single" w:sz="4" w:space="0" w:color="auto"/>
            </w:tcBorders>
          </w:tcPr>
          <w:p w:rsidR="005A440D" w:rsidRPr="00A02C0A" w:rsidRDefault="005A440D" w:rsidP="000671B6">
            <w:pPr>
              <w:pStyle w:val="TAL"/>
              <w:rPr>
                <w:rFonts w:eastAsia="Arial Unicode MS"/>
                <w:i/>
              </w:rPr>
            </w:pPr>
            <w:r w:rsidRPr="00A02C0A">
              <w:rPr>
                <w:rFonts w:eastAsia="Arial Unicode MS"/>
                <w:i/>
              </w:rPr>
              <w:t xml:space="preserve">AE, </w:t>
            </w:r>
            <w:r w:rsidR="00DD1E18" w:rsidRPr="00A02C0A">
              <w:rPr>
                <w:rFonts w:eastAsia="Arial Unicode MS"/>
                <w:i/>
              </w:rPr>
              <w:t xml:space="preserve">AEAnnc, </w:t>
            </w:r>
            <w:r w:rsidRPr="00A02C0A">
              <w:rPr>
                <w:rFonts w:eastAsia="Arial Unicode MS"/>
                <w:i/>
              </w:rPr>
              <w:t>remoteCSE,</w:t>
            </w:r>
            <w:r w:rsidR="00DD1E18" w:rsidRPr="00A02C0A">
              <w:rPr>
                <w:rFonts w:eastAsia="Arial Unicode MS"/>
                <w:i/>
              </w:rPr>
              <w:t xml:space="preserve"> remoteCSEAnnc, </w:t>
            </w:r>
            <w:r w:rsidRPr="00A02C0A">
              <w:rPr>
                <w:rFonts w:eastAsia="Arial Unicode MS"/>
                <w:i/>
              </w:rPr>
              <w:t>CSEBase</w:t>
            </w:r>
          </w:p>
        </w:tc>
        <w:tc>
          <w:tcPr>
            <w:tcW w:w="1436" w:type="dxa"/>
            <w:tcBorders>
              <w:bottom w:val="single" w:sz="4" w:space="0" w:color="auto"/>
            </w:tcBorders>
            <w:shd w:val="clear" w:color="auto" w:fill="auto"/>
          </w:tcPr>
          <w:p w:rsidR="005A440D" w:rsidRPr="00A02C0A" w:rsidRDefault="005A440D" w:rsidP="00D211EF">
            <w:pPr>
              <w:pStyle w:val="TAL"/>
              <w:rPr>
                <w:rFonts w:eastAsia="Arial Unicode MS"/>
              </w:rPr>
            </w:pPr>
            <w:r w:rsidRPr="00A02C0A">
              <w:rPr>
                <w:rFonts w:eastAsia="Arial Unicode MS"/>
              </w:rPr>
              <w:t>9.6.2</w:t>
            </w:r>
          </w:p>
        </w:tc>
      </w:tr>
      <w:tr w:rsidR="005A440D" w:rsidRPr="00A02C0A" w:rsidTr="001C13B4">
        <w:trPr>
          <w:jc w:val="center"/>
        </w:trPr>
        <w:tc>
          <w:tcPr>
            <w:tcW w:w="2174" w:type="dxa"/>
            <w:shd w:val="clear" w:color="auto" w:fill="auto"/>
          </w:tcPr>
          <w:p w:rsidR="005A440D" w:rsidRPr="00A02C0A" w:rsidRDefault="005A440D" w:rsidP="00D211EF">
            <w:pPr>
              <w:pStyle w:val="TAL"/>
              <w:rPr>
                <w:rFonts w:eastAsia="Arial Unicode MS"/>
                <w:i/>
              </w:rPr>
            </w:pPr>
            <w:r w:rsidRPr="00A02C0A">
              <w:rPr>
                <w:rFonts w:eastAsia="Arial Unicode MS"/>
                <w:i/>
              </w:rPr>
              <w:t>AE</w:t>
            </w:r>
          </w:p>
        </w:tc>
        <w:tc>
          <w:tcPr>
            <w:tcW w:w="3276" w:type="dxa"/>
            <w:shd w:val="clear" w:color="auto" w:fill="auto"/>
          </w:tcPr>
          <w:p w:rsidR="005A440D" w:rsidRPr="00A02C0A" w:rsidRDefault="005A440D" w:rsidP="00D211EF">
            <w:pPr>
              <w:pStyle w:val="TAL"/>
              <w:rPr>
                <w:rFonts w:eastAsia="Arial Unicode MS"/>
              </w:rPr>
            </w:pPr>
            <w:r w:rsidRPr="00A02C0A">
              <w:rPr>
                <w:rFonts w:eastAsia="Arial Unicode MS"/>
              </w:rPr>
              <w:t xml:space="preserve">Stores information about the AE. It is created as a result of successful registration of an AE with the </w:t>
            </w:r>
            <w:r w:rsidR="00DD1E18" w:rsidRPr="00A02C0A">
              <w:rPr>
                <w:rFonts w:eastAsia="Arial Unicode MS"/>
              </w:rPr>
              <w:t>R</w:t>
            </w:r>
            <w:r w:rsidRPr="00A02C0A">
              <w:rPr>
                <w:rFonts w:eastAsia="Arial Unicode MS"/>
              </w:rPr>
              <w:t>egistrar CSE</w:t>
            </w:r>
          </w:p>
        </w:tc>
        <w:tc>
          <w:tcPr>
            <w:tcW w:w="3812" w:type="dxa"/>
            <w:shd w:val="clear" w:color="auto" w:fill="auto"/>
          </w:tcPr>
          <w:p w:rsidR="00D84186" w:rsidRPr="00A02C0A" w:rsidRDefault="005A440D" w:rsidP="00F173DD">
            <w:pPr>
              <w:pStyle w:val="TAL"/>
              <w:rPr>
                <w:rFonts w:eastAsia="Arial Unicode MS"/>
                <w:i/>
                <w:lang w:eastAsia="zh-CN"/>
              </w:rPr>
            </w:pPr>
            <w:r w:rsidRPr="00A02C0A">
              <w:rPr>
                <w:rFonts w:eastAsia="Arial Unicode MS"/>
                <w:i/>
              </w:rPr>
              <w:t xml:space="preserve">subscription, container, </w:t>
            </w:r>
          </w:p>
          <w:p w:rsidR="00D84186" w:rsidRPr="00A02C0A" w:rsidRDefault="00D84186" w:rsidP="00F173DD">
            <w:pPr>
              <w:pStyle w:val="TAL"/>
              <w:rPr>
                <w:rFonts w:eastAsia="Arial Unicode MS"/>
                <w:i/>
                <w:lang w:eastAsia="zh-CN"/>
              </w:rPr>
            </w:pPr>
            <w:r w:rsidRPr="00A02C0A">
              <w:rPr>
                <w:rFonts w:eastAsia="Arial Unicode MS" w:hint="eastAsia"/>
                <w:i/>
                <w:lang w:eastAsia="zh-CN"/>
              </w:rPr>
              <w:t>flexContainer,</w:t>
            </w:r>
          </w:p>
          <w:p w:rsidR="007A4CFE" w:rsidRPr="00A02C0A" w:rsidRDefault="005A440D" w:rsidP="00F173DD">
            <w:pPr>
              <w:pStyle w:val="TAL"/>
              <w:rPr>
                <w:rFonts w:eastAsia="Arial Unicode MS"/>
                <w:i/>
                <w:lang w:eastAsia="zh-CN"/>
              </w:rPr>
            </w:pPr>
            <w:r w:rsidRPr="00A02C0A">
              <w:rPr>
                <w:rFonts w:eastAsia="Arial Unicode MS"/>
                <w:i/>
              </w:rPr>
              <w:t xml:space="preserve">group, accessControlPolicy, </w:t>
            </w:r>
          </w:p>
          <w:p w:rsidR="005A440D" w:rsidRPr="00A02C0A" w:rsidRDefault="007A4CFE" w:rsidP="00F173DD">
            <w:pPr>
              <w:pStyle w:val="TAL"/>
              <w:rPr>
                <w:rFonts w:eastAsia="Arial Unicode MS"/>
                <w:i/>
                <w:lang w:eastAsia="zh-CN"/>
              </w:rPr>
            </w:pPr>
            <w:r w:rsidRPr="00A02C0A">
              <w:rPr>
                <w:rFonts w:eastAsia="Arial Unicode MS" w:hint="eastAsia"/>
                <w:i/>
                <w:lang w:eastAsia="ko-KR"/>
              </w:rPr>
              <w:t>schedule</w:t>
            </w:r>
            <w:r w:rsidR="00450052" w:rsidRPr="00A02C0A">
              <w:rPr>
                <w:rFonts w:eastAsia="Arial Unicode MS"/>
                <w:i/>
                <w:lang w:eastAsia="ko-KR"/>
              </w:rPr>
              <w:t>,</w:t>
            </w:r>
            <w:r w:rsidRPr="00A02C0A">
              <w:rPr>
                <w:rFonts w:eastAsia="Arial Unicode MS"/>
                <w:i/>
              </w:rPr>
              <w:t xml:space="preserve"> </w:t>
            </w:r>
            <w:r w:rsidR="005A440D" w:rsidRPr="00A02C0A">
              <w:rPr>
                <w:rFonts w:eastAsia="Arial Unicode MS"/>
                <w:i/>
              </w:rPr>
              <w:t>pollingChannel</w:t>
            </w:r>
            <w:r w:rsidR="00945E83" w:rsidRPr="00A02C0A">
              <w:rPr>
                <w:rFonts w:eastAsia="Arial Unicode MS"/>
                <w:i/>
              </w:rPr>
              <w:t>semanticDescriptor</w:t>
            </w:r>
            <w:r w:rsidR="009D7FD8" w:rsidRPr="00A02C0A">
              <w:rPr>
                <w:rFonts w:eastAsia="Arial Unicode MS" w:hint="eastAsia"/>
                <w:i/>
                <w:lang w:eastAsia="zh-CN"/>
              </w:rPr>
              <w:t>,</w:t>
            </w:r>
          </w:p>
          <w:p w:rsidR="009D7FD8" w:rsidRPr="00A02C0A" w:rsidRDefault="009D7FD8" w:rsidP="00F173DD">
            <w:pPr>
              <w:pStyle w:val="TAL"/>
              <w:rPr>
                <w:rFonts w:eastAsia="Arial Unicode MS"/>
                <w:i/>
                <w:lang w:eastAsia="zh-CN"/>
              </w:rPr>
            </w:pPr>
            <w:r w:rsidRPr="00A02C0A">
              <w:rPr>
                <w:rFonts w:eastAsia="Arial Unicode MS" w:hint="eastAsia"/>
                <w:i/>
                <w:lang w:eastAsia="zh-CN"/>
              </w:rPr>
              <w:t>timeSeries</w:t>
            </w:r>
          </w:p>
        </w:tc>
        <w:tc>
          <w:tcPr>
            <w:tcW w:w="2268" w:type="dxa"/>
            <w:shd w:val="clear" w:color="auto" w:fill="auto"/>
          </w:tcPr>
          <w:p w:rsidR="005A440D" w:rsidRPr="00A02C0A" w:rsidRDefault="005A440D" w:rsidP="00D211EF">
            <w:pPr>
              <w:pStyle w:val="TAL"/>
              <w:rPr>
                <w:rFonts w:eastAsia="Arial Unicode MS"/>
                <w:i/>
              </w:rPr>
            </w:pPr>
            <w:r w:rsidRPr="00A02C0A">
              <w:rPr>
                <w:rFonts w:eastAsia="Arial Unicode MS"/>
                <w:i/>
              </w:rPr>
              <w:t>CSEBase</w:t>
            </w:r>
          </w:p>
        </w:tc>
        <w:tc>
          <w:tcPr>
            <w:tcW w:w="1436" w:type="dxa"/>
            <w:shd w:val="clear" w:color="auto" w:fill="auto"/>
          </w:tcPr>
          <w:p w:rsidR="005A440D" w:rsidRPr="00A02C0A" w:rsidRDefault="005A440D" w:rsidP="00D211EF">
            <w:pPr>
              <w:pStyle w:val="TAL"/>
              <w:rPr>
                <w:rFonts w:eastAsia="Arial Unicode MS"/>
              </w:rPr>
            </w:pPr>
            <w:r w:rsidRPr="00A02C0A">
              <w:rPr>
                <w:rFonts w:eastAsia="Arial Unicode MS"/>
              </w:rPr>
              <w:t>9.6.5</w:t>
            </w:r>
          </w:p>
        </w:tc>
      </w:tr>
      <w:tr w:rsidR="005A440D" w:rsidRPr="00A02C0A" w:rsidTr="001C13B4">
        <w:trPr>
          <w:jc w:val="center"/>
        </w:trPr>
        <w:tc>
          <w:tcPr>
            <w:tcW w:w="2174" w:type="dxa"/>
            <w:shd w:val="clear" w:color="auto" w:fill="auto"/>
          </w:tcPr>
          <w:p w:rsidR="005A440D" w:rsidRPr="00A02C0A" w:rsidRDefault="005A440D" w:rsidP="00E82A40">
            <w:pPr>
              <w:pStyle w:val="TAL"/>
              <w:keepNext w:val="0"/>
              <w:keepLines w:val="0"/>
              <w:rPr>
                <w:rFonts w:eastAsia="Arial Unicode MS"/>
                <w:i/>
              </w:rPr>
            </w:pPr>
            <w:r w:rsidRPr="00A02C0A">
              <w:rPr>
                <w:rFonts w:eastAsia="Arial Unicode MS"/>
                <w:i/>
              </w:rPr>
              <w:t>container</w:t>
            </w:r>
          </w:p>
        </w:tc>
        <w:tc>
          <w:tcPr>
            <w:tcW w:w="3276" w:type="dxa"/>
            <w:shd w:val="clear" w:color="auto" w:fill="auto"/>
          </w:tcPr>
          <w:p w:rsidR="005A440D" w:rsidRPr="00A02C0A" w:rsidRDefault="005A440D" w:rsidP="00DD1E18">
            <w:pPr>
              <w:pStyle w:val="TAL"/>
              <w:keepNext w:val="0"/>
              <w:keepLines w:val="0"/>
              <w:rPr>
                <w:rFonts w:eastAsia="Arial Unicode MS"/>
              </w:rPr>
            </w:pPr>
            <w:r w:rsidRPr="00A02C0A">
              <w:rPr>
                <w:rFonts w:eastAsia="Arial Unicode MS"/>
              </w:rPr>
              <w:t>Shares data instances among entities. Used as a mediator that buffer</w:t>
            </w:r>
            <w:r w:rsidR="00DD1E18" w:rsidRPr="00A02C0A">
              <w:rPr>
                <w:rFonts w:eastAsia="Arial Unicode MS"/>
              </w:rPr>
              <w:t>s</w:t>
            </w:r>
            <w:r w:rsidRPr="00A02C0A">
              <w:rPr>
                <w:rFonts w:eastAsia="Arial Unicode MS"/>
              </w:rPr>
              <w:t xml:space="preserve"> data exchange</w:t>
            </w:r>
            <w:r w:rsidR="00DD1E18" w:rsidRPr="00A02C0A">
              <w:rPr>
                <w:rFonts w:eastAsia="Arial Unicode MS"/>
              </w:rPr>
              <w:t>d</w:t>
            </w:r>
            <w:r w:rsidR="008C3BE6" w:rsidRPr="00A02C0A">
              <w:rPr>
                <w:rFonts w:eastAsia="Arial Unicode MS"/>
              </w:rPr>
              <w:t xml:space="preserve"> </w:t>
            </w:r>
            <w:r w:rsidRPr="00A02C0A">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A02C0A" w:rsidRDefault="005A440D" w:rsidP="00E82A40">
            <w:pPr>
              <w:pStyle w:val="TAL"/>
              <w:keepNext w:val="0"/>
              <w:keepLines w:val="0"/>
              <w:rPr>
                <w:rFonts w:eastAsia="Arial Unicode MS"/>
                <w:i/>
                <w:lang w:eastAsia="zh-CN"/>
              </w:rPr>
            </w:pPr>
            <w:r w:rsidRPr="00A02C0A">
              <w:rPr>
                <w:rFonts w:eastAsia="Arial Unicode MS"/>
                <w:i/>
              </w:rPr>
              <w:t xml:space="preserve">container, </w:t>
            </w:r>
          </w:p>
          <w:p w:rsidR="005A440D" w:rsidRPr="00A02C0A" w:rsidRDefault="00CA62E1" w:rsidP="00E82A40">
            <w:pPr>
              <w:pStyle w:val="TAL"/>
              <w:keepNext w:val="0"/>
              <w:keepLines w:val="0"/>
              <w:rPr>
                <w:rFonts w:eastAsia="Arial Unicode MS"/>
                <w:i/>
                <w:lang w:eastAsia="zh-CN"/>
              </w:rPr>
            </w:pPr>
            <w:r w:rsidRPr="00A02C0A">
              <w:rPr>
                <w:i/>
              </w:rPr>
              <w:t>flexContainer</w:t>
            </w:r>
            <w:r w:rsidRPr="00A02C0A">
              <w:rPr>
                <w:rFonts w:eastAsia="SimSun" w:hint="eastAsia"/>
                <w:i/>
                <w:lang w:eastAsia="zh-CN"/>
              </w:rPr>
              <w:t>,</w:t>
            </w:r>
            <w:r w:rsidRPr="00A02C0A">
              <w:rPr>
                <w:rFonts w:eastAsia="Arial Unicode MS"/>
                <w:i/>
              </w:rPr>
              <w:t xml:space="preserve"> </w:t>
            </w:r>
            <w:r w:rsidR="005A440D" w:rsidRPr="00A02C0A">
              <w:rPr>
                <w:rFonts w:eastAsia="Arial Unicode MS"/>
                <w:i/>
              </w:rPr>
              <w:t xml:space="preserve">contentInstance, subscription, </w:t>
            </w:r>
            <w:r w:rsidR="00DD1E18" w:rsidRPr="00A02C0A">
              <w:rPr>
                <w:rFonts w:eastAsia="Arial Unicode MS"/>
                <w:i/>
              </w:rPr>
              <w:t>latest, oldest</w:t>
            </w:r>
            <w:r w:rsidR="00945E83" w:rsidRPr="00A02C0A">
              <w:rPr>
                <w:rFonts w:eastAsia="Arial Unicode MS" w:hint="eastAsia"/>
                <w:i/>
                <w:lang w:eastAsia="zh-CN"/>
              </w:rPr>
              <w:t>，</w:t>
            </w:r>
            <w:r w:rsidR="00945E83" w:rsidRPr="00A02C0A">
              <w:rPr>
                <w:rFonts w:eastAsia="Arial Unicode MS"/>
                <w:i/>
              </w:rPr>
              <w:t>semanticDescriptor</w:t>
            </w:r>
          </w:p>
        </w:tc>
        <w:tc>
          <w:tcPr>
            <w:tcW w:w="2268" w:type="dxa"/>
            <w:shd w:val="clear" w:color="auto" w:fill="auto"/>
          </w:tcPr>
          <w:p w:rsidR="0025753A" w:rsidRPr="00A02C0A" w:rsidRDefault="00F173DD" w:rsidP="00E82A40">
            <w:pPr>
              <w:pStyle w:val="TAL"/>
              <w:keepNext w:val="0"/>
              <w:keepLines w:val="0"/>
              <w:rPr>
                <w:rFonts w:eastAsia="Arial Unicode MS"/>
                <w:i/>
                <w:lang w:eastAsia="zh-CN"/>
              </w:rPr>
            </w:pPr>
            <w:r w:rsidRPr="00A02C0A">
              <w:rPr>
                <w:rFonts w:eastAsia="Arial Unicode MS"/>
                <w:i/>
              </w:rPr>
              <w:t>AE</w:t>
            </w:r>
            <w:r w:rsidR="005A440D" w:rsidRPr="00A02C0A">
              <w:rPr>
                <w:rFonts w:eastAsia="Arial Unicode MS"/>
                <w:i/>
              </w:rPr>
              <w:t xml:space="preserve">, </w:t>
            </w:r>
            <w:r w:rsidR="00DD1E18" w:rsidRPr="00A02C0A">
              <w:rPr>
                <w:rFonts w:eastAsia="Arial Unicode MS"/>
                <w:i/>
              </w:rPr>
              <w:t xml:space="preserve">AEAnnc, </w:t>
            </w:r>
            <w:r w:rsidR="005A440D" w:rsidRPr="00A02C0A">
              <w:rPr>
                <w:rFonts w:eastAsia="Arial Unicode MS"/>
                <w:i/>
              </w:rPr>
              <w:t>container,</w:t>
            </w:r>
            <w:r w:rsidR="00DD1E18" w:rsidRPr="00A02C0A">
              <w:rPr>
                <w:rFonts w:eastAsia="Arial Unicode MS"/>
                <w:i/>
              </w:rPr>
              <w:t xml:space="preserve"> containerAnnc, </w:t>
            </w:r>
            <w:r w:rsidR="005A440D" w:rsidRPr="00A02C0A">
              <w:rPr>
                <w:rFonts w:eastAsia="Arial Unicode MS"/>
                <w:i/>
              </w:rPr>
              <w:t>remoteCSE,</w:t>
            </w:r>
            <w:r w:rsidR="00DD1E18" w:rsidRPr="00A02C0A">
              <w:rPr>
                <w:rFonts w:eastAsia="Arial Unicode MS"/>
                <w:i/>
              </w:rPr>
              <w:t xml:space="preserve"> remoteC</w:t>
            </w:r>
            <w:r w:rsidR="0025753A" w:rsidRPr="00A02C0A">
              <w:rPr>
                <w:rFonts w:eastAsia="Arial Unicode MS" w:hint="eastAsia"/>
                <w:i/>
                <w:lang w:eastAsia="zh-CN"/>
              </w:rPr>
              <w:t>S</w:t>
            </w:r>
            <w:r w:rsidR="00DD1E18" w:rsidRPr="00A02C0A">
              <w:rPr>
                <w:rFonts w:eastAsia="Arial Unicode MS"/>
                <w:i/>
              </w:rPr>
              <w:t>EAnnc,</w:t>
            </w:r>
            <w:r w:rsidR="005A440D" w:rsidRPr="00A02C0A">
              <w:rPr>
                <w:rFonts w:eastAsia="Arial Unicode MS"/>
                <w:i/>
              </w:rPr>
              <w:t xml:space="preserve"> </w:t>
            </w:r>
          </w:p>
          <w:p w:rsidR="005A440D" w:rsidRPr="00A02C0A" w:rsidRDefault="005A440D" w:rsidP="00E82A40">
            <w:pPr>
              <w:pStyle w:val="TAL"/>
              <w:keepNext w:val="0"/>
              <w:keepLines w:val="0"/>
              <w:rPr>
                <w:rFonts w:eastAsia="Arial Unicode MS"/>
                <w:i/>
                <w:lang w:eastAsia="zh-CN"/>
              </w:rPr>
            </w:pPr>
            <w:r w:rsidRPr="00A02C0A">
              <w:rPr>
                <w:rFonts w:eastAsia="Arial Unicode MS"/>
                <w:i/>
              </w:rPr>
              <w:t>CSEBase</w:t>
            </w:r>
            <w:r w:rsidR="00CA62E1" w:rsidRPr="00A02C0A">
              <w:rPr>
                <w:rFonts w:eastAsia="Arial Unicode MS" w:hint="eastAsia"/>
                <w:i/>
                <w:lang w:eastAsia="zh-CN"/>
              </w:rPr>
              <w:t>,</w:t>
            </w:r>
          </w:p>
          <w:p w:rsidR="00CA62E1" w:rsidRPr="00A02C0A" w:rsidRDefault="00CA62E1" w:rsidP="00E82A40">
            <w:pPr>
              <w:pStyle w:val="TAL"/>
              <w:keepNext w:val="0"/>
              <w:keepLines w:val="0"/>
              <w:rPr>
                <w:rFonts w:eastAsia="SimSun"/>
                <w:i/>
                <w:lang w:eastAsia="zh-CN"/>
              </w:rPr>
            </w:pPr>
            <w:r w:rsidRPr="00A02C0A">
              <w:rPr>
                <w:i/>
              </w:rPr>
              <w:t>flexContainer</w:t>
            </w:r>
            <w:r w:rsidRPr="00A02C0A">
              <w:rPr>
                <w:rFonts w:eastAsia="SimSun" w:hint="eastAsia"/>
                <w:i/>
                <w:lang w:eastAsia="zh-CN"/>
              </w:rPr>
              <w:t>,</w:t>
            </w:r>
            <w:r w:rsidRPr="00A02C0A">
              <w:rPr>
                <w:i/>
              </w:rPr>
              <w:t xml:space="preserve"> flexContainer</w:t>
            </w:r>
            <w:r w:rsidRPr="00A02C0A">
              <w:rPr>
                <w:rFonts w:eastAsia="SimSun" w:hint="eastAsia"/>
                <w:i/>
                <w:lang w:eastAsia="zh-CN"/>
              </w:rPr>
              <w:t>Annc</w:t>
            </w:r>
          </w:p>
        </w:tc>
        <w:tc>
          <w:tcPr>
            <w:tcW w:w="1436" w:type="dxa"/>
            <w:shd w:val="clear" w:color="auto" w:fill="auto"/>
          </w:tcPr>
          <w:p w:rsidR="005A440D" w:rsidRPr="00A02C0A" w:rsidRDefault="005A440D" w:rsidP="00E82A40">
            <w:pPr>
              <w:pStyle w:val="TAL"/>
              <w:keepNext w:val="0"/>
              <w:keepLines w:val="0"/>
              <w:rPr>
                <w:rFonts w:eastAsia="Arial Unicode MS"/>
              </w:rPr>
            </w:pPr>
            <w:r w:rsidRPr="00A02C0A">
              <w:rPr>
                <w:rFonts w:eastAsia="Arial Unicode MS"/>
              </w:rPr>
              <w:t>9.6.6</w:t>
            </w:r>
          </w:p>
        </w:tc>
      </w:tr>
      <w:tr w:rsidR="00F173DD" w:rsidRPr="00A02C0A" w:rsidTr="001C13B4">
        <w:trPr>
          <w:jc w:val="center"/>
        </w:trPr>
        <w:tc>
          <w:tcPr>
            <w:tcW w:w="2174" w:type="dxa"/>
            <w:shd w:val="clear" w:color="auto" w:fill="auto"/>
          </w:tcPr>
          <w:p w:rsidR="00F173DD" w:rsidRPr="00A02C0A" w:rsidRDefault="00F173DD" w:rsidP="00E82A40">
            <w:pPr>
              <w:pStyle w:val="TAL"/>
              <w:keepNext w:val="0"/>
              <w:keepLines w:val="0"/>
              <w:rPr>
                <w:rFonts w:eastAsia="Arial Unicode MS"/>
                <w:i/>
              </w:rPr>
            </w:pPr>
            <w:r w:rsidRPr="00A02C0A">
              <w:rPr>
                <w:rFonts w:eastAsia="Arial Unicode MS"/>
                <w:i/>
              </w:rPr>
              <w:t>contentInstance</w:t>
            </w:r>
          </w:p>
        </w:tc>
        <w:tc>
          <w:tcPr>
            <w:tcW w:w="3276" w:type="dxa"/>
            <w:shd w:val="clear" w:color="auto" w:fill="auto"/>
          </w:tcPr>
          <w:p w:rsidR="00F173DD" w:rsidRPr="00A02C0A" w:rsidRDefault="00F173DD" w:rsidP="00E82A40">
            <w:pPr>
              <w:pStyle w:val="TAL"/>
              <w:keepNext w:val="0"/>
              <w:keepLines w:val="0"/>
              <w:rPr>
                <w:rFonts w:eastAsia="Arial Unicode MS"/>
              </w:rPr>
            </w:pPr>
            <w:r w:rsidRPr="00A02C0A">
              <w:t xml:space="preserve">Represents a data instance in the </w:t>
            </w:r>
            <w:r w:rsidRPr="00A02C0A">
              <w:rPr>
                <w:i/>
              </w:rPr>
              <w:t>&lt;container&gt;</w:t>
            </w:r>
            <w:r w:rsidR="000671B6" w:rsidRPr="00A02C0A">
              <w:t xml:space="preserve"> resource</w:t>
            </w:r>
          </w:p>
        </w:tc>
        <w:tc>
          <w:tcPr>
            <w:tcW w:w="3812" w:type="dxa"/>
            <w:shd w:val="clear" w:color="auto" w:fill="auto"/>
          </w:tcPr>
          <w:p w:rsidR="00F173DD" w:rsidRPr="00A02C0A" w:rsidRDefault="00945E83" w:rsidP="00E82A40">
            <w:pPr>
              <w:pStyle w:val="TAL"/>
              <w:keepNext w:val="0"/>
              <w:keepLines w:val="0"/>
              <w:rPr>
                <w:rFonts w:eastAsia="Arial Unicode MS"/>
                <w:i/>
              </w:rPr>
            </w:pPr>
            <w:r w:rsidRPr="00A02C0A">
              <w:rPr>
                <w:rFonts w:eastAsia="Arial Unicode MS"/>
                <w:i/>
              </w:rPr>
              <w:t>semanticDescriptor</w:t>
            </w:r>
          </w:p>
        </w:tc>
        <w:tc>
          <w:tcPr>
            <w:tcW w:w="2268" w:type="dxa"/>
            <w:shd w:val="clear" w:color="auto" w:fill="auto"/>
          </w:tcPr>
          <w:p w:rsidR="00F173DD" w:rsidRPr="00A02C0A" w:rsidRDefault="00DD1E18" w:rsidP="00E82A40">
            <w:pPr>
              <w:pStyle w:val="TAL"/>
              <w:keepNext w:val="0"/>
              <w:keepLines w:val="0"/>
              <w:rPr>
                <w:rFonts w:eastAsia="Arial Unicode MS"/>
                <w:i/>
              </w:rPr>
            </w:pPr>
            <w:r w:rsidRPr="00A02C0A">
              <w:rPr>
                <w:rFonts w:eastAsia="Arial Unicode MS"/>
                <w:i/>
              </w:rPr>
              <w:t>C</w:t>
            </w:r>
            <w:r w:rsidR="00F173DD" w:rsidRPr="00A02C0A">
              <w:rPr>
                <w:rFonts w:eastAsia="Arial Unicode MS"/>
                <w:i/>
              </w:rPr>
              <w:t>ontainer</w:t>
            </w:r>
            <w:r w:rsidRPr="00A02C0A">
              <w:rPr>
                <w:rFonts w:eastAsia="Arial Unicode MS"/>
                <w:i/>
              </w:rPr>
              <w:t>, containerAnnc</w:t>
            </w:r>
          </w:p>
        </w:tc>
        <w:tc>
          <w:tcPr>
            <w:tcW w:w="1436" w:type="dxa"/>
            <w:shd w:val="clear" w:color="auto" w:fill="auto"/>
          </w:tcPr>
          <w:p w:rsidR="00F173DD" w:rsidRPr="00A02C0A" w:rsidRDefault="00F173DD" w:rsidP="00E82A40">
            <w:pPr>
              <w:pStyle w:val="TAL"/>
              <w:keepNext w:val="0"/>
              <w:keepLines w:val="0"/>
              <w:rPr>
                <w:rFonts w:eastAsia="Arial Unicode MS"/>
              </w:rPr>
            </w:pPr>
            <w:r w:rsidRPr="00A02C0A">
              <w:rPr>
                <w:rFonts w:eastAsia="Arial Unicode MS"/>
              </w:rPr>
              <w:t>9.6.7</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i/>
              </w:rPr>
              <w:t>flexContainer</w:t>
            </w:r>
          </w:p>
        </w:tc>
        <w:tc>
          <w:tcPr>
            <w:tcW w:w="3276" w:type="dxa"/>
            <w:shd w:val="clear" w:color="auto" w:fill="auto"/>
          </w:tcPr>
          <w:p w:rsidR="00CA62E1" w:rsidRPr="00A02C0A" w:rsidRDefault="00CA62E1" w:rsidP="00E82A40">
            <w:pPr>
              <w:pStyle w:val="TAL"/>
              <w:keepNext w:val="0"/>
              <w:keepLines w:val="0"/>
            </w:pPr>
            <w:r w:rsidRPr="00A02C0A">
              <w:t>A template which allows to define specialized (customizable) versions of containers with a flexible and lightweight structure</w:t>
            </w:r>
            <w:r w:rsidR="008C3BE6" w:rsidRPr="00A02C0A">
              <w:t xml:space="preserve"> </w:t>
            </w:r>
          </w:p>
        </w:tc>
        <w:tc>
          <w:tcPr>
            <w:tcW w:w="3812"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container, </w:t>
            </w:r>
          </w:p>
          <w:p w:rsidR="00CA62E1" w:rsidRPr="00A02C0A" w:rsidRDefault="00CA62E1" w:rsidP="00E82A40">
            <w:pPr>
              <w:pStyle w:val="TAL"/>
              <w:keepNext w:val="0"/>
              <w:keepLines w:val="0"/>
              <w:rPr>
                <w:rFonts w:eastAsia="Arial Unicode MS"/>
                <w:i/>
              </w:rPr>
            </w:pPr>
            <w:r w:rsidRPr="00A02C0A">
              <w:rPr>
                <w:i/>
              </w:rPr>
              <w:t>flexContainer</w:t>
            </w:r>
            <w:r w:rsidRPr="00A02C0A">
              <w:rPr>
                <w:rFonts w:eastAsia="Arial Unicode MS"/>
                <w:i/>
              </w:rPr>
              <w:t>, subscription, semanticDescriptor</w:t>
            </w:r>
          </w:p>
        </w:tc>
        <w:tc>
          <w:tcPr>
            <w:tcW w:w="2268"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AE, AEAnnc, container, containerAnnc, </w:t>
            </w:r>
          </w:p>
          <w:p w:rsidR="0025753A" w:rsidRPr="00A02C0A" w:rsidRDefault="00CA62E1" w:rsidP="0025753A">
            <w:pPr>
              <w:pStyle w:val="TAL"/>
              <w:keepNext w:val="0"/>
              <w:keepLines w:val="0"/>
              <w:rPr>
                <w:rFonts w:eastAsia="Arial Unicode MS"/>
                <w:i/>
                <w:lang w:eastAsia="zh-CN"/>
              </w:rPr>
            </w:pPr>
            <w:r w:rsidRPr="00A02C0A">
              <w:rPr>
                <w:i/>
              </w:rPr>
              <w:t>flexContainer</w:t>
            </w:r>
            <w:r w:rsidRPr="00A02C0A">
              <w:rPr>
                <w:rFonts w:eastAsia="Arial Unicode MS"/>
                <w:i/>
              </w:rPr>
              <w:t xml:space="preserve">, </w:t>
            </w:r>
            <w:r w:rsidRPr="00A02C0A">
              <w:rPr>
                <w:i/>
              </w:rPr>
              <w:t>flexContainer</w:t>
            </w:r>
            <w:r w:rsidRPr="00A02C0A">
              <w:rPr>
                <w:rFonts w:eastAsia="Arial Unicode MS"/>
                <w:i/>
              </w:rPr>
              <w:t>Annc, remoteCSE, remoteC</w:t>
            </w:r>
            <w:r w:rsidR="0025753A" w:rsidRPr="00A02C0A">
              <w:rPr>
                <w:rFonts w:eastAsia="Arial Unicode MS" w:hint="eastAsia"/>
                <w:i/>
                <w:lang w:eastAsia="zh-CN"/>
              </w:rPr>
              <w:t>S</w:t>
            </w:r>
            <w:r w:rsidRPr="00A02C0A">
              <w:rPr>
                <w:rFonts w:eastAsia="Arial Unicode MS"/>
                <w:i/>
              </w:rPr>
              <w:t xml:space="preserve">EAnnc, </w:t>
            </w:r>
          </w:p>
          <w:p w:rsidR="00CA62E1" w:rsidRPr="00A02C0A" w:rsidRDefault="00CA62E1" w:rsidP="0025753A">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E82A40">
            <w:pPr>
              <w:pStyle w:val="TAL"/>
              <w:keepNext w:val="0"/>
              <w:keepLines w:val="0"/>
              <w:rPr>
                <w:rFonts w:eastAsia="Arial Unicode MS"/>
                <w:lang w:eastAsia="zh-CN"/>
              </w:rPr>
            </w:pPr>
            <w:r w:rsidRPr="00A02C0A">
              <w:rPr>
                <w:rFonts w:eastAsia="Arial Unicode MS"/>
              </w:rPr>
              <w:t>9.6.</w:t>
            </w:r>
            <w:r w:rsidRPr="00A02C0A">
              <w:rPr>
                <w:rFonts w:eastAsia="Arial Unicode MS" w:hint="eastAsia"/>
                <w:lang w:eastAsia="zh-CN"/>
              </w:rPr>
              <w:t>35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3276" w:type="dxa"/>
            <w:shd w:val="clear" w:color="auto" w:fill="auto"/>
          </w:tcPr>
          <w:p w:rsidR="00CA62E1" w:rsidRPr="00A02C0A" w:rsidRDefault="00CA62E1" w:rsidP="006579E3">
            <w:r w:rsidRPr="00A02C0A">
              <w:rPr>
                <w:rFonts w:ascii="Arial" w:eastAsia="Arial Unicode MS" w:hAnsi="Arial"/>
                <w:sz w:val="18"/>
              </w:rPr>
              <w:t>The structural root for all the resources that are residing on a CSE.</w:t>
            </w:r>
            <w:r w:rsidRPr="00A02C0A">
              <w:t xml:space="preserve"> </w:t>
            </w:r>
            <w:r w:rsidRPr="00A02C0A">
              <w:rPr>
                <w:rFonts w:ascii="Arial" w:eastAsia="Arial Unicode MS" w:hAnsi="Arial"/>
                <w:sz w:val="18"/>
              </w:rPr>
              <w:t>Stores information about the CSE itself</w:t>
            </w:r>
          </w:p>
        </w:tc>
        <w:tc>
          <w:tcPr>
            <w:tcW w:w="3812" w:type="dxa"/>
            <w:shd w:val="clear" w:color="auto" w:fill="auto"/>
          </w:tcPr>
          <w:p w:rsidR="00CA62E1" w:rsidRPr="00A02C0A" w:rsidRDefault="00CA62E1" w:rsidP="001C13B4">
            <w:pPr>
              <w:pStyle w:val="TAL"/>
              <w:keepNext w:val="0"/>
              <w:keepLines w:val="0"/>
              <w:rPr>
                <w:rFonts w:eastAsia="Arial Unicode MS"/>
                <w:i/>
                <w:lang w:eastAsia="ko-KR"/>
              </w:rPr>
            </w:pPr>
            <w:r w:rsidRPr="00A02C0A">
              <w:rPr>
                <w:rFonts w:eastAsia="Arial Unicode MS" w:hint="eastAsia"/>
                <w:i/>
                <w:lang w:eastAsia="ko-KR"/>
              </w:rPr>
              <w:t>remoteC</w:t>
            </w:r>
            <w:r w:rsidRPr="00A02C0A">
              <w:rPr>
                <w:rFonts w:eastAsia="Arial Unicode MS"/>
                <w:i/>
                <w:lang w:eastAsia="ko-KR"/>
              </w:rPr>
              <w:t xml:space="preserve">SE, remoteCSEAnnc, </w:t>
            </w:r>
            <w:r w:rsidRPr="00A02C0A">
              <w:rPr>
                <w:rFonts w:eastAsia="Arial Unicode MS" w:hint="eastAsia"/>
                <w:i/>
                <w:lang w:eastAsia="ko-KR"/>
              </w:rPr>
              <w:t>node</w:t>
            </w:r>
            <w:r w:rsidRPr="00A02C0A">
              <w:rPr>
                <w:rFonts w:eastAsia="Arial Unicode MS"/>
                <w:i/>
                <w:lang w:eastAsia="ko-KR"/>
              </w:rPr>
              <w:t xml:space="preserve">, </w:t>
            </w:r>
            <w:r w:rsidRPr="00A02C0A">
              <w:rPr>
                <w:rFonts w:eastAsia="Arial Unicode MS"/>
                <w:i/>
              </w:rPr>
              <w:t>AE, container, group, accessControlPolicy, subscription, mgmt</w:t>
            </w:r>
            <w:r w:rsidRPr="00A02C0A">
              <w:rPr>
                <w:rFonts w:eastAsia="Arial Unicode MS" w:hint="eastAsia"/>
                <w:i/>
                <w:lang w:eastAsia="ko-KR"/>
              </w:rPr>
              <w:t>Cmd</w:t>
            </w:r>
            <w:r w:rsidRPr="00A02C0A">
              <w:rPr>
                <w:rFonts w:eastAsia="Arial Unicode MS"/>
                <w:i/>
                <w:lang w:eastAsia="ko-KR"/>
              </w:rPr>
              <w:t xml:space="preserve">, </w:t>
            </w:r>
            <w:r w:rsidRPr="00A02C0A">
              <w:rPr>
                <w:rFonts w:eastAsia="Arial Unicode MS" w:hint="eastAsia"/>
                <w:i/>
                <w:lang w:eastAsia="ko-KR"/>
              </w:rPr>
              <w:t>locationPolicy</w:t>
            </w:r>
            <w:r w:rsidRPr="00A02C0A">
              <w:rPr>
                <w:rFonts w:eastAsia="Arial Unicode MS"/>
                <w:i/>
                <w:lang w:eastAsia="ko-KR"/>
              </w:rPr>
              <w:t>, statsConfig, statsCollect, request, delivery,</w:t>
            </w:r>
          </w:p>
          <w:p w:rsidR="00CA62E1" w:rsidRPr="00A02C0A" w:rsidRDefault="00CA62E1" w:rsidP="001C13B4">
            <w:pPr>
              <w:pStyle w:val="TAL"/>
              <w:keepNext w:val="0"/>
              <w:keepLines w:val="0"/>
              <w:rPr>
                <w:rFonts w:eastAsia="Arial Unicode MS"/>
                <w:i/>
                <w:lang w:eastAsia="zh-CN"/>
              </w:rPr>
            </w:pPr>
            <w:r w:rsidRPr="00A02C0A">
              <w:rPr>
                <w:rFonts w:eastAsia="Arial Unicode MS"/>
                <w:i/>
                <w:lang w:eastAsia="ko-KR"/>
              </w:rPr>
              <w:t>schedule</w:t>
            </w:r>
            <w:r w:rsidRPr="00A02C0A">
              <w:rPr>
                <w:rFonts w:eastAsia="Arial Unicode MS" w:hint="eastAsia"/>
                <w:i/>
                <w:lang w:eastAsia="zh-CN"/>
              </w:rPr>
              <w:t>,</w:t>
            </w:r>
          </w:p>
          <w:p w:rsidR="00CA62E1" w:rsidRPr="00A02C0A" w:rsidRDefault="00CA62E1" w:rsidP="001C13B4">
            <w:pPr>
              <w:pStyle w:val="TAL"/>
              <w:keepNext w:val="0"/>
              <w:keepLines w:val="0"/>
              <w:rPr>
                <w:rFonts w:eastAsia="SimSun"/>
                <w:i/>
                <w:iCs/>
                <w:lang w:eastAsia="zh-CN"/>
              </w:rPr>
            </w:pPr>
            <w:r w:rsidRPr="00A02C0A">
              <w:rPr>
                <w:i/>
                <w:iCs/>
              </w:rPr>
              <w:t>notificationTargetPolicy</w:t>
            </w:r>
            <w:r w:rsidRPr="00A02C0A">
              <w:rPr>
                <w:rFonts w:eastAsia="SimSun" w:hint="eastAsia"/>
                <w:i/>
                <w:iCs/>
                <w:lang w:eastAsia="zh-CN"/>
              </w:rPr>
              <w:t>,</w:t>
            </w:r>
          </w:p>
          <w:p w:rsidR="00CA62E1" w:rsidRPr="00A02C0A" w:rsidRDefault="00CA62E1" w:rsidP="001C13B4">
            <w:pPr>
              <w:pStyle w:val="TAL"/>
              <w:keepNext w:val="0"/>
              <w:keepLines w:val="0"/>
              <w:rPr>
                <w:rFonts w:eastAsia="SimSun"/>
                <w:i/>
                <w:iCs/>
                <w:lang w:eastAsia="zh-CN"/>
              </w:rPr>
            </w:pPr>
            <w:r w:rsidRPr="00A02C0A">
              <w:rPr>
                <w:rFonts w:eastAsia="SimSun" w:hint="eastAsia"/>
                <w:i/>
                <w:iCs/>
                <w:lang w:eastAsia="zh-CN"/>
              </w:rPr>
              <w:t>flexContainer</w:t>
            </w:r>
            <w:r w:rsidR="009D7FD8" w:rsidRPr="00A02C0A">
              <w:rPr>
                <w:rFonts w:eastAsia="SimSun" w:hint="eastAsia"/>
                <w:i/>
                <w:iCs/>
                <w:lang w:eastAsia="zh-CN"/>
              </w:rPr>
              <w:t>,</w:t>
            </w:r>
          </w:p>
          <w:p w:rsidR="009D7FD8" w:rsidRPr="00A02C0A" w:rsidRDefault="009D7FD8" w:rsidP="001C13B4">
            <w:pPr>
              <w:pStyle w:val="TAL"/>
              <w:keepNext w:val="0"/>
              <w:keepLines w:val="0"/>
              <w:rPr>
                <w:rFonts w:eastAsia="SimSun"/>
                <w:i/>
                <w:lang w:eastAsia="zh-CN"/>
              </w:rPr>
            </w:pPr>
            <w:r w:rsidRPr="00A02C0A">
              <w:rPr>
                <w:rFonts w:eastAsia="Arial Unicode MS" w:hint="eastAsia"/>
                <w:i/>
                <w:lang w:eastAsia="zh-CN"/>
              </w:rPr>
              <w:t>timeSeries</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None specified</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delivery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Forwards requests from CSE to CSE</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eventConfig</w:t>
            </w:r>
          </w:p>
        </w:tc>
        <w:tc>
          <w:tcPr>
            <w:tcW w:w="3276" w:type="dxa"/>
            <w:shd w:val="clear" w:color="auto" w:fill="auto"/>
          </w:tcPr>
          <w:p w:rsidR="00CA62E1" w:rsidRPr="00A02C0A" w:rsidRDefault="00CA62E1" w:rsidP="00D211EF">
            <w:pPr>
              <w:pStyle w:val="TAL"/>
              <w:rPr>
                <w:rFonts w:eastAsia="Arial Unicode MS"/>
              </w:rPr>
            </w:pPr>
            <w:r w:rsidRPr="00A02C0A">
              <w:t>Defines events that trigger statistics collection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statsConfig</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Contains all execution instances of the same Management Command</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fanOutPoint (V)</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Virtual resource containing target for group request</w:t>
            </w:r>
          </w:p>
          <w:p w:rsidR="00CA62E1" w:rsidRPr="00A02C0A" w:rsidRDefault="00CA62E1" w:rsidP="00E82A40">
            <w:pPr>
              <w:pStyle w:val="TAL"/>
              <w:rPr>
                <w:rFonts w:eastAsia="Arial Unicode MS"/>
              </w:rPr>
            </w:pPr>
            <w:r w:rsidRPr="00A02C0A">
              <w:rPr>
                <w:rFonts w:eastAsia="Arial Unicode MS"/>
              </w:rPr>
              <w:t>It is used for addressing bulk operations to all the resources that belong to a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fanOutPoint,</w:t>
            </w:r>
          </w:p>
          <w:p w:rsidR="00CA62E1" w:rsidRPr="00A02C0A" w:rsidRDefault="00CA62E1" w:rsidP="00D211EF">
            <w:pPr>
              <w:pStyle w:val="TAL"/>
              <w:rPr>
                <w:rFonts w:eastAsia="Arial Unicode MS"/>
                <w:i/>
                <w:lang w:eastAsia="zh-CN"/>
              </w:rPr>
            </w:pPr>
            <w:r w:rsidRPr="00A02C0A">
              <w:rPr>
                <w:rFonts w:eastAsia="Arial Unicode MS"/>
                <w:i/>
              </w:rPr>
              <w:t>subscription</w:t>
            </w:r>
            <w:r w:rsidR="0025753A" w:rsidRPr="00A02C0A">
              <w:rPr>
                <w:rFonts w:eastAsia="Arial Unicode MS" w:hint="eastAsia"/>
                <w:i/>
                <w:lang w:eastAsia="zh-CN"/>
              </w:rPr>
              <w:t>,</w:t>
            </w:r>
          </w:p>
          <w:p w:rsidR="0025753A" w:rsidRPr="00A02C0A" w:rsidRDefault="0025753A" w:rsidP="00BB795E">
            <w:pPr>
              <w:pStyle w:val="TAL"/>
              <w:rPr>
                <w:rFonts w:eastAsia="Arial Unicode MS"/>
                <w:i/>
                <w:lang w:eastAsia="zh-CN"/>
              </w:rPr>
            </w:pPr>
            <w:r w:rsidRPr="00A02C0A">
              <w:rPr>
                <w:rFonts w:eastAsia="Arial Unicode MS"/>
                <w:i/>
              </w:rPr>
              <w:t>semanticFanOutPoint</w:t>
            </w:r>
            <w:r w:rsidR="00BB795E"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AE, AEAnnc, remoteCSE, remoteCSEAnnc, 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latest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most recently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locationPolicy</w:t>
            </w:r>
          </w:p>
        </w:tc>
        <w:tc>
          <w:tcPr>
            <w:tcW w:w="3276" w:type="dxa"/>
            <w:shd w:val="clear" w:color="auto" w:fill="auto"/>
          </w:tcPr>
          <w:p w:rsidR="00CA62E1" w:rsidRPr="00A02C0A" w:rsidRDefault="00CA62E1" w:rsidP="000671B6">
            <w:pPr>
              <w:pStyle w:val="TAL"/>
            </w:pPr>
            <w:r w:rsidRPr="00A02C0A">
              <w:rPr>
                <w:rFonts w:eastAsia="Arial Unicode MS"/>
              </w:rPr>
              <w:t xml:space="preserve">Includes information to obtain and manage geographical location. It is only referenced within a container, the </w:t>
            </w:r>
            <w:r w:rsidRPr="00A02C0A">
              <w:rPr>
                <w:rFonts w:eastAsia="Arial Unicode MS"/>
                <w:i/>
              </w:rPr>
              <w:t>contentInstances</w:t>
            </w:r>
            <w:r w:rsidRPr="00A02C0A">
              <w:rPr>
                <w:rFonts w:eastAsia="Arial Unicode MS"/>
              </w:rPr>
              <w:t xml:space="preserve"> of the container provide location information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9.6.10</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9.6.16</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p>
        </w:tc>
        <w:tc>
          <w:tcPr>
            <w:tcW w:w="3276" w:type="dxa"/>
            <w:shd w:val="clear" w:color="auto" w:fill="auto"/>
          </w:tcPr>
          <w:p w:rsidR="00CA62E1" w:rsidRPr="00A02C0A" w:rsidRDefault="00CA62E1" w:rsidP="00261FA1">
            <w:pPr>
              <w:pStyle w:val="TAL"/>
              <w:rPr>
                <w:rFonts w:eastAsia="Arial Unicode MS"/>
              </w:rPr>
            </w:pPr>
            <w:r w:rsidRPr="00A02C0A">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 mgmtObj, schedule</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node, mgmtObj, mgmtObjAnnc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9.6.15</w:t>
            </w:r>
          </w:p>
          <w:p w:rsidR="00CA62E1" w:rsidRPr="00A02C0A" w:rsidRDefault="00CA62E1" w:rsidP="00D211EF">
            <w:pPr>
              <w:pStyle w:val="TAL"/>
              <w:rPr>
                <w:rFonts w:eastAsia="Arial Unicode MS"/>
              </w:rPr>
            </w:pPr>
            <w:r w:rsidRPr="00A02C0A">
              <w:rPr>
                <w:rFonts w:eastAsia="Arial Unicode MS"/>
              </w:rPr>
              <w:t>Annex D</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m2mServiceSubscriptionProfile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Data pertaining to the M2M Service Subscription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serviceSubscribedNode,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 xml:space="preserve">CSEBase </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node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specific Node information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r w:rsidRPr="00A02C0A" w:rsidDel="00955C94">
              <w:rPr>
                <w:rFonts w:eastAsia="Arial Unicode MS"/>
                <w:i/>
              </w:rPr>
              <w:t xml:space="preserve"> </w:t>
            </w:r>
          </w:p>
          <w:p w:rsidR="00CA62E1" w:rsidRPr="00A02C0A" w:rsidRDefault="00CA62E1" w:rsidP="00DD5173">
            <w:pPr>
              <w:pStyle w:val="TAL"/>
              <w:rPr>
                <w:rFonts w:eastAsia="Arial Unicode MS"/>
                <w:i/>
                <w:lang w:eastAsia="zh-CN"/>
              </w:rPr>
            </w:pPr>
            <w:r w:rsidRPr="00A02C0A">
              <w:rPr>
                <w:rFonts w:eastAsia="Arial Unicode MS"/>
                <w:i/>
              </w:rPr>
              <w:t>subscription</w:t>
            </w:r>
            <w:r w:rsidR="00DD5173"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lang w:eastAsia="zh-CN"/>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9.6.18</w:t>
            </w:r>
          </w:p>
        </w:tc>
      </w:tr>
      <w:tr w:rsidR="00CA62E1" w:rsidRPr="00A02C0A" w:rsidTr="001C13B4">
        <w:trPr>
          <w:jc w:val="center"/>
        </w:trPr>
        <w:tc>
          <w:tcPr>
            <w:tcW w:w="2174" w:type="dxa"/>
            <w:shd w:val="clear" w:color="auto" w:fill="auto"/>
          </w:tcPr>
          <w:p w:rsidR="00CA62E1" w:rsidRPr="00A02C0A" w:rsidRDefault="00CA62E1" w:rsidP="00491277">
            <w:pPr>
              <w:pStyle w:val="TAL"/>
              <w:rPr>
                <w:rFonts w:eastAsia="Arial Unicode MS"/>
                <w:i/>
              </w:rPr>
            </w:pPr>
            <w:r w:rsidRPr="00A02C0A">
              <w:rPr>
                <w:rFonts w:eastAsia="Arial Unicode MS" w:hint="eastAsia"/>
                <w:i/>
                <w:lang w:eastAsia="ko-KR"/>
              </w:rPr>
              <w:t>notificationTargetMg</w:t>
            </w:r>
            <w:r w:rsidR="00491277" w:rsidRPr="00A02C0A">
              <w:rPr>
                <w:rFonts w:eastAsia="Arial Unicode MS" w:hint="eastAsia"/>
                <w:i/>
                <w:lang w:eastAsia="zh-CN"/>
              </w:rPr>
              <w:t>m</w:t>
            </w:r>
            <w:r w:rsidRPr="00A02C0A">
              <w:rPr>
                <w:rFonts w:eastAsia="Arial Unicode MS" w:hint="eastAsia"/>
                <w:i/>
                <w:lang w:eastAsia="ko-KR"/>
              </w:rPr>
              <w:t>tPolicyRef</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list of notification targets and the deletion policy</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notificationTargetPolicy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 policyDeletionRules</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CSEBase</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32</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notificationTargetSelfReference</w:t>
            </w:r>
            <w:r w:rsidRPr="00A02C0A" w:rsidDel="008A4FDE">
              <w:rPr>
                <w:rFonts w:eastAsia="Arial Unicode MS" w:hint="eastAsia"/>
                <w:i/>
                <w:lang w:eastAsia="zh-CN"/>
              </w:rPr>
              <w:t xml:space="preserve"> </w:t>
            </w:r>
            <w:r w:rsidRPr="00A02C0A">
              <w:rPr>
                <w:rFonts w:eastAsia="SimSun" w:hint="eastAsia"/>
                <w:i/>
                <w:lang w:eastAsia="zh-CN"/>
              </w:rPr>
              <w:t>(V)</w:t>
            </w:r>
          </w:p>
        </w:tc>
        <w:tc>
          <w:tcPr>
            <w:tcW w:w="3276" w:type="dxa"/>
            <w:shd w:val="clear" w:color="auto" w:fill="auto"/>
          </w:tcPr>
          <w:p w:rsidR="00CA62E1" w:rsidRPr="00A02C0A" w:rsidRDefault="00CA62E1" w:rsidP="00D211EF">
            <w:pPr>
              <w:pStyle w:val="TAL"/>
              <w:rPr>
                <w:rFonts w:eastAsia="Arial Unicode MS"/>
              </w:rPr>
            </w:pPr>
            <w:r w:rsidRPr="00A02C0A">
              <w:t xml:space="preserve">Virtual resource used to </w:t>
            </w:r>
            <w:r w:rsidRPr="00A02C0A">
              <w:rPr>
                <w:rFonts w:eastAsia="SimSun" w:hint="eastAsia"/>
                <w:lang w:eastAsia="zh-CN"/>
              </w:rPr>
              <w:t>remove the Notification Target</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rPr>
              <w:t>9.6.</w:t>
            </w:r>
            <w:r w:rsidRPr="00A02C0A">
              <w:rPr>
                <w:rFonts w:eastAsia="Arial Unicode MS" w:hint="eastAsia"/>
                <w:lang w:eastAsia="zh-CN"/>
              </w:rPr>
              <w:t>34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oldest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first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Del="007C2B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9.6.28</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3276" w:type="dxa"/>
            <w:shd w:val="clear" w:color="auto" w:fill="auto"/>
          </w:tcPr>
          <w:p w:rsidR="00CA62E1" w:rsidRPr="00A02C0A" w:rsidRDefault="00CA62E1" w:rsidP="00E82A40">
            <w:pPr>
              <w:pStyle w:val="TAL"/>
              <w:keepNext w:val="0"/>
              <w:keepLines w:val="0"/>
              <w:rPr>
                <w:rFonts w:eastAsia="Arial Unicode MS"/>
              </w:rPr>
            </w:pPr>
            <w:r w:rsidRPr="00A02C0A">
              <w:t>Represent a channel that can be used for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strike/>
              </w:rPr>
            </w:pPr>
            <w:r w:rsidRPr="00A02C0A">
              <w:rPr>
                <w:rFonts w:eastAsia="Arial Unicode MS"/>
                <w:i/>
              </w:rPr>
              <w:t>pollingChannelURI</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remoteCSE, AE</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9.6.21</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pollingChannelURI (V)</w:t>
            </w:r>
          </w:p>
        </w:tc>
        <w:tc>
          <w:tcPr>
            <w:tcW w:w="3276" w:type="dxa"/>
            <w:shd w:val="clear" w:color="auto" w:fill="auto"/>
          </w:tcPr>
          <w:p w:rsidR="00CA62E1" w:rsidRPr="00A02C0A" w:rsidRDefault="00CA62E1" w:rsidP="00E82A40">
            <w:pPr>
              <w:pStyle w:val="TAL"/>
              <w:keepNext w:val="0"/>
              <w:keepLines w:val="0"/>
            </w:pPr>
            <w:r w:rsidRPr="00A02C0A">
              <w:t>Virtual resource used to perform service layer long polling of a resource Hosting CSE by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9.6.22</w:t>
            </w:r>
          </w:p>
        </w:tc>
      </w:tr>
      <w:tr w:rsidR="00CA62E1" w:rsidRPr="00A02C0A" w:rsidTr="001C13B4">
        <w:trPr>
          <w:jc w:val="center"/>
        </w:trPr>
        <w:tc>
          <w:tcPr>
            <w:tcW w:w="2174"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A02C0A" w:rsidRDefault="00CA62E1" w:rsidP="00E82A40">
            <w:pPr>
              <w:pStyle w:val="TAL"/>
              <w:keepNext w:val="0"/>
              <w:keepLines w:val="0"/>
            </w:pPr>
            <w:r w:rsidRPr="00A02C0A">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subscription</w:t>
            </w:r>
          </w:p>
        </w:tc>
        <w:tc>
          <w:tcPr>
            <w:tcW w:w="2268"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A02C0A" w:rsidRDefault="00CA62E1" w:rsidP="004F5FEE">
            <w:pPr>
              <w:pStyle w:val="TAL"/>
              <w:keepNext w:val="0"/>
              <w:keepLines w:val="0"/>
              <w:rPr>
                <w:rFonts w:eastAsia="Arial Unicode MS"/>
                <w:lang w:eastAsia="zh-CN"/>
              </w:rPr>
            </w:pPr>
            <w:r w:rsidRPr="00A02C0A">
              <w:rPr>
                <w:rFonts w:eastAsia="Arial Unicode MS" w:hint="eastAsia"/>
                <w:lang w:eastAsia="ko-KR"/>
              </w:rPr>
              <w:t>9.6.</w:t>
            </w:r>
            <w:r w:rsidRPr="00A02C0A">
              <w:rPr>
                <w:rFonts w:eastAsia="Arial Unicode MS" w:hint="eastAsia"/>
                <w:lang w:eastAsia="zh-CN"/>
              </w:rPr>
              <w:t>33</w:t>
            </w:r>
          </w:p>
        </w:tc>
      </w:tr>
      <w:tr w:rsidR="00CA62E1" w:rsidRPr="00A02C0A" w:rsidTr="001C13B4">
        <w:trPr>
          <w:cantSplit/>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remoteCSE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A02C0A" w:rsidRDefault="00CA62E1" w:rsidP="001C13B4">
            <w:pPr>
              <w:pStyle w:val="TAL"/>
              <w:keepNext w:val="0"/>
              <w:keepLines w:val="0"/>
              <w:rPr>
                <w:rFonts w:eastAsia="Arial Unicode MS"/>
                <w:i/>
                <w:lang w:eastAsia="zh-CN"/>
              </w:rPr>
            </w:pPr>
            <w:r w:rsidRPr="00A02C0A">
              <w:rPr>
                <w:rFonts w:eastAsia="Arial Unicode MS"/>
                <w:i/>
              </w:rPr>
              <w:t>container,</w:t>
            </w:r>
            <w:r w:rsidR="00710879" w:rsidRPr="00A02C0A">
              <w:rPr>
                <w:rFonts w:eastAsia="Arial Unicode MS" w:hint="eastAsia"/>
                <w:i/>
                <w:lang w:eastAsia="zh-CN"/>
              </w:rPr>
              <w:t xml:space="preserve"> containerAnnc,</w:t>
            </w:r>
            <w:r w:rsidRPr="00A02C0A">
              <w:rPr>
                <w:rFonts w:eastAsia="Arial Unicode MS"/>
                <w:i/>
              </w:rPr>
              <w:t xml:space="preserve"> </w:t>
            </w:r>
          </w:p>
          <w:p w:rsidR="00D84186" w:rsidRPr="00A02C0A" w:rsidRDefault="00D84186" w:rsidP="001C13B4">
            <w:pPr>
              <w:pStyle w:val="TAL"/>
              <w:keepNext w:val="0"/>
              <w:keepLines w:val="0"/>
              <w:rPr>
                <w:rFonts w:eastAsia="Arial Unicode MS"/>
                <w:i/>
                <w:lang w:eastAsia="zh-CN"/>
              </w:rPr>
            </w:pPr>
            <w:r w:rsidRPr="00A02C0A">
              <w:rPr>
                <w:rFonts w:eastAsia="Arial Unicode MS" w:hint="eastAsia"/>
                <w:i/>
                <w:lang w:eastAsia="zh-CN"/>
              </w:rPr>
              <w:t>flexContainer,</w:t>
            </w:r>
            <w:r w:rsidR="00710879" w:rsidRPr="00A02C0A">
              <w:rPr>
                <w:rFonts w:eastAsia="Arial Unicode MS" w:hint="eastAsia"/>
                <w:i/>
                <w:lang w:eastAsia="zh-CN"/>
              </w:rPr>
              <w:t xml:space="preserve"> flexContainerAnnc,</w:t>
            </w:r>
          </w:p>
          <w:p w:rsidR="00CA62E1" w:rsidRPr="00A02C0A" w:rsidRDefault="00CA62E1" w:rsidP="001C13B4">
            <w:pPr>
              <w:pStyle w:val="TAL"/>
              <w:keepNext w:val="0"/>
              <w:keepLines w:val="0"/>
              <w:rPr>
                <w:rFonts w:eastAsia="Arial Unicode MS"/>
                <w:i/>
                <w:lang w:eastAsia="zh-CN"/>
              </w:rPr>
            </w:pPr>
            <w:r w:rsidRPr="00A02C0A">
              <w:rPr>
                <w:rFonts w:eastAsia="Arial Unicode MS"/>
                <w:i/>
              </w:rPr>
              <w:t xml:space="preserve">group, </w:t>
            </w:r>
            <w:r w:rsidR="00710879" w:rsidRPr="00A02C0A">
              <w:rPr>
                <w:rFonts w:eastAsia="Arial Unicode MS" w:hint="eastAsia"/>
                <w:i/>
                <w:lang w:eastAsia="zh-CN"/>
              </w:rPr>
              <w:t xml:space="preserve">groupAnnc, </w:t>
            </w:r>
            <w:r w:rsidRPr="00A02C0A">
              <w:rPr>
                <w:rFonts w:eastAsia="Arial Unicode MS"/>
                <w:i/>
              </w:rPr>
              <w:t xml:space="preserve">accessControlPolicy, </w:t>
            </w:r>
            <w:r w:rsidR="00710879" w:rsidRPr="00A02C0A">
              <w:rPr>
                <w:rFonts w:eastAsia="Arial Unicode MS" w:hint="eastAsia"/>
                <w:i/>
                <w:lang w:eastAsia="zh-CN"/>
              </w:rPr>
              <w:t xml:space="preserve">accessControlPolicyAnnc, </w:t>
            </w:r>
            <w:r w:rsidRPr="00A02C0A">
              <w:rPr>
                <w:rFonts w:eastAsia="Arial Unicode MS"/>
                <w:i/>
              </w:rPr>
              <w:t xml:space="preserve">subscription, pollingChannel, schedule, </w:t>
            </w:r>
          </w:p>
          <w:p w:rsidR="009D7FD8" w:rsidRPr="00A02C0A" w:rsidRDefault="009D7FD8" w:rsidP="001C13B4">
            <w:pPr>
              <w:pStyle w:val="TAL"/>
              <w:keepNext w:val="0"/>
              <w:keepLines w:val="0"/>
              <w:rPr>
                <w:rFonts w:eastAsia="Arial Unicode MS"/>
                <w:i/>
                <w:lang w:eastAsia="zh-CN"/>
              </w:rPr>
            </w:pPr>
            <w:r w:rsidRPr="00A02C0A">
              <w:rPr>
                <w:rFonts w:eastAsia="Arial Unicode MS" w:hint="eastAsia"/>
                <w:i/>
                <w:lang w:eastAsia="zh-CN"/>
              </w:rPr>
              <w:t>timeSeries</w:t>
            </w:r>
            <w:r w:rsidR="000C259B" w:rsidRPr="00A02C0A">
              <w:rPr>
                <w:rFonts w:eastAsia="Arial Unicode MS" w:hint="eastAsia"/>
                <w:i/>
                <w:lang w:eastAsia="zh-CN"/>
              </w:rPr>
              <w:t>,</w:t>
            </w:r>
          </w:p>
          <w:p w:rsidR="000C259B" w:rsidRPr="00A02C0A" w:rsidRDefault="000C259B" w:rsidP="001C13B4">
            <w:pPr>
              <w:spacing w:after="0"/>
              <w:rPr>
                <w:rFonts w:ascii="Arial" w:eastAsia="Arial Unicode MS" w:hAnsi="Arial"/>
                <w:i/>
                <w:sz w:val="18"/>
                <w:lang w:eastAsia="zh-CN"/>
              </w:rPr>
            </w:pP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remoteCSEAnnc,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nodeAnnc,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AEAnnc,</w:t>
            </w:r>
          </w:p>
          <w:p w:rsidR="000C259B" w:rsidRPr="00A02C0A" w:rsidRDefault="000C259B" w:rsidP="001C13B4">
            <w:pPr>
              <w:pStyle w:val="TAL"/>
              <w:keepNext w:val="0"/>
              <w:keepLines w:val="0"/>
              <w:rPr>
                <w:rFonts w:eastAsia="Arial Unicode MS"/>
                <w:i/>
                <w:lang w:eastAsia="zh-CN"/>
              </w:rPr>
            </w:pPr>
            <w:r w:rsidRPr="00A02C0A">
              <w:rPr>
                <w:rFonts w:eastAsia="Arial Unicode MS"/>
                <w:i/>
              </w:rPr>
              <w:t>locationPolicyAnnc</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9.6.4</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request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Expresses/access context of an issued Request</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9.6.12</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schedule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Contains scheduling information for delivery of messages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25753A" w:rsidRPr="00A02C0A" w:rsidRDefault="00CA62E1" w:rsidP="001C13B4">
            <w:pPr>
              <w:pStyle w:val="TAL"/>
              <w:keepNext w:val="0"/>
              <w:keepLines w:val="0"/>
              <w:rPr>
                <w:rFonts w:eastAsia="Arial Unicode MS"/>
                <w:i/>
                <w:lang w:eastAsia="zh-CN"/>
              </w:rPr>
            </w:pPr>
            <w:r w:rsidRPr="00A02C0A">
              <w:rPr>
                <w:rFonts w:eastAsia="Arial Unicode MS"/>
                <w:i/>
              </w:rPr>
              <w:t>subscription, remoteCSE</w:t>
            </w:r>
            <w:r w:rsidRPr="00A02C0A">
              <w:rPr>
                <w:rFonts w:eastAsia="Arial Unicode MS" w:hint="eastAsia"/>
                <w:i/>
                <w:lang w:eastAsia="zh-CN"/>
              </w:rPr>
              <w:t>,</w:t>
            </w:r>
          </w:p>
          <w:p w:rsidR="00CA62E1" w:rsidRPr="00A02C0A" w:rsidRDefault="00CA62E1" w:rsidP="001C13B4">
            <w:pPr>
              <w:pStyle w:val="TAL"/>
              <w:keepNext w:val="0"/>
              <w:keepLines w:val="0"/>
              <w:rPr>
                <w:rFonts w:eastAsia="Arial Unicode MS"/>
                <w:i/>
                <w:lang w:eastAsia="zh-CN"/>
              </w:rPr>
            </w:pPr>
            <w:r w:rsidRPr="00A02C0A">
              <w:rPr>
                <w:rFonts w:eastAsia="Arial Unicode MS" w:hint="eastAsia"/>
                <w:i/>
                <w:lang w:eastAsia="zh-CN"/>
              </w:rPr>
              <w:t>AE</w:t>
            </w:r>
            <w:r w:rsidR="00A75CFF">
              <w:rPr>
                <w:rFonts w:eastAsia="Arial Unicode MS" w:hint="eastAsia"/>
                <w:i/>
                <w:lang w:eastAsia="zh-CN"/>
              </w:rPr>
              <w:t>,</w:t>
            </w:r>
            <w:r w:rsidR="00A75CFF" w:rsidRPr="00357143">
              <w:rPr>
                <w:i/>
                <w:szCs w:val="18"/>
                <w:lang w:eastAsia="ja-JP"/>
              </w:rPr>
              <w:t xml:space="preserve"> trafficPattern</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w:t>
            </w:r>
            <w:r w:rsidRPr="00A02C0A">
              <w:rPr>
                <w:rFonts w:eastAsia="Arial Unicode MS" w:hint="eastAsia"/>
                <w:lang w:eastAsia="zh-CN"/>
              </w:rPr>
              <w:t>9</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serviceSubscribedNode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Node information</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Del="00F173DD" w:rsidRDefault="00CA62E1" w:rsidP="001C13B4">
            <w:pPr>
              <w:pStyle w:val="TAL"/>
              <w:keepNext w:val="0"/>
              <w:keepLines w:val="0"/>
              <w:rPr>
                <w:rFonts w:eastAsia="Arial Unicode MS"/>
                <w:i/>
              </w:rPr>
            </w:pPr>
            <w:r w:rsidRPr="00A02C0A">
              <w:rPr>
                <w:rFonts w:eastAsia="Arial Unicode MS"/>
                <w:i/>
              </w:rPr>
              <w:t>m2mServiceSubscriptionProfile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9.6.20</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statsCollect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Defines triggers for the IN-CSE to collect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statsConfig</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Stores configuration of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eventConfig,</w:t>
            </w:r>
          </w:p>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A02C0A" w:rsidRDefault="00CA62E1" w:rsidP="00491277">
            <w:pPr>
              <w:pStyle w:val="TAL"/>
              <w:rPr>
                <w:rFonts w:eastAsia="Arial Unicode MS"/>
                <w:i/>
                <w:lang w:eastAsia="zh-CN"/>
              </w:rPr>
            </w:pPr>
            <w:r w:rsidRPr="00A02C0A">
              <w:rPr>
                <w:rFonts w:eastAsia="Arial Unicode MS"/>
                <w:i/>
              </w:rPr>
              <w:t>schedule</w:t>
            </w:r>
            <w:r w:rsidRPr="00A02C0A">
              <w:rPr>
                <w:rFonts w:eastAsia="Arial Unicode MS" w:hint="eastAsia"/>
                <w:i/>
                <w:lang w:eastAsia="zh-CN"/>
              </w:rPr>
              <w:t>,</w:t>
            </w:r>
            <w:r w:rsidR="008C3BE6" w:rsidRPr="00A02C0A">
              <w:rPr>
                <w:rFonts w:eastAsia="Arial Unicode MS" w:hint="eastAsia"/>
                <w:i/>
                <w:lang w:eastAsia="zh-CN"/>
              </w:rPr>
              <w:t xml:space="preserve"> </w:t>
            </w:r>
            <w:r w:rsidRPr="00A02C0A">
              <w:rPr>
                <w:rFonts w:eastAsia="Arial Unicode MS" w:hint="eastAsia"/>
                <w:i/>
                <w:lang w:eastAsia="zh-CN"/>
              </w:rPr>
              <w:t>notificationTargetSelfReference,</w:t>
            </w:r>
            <w:r w:rsidR="008C3BE6" w:rsidRPr="00A02C0A">
              <w:rPr>
                <w:i/>
                <w:iCs/>
              </w:rPr>
              <w:t xml:space="preserve"> </w:t>
            </w:r>
            <w:r w:rsidRPr="00A02C0A">
              <w:rPr>
                <w:i/>
                <w:iCs/>
              </w:rPr>
              <w:t>notificationTargetMg</w:t>
            </w:r>
            <w:r w:rsidR="00491277" w:rsidRPr="00A02C0A">
              <w:rPr>
                <w:rFonts w:eastAsia="SimSun" w:hint="eastAsia"/>
                <w:i/>
                <w:iCs/>
                <w:lang w:eastAsia="zh-CN"/>
              </w:rPr>
              <w:t>m</w:t>
            </w:r>
            <w:r w:rsidRPr="00A02C0A">
              <w:rPr>
                <w:i/>
                <w:iCs/>
              </w:rPr>
              <w:t>tPolicyRef</w:t>
            </w:r>
          </w:p>
        </w:tc>
        <w:tc>
          <w:tcPr>
            <w:tcW w:w="2268" w:type="dxa"/>
            <w:shd w:val="clear" w:color="auto" w:fill="auto"/>
          </w:tcPr>
          <w:p w:rsidR="0025753A" w:rsidRPr="00A02C0A" w:rsidRDefault="00CA62E1" w:rsidP="00231697">
            <w:pPr>
              <w:pStyle w:val="TAL"/>
              <w:rPr>
                <w:rFonts w:eastAsia="Arial Unicode MS"/>
                <w:i/>
                <w:lang w:eastAsia="zh-CN"/>
              </w:rPr>
            </w:pPr>
            <w:r w:rsidRPr="00A02C0A">
              <w:rPr>
                <w:rFonts w:eastAsia="Arial Unicode MS"/>
                <w:i/>
              </w:rPr>
              <w:t xml:space="preserve">accessControlPolicy,accessControlPolicyAnnc, AE, AEAnnc, container, </w:t>
            </w:r>
            <w:r w:rsidR="000C259B" w:rsidRPr="00A02C0A">
              <w:rPr>
                <w:rFonts w:eastAsia="Arial Unicode MS" w:hint="eastAsia"/>
                <w:i/>
                <w:lang w:eastAsia="zh-CN"/>
              </w:rPr>
              <w:t xml:space="preserve">containerAnnc, </w:t>
            </w:r>
            <w:r w:rsidRPr="00A02C0A">
              <w:rPr>
                <w:rFonts w:eastAsia="Arial Unicode MS"/>
                <w:i/>
              </w:rPr>
              <w:t>CSEBase, delivery, eventConfig, execInstanc</w:t>
            </w:r>
            <w:r w:rsidRPr="00A02C0A">
              <w:rPr>
                <w:rFonts w:eastAsia="Arial Unicode MS" w:hint="eastAsia"/>
                <w:i/>
                <w:lang w:eastAsia="ko-KR"/>
              </w:rPr>
              <w:t>e</w:t>
            </w:r>
            <w:r w:rsidRPr="00A02C0A">
              <w:rPr>
                <w:rFonts w:eastAsia="Arial Unicode MS"/>
                <w:i/>
              </w:rPr>
              <w:t>,</w:t>
            </w:r>
            <w:r w:rsidR="008C3BE6" w:rsidRPr="00A02C0A">
              <w:rPr>
                <w:rFonts w:eastAsia="Arial Unicode MS"/>
                <w:i/>
              </w:rPr>
              <w:t xml:space="preserve"> </w:t>
            </w:r>
            <w:r w:rsidRPr="00A02C0A">
              <w:rPr>
                <w:rFonts w:eastAsia="Arial Unicode MS"/>
                <w:i/>
              </w:rPr>
              <w:t>group, groupA</w:t>
            </w:r>
            <w:r w:rsidR="000C259B" w:rsidRPr="00A02C0A">
              <w:rPr>
                <w:rFonts w:eastAsia="Arial Unicode MS" w:hint="eastAsia"/>
                <w:i/>
                <w:lang w:eastAsia="zh-CN"/>
              </w:rPr>
              <w:t>nnc</w:t>
            </w:r>
            <w:r w:rsidRPr="00A02C0A">
              <w:rPr>
                <w:rFonts w:eastAsia="Arial Unicode MS"/>
                <w:i/>
              </w:rPr>
              <w:t xml:space="preserve">, locationPolicy, </w:t>
            </w:r>
            <w:r w:rsidR="000C259B" w:rsidRPr="00A02C0A">
              <w:rPr>
                <w:rFonts w:eastAsia="Arial Unicode MS" w:hint="eastAsia"/>
                <w:i/>
                <w:lang w:eastAsia="zh-CN"/>
              </w:rPr>
              <w:t xml:space="preserve">locationPolicyAnnc, </w:t>
            </w:r>
            <w:r w:rsidRPr="00A02C0A">
              <w:rPr>
                <w:rFonts w:eastAsia="Arial Unicode MS"/>
                <w:i/>
              </w:rPr>
              <w:t>mgmtCmd, mgmtObj, mgmtObjAnnc, m2mServiceSubscriptionProfile, node, nodeAnnc, serviceSubscribedNode, remoteCSE</w:t>
            </w:r>
            <w:r w:rsidRPr="00A02C0A">
              <w:rPr>
                <w:rFonts w:eastAsia="Arial Unicode MS" w:hint="eastAsia"/>
                <w:i/>
                <w:lang w:eastAsia="ko-KR"/>
              </w:rPr>
              <w:t xml:space="preserve">, </w:t>
            </w:r>
            <w:r w:rsidRPr="00A02C0A">
              <w:rPr>
                <w:rFonts w:eastAsia="Arial Unicode MS"/>
                <w:i/>
                <w:lang w:eastAsia="ko-KR"/>
              </w:rPr>
              <w:t xml:space="preserve">remoteCSEAnnc, request, schedule, </w:t>
            </w:r>
            <w:r w:rsidR="000C259B" w:rsidRPr="00A02C0A">
              <w:rPr>
                <w:rFonts w:eastAsia="Arial Unicode MS" w:hint="eastAsia"/>
                <w:i/>
                <w:lang w:eastAsia="zh-CN"/>
              </w:rPr>
              <w:t>scheduleAnnc,</w:t>
            </w:r>
          </w:p>
          <w:p w:rsidR="00CA62E1" w:rsidRPr="00A02C0A" w:rsidRDefault="0025753A" w:rsidP="00231697">
            <w:pPr>
              <w:pStyle w:val="TAL"/>
              <w:rPr>
                <w:rFonts w:eastAsia="Arial Unicode MS"/>
                <w:i/>
                <w:lang w:eastAsia="zh-CN"/>
              </w:rPr>
            </w:pPr>
            <w:r w:rsidRPr="00A02C0A">
              <w:rPr>
                <w:rFonts w:eastAsia="Arial Unicode MS"/>
                <w:i/>
                <w:lang w:eastAsia="ko-KR"/>
              </w:rPr>
              <w:t xml:space="preserve">semanticDescriptor, </w:t>
            </w:r>
            <w:r w:rsidR="0055762E" w:rsidRPr="00A02C0A">
              <w:rPr>
                <w:rFonts w:eastAsia="Arial Unicode MS"/>
                <w:i/>
                <w:lang w:eastAsia="ko-KR"/>
              </w:rPr>
              <w:t xml:space="preserve">semanticDescriptorAnnc, </w:t>
            </w:r>
            <w:r w:rsidR="00CA62E1" w:rsidRPr="00A02C0A">
              <w:rPr>
                <w:rFonts w:eastAsia="Arial Unicode MS"/>
                <w:i/>
                <w:lang w:eastAsia="ko-KR"/>
              </w:rPr>
              <w:t>statsCollect, statsConfig</w:t>
            </w:r>
            <w:r w:rsidR="00CA62E1" w:rsidRPr="00A02C0A">
              <w:rPr>
                <w:rFonts w:eastAsia="Arial Unicode MS" w:hint="eastAsia"/>
                <w:i/>
                <w:lang w:eastAsia="zh-CN"/>
              </w:rPr>
              <w:t>,</w:t>
            </w:r>
          </w:p>
          <w:p w:rsidR="000C259B" w:rsidRPr="00A02C0A" w:rsidRDefault="00CA62E1" w:rsidP="000C259B">
            <w:pPr>
              <w:keepNext/>
              <w:keepLines/>
              <w:spacing w:after="0"/>
              <w:rPr>
                <w:rFonts w:ascii="Arial" w:hAnsi="Arial"/>
                <w:i/>
                <w:sz w:val="18"/>
              </w:rPr>
            </w:pPr>
            <w:r w:rsidRPr="00A02C0A">
              <w:rPr>
                <w:rFonts w:ascii="Arial" w:hAnsi="Arial"/>
                <w:i/>
                <w:sz w:val="18"/>
              </w:rPr>
              <w:t>flexContainer, flexContainerAnnc</w:t>
            </w:r>
            <w:r w:rsidR="000C259B" w:rsidRPr="00A02C0A">
              <w:rPr>
                <w:rFonts w:ascii="Arial" w:hAnsi="Arial"/>
                <w:i/>
                <w:sz w:val="18"/>
              </w:rPr>
              <w:t>,</w:t>
            </w:r>
          </w:p>
          <w:p w:rsidR="00CA62E1" w:rsidRPr="00A02C0A" w:rsidRDefault="000C259B" w:rsidP="000C259B">
            <w:pPr>
              <w:pStyle w:val="TAL"/>
              <w:rPr>
                <w:rFonts w:eastAsia="Arial Unicode MS"/>
                <w:i/>
                <w:lang w:eastAsia="zh-CN"/>
              </w:rPr>
            </w:pPr>
            <w:r w:rsidRPr="00A02C0A">
              <w:rPr>
                <w:i/>
              </w:rPr>
              <w:t>timeSeries, timeSeriesAnnc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9.6.8</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serviceSubscribedAppRule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semanticDescriptor</w:t>
            </w:r>
          </w:p>
        </w:tc>
        <w:tc>
          <w:tcPr>
            <w:tcW w:w="3276" w:type="dxa"/>
            <w:shd w:val="clear" w:color="auto" w:fill="auto"/>
          </w:tcPr>
          <w:p w:rsidR="00CA62E1" w:rsidRPr="00A02C0A" w:rsidRDefault="00CA62E1" w:rsidP="00D211EF">
            <w:pPr>
              <w:pStyle w:val="TAL"/>
              <w:rPr>
                <w:rFonts w:eastAsia="Arial Unicode MS"/>
              </w:rPr>
            </w:pPr>
            <w:r w:rsidRPr="00A02C0A">
              <w:t>Stores semantic description pertaining to a resource and potentially sub-resources.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AE, container, contentInstance</w:t>
            </w:r>
            <w:r w:rsidR="0055762E" w:rsidRPr="00A02C0A">
              <w:rPr>
                <w:rFonts w:eastAsia="Arial Unicode MS" w:hint="eastAsia"/>
                <w:i/>
                <w:lang w:eastAsia="zh-CN"/>
              </w:rPr>
              <w:t>，</w:t>
            </w:r>
            <w:r w:rsidR="0055762E" w:rsidRPr="00A02C0A">
              <w:rPr>
                <w:rFonts w:eastAsia="Arial Unicode MS"/>
                <w:i/>
              </w:rPr>
              <w:t>group, node, flexContainer, timeSeries</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9.6.30</w:t>
            </w:r>
          </w:p>
        </w:tc>
      </w:tr>
      <w:tr w:rsidR="0025753A" w:rsidRPr="00A02C0A" w:rsidTr="001C13B4">
        <w:trPr>
          <w:jc w:val="center"/>
        </w:trPr>
        <w:tc>
          <w:tcPr>
            <w:tcW w:w="2174" w:type="dxa"/>
            <w:shd w:val="clear" w:color="auto" w:fill="auto"/>
          </w:tcPr>
          <w:p w:rsidR="0025753A" w:rsidRPr="00A02C0A" w:rsidRDefault="0025753A" w:rsidP="00D211EF">
            <w:pPr>
              <w:pStyle w:val="TAL"/>
              <w:rPr>
                <w:rFonts w:eastAsia="Arial Unicode MS"/>
                <w:i/>
                <w:lang w:eastAsia="zh-CN"/>
              </w:rPr>
            </w:pPr>
            <w:r w:rsidRPr="00A02C0A">
              <w:rPr>
                <w:rFonts w:eastAsia="Arial Unicode MS"/>
                <w:i/>
              </w:rPr>
              <w:t>semanticFanOutPoint</w:t>
            </w:r>
          </w:p>
        </w:tc>
        <w:tc>
          <w:tcPr>
            <w:tcW w:w="3276" w:type="dxa"/>
            <w:shd w:val="clear" w:color="auto" w:fill="auto"/>
          </w:tcPr>
          <w:p w:rsidR="0025753A" w:rsidRPr="00A02C0A" w:rsidRDefault="0025753A" w:rsidP="00D211EF">
            <w:pPr>
              <w:pStyle w:val="TAL"/>
            </w:pPr>
            <w:r w:rsidRPr="00A02C0A">
              <w:rPr>
                <w:rFonts w:eastAsia="Arial Unicode MS"/>
              </w:rPr>
              <w:t xml:space="preserve">Virtual resource used as target for semantic discovery aimed at a logical graph distributed over multiple </w:t>
            </w:r>
            <w:r w:rsidRPr="00A02C0A">
              <w:rPr>
                <w:rFonts w:eastAsia="Arial Unicode MS"/>
                <w:i/>
              </w:rPr>
              <w:t>semanticDescriptor</w:t>
            </w:r>
            <w:r w:rsidRPr="00A02C0A">
              <w:rPr>
                <w:rFonts w:eastAsia="Arial Unicode MS"/>
              </w:rPr>
              <w:t xml:space="preserve"> resources, which belong to the corresponding </w:t>
            </w:r>
            <w:r w:rsidRPr="00A02C0A">
              <w:rPr>
                <w:rFonts w:eastAsia="Arial Unicode MS"/>
                <w:i/>
              </w:rPr>
              <w:t>group</w:t>
            </w:r>
            <w:r w:rsidRPr="00A02C0A">
              <w:rPr>
                <w:rFonts w:eastAsia="Arial Unicode MS"/>
              </w:rPr>
              <w:t xml:space="preserve"> parent resource</w:t>
            </w:r>
          </w:p>
        </w:tc>
        <w:tc>
          <w:tcPr>
            <w:tcW w:w="3812" w:type="dxa"/>
            <w:shd w:val="clear" w:color="auto" w:fill="auto"/>
          </w:tcPr>
          <w:p w:rsidR="0025753A" w:rsidRPr="00A02C0A" w:rsidRDefault="0025753A" w:rsidP="00D211EF">
            <w:pPr>
              <w:pStyle w:val="TAL"/>
              <w:rPr>
                <w:rFonts w:eastAsia="Arial Unicode MS"/>
                <w:i/>
              </w:rPr>
            </w:pPr>
            <w:r w:rsidRPr="00A02C0A">
              <w:rPr>
                <w:rFonts w:eastAsia="Arial Unicode MS"/>
                <w:i/>
              </w:rPr>
              <w:t>None specified</w:t>
            </w:r>
          </w:p>
        </w:tc>
        <w:tc>
          <w:tcPr>
            <w:tcW w:w="2268" w:type="dxa"/>
            <w:shd w:val="clear" w:color="auto" w:fill="auto"/>
          </w:tcPr>
          <w:p w:rsidR="0025753A" w:rsidRPr="00A02C0A" w:rsidRDefault="0025753A" w:rsidP="00231697">
            <w:pPr>
              <w:pStyle w:val="TAL"/>
              <w:rPr>
                <w:rFonts w:eastAsia="Arial Unicode MS"/>
                <w:i/>
              </w:rPr>
            </w:pPr>
            <w:r w:rsidRPr="00A02C0A">
              <w:rPr>
                <w:rFonts w:eastAsia="Arial Unicode MS"/>
                <w:i/>
              </w:rPr>
              <w:t>group</w:t>
            </w:r>
          </w:p>
        </w:tc>
        <w:tc>
          <w:tcPr>
            <w:tcW w:w="1436" w:type="dxa"/>
            <w:shd w:val="clear" w:color="auto" w:fill="auto"/>
          </w:tcPr>
          <w:p w:rsidR="0025753A" w:rsidRPr="00A02C0A" w:rsidRDefault="0025753A" w:rsidP="00D211EF">
            <w:pPr>
              <w:pStyle w:val="TAL"/>
              <w:rPr>
                <w:rFonts w:eastAsia="Arial Unicode MS"/>
              </w:rPr>
            </w:pPr>
            <w:r w:rsidRPr="00A02C0A">
              <w:rPr>
                <w:rFonts w:eastAsia="Arial Unicode MS"/>
              </w:rPr>
              <w:t>9.6.14a</w:t>
            </w:r>
          </w:p>
        </w:tc>
      </w:tr>
      <w:tr w:rsidR="00567B88" w:rsidRPr="00A02C0A" w:rsidTr="001C13B4">
        <w:trPr>
          <w:jc w:val="center"/>
        </w:trPr>
        <w:tc>
          <w:tcPr>
            <w:tcW w:w="2174" w:type="dxa"/>
            <w:shd w:val="clear" w:color="auto" w:fill="auto"/>
          </w:tcPr>
          <w:p w:rsidR="00567B88" w:rsidRPr="00A02C0A" w:rsidRDefault="00567B88" w:rsidP="00D211EF">
            <w:pPr>
              <w:pStyle w:val="TAL"/>
              <w:rPr>
                <w:rFonts w:eastAsia="Arial Unicode MS"/>
                <w:i/>
              </w:rPr>
            </w:pPr>
            <w:r w:rsidRPr="00A02C0A">
              <w:rPr>
                <w:i/>
                <w:szCs w:val="18"/>
                <w:lang w:eastAsia="ja-JP"/>
              </w:rPr>
              <w:t>trafficPattern</w:t>
            </w:r>
          </w:p>
        </w:tc>
        <w:tc>
          <w:tcPr>
            <w:tcW w:w="3276" w:type="dxa"/>
            <w:shd w:val="clear" w:color="auto" w:fill="auto"/>
          </w:tcPr>
          <w:p w:rsidR="00567B88" w:rsidRPr="00A02C0A" w:rsidRDefault="00567B88" w:rsidP="00D211EF">
            <w:pPr>
              <w:pStyle w:val="TAL"/>
              <w:rPr>
                <w:rFonts w:eastAsia="Arial Unicode MS"/>
              </w:rPr>
            </w:pPr>
            <w:r w:rsidRPr="00A02C0A">
              <w:rPr>
                <w:rFonts w:hint="eastAsia"/>
                <w:lang w:eastAsia="ja-JP"/>
              </w:rPr>
              <w:t>R</w:t>
            </w:r>
            <w:r w:rsidRPr="00A02C0A">
              <w:t xml:space="preserve">epresents </w:t>
            </w:r>
            <w:r w:rsidRPr="00A02C0A">
              <w:rPr>
                <w:rFonts w:hint="eastAsia"/>
                <w:lang w:eastAsia="ja-JP"/>
              </w:rPr>
              <w:t xml:space="preserve">the communication pattern and the mobility pattern of a </w:t>
            </w:r>
            <w:r w:rsidR="00C128AC" w:rsidRPr="00A02C0A">
              <w:rPr>
                <w:rFonts w:eastAsia="SimSun" w:hint="eastAsia"/>
                <w:lang w:eastAsia="zh-CN"/>
              </w:rPr>
              <w:t>F</w:t>
            </w:r>
            <w:r w:rsidRPr="00A02C0A">
              <w:rPr>
                <w:rFonts w:hint="eastAsia"/>
                <w:lang w:eastAsia="ja-JP"/>
              </w:rPr>
              <w:t xml:space="preserve">ield </w:t>
            </w:r>
            <w:r w:rsidR="00C128AC" w:rsidRPr="00A02C0A">
              <w:rPr>
                <w:rFonts w:eastAsia="SimSun" w:hint="eastAsia"/>
                <w:lang w:eastAsia="zh-CN"/>
              </w:rPr>
              <w:t>D</w:t>
            </w:r>
            <w:r w:rsidRPr="00A02C0A">
              <w:rPr>
                <w:rFonts w:hint="eastAsia"/>
                <w:lang w:eastAsia="ja-JP"/>
              </w:rPr>
              <w:t xml:space="preserve">omain </w:t>
            </w:r>
            <w:r w:rsidR="00C128AC" w:rsidRPr="00A02C0A">
              <w:rPr>
                <w:rFonts w:eastAsia="SimSun" w:hint="eastAsia"/>
                <w:lang w:eastAsia="zh-CN"/>
              </w:rPr>
              <w:t>N</w:t>
            </w:r>
            <w:r w:rsidRPr="00A02C0A">
              <w:rPr>
                <w:rFonts w:hint="eastAsia"/>
                <w:lang w:eastAsia="ja-JP"/>
              </w:rPr>
              <w:t>ode.</w:t>
            </w:r>
          </w:p>
        </w:tc>
        <w:tc>
          <w:tcPr>
            <w:tcW w:w="3812" w:type="dxa"/>
            <w:shd w:val="clear" w:color="auto" w:fill="auto"/>
          </w:tcPr>
          <w:p w:rsidR="00567B88" w:rsidRPr="00A02C0A" w:rsidRDefault="00567B88" w:rsidP="00D211EF">
            <w:pPr>
              <w:pStyle w:val="TAL"/>
              <w:rPr>
                <w:rFonts w:eastAsia="SimSun"/>
                <w:szCs w:val="18"/>
                <w:lang w:eastAsia="zh-CN"/>
              </w:rPr>
            </w:pPr>
            <w:r w:rsidRPr="00A02C0A">
              <w:rPr>
                <w:rFonts w:eastAsia="SimSun" w:hint="eastAsia"/>
                <w:szCs w:val="18"/>
                <w:lang w:eastAsia="zh-CN"/>
              </w:rPr>
              <w:t>schedule,</w:t>
            </w:r>
          </w:p>
          <w:p w:rsidR="00567B88" w:rsidRPr="00A02C0A" w:rsidRDefault="00567B88" w:rsidP="00D211EF">
            <w:pPr>
              <w:pStyle w:val="TAL"/>
              <w:rPr>
                <w:rFonts w:eastAsia="Arial Unicode MS"/>
                <w:i/>
              </w:rPr>
            </w:pPr>
            <w:r w:rsidRPr="00A02C0A">
              <w:rPr>
                <w:rFonts w:hint="eastAsia"/>
                <w:szCs w:val="18"/>
                <w:lang w:eastAsia="ja-JP"/>
              </w:rPr>
              <w:t>subscription</w:t>
            </w:r>
          </w:p>
        </w:tc>
        <w:tc>
          <w:tcPr>
            <w:tcW w:w="2268" w:type="dxa"/>
            <w:shd w:val="clear" w:color="auto" w:fill="auto"/>
          </w:tcPr>
          <w:p w:rsidR="00567B88" w:rsidRPr="00A02C0A" w:rsidRDefault="00C128AC" w:rsidP="00231697">
            <w:pPr>
              <w:pStyle w:val="TAL"/>
              <w:rPr>
                <w:rFonts w:eastAsia="Arial Unicode MS"/>
                <w:i/>
              </w:rPr>
            </w:pPr>
            <w:r w:rsidRPr="00A02C0A">
              <w:rPr>
                <w:rFonts w:eastAsia="Arial Unicode MS"/>
                <w:i/>
                <w:lang w:eastAsia="ja-JP"/>
              </w:rPr>
              <w:t>Node, AE</w:t>
            </w:r>
          </w:p>
        </w:tc>
        <w:tc>
          <w:tcPr>
            <w:tcW w:w="1436" w:type="dxa"/>
            <w:shd w:val="clear" w:color="auto" w:fill="auto"/>
          </w:tcPr>
          <w:p w:rsidR="00567B88" w:rsidRPr="00A02C0A" w:rsidRDefault="00567B88" w:rsidP="00D211EF">
            <w:pPr>
              <w:pStyle w:val="TAL"/>
              <w:rPr>
                <w:rFonts w:eastAsia="Arial Unicode MS"/>
                <w:lang w:eastAsia="zh-CN"/>
              </w:rPr>
            </w:pPr>
            <w:r w:rsidRPr="00A02C0A">
              <w:rPr>
                <w:rFonts w:eastAsia="Arial Unicode MS" w:hint="eastAsia"/>
                <w:lang w:eastAsia="ja-JP"/>
              </w:rPr>
              <w:t>9.6.</w:t>
            </w:r>
            <w:r w:rsidRPr="00A02C0A">
              <w:rPr>
                <w:rFonts w:eastAsia="Arial Unicode MS" w:hint="eastAsia"/>
                <w:lang w:eastAsia="zh-CN"/>
              </w:rPr>
              <w:t>4</w:t>
            </w:r>
            <w:r w:rsidR="00C128AC" w:rsidRPr="00A02C0A">
              <w:rPr>
                <w:rFonts w:eastAsia="Arial Unicode MS" w:hint="eastAsia"/>
                <w:lang w:eastAsia="zh-CN"/>
              </w:rPr>
              <w:t>1</w:t>
            </w:r>
          </w:p>
        </w:tc>
      </w:tr>
      <w:tr w:rsidR="008E40F8" w:rsidRPr="00A02C0A" w:rsidTr="001C13B4">
        <w:trPr>
          <w:jc w:val="center"/>
        </w:trPr>
        <w:tc>
          <w:tcPr>
            <w:tcW w:w="2174" w:type="dxa"/>
          </w:tcPr>
          <w:p w:rsidR="008E40F8" w:rsidRPr="00A02C0A" w:rsidRDefault="008E40F8" w:rsidP="00D211EF">
            <w:pPr>
              <w:pStyle w:val="TAL"/>
              <w:rPr>
                <w:szCs w:val="18"/>
                <w:lang w:eastAsia="ja-JP"/>
              </w:rPr>
            </w:pPr>
            <w:r w:rsidRPr="00A02C0A">
              <w:rPr>
                <w:rFonts w:eastAsia="Arial Unicode MS"/>
                <w:i/>
              </w:rPr>
              <w:t>dynamicAuthorizationConsultation</w:t>
            </w:r>
          </w:p>
        </w:tc>
        <w:tc>
          <w:tcPr>
            <w:tcW w:w="3276" w:type="dxa"/>
          </w:tcPr>
          <w:p w:rsidR="008E40F8" w:rsidRPr="00A02C0A" w:rsidRDefault="008E40F8" w:rsidP="00D211EF">
            <w:pPr>
              <w:pStyle w:val="TAL"/>
              <w:rPr>
                <w:lang w:eastAsia="ja-JP"/>
              </w:rPr>
            </w:pPr>
            <w:r w:rsidRPr="00A02C0A">
              <w:t>Represents consultation information used by a CSE when performing consultation-based dynamic authorization</w:t>
            </w:r>
          </w:p>
        </w:tc>
        <w:tc>
          <w:tcPr>
            <w:tcW w:w="3812" w:type="dxa"/>
          </w:tcPr>
          <w:p w:rsidR="008E40F8" w:rsidRPr="00A02C0A" w:rsidRDefault="008E40F8" w:rsidP="00D211EF">
            <w:pPr>
              <w:pStyle w:val="TAL"/>
              <w:rPr>
                <w:rFonts w:eastAsia="SimSun"/>
                <w:szCs w:val="18"/>
                <w:lang w:eastAsia="zh-CN"/>
              </w:rPr>
            </w:pPr>
            <w:r w:rsidRPr="00A02C0A">
              <w:rPr>
                <w:rFonts w:eastAsia="Arial Unicode MS"/>
              </w:rPr>
              <w:t>None Specified</w:t>
            </w:r>
          </w:p>
        </w:tc>
        <w:tc>
          <w:tcPr>
            <w:tcW w:w="2268" w:type="dxa"/>
          </w:tcPr>
          <w:p w:rsidR="008E40F8" w:rsidRPr="00A02C0A" w:rsidRDefault="008E40F8" w:rsidP="00231697">
            <w:pPr>
              <w:pStyle w:val="TAL"/>
              <w:rPr>
                <w:rFonts w:eastAsia="Arial Unicode MS"/>
                <w:i/>
                <w:lang w:eastAsia="ja-JP"/>
              </w:rPr>
            </w:pPr>
            <w:r w:rsidRPr="00A02C0A">
              <w:rPr>
                <w:rFonts w:eastAsia="Arial Unicode MS"/>
                <w:i/>
              </w:rPr>
              <w:t>AE, AEAnnc, remoteCSE, remoteCSEAnnc, CSEBase</w:t>
            </w:r>
          </w:p>
        </w:tc>
        <w:tc>
          <w:tcPr>
            <w:tcW w:w="1436" w:type="dxa"/>
            <w:shd w:val="clear" w:color="auto" w:fill="auto"/>
          </w:tcPr>
          <w:p w:rsidR="008E40F8" w:rsidRPr="00A02C0A" w:rsidRDefault="008E40F8" w:rsidP="002C0D51">
            <w:pPr>
              <w:pStyle w:val="TAL"/>
              <w:rPr>
                <w:rFonts w:eastAsia="Arial Unicode MS"/>
                <w:lang w:eastAsia="zh-CN"/>
              </w:rPr>
            </w:pPr>
            <w:r w:rsidRPr="00A02C0A">
              <w:rPr>
                <w:rFonts w:eastAsia="Arial Unicode MS"/>
              </w:rPr>
              <w:t>9.6.</w:t>
            </w:r>
            <w:r w:rsidR="002C0D51" w:rsidRPr="00A02C0A">
              <w:rPr>
                <w:rFonts w:eastAsia="Arial Unicode MS" w:hint="eastAsia"/>
                <w:lang w:eastAsia="zh-CN"/>
              </w:rPr>
              <w:t>40</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p>
        </w:tc>
        <w:tc>
          <w:tcPr>
            <w:tcW w:w="3276" w:type="dxa"/>
          </w:tcPr>
          <w:p w:rsidR="009D7FD8" w:rsidRPr="00A02C0A" w:rsidRDefault="009D7FD8" w:rsidP="00D211EF">
            <w:pPr>
              <w:pStyle w:val="TAL"/>
            </w:pPr>
            <w:r w:rsidRPr="00A02C0A">
              <w:rPr>
                <w:rFonts w:eastAsia="Arial Unicode MS" w:hint="eastAsia"/>
                <w:lang w:eastAsia="zh-CN"/>
              </w:rPr>
              <w:t xml:space="preserve">Stores and </w:t>
            </w:r>
            <w:r w:rsidRPr="00A02C0A">
              <w:rPr>
                <w:rFonts w:eastAsia="Arial Unicode MS"/>
              </w:rPr>
              <w:t>Share</w:t>
            </w:r>
            <w:r w:rsidRPr="00A02C0A">
              <w:rPr>
                <w:rFonts w:eastAsia="Arial Unicode MS" w:hint="eastAsia"/>
                <w:lang w:eastAsia="zh-CN"/>
              </w:rPr>
              <w:t>s Time Series D</w:t>
            </w:r>
            <w:r w:rsidRPr="00A02C0A">
              <w:rPr>
                <w:rFonts w:eastAsia="Arial Unicode MS"/>
              </w:rPr>
              <w:t>ata instances among entities</w:t>
            </w:r>
            <w:r w:rsidRPr="00A02C0A">
              <w:rPr>
                <w:rFonts w:eastAsia="Arial Unicode MS" w:hint="eastAsia"/>
                <w:lang w:eastAsia="zh-CN"/>
              </w:rPr>
              <w:t>.</w:t>
            </w:r>
          </w:p>
        </w:tc>
        <w:tc>
          <w:tcPr>
            <w:tcW w:w="3812" w:type="dxa"/>
          </w:tcPr>
          <w:p w:rsidR="009D7FD8" w:rsidRPr="00A02C0A" w:rsidRDefault="009D7FD8" w:rsidP="00D211EF">
            <w:pPr>
              <w:pStyle w:val="TAL"/>
              <w:rPr>
                <w:rFonts w:eastAsia="Arial Unicode MS"/>
              </w:rPr>
            </w:pPr>
            <w:r w:rsidRPr="00A02C0A">
              <w:rPr>
                <w:rFonts w:eastAsia="Arial Unicode MS" w:hint="eastAsia"/>
                <w:i/>
                <w:lang w:eastAsia="zh-CN"/>
              </w:rPr>
              <w:t>timeSeries</w:t>
            </w:r>
            <w:r w:rsidRPr="00A02C0A">
              <w:rPr>
                <w:rFonts w:eastAsia="Arial Unicode MS"/>
                <w:i/>
              </w:rPr>
              <w:t>Instance, subscription, semanticDescriptor</w:t>
            </w:r>
          </w:p>
        </w:tc>
        <w:tc>
          <w:tcPr>
            <w:tcW w:w="2268" w:type="dxa"/>
          </w:tcPr>
          <w:p w:rsidR="009D7FD8" w:rsidRPr="00A02C0A" w:rsidRDefault="009D7FD8" w:rsidP="00231697">
            <w:pPr>
              <w:pStyle w:val="TAL"/>
              <w:rPr>
                <w:rFonts w:eastAsia="Arial Unicode MS"/>
                <w:i/>
              </w:rPr>
            </w:pPr>
            <w:r w:rsidRPr="00A02C0A">
              <w:rPr>
                <w:rFonts w:eastAsia="Arial Unicode MS"/>
                <w:i/>
              </w:rPr>
              <w:t>AE, AEAnnc, remoteCSE, remoteCESAnnc, CSEBase</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36</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r w:rsidRPr="00A02C0A">
              <w:rPr>
                <w:rFonts w:eastAsia="Arial Unicode MS"/>
                <w:i/>
              </w:rPr>
              <w:t>Instance</w:t>
            </w:r>
          </w:p>
        </w:tc>
        <w:tc>
          <w:tcPr>
            <w:tcW w:w="3276" w:type="dxa"/>
          </w:tcPr>
          <w:p w:rsidR="009D7FD8" w:rsidRPr="00A02C0A" w:rsidRDefault="009D7FD8" w:rsidP="00D211EF">
            <w:pPr>
              <w:pStyle w:val="TAL"/>
            </w:pPr>
            <w:r w:rsidRPr="00A02C0A">
              <w:t xml:space="preserve">Represents a </w:t>
            </w:r>
            <w:r w:rsidRPr="00A02C0A">
              <w:rPr>
                <w:rFonts w:hint="eastAsia"/>
                <w:lang w:eastAsia="zh-CN"/>
              </w:rPr>
              <w:t>Time Series D</w:t>
            </w:r>
            <w:r w:rsidRPr="00A02C0A">
              <w:t xml:space="preserve">ata instance in the </w:t>
            </w:r>
            <w:r w:rsidRPr="00A02C0A">
              <w:rPr>
                <w:i/>
              </w:rPr>
              <w:t>&lt;</w:t>
            </w:r>
            <w:r w:rsidRPr="00A02C0A">
              <w:rPr>
                <w:rFonts w:hint="eastAsia"/>
                <w:i/>
                <w:lang w:eastAsia="zh-CN"/>
              </w:rPr>
              <w:t>timeSeries</w:t>
            </w:r>
            <w:r w:rsidRPr="00A02C0A">
              <w:rPr>
                <w:i/>
              </w:rPr>
              <w:t>&gt;</w:t>
            </w:r>
            <w:r w:rsidRPr="00A02C0A">
              <w:t xml:space="preserve"> resource</w:t>
            </w:r>
          </w:p>
        </w:tc>
        <w:tc>
          <w:tcPr>
            <w:tcW w:w="3812" w:type="dxa"/>
          </w:tcPr>
          <w:p w:rsidR="009D7FD8" w:rsidRPr="00A02C0A" w:rsidRDefault="009D7FD8" w:rsidP="00D211EF">
            <w:pPr>
              <w:pStyle w:val="TAL"/>
              <w:rPr>
                <w:rFonts w:eastAsia="Arial Unicode MS"/>
              </w:rPr>
            </w:pPr>
            <w:r w:rsidRPr="00A02C0A">
              <w:rPr>
                <w:rFonts w:eastAsia="Arial Unicode MS"/>
                <w:i/>
              </w:rPr>
              <w:t>None specified</w:t>
            </w:r>
          </w:p>
        </w:tc>
        <w:tc>
          <w:tcPr>
            <w:tcW w:w="2268" w:type="dxa"/>
          </w:tcPr>
          <w:p w:rsidR="009D7FD8" w:rsidRPr="00A02C0A" w:rsidRDefault="009D7FD8" w:rsidP="00231697">
            <w:pPr>
              <w:pStyle w:val="TAL"/>
              <w:rPr>
                <w:rFonts w:eastAsia="Arial Unicode MS"/>
                <w:i/>
              </w:rPr>
            </w:pPr>
            <w:r w:rsidRPr="00A02C0A">
              <w:rPr>
                <w:rFonts w:eastAsia="Arial Unicode MS" w:hint="eastAsia"/>
                <w:i/>
                <w:lang w:eastAsia="zh-CN"/>
              </w:rPr>
              <w:t>timeSeries</w:t>
            </w:r>
            <w:r w:rsidRPr="00A02C0A">
              <w:rPr>
                <w:rFonts w:eastAsia="Arial Unicode MS"/>
                <w:i/>
              </w:rPr>
              <w:t xml:space="preserve">, </w:t>
            </w:r>
            <w:r w:rsidRPr="00A02C0A">
              <w:rPr>
                <w:rFonts w:eastAsia="Arial Unicode MS" w:hint="eastAsia"/>
                <w:i/>
                <w:lang w:eastAsia="zh-CN"/>
              </w:rPr>
              <w:t>timeSeries</w:t>
            </w:r>
            <w:r w:rsidRPr="00A02C0A">
              <w:rPr>
                <w:rFonts w:eastAsia="Arial Unicode MS"/>
                <w:i/>
              </w:rPr>
              <w:t>Annc</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37</w:t>
            </w:r>
          </w:p>
        </w:tc>
      </w:tr>
      <w:tr w:rsidR="009D7FD8" w:rsidRPr="00A02C0A" w:rsidTr="001C13B4">
        <w:trPr>
          <w:jc w:val="center"/>
        </w:trPr>
        <w:tc>
          <w:tcPr>
            <w:tcW w:w="12966" w:type="dxa"/>
            <w:gridSpan w:val="5"/>
          </w:tcPr>
          <w:p w:rsidR="009D7FD8" w:rsidRPr="00A02C0A" w:rsidRDefault="009D7FD8" w:rsidP="00261FA1">
            <w:pPr>
              <w:pStyle w:val="TAN"/>
              <w:rPr>
                <w:rFonts w:eastAsia="Arial Unicode MS"/>
              </w:rPr>
            </w:pPr>
            <w:r w:rsidRPr="00A02C0A">
              <w:rPr>
                <w:rFonts w:eastAsia="Arial Unicode MS"/>
              </w:rPr>
              <w:t>NOTE:</w:t>
            </w:r>
            <w:r w:rsidRPr="00A02C0A">
              <w:rPr>
                <w:rFonts w:eastAsia="Arial Unicode MS"/>
              </w:rPr>
              <w:tab/>
              <w:t xml:space="preserve">See clause 9.6.12 for a summary of specializations of </w:t>
            </w:r>
            <w:r w:rsidRPr="00A02C0A">
              <w:rPr>
                <w:rFonts w:eastAsia="Arial Unicode MS"/>
                <w:i/>
              </w:rPr>
              <w:t>&lt;mgmtObj&gt;.</w:t>
            </w:r>
          </w:p>
        </w:tc>
      </w:tr>
    </w:tbl>
    <w:p w:rsidR="006579E3" w:rsidRPr="00A02C0A" w:rsidRDefault="006579E3" w:rsidP="00E82A40"/>
    <w:p w:rsidR="007C29BE" w:rsidRPr="00A02C0A" w:rsidRDefault="007C29BE" w:rsidP="00E82A40">
      <w:pPr>
        <w:sectPr w:rsidR="007C29BE"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A02C0A" w:rsidRDefault="00C476E7" w:rsidP="00A97152">
      <w:pPr>
        <w:pStyle w:val="40"/>
      </w:pPr>
      <w:bookmarkStart w:id="387" w:name="_Toc486581772"/>
      <w:bookmarkStart w:id="388" w:name="_Toc488948001"/>
      <w:r w:rsidRPr="00A02C0A">
        <w:t>9.6.1.2</w:t>
      </w:r>
      <w:r w:rsidRPr="00A02C0A">
        <w:tab/>
        <w:t>Resource Type S</w:t>
      </w:r>
      <w:r w:rsidR="00452CA5" w:rsidRPr="00A02C0A">
        <w:t>pecializations</w:t>
      </w:r>
      <w:bookmarkEnd w:id="387"/>
      <w:bookmarkEnd w:id="388"/>
    </w:p>
    <w:p w:rsidR="00CA62E1" w:rsidRPr="00A02C0A" w:rsidRDefault="00CA62E1" w:rsidP="00A97152">
      <w:pPr>
        <w:pStyle w:val="50"/>
      </w:pPr>
      <w:bookmarkStart w:id="389" w:name="_Toc486581773"/>
      <w:bookmarkStart w:id="390" w:name="_Toc488948002"/>
      <w:r w:rsidRPr="00A02C0A">
        <w:rPr>
          <w:rFonts w:hint="eastAsia"/>
        </w:rPr>
        <w:t>9.6.1.2.1</w:t>
      </w:r>
      <w:r w:rsidRPr="00A02C0A">
        <w:rPr>
          <w:rFonts w:eastAsia="SimSun" w:hint="eastAsia"/>
          <w:lang w:eastAsia="zh-CN"/>
        </w:rPr>
        <w:tab/>
      </w:r>
      <w:r w:rsidRPr="00A02C0A">
        <w:t>Specializations of &lt;</w:t>
      </w:r>
      <w:r w:rsidRPr="00A02C0A">
        <w:rPr>
          <w:i/>
        </w:rPr>
        <w:t>mgmtObj</w:t>
      </w:r>
      <w:r w:rsidRPr="00A02C0A">
        <w:t>&gt;</w:t>
      </w:r>
      <w:bookmarkEnd w:id="389"/>
      <w:bookmarkEnd w:id="390"/>
    </w:p>
    <w:p w:rsidR="00C476E7" w:rsidRPr="00A02C0A" w:rsidRDefault="00452CA5" w:rsidP="000671B6">
      <w:pPr>
        <w:keepNext/>
        <w:keepLines/>
      </w:pPr>
      <w:r w:rsidRPr="00A02C0A">
        <w:t>Table 9.6.1.2</w:t>
      </w:r>
      <w:r w:rsidR="007C29BE" w:rsidRPr="00A02C0A">
        <w:t>.1</w:t>
      </w:r>
      <w:r w:rsidRPr="00A02C0A">
        <w:t xml:space="preserve">-1 lists specializations of the </w:t>
      </w:r>
      <w:r w:rsidRPr="00A02C0A">
        <w:rPr>
          <w:i/>
        </w:rPr>
        <w:t>&lt;mgmtObj&gt;</w:t>
      </w:r>
      <w:r w:rsidRPr="00A02C0A">
        <w:t xml:space="preserve"> resource </w:t>
      </w:r>
      <w:r w:rsidR="006D39BC" w:rsidRPr="00A02C0A">
        <w:rPr>
          <w:rFonts w:eastAsia="SimSun" w:hint="eastAsia"/>
          <w:lang w:eastAsia="zh-CN"/>
        </w:rPr>
        <w:t>t</w:t>
      </w:r>
      <w:r w:rsidRPr="00A02C0A">
        <w:t xml:space="preserve">ype in which the </w:t>
      </w:r>
      <w:r w:rsidRPr="00A02C0A">
        <w:rPr>
          <w:i/>
        </w:rPr>
        <w:t>mgmtDefinition</w:t>
      </w:r>
      <w:r w:rsidRPr="00A02C0A">
        <w:t xml:space="preserve"> attribute contains an enumerated value that provides further definition of the resource.</w:t>
      </w:r>
    </w:p>
    <w:p w:rsidR="00C476E7" w:rsidRPr="00A02C0A" w:rsidRDefault="00C476E7" w:rsidP="00A97152">
      <w:pPr>
        <w:pStyle w:val="TH"/>
        <w:outlineLvl w:val="0"/>
      </w:pPr>
      <w:r w:rsidRPr="00A02C0A">
        <w:t>Table 9.6.1.2</w:t>
      </w:r>
      <w:r w:rsidR="006D39BC" w:rsidRPr="00A02C0A">
        <w:rPr>
          <w:rFonts w:eastAsia="SimSun" w:hint="eastAsia"/>
          <w:lang w:eastAsia="zh-CN"/>
        </w:rPr>
        <w:t>.1</w:t>
      </w:r>
      <w:r w:rsidRPr="00A02C0A">
        <w:t>-1</w:t>
      </w:r>
      <w:r w:rsidR="006734D1" w:rsidRPr="00A02C0A">
        <w:t>:</w:t>
      </w:r>
      <w:r w:rsidRPr="00A02C0A">
        <w:t xml:space="preserve"> </w:t>
      </w:r>
      <w:r w:rsidR="006D39BC" w:rsidRPr="00A02C0A">
        <w:rPr>
          <w:rFonts w:eastAsia="SimSun" w:hint="eastAsia"/>
          <w:lang w:eastAsia="zh-CN"/>
        </w:rPr>
        <w:t>&lt;</w:t>
      </w:r>
      <w:r w:rsidR="006D39BC" w:rsidRPr="00A02C0A">
        <w:rPr>
          <w:rFonts w:eastAsia="SimSun" w:hint="eastAsia"/>
          <w:i/>
          <w:lang w:eastAsia="zh-CN"/>
        </w:rPr>
        <w:t>mgmtObj</w:t>
      </w:r>
      <w:r w:rsidR="006D39BC" w:rsidRPr="00A02C0A">
        <w:rPr>
          <w:rFonts w:eastAsia="SimSun" w:hint="eastAsia"/>
          <w:lang w:eastAsia="zh-CN"/>
        </w:rPr>
        <w:t>&gt;</w:t>
      </w:r>
      <w:r w:rsidR="000671B6"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A02C0A" w:rsidTr="00D059B8">
        <w:trPr>
          <w:tblHeader/>
          <w:jc w:val="center"/>
        </w:trPr>
        <w:tc>
          <w:tcPr>
            <w:tcW w:w="2099"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Short Description</w:t>
            </w:r>
          </w:p>
        </w:tc>
        <w:tc>
          <w:tcPr>
            <w:tcW w:w="19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Child Resource Types</w:t>
            </w:r>
          </w:p>
        </w:tc>
        <w:tc>
          <w:tcPr>
            <w:tcW w:w="1507"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Parent Resource Types</w:t>
            </w:r>
          </w:p>
        </w:tc>
        <w:tc>
          <w:tcPr>
            <w:tcW w:w="841"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Clause</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bookmarkStart w:id="391" w:name="OLE_LINK15"/>
            <w:bookmarkStart w:id="392" w:name="OLE_LINK18"/>
            <w:r w:rsidRPr="00A02C0A">
              <w:rPr>
                <w:rFonts w:eastAsia="Arial Unicode MS"/>
                <w:i/>
              </w:rPr>
              <w:t>activeCmdhPolicy</w:t>
            </w:r>
          </w:p>
        </w:tc>
        <w:tc>
          <w:tcPr>
            <w:tcW w:w="3522" w:type="dxa"/>
            <w:shd w:val="clear" w:color="auto" w:fill="auto"/>
          </w:tcPr>
          <w:p w:rsidR="00C476E7" w:rsidRPr="00A02C0A" w:rsidRDefault="00C476E7" w:rsidP="00995C1B">
            <w:pPr>
              <w:pStyle w:val="TAL"/>
              <w:rPr>
                <w:rFonts w:eastAsia="Arial Unicode MS"/>
              </w:rPr>
            </w:pPr>
            <w:r w:rsidRPr="00A02C0A">
              <w:rPr>
                <w:rFonts w:eastAsia="Arial Unicode MS"/>
              </w:rPr>
              <w:t>Provides a link to the currently active set of CMDH</w:t>
            </w:r>
            <w:r w:rsidR="000671B6" w:rsidRPr="00A02C0A">
              <w:rPr>
                <w:rFonts w:eastAsia="Arial Unicode MS"/>
              </w:rPr>
              <w:t xml:space="preserve"> policies</w:t>
            </w:r>
          </w:p>
        </w:tc>
        <w:tc>
          <w:tcPr>
            <w:tcW w:w="19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None specified</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areaNwkDeviceInfo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zh-CN"/>
              </w:rPr>
              <w:t>Provides</w:t>
            </w:r>
            <w:r w:rsidRPr="00A02C0A">
              <w:rPr>
                <w:rFonts w:eastAsia="Arial Unicode MS" w:hint="eastAsia"/>
                <w:lang w:eastAsia="zh-CN"/>
              </w:rPr>
              <w:t xml:space="preserve"> information about the Node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D</w:t>
            </w:r>
            <w:r w:rsidRPr="00A02C0A">
              <w:rPr>
                <w:rFonts w:eastAsia="Arial Unicode MS" w:hint="eastAsia"/>
                <w:lang w:eastAsia="ko-KR"/>
              </w:rPr>
              <w:t xml:space="preserve">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underlying relation among the nodes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battery</w:t>
            </w:r>
          </w:p>
        </w:tc>
        <w:tc>
          <w:tcPr>
            <w:tcW w:w="3522" w:type="dxa"/>
            <w:shd w:val="clear" w:color="auto" w:fill="auto"/>
          </w:tcPr>
          <w:p w:rsidR="00C476E7" w:rsidRPr="00A02C0A" w:rsidRDefault="00C476E7" w:rsidP="000671B6">
            <w:pPr>
              <w:pStyle w:val="TAL"/>
              <w:keepNext w:val="0"/>
              <w:rPr>
                <w:rFonts w:eastAsia="Arial Unicode MS"/>
              </w:rPr>
            </w:pPr>
            <w:r w:rsidRPr="00A02C0A">
              <w:rPr>
                <w:rFonts w:eastAsia="Arial Unicode MS"/>
                <w:lang w:eastAsia="ko-KR"/>
              </w:rPr>
              <w:t>P</w:t>
            </w:r>
            <w:r w:rsidRPr="00A02C0A">
              <w:rPr>
                <w:rFonts w:eastAsia="Arial Unicode MS" w:hint="eastAsia"/>
                <w:lang w:eastAsia="ko-KR"/>
              </w:rPr>
              <w:t>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(e.g. remaining battery charge)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D.7</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cmdhBuffer</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buffer usage limits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D.12.8</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default values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 cmdhEcDefParamValues</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cmdhEcDefParamValues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Represent a specific set of default values for the CMDH related parameters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w:t>
            </w:r>
          </w:p>
        </w:tc>
        <w:tc>
          <w:tcPr>
            <w:tcW w:w="3522" w:type="dxa"/>
            <w:shd w:val="clear" w:color="auto" w:fill="auto"/>
          </w:tcPr>
          <w:p w:rsidR="00C476E7" w:rsidRPr="00A02C0A" w:rsidRDefault="00C476E7" w:rsidP="001E4022">
            <w:pPr>
              <w:rPr>
                <w:rFonts w:ascii="Arial" w:eastAsia="Arial Unicode MS" w:hAnsi="Arial"/>
                <w:sz w:val="18"/>
              </w:rPr>
            </w:pPr>
            <w:r w:rsidRPr="00A02C0A">
              <w:rPr>
                <w:rFonts w:ascii="Arial" w:eastAsia="Arial Unicode MS" w:hAnsi="Arial"/>
                <w:sz w:val="18"/>
              </w:rPr>
              <w:t xml:space="preserve">Defines a value for the </w:t>
            </w:r>
            <w:r w:rsidR="001E4022" w:rsidRPr="00A02C0A">
              <w:rPr>
                <w:rFonts w:ascii="Arial" w:eastAsia="Arial Unicode MS" w:hAnsi="Arial"/>
                <w:b/>
                <w:i/>
                <w:sz w:val="18"/>
              </w:rPr>
              <w:t>Event Category</w:t>
            </w:r>
            <w:r w:rsidR="008C3BE6" w:rsidRPr="00A02C0A">
              <w:rPr>
                <w:rFonts w:ascii="Arial" w:eastAsia="Arial Unicode MS" w:hAnsi="Arial"/>
                <w:sz w:val="18"/>
              </w:rPr>
              <w:t xml:space="preserve"> </w:t>
            </w:r>
            <w:r w:rsidRPr="00A02C0A">
              <w:rPr>
                <w:rFonts w:ascii="Arial" w:eastAsia="Arial Unicode MS" w:hAnsi="Arial"/>
                <w:sz w:val="18"/>
              </w:rPr>
              <w:t>parameter of an incoming request when it is not defined</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D.12.3</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cmdhLimits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limits for CMDH related parameter values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cmdhNetworkAccessRules</w:t>
            </w:r>
          </w:p>
        </w:tc>
        <w:tc>
          <w:tcPr>
            <w:tcW w:w="3522" w:type="dxa"/>
            <w:shd w:val="clear" w:color="auto" w:fill="auto"/>
          </w:tcPr>
          <w:p w:rsidR="00C476E7" w:rsidRPr="00A02C0A" w:rsidRDefault="00C476E7" w:rsidP="00E802B8">
            <w:pPr>
              <w:pStyle w:val="TAL"/>
              <w:keepNext w:val="0"/>
              <w:rPr>
                <w:rFonts w:eastAsia="Arial Unicode MS"/>
              </w:rPr>
            </w:pPr>
            <w:r w:rsidRPr="00A02C0A">
              <w:t>Defines rules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r w:rsidR="00934881" w:rsidRPr="00A02C0A">
              <w:rPr>
                <w:rFonts w:eastAsia="Arial Unicode MS"/>
                <w:i/>
              </w:rPr>
              <w:t>,</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p>
        </w:tc>
        <w:tc>
          <w:tcPr>
            <w:tcW w:w="3522" w:type="dxa"/>
            <w:shd w:val="clear" w:color="auto" w:fill="auto"/>
          </w:tcPr>
          <w:p w:rsidR="00C476E7" w:rsidRPr="00A02C0A" w:rsidRDefault="00C476E7" w:rsidP="00E802B8">
            <w:pPr>
              <w:pStyle w:val="TAL"/>
              <w:keepNext w:val="0"/>
              <w:rPr>
                <w:rFonts w:eastAsia="Arial Unicode MS"/>
              </w:rPr>
            </w:pPr>
            <w:r w:rsidRPr="00A02C0A">
              <w:t>Defines a rule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schedule</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i/>
              </w:rPr>
              <w:t>cmdhNetworkAccessRules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D.12.7</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3522" w:type="dxa"/>
            <w:shd w:val="clear" w:color="auto" w:fill="auto"/>
          </w:tcPr>
          <w:p w:rsidR="00C476E7" w:rsidRPr="00A02C0A" w:rsidRDefault="00C476E7" w:rsidP="00E802B8">
            <w:pPr>
              <w:pStyle w:val="TAL"/>
              <w:keepNext w:val="0"/>
              <w:rPr>
                <w:rFonts w:eastAsia="Arial Unicode MS"/>
              </w:rPr>
            </w:pPr>
            <w:r w:rsidRPr="00A02C0A">
              <w:t>A set of rules defining which CMDH parameters will be used by default</w:t>
            </w:r>
          </w:p>
        </w:tc>
        <w:tc>
          <w:tcPr>
            <w:tcW w:w="1922" w:type="dxa"/>
            <w:shd w:val="clear" w:color="auto" w:fill="auto"/>
          </w:tcPr>
          <w:p w:rsidR="00C476E7" w:rsidRPr="00A02C0A" w:rsidRDefault="000671B6" w:rsidP="00E802B8">
            <w:pPr>
              <w:pStyle w:val="TAL"/>
              <w:keepNext w:val="0"/>
              <w:rPr>
                <w:rFonts w:eastAsia="Arial Unicode MS"/>
                <w:i/>
              </w:rPr>
            </w:pPr>
            <w:r w:rsidRPr="00A02C0A">
              <w:rPr>
                <w:rFonts w:eastAsia="Arial Unicode MS"/>
                <w:i/>
              </w:rPr>
              <w:t xml:space="preserve">cmdhDefaults, cmdhLimits, </w:t>
            </w:r>
            <w:r w:rsidR="00C476E7" w:rsidRPr="00A02C0A">
              <w:rPr>
                <w:rFonts w:eastAsia="Arial Unicode MS"/>
                <w:i/>
              </w:rPr>
              <w:t>cmdhNetworkAccessRules, cmdhBuffer</w:t>
            </w:r>
            <w:r w:rsidRPr="00A02C0A">
              <w:rPr>
                <w:rFonts w:eastAsia="Arial Unicode MS"/>
                <w:i/>
              </w:rPr>
              <w:t xml:space="preserve">, </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deviceCapability</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capability supported by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D.9</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deviceInfo</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D.8</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eventLog</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log of events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firmware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firmware of the Node </w:t>
            </w:r>
            <w:r w:rsidRPr="00A02C0A">
              <w:rPr>
                <w:rFonts w:eastAsia="Arial Unicode MS"/>
                <w:lang w:eastAsia="zh-CN"/>
              </w:rPr>
              <w:t>(</w:t>
            </w:r>
            <w:r w:rsidR="000671B6" w:rsidRPr="00A02C0A">
              <w:rPr>
                <w:rFonts w:eastAsia="Arial Unicode MS"/>
                <w:lang w:eastAsia="zh-CN"/>
              </w:rPr>
              <w:t>e.g.</w:t>
            </w:r>
            <w:r w:rsidRPr="00A02C0A">
              <w:rPr>
                <w:rFonts w:eastAsia="Arial Unicode MS" w:hint="eastAsia"/>
                <w:lang w:eastAsia="zh-CN"/>
              </w:rPr>
              <w:t xml:space="preserve"> name, version</w:t>
            </w:r>
            <w:r w:rsidRPr="00A02C0A">
              <w:rPr>
                <w:rFonts w:eastAsia="Arial Unicode MS"/>
                <w:lang w:eastAsia="zh-CN"/>
              </w:rPr>
              <w:t>)</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memory</w:t>
            </w:r>
          </w:p>
        </w:tc>
        <w:tc>
          <w:tcPr>
            <w:tcW w:w="3522" w:type="dxa"/>
            <w:shd w:val="clear" w:color="auto" w:fill="auto"/>
          </w:tcPr>
          <w:p w:rsidR="00C476E7" w:rsidRPr="00A02C0A" w:rsidRDefault="00C476E7" w:rsidP="00E802B8">
            <w:pPr>
              <w:pStyle w:val="TAL"/>
              <w:keepNext w:val="0"/>
            </w:pPr>
            <w:r w:rsidRPr="00A02C0A">
              <w:rPr>
                <w:rFonts w:eastAsia="Arial Unicode MS"/>
                <w:lang w:eastAsia="ko-KR"/>
              </w:rPr>
              <w:t>P</w:t>
            </w:r>
            <w:r w:rsidRPr="00A02C0A">
              <w:rPr>
                <w:rFonts w:eastAsia="Arial Unicode MS" w:hint="eastAsia"/>
                <w:lang w:eastAsia="ko-KR"/>
              </w:rPr>
              <w:t>rovides the memory</w:t>
            </w:r>
            <w:r w:rsidRPr="00A02C0A">
              <w:rPr>
                <w:rFonts w:eastAsia="Arial Unicode MS"/>
                <w:lang w:eastAsia="ko-KR"/>
              </w:rPr>
              <w:t xml:space="preserve"> (typically RAM)</w:t>
            </w:r>
            <w:r w:rsidR="000671B6" w:rsidRPr="00A02C0A">
              <w:rPr>
                <w:rFonts w:eastAsia="Arial Unicode MS" w:hint="eastAsia"/>
                <w:lang w:eastAsia="ko-KR"/>
              </w:rPr>
              <w:t xml:space="preserve"> information of the node</w:t>
            </w:r>
            <w:r w:rsidRPr="00A02C0A">
              <w:rPr>
                <w:rFonts w:eastAsia="Arial Unicode MS" w:hint="eastAsia"/>
                <w:lang w:eastAsia="ko-KR"/>
              </w:rPr>
              <w:t xml:space="preserve"> </w:t>
            </w:r>
            <w:r w:rsidRPr="00A02C0A">
              <w:rPr>
                <w:rFonts w:eastAsia="Arial Unicode MS"/>
                <w:lang w:eastAsia="ko-KR"/>
              </w:rPr>
              <w:t>(e.g. the amount of total volatile memory)</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reboot</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 xml:space="preserve">Used </w:t>
            </w:r>
            <w:r w:rsidRPr="00A02C0A">
              <w:rPr>
                <w:rFonts w:eastAsia="Arial Unicode MS" w:hint="eastAsia"/>
                <w:lang w:eastAsia="zh-CN"/>
              </w:rPr>
              <w:t>to reboot or reset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D.10</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software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software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D.3</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registration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service layer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7C29BE">
            <w:pPr>
              <w:pStyle w:val="TAL"/>
              <w:keepNext w:val="0"/>
              <w:rPr>
                <w:rFonts w:eastAsia="Arial Unicode MS"/>
              </w:rPr>
            </w:pPr>
            <w:r w:rsidRPr="00A02C0A">
              <w:rPr>
                <w:rFonts w:eastAsia="Arial Unicode MS" w:hint="eastAsia"/>
                <w:lang w:eastAsia="ja-JP"/>
              </w:rPr>
              <w:t>7.1 in [</w:t>
            </w:r>
            <w:r w:rsidR="00DB2641"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DB2641" w:rsidRPr="00A02C0A">
              <w:rPr>
                <w:rFonts w:eastAsia="Arial Unicode MS"/>
                <w:lang w:eastAsia="ja-JP"/>
              </w:rPr>
            </w:r>
            <w:r w:rsidR="00DB2641" w:rsidRPr="00A02C0A">
              <w:rPr>
                <w:rFonts w:eastAsia="Arial Unicode MS"/>
                <w:lang w:eastAsia="ja-JP"/>
              </w:rPr>
              <w:fldChar w:fldCharType="separate"/>
            </w:r>
            <w:r w:rsidR="007C29BE" w:rsidRPr="00A02C0A">
              <w:rPr>
                <w:rFonts w:eastAsia="SimSun"/>
                <w:lang w:eastAsia="zh-CN"/>
              </w:rPr>
              <w:t>9</w:t>
            </w:r>
            <w:r w:rsidR="00DB2641"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dataCollection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application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Arial Unicode MS"/>
              </w:rPr>
            </w:pPr>
            <w:r w:rsidRPr="00A02C0A">
              <w:rPr>
                <w:rFonts w:eastAsia="Arial Unicode MS" w:hint="eastAsia"/>
                <w:lang w:eastAsia="ja-JP"/>
              </w:rPr>
              <w:t>7.2 in [</w:t>
            </w:r>
            <w:r w:rsidR="00DB2641"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DB2641" w:rsidRPr="00A02C0A">
              <w:rPr>
                <w:rFonts w:eastAsia="Arial Unicode MS"/>
                <w:lang w:eastAsia="ja-JP"/>
              </w:rPr>
            </w:r>
            <w:r w:rsidR="00DB2641" w:rsidRPr="00A02C0A">
              <w:rPr>
                <w:rFonts w:eastAsia="Arial Unicode MS"/>
                <w:lang w:eastAsia="ja-JP"/>
              </w:rPr>
              <w:fldChar w:fldCharType="separate"/>
            </w:r>
            <w:r w:rsidR="007C29BE" w:rsidRPr="00A02C0A">
              <w:rPr>
                <w:rFonts w:eastAsia="SimSun"/>
                <w:lang w:eastAsia="zh-CN"/>
              </w:rPr>
              <w:t>9</w:t>
            </w:r>
            <w:r w:rsidR="00DB2641"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authenticationProfile</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configuration information regarding establishing mutually-authenticated secure communications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Theme="minorEastAsia"/>
                <w:lang w:eastAsia="zh-CN"/>
              </w:rPr>
            </w:pPr>
            <w:r w:rsidRPr="00A02C0A">
              <w:t>7.1 in [</w:t>
            </w:r>
            <w:r w:rsidR="00DB2641"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DB2641" w:rsidRPr="00A02C0A">
              <w:rPr>
                <w:rFonts w:eastAsia="Arial Unicode MS"/>
                <w:lang w:eastAsia="ja-JP"/>
              </w:rPr>
            </w:r>
            <w:r w:rsidR="00DB2641" w:rsidRPr="00A02C0A">
              <w:rPr>
                <w:rFonts w:eastAsia="Arial Unicode MS"/>
                <w:lang w:eastAsia="ja-JP"/>
              </w:rPr>
              <w:fldChar w:fldCharType="separate"/>
            </w:r>
            <w:r w:rsidR="007C29BE" w:rsidRPr="00A02C0A">
              <w:rPr>
                <w:rFonts w:eastAsia="SimSun"/>
                <w:lang w:eastAsia="zh-CN"/>
              </w:rPr>
              <w:t>9</w:t>
            </w:r>
            <w:r w:rsidR="00DB2641"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myCertFileCred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configure a certificate or certificate chain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DB2641"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DB2641" w:rsidRPr="00A02C0A">
              <w:rPr>
                <w:rFonts w:eastAsia="Arial Unicode MS"/>
                <w:lang w:eastAsia="ja-JP"/>
              </w:rPr>
            </w:r>
            <w:r w:rsidR="00DB2641" w:rsidRPr="00A02C0A">
              <w:rPr>
                <w:rFonts w:eastAsia="Arial Unicode MS"/>
                <w:lang w:eastAsia="ja-JP"/>
              </w:rPr>
              <w:fldChar w:fldCharType="separate"/>
            </w:r>
            <w:r w:rsidR="007C29BE" w:rsidRPr="00A02C0A">
              <w:rPr>
                <w:rFonts w:eastAsia="SimSun"/>
                <w:lang w:eastAsia="zh-CN"/>
              </w:rPr>
              <w:t>9</w:t>
            </w:r>
            <w:r w:rsidR="00DB2641"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trustAnchorCred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identify a trust anchor certificate for validation of certificates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DB2641"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DB2641" w:rsidRPr="00A02C0A">
              <w:rPr>
                <w:rFonts w:eastAsia="Arial Unicode MS"/>
                <w:lang w:eastAsia="ja-JP"/>
              </w:rPr>
            </w:r>
            <w:r w:rsidR="00DB2641" w:rsidRPr="00A02C0A">
              <w:rPr>
                <w:rFonts w:eastAsia="Arial Unicode MS"/>
                <w:lang w:eastAsia="ja-JP"/>
              </w:rPr>
              <w:fldChar w:fldCharType="separate"/>
            </w:r>
            <w:r w:rsidR="007C29BE" w:rsidRPr="00A02C0A">
              <w:rPr>
                <w:rFonts w:eastAsia="SimSun"/>
                <w:lang w:eastAsia="zh-CN"/>
              </w:rPr>
              <w:t>9</w:t>
            </w:r>
            <w:r w:rsidR="00DB2641"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MAFClientRegCfg</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instructions regarding the MAF Client Registration procedure</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DB2641"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DB2641" w:rsidRPr="00A02C0A">
              <w:rPr>
                <w:rFonts w:eastAsia="Arial Unicode MS"/>
                <w:lang w:eastAsia="ja-JP"/>
              </w:rPr>
            </w:r>
            <w:r w:rsidR="00DB2641" w:rsidRPr="00A02C0A">
              <w:rPr>
                <w:rFonts w:eastAsia="Arial Unicode MS"/>
                <w:lang w:eastAsia="ja-JP"/>
              </w:rPr>
              <w:fldChar w:fldCharType="separate"/>
            </w:r>
            <w:r w:rsidR="007C29BE" w:rsidRPr="00A02C0A">
              <w:rPr>
                <w:rFonts w:eastAsia="SimSun"/>
                <w:lang w:eastAsia="zh-CN"/>
              </w:rPr>
              <w:t>9</w:t>
            </w:r>
            <w:r w:rsidR="00DB2641" w:rsidRPr="00A02C0A">
              <w:rPr>
                <w:rFonts w:eastAsia="Arial Unicode MS"/>
                <w:lang w:eastAsia="ja-JP"/>
              </w:rPr>
              <w:fldChar w:fldCharType="end"/>
            </w:r>
            <w:r w:rsidRPr="00A02C0A">
              <w:t>]</w:t>
            </w:r>
          </w:p>
        </w:tc>
      </w:tr>
      <w:bookmarkEnd w:id="391"/>
      <w:bookmarkEnd w:id="392"/>
    </w:tbl>
    <w:p w:rsidR="00452CA5" w:rsidRPr="00A02C0A" w:rsidRDefault="00452CA5" w:rsidP="00452CA5">
      <w:pPr>
        <w:rPr>
          <w:rFonts w:eastAsia="SimSun"/>
          <w:lang w:eastAsia="zh-CN"/>
        </w:rPr>
      </w:pPr>
    </w:p>
    <w:p w:rsidR="00CA62E1" w:rsidRPr="00A02C0A" w:rsidRDefault="00CA62E1" w:rsidP="00A97152">
      <w:pPr>
        <w:pStyle w:val="50"/>
      </w:pPr>
      <w:bookmarkStart w:id="393" w:name="_Toc486581774"/>
      <w:bookmarkStart w:id="394" w:name="_Toc488948003"/>
      <w:r w:rsidRPr="00A02C0A">
        <w:t>9.6.1.2.2</w:t>
      </w:r>
      <w:r w:rsidRPr="00A02C0A">
        <w:tab/>
        <w:t>Specializations of &lt;</w:t>
      </w:r>
      <w:r w:rsidRPr="00A02C0A">
        <w:rPr>
          <w:i/>
        </w:rPr>
        <w:t>flexContainer</w:t>
      </w:r>
      <w:r w:rsidRPr="00A02C0A">
        <w:t>&gt;</w:t>
      </w:r>
      <w:bookmarkEnd w:id="393"/>
      <w:bookmarkEnd w:id="394"/>
    </w:p>
    <w:p w:rsidR="006D39BC" w:rsidRPr="00A02C0A" w:rsidRDefault="006D39BC" w:rsidP="00A97152">
      <w:pPr>
        <w:pStyle w:val="H6"/>
        <w:outlineLvl w:val="0"/>
      </w:pPr>
      <w:r w:rsidRPr="00A02C0A">
        <w:rPr>
          <w:rFonts w:hint="eastAsia"/>
        </w:rPr>
        <w:t>9.6.1.2.2.1</w:t>
      </w:r>
      <w:r w:rsidRPr="00A02C0A">
        <w:rPr>
          <w:rFonts w:hint="eastAsia"/>
        </w:rPr>
        <w:tab/>
        <w:t>&lt;</w:t>
      </w:r>
      <w:r w:rsidRPr="00A02C0A">
        <w:rPr>
          <w:rFonts w:hint="eastAsia"/>
          <w:i/>
        </w:rPr>
        <w:t>flexContainer</w:t>
      </w:r>
      <w:r w:rsidRPr="00A02C0A">
        <w:rPr>
          <w:rFonts w:hint="eastAsia"/>
        </w:rPr>
        <w:t>&gt; for generic interworking</w:t>
      </w:r>
    </w:p>
    <w:p w:rsidR="006D39BC" w:rsidRPr="00A02C0A" w:rsidRDefault="006D1076" w:rsidP="00452CA5">
      <w:pPr>
        <w:rPr>
          <w:rFonts w:eastAsia="SimSun"/>
          <w:lang w:eastAsia="zh-CN"/>
        </w:rPr>
      </w:pPr>
      <w:r w:rsidRPr="00A02C0A">
        <w:t xml:space="preserve">Generic interworking (specified in </w:t>
      </w:r>
      <w:r w:rsidR="00DF2BA1" w:rsidRPr="00A02C0A">
        <w:t xml:space="preserve">oneM2M </w:t>
      </w:r>
      <w:r w:rsidRPr="00A02C0A">
        <w:t xml:space="preserve">TS-0012 </w:t>
      </w:r>
      <w:r w:rsidR="00DF2BA1" w:rsidRPr="00A02C0A">
        <w:t>[</w:t>
      </w:r>
      <w:r w:rsidR="00DB2641" w:rsidRPr="00A02C0A">
        <w:fldChar w:fldCharType="begin"/>
      </w:r>
      <w:r w:rsidR="00DF2BA1" w:rsidRPr="00A02C0A">
        <w:instrText xml:space="preserve"> REF  REF_oneM2MTS_0012 \h </w:instrText>
      </w:r>
      <w:r w:rsidR="00DB2641" w:rsidRPr="00A02C0A">
        <w:fldChar w:fldCharType="separate"/>
      </w:r>
      <w:r w:rsidR="002F227B" w:rsidRPr="00A02C0A">
        <w:t>6</w:t>
      </w:r>
      <w:r w:rsidR="00DB2641" w:rsidRPr="00A02C0A">
        <w:fldChar w:fldCharType="end"/>
      </w:r>
      <w:r w:rsidR="00DF2BA1" w:rsidRPr="00A02C0A">
        <w:t>]</w:t>
      </w:r>
      <w:r w:rsidRPr="00A02C0A">
        <w:t xml:space="preserve">) provides interworking with many types of non- oneM2M area networks and their devices. It supports the interworking variant </w:t>
      </w:r>
      <w:r w:rsidR="003D10C8" w:rsidRPr="00A02C0A">
        <w:t>"</w:t>
      </w:r>
      <w:r w:rsidRPr="00A02C0A">
        <w:t xml:space="preserve"> full mapping of the semantic of the non-oneM2M data model to Mca</w:t>
      </w:r>
      <w:r w:rsidR="003D10C8" w:rsidRPr="00A02C0A">
        <w:t>"</w:t>
      </w:r>
      <w:r w:rsidRPr="00A02C0A">
        <w:t xml:space="preserve"> as indicated in </w:t>
      </w:r>
      <w:r w:rsidR="007C29BE" w:rsidRPr="00A02C0A">
        <w:t>clause</w:t>
      </w:r>
      <w:r w:rsidRPr="00A02C0A">
        <w:t xml:space="preserve"> F.2. </w:t>
      </w:r>
      <w:r w:rsidRPr="00A02C0A">
        <w:br/>
        <w:t xml:space="preserve">Generic interworking can be done for non-oneM2M systems for which no oneM2M specified interworking </w:t>
      </w:r>
      <w:r w:rsidR="00BF1D3C" w:rsidRPr="00A02C0A">
        <w:t>exists. For</w:t>
      </w:r>
      <w:r w:rsidRPr="00A02C0A">
        <w:t xml:space="preserve"> generic interworking the non-oneM2M data model of the non- oneM2M area network needs to be described in the form of a oneM2M compliant ontology which is derived from the oneM2M base ontology (specified in </w:t>
      </w:r>
      <w:r w:rsidR="00DF2BA1" w:rsidRPr="00A02C0A">
        <w:t xml:space="preserve">oneM2M </w:t>
      </w:r>
      <w:r w:rsidR="007C29BE" w:rsidRPr="00A02C0A">
        <w:t>TS</w:t>
      </w:r>
      <w:r w:rsidR="007C29BE" w:rsidRPr="00A02C0A">
        <w:noBreakHyphen/>
        <w:t>0012 </w:t>
      </w:r>
      <w:r w:rsidR="00DF2BA1" w:rsidRPr="00A02C0A">
        <w:t>[</w:t>
      </w:r>
      <w:r w:rsidR="00DB2641" w:rsidRPr="00A02C0A">
        <w:fldChar w:fldCharType="begin"/>
      </w:r>
      <w:r w:rsidR="00DF2BA1" w:rsidRPr="00A02C0A">
        <w:instrText xml:space="preserve"> REF  REF_oneM2MTS_0012 \h </w:instrText>
      </w:r>
      <w:r w:rsidR="00DB2641" w:rsidRPr="00A02C0A">
        <w:fldChar w:fldCharType="separate"/>
      </w:r>
      <w:r w:rsidR="002F227B" w:rsidRPr="00A02C0A">
        <w:t>6</w:t>
      </w:r>
      <w:r w:rsidR="00DB2641" w:rsidRPr="00A02C0A">
        <w:fldChar w:fldCharType="end"/>
      </w:r>
      <w:r w:rsidR="00DF2BA1" w:rsidRPr="00A02C0A">
        <w:t>]</w:t>
      </w:r>
      <w:r w:rsidRPr="00A02C0A">
        <w:t>) and that may be available in a formal description language (e.g. OWL).</w:t>
      </w:r>
    </w:p>
    <w:p w:rsidR="006D1076" w:rsidRPr="00A02C0A" w:rsidRDefault="006D1076" w:rsidP="006D1076">
      <w:pPr>
        <w:keepNext/>
        <w:keepLines/>
      </w:pPr>
      <w:r w:rsidRPr="00A02C0A">
        <w:t xml:space="preserve">Table </w:t>
      </w:r>
      <w:r w:rsidR="007C29BE" w:rsidRPr="00A02C0A">
        <w:rPr>
          <w:rFonts w:hint="eastAsia"/>
        </w:rPr>
        <w:t>9.6.1.2.2.1</w:t>
      </w:r>
      <w:r w:rsidRPr="00A02C0A">
        <w:t xml:space="preserve">-1 lists specializations of the </w:t>
      </w:r>
      <w:r w:rsidRPr="00A02C0A">
        <w:rPr>
          <w:i/>
        </w:rPr>
        <w:t>&lt;</w:t>
      </w:r>
      <w:r w:rsidRPr="00A02C0A">
        <w:rPr>
          <w:rFonts w:hint="eastAsia"/>
          <w:i/>
          <w:lang w:eastAsia="ko-KR"/>
        </w:rPr>
        <w:t>flexContainer</w:t>
      </w:r>
      <w:r w:rsidRPr="00A02C0A">
        <w:rPr>
          <w:i/>
        </w:rPr>
        <w:t>&gt;</w:t>
      </w:r>
      <w:r w:rsidRPr="00A02C0A">
        <w:t xml:space="preserve"> resource </w:t>
      </w:r>
      <w:r w:rsidRPr="00A02C0A">
        <w:rPr>
          <w:rFonts w:hint="eastAsia"/>
          <w:lang w:eastAsia="ko-KR"/>
        </w:rPr>
        <w:t>t</w:t>
      </w:r>
      <w:r w:rsidRPr="00A02C0A">
        <w:t xml:space="preserve">ype for generic interworking in which the </w:t>
      </w:r>
      <w:r w:rsidRPr="00A02C0A">
        <w:rPr>
          <w:rFonts w:hint="eastAsia"/>
          <w:i/>
          <w:lang w:eastAsia="ko-KR"/>
        </w:rPr>
        <w:t>container</w:t>
      </w:r>
      <w:r w:rsidRPr="00A02C0A">
        <w:rPr>
          <w:i/>
        </w:rPr>
        <w:t>Definition</w:t>
      </w:r>
      <w:r w:rsidRPr="00A02C0A">
        <w:t xml:space="preserve"> attribute provides further definition of the resource.</w:t>
      </w:r>
    </w:p>
    <w:p w:rsidR="006D1076" w:rsidRPr="00A02C0A" w:rsidRDefault="006D1076" w:rsidP="00A97152">
      <w:pPr>
        <w:pStyle w:val="TH"/>
        <w:outlineLvl w:val="0"/>
      </w:pPr>
      <w:r w:rsidRPr="00A02C0A">
        <w:t xml:space="preserve">Table </w:t>
      </w:r>
      <w:r w:rsidR="007C29BE" w:rsidRPr="00A02C0A">
        <w:rPr>
          <w:rFonts w:hint="eastAsia"/>
        </w:rPr>
        <w:t>9.6.1.2.2.1</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A02C0A" w:rsidTr="001C13B4">
        <w:trPr>
          <w:tblHeader/>
          <w:jc w:val="center"/>
        </w:trPr>
        <w:tc>
          <w:tcPr>
            <w:tcW w:w="196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 xml:space="preserve">Resource specialization </w:t>
            </w:r>
          </w:p>
        </w:tc>
        <w:tc>
          <w:tcPr>
            <w:tcW w:w="311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1984"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701"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Parent Resource Types</w:t>
            </w:r>
          </w:p>
        </w:tc>
        <w:tc>
          <w:tcPr>
            <w:tcW w:w="1118"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6D1076" w:rsidRPr="00A02C0A" w:rsidTr="001C13B4">
        <w:trPr>
          <w:jc w:val="center"/>
        </w:trPr>
        <w:tc>
          <w:tcPr>
            <w:tcW w:w="1969" w:type="dxa"/>
            <w:tcBorders>
              <w:bottom w:val="single" w:sz="4" w:space="0" w:color="auto"/>
            </w:tcBorders>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genericInterworkingService</w:t>
            </w:r>
          </w:p>
        </w:tc>
        <w:tc>
          <w:tcPr>
            <w:tcW w:w="3119" w:type="dxa"/>
            <w:tcBorders>
              <w:bottom w:val="single" w:sz="4" w:space="0" w:color="auto"/>
            </w:tcBorders>
          </w:tcPr>
          <w:p w:rsidR="006D1076" w:rsidRPr="00A02C0A" w:rsidRDefault="006D1076" w:rsidP="00913A8D">
            <w:pPr>
              <w:keepNext/>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A02C0A" w:rsidRDefault="006D1076" w:rsidP="00913A8D">
            <w:pPr>
              <w:keepLines/>
              <w:spacing w:after="0"/>
              <w:rPr>
                <w:rFonts w:ascii="Arial" w:eastAsia="Arial Unicode MS" w:hAnsi="Arial"/>
                <w:sz w:val="18"/>
              </w:rPr>
            </w:pPr>
            <w:r w:rsidRPr="00A02C0A">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A02C0A" w:rsidRDefault="006D1076" w:rsidP="00913A8D">
            <w:pPr>
              <w:keepLines/>
              <w:spacing w:after="0"/>
              <w:rPr>
                <w:rFonts w:ascii="Arial" w:eastAsia="Arial Unicode MS" w:hAnsi="Arial"/>
                <w:i/>
                <w:sz w:val="18"/>
                <w:lang w:eastAsia="ko-KR"/>
              </w:rPr>
            </w:pPr>
            <w:r w:rsidRPr="00A02C0A">
              <w:rPr>
                <w:rFonts w:ascii="Arial" w:eastAsia="Arial Unicode MS" w:hAnsi="Arial" w:hint="eastAsia"/>
                <w:i/>
                <w:sz w:val="18"/>
                <w:lang w:eastAsia="ko-KR"/>
              </w:rPr>
              <w:t>AE</w:t>
            </w:r>
            <w:r w:rsidRPr="00A02C0A">
              <w:rPr>
                <w:rFonts w:ascii="Arial" w:eastAsia="Arial Unicode MS" w:hAnsi="Arial"/>
                <w:i/>
                <w:sz w:val="18"/>
                <w:lang w:eastAsia="ko-KR"/>
              </w:rPr>
              <w:t xml:space="preserve">, container, flexContainer, </w:t>
            </w:r>
            <w:r w:rsidRPr="00A02C0A">
              <w:rPr>
                <w:rFonts w:ascii="Arial" w:hAnsi="Arial"/>
                <w:i/>
                <w:sz w:val="18"/>
              </w:rPr>
              <w:t>genericInterworkingService</w:t>
            </w:r>
          </w:p>
        </w:tc>
        <w:tc>
          <w:tcPr>
            <w:tcW w:w="1118" w:type="dxa"/>
            <w:tcBorders>
              <w:bottom w:val="single" w:sz="4" w:space="0" w:color="auto"/>
            </w:tcBorders>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r w:rsidR="006D1076" w:rsidRPr="00A02C0A" w:rsidTr="001C13B4">
        <w:trPr>
          <w:jc w:val="center"/>
        </w:trPr>
        <w:tc>
          <w:tcPr>
            <w:tcW w:w="1969"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genericInterworkingOperationInstance</w:t>
            </w:r>
          </w:p>
        </w:tc>
        <w:tc>
          <w:tcPr>
            <w:tcW w:w="3119" w:type="dxa"/>
            <w:shd w:val="clear" w:color="auto" w:fill="auto"/>
          </w:tcPr>
          <w:p w:rsidR="006D1076" w:rsidRPr="00A02C0A" w:rsidRDefault="006D1076" w:rsidP="00913A8D">
            <w:pPr>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semanticDescriptor, subscription</w:t>
            </w:r>
          </w:p>
        </w:tc>
        <w:tc>
          <w:tcPr>
            <w:tcW w:w="1701" w:type="dxa"/>
            <w:shd w:val="clear" w:color="auto" w:fill="auto"/>
          </w:tcPr>
          <w:p w:rsidR="006D1076" w:rsidRPr="00A02C0A" w:rsidRDefault="006D1076" w:rsidP="006734D1">
            <w:pPr>
              <w:keepLines/>
              <w:spacing w:after="0"/>
              <w:rPr>
                <w:rFonts w:ascii="Arial" w:eastAsia="Arial Unicode MS" w:hAnsi="Arial"/>
                <w:i/>
                <w:sz w:val="18"/>
                <w:lang w:eastAsia="ko-KR"/>
              </w:rPr>
            </w:pPr>
            <w:r w:rsidRPr="00A02C0A">
              <w:rPr>
                <w:rFonts w:ascii="Arial" w:hAnsi="Arial"/>
                <w:i/>
                <w:sz w:val="18"/>
              </w:rPr>
              <w:t>genericInterworkingService</w:t>
            </w:r>
          </w:p>
        </w:tc>
        <w:tc>
          <w:tcPr>
            <w:tcW w:w="1118" w:type="dxa"/>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bl>
    <w:p w:rsidR="006D1076" w:rsidRPr="00A02C0A" w:rsidRDefault="006D1076" w:rsidP="006D1076">
      <w:pPr>
        <w:rPr>
          <w:rFonts w:eastAsia="SimSun"/>
          <w:lang w:eastAsia="zh-CN"/>
        </w:rPr>
      </w:pPr>
    </w:p>
    <w:p w:rsidR="006D1076" w:rsidRPr="00A02C0A" w:rsidRDefault="006D1076" w:rsidP="00A97152">
      <w:pPr>
        <w:pStyle w:val="H6"/>
        <w:outlineLvl w:val="0"/>
      </w:pPr>
      <w:r w:rsidRPr="00A02C0A">
        <w:rPr>
          <w:rFonts w:hint="eastAsia"/>
        </w:rPr>
        <w:t>9.6.1.2.2.2</w:t>
      </w:r>
      <w:r w:rsidRPr="00A02C0A">
        <w:rPr>
          <w:rFonts w:hint="eastAsia"/>
        </w:rPr>
        <w:tab/>
      </w:r>
      <w:r w:rsidRPr="00A02C0A">
        <w:t>&lt;</w:t>
      </w:r>
      <w:r w:rsidRPr="00A02C0A">
        <w:rPr>
          <w:i/>
        </w:rPr>
        <w:t>flexContainer</w:t>
      </w:r>
      <w:r w:rsidRPr="00A02C0A">
        <w:rPr>
          <w:rFonts w:hint="eastAsia"/>
        </w:rPr>
        <w:t>&gt;</w:t>
      </w:r>
      <w:r w:rsidRPr="00A02C0A">
        <w:t xml:space="preserve"> for </w:t>
      </w:r>
      <w:r w:rsidRPr="00A02C0A">
        <w:rPr>
          <w:rFonts w:hint="eastAsia"/>
        </w:rPr>
        <w:t>AllJoyn</w:t>
      </w:r>
      <w:r w:rsidRPr="00A02C0A">
        <w:t xml:space="preserve"> </w:t>
      </w:r>
      <w:r w:rsidRPr="00A02C0A">
        <w:rPr>
          <w:rFonts w:hint="eastAsia"/>
        </w:rPr>
        <w:t>i</w:t>
      </w:r>
      <w:r w:rsidRPr="00A02C0A">
        <w:t>nterworking</w:t>
      </w:r>
    </w:p>
    <w:p w:rsidR="006D1076" w:rsidRPr="00A02C0A" w:rsidRDefault="006D1076" w:rsidP="006D1076">
      <w:pPr>
        <w:keepNext/>
        <w:keepLines/>
        <w:rPr>
          <w:lang w:eastAsia="ko-KR"/>
        </w:rPr>
      </w:pPr>
      <w:r w:rsidRPr="00A02C0A">
        <w:rPr>
          <w:rFonts w:hint="eastAsia"/>
          <w:lang w:eastAsia="ko-KR"/>
        </w:rPr>
        <w:t>T</w:t>
      </w:r>
      <w:r w:rsidRPr="00A02C0A">
        <w:rPr>
          <w:lang w:eastAsia="ko-KR"/>
        </w:rPr>
        <w:t>h</w:t>
      </w:r>
      <w:r w:rsidRPr="00A02C0A">
        <w:rPr>
          <w:rFonts w:hint="eastAsia"/>
          <w:lang w:eastAsia="ko-KR"/>
        </w:rPr>
        <w:t>e following table contains the list of &lt;flexContainer&gt; specialization resources for oneM2M and AllJoyn interworking defined in [</w:t>
      </w:r>
      <w:r w:rsidR="00DB2641" w:rsidRPr="00A02C0A">
        <w:rPr>
          <w:lang w:eastAsia="ko-KR"/>
        </w:rPr>
        <w:fldChar w:fldCharType="begin"/>
      </w:r>
      <w:r w:rsidR="007C29BE" w:rsidRPr="00A02C0A">
        <w:rPr>
          <w:lang w:eastAsia="ko-KR"/>
        </w:rPr>
        <w:instrText xml:space="preserve"> REF REF_ONEM2MTS_0021 \h </w:instrText>
      </w:r>
      <w:r w:rsidR="00DB2641" w:rsidRPr="00A02C0A">
        <w:rPr>
          <w:lang w:eastAsia="ko-KR"/>
        </w:rPr>
      </w:r>
      <w:r w:rsidR="00DB2641" w:rsidRPr="00A02C0A">
        <w:rPr>
          <w:lang w:eastAsia="ko-KR"/>
        </w:rPr>
        <w:fldChar w:fldCharType="separate"/>
      </w:r>
      <w:r w:rsidR="007C29BE" w:rsidRPr="00A02C0A">
        <w:rPr>
          <w:rFonts w:eastAsia="SimSun"/>
          <w:lang w:eastAsia="zh-CN"/>
        </w:rPr>
        <w:t>7</w:t>
      </w:r>
      <w:r w:rsidR="00DB2641" w:rsidRPr="00A02C0A">
        <w:rPr>
          <w:lang w:eastAsia="ko-KR"/>
        </w:rPr>
        <w:fldChar w:fldCharType="end"/>
      </w:r>
      <w:r w:rsidRPr="00A02C0A">
        <w:rPr>
          <w:rFonts w:hint="eastAsia"/>
          <w:lang w:eastAsia="ko-KR"/>
        </w:rPr>
        <w:t>]. This also summarizes parent-child relationship for each specialization resource type.</w:t>
      </w:r>
    </w:p>
    <w:p w:rsidR="006D1076" w:rsidRPr="00A02C0A" w:rsidRDefault="006D1076" w:rsidP="00A97152">
      <w:pPr>
        <w:pStyle w:val="TH"/>
        <w:outlineLvl w:val="0"/>
      </w:pPr>
      <w:r w:rsidRPr="00A02C0A">
        <w:t>Table 9.6.1.2</w:t>
      </w:r>
      <w:r w:rsidRPr="00A02C0A">
        <w:rPr>
          <w:rFonts w:hint="eastAsia"/>
        </w:rPr>
        <w:t>.2.2</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A02C0A" w:rsidTr="00D059B8">
        <w:trPr>
          <w:tblHeader/>
          <w:jc w:val="center"/>
        </w:trPr>
        <w:tc>
          <w:tcPr>
            <w:tcW w:w="196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Short Description</w:t>
            </w:r>
          </w:p>
        </w:tc>
        <w:tc>
          <w:tcPr>
            <w:tcW w:w="1984"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Child Resource Types</w:t>
            </w:r>
          </w:p>
        </w:tc>
        <w:tc>
          <w:tcPr>
            <w:tcW w:w="155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Parent Resource Types</w:t>
            </w:r>
          </w:p>
        </w:tc>
        <w:tc>
          <w:tcPr>
            <w:tcW w:w="1260"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Clause</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3119" w:type="dxa"/>
            <w:shd w:val="clear" w:color="auto" w:fill="auto"/>
          </w:tcPr>
          <w:p w:rsidR="006D1076" w:rsidRPr="00A02C0A" w:rsidRDefault="006D1076" w:rsidP="00913A8D">
            <w:pPr>
              <w:pStyle w:val="TAL"/>
              <w:rPr>
                <w:rFonts w:eastAsia="Arial Unicode MS"/>
                <w:lang w:eastAsia="ko-KR"/>
              </w:rPr>
            </w:pPr>
            <w:r w:rsidRPr="00A02C0A">
              <w:rPr>
                <w:rFonts w:eastAsia="Arial Unicode MS" w:hint="eastAsia"/>
                <w:lang w:eastAsia="ko-KR"/>
              </w:rPr>
              <w:t>AllJoyn service object wrapper</w:t>
            </w:r>
          </w:p>
        </w:tc>
        <w:tc>
          <w:tcPr>
            <w:tcW w:w="1984" w:type="dxa"/>
            <w:shd w:val="clear" w:color="auto" w:fill="auto"/>
          </w:tcPr>
          <w:p w:rsidR="006D1076" w:rsidRPr="00A02C0A" w:rsidRDefault="006D1076" w:rsidP="00913A8D">
            <w:pPr>
              <w:pStyle w:val="TAL"/>
              <w:keepNext w:val="0"/>
              <w:rPr>
                <w:rFonts w:eastAsia="Arial Unicode MS"/>
              </w:rPr>
            </w:pPr>
            <w:r w:rsidRPr="00A02C0A">
              <w:rPr>
                <w:i/>
              </w:rPr>
              <w:t>allJoynApp</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B.2 in [</w:t>
            </w:r>
            <w:r w:rsidR="00DB2641" w:rsidRPr="00A02C0A">
              <w:rPr>
                <w:lang w:eastAsia="ko-KR"/>
              </w:rPr>
              <w:fldChar w:fldCharType="begin"/>
            </w:r>
            <w:r w:rsidR="007C29BE" w:rsidRPr="00A02C0A">
              <w:rPr>
                <w:lang w:eastAsia="ko-KR"/>
              </w:rPr>
              <w:instrText xml:space="preserve"> REF REF_ONEM2MTS_0021 \h </w:instrText>
            </w:r>
            <w:r w:rsidR="00DB2641" w:rsidRPr="00A02C0A">
              <w:rPr>
                <w:lang w:eastAsia="ko-KR"/>
              </w:rPr>
            </w:r>
            <w:r w:rsidR="00DB2641" w:rsidRPr="00A02C0A">
              <w:rPr>
                <w:lang w:eastAsia="ko-KR"/>
              </w:rPr>
              <w:fldChar w:fldCharType="separate"/>
            </w:r>
            <w:r w:rsidR="007C29BE" w:rsidRPr="00A02C0A">
              <w:rPr>
                <w:rFonts w:eastAsia="SimSun"/>
                <w:lang w:eastAsia="zh-CN"/>
              </w:rPr>
              <w:t>7</w:t>
            </w:r>
            <w:r w:rsidR="00DB2641"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svcFwWrapper</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framework wrapper</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B.3 in [</w:t>
            </w:r>
            <w:r w:rsidR="00DB2641" w:rsidRPr="00A02C0A">
              <w:rPr>
                <w:lang w:eastAsia="ko-KR"/>
              </w:rPr>
              <w:fldChar w:fldCharType="begin"/>
            </w:r>
            <w:r w:rsidR="007C29BE" w:rsidRPr="00A02C0A">
              <w:rPr>
                <w:lang w:eastAsia="ko-KR"/>
              </w:rPr>
              <w:instrText xml:space="preserve"> REF REF_ONEM2MTS_0021 \h </w:instrText>
            </w:r>
            <w:r w:rsidR="00DB2641" w:rsidRPr="00A02C0A">
              <w:rPr>
                <w:lang w:eastAsia="ko-KR"/>
              </w:rPr>
            </w:r>
            <w:r w:rsidR="00DB2641" w:rsidRPr="00A02C0A">
              <w:rPr>
                <w:lang w:eastAsia="ko-KR"/>
              </w:rPr>
              <w:fldChar w:fldCharType="separate"/>
            </w:r>
            <w:r w:rsidR="007C29BE" w:rsidRPr="00A02C0A">
              <w:rPr>
                <w:rFonts w:eastAsia="SimSun"/>
                <w:lang w:eastAsia="zh-CN"/>
              </w:rPr>
              <w:t>7</w:t>
            </w:r>
            <w:r w:rsidR="00DB2641"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application</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B.4 in [</w:t>
            </w:r>
            <w:r w:rsidR="00DB2641" w:rsidRPr="00A02C0A">
              <w:rPr>
                <w:lang w:eastAsia="ko-KR"/>
              </w:rPr>
              <w:fldChar w:fldCharType="begin"/>
            </w:r>
            <w:r w:rsidR="007C29BE" w:rsidRPr="00A02C0A">
              <w:rPr>
                <w:lang w:eastAsia="ko-KR"/>
              </w:rPr>
              <w:instrText xml:space="preserve"> REF REF_ONEM2MTS_0021 \h </w:instrText>
            </w:r>
            <w:r w:rsidR="00DB2641" w:rsidRPr="00A02C0A">
              <w:rPr>
                <w:lang w:eastAsia="ko-KR"/>
              </w:rPr>
            </w:r>
            <w:r w:rsidR="00DB2641" w:rsidRPr="00A02C0A">
              <w:rPr>
                <w:lang w:eastAsia="ko-KR"/>
              </w:rPr>
              <w:fldChar w:fldCharType="separate"/>
            </w:r>
            <w:r w:rsidR="007C29BE" w:rsidRPr="00A02C0A">
              <w:rPr>
                <w:rFonts w:eastAsia="SimSun"/>
                <w:lang w:eastAsia="zh-CN"/>
              </w:rPr>
              <w:t>7</w:t>
            </w:r>
            <w:r w:rsidR="00DB2641"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object</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B.5 in [</w:t>
            </w:r>
            <w:r w:rsidR="00DB2641" w:rsidRPr="00A02C0A">
              <w:rPr>
                <w:lang w:eastAsia="ko-KR"/>
              </w:rPr>
              <w:fldChar w:fldCharType="begin"/>
            </w:r>
            <w:r w:rsidR="007C29BE" w:rsidRPr="00A02C0A">
              <w:rPr>
                <w:lang w:eastAsia="ko-KR"/>
              </w:rPr>
              <w:instrText xml:space="preserve"> REF REF_ONEM2MTS_0021 \h </w:instrText>
            </w:r>
            <w:r w:rsidR="00DB2641" w:rsidRPr="00A02C0A">
              <w:rPr>
                <w:lang w:eastAsia="ko-KR"/>
              </w:rPr>
            </w:r>
            <w:r w:rsidR="00DB2641" w:rsidRPr="00A02C0A">
              <w:rPr>
                <w:lang w:eastAsia="ko-KR"/>
              </w:rPr>
              <w:fldChar w:fldCharType="separate"/>
            </w:r>
            <w:r w:rsidR="007C29BE" w:rsidRPr="00A02C0A">
              <w:rPr>
                <w:rFonts w:eastAsia="SimSun"/>
                <w:lang w:eastAsia="zh-CN"/>
              </w:rPr>
              <w:t>7</w:t>
            </w:r>
            <w:r w:rsidR="00DB2641"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interface</w:t>
            </w:r>
          </w:p>
        </w:tc>
        <w:tc>
          <w:tcPr>
            <w:tcW w:w="1984" w:type="dxa"/>
            <w:shd w:val="clear" w:color="auto" w:fill="auto"/>
          </w:tcPr>
          <w:p w:rsidR="006D1076" w:rsidRPr="00A02C0A" w:rsidRDefault="006D1076" w:rsidP="00913A8D">
            <w:pPr>
              <w:pStyle w:val="TAL"/>
              <w:keepNext w:val="0"/>
              <w:rPr>
                <w:i/>
                <w:lang w:eastAsia="ko-KR"/>
              </w:rPr>
            </w:pPr>
            <w:r w:rsidRPr="00A02C0A">
              <w:rPr>
                <w:i/>
              </w:rPr>
              <w:t>allJoynMethod</w:t>
            </w:r>
            <w:r w:rsidRPr="00A02C0A">
              <w:rPr>
                <w:rFonts w:hint="eastAsia"/>
                <w:i/>
                <w:lang w:eastAsia="ko-KR"/>
              </w:rPr>
              <w:t>,</w:t>
            </w:r>
          </w:p>
          <w:p w:rsidR="006D1076" w:rsidRPr="00A02C0A" w:rsidRDefault="006D1076" w:rsidP="00913A8D">
            <w:pPr>
              <w:pStyle w:val="TAL"/>
              <w:keepNext w:val="0"/>
              <w:rPr>
                <w:rFonts w:eastAsia="Arial Unicode MS"/>
                <w:i/>
                <w:strike/>
                <w:lang w:eastAsia="ko-KR"/>
              </w:rPr>
            </w:pPr>
            <w:r w:rsidRPr="00A02C0A">
              <w:rPr>
                <w:i/>
              </w:rPr>
              <w:t>allJoynProperty</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B.6 in [</w:t>
            </w:r>
            <w:r w:rsidR="00DB2641" w:rsidRPr="00A02C0A">
              <w:rPr>
                <w:lang w:eastAsia="ko-KR"/>
              </w:rPr>
              <w:fldChar w:fldCharType="begin"/>
            </w:r>
            <w:r w:rsidR="007C29BE" w:rsidRPr="00A02C0A">
              <w:rPr>
                <w:lang w:eastAsia="ko-KR"/>
              </w:rPr>
              <w:instrText xml:space="preserve"> REF REF_ONEM2MTS_0021 \h </w:instrText>
            </w:r>
            <w:r w:rsidR="00DB2641" w:rsidRPr="00A02C0A">
              <w:rPr>
                <w:lang w:eastAsia="ko-KR"/>
              </w:rPr>
            </w:r>
            <w:r w:rsidR="00DB2641" w:rsidRPr="00A02C0A">
              <w:rPr>
                <w:lang w:eastAsia="ko-KR"/>
              </w:rPr>
              <w:fldChar w:fldCharType="separate"/>
            </w:r>
            <w:r w:rsidR="007C29BE" w:rsidRPr="00A02C0A">
              <w:rPr>
                <w:rFonts w:eastAsia="SimSun"/>
                <w:lang w:eastAsia="zh-CN"/>
              </w:rPr>
              <w:t>7</w:t>
            </w:r>
            <w:r w:rsidR="00DB2641"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B.7 in [</w:t>
            </w:r>
            <w:r w:rsidR="00DB2641" w:rsidRPr="00A02C0A">
              <w:rPr>
                <w:lang w:eastAsia="ko-KR"/>
              </w:rPr>
              <w:fldChar w:fldCharType="begin"/>
            </w:r>
            <w:r w:rsidR="007C29BE" w:rsidRPr="00A02C0A">
              <w:rPr>
                <w:lang w:eastAsia="ko-KR"/>
              </w:rPr>
              <w:instrText xml:space="preserve"> REF REF_ONEM2MTS_0021 \h </w:instrText>
            </w:r>
            <w:r w:rsidR="00DB2641" w:rsidRPr="00A02C0A">
              <w:rPr>
                <w:lang w:eastAsia="ko-KR"/>
              </w:rPr>
            </w:r>
            <w:r w:rsidR="00DB2641" w:rsidRPr="00A02C0A">
              <w:rPr>
                <w:lang w:eastAsia="ko-KR"/>
              </w:rPr>
              <w:fldChar w:fldCharType="separate"/>
            </w:r>
            <w:r w:rsidR="007C29BE" w:rsidRPr="00A02C0A">
              <w:rPr>
                <w:rFonts w:eastAsia="SimSun"/>
                <w:lang w:eastAsia="zh-CN"/>
              </w:rPr>
              <w:t>7</w:t>
            </w:r>
            <w:r w:rsidR="00DB2641"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 call</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B.8 in [</w:t>
            </w:r>
            <w:r w:rsidR="00DB2641" w:rsidRPr="00A02C0A">
              <w:rPr>
                <w:lang w:eastAsia="ko-KR"/>
              </w:rPr>
              <w:fldChar w:fldCharType="begin"/>
            </w:r>
            <w:r w:rsidR="007C29BE" w:rsidRPr="00A02C0A">
              <w:rPr>
                <w:lang w:eastAsia="ko-KR"/>
              </w:rPr>
              <w:instrText xml:space="preserve"> REF REF_ONEM2MTS_0021 \h </w:instrText>
            </w:r>
            <w:r w:rsidR="00DB2641" w:rsidRPr="00A02C0A">
              <w:rPr>
                <w:lang w:eastAsia="ko-KR"/>
              </w:rPr>
            </w:r>
            <w:r w:rsidR="00DB2641" w:rsidRPr="00A02C0A">
              <w:rPr>
                <w:lang w:eastAsia="ko-KR"/>
              </w:rPr>
              <w:fldChar w:fldCharType="separate"/>
            </w:r>
            <w:r w:rsidR="007C29BE" w:rsidRPr="00A02C0A">
              <w:rPr>
                <w:rFonts w:eastAsia="SimSun"/>
                <w:lang w:eastAsia="zh-CN"/>
              </w:rPr>
              <w:t>7</w:t>
            </w:r>
            <w:r w:rsidR="00DB2641" w:rsidRPr="00A02C0A">
              <w:rPr>
                <w:lang w:eastAsia="ko-KR"/>
              </w:rPr>
              <w:fldChar w:fldCharType="end"/>
            </w:r>
            <w:r w:rsidRPr="00A02C0A">
              <w:rPr>
                <w:rFonts w:eastAsia="Arial Unicode MS" w:hint="eastAsia"/>
                <w:lang w:eastAsia="ko-KR"/>
              </w:rPr>
              <w:t>]</w:t>
            </w:r>
          </w:p>
        </w:tc>
      </w:tr>
      <w:tr w:rsidR="006D1076" w:rsidRPr="00A02C0A" w:rsidTr="00D059B8">
        <w:trPr>
          <w:trHeight w:val="115"/>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allJoynProperty</w:t>
            </w:r>
          </w:p>
        </w:tc>
        <w:tc>
          <w:tcPr>
            <w:tcW w:w="3119" w:type="dxa"/>
            <w:shd w:val="clear" w:color="auto" w:fill="auto"/>
          </w:tcPr>
          <w:p w:rsidR="006D1076" w:rsidRPr="00A02C0A" w:rsidRDefault="006D1076" w:rsidP="00913A8D">
            <w:pPr>
              <w:rPr>
                <w:rFonts w:ascii="Arial" w:eastAsia="Arial Unicode MS" w:hAnsi="Arial"/>
                <w:sz w:val="18"/>
                <w:lang w:eastAsia="ko-KR"/>
              </w:rPr>
            </w:pPr>
            <w:r w:rsidRPr="00A02C0A">
              <w:rPr>
                <w:rFonts w:ascii="Arial" w:eastAsia="Arial Unicode MS" w:hAnsi="Arial" w:hint="eastAsia"/>
                <w:sz w:val="18"/>
                <w:lang w:eastAsia="ko-KR"/>
              </w:rPr>
              <w:t>AllJoyn property</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B.9 in [</w:t>
            </w:r>
            <w:r w:rsidR="00DB2641" w:rsidRPr="00A02C0A">
              <w:rPr>
                <w:lang w:eastAsia="ko-KR"/>
              </w:rPr>
              <w:fldChar w:fldCharType="begin"/>
            </w:r>
            <w:r w:rsidR="007C29BE" w:rsidRPr="00A02C0A">
              <w:rPr>
                <w:lang w:eastAsia="ko-KR"/>
              </w:rPr>
              <w:instrText xml:space="preserve"> REF REF_ONEM2MTS_0021 \h </w:instrText>
            </w:r>
            <w:r w:rsidR="00DB2641" w:rsidRPr="00A02C0A">
              <w:rPr>
                <w:lang w:eastAsia="ko-KR"/>
              </w:rPr>
            </w:r>
            <w:r w:rsidR="00DB2641" w:rsidRPr="00A02C0A">
              <w:rPr>
                <w:lang w:eastAsia="ko-KR"/>
              </w:rPr>
              <w:fldChar w:fldCharType="separate"/>
            </w:r>
            <w:r w:rsidR="007C29BE" w:rsidRPr="00A02C0A">
              <w:rPr>
                <w:rFonts w:eastAsia="SimSun"/>
                <w:lang w:eastAsia="zh-CN"/>
              </w:rPr>
              <w:t>7</w:t>
            </w:r>
            <w:r w:rsidR="00DB2641" w:rsidRPr="00A02C0A">
              <w:rPr>
                <w:lang w:eastAsia="ko-KR"/>
              </w:rPr>
              <w:fldChar w:fldCharType="end"/>
            </w:r>
            <w:r w:rsidRPr="00A02C0A">
              <w:rPr>
                <w:rFonts w:eastAsia="Arial Unicode MS" w:hint="eastAsia"/>
                <w:lang w:eastAsia="ko-KR"/>
              </w:rPr>
              <w:t>]</w:t>
            </w:r>
          </w:p>
        </w:tc>
      </w:tr>
    </w:tbl>
    <w:p w:rsidR="006D1076" w:rsidRPr="00A02C0A" w:rsidRDefault="006D1076" w:rsidP="007C29BE">
      <w:pPr>
        <w:rPr>
          <w:rFonts w:eastAsia="SimSun"/>
          <w:lang w:eastAsia="zh-CN"/>
        </w:rPr>
      </w:pPr>
    </w:p>
    <w:p w:rsidR="00F3501F" w:rsidRPr="00A02C0A" w:rsidRDefault="00F3501F" w:rsidP="00A97152">
      <w:pPr>
        <w:pStyle w:val="H6"/>
        <w:keepNext w:val="0"/>
        <w:keepLines w:val="0"/>
        <w:outlineLvl w:val="0"/>
      </w:pPr>
      <w:r w:rsidRPr="00A02C0A">
        <w:rPr>
          <w:rFonts w:hint="eastAsia"/>
        </w:rPr>
        <w:t>9.6.1.2.2.</w:t>
      </w:r>
      <w:r w:rsidRPr="00A02C0A">
        <w:t>3</w:t>
      </w:r>
      <w:r w:rsidRPr="00A02C0A">
        <w:rPr>
          <w:rFonts w:hint="eastAsia"/>
        </w:rPr>
        <w:tab/>
      </w:r>
      <w:r w:rsidRPr="00A02C0A">
        <w:t>&lt;</w:t>
      </w:r>
      <w:r w:rsidRPr="00A02C0A">
        <w:rPr>
          <w:i/>
        </w:rPr>
        <w:t>flexContainer</w:t>
      </w:r>
      <w:r w:rsidRPr="00A02C0A">
        <w:rPr>
          <w:rFonts w:hint="eastAsia"/>
        </w:rPr>
        <w:t>&gt;</w:t>
      </w:r>
      <w:r w:rsidRPr="00A02C0A">
        <w:t xml:space="preserve"> for Home</w:t>
      </w:r>
      <w:r w:rsidRPr="00A02C0A">
        <w:rPr>
          <w:rFonts w:hint="eastAsia"/>
        </w:rPr>
        <w:t xml:space="preserve"> </w:t>
      </w:r>
      <w:r w:rsidRPr="00A02C0A">
        <w:t>Appliance Information Model</w:t>
      </w:r>
    </w:p>
    <w:p w:rsidR="00F3501F" w:rsidRPr="00A02C0A" w:rsidRDefault="007C29BE" w:rsidP="001C13B4">
      <w:pPr>
        <w:rPr>
          <w:lang w:eastAsia="ko-KR"/>
        </w:rPr>
      </w:pPr>
      <w:r w:rsidRPr="00A02C0A">
        <w:rPr>
          <w:lang w:eastAsia="ko-KR"/>
        </w:rPr>
        <w:t xml:space="preserve">Table </w:t>
      </w:r>
      <w:r w:rsidRPr="00A02C0A">
        <w:rPr>
          <w:rFonts w:hint="eastAsia"/>
        </w:rPr>
        <w:t>9.6.1.2.2.</w:t>
      </w:r>
      <w:r w:rsidRPr="00A02C0A">
        <w:t>3-1</w:t>
      </w:r>
      <w:r w:rsidR="00F3501F" w:rsidRPr="00A02C0A">
        <w:rPr>
          <w:rFonts w:hint="eastAsia"/>
          <w:lang w:eastAsia="ko-KR"/>
        </w:rPr>
        <w:t xml:space="preserve"> contains the list of &lt;flexContainer&gt; specialization resources for oneM2M </w:t>
      </w:r>
      <w:r w:rsidR="00F3501F" w:rsidRPr="00A02C0A">
        <w:rPr>
          <w:lang w:eastAsia="ko-KR"/>
        </w:rPr>
        <w:t>Home Appliance Information Model (HAIM)</w:t>
      </w:r>
      <w:r w:rsidR="00F3501F" w:rsidRPr="00A02C0A">
        <w:rPr>
          <w:rFonts w:hint="eastAsia"/>
          <w:lang w:eastAsia="ko-KR"/>
        </w:rPr>
        <w:t xml:space="preserve"> defined in [</w:t>
      </w:r>
      <w:r w:rsidR="00DB2641" w:rsidRPr="00A02C0A">
        <w:rPr>
          <w:lang w:eastAsia="ko-KR"/>
        </w:rPr>
        <w:fldChar w:fldCharType="begin"/>
      </w:r>
      <w:r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Pr="00A02C0A">
        <w:rPr>
          <w:rFonts w:eastAsia="SimSun"/>
          <w:lang w:eastAsia="zh-CN"/>
        </w:rPr>
        <w:t>8</w:t>
      </w:r>
      <w:r w:rsidR="00DB2641" w:rsidRPr="00A02C0A">
        <w:rPr>
          <w:lang w:eastAsia="ko-KR"/>
        </w:rPr>
        <w:fldChar w:fldCharType="end"/>
      </w:r>
      <w:r w:rsidR="00F3501F" w:rsidRPr="00A02C0A">
        <w:rPr>
          <w:rFonts w:hint="eastAsia"/>
          <w:lang w:eastAsia="ko-KR"/>
        </w:rPr>
        <w:t>]. This also summarizes parent-child relationship for each specialization resource type.</w:t>
      </w:r>
    </w:p>
    <w:p w:rsidR="00F3501F" w:rsidRPr="00A02C0A" w:rsidRDefault="00F3501F" w:rsidP="00A97152">
      <w:pPr>
        <w:pStyle w:val="TH"/>
        <w:outlineLvl w:val="0"/>
      </w:pPr>
      <w:r w:rsidRPr="00A02C0A">
        <w:t xml:space="preserve">Table </w:t>
      </w:r>
      <w:r w:rsidR="007C29BE" w:rsidRPr="00A02C0A">
        <w:rPr>
          <w:rFonts w:hint="eastAsia"/>
        </w:rPr>
        <w:t>9.6.1.2.2.</w:t>
      </w:r>
      <w:r w:rsidR="007C29BE" w:rsidRPr="00A02C0A">
        <w:t>3</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A02C0A" w:rsidTr="000D792F">
        <w:trPr>
          <w:tblHeader/>
          <w:jc w:val="center"/>
        </w:trPr>
        <w:tc>
          <w:tcPr>
            <w:tcW w:w="1969" w:type="dxa"/>
            <w:shd w:val="clear" w:color="auto" w:fill="C0C0C0"/>
            <w:vAlign w:val="center"/>
          </w:tcPr>
          <w:p w:rsidR="00F3501F" w:rsidRPr="00A02C0A" w:rsidRDefault="00F3501F" w:rsidP="00701C61">
            <w:pPr>
              <w:pStyle w:val="TAH"/>
              <w:rPr>
                <w:rFonts w:eastAsia="Arial Unicode MS"/>
              </w:rPr>
            </w:pPr>
            <w:r w:rsidRPr="00A02C0A">
              <w:rPr>
                <w:rFonts w:eastAsia="Arial Unicode MS"/>
              </w:rPr>
              <w:t xml:space="preserve">Resource specialization </w:t>
            </w:r>
          </w:p>
        </w:tc>
        <w:tc>
          <w:tcPr>
            <w:tcW w:w="2693" w:type="dxa"/>
            <w:shd w:val="clear" w:color="auto" w:fill="C0C0C0"/>
            <w:vAlign w:val="center"/>
          </w:tcPr>
          <w:p w:rsidR="00F3501F" w:rsidRPr="00A02C0A" w:rsidRDefault="00F3501F" w:rsidP="00600F7B">
            <w:pPr>
              <w:pStyle w:val="TAH"/>
              <w:rPr>
                <w:rFonts w:eastAsia="Arial Unicode MS"/>
              </w:rPr>
            </w:pPr>
            <w:r w:rsidRPr="00A02C0A">
              <w:rPr>
                <w:rFonts w:eastAsia="Arial Unicode MS"/>
              </w:rPr>
              <w:t>Short Description</w:t>
            </w:r>
          </w:p>
        </w:tc>
        <w:tc>
          <w:tcPr>
            <w:tcW w:w="1843" w:type="dxa"/>
            <w:shd w:val="clear" w:color="auto" w:fill="C0C0C0"/>
            <w:vAlign w:val="center"/>
          </w:tcPr>
          <w:p w:rsidR="00F3501F" w:rsidRPr="00A02C0A" w:rsidRDefault="00F3501F" w:rsidP="00650E3C">
            <w:pPr>
              <w:pStyle w:val="TAH"/>
              <w:rPr>
                <w:rFonts w:eastAsia="Arial Unicode MS"/>
              </w:rPr>
            </w:pPr>
            <w:r w:rsidRPr="00A02C0A">
              <w:rPr>
                <w:rFonts w:eastAsia="Arial Unicode MS"/>
              </w:rPr>
              <w:t>Child Resource Types</w:t>
            </w:r>
          </w:p>
        </w:tc>
        <w:tc>
          <w:tcPr>
            <w:tcW w:w="1843" w:type="dxa"/>
            <w:shd w:val="clear" w:color="auto" w:fill="C0C0C0"/>
            <w:vAlign w:val="center"/>
          </w:tcPr>
          <w:p w:rsidR="00F3501F" w:rsidRPr="00A02C0A" w:rsidRDefault="00F3501F" w:rsidP="00794DA9">
            <w:pPr>
              <w:pStyle w:val="TAH"/>
              <w:rPr>
                <w:rFonts w:eastAsia="Arial Unicode MS"/>
              </w:rPr>
            </w:pPr>
            <w:r w:rsidRPr="00A02C0A">
              <w:rPr>
                <w:rFonts w:eastAsia="Arial Unicode MS"/>
              </w:rPr>
              <w:t>Parent Resource Types</w:t>
            </w:r>
          </w:p>
        </w:tc>
        <w:tc>
          <w:tcPr>
            <w:tcW w:w="1543" w:type="dxa"/>
            <w:shd w:val="clear" w:color="auto" w:fill="C0C0C0"/>
            <w:vAlign w:val="center"/>
          </w:tcPr>
          <w:p w:rsidR="00F3501F" w:rsidRPr="00A02C0A" w:rsidRDefault="00F3501F" w:rsidP="00232E91">
            <w:pPr>
              <w:pStyle w:val="TAH"/>
              <w:rPr>
                <w:rFonts w:eastAsia="Arial Unicode MS"/>
              </w:rPr>
            </w:pPr>
            <w:r w:rsidRPr="00A02C0A">
              <w:rPr>
                <w:rFonts w:eastAsia="Arial Unicode MS"/>
              </w:rPr>
              <w:t>Clause</w:t>
            </w:r>
          </w:p>
        </w:tc>
      </w:tr>
      <w:tr w:rsidR="00F3501F" w:rsidRPr="00A02C0A" w:rsidTr="000D792F">
        <w:trPr>
          <w:jc w:val="center"/>
        </w:trPr>
        <w:tc>
          <w:tcPr>
            <w:tcW w:w="1969" w:type="dxa"/>
          </w:tcPr>
          <w:p w:rsidR="00F3501F" w:rsidRPr="00A02C0A" w:rsidRDefault="00F3501F" w:rsidP="001C13B4">
            <w:pPr>
              <w:pStyle w:val="TAL"/>
              <w:rPr>
                <w:i/>
              </w:rPr>
            </w:pPr>
            <w:r w:rsidRPr="00A02C0A">
              <w:rPr>
                <w:rFonts w:hint="eastAsia"/>
                <w:i/>
              </w:rPr>
              <w:t>alarmSpeaker</w:t>
            </w:r>
          </w:p>
        </w:tc>
        <w:tc>
          <w:tcPr>
            <w:tcW w:w="2693" w:type="dxa"/>
          </w:tcPr>
          <w:p w:rsidR="00F3501F" w:rsidRPr="00A02C0A" w:rsidRDefault="00F3501F" w:rsidP="006579E3">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1C13B4">
            <w:pPr>
              <w:pStyle w:val="TAL"/>
              <w:rPr>
                <w:i/>
              </w:rPr>
            </w:pPr>
            <w:r w:rsidRPr="00A02C0A">
              <w:rPr>
                <w:rFonts w:eastAsia="Arial Unicode MS"/>
                <w:i/>
              </w:rPr>
              <w:t>subscription</w:t>
            </w:r>
          </w:p>
        </w:tc>
        <w:tc>
          <w:tcPr>
            <w:tcW w:w="1843" w:type="dxa"/>
          </w:tcPr>
          <w:p w:rsidR="00F3501F" w:rsidRPr="00A02C0A" w:rsidRDefault="00F3501F" w:rsidP="001C13B4">
            <w:pPr>
              <w:pStyle w:val="TAL"/>
              <w:rPr>
                <w:rFonts w:eastAsia="Arial Unicode MS"/>
                <w:i/>
                <w:lang w:eastAsia="ko-KR"/>
              </w:rPr>
            </w:pPr>
            <w:r w:rsidRPr="00A02C0A">
              <w:rPr>
                <w:rFonts w:eastAsia="Arial Unicode MS"/>
                <w:i/>
                <w:lang w:eastAsia="ko-KR"/>
              </w:rPr>
              <w:t>n/a</w:t>
            </w:r>
          </w:p>
        </w:tc>
        <w:tc>
          <w:tcPr>
            <w:tcW w:w="1543" w:type="dxa"/>
            <w:shd w:val="clear" w:color="auto" w:fill="auto"/>
          </w:tcPr>
          <w:p w:rsidR="00F3501F" w:rsidRPr="00A02C0A" w:rsidRDefault="00F3501F" w:rsidP="001C13B4">
            <w:pPr>
              <w:pStyle w:val="TAL"/>
              <w:rPr>
                <w:rFonts w:eastAsia="Arial Unicode MS"/>
                <w:lang w:eastAsia="ko-KR"/>
              </w:rPr>
            </w:pPr>
            <w:r w:rsidRPr="00A02C0A">
              <w:rPr>
                <w:rFonts w:eastAsia="Arial Unicode MS"/>
                <w:lang w:eastAsia="ko-KR"/>
              </w:rPr>
              <w:t>5.3.1</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audioVideoInput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upVolume, downVolume</w:t>
            </w:r>
          </w:p>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robotCleaner, storageBattery</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binarySwitch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i/>
                <w:lang w:eastAsia="ko-KR"/>
              </w:rPr>
              <w:t>t</w:t>
            </w:r>
            <w:r w:rsidRPr="00A02C0A">
              <w:rPr>
                <w:rFonts w:hint="eastAsia"/>
                <w:i/>
                <w:lang w:eastAsia="ko-KR"/>
              </w:rPr>
              <w:t>oggle</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5.3.5</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bioElectricalImpedanceAnalysis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5.3.6</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boiler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5.3.7</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brightness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5.3.8</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clock</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5.3.9</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5.3.10</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colourSaturation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5.3.11</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doorStatus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5.3.12</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electricVehicleConnector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5.3.13</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energyConsumption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5.3.14</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Microgeneration, 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5.3.15</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faultDetection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light microgeneration, smartElectricMeter, storageBattery,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5.3.16</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5.3.17</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hotWaterSupply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5.3.18</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keypad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5.3.19</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motionSensor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5.3.20</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oximeter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5.3.21</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 xml:space="preserve">powerSave </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5.3.22</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pushButton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5.3.23</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recorder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5.3.24</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refrigeration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5.3.25</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relativeHumidity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5.3.26</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rinseLevel</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5.3.27</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runMode</w:t>
            </w:r>
          </w:p>
        </w:tc>
        <w:tc>
          <w:tcPr>
            <w:tcW w:w="2693" w:type="dxa"/>
          </w:tcPr>
          <w:p w:rsidR="00F3501F" w:rsidRPr="00A02C0A" w:rsidRDefault="00F3501F" w:rsidP="007C29BE">
            <w:pPr>
              <w:pStyle w:val="TAL"/>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A02C0A" w:rsidRDefault="00F3501F" w:rsidP="007C29BE">
            <w:pPr>
              <w:pStyle w:val="TAL"/>
              <w:keepLines w:val="0"/>
              <w:rPr>
                <w:rFonts w:eastAsia="Arial Unicode MS"/>
                <w:lang w:eastAsia="ko-KR"/>
              </w:rPr>
            </w:pPr>
            <w:r w:rsidRPr="00A02C0A">
              <w:rPr>
                <w:rFonts w:eastAsia="Arial Unicode MS"/>
                <w:lang w:eastAsia="ko-KR"/>
              </w:rPr>
              <w:t>5.3.28</w:t>
            </w:r>
            <w:r w:rsidRPr="00A02C0A">
              <w:rPr>
                <w:rFonts w:eastAsia="Arial Unicode MS" w:hint="eastAsia"/>
                <w:lang w:eastAsia="ko-KR"/>
              </w:rPr>
              <w:t xml:space="preserve"> in </w:t>
            </w:r>
            <w:r w:rsidR="007C29BE" w:rsidRPr="00A02C0A">
              <w:rPr>
                <w:rFonts w:eastAsia="Arial Unicode MS" w:hint="eastAsia"/>
                <w:lang w:eastAsia="ko-KR"/>
              </w:rPr>
              <w:t>[</w:t>
            </w:r>
            <w:fldSimple w:instr=" REF REF_ONEM2MTS_0023 \h  \* MERGEFORMAT ">
              <w:r w:rsidR="007C29BE" w:rsidRPr="00A02C0A">
                <w:rPr>
                  <w:rFonts w:eastAsia="SimSun"/>
                  <w:lang w:eastAsia="zh-CN"/>
                </w:rPr>
                <w:t>8</w:t>
              </w:r>
            </w:fldSimple>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signalStrength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5.3.29</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smokeSensor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5.3.30</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spinLevel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5.3.31</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televisionChannel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upChannel, downChannel</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5.3.32</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refrigerator,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5.3.33</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temperatureAlarm</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5.3.34</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r w:rsidRPr="00A02C0A">
              <w:rPr>
                <w:rFonts w:hint="eastAsia"/>
                <w:i/>
                <w:lang w:eastAsia="ko-KR"/>
              </w:rPr>
              <w:t>, deactivateClockTimer</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robotCleaner,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5.3.35</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turbo</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5.3.36</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waterFlow</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5.3.37</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5.3.38</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5.3.39</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5.3.40</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wind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5.3.41</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rFonts w:eastAsia="Arial Unicode MS"/>
                <w:i/>
              </w:rPr>
            </w:pPr>
            <w:r w:rsidRPr="00A02C0A">
              <w:rPr>
                <w:rFonts w:eastAsia="Arial Unicode MS"/>
                <w:i/>
              </w:rPr>
              <w:t>subscription</w:t>
            </w:r>
          </w:p>
        </w:tc>
        <w:tc>
          <w:tcPr>
            <w:tcW w:w="1843" w:type="dxa"/>
          </w:tcPr>
          <w:p w:rsidR="00F3501F" w:rsidRPr="00A02C0A" w:rsidRDefault="00F3501F" w:rsidP="000D792F">
            <w:pPr>
              <w:pStyle w:val="TAL"/>
              <w:keepNext w:val="0"/>
              <w:rPr>
                <w:i/>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C.1 in </w:t>
            </w:r>
            <w:r w:rsidR="007C29BE" w:rsidRPr="00A02C0A">
              <w:rPr>
                <w:rFonts w:eastAsia="Arial Unicode MS"/>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deactivateClockTimer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C.2 in </w:t>
            </w:r>
            <w:r w:rsidR="007C29BE" w:rsidRPr="00A02C0A">
              <w:rPr>
                <w:rFonts w:eastAsia="Arial Unicode MS"/>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C.3 in </w:t>
            </w:r>
            <w:r w:rsidR="007C29BE" w:rsidRPr="00A02C0A">
              <w:rPr>
                <w:rFonts w:eastAsia="Arial Unicode MS"/>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C.4 in </w:t>
            </w:r>
            <w:r w:rsidR="007C29BE" w:rsidRPr="00A02C0A">
              <w:rPr>
                <w:rFonts w:eastAsia="Arial Unicode MS"/>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toggle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binarySwitch</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C.5 in </w:t>
            </w:r>
            <w:r w:rsidR="007C29BE" w:rsidRPr="00A02C0A">
              <w:rPr>
                <w:rFonts w:eastAsia="Arial Unicode MS"/>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C.6 in </w:t>
            </w:r>
            <w:r w:rsidR="007C29BE" w:rsidRPr="00A02C0A">
              <w:rPr>
                <w:rFonts w:eastAsia="Arial Unicode MS"/>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C.7 in </w:t>
            </w:r>
            <w:r w:rsidR="007C29BE" w:rsidRPr="00A02C0A">
              <w:rPr>
                <w:rFonts w:eastAsia="Arial Unicode MS"/>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airConditioner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emperature</w:t>
            </w:r>
            <w:r w:rsidRPr="00A02C0A">
              <w:rPr>
                <w:i/>
              </w:rPr>
              <w:t>, t</w:t>
            </w:r>
            <w:r w:rsidRPr="00A02C0A">
              <w:rPr>
                <w:rFonts w:hint="eastAsia"/>
                <w:i/>
              </w:rPr>
              <w:t>imer</w:t>
            </w:r>
            <w:r w:rsidRPr="00A02C0A">
              <w:rPr>
                <w:i/>
              </w:rPr>
              <w:t>, t</w:t>
            </w:r>
            <w:r w:rsidRPr="00A02C0A">
              <w:rPr>
                <w:rFonts w:hint="eastAsia"/>
                <w:i/>
              </w:rPr>
              <w:t>urbo</w:t>
            </w:r>
            <w:r w:rsidRPr="00A02C0A">
              <w:rPr>
                <w:i/>
              </w:rPr>
              <w:t>, w</w:t>
            </w:r>
            <w:r w:rsidRPr="00A02C0A">
              <w:rPr>
                <w:rFonts w:hint="eastAsia"/>
                <w:i/>
              </w:rPr>
              <w:t>i</w:t>
            </w:r>
            <w:r w:rsidRPr="00A02C0A">
              <w:rPr>
                <w:i/>
              </w:rPr>
              <w:t xml:space="preserve">nd,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clothesWasher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timer, runM</w:t>
            </w:r>
            <w:r w:rsidRPr="00A02C0A">
              <w:rPr>
                <w:rFonts w:hint="eastAsia"/>
                <w:i/>
              </w:rPr>
              <w:t>ode</w:t>
            </w:r>
            <w:r w:rsidRPr="00A02C0A">
              <w:rPr>
                <w:i/>
              </w:rPr>
              <w:t>, t</w:t>
            </w:r>
            <w:r w:rsidRPr="00A02C0A">
              <w:rPr>
                <w:rFonts w:hint="eastAsia"/>
                <w:i/>
              </w:rPr>
              <w:t>emperature</w:t>
            </w:r>
            <w:r w:rsidRPr="00A02C0A">
              <w:rPr>
                <w:i/>
              </w:rPr>
              <w:t>, w</w:t>
            </w:r>
            <w:r w:rsidRPr="00A02C0A">
              <w:rPr>
                <w:rFonts w:hint="eastAsia"/>
                <w:i/>
              </w:rPr>
              <w:t>aterLevel</w:t>
            </w:r>
            <w:r w:rsidRPr="00A02C0A">
              <w:rPr>
                <w:i/>
              </w:rPr>
              <w:t>, r</w:t>
            </w:r>
            <w:r w:rsidRPr="00A02C0A">
              <w:rPr>
                <w:rFonts w:hint="eastAsia"/>
                <w:i/>
              </w:rPr>
              <w:t>inse</w:t>
            </w:r>
            <w:r w:rsidRPr="00A02C0A">
              <w:rPr>
                <w:i/>
              </w:rPr>
              <w:t>Level, w</w:t>
            </w:r>
            <w:r w:rsidRPr="00A02C0A">
              <w:rPr>
                <w:rFonts w:hint="eastAsia"/>
                <w:i/>
              </w:rPr>
              <w:t>aterFlow</w:t>
            </w:r>
            <w:r w:rsidRPr="00A02C0A">
              <w:rPr>
                <w:i/>
              </w:rPr>
              <w:t>, s</w:t>
            </w:r>
            <w:r w:rsidRPr="00A02C0A">
              <w:rPr>
                <w:rFonts w:hint="eastAsia"/>
                <w:i/>
              </w:rPr>
              <w:t>pinLevel</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5.4.2</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electricVehicleCharger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hint="eastAsia"/>
                <w:i/>
              </w:rPr>
              <w:t>e</w:t>
            </w:r>
            <w:r w:rsidRPr="00A02C0A">
              <w:rPr>
                <w:i/>
              </w:rPr>
              <w:t xml:space="preserve">lectricVehicleConnector,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5.4.3</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l</w:t>
            </w:r>
            <w:r w:rsidRPr="00A02C0A">
              <w:rPr>
                <w:rFonts w:hint="eastAsia"/>
                <w:i/>
              </w:rPr>
              <w:t>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colour, colourSaturation, brightness,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5.4.4</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microgeneration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5.4.5</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i/>
              </w:rPr>
              <w:t>oven</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7C29BE">
            <w:pPr>
              <w:pStyle w:val="TAL"/>
              <w:keepNext w:val="0"/>
              <w:keepLines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imer</w:t>
            </w:r>
            <w:r w:rsidRPr="00A02C0A">
              <w:rPr>
                <w:i/>
              </w:rPr>
              <w:t>, t</w:t>
            </w:r>
            <w:r w:rsidRPr="00A02C0A">
              <w:rPr>
                <w:rFonts w:hint="eastAsia"/>
                <w:i/>
              </w:rPr>
              <w:t>emperature</w:t>
            </w:r>
            <w:r w:rsidRPr="00A02C0A">
              <w:rPr>
                <w:i/>
              </w:rPr>
              <w:t xml:space="preserve">, </w:t>
            </w: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5.4.6</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refrigerator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p</w:t>
            </w:r>
            <w:r w:rsidRPr="00A02C0A">
              <w:rPr>
                <w:rFonts w:hint="eastAsia"/>
                <w:i/>
              </w:rPr>
              <w:t>owerSave</w:t>
            </w:r>
            <w:r w:rsidRPr="00A02C0A">
              <w:rPr>
                <w:i/>
              </w:rPr>
              <w:t>, doorStatus, temperature, r</w:t>
            </w:r>
            <w:r w:rsidRPr="00A02C0A">
              <w:rPr>
                <w:rFonts w:hint="eastAsia"/>
                <w:i/>
              </w:rPr>
              <w:t>efrigeration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5.4.7</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1C13B4">
        <w:trPr>
          <w:cantSplit/>
          <w:jc w:val="center"/>
        </w:trPr>
        <w:tc>
          <w:tcPr>
            <w:tcW w:w="1969" w:type="dxa"/>
          </w:tcPr>
          <w:p w:rsidR="00F3501F" w:rsidRPr="00A02C0A" w:rsidRDefault="00F3501F" w:rsidP="000D792F">
            <w:pPr>
              <w:pStyle w:val="TAL"/>
              <w:keepNext w:val="0"/>
              <w:rPr>
                <w:i/>
              </w:rPr>
            </w:pPr>
            <w:r w:rsidRPr="00A02C0A">
              <w:rPr>
                <w:i/>
              </w:rPr>
              <w:t>robotCleaner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runM</w:t>
            </w:r>
            <w:r w:rsidRPr="00A02C0A">
              <w:rPr>
                <w:rFonts w:hint="eastAsia"/>
                <w:i/>
              </w:rPr>
              <w:t>ode</w:t>
            </w:r>
            <w:r w:rsidRPr="00A02C0A">
              <w:rPr>
                <w:i/>
              </w:rPr>
              <w:t>, b</w:t>
            </w:r>
            <w:r w:rsidRPr="00A02C0A">
              <w:rPr>
                <w:rFonts w:hint="eastAsia"/>
                <w:i/>
              </w:rPr>
              <w:t>attery</w:t>
            </w:r>
            <w:r w:rsidRPr="00A02C0A">
              <w:rPr>
                <w:i/>
              </w:rPr>
              <w:t>, t</w:t>
            </w:r>
            <w:r w:rsidRPr="00A02C0A">
              <w:rPr>
                <w:rFonts w:hint="eastAsia"/>
                <w:i/>
              </w:rPr>
              <w:t>imer</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5.4.8</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smart</w:t>
            </w:r>
            <w:r w:rsidRPr="00A02C0A">
              <w:rPr>
                <w:rFonts w:hint="eastAsia"/>
                <w:i/>
              </w:rPr>
              <w:t>Electric</w:t>
            </w:r>
            <w:r w:rsidRPr="00A02C0A">
              <w:rPr>
                <w:i/>
              </w:rPr>
              <w:t>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clock, </w:t>
            </w:r>
            <w:r w:rsidRPr="00A02C0A">
              <w:rPr>
                <w:rFonts w:hint="eastAsia"/>
                <w:i/>
              </w:rPr>
              <w:t>energyConsumption</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5.4.9</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storageBattery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5.4.10</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television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a</w:t>
            </w:r>
            <w:r w:rsidRPr="00A02C0A">
              <w:rPr>
                <w:rFonts w:hint="eastAsia"/>
                <w:i/>
              </w:rPr>
              <w:t>udioVolume</w:t>
            </w:r>
            <w:r w:rsidRPr="00A02C0A">
              <w:rPr>
                <w:i/>
              </w:rPr>
              <w:t xml:space="preserve">, televisionChannel, audioVideoInput,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5.4.11</w:t>
            </w:r>
            <w:r w:rsidRPr="00A02C0A">
              <w:rPr>
                <w:rFonts w:eastAsia="Arial Unicode MS" w:hint="eastAsia"/>
                <w:lang w:eastAsia="ko-KR"/>
              </w:rPr>
              <w:t xml:space="preserve">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thermostat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runMode, timer, temperature,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5.4.12</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waterHeater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c</w:t>
            </w:r>
            <w:r w:rsidRPr="00A02C0A">
              <w:rPr>
                <w:i/>
              </w:rPr>
              <w:t xml:space="preserve">lock, </w:t>
            </w:r>
            <w:r w:rsidRPr="00A02C0A">
              <w:rPr>
                <w:rFonts w:hint="eastAsia"/>
                <w:i/>
              </w:rPr>
              <w:t>b</w:t>
            </w:r>
            <w:r w:rsidRPr="00A02C0A">
              <w:rPr>
                <w:i/>
              </w:rPr>
              <w:t xml:space="preserve">oiler, </w:t>
            </w:r>
            <w:r w:rsidRPr="00A02C0A">
              <w:rPr>
                <w:rFonts w:hint="eastAsia"/>
                <w:i/>
              </w:rPr>
              <w:t>h</w:t>
            </w:r>
            <w:r w:rsidRPr="00A02C0A">
              <w:rPr>
                <w:i/>
              </w:rPr>
              <w:t>ot</w:t>
            </w:r>
            <w:r w:rsidRPr="00A02C0A">
              <w:rPr>
                <w:rFonts w:hint="eastAsia"/>
                <w:i/>
              </w:rPr>
              <w:t>W</w:t>
            </w:r>
            <w:r w:rsidRPr="00A02C0A">
              <w:rPr>
                <w:i/>
              </w:rPr>
              <w:t>ater</w:t>
            </w:r>
            <w:r w:rsidRPr="00A02C0A">
              <w:rPr>
                <w:rFonts w:hint="eastAsia"/>
                <w:i/>
              </w:rPr>
              <w:t>S</w:t>
            </w:r>
            <w:r w:rsidRPr="00A02C0A">
              <w:rPr>
                <w:i/>
              </w:rPr>
              <w:t xml:space="preserve">upply,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5.4.13</w:t>
            </w:r>
            <w:r w:rsidRPr="00A02C0A">
              <w:rPr>
                <w:rFonts w:eastAsia="Arial Unicode MS" w:hint="eastAsia"/>
                <w:lang w:eastAsia="ko-KR"/>
              </w:rPr>
              <w:t xml:space="preserve"> in </w:t>
            </w:r>
            <w:r w:rsidR="007C29BE" w:rsidRPr="00A02C0A">
              <w:rPr>
                <w:rFonts w:eastAsia="Arial Unicode MS" w:hint="eastAsia"/>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deviceProperty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thermostat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D.1 in </w:t>
            </w:r>
            <w:r w:rsidR="007C29BE" w:rsidRPr="00A02C0A">
              <w:rPr>
                <w:rFonts w:eastAsia="Arial Unicode MS"/>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moduleClassProperty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b</w:t>
            </w:r>
            <w:r w:rsidRPr="00A02C0A">
              <w:rPr>
                <w:rFonts w:eastAsia="Arial Unicode MS" w:hint="eastAsia"/>
                <w:i/>
                <w:lang w:eastAsia="ko-KR"/>
              </w:rPr>
              <w:t>attery</w:t>
            </w:r>
            <w:r w:rsidRPr="00A02C0A">
              <w:rPr>
                <w:rFonts w:eastAsia="Arial Unicode MS"/>
                <w:i/>
                <w:lang w:eastAsia="ko-KR"/>
              </w:rPr>
              <w:t>, electricVehicleConnector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D.2 in </w:t>
            </w:r>
            <w:r w:rsidR="007C29BE" w:rsidRPr="00A02C0A">
              <w:rPr>
                <w:rFonts w:eastAsia="Arial Unicode MS"/>
                <w:lang w:eastAsia="ko-KR"/>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lang w:eastAsia="ko-KR"/>
              </w:rPr>
              <w:t>]</w:t>
            </w:r>
          </w:p>
        </w:tc>
      </w:tr>
    </w:tbl>
    <w:p w:rsidR="00F3501F" w:rsidRPr="00A02C0A" w:rsidRDefault="00F3501F" w:rsidP="007C29BE">
      <w:pPr>
        <w:rPr>
          <w:rFonts w:eastAsia="SimSun"/>
          <w:lang w:eastAsia="zh-CN"/>
        </w:rPr>
      </w:pPr>
    </w:p>
    <w:p w:rsidR="004954D2" w:rsidRPr="00A02C0A" w:rsidRDefault="00C713EB" w:rsidP="00A97152">
      <w:pPr>
        <w:pStyle w:val="40"/>
      </w:pPr>
      <w:bookmarkStart w:id="395" w:name="_Toc486581775"/>
      <w:bookmarkStart w:id="396" w:name="_Toc488948004"/>
      <w:r w:rsidRPr="00A02C0A">
        <w:t>9.6.1</w:t>
      </w:r>
      <w:r w:rsidR="00B91ECD" w:rsidRPr="00A02C0A">
        <w:t>.3</w:t>
      </w:r>
      <w:r w:rsidRPr="00A02C0A">
        <w:tab/>
        <w:t>Common</w:t>
      </w:r>
      <w:r w:rsidR="004B54D3" w:rsidRPr="00A02C0A">
        <w:t>ly Used</w:t>
      </w:r>
      <w:r w:rsidRPr="00A02C0A">
        <w:t xml:space="preserve"> Attributes</w:t>
      </w:r>
      <w:bookmarkEnd w:id="395"/>
      <w:bookmarkEnd w:id="396"/>
    </w:p>
    <w:p w:rsidR="00E10097" w:rsidRPr="00A02C0A" w:rsidRDefault="00E10097" w:rsidP="00A97152">
      <w:pPr>
        <w:pStyle w:val="50"/>
      </w:pPr>
      <w:bookmarkStart w:id="397" w:name="_Toc486581776"/>
      <w:bookmarkStart w:id="398" w:name="_Toc488948005"/>
      <w:r w:rsidRPr="00A02C0A">
        <w:rPr>
          <w:rFonts w:hint="eastAsia"/>
        </w:rPr>
        <w:t>9.6.1.3.0</w:t>
      </w:r>
      <w:r w:rsidRPr="00A02C0A">
        <w:rPr>
          <w:rFonts w:hint="eastAsia"/>
        </w:rPr>
        <w:tab/>
        <w:t>Overview</w:t>
      </w:r>
      <w:bookmarkEnd w:id="397"/>
      <w:bookmarkEnd w:id="398"/>
    </w:p>
    <w:p w:rsidR="004B54D3" w:rsidRPr="00A02C0A" w:rsidRDefault="004B54D3" w:rsidP="000671B6">
      <w:pPr>
        <w:keepNext/>
        <w:keepLines/>
      </w:pPr>
      <w:r w:rsidRPr="00A02C0A">
        <w:t xml:space="preserve">Some attributes described herein are present in all </w:t>
      </w:r>
      <w:r w:rsidRPr="00A02C0A">
        <w:rPr>
          <w:i/>
        </w:rPr>
        <w:t>&lt;resourceTypes&gt;.</w:t>
      </w:r>
      <w:r w:rsidRPr="00A02C0A">
        <w:t xml:space="preserve"> Such attributes are described in clause</w:t>
      </w:r>
      <w:r w:rsidR="007C29BE" w:rsidRPr="00A02C0A">
        <w:t> </w:t>
      </w:r>
      <w:r w:rsidRPr="00A02C0A">
        <w:t xml:space="preserve">9.6.1.3.1 once in order to avoid duplicating the description for every </w:t>
      </w:r>
      <w:r w:rsidRPr="00A02C0A">
        <w:rPr>
          <w:i/>
        </w:rPr>
        <w:t>&lt;resourceType&gt;</w:t>
      </w:r>
      <w:r w:rsidRPr="00A02C0A">
        <w:t xml:space="preserve"> and are referred to as </w:t>
      </w:r>
      <w:r w:rsidR="003D10C8" w:rsidRPr="00A02C0A">
        <w:t>"</w:t>
      </w:r>
      <w:r w:rsidRPr="00A02C0A">
        <w:t>universal attributes</w:t>
      </w:r>
      <w:r w:rsidR="003D10C8" w:rsidRPr="00A02C0A">
        <w:t>"</w:t>
      </w:r>
      <w:r w:rsidRPr="00A02C0A">
        <w:t>.</w:t>
      </w:r>
    </w:p>
    <w:p w:rsidR="004B54D3" w:rsidRPr="00A02C0A" w:rsidRDefault="004B54D3" w:rsidP="004B54D3">
      <w:r w:rsidRPr="00A02C0A">
        <w:t xml:space="preserve">Some other attributes described herein are commonly used in multiple, but not all, </w:t>
      </w:r>
      <w:r w:rsidRPr="00A02C0A">
        <w:rPr>
          <w:i/>
        </w:rPr>
        <w:t>&lt;resourceTypes&gt;.</w:t>
      </w:r>
      <w:r w:rsidRPr="00A02C0A">
        <w:t xml:space="preserve"> Such attributes are described in clause 9.6.1.3.2 once in order to avoid duplicating the description for every </w:t>
      </w:r>
      <w:r w:rsidRPr="00A02C0A">
        <w:rPr>
          <w:i/>
        </w:rPr>
        <w:t>&lt;resourceType&gt;</w:t>
      </w:r>
      <w:r w:rsidRPr="00A02C0A">
        <w:t xml:space="preserve"> that contains it and are referred to as </w:t>
      </w:r>
      <w:r w:rsidR="003D10C8" w:rsidRPr="00A02C0A">
        <w:t>"</w:t>
      </w:r>
      <w:r w:rsidRPr="00A02C0A">
        <w:t>common attributes</w:t>
      </w:r>
      <w:r w:rsidR="003D10C8" w:rsidRPr="00A02C0A">
        <w:t>"</w:t>
      </w:r>
      <w:r w:rsidR="000671B6" w:rsidRPr="00A02C0A">
        <w:t>.</w:t>
      </w:r>
    </w:p>
    <w:p w:rsidR="004B54D3" w:rsidRPr="00A02C0A" w:rsidRDefault="004B54D3" w:rsidP="004B54D3">
      <w:r w:rsidRPr="00A02C0A">
        <w:t>Remaining attributes are described in the clause specific for that resource type.</w:t>
      </w:r>
    </w:p>
    <w:p w:rsidR="008916DE" w:rsidRPr="00A02C0A" w:rsidRDefault="008916DE" w:rsidP="00A97152">
      <w:pPr>
        <w:pStyle w:val="50"/>
      </w:pPr>
      <w:bookmarkStart w:id="399" w:name="_Toc486581777"/>
      <w:bookmarkStart w:id="400" w:name="_Toc488948006"/>
      <w:r w:rsidRPr="00A02C0A">
        <w:t>9.6.1.3.1</w:t>
      </w:r>
      <w:r w:rsidRPr="00A02C0A">
        <w:tab/>
        <w:t>Universal attributes</w:t>
      </w:r>
      <w:bookmarkEnd w:id="399"/>
      <w:bookmarkEnd w:id="400"/>
    </w:p>
    <w:p w:rsidR="004B54D3" w:rsidRPr="00A02C0A" w:rsidRDefault="008916DE" w:rsidP="008916DE">
      <w:r w:rsidRPr="00A02C0A">
        <w:t>The following attributes are universal to all resource types</w:t>
      </w:r>
      <w:r w:rsidR="00E06497" w:rsidRPr="00A02C0A">
        <w:rPr>
          <w:rFonts w:eastAsia="SimSun" w:hint="eastAsia"/>
          <w:lang w:eastAsia="zh-CN"/>
        </w:rPr>
        <w:t xml:space="preserve"> </w:t>
      </w:r>
      <w:r w:rsidR="00E06497" w:rsidRPr="00A02C0A">
        <w:t>which are normal, not virtual or announced. Universal attributes for announced resource types are independently defined in clause 9.6.26.2.</w:t>
      </w:r>
    </w:p>
    <w:p w:rsidR="00FF2623" w:rsidRPr="00A02C0A" w:rsidRDefault="00FF2623" w:rsidP="00A97152">
      <w:pPr>
        <w:pStyle w:val="TH"/>
        <w:outlineLvl w:val="0"/>
      </w:pPr>
      <w:r w:rsidRPr="00A02C0A">
        <w:t>Table 9.6.1</w:t>
      </w:r>
      <w:r w:rsidR="00B91ECD" w:rsidRPr="00A02C0A">
        <w:t>.3</w:t>
      </w:r>
      <w:r w:rsidR="008916DE" w:rsidRPr="00A02C0A">
        <w:t>.1</w:t>
      </w:r>
      <w:r w:rsidRPr="00A02C0A">
        <w:t xml:space="preserve">-1: </w:t>
      </w:r>
      <w:r w:rsidR="008916DE" w:rsidRPr="00A02C0A">
        <w:t>Universal</w:t>
      </w:r>
      <w:r w:rsidRPr="00A02C0A">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A02C0A" w:rsidTr="00731766">
        <w:trPr>
          <w:tblHeader/>
          <w:jc w:val="center"/>
        </w:trPr>
        <w:tc>
          <w:tcPr>
            <w:tcW w:w="1636"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Attribute</w:t>
            </w:r>
            <w:r w:rsidR="00934881" w:rsidRPr="00A02C0A">
              <w:rPr>
                <w:rFonts w:eastAsia="Arial Unicode MS"/>
              </w:rPr>
              <w:t xml:space="preserve"> Name</w:t>
            </w:r>
          </w:p>
        </w:tc>
        <w:tc>
          <w:tcPr>
            <w:tcW w:w="8099"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Description</w:t>
            </w:r>
          </w:p>
        </w:tc>
      </w:tr>
      <w:tr w:rsidR="000920D3" w:rsidRPr="00A02C0A" w:rsidTr="006734D1">
        <w:trPr>
          <w:jc w:val="center"/>
        </w:trPr>
        <w:tc>
          <w:tcPr>
            <w:tcW w:w="1636" w:type="dxa"/>
            <w:tcBorders>
              <w:bottom w:val="single" w:sz="4" w:space="0" w:color="000000"/>
            </w:tcBorders>
          </w:tcPr>
          <w:p w:rsidR="000920D3" w:rsidRPr="00A02C0A" w:rsidRDefault="000920D3" w:rsidP="00060AA1">
            <w:pPr>
              <w:pStyle w:val="TAL"/>
              <w:keepNext w:val="0"/>
              <w:keepLines w:val="0"/>
              <w:rPr>
                <w:rFonts w:eastAsia="Arial Unicode MS"/>
                <w:i/>
              </w:rPr>
            </w:pPr>
            <w:r w:rsidRPr="00A02C0A">
              <w:rPr>
                <w:rFonts w:eastAsia="Arial Unicode MS"/>
                <w:i/>
              </w:rPr>
              <w:t xml:space="preserve">resourceType </w:t>
            </w:r>
          </w:p>
        </w:tc>
        <w:tc>
          <w:tcPr>
            <w:tcW w:w="8099" w:type="dxa"/>
            <w:tcBorders>
              <w:bottom w:val="single" w:sz="4" w:space="0" w:color="000000"/>
            </w:tcBorders>
          </w:tcPr>
          <w:p w:rsidR="005D6AD5" w:rsidRPr="00A02C0A" w:rsidRDefault="000920D3" w:rsidP="003979FC">
            <w:pPr>
              <w:pStyle w:val="TAL"/>
              <w:keepNext w:val="0"/>
              <w:keepLines w:val="0"/>
              <w:rPr>
                <w:rFonts w:eastAsia="Arial Unicode MS"/>
              </w:rPr>
            </w:pPr>
            <w:r w:rsidRPr="00A02C0A">
              <w:rPr>
                <w:rFonts w:eastAsia="Arial Unicode MS"/>
              </w:rPr>
              <w:t xml:space="preserve">Resource Type. This </w:t>
            </w:r>
            <w:r w:rsidR="003979FC" w:rsidRPr="00A02C0A">
              <w:rPr>
                <w:rFonts w:eastAsia="SimSun" w:hint="eastAsia"/>
                <w:lang w:eastAsia="zh-CN"/>
              </w:rPr>
              <w:t>Read Only</w:t>
            </w:r>
            <w:r w:rsidR="006D0690" w:rsidRPr="00A02C0A">
              <w:t xml:space="preserve"> </w:t>
            </w:r>
            <w:r w:rsidR="0055041E" w:rsidRPr="00A02C0A">
              <w:t>(</w:t>
            </w:r>
            <w:r w:rsidR="00DC5E70" w:rsidRPr="00A02C0A">
              <w:t xml:space="preserve">assigned </w:t>
            </w:r>
            <w:r w:rsidR="0055041E" w:rsidRPr="00A02C0A">
              <w:rPr>
                <w:rFonts w:eastAsia="Arial Unicode MS"/>
              </w:rPr>
              <w:t>at creation time</w:t>
            </w:r>
            <w:r w:rsidR="00DC5E70" w:rsidRPr="00A02C0A">
              <w:rPr>
                <w:rFonts w:eastAsia="Arial Unicode MS"/>
              </w:rPr>
              <w:t>. and</w:t>
            </w:r>
            <w:r w:rsidR="0055041E" w:rsidRPr="00A02C0A">
              <w:rPr>
                <w:rFonts w:eastAsia="Arial Unicode MS"/>
              </w:rPr>
              <w:t xml:space="preserve"> then cannot be changed)</w:t>
            </w:r>
            <w:r w:rsidRPr="00A02C0A">
              <w:rPr>
                <w:rFonts w:eastAsia="Arial Unicode MS"/>
              </w:rPr>
              <w:t xml:space="preserve"> attribute </w:t>
            </w:r>
            <w:r w:rsidR="007A0868" w:rsidRPr="00A02C0A">
              <w:rPr>
                <w:rFonts w:eastAsia="Arial Unicode MS"/>
              </w:rPr>
              <w:t xml:space="preserve">identifies the type of </w:t>
            </w:r>
            <w:r w:rsidR="00934881" w:rsidRPr="00A02C0A">
              <w:rPr>
                <w:rFonts w:eastAsia="Arial Unicode MS"/>
              </w:rPr>
              <w:t xml:space="preserve">the </w:t>
            </w:r>
            <w:r w:rsidR="007A0868" w:rsidRPr="00A02C0A">
              <w:rPr>
                <w:rFonts w:eastAsia="Arial Unicode MS"/>
              </w:rPr>
              <w:t xml:space="preserve">resource as specified in </w:t>
            </w:r>
            <w:r w:rsidR="0025375B" w:rsidRPr="00A02C0A">
              <w:rPr>
                <w:rFonts w:eastAsia="Arial Unicode MS"/>
              </w:rPr>
              <w:t>clause</w:t>
            </w:r>
            <w:r w:rsidR="00E82A40" w:rsidRPr="00A02C0A">
              <w:rPr>
                <w:rFonts w:eastAsia="Arial Unicode MS"/>
              </w:rPr>
              <w:t> </w:t>
            </w:r>
            <w:r w:rsidR="007A0868" w:rsidRPr="00A02C0A">
              <w:rPr>
                <w:rFonts w:eastAsia="Arial Unicode MS"/>
              </w:rPr>
              <w:t>9.</w:t>
            </w:r>
            <w:r w:rsidR="005D6AD5" w:rsidRPr="00A02C0A">
              <w:rPr>
                <w:rFonts w:eastAsia="Arial Unicode MS"/>
              </w:rPr>
              <w:t>6</w:t>
            </w:r>
            <w:r w:rsidR="006D0690" w:rsidRPr="00A02C0A">
              <w:rPr>
                <w:rFonts w:eastAsia="Arial Unicode MS"/>
              </w:rPr>
              <w:t xml:space="preserve">. </w:t>
            </w:r>
            <w:r w:rsidR="005D6AD5" w:rsidRPr="00A02C0A">
              <w:rPr>
                <w:rFonts w:eastAsia="Arial Unicode MS"/>
              </w:rPr>
              <w:t xml:space="preserve">Each resource shall have a </w:t>
            </w:r>
            <w:r w:rsidR="005D6AD5" w:rsidRPr="00A02C0A">
              <w:rPr>
                <w:rFonts w:eastAsia="Arial Unicode MS"/>
                <w:i/>
              </w:rPr>
              <w:t>resourceType</w:t>
            </w:r>
            <w:r w:rsidR="005D6AD5" w:rsidRPr="00A02C0A">
              <w:rPr>
                <w:rFonts w:eastAsia="Arial Unicode MS"/>
              </w:rPr>
              <w:t xml:space="preserve"> attribute.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resourceID</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 xml:space="preserve">This attribute is an identifier for the resource that is used for </w:t>
            </w:r>
            <w:r w:rsidR="008339F7" w:rsidRPr="00A02C0A">
              <w:rPr>
                <w:rFonts w:eastAsia="Arial Unicode MS"/>
              </w:rPr>
              <w:t>'</w:t>
            </w:r>
            <w:r w:rsidRPr="00A02C0A">
              <w:rPr>
                <w:rFonts w:eastAsia="Arial Unicode MS"/>
              </w:rPr>
              <w:t>non-hierarchical addressing method</w:t>
            </w:r>
            <w:r w:rsidR="008339F7" w:rsidRPr="00A02C0A">
              <w:rPr>
                <w:rFonts w:eastAsia="Arial Unicode MS"/>
              </w:rPr>
              <w:t>'</w:t>
            </w:r>
            <w:r w:rsidR="0067584C" w:rsidRPr="00A02C0A">
              <w:rPr>
                <w:rFonts w:eastAsia="Arial Unicode MS" w:hint="eastAsia"/>
                <w:lang w:eastAsia="zh-CN"/>
              </w:rPr>
              <w:t xml:space="preserve">, </w:t>
            </w:r>
            <w:r w:rsidR="0067584C" w:rsidRPr="00A02C0A">
              <w:rPr>
                <w:rFonts w:eastAsia="Arial Unicode MS"/>
              </w:rPr>
              <w:t>i.e.</w:t>
            </w:r>
            <w:r w:rsidR="007C29BE" w:rsidRPr="00A02C0A">
              <w:rPr>
                <w:rFonts w:eastAsia="Arial Unicode MS"/>
              </w:rPr>
              <w:t> </w:t>
            </w:r>
            <w:r w:rsidR="0067584C" w:rsidRPr="00A02C0A">
              <w:rPr>
                <w:rFonts w:eastAsia="Arial Unicode MS"/>
              </w:rPr>
              <w:t xml:space="preserve">this attribute shall contain the </w:t>
            </w:r>
            <w:r w:rsidR="008339F7" w:rsidRPr="00A02C0A">
              <w:rPr>
                <w:rFonts w:eastAsia="Arial Unicode MS"/>
              </w:rPr>
              <w:t>'</w:t>
            </w:r>
            <w:r w:rsidR="0067584C" w:rsidRPr="00A02C0A">
              <w:rPr>
                <w:rFonts w:eastAsia="Malgun Gothic"/>
              </w:rPr>
              <w:t>Unstructured-CSE-relative-Resource-ID</w:t>
            </w:r>
            <w:r w:rsidR="008339F7" w:rsidRPr="00A02C0A">
              <w:rPr>
                <w:rFonts w:eastAsia="Arial Unicode MS"/>
              </w:rPr>
              <w:t>'</w:t>
            </w:r>
            <w:r w:rsidR="0067584C" w:rsidRPr="00A02C0A">
              <w:rPr>
                <w:rFonts w:eastAsia="Arial Unicode MS"/>
              </w:rPr>
              <w:t xml:space="preserve"> format of a resource ID as defined in table 7.2-1</w:t>
            </w:r>
            <w:r w:rsidR="007C29BE" w:rsidRPr="00A02C0A">
              <w:rPr>
                <w:rFonts w:eastAsia="Arial Unicode MS"/>
              </w:rPr>
              <w:t>.</w:t>
            </w:r>
          </w:p>
          <w:p w:rsidR="002B42E6" w:rsidRPr="00A02C0A" w:rsidRDefault="002B42E6" w:rsidP="002B42E6">
            <w:pPr>
              <w:pStyle w:val="TAL"/>
              <w:rPr>
                <w:rFonts w:eastAsia="Arial Unicode MS"/>
              </w:rPr>
            </w:pPr>
          </w:p>
          <w:p w:rsidR="002B42E6" w:rsidRPr="00A02C0A" w:rsidRDefault="002B42E6" w:rsidP="002B42E6">
            <w:pPr>
              <w:pStyle w:val="TAL"/>
              <w:keepNext w:val="0"/>
              <w:keepLines w:val="0"/>
              <w:rPr>
                <w:rFonts w:eastAsia="Arial Unicode MS"/>
              </w:rPr>
            </w:pPr>
            <w:r w:rsidRPr="00A02C0A">
              <w:rPr>
                <w:rFonts w:eastAsia="Arial Unicode MS"/>
              </w:rPr>
              <w:t>This attribute shall be provided by the Hosting CSE when it accepts a resource creation procedure. The Hosting CSE shall assign a resourceID which is unique in that CSE.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w:t>
            </w:r>
            <w:r w:rsidRPr="00A02C0A">
              <w:rPr>
                <w:rFonts w:eastAsia="Arial Unicode MS"/>
                <w:i/>
                <w:lang w:eastAsia="ko-KR"/>
              </w:rPr>
              <w:t>Name</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This attribute is the name for the resource that is used for 'hierarchical addressing method' to represent the parent-child relationships of resources. See clause 7.2 for more details.</w:t>
            </w:r>
          </w:p>
          <w:p w:rsidR="002B42E6" w:rsidRPr="00A02C0A" w:rsidRDefault="002B42E6" w:rsidP="002B42E6">
            <w:pPr>
              <w:pStyle w:val="TAL"/>
              <w:rPr>
                <w:rFonts w:eastAsia="Arial Unicode MS"/>
              </w:rPr>
            </w:pPr>
          </w:p>
          <w:p w:rsidR="002B42E6" w:rsidRPr="00A02C0A" w:rsidRDefault="003F40D2" w:rsidP="002B42E6">
            <w:pPr>
              <w:pStyle w:val="TAL"/>
              <w:keepNext w:val="0"/>
              <w:keepLines w:val="0"/>
              <w:rPr>
                <w:rFonts w:eastAsia="Arial Unicode MS"/>
              </w:rPr>
            </w:pPr>
            <w:r w:rsidRPr="00A02C0A">
              <w:rPr>
                <w:rFonts w:eastAsia="Arial Unicode MS"/>
              </w:rPr>
              <w:t xml:space="preserve"> This attribute may be provided by the resource creator. The Hosting CSE shall use a provided </w:t>
            </w:r>
            <w:r w:rsidRPr="00A02C0A">
              <w:rPr>
                <w:rFonts w:eastAsia="Arial Unicode MS"/>
                <w:i/>
              </w:rPr>
              <w:t>resourceName</w:t>
            </w:r>
            <w:r w:rsidRPr="00A02C0A">
              <w:rPr>
                <w:rFonts w:eastAsia="Arial Unicode MS"/>
              </w:rPr>
              <w:t xml:space="preserve"> as long as it </w:t>
            </w:r>
            <w:r w:rsidRPr="00A02C0A">
              <w:t xml:space="preserve">does not already exist among child resources of the targeted parent resource. </w:t>
            </w:r>
            <w:r w:rsidRPr="00A02C0A">
              <w:rPr>
                <w:rFonts w:eastAsia="SimSun" w:hint="eastAsia"/>
                <w:lang w:eastAsia="zh-CN"/>
              </w:rPr>
              <w:t xml:space="preserve">If the </w:t>
            </w:r>
            <w:r w:rsidRPr="00A02C0A">
              <w:rPr>
                <w:rFonts w:eastAsia="SimSun" w:hint="eastAsia"/>
                <w:i/>
                <w:lang w:eastAsia="zh-CN"/>
              </w:rPr>
              <w:t>resourceName</w:t>
            </w:r>
            <w:r w:rsidRPr="00A02C0A">
              <w:rPr>
                <w:rFonts w:eastAsia="SimSun" w:hint="eastAsia"/>
                <w:lang w:eastAsia="zh-CN"/>
              </w:rPr>
              <w:t xml:space="preserve"> already</w:t>
            </w:r>
            <w:r w:rsidRPr="00A02C0A">
              <w:rPr>
                <w:rFonts w:eastAsia="SimSun"/>
                <w:lang w:eastAsia="zh-CN"/>
              </w:rPr>
              <w:t xml:space="preserve"> exists</w:t>
            </w:r>
            <w:r w:rsidRPr="00A02C0A">
              <w:rPr>
                <w:rFonts w:eastAsia="SimSun" w:hint="eastAsia"/>
                <w:lang w:eastAsia="zh-CN"/>
              </w:rPr>
              <w:t xml:space="preserve">, the </w:t>
            </w:r>
            <w:r w:rsidRPr="00A02C0A">
              <w:rPr>
                <w:rFonts w:eastAsia="SimSun"/>
                <w:lang w:eastAsia="zh-CN"/>
              </w:rPr>
              <w:t>Hosting CSE shall reject the request and return an error</w:t>
            </w:r>
            <w:r w:rsidRPr="00A02C0A">
              <w:rPr>
                <w:rFonts w:eastAsia="SimSun" w:hint="eastAsia"/>
                <w:lang w:eastAsia="zh-CN"/>
              </w:rPr>
              <w:t xml:space="preserve"> to the Originator</w:t>
            </w:r>
            <w:r w:rsidRPr="00A02C0A">
              <w:rPr>
                <w:rFonts w:eastAsia="Arial Unicode MS"/>
              </w:rPr>
              <w:t xml:space="preserve">. The Hosting CSE shall assign a </w:t>
            </w:r>
            <w:r w:rsidRPr="00A02C0A">
              <w:rPr>
                <w:rFonts w:eastAsia="Arial Unicode MS"/>
                <w:i/>
              </w:rPr>
              <w:t>resourceName</w:t>
            </w:r>
            <w:r w:rsidRPr="00A02C0A">
              <w:rPr>
                <w:rFonts w:eastAsia="Arial Unicode MS"/>
              </w:rPr>
              <w:t xml:space="preserve"> if one is not provided by the resource creator.</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parentID</w:t>
            </w:r>
          </w:p>
        </w:tc>
        <w:tc>
          <w:tcPr>
            <w:tcW w:w="8099" w:type="dxa"/>
            <w:shd w:val="clear" w:color="auto" w:fill="auto"/>
          </w:tcPr>
          <w:p w:rsidR="00AA4E96" w:rsidRPr="00A02C0A" w:rsidRDefault="00AA4E96" w:rsidP="0021079E">
            <w:pPr>
              <w:pStyle w:val="TAL"/>
              <w:rPr>
                <w:rFonts w:eastAsia="Arial Unicode MS"/>
              </w:rPr>
            </w:pPr>
            <w:r w:rsidRPr="00A02C0A">
              <w:rPr>
                <w:rFonts w:eastAsia="Arial Unicode MS"/>
              </w:rPr>
              <w:t xml:space="preserve">This attribute is the </w:t>
            </w:r>
            <w:r w:rsidRPr="00A02C0A">
              <w:rPr>
                <w:rFonts w:eastAsia="Arial Unicode MS"/>
                <w:i/>
              </w:rPr>
              <w:t>resourceID</w:t>
            </w:r>
            <w:r w:rsidRPr="00A02C0A">
              <w:rPr>
                <w:rFonts w:eastAsia="Arial Unicode MS"/>
              </w:rPr>
              <w:t xml:space="preserve"> of the parent of this resource.</w:t>
            </w:r>
            <w:r w:rsidR="00EC74DC" w:rsidRPr="00A02C0A">
              <w:rPr>
                <w:rFonts w:eastAsia="Arial Unicode MS"/>
              </w:rPr>
              <w:t xml:space="preserve"> </w:t>
            </w:r>
            <w:r w:rsidR="00EC6C0F" w:rsidRPr="00A02C0A">
              <w:rPr>
                <w:rFonts w:eastAsia="Arial Unicode MS"/>
              </w:rPr>
              <w:t>The value of this attribute shall be NULL for the &lt;CSEBase&gt; resource type.</w:t>
            </w:r>
          </w:p>
        </w:tc>
      </w:tr>
      <w:tr w:rsidR="00C808FE" w:rsidRPr="00A02C0A" w:rsidTr="006734D1">
        <w:trPr>
          <w:jc w:val="center"/>
        </w:trPr>
        <w:tc>
          <w:tcPr>
            <w:tcW w:w="1636" w:type="dxa"/>
            <w:shd w:val="clear" w:color="auto" w:fill="auto"/>
          </w:tcPr>
          <w:p w:rsidR="00C808FE" w:rsidRPr="00A02C0A" w:rsidRDefault="00C808FE" w:rsidP="0043559A">
            <w:pPr>
              <w:pStyle w:val="TAL"/>
              <w:rPr>
                <w:rFonts w:eastAsia="Arial Unicode MS"/>
                <w:i/>
              </w:rPr>
            </w:pPr>
            <w:r w:rsidRPr="00A02C0A">
              <w:rPr>
                <w:rFonts w:eastAsia="Arial Unicode MS"/>
                <w:i/>
              </w:rPr>
              <w:t>creationTime</w:t>
            </w:r>
          </w:p>
        </w:tc>
        <w:tc>
          <w:tcPr>
            <w:tcW w:w="8099" w:type="dxa"/>
            <w:shd w:val="clear" w:color="auto" w:fill="auto"/>
          </w:tcPr>
          <w:p w:rsidR="00C808FE" w:rsidRPr="00A02C0A" w:rsidRDefault="00C808FE" w:rsidP="0043559A">
            <w:pPr>
              <w:pStyle w:val="TAL"/>
              <w:rPr>
                <w:rFonts w:eastAsia="Arial Unicode MS"/>
              </w:rPr>
            </w:pPr>
            <w:r w:rsidRPr="00A02C0A">
              <w:rPr>
                <w:rFonts w:eastAsia="Arial Unicode MS"/>
              </w:rPr>
              <w:t>Time/date of creation of the resource.</w:t>
            </w:r>
          </w:p>
          <w:p w:rsidR="00C808FE" w:rsidRPr="00A02C0A" w:rsidRDefault="00C808FE" w:rsidP="0043559A">
            <w:pPr>
              <w:pStyle w:val="TAL"/>
              <w:rPr>
                <w:rFonts w:eastAsia="Arial Unicode MS"/>
              </w:rPr>
            </w:pPr>
          </w:p>
          <w:p w:rsidR="00C808FE" w:rsidRPr="00A02C0A" w:rsidRDefault="00C808FE" w:rsidP="0043559A">
            <w:pPr>
              <w:pStyle w:val="TAL"/>
              <w:rPr>
                <w:rFonts w:eastAsia="Arial Unicode MS"/>
              </w:rPr>
            </w:pPr>
            <w:r w:rsidRPr="00A02C0A">
              <w:rPr>
                <w:rFonts w:eastAsia="Arial Unicode MS"/>
              </w:rPr>
              <w:t>This attribute is mandatory for all resources and the value is assigned by the system at the time when the resource is locally created. Such an attribute cannot be changed.</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lastModifiedTime</w:t>
            </w:r>
          </w:p>
        </w:tc>
        <w:tc>
          <w:tcPr>
            <w:tcW w:w="8099" w:type="dxa"/>
            <w:shd w:val="clear" w:color="auto" w:fill="auto"/>
          </w:tcPr>
          <w:p w:rsidR="00C808FE" w:rsidRPr="00A02C0A" w:rsidRDefault="00C808FE" w:rsidP="00060AA1">
            <w:pPr>
              <w:pStyle w:val="TAL"/>
              <w:keepNext w:val="0"/>
              <w:keepLines w:val="0"/>
              <w:rPr>
                <w:rFonts w:eastAsia="Arial Unicode MS"/>
              </w:rPr>
            </w:pPr>
            <w:r w:rsidRPr="00A02C0A">
              <w:rPr>
                <w:rFonts w:eastAsia="Arial Unicode MS"/>
              </w:rPr>
              <w:t>Last modification time/date of the resource.</w:t>
            </w:r>
          </w:p>
          <w:p w:rsidR="00DC5E70" w:rsidRPr="00A02C0A" w:rsidRDefault="00DC5E70" w:rsidP="00060AA1">
            <w:pPr>
              <w:pStyle w:val="TAL"/>
              <w:keepNext w:val="0"/>
              <w:keepLines w:val="0"/>
              <w:rPr>
                <w:rFonts w:eastAsia="Arial Unicode MS"/>
              </w:rPr>
            </w:pPr>
          </w:p>
          <w:p w:rsidR="00C808FE" w:rsidRPr="00A02C0A" w:rsidRDefault="00A41889" w:rsidP="006C1760">
            <w:pPr>
              <w:pStyle w:val="TAL"/>
              <w:keepNext w:val="0"/>
              <w:keepLines w:val="0"/>
              <w:rPr>
                <w:rFonts w:eastAsia="Arial Unicode MS"/>
              </w:rPr>
            </w:pPr>
            <w:r w:rsidRPr="00A02C0A">
              <w:t xml:space="preserve"> </w:t>
            </w:r>
            <w:r w:rsidRPr="00A02C0A">
              <w:rPr>
                <w:rFonts w:eastAsia="Arial Unicode MS"/>
              </w:rPr>
              <w:t>The lastModifiedTime value is set by the Hosting CSE when the resource is created,and the lastModifiedTime value is updated when the resource is updated.</w:t>
            </w:r>
          </w:p>
        </w:tc>
      </w:tr>
    </w:tbl>
    <w:p w:rsidR="00B6636B" w:rsidRPr="00A02C0A" w:rsidRDefault="00B6636B" w:rsidP="00C713EB"/>
    <w:p w:rsidR="008916DE" w:rsidRPr="00A02C0A" w:rsidRDefault="008916DE" w:rsidP="00A97152">
      <w:pPr>
        <w:pStyle w:val="50"/>
      </w:pPr>
      <w:bookmarkStart w:id="401" w:name="_Toc486581778"/>
      <w:bookmarkStart w:id="402" w:name="_Toc488948007"/>
      <w:r w:rsidRPr="00A02C0A">
        <w:t>9.6.1.3.2</w:t>
      </w:r>
      <w:r w:rsidRPr="00A02C0A">
        <w:tab/>
        <w:t>Common attributes</w:t>
      </w:r>
      <w:bookmarkEnd w:id="401"/>
      <w:bookmarkEnd w:id="402"/>
    </w:p>
    <w:p w:rsidR="008916DE" w:rsidRPr="00A02C0A" w:rsidRDefault="008916DE" w:rsidP="008916DE">
      <w:r w:rsidRPr="00A02C0A">
        <w:t>The following attributes are commonly used in multiple, but not all, resource types</w:t>
      </w:r>
      <w:r w:rsidR="00E06497" w:rsidRPr="00A02C0A">
        <w:rPr>
          <w:rFonts w:eastAsia="SimSun" w:hint="eastAsia"/>
          <w:lang w:eastAsia="zh-CN"/>
        </w:rPr>
        <w:t xml:space="preserve"> </w:t>
      </w:r>
      <w:r w:rsidR="00E06497" w:rsidRPr="00A02C0A">
        <w:t xml:space="preserve">which are normal, not virtual or announced. Common attributes for announced resource types are independently defined in </w:t>
      </w:r>
      <w:r w:rsidR="00BF1D3C" w:rsidRPr="00A02C0A">
        <w:t>clause</w:t>
      </w:r>
      <w:r w:rsidR="00E06497" w:rsidRPr="00A02C0A">
        <w:t xml:space="preserve"> 9.6.26.3</w:t>
      </w:r>
      <w:r w:rsidRPr="00A02C0A">
        <w:t>.</w:t>
      </w:r>
    </w:p>
    <w:p w:rsidR="008916DE" w:rsidRPr="00A02C0A" w:rsidRDefault="008916DE" w:rsidP="008916DE">
      <w:pPr>
        <w:pStyle w:val="NO"/>
      </w:pPr>
      <w:r w:rsidRPr="00A02C0A">
        <w:t>NOTE:</w:t>
      </w:r>
      <w:r w:rsidR="000671B6" w:rsidRPr="00A02C0A">
        <w:tab/>
      </w:r>
      <w:r w:rsidRPr="00A02C0A">
        <w:t>The list of attributes in</w:t>
      </w:r>
      <w:r w:rsidR="000671B6" w:rsidRPr="00A02C0A">
        <w:t xml:space="preserve"> t</w:t>
      </w:r>
      <w:r w:rsidRPr="00A02C0A">
        <w:t>able 9.6.1.3</w:t>
      </w:r>
      <w:r w:rsidR="000671B6" w:rsidRPr="00A02C0A">
        <w:t>.2-1</w:t>
      </w:r>
      <w:r w:rsidRPr="00A02C0A">
        <w:t xml:space="preserve"> is not exhaustive.</w:t>
      </w:r>
    </w:p>
    <w:p w:rsidR="008916DE" w:rsidRPr="00A02C0A" w:rsidRDefault="005B159F" w:rsidP="00A97152">
      <w:pPr>
        <w:pStyle w:val="TH"/>
        <w:outlineLvl w:val="0"/>
      </w:pPr>
      <w:r w:rsidRPr="00A02C0A">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A02C0A" w:rsidTr="00731766">
        <w:trPr>
          <w:tblHeader/>
          <w:jc w:val="center"/>
        </w:trPr>
        <w:tc>
          <w:tcPr>
            <w:tcW w:w="2176"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Attribute Name</w:t>
            </w:r>
          </w:p>
        </w:tc>
        <w:tc>
          <w:tcPr>
            <w:tcW w:w="7559"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Description</w:t>
            </w:r>
          </w:p>
        </w:tc>
      </w:tr>
      <w:tr w:rsidR="005B159F" w:rsidRPr="00A02C0A" w:rsidTr="006734D1">
        <w:trPr>
          <w:jc w:val="center"/>
        </w:trPr>
        <w:tc>
          <w:tcPr>
            <w:tcW w:w="2176" w:type="dxa"/>
            <w:tcBorders>
              <w:bottom w:val="single" w:sz="4" w:space="0" w:color="000000"/>
            </w:tcBorders>
            <w:shd w:val="clear" w:color="auto" w:fill="FFFFFF"/>
          </w:tcPr>
          <w:p w:rsidR="005B159F" w:rsidRPr="00A02C0A" w:rsidRDefault="005B159F" w:rsidP="007C29BE">
            <w:pPr>
              <w:pStyle w:val="TAL"/>
              <w:rPr>
                <w:rFonts w:eastAsia="Arial Unicode MS"/>
                <w:i/>
              </w:rPr>
            </w:pPr>
            <w:r w:rsidRPr="00A02C0A">
              <w:rPr>
                <w:rFonts w:eastAsia="Arial Unicode MS"/>
                <w:i/>
              </w:rPr>
              <w:t>accessControlPolicyIDs</w:t>
            </w:r>
          </w:p>
        </w:tc>
        <w:tc>
          <w:tcPr>
            <w:tcW w:w="7559" w:type="dxa"/>
            <w:tcBorders>
              <w:bottom w:val="single" w:sz="4" w:space="0" w:color="000000"/>
            </w:tcBorders>
            <w:shd w:val="clear" w:color="auto" w:fill="FFFFFF"/>
          </w:tcPr>
          <w:p w:rsidR="005B159F" w:rsidRPr="00A02C0A" w:rsidRDefault="005B159F" w:rsidP="007C29BE">
            <w:pPr>
              <w:pStyle w:val="TAL"/>
              <w:rPr>
                <w:rFonts w:eastAsia="Arial Unicode MS"/>
              </w:rPr>
            </w:pPr>
            <w:r w:rsidRPr="00A02C0A">
              <w:rPr>
                <w:rFonts w:eastAsia="Arial Unicode MS"/>
              </w:rPr>
              <w:t>The attribute contains a list of identifiers</w:t>
            </w:r>
            <w:r w:rsidR="008C3BE6" w:rsidRPr="00A02C0A">
              <w:rPr>
                <w:rFonts w:eastAsia="Arial Unicode MS"/>
              </w:rPr>
              <w:t xml:space="preserve"> </w:t>
            </w:r>
            <w:r w:rsidRPr="00A02C0A">
              <w:rPr>
                <w:rFonts w:eastAsia="Arial Unicode MS"/>
              </w:rPr>
              <w:t xml:space="preserve">of an </w:t>
            </w:r>
            <w:r w:rsidRPr="00A02C0A">
              <w:rPr>
                <w:rFonts w:eastAsia="Arial Unicode MS"/>
                <w:i/>
              </w:rPr>
              <w:t>&lt;accessControlPolicy&gt;</w:t>
            </w:r>
            <w:r w:rsidRPr="00A02C0A">
              <w:rPr>
                <w:rFonts w:eastAsia="Arial Unicode MS"/>
              </w:rPr>
              <w:t xml:space="preserve"> resource. The privileges defined in the </w:t>
            </w:r>
            <w:r w:rsidRPr="00A02C0A">
              <w:rPr>
                <w:rFonts w:eastAsia="Arial Unicode MS"/>
                <w:i/>
              </w:rPr>
              <w:t>&lt;accessControlPolicy&gt;</w:t>
            </w:r>
            <w:r w:rsidRPr="00A02C0A">
              <w:rPr>
                <w:rFonts w:eastAsia="Arial Unicode MS"/>
              </w:rPr>
              <w:t xml:space="preserve"> resource that are referenced determine who is allowed to access the resource containing this attribute for a specific purpose (e.g. Retrieve, Update, Delete, etc.).</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not have an </w:t>
            </w:r>
            <w:r w:rsidRPr="00A02C0A">
              <w:rPr>
                <w:rFonts w:eastAsia="Arial Unicode MS"/>
                <w:i/>
              </w:rPr>
              <w:t>accessControlPolicyIDs</w:t>
            </w:r>
            <w:r w:rsidRPr="00A02C0A">
              <w:rPr>
                <w:rFonts w:eastAsia="Arial Unicode MS"/>
              </w:rPr>
              <w:t xml:space="preserve"> attribute definition, then the </w:t>
            </w:r>
            <w:r w:rsidRPr="00A02C0A">
              <w:rPr>
                <w:rFonts w:eastAsia="Arial Unicode MS"/>
                <w:i/>
              </w:rPr>
              <w:t>accessControlPolicy</w:t>
            </w:r>
            <w:r w:rsidR="0068256D" w:rsidRPr="00A02C0A">
              <w:rPr>
                <w:rFonts w:eastAsia="Arial Unicode MS"/>
                <w:i/>
              </w:rPr>
              <w:t>IDs</w:t>
            </w:r>
            <w:r w:rsidRPr="00A02C0A">
              <w:rPr>
                <w:rFonts w:eastAsia="Arial Unicode MS"/>
              </w:rPr>
              <w:t xml:space="preserve"> for that resource is governed in a different way, for example, the </w:t>
            </w:r>
            <w:r w:rsidRPr="00A02C0A">
              <w:rPr>
                <w:rFonts w:eastAsia="Arial Unicode MS"/>
                <w:i/>
              </w:rPr>
              <w:t>accessControlPolicy</w:t>
            </w:r>
            <w:r w:rsidRPr="00A02C0A">
              <w:rPr>
                <w:rFonts w:eastAsia="Arial Unicode MS"/>
              </w:rPr>
              <w:t xml:space="preserve"> associated with the parent may apply to a child resource that does not have an </w:t>
            </w:r>
            <w:r w:rsidRPr="00A02C0A">
              <w:rPr>
                <w:rFonts w:eastAsia="Arial Unicode MS"/>
                <w:i/>
              </w:rPr>
              <w:t>accessControlPolicyIDs</w:t>
            </w:r>
            <w:r w:rsidRPr="00A02C0A">
              <w:rPr>
                <w:rFonts w:eastAsia="Arial Unicode MS"/>
              </w:rPr>
              <w:t xml:space="preserve"> attribute definition, or the privileges for access are fixed by the system. Refer to the corresponding </w:t>
            </w:r>
            <w:r w:rsidR="005A2D71" w:rsidRPr="00A02C0A">
              <w:rPr>
                <w:rFonts w:eastAsia="Arial Unicode MS" w:hint="eastAsia"/>
                <w:lang w:eastAsia="zh-CN"/>
              </w:rPr>
              <w:t xml:space="preserve">resource type definitions </w:t>
            </w:r>
            <w:r w:rsidRPr="00A02C0A">
              <w:rPr>
                <w:rFonts w:eastAsia="Arial Unicode MS"/>
              </w:rPr>
              <w:t xml:space="preserve">and procedures to see how </w:t>
            </w:r>
            <w:r w:rsidR="005A2D71" w:rsidRPr="00A02C0A">
              <w:rPr>
                <w:rFonts w:eastAsia="Arial Unicode MS" w:hint="eastAsia"/>
                <w:lang w:eastAsia="zh-CN"/>
              </w:rPr>
              <w:t>access control is</w:t>
            </w:r>
            <w:r w:rsidRPr="00A02C0A">
              <w:rPr>
                <w:rFonts w:eastAsia="Arial Unicode MS"/>
              </w:rPr>
              <w:t xml:space="preserve"> handled in such cases.</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have an </w:t>
            </w:r>
            <w:r w:rsidRPr="00A02C0A">
              <w:rPr>
                <w:rFonts w:eastAsia="Arial Unicode MS"/>
                <w:i/>
              </w:rPr>
              <w:t>accessControlPolicyIDs</w:t>
            </w:r>
            <w:r w:rsidRPr="00A02C0A">
              <w:rPr>
                <w:rFonts w:eastAsia="Arial Unicode MS"/>
              </w:rPr>
              <w:t xml:space="preserve"> attribute definition, but the (optional) </w:t>
            </w:r>
            <w:r w:rsidRPr="00A02C0A">
              <w:rPr>
                <w:rFonts w:eastAsia="Arial Unicode MS"/>
                <w:i/>
              </w:rPr>
              <w:t>accessControlPolicyIDs</w:t>
            </w:r>
            <w:r w:rsidRPr="00A02C0A">
              <w:rPr>
                <w:rFonts w:eastAsia="Arial Unicode MS"/>
              </w:rPr>
              <w:t xml:space="preserve"> attribute is not set, or it is set to a value that does not correspond to a valid, existing </w:t>
            </w:r>
            <w:r w:rsidRPr="00A02C0A">
              <w:rPr>
                <w:rFonts w:eastAsia="Arial Unicode MS"/>
                <w:i/>
              </w:rPr>
              <w:t>&lt;accessControlPolicy&gt;</w:t>
            </w:r>
            <w:r w:rsidRPr="00A02C0A">
              <w:rPr>
                <w:rFonts w:eastAsia="Arial Unicode MS"/>
              </w:rPr>
              <w:t xml:space="preserve"> resource, or it refers to an </w:t>
            </w:r>
            <w:r w:rsidRPr="00A02C0A">
              <w:rPr>
                <w:rFonts w:eastAsia="Arial Unicode MS"/>
                <w:i/>
              </w:rPr>
              <w:t>&lt;accessControlPolicy&gt;</w:t>
            </w:r>
            <w:r w:rsidRPr="00A02C0A">
              <w:rPr>
                <w:rFonts w:eastAsia="Arial Unicode MS"/>
              </w:rPr>
              <w:t xml:space="preserve"> resource that is not reachable (e.g. because it is located on a remote CSE that is offline or not reachable), then the </w:t>
            </w:r>
            <w:r w:rsidR="00D75C9A" w:rsidRPr="00A02C0A">
              <w:rPr>
                <w:rFonts w:eastAsia="Arial Unicode MS"/>
              </w:rPr>
              <w:t>Hosting CSE shall support a default access privilege.</w:t>
            </w:r>
            <w:r w:rsidR="00BF1D3C">
              <w:rPr>
                <w:rFonts w:eastAsia="Arial Unicode MS"/>
              </w:rPr>
              <w:t xml:space="preserve"> </w:t>
            </w:r>
            <w:r w:rsidR="00D75C9A" w:rsidRPr="00A02C0A">
              <w:rPr>
                <w:rFonts w:eastAsia="Arial Unicode MS"/>
              </w:rPr>
              <w:t>This default shall provide access privileges to only the creator of the resource.</w:t>
            </w:r>
            <w:r w:rsidR="00BF1D3C">
              <w:rPr>
                <w:rFonts w:eastAsia="Arial Unicode MS"/>
              </w:rPr>
              <w:t xml:space="preserve"> </w:t>
            </w:r>
            <w:r w:rsidR="00D75C9A" w:rsidRPr="00A02C0A">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Pr>
                <w:rFonts w:eastAsia="Arial Unicode MS"/>
              </w:rPr>
              <w:t xml:space="preserve"> </w:t>
            </w:r>
            <w:r w:rsidR="00D75C9A" w:rsidRPr="00A02C0A">
              <w:rPr>
                <w:rFonts w:eastAsia="Arial Unicode MS"/>
              </w:rPr>
              <w:t>All other entities shall be denied access by default.</w:t>
            </w:r>
            <w:r w:rsidRPr="00A02C0A">
              <w:rPr>
                <w:rFonts w:eastAsia="Arial Unicode MS"/>
              </w:rPr>
              <w:t>.</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All resources are accessible </w:t>
            </w:r>
            <w:r w:rsidR="005A2D71" w:rsidRPr="00A02C0A">
              <w:rPr>
                <w:rFonts w:eastAsia="Arial Unicode MS" w:hint="eastAsia"/>
                <w:lang w:eastAsia="zh-CN"/>
              </w:rPr>
              <w:t xml:space="preserve">if and </w:t>
            </w:r>
            <w:r w:rsidRPr="00A02C0A">
              <w:rPr>
                <w:rFonts w:eastAsia="Arial Unicode MS"/>
              </w:rPr>
              <w:t xml:space="preserve">only if the privileges </w:t>
            </w:r>
            <w:r w:rsidR="005A2D71" w:rsidRPr="00A02C0A">
              <w:rPr>
                <w:rFonts w:eastAsia="Arial Unicode MS" w:hint="eastAsia"/>
                <w:lang w:eastAsia="zh-CN"/>
              </w:rPr>
              <w:t>(</w:t>
            </w:r>
            <w:r w:rsidR="0021249F" w:rsidRPr="00A02C0A">
              <w:rPr>
                <w:rFonts w:eastAsia="Arial Unicode MS" w:hint="eastAsia"/>
                <w:lang w:eastAsia="zh-CN"/>
              </w:rPr>
              <w:t>i.e.</w:t>
            </w:r>
            <w:r w:rsidR="005A2D71" w:rsidRPr="00A02C0A">
              <w:rPr>
                <w:rFonts w:eastAsia="Arial Unicode MS" w:hint="eastAsia"/>
                <w:lang w:eastAsia="zh-CN"/>
              </w:rPr>
              <w:t xml:space="preserve"> </w:t>
            </w:r>
            <w:r w:rsidR="00D75C9A" w:rsidRPr="00A02C0A">
              <w:rPr>
                <w:rFonts w:eastAsia="Arial Unicode MS"/>
                <w:lang w:eastAsia="zh-CN"/>
              </w:rPr>
              <w:t>configured</w:t>
            </w:r>
            <w:r w:rsidR="00D75C9A" w:rsidRPr="00A02C0A" w:rsidDel="00D75C9A">
              <w:rPr>
                <w:rFonts w:eastAsia="Arial Unicode MS" w:hint="eastAsia"/>
                <w:lang w:eastAsia="zh-CN"/>
              </w:rPr>
              <w:t xml:space="preserve"> </w:t>
            </w:r>
            <w:r w:rsidR="005A2D71" w:rsidRPr="00A02C0A">
              <w:rPr>
                <w:rFonts w:eastAsia="Arial Unicode MS" w:hint="eastAsia"/>
                <w:lang w:eastAsia="ko-KR"/>
              </w:rPr>
              <w:t xml:space="preserve">as </w:t>
            </w:r>
            <w:r w:rsidR="005A2D71" w:rsidRPr="00A02C0A">
              <w:rPr>
                <w:rFonts w:eastAsia="Arial Unicode MS" w:hint="eastAsia"/>
                <w:i/>
                <w:lang w:eastAsia="ko-KR"/>
              </w:rPr>
              <w:t>privileges</w:t>
            </w:r>
            <w:r w:rsidR="005A2D71" w:rsidRPr="00A02C0A">
              <w:rPr>
                <w:rFonts w:eastAsia="Arial Unicode MS" w:hint="eastAsia"/>
                <w:lang w:eastAsia="ko-KR"/>
              </w:rPr>
              <w:t xml:space="preserve"> or </w:t>
            </w:r>
            <w:r w:rsidR="005A2D71" w:rsidRPr="00A02C0A">
              <w:rPr>
                <w:rFonts w:eastAsia="Arial Unicode MS" w:hint="eastAsia"/>
                <w:i/>
                <w:lang w:eastAsia="ko-KR"/>
              </w:rPr>
              <w:t>selfPrivileges</w:t>
            </w:r>
            <w:r w:rsidR="005A2D71" w:rsidRPr="00A02C0A">
              <w:rPr>
                <w:rFonts w:eastAsia="Arial Unicode MS" w:hint="eastAsia"/>
                <w:lang w:eastAsia="ko-KR"/>
              </w:rPr>
              <w:t xml:space="preserve"> attribute of &lt;accessControlPolicy&gt; resource)</w:t>
            </w:r>
            <w:r w:rsidR="005A2D71" w:rsidRPr="00A02C0A">
              <w:rPr>
                <w:rFonts w:eastAsia="Arial Unicode MS" w:hint="eastAsia"/>
                <w:lang w:eastAsia="zh-CN"/>
              </w:rPr>
              <w:t xml:space="preserve"> allow </w:t>
            </w:r>
            <w:r w:rsidRPr="00A02C0A">
              <w:rPr>
                <w:rFonts w:eastAsia="Arial Unicode MS"/>
              </w:rPr>
              <w:t xml:space="preserve">it, therefore all resources shall have an associated </w:t>
            </w:r>
            <w:r w:rsidR="00B1126D" w:rsidRPr="00A02C0A">
              <w:rPr>
                <w:rFonts w:eastAsia="Arial Unicode MS" w:hint="eastAsia"/>
                <w:i/>
                <w:lang w:eastAsia="zh-CN"/>
              </w:rPr>
              <w:t>a</w:t>
            </w:r>
            <w:r w:rsidRPr="00A02C0A">
              <w:rPr>
                <w:rFonts w:eastAsia="Arial Unicode MS"/>
                <w:i/>
              </w:rPr>
              <w:t>ccessControlPolicyIDs</w:t>
            </w:r>
            <w:r w:rsidRPr="00A02C0A">
              <w:rPr>
                <w:rFonts w:eastAsia="Arial Unicode MS"/>
              </w:rPr>
              <w:t xml:space="preserve"> attribute, either explicitly (setting the attribute in the resource itself) or implicitly (either by using the parent privileges or the system default</w:t>
            </w:r>
            <w:r w:rsidR="005A2D71" w:rsidRPr="00A02C0A">
              <w:rPr>
                <w:rFonts w:eastAsia="Arial Unicode MS" w:hint="eastAsia"/>
                <w:lang w:eastAsia="zh-CN"/>
              </w:rPr>
              <w:t xml:space="preserve"> policies</w:t>
            </w:r>
            <w:r w:rsidRPr="00A02C0A">
              <w:rPr>
                <w:rFonts w:eastAsia="Arial Unicode MS"/>
              </w:rPr>
              <w:t xml:space="preserve">). Which means that the system shall provide a default access privileges in case that the Originator does not provide a specific </w:t>
            </w:r>
            <w:r w:rsidR="005A2D71" w:rsidRPr="00A02C0A">
              <w:rPr>
                <w:rFonts w:eastAsia="Arial Unicode MS" w:hint="eastAsia"/>
                <w:i/>
                <w:lang w:eastAsia="zh-CN"/>
              </w:rPr>
              <w:t>accessControlPolicyIDs</w:t>
            </w:r>
            <w:r w:rsidR="005A2D71" w:rsidRPr="00A02C0A">
              <w:rPr>
                <w:rFonts w:eastAsia="Arial Unicode MS" w:hint="eastAsia"/>
                <w:lang w:eastAsia="zh-CN"/>
              </w:rPr>
              <w:t xml:space="preserve"> </w:t>
            </w:r>
            <w:r w:rsidRPr="00A02C0A">
              <w:rPr>
                <w:rFonts w:eastAsia="Arial Unicode MS"/>
              </w:rPr>
              <w:t>during the creation of the resource.</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To update this attribute, a </w:t>
            </w:r>
            <w:r w:rsidR="003D1417" w:rsidRPr="00A02C0A">
              <w:rPr>
                <w:rFonts w:eastAsia="Arial Unicode MS"/>
              </w:rPr>
              <w:t>H</w:t>
            </w:r>
            <w:r w:rsidRPr="00A02C0A">
              <w:rPr>
                <w:rFonts w:eastAsia="Arial Unicode MS"/>
              </w:rPr>
              <w:t xml:space="preserve">osting CSE shall check whether an Originator has Update permission in any </w:t>
            </w:r>
            <w:r w:rsidRPr="00A02C0A">
              <w:rPr>
                <w:rFonts w:eastAsia="Arial Unicode MS"/>
                <w:i/>
              </w:rPr>
              <w:t>selfPrivileges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indicates.</w:t>
            </w:r>
          </w:p>
        </w:tc>
      </w:tr>
      <w:tr w:rsidR="00096ADF" w:rsidRPr="00A02C0A" w:rsidTr="006734D1">
        <w:trPr>
          <w:jc w:val="center"/>
        </w:trPr>
        <w:tc>
          <w:tcPr>
            <w:tcW w:w="2176" w:type="dxa"/>
            <w:shd w:val="clear" w:color="auto" w:fill="auto"/>
          </w:tcPr>
          <w:p w:rsidR="00096ADF" w:rsidRPr="00A02C0A" w:rsidRDefault="00096ADF" w:rsidP="005D41B9">
            <w:pPr>
              <w:pStyle w:val="TAL"/>
              <w:rPr>
                <w:rFonts w:eastAsia="Arial Unicode MS"/>
                <w:i/>
              </w:rPr>
            </w:pPr>
            <w:r w:rsidRPr="00357143">
              <w:rPr>
                <w:rFonts w:eastAsia="Arial Unicode MS"/>
                <w:i/>
              </w:rPr>
              <w:t>expirationTime</w:t>
            </w:r>
          </w:p>
        </w:tc>
        <w:tc>
          <w:tcPr>
            <w:tcW w:w="7559" w:type="dxa"/>
            <w:shd w:val="clear" w:color="auto" w:fill="auto"/>
          </w:tcPr>
          <w:p w:rsidR="00096ADF" w:rsidRPr="00B02413" w:rsidRDefault="00096ADF" w:rsidP="004E0864">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096ADF" w:rsidRPr="00B02413" w:rsidRDefault="00096ADF" w:rsidP="004E0864">
            <w:pPr>
              <w:pStyle w:val="TAL"/>
              <w:keepNext w:val="0"/>
              <w:keepLines w:val="0"/>
              <w:rPr>
                <w:rFonts w:eastAsia="Arial Unicode MS"/>
              </w:rPr>
            </w:pPr>
          </w:p>
          <w:p w:rsidR="00096ADF" w:rsidRPr="00B02413" w:rsidRDefault="00096ADF" w:rsidP="004E0864">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096ADF" w:rsidRPr="00B02413" w:rsidRDefault="00096ADF" w:rsidP="004E0864">
            <w:pPr>
              <w:pStyle w:val="TAL"/>
              <w:keepNext w:val="0"/>
              <w:keepLines w:val="0"/>
              <w:rPr>
                <w:rFonts w:eastAsia="Arial Unicode MS"/>
              </w:rPr>
            </w:pPr>
          </w:p>
          <w:p w:rsidR="00096ADF" w:rsidRPr="00B02413" w:rsidRDefault="00096ADF" w:rsidP="004E0864">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096ADF" w:rsidRPr="00B02413" w:rsidRDefault="00096ADF" w:rsidP="004E0864">
            <w:pPr>
              <w:pStyle w:val="TAL"/>
              <w:keepNext w:val="0"/>
              <w:keepLines w:val="0"/>
              <w:rPr>
                <w:rFonts w:eastAsia="Arial Unicode MS"/>
              </w:rPr>
            </w:pPr>
          </w:p>
          <w:p w:rsidR="00096ADF" w:rsidRPr="00A02C0A" w:rsidRDefault="00096ADF"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p>
        </w:tc>
      </w:tr>
      <w:tr w:rsidR="005B159F" w:rsidRPr="00A02C0A" w:rsidTr="006734D1">
        <w:trPr>
          <w:jc w:val="center"/>
        </w:trPr>
        <w:tc>
          <w:tcPr>
            <w:tcW w:w="2176" w:type="dxa"/>
            <w:shd w:val="clear" w:color="auto" w:fill="auto"/>
          </w:tcPr>
          <w:p w:rsidR="005B159F" w:rsidRPr="00A02C0A" w:rsidRDefault="005B159F" w:rsidP="005D41B9">
            <w:pPr>
              <w:pStyle w:val="TAL"/>
              <w:rPr>
                <w:rFonts w:eastAsia="Arial Unicode MS"/>
                <w:i/>
              </w:rPr>
            </w:pPr>
            <w:r w:rsidRPr="00A02C0A">
              <w:rPr>
                <w:rFonts w:eastAsia="Arial Unicode MS"/>
                <w:i/>
              </w:rPr>
              <w:t>stateTag</w:t>
            </w:r>
          </w:p>
        </w:tc>
        <w:tc>
          <w:tcPr>
            <w:tcW w:w="7559" w:type="dxa"/>
            <w:shd w:val="clear" w:color="auto" w:fill="auto"/>
          </w:tcPr>
          <w:p w:rsidR="005B159F" w:rsidRPr="00A02C0A" w:rsidRDefault="005B159F" w:rsidP="005D41B9">
            <w:pPr>
              <w:pStyle w:val="TAL"/>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r w:rsidRPr="00A02C0A">
              <w:rPr>
                <w:rFonts w:eastAsia="Arial Unicode MS"/>
              </w:rPr>
              <w:t xml:space="preserve"> When a resource is created, this counter is set to 0</w:t>
            </w:r>
            <w:r w:rsidRPr="00A02C0A">
              <w:rPr>
                <w:rFonts w:eastAsia="Arial Unicode MS" w:hint="eastAsia"/>
                <w:lang w:eastAsia="ja-JP"/>
              </w:rPr>
              <w:t xml:space="preserve">, and it will </w:t>
            </w:r>
            <w:r w:rsidRPr="00A02C0A">
              <w:rPr>
                <w:rFonts w:eastAsia="Arial Unicode MS"/>
                <w:lang w:eastAsia="ja-JP"/>
              </w:rPr>
              <w:t>be</w:t>
            </w:r>
            <w:r w:rsidRPr="00A02C0A">
              <w:rPr>
                <w:rFonts w:eastAsia="Arial Unicode MS" w:hint="eastAsia"/>
                <w:lang w:eastAsia="ja-JP"/>
              </w:rPr>
              <w:t xml:space="preserve"> incremented on </w:t>
            </w:r>
            <w:r w:rsidRPr="00A02C0A">
              <w:rPr>
                <w:rFonts w:eastAsia="Arial Unicode MS"/>
                <w:lang w:eastAsia="ja-JP"/>
              </w:rPr>
              <w:t xml:space="preserve">every </w:t>
            </w:r>
            <w:r w:rsidRPr="00A02C0A">
              <w:rPr>
                <w:rFonts w:eastAsia="Arial Unicode MS" w:hint="eastAsia"/>
                <w:lang w:eastAsia="ja-JP"/>
              </w:rPr>
              <w:t>modification o</w:t>
            </w:r>
            <w:r w:rsidRPr="00A02C0A">
              <w:rPr>
                <w:rFonts w:eastAsia="Arial Unicode MS"/>
                <w:lang w:eastAsia="ja-JP"/>
              </w:rPr>
              <w:t>f</w:t>
            </w:r>
            <w:r w:rsidRPr="00A02C0A">
              <w:rPr>
                <w:rFonts w:eastAsia="Arial Unicode MS" w:hint="eastAsia"/>
                <w:lang w:eastAsia="ja-JP"/>
              </w:rPr>
              <w:t xml:space="preserve"> the resource</w:t>
            </w:r>
            <w:r w:rsidR="00261FA1" w:rsidRPr="00A02C0A">
              <w:rPr>
                <w:rFonts w:eastAsia="Arial Unicode MS"/>
              </w:rPr>
              <w:t xml:space="preserve"> (see notes 1 and 2).</w:t>
            </w:r>
            <w:r w:rsidR="00DB6F22" w:rsidRPr="00A02C0A">
              <w:rPr>
                <w:rFonts w:eastAsia="Arial Unicode MS"/>
              </w:rPr>
              <w:t xml:space="preserve"> </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announceTo</w:t>
            </w:r>
          </w:p>
        </w:tc>
        <w:tc>
          <w:tcPr>
            <w:tcW w:w="7559" w:type="dxa"/>
            <w:tcBorders>
              <w:bottom w:val="single" w:sz="4" w:space="0" w:color="000000"/>
            </w:tcBorders>
            <w:shd w:val="clear" w:color="auto" w:fill="auto"/>
          </w:tcPr>
          <w:p w:rsidR="005B159F" w:rsidRPr="00A02C0A" w:rsidRDefault="005B159F" w:rsidP="005D41B9">
            <w:pPr>
              <w:pStyle w:val="TAL"/>
              <w:rPr>
                <w:rFonts w:eastAsia="Arial Unicode MS"/>
                <w:lang w:eastAsia="ko-KR"/>
              </w:rPr>
            </w:pPr>
            <w:r w:rsidRPr="00A02C0A">
              <w:rPr>
                <w:rFonts w:eastAsia="Arial Unicode MS"/>
                <w:lang w:eastAsia="ko-KR"/>
              </w:rPr>
              <w:t xml:space="preserve">This </w:t>
            </w:r>
            <w:r w:rsidRPr="00A02C0A">
              <w:rPr>
                <w:rFonts w:eastAsia="Arial Unicode MS"/>
              </w:rPr>
              <w:t>attribute</w:t>
            </w:r>
            <w:r w:rsidRPr="00A02C0A">
              <w:rPr>
                <w:rFonts w:eastAsia="Arial Unicode MS"/>
                <w:lang w:eastAsia="ko-KR"/>
              </w:rPr>
              <w:t xml:space="preserve"> may be included in a CREATE or UPDATE Request in which case it contains a list of </w:t>
            </w:r>
            <w:r w:rsidR="0068256D" w:rsidRPr="00A02C0A">
              <w:rPr>
                <w:rFonts w:eastAsia="Arial Unicode MS"/>
                <w:lang w:eastAsia="ko-KR"/>
              </w:rPr>
              <w:t>addresses</w:t>
            </w:r>
            <w:r w:rsidRPr="00A02C0A">
              <w:rPr>
                <w:rFonts w:eastAsia="Arial Unicode MS"/>
                <w:lang w:eastAsia="ko-KR"/>
              </w:rPr>
              <w:t xml:space="preserve">/CSE-IDs </w:t>
            </w:r>
            <w:r w:rsidR="00934881" w:rsidRPr="00A02C0A">
              <w:rPr>
                <w:rFonts w:eastAsia="Arial Unicode MS"/>
                <w:lang w:eastAsia="ko-KR"/>
              </w:rPr>
              <w:t>where the resource is to be announced. For the case that CSE-IDs are provided, the announced-to CSE shall decide the location of the announced resources based on the rules</w:t>
            </w:r>
            <w:r w:rsidR="00804CB5" w:rsidRPr="00A02C0A">
              <w:rPr>
                <w:rFonts w:eastAsia="Arial Unicode MS"/>
                <w:lang w:eastAsia="ko-KR"/>
              </w:rPr>
              <w:t xml:space="preserve"> described in clause 9.6.26</w:t>
            </w:r>
            <w:r w:rsidR="00934881" w:rsidRPr="00A02C0A">
              <w:rPr>
                <w:rFonts w:eastAsia="Arial Unicode MS"/>
                <w:lang w:eastAsia="ko-KR"/>
              </w:rPr>
              <w:t>.</w:t>
            </w:r>
          </w:p>
          <w:p w:rsidR="005B159F" w:rsidRPr="00A02C0A" w:rsidRDefault="005B159F" w:rsidP="005D41B9">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For the original resource, this </w:t>
            </w:r>
            <w:r w:rsidR="005B159F" w:rsidRPr="00A02C0A">
              <w:rPr>
                <w:rFonts w:eastAsia="Arial Unicode MS" w:hint="eastAsia"/>
                <w:lang w:eastAsia="ko-KR"/>
              </w:rPr>
              <w:t xml:space="preserve">attribute shall </w:t>
            </w:r>
            <w:r w:rsidR="005B159F" w:rsidRPr="00A02C0A">
              <w:rPr>
                <w:rFonts w:eastAsia="Arial Unicode MS"/>
                <w:lang w:eastAsia="ko-KR"/>
              </w:rPr>
              <w:t xml:space="preserve">only </w:t>
            </w:r>
            <w:r w:rsidR="005B159F" w:rsidRPr="00A02C0A">
              <w:rPr>
                <w:rFonts w:eastAsia="Arial Unicode MS" w:hint="eastAsia"/>
                <w:lang w:eastAsia="ko-KR"/>
              </w:rPr>
              <w:t xml:space="preserve">be present </w:t>
            </w:r>
            <w:r w:rsidR="005B159F" w:rsidRPr="00A02C0A">
              <w:rPr>
                <w:rFonts w:eastAsia="Arial Unicode MS"/>
                <w:lang w:eastAsia="ko-KR"/>
              </w:rPr>
              <w:t xml:space="preserve">if it has been successfully announced to other CSEs. </w:t>
            </w:r>
            <w:r w:rsidR="005B159F" w:rsidRPr="00A02C0A">
              <w:rPr>
                <w:rFonts w:eastAsia="Arial Unicode MS" w:hint="eastAsia"/>
                <w:lang w:eastAsia="ko-KR"/>
              </w:rPr>
              <w:t xml:space="preserve">This attribute maintains </w:t>
            </w:r>
            <w:r w:rsidR="005B159F" w:rsidRPr="00A02C0A">
              <w:rPr>
                <w:rFonts w:eastAsia="Arial Unicode MS"/>
              </w:rPr>
              <w:t xml:space="preserve">the list of </w:t>
            </w:r>
            <w:r w:rsidRPr="00A02C0A">
              <w:rPr>
                <w:rFonts w:eastAsia="Arial Unicode MS"/>
              </w:rPr>
              <w:t>the resource addresses</w:t>
            </w:r>
            <w:r w:rsidR="005B159F" w:rsidRPr="00A02C0A">
              <w:rPr>
                <w:rFonts w:eastAsia="Arial Unicode MS" w:hint="eastAsia"/>
                <w:lang w:eastAsia="ko-KR"/>
              </w:rPr>
              <w:t xml:space="preserve"> to the </w:t>
            </w:r>
            <w:r w:rsidR="005B159F" w:rsidRPr="00A02C0A">
              <w:rPr>
                <w:rFonts w:eastAsia="Arial Unicode MS"/>
                <w:lang w:eastAsia="ko-KR"/>
              </w:rPr>
              <w:t xml:space="preserve">successfully </w:t>
            </w:r>
            <w:r w:rsidR="005B159F" w:rsidRPr="00A02C0A">
              <w:rPr>
                <w:rFonts w:eastAsia="Arial Unicode MS" w:hint="eastAsia"/>
                <w:lang w:eastAsia="ko-KR"/>
              </w:rPr>
              <w:t>announced resource</w:t>
            </w:r>
            <w:r w:rsidR="005B159F" w:rsidRPr="00A02C0A">
              <w:rPr>
                <w:rFonts w:eastAsia="Arial Unicode MS"/>
                <w:lang w:eastAsia="ko-KR"/>
              </w:rPr>
              <w:t>s</w:t>
            </w:r>
            <w:r w:rsidR="005B159F" w:rsidRPr="00A02C0A">
              <w:rPr>
                <w:rFonts w:eastAsia="Arial Unicode MS" w:hint="eastAsia"/>
                <w:lang w:eastAsia="ko-KR"/>
              </w:rPr>
              <w:t>. Updates on this attribute will trigger new resource announcement or de-announcement.</w:t>
            </w:r>
          </w:p>
          <w:p w:rsidR="00804CB5" w:rsidRPr="00A02C0A" w:rsidRDefault="00804CB5" w:rsidP="00804CB5">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If </w:t>
            </w:r>
            <w:r w:rsidRPr="00A02C0A">
              <w:rPr>
                <w:rFonts w:eastAsia="Arial Unicode MS"/>
                <w:i/>
                <w:lang w:eastAsia="ko-KR"/>
              </w:rPr>
              <w:t>announceTo</w:t>
            </w:r>
            <w:r w:rsidRPr="00A02C0A">
              <w:rPr>
                <w:rFonts w:eastAsia="Arial Unicode MS"/>
                <w:lang w:eastAsia="ko-KR"/>
              </w:rPr>
              <w:t xml:space="preserve"> attribute includes resource address(s), </w:t>
            </w:r>
            <w:r w:rsidR="00495250" w:rsidRPr="00A02C0A">
              <w:rPr>
                <w:rFonts w:eastAsia="Arial Unicode MS"/>
                <w:lang w:eastAsia="ko-KR"/>
              </w:rPr>
              <w:t>the present document</w:t>
            </w:r>
            <w:r w:rsidRPr="00A02C0A">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rPr>
            </w:pPr>
            <w:r w:rsidRPr="00A02C0A">
              <w:rPr>
                <w:rFonts w:eastAsia="Arial Unicode MS" w:hint="eastAsia"/>
                <w:lang w:eastAsia="ko-KR"/>
              </w:rPr>
              <w:t xml:space="preserve">This attributes shall </w:t>
            </w:r>
            <w:r w:rsidRPr="00A02C0A">
              <w:rPr>
                <w:rFonts w:eastAsia="Arial Unicode MS"/>
                <w:lang w:eastAsia="ko-KR"/>
              </w:rPr>
              <w:t xml:space="preserve">only </w:t>
            </w:r>
            <w:r w:rsidRPr="00A02C0A">
              <w:rPr>
                <w:rFonts w:eastAsia="Arial Unicode MS" w:hint="eastAsia"/>
                <w:lang w:eastAsia="ko-KR"/>
              </w:rPr>
              <w:t xml:space="preserve">be present </w:t>
            </w:r>
            <w:r w:rsidRPr="00A02C0A">
              <w:rPr>
                <w:rFonts w:eastAsia="Arial Unicode MS"/>
                <w:lang w:eastAsia="ko-KR"/>
              </w:rPr>
              <w:t>at</w:t>
            </w:r>
            <w:r w:rsidRPr="00A02C0A">
              <w:rPr>
                <w:rFonts w:eastAsia="Arial Unicode MS" w:hint="eastAsia"/>
                <w:lang w:eastAsia="ko-KR"/>
              </w:rPr>
              <w:t xml:space="preserve"> the original resource</w:t>
            </w:r>
            <w:r w:rsidRPr="00A02C0A">
              <w:rPr>
                <w:rFonts w:eastAsia="Arial Unicode MS"/>
                <w:lang w:eastAsia="ko-KR"/>
              </w:rPr>
              <w:t xml:space="preserve"> if some </w:t>
            </w:r>
            <w:r w:rsidRPr="00A02C0A">
              <w:t>Optional Announced</w:t>
            </w:r>
            <w:r w:rsidRPr="00A02C0A">
              <w:rPr>
                <w:rFonts w:eastAsia="Arial Unicode MS"/>
                <w:b/>
                <w:lang w:eastAsia="ko-KR"/>
              </w:rPr>
              <w:t xml:space="preserve"> (OA)</w:t>
            </w:r>
            <w:r w:rsidRPr="00A02C0A">
              <w:rPr>
                <w:rFonts w:eastAsia="Arial Unicode MS"/>
                <w:lang w:eastAsia="ko-KR"/>
              </w:rPr>
              <w:t xml:space="preserve"> type attributes have been announced to other CSEs. </w:t>
            </w:r>
            <w:r w:rsidRPr="00A02C0A">
              <w:rPr>
                <w:rFonts w:eastAsia="Arial Unicode MS" w:hint="eastAsia"/>
                <w:lang w:eastAsia="ko-KR"/>
              </w:rPr>
              <w:t xml:space="preserve">This attribute maintains </w:t>
            </w:r>
            <w:r w:rsidRPr="00A02C0A">
              <w:rPr>
                <w:rFonts w:eastAsia="Arial Unicode MS"/>
              </w:rPr>
              <w:t xml:space="preserve">the list of </w:t>
            </w:r>
            <w:r w:rsidRPr="00A02C0A">
              <w:rPr>
                <w:rFonts w:eastAsia="Arial Unicode MS" w:hint="eastAsia"/>
                <w:lang w:eastAsia="ko-KR"/>
              </w:rPr>
              <w:t xml:space="preserve">the announced </w:t>
            </w:r>
            <w:r w:rsidRPr="00A02C0A">
              <w:rPr>
                <w:rFonts w:eastAsia="Arial Unicode MS"/>
                <w:lang w:eastAsia="ko-KR"/>
              </w:rPr>
              <w:t>Optional A</w:t>
            </w:r>
            <w:r w:rsidRPr="00A02C0A">
              <w:rPr>
                <w:rFonts w:eastAsia="Arial Unicode MS" w:hint="eastAsia"/>
                <w:lang w:eastAsia="ko-KR"/>
              </w:rPr>
              <w:t>ttributes</w:t>
            </w:r>
            <w:r w:rsidRPr="00A02C0A">
              <w:rPr>
                <w:rFonts w:eastAsia="Arial Unicode MS"/>
                <w:lang w:eastAsia="ko-KR"/>
              </w:rPr>
              <w:t xml:space="preserve"> (</w:t>
            </w:r>
            <w:r w:rsidRPr="00A02C0A">
              <w:rPr>
                <w:rFonts w:eastAsia="Arial Unicode MS"/>
                <w:b/>
                <w:lang w:eastAsia="ko-KR"/>
              </w:rPr>
              <w:t>OA</w:t>
            </w:r>
            <w:r w:rsidRPr="00A02C0A">
              <w:rPr>
                <w:rFonts w:eastAsia="Arial Unicode MS"/>
                <w:lang w:eastAsia="ko-KR"/>
              </w:rPr>
              <w:t xml:space="preserve"> type attributes)</w:t>
            </w:r>
            <w:r w:rsidRPr="00A02C0A">
              <w:rPr>
                <w:rFonts w:eastAsia="Arial Unicode MS" w:hint="eastAsia"/>
                <w:lang w:eastAsia="ko-KR"/>
              </w:rPr>
              <w:t xml:space="preserve"> in the original resource. Updates </w:t>
            </w:r>
            <w:r w:rsidRPr="00A02C0A">
              <w:rPr>
                <w:rFonts w:eastAsia="Arial Unicode MS"/>
                <w:lang w:eastAsia="ko-KR"/>
              </w:rPr>
              <w:t>to</w:t>
            </w:r>
            <w:r w:rsidRPr="00A02C0A">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A02C0A" w:rsidTr="00915DA5">
        <w:trPr>
          <w:jc w:val="center"/>
        </w:trPr>
        <w:tc>
          <w:tcPr>
            <w:tcW w:w="2176" w:type="dxa"/>
            <w:shd w:val="clear" w:color="auto" w:fill="auto"/>
          </w:tcPr>
          <w:p w:rsidR="003230E8" w:rsidRPr="00A02C0A" w:rsidRDefault="003230E8" w:rsidP="005D41B9">
            <w:pPr>
              <w:pStyle w:val="TAL"/>
              <w:keepNext w:val="0"/>
              <w:keepLines w:val="0"/>
              <w:rPr>
                <w:rFonts w:eastAsia="Arial Unicode MS"/>
                <w:i/>
                <w:lang w:eastAsia="ko-KR"/>
              </w:rPr>
            </w:pPr>
            <w:r w:rsidRPr="00A02C0A">
              <w:rPr>
                <w:rFonts w:eastAsia="Arial Unicode MS"/>
                <w:i/>
              </w:rPr>
              <w:t>labels</w:t>
            </w:r>
          </w:p>
        </w:tc>
        <w:tc>
          <w:tcPr>
            <w:tcW w:w="7559" w:type="dxa"/>
            <w:shd w:val="clear" w:color="auto" w:fill="auto"/>
          </w:tcPr>
          <w:p w:rsidR="003230E8" w:rsidRPr="00A02C0A" w:rsidRDefault="003230E8" w:rsidP="00C47BD9">
            <w:pPr>
              <w:pStyle w:val="TAL"/>
              <w:keepNext w:val="0"/>
              <w:keepLines w:val="0"/>
              <w:rPr>
                <w:rFonts w:eastAsia="Arial Unicode MS"/>
              </w:rPr>
            </w:pPr>
            <w:r w:rsidRPr="00A02C0A">
              <w:rPr>
                <w:rFonts w:eastAsia="Arial Unicode MS"/>
              </w:rPr>
              <w:t xml:space="preserve">Tokens used </w:t>
            </w:r>
            <w:r w:rsidR="00610309" w:rsidRPr="00A02C0A">
              <w:rPr>
                <w:rFonts w:eastAsia="Arial Unicode MS"/>
              </w:rPr>
              <w:t>to add meta-information to resources</w:t>
            </w:r>
            <w:r w:rsidRPr="00A02C0A">
              <w:rPr>
                <w:rFonts w:eastAsia="Arial Unicode MS"/>
              </w:rPr>
              <w:t>.</w:t>
            </w:r>
          </w:p>
          <w:p w:rsidR="003230E8" w:rsidRPr="00A02C0A" w:rsidRDefault="003230E8" w:rsidP="00C47BD9">
            <w:pPr>
              <w:pStyle w:val="TAL"/>
              <w:keepNext w:val="0"/>
              <w:keepLines w:val="0"/>
              <w:rPr>
                <w:rFonts w:eastAsia="Arial Unicode MS"/>
              </w:rPr>
            </w:pPr>
          </w:p>
          <w:p w:rsidR="003230E8" w:rsidRPr="00A02C0A" w:rsidRDefault="003230E8" w:rsidP="00610309">
            <w:pPr>
              <w:pStyle w:val="TAL"/>
              <w:keepNext w:val="0"/>
              <w:keepLines w:val="0"/>
              <w:rPr>
                <w:rFonts w:eastAsia="Arial Unicode MS"/>
                <w:lang w:eastAsia="zh-CN"/>
              </w:rPr>
            </w:pPr>
            <w:r w:rsidRPr="00A02C0A">
              <w:rPr>
                <w:rFonts w:eastAsia="Arial Unicode MS"/>
              </w:rPr>
              <w:t>This attribute is optional</w:t>
            </w:r>
            <w:r w:rsidR="00610309" w:rsidRPr="00A02C0A">
              <w:rPr>
                <w:rFonts w:eastAsia="Arial Unicode MS" w:hint="eastAsia"/>
                <w:lang w:eastAsia="zh-CN"/>
              </w:rPr>
              <w:t>.</w:t>
            </w:r>
          </w:p>
          <w:p w:rsidR="00610309" w:rsidRPr="00A02C0A" w:rsidRDefault="00610309" w:rsidP="00610309">
            <w:pPr>
              <w:spacing w:after="0"/>
              <w:rPr>
                <w:rFonts w:ascii="Arial" w:hAnsi="Arial" w:cs="Arial"/>
                <w:sz w:val="18"/>
                <w:szCs w:val="18"/>
              </w:rPr>
            </w:pPr>
            <w:r w:rsidRPr="00A02C0A">
              <w:rPr>
                <w:rFonts w:ascii="Arial" w:hAnsi="Arial" w:cs="Arial"/>
                <w:sz w:val="18"/>
                <w:szCs w:val="18"/>
              </w:rPr>
              <w:t xml:space="preserve">The value of the </w:t>
            </w:r>
            <w:r w:rsidRPr="00A02C0A">
              <w:rPr>
                <w:rFonts w:ascii="Arial" w:hAnsi="Arial" w:cs="Arial"/>
                <w:i/>
                <w:sz w:val="18"/>
                <w:szCs w:val="18"/>
              </w:rPr>
              <w:t>labels</w:t>
            </w:r>
            <w:r w:rsidRPr="00A02C0A">
              <w:rPr>
                <w:rFonts w:ascii="Arial" w:hAnsi="Arial" w:cs="Arial"/>
                <w:sz w:val="18"/>
                <w:szCs w:val="18"/>
              </w:rPr>
              <w:t xml:space="preserve"> attribute is a list of individual labels, each of them being:</w:t>
            </w:r>
          </w:p>
          <w:p w:rsidR="00610309" w:rsidRPr="00A02C0A" w:rsidRDefault="00443078" w:rsidP="00610309">
            <w:pPr>
              <w:numPr>
                <w:ilvl w:val="0"/>
                <w:numId w:val="354"/>
              </w:numPr>
              <w:spacing w:after="0"/>
              <w:ind w:left="714" w:hanging="357"/>
              <w:rPr>
                <w:rFonts w:ascii="Arial" w:hAnsi="Arial" w:cs="Arial"/>
                <w:sz w:val="18"/>
                <w:szCs w:val="18"/>
              </w:rPr>
            </w:pPr>
            <w:r w:rsidRPr="00A02C0A">
              <w:rPr>
                <w:rFonts w:ascii="Arial" w:eastAsiaTheme="minorEastAsia" w:hAnsi="Arial" w:cs="Arial" w:hint="eastAsia"/>
                <w:sz w:val="18"/>
                <w:szCs w:val="18"/>
                <w:lang w:eastAsia="zh-CN"/>
              </w:rPr>
              <w:t>A</w:t>
            </w:r>
            <w:r w:rsidR="00610309" w:rsidRPr="00A02C0A">
              <w:rPr>
                <w:rFonts w:ascii="Arial" w:hAnsi="Arial" w:cs="Arial"/>
                <w:sz w:val="18"/>
                <w:szCs w:val="18"/>
              </w:rPr>
              <w:t xml:space="preserve"> standalone label-key, used as a simple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that can be used for example for discovery purposes when looking for particular resources that one can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using that label-key</w:t>
            </w:r>
          </w:p>
          <w:p w:rsidR="00610309" w:rsidRPr="00A02C0A" w:rsidRDefault="00610309" w:rsidP="007C29BE">
            <w:pPr>
              <w:pStyle w:val="TAL"/>
              <w:keepNext w:val="0"/>
              <w:keepLines w:val="0"/>
              <w:rPr>
                <w:rFonts w:eastAsia="Arial Unicode MS"/>
                <w:lang w:eastAsia="zh-CN"/>
              </w:rPr>
            </w:pPr>
            <w:r w:rsidRPr="00A02C0A">
              <w:rPr>
                <w:rFonts w:cs="Arial"/>
                <w:szCs w:val="18"/>
              </w:rPr>
              <w:t>The list of allowed characters in a label</w:t>
            </w:r>
            <w:r w:rsidR="00BF1D3C">
              <w:rPr>
                <w:rFonts w:cs="Arial"/>
                <w:szCs w:val="18"/>
              </w:rPr>
              <w:t xml:space="preserve"> </w:t>
            </w:r>
            <w:r w:rsidRPr="00A02C0A">
              <w:rPr>
                <w:rFonts w:cs="Arial"/>
                <w:szCs w:val="18"/>
              </w:rPr>
              <w:t>and separator chara</w:t>
            </w:r>
            <w:r w:rsidR="007C29BE" w:rsidRPr="00A02C0A">
              <w:rPr>
                <w:rFonts w:cs="Arial"/>
                <w:szCs w:val="18"/>
              </w:rPr>
              <w:t>cters is defined in [</w:t>
            </w:r>
            <w:r w:rsidR="00DB2641" w:rsidRPr="00A02C0A">
              <w:rPr>
                <w:rFonts w:cs="Arial"/>
                <w:szCs w:val="18"/>
              </w:rPr>
              <w:fldChar w:fldCharType="begin"/>
            </w:r>
            <w:r w:rsidR="007C29BE" w:rsidRPr="00A02C0A">
              <w:rPr>
                <w:rFonts w:cs="Arial"/>
                <w:szCs w:val="18"/>
              </w:rPr>
              <w:instrText xml:space="preserve"> REF REF_ONEM2MTS_0004 \h </w:instrText>
            </w:r>
            <w:r w:rsidR="00DB2641" w:rsidRPr="00A02C0A">
              <w:rPr>
                <w:rFonts w:cs="Arial"/>
                <w:szCs w:val="18"/>
              </w:rPr>
            </w:r>
            <w:r w:rsidR="00DB2641" w:rsidRPr="00A02C0A">
              <w:rPr>
                <w:rFonts w:cs="Arial"/>
                <w:szCs w:val="18"/>
              </w:rPr>
              <w:fldChar w:fldCharType="separate"/>
            </w:r>
            <w:r w:rsidR="007C29BE" w:rsidRPr="00A02C0A">
              <w:rPr>
                <w:rFonts w:eastAsia="SimSun"/>
                <w:lang w:eastAsia="zh-CN"/>
              </w:rPr>
              <w:t>3</w:t>
            </w:r>
            <w:r w:rsidR="00DB2641" w:rsidRPr="00A02C0A">
              <w:rPr>
                <w:rFonts w:cs="Arial"/>
                <w:szCs w:val="18"/>
              </w:rPr>
              <w:fldChar w:fldCharType="end"/>
            </w:r>
            <w:r w:rsidR="007C29BE" w:rsidRPr="00A02C0A">
              <w:rPr>
                <w:rFonts w:cs="Arial"/>
                <w:szCs w:val="18"/>
              </w:rPr>
              <w:t>], clause </w:t>
            </w:r>
            <w:r w:rsidRPr="00A02C0A">
              <w:rPr>
                <w:rFonts w:cs="Arial"/>
                <w:szCs w:val="18"/>
              </w:rPr>
              <w:t>6.3.3.</w:t>
            </w:r>
          </w:p>
        </w:tc>
      </w:tr>
      <w:tr w:rsidR="00915DA5" w:rsidRPr="00A02C0A" w:rsidTr="006734D1">
        <w:trPr>
          <w:jc w:val="center"/>
        </w:trPr>
        <w:tc>
          <w:tcPr>
            <w:tcW w:w="2176" w:type="dxa"/>
            <w:tcBorders>
              <w:bottom w:val="single" w:sz="4" w:space="0" w:color="000000"/>
            </w:tcBorders>
            <w:shd w:val="clear" w:color="auto" w:fill="auto"/>
          </w:tcPr>
          <w:p w:rsidR="00915DA5" w:rsidRPr="00A02C0A" w:rsidRDefault="00915DA5" w:rsidP="005E4B5F">
            <w:pPr>
              <w:pStyle w:val="TAL"/>
              <w:keepNext w:val="0"/>
              <w:keepLines w:val="0"/>
              <w:rPr>
                <w:rFonts w:eastAsia="Arial Unicode MS"/>
                <w:i/>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7559" w:type="dxa"/>
            <w:tcBorders>
              <w:bottom w:val="single" w:sz="4" w:space="0" w:color="000000"/>
            </w:tcBorders>
            <w:shd w:val="clear" w:color="auto" w:fill="auto"/>
          </w:tcPr>
          <w:p w:rsidR="00915DA5" w:rsidRPr="00A02C0A" w:rsidRDefault="00915DA5" w:rsidP="001B4B99">
            <w:pPr>
              <w:pStyle w:val="TAL"/>
              <w:keepNext w:val="0"/>
              <w:keepLines w:val="0"/>
              <w:rPr>
                <w:rFonts w:eastAsia="Arial Unicode MS"/>
              </w:rPr>
            </w:pPr>
            <w:r w:rsidRPr="00A02C0A">
              <w:rPr>
                <w:rFonts w:eastAsia="Arial Unicode MS"/>
              </w:rPr>
              <w:t>Present in a resource representing an AE or CSE. Indicates the end-to-end security capabilities supported by the AE or CSE.</w:t>
            </w:r>
            <w:r w:rsidRPr="00A02C0A">
              <w:t xml:space="preserve"> May indicate supported end-to-end security frameworks. May also </w:t>
            </w:r>
            <w:r w:rsidRPr="00A02C0A">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A02C0A">
              <w:rPr>
                <w:rFonts w:eastAsia="Arial Unicode MS"/>
              </w:rPr>
              <w:t xml:space="preserve">oneM2M </w:t>
            </w:r>
            <w:r w:rsidRPr="00A02C0A">
              <w:rPr>
                <w:rFonts w:eastAsia="Arial Unicode MS"/>
              </w:rPr>
              <w:t>TS-0003 [</w:t>
            </w:r>
            <w:r w:rsidR="00DB2641" w:rsidRPr="00A02C0A">
              <w:rPr>
                <w:rFonts w:eastAsia="Arial Unicode MS"/>
              </w:rPr>
              <w:fldChar w:fldCharType="begin"/>
            </w:r>
            <w:r w:rsidR="0043559A"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2F227B" w:rsidRPr="00A02C0A">
              <w:t>2</w:t>
            </w:r>
            <w:r w:rsidR="00DB2641" w:rsidRPr="00A02C0A">
              <w:rPr>
                <w:rFonts w:eastAsia="Arial Unicode MS"/>
              </w:rPr>
              <w:fldChar w:fldCharType="end"/>
            </w:r>
            <w:r w:rsidRPr="00A02C0A">
              <w:rPr>
                <w:rFonts w:eastAsia="Arial Unicode MS"/>
              </w:rPr>
              <w:t>].</w:t>
            </w:r>
          </w:p>
          <w:p w:rsidR="00915DA5" w:rsidRPr="00A02C0A" w:rsidRDefault="00915DA5" w:rsidP="001B4B99">
            <w:pPr>
              <w:pStyle w:val="TAL"/>
              <w:keepNext w:val="0"/>
              <w:keepLines w:val="0"/>
              <w:rPr>
                <w:rFonts w:eastAsia="Arial Unicode MS"/>
              </w:rPr>
            </w:pPr>
          </w:p>
          <w:p w:rsidR="00915DA5" w:rsidRPr="00A02C0A" w:rsidRDefault="00915DA5" w:rsidP="00C47BD9">
            <w:pPr>
              <w:pStyle w:val="TAL"/>
              <w:keepNext w:val="0"/>
              <w:keepLines w:val="0"/>
              <w:rPr>
                <w:rFonts w:eastAsia="Arial Unicode MS"/>
              </w:rPr>
            </w:pPr>
            <w:r w:rsidRPr="00A02C0A">
              <w:rPr>
                <w:rFonts w:eastAsia="Arial Unicode MS"/>
              </w:rPr>
              <w:t>This attribute is optional and if not present it means that the represented entity does not support oneM2M end-to-end security procedures.</w:t>
            </w:r>
          </w:p>
        </w:tc>
      </w:tr>
      <w:tr w:rsidR="008E40F8" w:rsidRPr="00A02C0A" w:rsidTr="00885973">
        <w:trPr>
          <w:jc w:val="center"/>
        </w:trPr>
        <w:tc>
          <w:tcPr>
            <w:tcW w:w="2176" w:type="dxa"/>
            <w:shd w:val="clear" w:color="auto" w:fill="auto"/>
          </w:tcPr>
          <w:p w:rsidR="008E40F8" w:rsidRPr="00A02C0A" w:rsidRDefault="008E40F8" w:rsidP="005D41B9">
            <w:pPr>
              <w:pStyle w:val="TAL"/>
              <w:keepNext w:val="0"/>
              <w:keepLines w:val="0"/>
              <w:rPr>
                <w:rFonts w:eastAsia="Arial Unicode MS"/>
                <w:i/>
                <w:lang w:eastAsia="ko-KR"/>
              </w:rPr>
            </w:pPr>
            <w:r w:rsidRPr="00A02C0A">
              <w:rPr>
                <w:rFonts w:eastAsia="Arial Unicode MS"/>
                <w:i/>
              </w:rPr>
              <w:t>dynamicAuthorizationConsultationIDs</w:t>
            </w:r>
          </w:p>
        </w:tc>
        <w:tc>
          <w:tcPr>
            <w:tcW w:w="7559" w:type="dxa"/>
            <w:shd w:val="clear" w:color="auto" w:fill="auto"/>
          </w:tcPr>
          <w:p w:rsidR="008E40F8" w:rsidRPr="00A02C0A" w:rsidRDefault="008E40F8" w:rsidP="004C050F">
            <w:pPr>
              <w:pStyle w:val="TAL"/>
              <w:keepNext w:val="0"/>
              <w:keepLines w:val="0"/>
              <w:rPr>
                <w:rFonts w:eastAsia="Arial Unicode MS"/>
              </w:rPr>
            </w:pPr>
            <w:r w:rsidRPr="00A02C0A">
              <w:rPr>
                <w:rFonts w:eastAsia="Arial Unicode MS"/>
              </w:rPr>
              <w:t xml:space="preserve">This attribute contains a list of identifiers of </w:t>
            </w:r>
            <w:r w:rsidRPr="00A02C0A">
              <w:rPr>
                <w:rFonts w:eastAsia="Arial Unicode MS"/>
                <w:i/>
              </w:rPr>
              <w:t>&lt;dynamicAuthorizationConsultation&gt;</w:t>
            </w:r>
            <w:r w:rsidRPr="00A02C0A">
              <w:rPr>
                <w:rFonts w:eastAsia="Arial Unicode MS"/>
              </w:rPr>
              <w:t xml:space="preserve"> resources. The information defined in a </w:t>
            </w:r>
            <w:r w:rsidRPr="00A02C0A">
              <w:rPr>
                <w:rFonts w:eastAsia="Arial Unicode MS"/>
                <w:i/>
              </w:rPr>
              <w:t>&lt;dynamicAuthorizationConsultation&gt;</w:t>
            </w:r>
            <w:r w:rsidRPr="00A02C0A">
              <w:rPr>
                <w:rFonts w:eastAsia="Arial Unicode MS"/>
              </w:rPr>
              <w:t xml:space="preserve"> resource is used by a CSE for initiating consultation-based dynamic authorization requests.</w:t>
            </w:r>
          </w:p>
          <w:p w:rsidR="008E40F8" w:rsidRPr="00A02C0A" w:rsidRDefault="008E40F8" w:rsidP="004C050F">
            <w:pPr>
              <w:pStyle w:val="TAL"/>
              <w:keepNext w:val="0"/>
              <w:keepLines w:val="0"/>
              <w:rPr>
                <w:rFonts w:eastAsia="Arial Unicode MS"/>
              </w:rPr>
            </w:pPr>
          </w:p>
          <w:p w:rsidR="008E40F8" w:rsidRPr="00A02C0A" w:rsidRDefault="008E40F8" w:rsidP="004C050F">
            <w:pPr>
              <w:pStyle w:val="TAL"/>
              <w:keepNext w:val="0"/>
              <w:keepLines w:val="0"/>
              <w:rPr>
                <w:rFonts w:eastAsia="Arial Unicode MS"/>
              </w:rPr>
            </w:pPr>
            <w:r w:rsidRPr="00A02C0A">
              <w:rPr>
                <w:rFonts w:eastAsia="Arial Unicode MS"/>
              </w:rPr>
              <w:t>Consultation-based dynamic authorization is only performed for a targeted</w:t>
            </w:r>
            <w:r w:rsidR="008C3BE6" w:rsidRPr="00A02C0A">
              <w:rPr>
                <w:rFonts w:eastAsia="Arial Unicode MS"/>
              </w:rPr>
              <w:t xml:space="preserve"> </w:t>
            </w:r>
            <w:r w:rsidRPr="00A02C0A">
              <w:rPr>
                <w:rFonts w:eastAsia="Arial Unicode MS"/>
              </w:rPr>
              <w:t xml:space="preserve">resource if and only if it is linked to an enabled </w:t>
            </w:r>
            <w:r w:rsidRPr="00A02C0A">
              <w:rPr>
                <w:rFonts w:eastAsia="Arial Unicode MS"/>
                <w:i/>
              </w:rPr>
              <w:t>&lt;dynamicAuthorizationConsultation&gt;</w:t>
            </w:r>
            <w:r w:rsidR="008C3BE6" w:rsidRPr="00A02C0A">
              <w:rPr>
                <w:rFonts w:eastAsia="Arial Unicode MS"/>
                <w:i/>
              </w:rPr>
              <w:t xml:space="preserve"> </w:t>
            </w:r>
            <w:r w:rsidRPr="00A02C0A">
              <w:rPr>
                <w:rFonts w:eastAsia="Arial Unicode MS"/>
              </w:rPr>
              <w:t>resource.</w:t>
            </w:r>
          </w:p>
          <w:p w:rsidR="008E40F8" w:rsidRPr="00A02C0A" w:rsidRDefault="008E40F8" w:rsidP="004C050F">
            <w:pPr>
              <w:pStyle w:val="TAL"/>
              <w:keepNext w:val="0"/>
              <w:keepLines w:val="0"/>
              <w:rPr>
                <w:rFonts w:eastAsia="Arial Unicode MS"/>
              </w:rPr>
            </w:pPr>
          </w:p>
          <w:p w:rsidR="008E40F8" w:rsidRPr="00A02C0A" w:rsidRDefault="008E40F8" w:rsidP="001B4B99">
            <w:pPr>
              <w:pStyle w:val="TAL"/>
              <w:keepNext w:val="0"/>
              <w:keepLines w:val="0"/>
              <w:rPr>
                <w:rFonts w:eastAsia="Arial Unicode MS"/>
              </w:rPr>
            </w:pPr>
            <w:r w:rsidRPr="00A02C0A">
              <w:rPr>
                <w:rFonts w:eastAsia="Arial Unicode MS"/>
              </w:rPr>
              <w:t xml:space="preserve">If the attribute is not set or has a value that does not correspond to a valid </w:t>
            </w:r>
            <w:r w:rsidRPr="00A02C0A">
              <w:rPr>
                <w:rFonts w:eastAsia="Arial Unicode MS"/>
                <w:i/>
              </w:rPr>
              <w:t>&lt;dynamicAuthorizationConsultation&gt;</w:t>
            </w:r>
            <w:r w:rsidRPr="00A02C0A">
              <w:rPr>
                <w:rFonts w:eastAsia="Arial Unicode MS"/>
              </w:rPr>
              <w:t xml:space="preserve"> resource(s), or it refers to an </w:t>
            </w:r>
            <w:r w:rsidRPr="00A02C0A">
              <w:rPr>
                <w:rFonts w:eastAsia="Arial Unicode MS"/>
                <w:i/>
              </w:rPr>
              <w:t>&lt;dynamicAuthorizationConsultation&gt;</w:t>
            </w:r>
            <w:r w:rsidRPr="00A02C0A">
              <w:rPr>
                <w:rFonts w:eastAsia="Arial Unicode MS"/>
              </w:rPr>
              <w:t xml:space="preserve"> resource(s) that is not reachable, then the </w:t>
            </w:r>
            <w:r w:rsidRPr="00A02C0A">
              <w:rPr>
                <w:rFonts w:eastAsia="Arial Unicode MS"/>
                <w:i/>
              </w:rPr>
              <w:t>dynamicAuthorizationConsultationIDs</w:t>
            </w:r>
            <w:r w:rsidRPr="00A02C0A">
              <w:rPr>
                <w:rFonts w:eastAsia="Arial Unicode MS"/>
              </w:rPr>
              <w:t xml:space="preserve"> associated with the parent may apply to the child resource if present, or a system default </w:t>
            </w:r>
            <w:r w:rsidRPr="00A02C0A">
              <w:rPr>
                <w:rFonts w:eastAsia="Arial Unicode MS"/>
                <w:i/>
              </w:rPr>
              <w:t>&lt;dynamicAuthorizationConsultation&gt;</w:t>
            </w:r>
            <w:r w:rsidRPr="00A02C0A">
              <w:rPr>
                <w:rFonts w:eastAsia="Arial Unicode MS"/>
              </w:rPr>
              <w:t xml:space="preserve"> may apply if present.</w:t>
            </w:r>
          </w:p>
        </w:tc>
      </w:tr>
      <w:tr w:rsidR="00885973" w:rsidRPr="00A02C0A" w:rsidTr="00885973">
        <w:trPr>
          <w:jc w:val="center"/>
        </w:trPr>
        <w:tc>
          <w:tcPr>
            <w:tcW w:w="2176" w:type="dxa"/>
            <w:shd w:val="clear" w:color="auto" w:fill="auto"/>
          </w:tcPr>
          <w:p w:rsidR="00885973" w:rsidRPr="00A02C0A" w:rsidRDefault="00885973" w:rsidP="005D41B9">
            <w:pPr>
              <w:pStyle w:val="TAL"/>
              <w:keepNext w:val="0"/>
              <w:keepLines w:val="0"/>
              <w:rPr>
                <w:rFonts w:eastAsia="Arial Unicode MS"/>
                <w:i/>
              </w:rPr>
            </w:pPr>
            <w:r w:rsidRPr="00A02C0A">
              <w:rPr>
                <w:rFonts w:eastAsia="Arial Unicode MS"/>
                <w:i/>
              </w:rPr>
              <w:t>creator</w:t>
            </w:r>
          </w:p>
        </w:tc>
        <w:tc>
          <w:tcPr>
            <w:tcW w:w="7559" w:type="dxa"/>
            <w:shd w:val="clear" w:color="auto" w:fill="auto"/>
          </w:tcPr>
          <w:p w:rsidR="00885973" w:rsidRPr="00A02C0A" w:rsidRDefault="00885973" w:rsidP="004C050F">
            <w:pPr>
              <w:pStyle w:val="TAL"/>
              <w:keepNext w:val="0"/>
              <w:keepLines w:val="0"/>
              <w:rPr>
                <w:rFonts w:eastAsia="Arial Unicode MS"/>
              </w:rPr>
            </w:pPr>
            <w:r w:rsidRPr="00A02C0A">
              <w:rPr>
                <w:rFonts w:eastAsia="Arial Unicode MS" w:cs="Arial"/>
                <w:szCs w:val="18"/>
              </w:rPr>
              <w:t>The AE-ID or CSE-ID of the entity which created the resource containing this attribute.</w:t>
            </w:r>
          </w:p>
        </w:tc>
      </w:tr>
      <w:tr w:rsidR="00885973" w:rsidRPr="00A02C0A" w:rsidTr="00264486">
        <w:trPr>
          <w:jc w:val="center"/>
        </w:trPr>
        <w:tc>
          <w:tcPr>
            <w:tcW w:w="9735" w:type="dxa"/>
            <w:gridSpan w:val="2"/>
          </w:tcPr>
          <w:p w:rsidR="00885973" w:rsidRPr="00A02C0A" w:rsidRDefault="00885973" w:rsidP="00261FA1">
            <w:pPr>
              <w:pStyle w:val="TAN"/>
              <w:rPr>
                <w:rFonts w:eastAsia="Arial Unicode MS"/>
              </w:rPr>
            </w:pPr>
            <w:r w:rsidRPr="00A02C0A">
              <w:rPr>
                <w:rFonts w:eastAsia="Arial Unicode MS" w:hint="eastAsia"/>
                <w:lang w:eastAsia="ja-JP"/>
              </w:rPr>
              <w:t>N</w:t>
            </w:r>
            <w:r w:rsidRPr="00A02C0A">
              <w:rPr>
                <w:rFonts w:eastAsia="Arial Unicode MS"/>
                <w:lang w:eastAsia="ja-JP"/>
              </w:rPr>
              <w:t>OTE 1</w:t>
            </w:r>
            <w:r w:rsidRPr="00A02C0A">
              <w:rPr>
                <w:rFonts w:eastAsia="Arial Unicode MS" w:hint="eastAsia"/>
                <w:lang w:eastAsia="ja-JP"/>
              </w:rPr>
              <w:t>:</w:t>
            </w:r>
            <w:r w:rsidRPr="00A02C0A">
              <w:rPr>
                <w:rFonts w:eastAsia="Arial Unicode MS"/>
                <w:lang w:eastAsia="ja-JP"/>
              </w:rPr>
              <w:tab/>
            </w:r>
            <w:r w:rsidRPr="00A02C0A">
              <w:rPr>
                <w:rFonts w:eastAsia="Arial Unicode MS"/>
              </w:rPr>
              <w:t xml:space="preserve">In order to </w:t>
            </w:r>
            <w:r w:rsidRPr="00A02C0A">
              <w:rPr>
                <w:rFonts w:eastAsia="Arial Unicode MS" w:hint="eastAsia"/>
                <w:lang w:eastAsia="ja-JP"/>
              </w:rPr>
              <w:t xml:space="preserve">enable detection of </w:t>
            </w:r>
            <w:r w:rsidRPr="00A02C0A">
              <w:rPr>
                <w:rFonts w:eastAsia="Arial Unicode MS"/>
              </w:rPr>
              <w:t xml:space="preserve">overflow, the counter needs to be </w:t>
            </w:r>
            <w:r w:rsidRPr="00A02C0A">
              <w:rPr>
                <w:rFonts w:eastAsia="Arial Unicode MS" w:hint="eastAsia"/>
                <w:lang w:eastAsia="ja-JP"/>
              </w:rPr>
              <w:t xml:space="preserve">capable </w:t>
            </w:r>
            <w:r w:rsidRPr="00A02C0A">
              <w:rPr>
                <w:rFonts w:eastAsia="Arial Unicode MS"/>
                <w:lang w:eastAsia="ja-JP"/>
              </w:rPr>
              <w:t>of</w:t>
            </w:r>
            <w:r w:rsidRPr="00A02C0A">
              <w:rPr>
                <w:rFonts w:eastAsia="Arial Unicode MS" w:hint="eastAsia"/>
                <w:lang w:eastAsia="ja-JP"/>
              </w:rPr>
              <w:t xml:space="preserve"> express</w:t>
            </w:r>
            <w:r w:rsidRPr="00A02C0A">
              <w:rPr>
                <w:rFonts w:eastAsia="Arial Unicode MS"/>
                <w:lang w:eastAsia="ja-JP"/>
              </w:rPr>
              <w:t>ing</w:t>
            </w:r>
            <w:r w:rsidRPr="00A02C0A">
              <w:rPr>
                <w:rFonts w:eastAsia="Arial Unicode MS" w:hint="eastAsia"/>
                <w:lang w:eastAsia="ja-JP"/>
              </w:rPr>
              <w:t xml:space="preserve"> </w:t>
            </w:r>
            <w:r w:rsidRPr="00A02C0A">
              <w:rPr>
                <w:rFonts w:eastAsia="Arial Unicode MS"/>
              </w:rPr>
              <w:t xml:space="preserve">sufficiently long </w:t>
            </w:r>
            <w:r w:rsidRPr="00A02C0A">
              <w:rPr>
                <w:rFonts w:eastAsia="Arial Unicode MS" w:hint="eastAsia"/>
                <w:lang w:eastAsia="ja-JP"/>
              </w:rPr>
              <w:t>number</w:t>
            </w:r>
            <w:r w:rsidRPr="00A02C0A">
              <w:rPr>
                <w:rFonts w:eastAsia="Arial Unicode MS"/>
                <w:lang w:eastAsia="ja-JP"/>
              </w:rPr>
              <w:t>s.</w:t>
            </w:r>
          </w:p>
          <w:p w:rsidR="00885973" w:rsidRPr="00A02C0A" w:rsidRDefault="00885973" w:rsidP="00261FA1">
            <w:pPr>
              <w:pStyle w:val="TAN"/>
              <w:rPr>
                <w:rFonts w:eastAsia="Arial Unicode MS"/>
              </w:rPr>
            </w:pPr>
            <w:r w:rsidRPr="00A02C0A">
              <w:rPr>
                <w:rFonts w:eastAsia="Arial Unicode MS"/>
              </w:rPr>
              <w:t>NOTE 2:</w:t>
            </w:r>
            <w:r w:rsidRPr="00A02C0A">
              <w:rPr>
                <w:rFonts w:eastAsia="Arial Unicode MS"/>
              </w:rPr>
              <w:tab/>
              <w:t xml:space="preserve">This attribute has the scope to allow identifying changes in resources within a time interval that is lower than the one supported by the attribute </w:t>
            </w:r>
            <w:r w:rsidRPr="00A02C0A">
              <w:rPr>
                <w:rFonts w:eastAsia="Arial Unicode MS"/>
                <w:i/>
              </w:rPr>
              <w:t>lastModifiedTime</w:t>
            </w:r>
            <w:r w:rsidRPr="00A02C0A">
              <w:rPr>
                <w:rFonts w:eastAsia="Arial Unicode MS"/>
              </w:rPr>
              <w:t xml:space="preserve"> (e.g. less than a second or millisecond). This attribute can also be used to avoid race conditions in case of competing modifications.</w:t>
            </w:r>
          </w:p>
        </w:tc>
      </w:tr>
    </w:tbl>
    <w:p w:rsidR="008916DE" w:rsidRPr="00A02C0A" w:rsidRDefault="008916DE" w:rsidP="005B159F"/>
    <w:p w:rsidR="00203E3C" w:rsidRPr="00A02C0A" w:rsidRDefault="00203E3C" w:rsidP="00A97152">
      <w:pPr>
        <w:pStyle w:val="30"/>
      </w:pPr>
      <w:bookmarkStart w:id="403" w:name="_Toc486581779"/>
      <w:bookmarkStart w:id="404" w:name="_Toc488948008"/>
      <w:r w:rsidRPr="00A02C0A">
        <w:t>9.6.2</w:t>
      </w:r>
      <w:r w:rsidRPr="00A02C0A">
        <w:tab/>
        <w:t>Resource</w:t>
      </w:r>
      <w:r w:rsidR="00593257" w:rsidRPr="00A02C0A">
        <w:t xml:space="preserve"> Type</w:t>
      </w:r>
      <w:r w:rsidRPr="00A02C0A">
        <w:t xml:space="preserve"> </w:t>
      </w:r>
      <w:r w:rsidRPr="00A02C0A">
        <w:rPr>
          <w:i/>
        </w:rPr>
        <w:t>access</w:t>
      </w:r>
      <w:r w:rsidR="00764E90" w:rsidRPr="00A02C0A">
        <w:rPr>
          <w:i/>
        </w:rPr>
        <w:t>ControlPolicy</w:t>
      </w:r>
      <w:bookmarkEnd w:id="403"/>
      <w:bookmarkEnd w:id="404"/>
    </w:p>
    <w:p w:rsidR="00E10097" w:rsidRPr="00A02C0A" w:rsidRDefault="00E10097" w:rsidP="00A97152">
      <w:pPr>
        <w:pStyle w:val="40"/>
        <w:rPr>
          <w:rFonts w:eastAsia="SimSun"/>
          <w:lang w:eastAsia="zh-CN"/>
        </w:rPr>
      </w:pPr>
      <w:bookmarkStart w:id="405" w:name="_Toc486581780"/>
      <w:bookmarkStart w:id="406" w:name="_Toc488948009"/>
      <w:r w:rsidRPr="00A02C0A">
        <w:rPr>
          <w:rFonts w:hint="eastAsia"/>
        </w:rPr>
        <w:t>9.6.2.0</w:t>
      </w:r>
      <w:r w:rsidRPr="00A02C0A">
        <w:rPr>
          <w:rFonts w:hint="eastAsia"/>
        </w:rPr>
        <w:tab/>
      </w:r>
      <w:r w:rsidRPr="00A02C0A">
        <w:rPr>
          <w:rFonts w:eastAsia="SimSun" w:hint="eastAsia"/>
          <w:lang w:eastAsia="zh-CN"/>
        </w:rPr>
        <w:t>Introduction</w:t>
      </w:r>
      <w:bookmarkEnd w:id="405"/>
      <w:bookmarkEnd w:id="406"/>
    </w:p>
    <w:p w:rsidR="003453D7" w:rsidRPr="00A02C0A" w:rsidRDefault="003453D7" w:rsidP="0067721F">
      <w:r w:rsidRPr="00A02C0A">
        <w:t>The Access Control Policies (ACPs) shall be used by the CSE to control access to the resources as specified in</w:t>
      </w:r>
      <w:r w:rsidR="00A25ACC" w:rsidRPr="00A02C0A">
        <w:t xml:space="preserve"> the present</w:t>
      </w:r>
      <w:r w:rsidRPr="00A02C0A">
        <w:t xml:space="preserve"> document and in </w:t>
      </w:r>
      <w:r w:rsidR="000671B6" w:rsidRPr="00A02C0A">
        <w:t xml:space="preserve">oneM2M </w:t>
      </w:r>
      <w:r w:rsidRPr="00A02C0A">
        <w:t>TS-0003 [</w:t>
      </w:r>
      <w:fldSimple w:instr=" REF REF_oneM2MTS_0003 \h  \* MERGEFORMAT ">
        <w:r w:rsidR="002F227B" w:rsidRPr="00A02C0A">
          <w:t>2</w:t>
        </w:r>
      </w:fldSimple>
      <w:r w:rsidRPr="00A02C0A">
        <w:t>].</w:t>
      </w:r>
    </w:p>
    <w:p w:rsidR="003453D7" w:rsidRPr="00A02C0A" w:rsidRDefault="003453D7" w:rsidP="0067721F">
      <w:r w:rsidRPr="00A02C0A">
        <w:t xml:space="preserve">The ACP is designed to fit different access control models such as access control lists, role or attribute based access </w:t>
      </w:r>
      <w:r w:rsidR="00294F33" w:rsidRPr="00A02C0A">
        <w:t>control</w:t>
      </w:r>
      <w:r w:rsidRPr="00A02C0A">
        <w:t>.</w:t>
      </w:r>
    </w:p>
    <w:p w:rsidR="0067721F" w:rsidRPr="00A02C0A" w:rsidRDefault="0067721F" w:rsidP="0067721F">
      <w:r w:rsidRPr="00A02C0A">
        <w:t xml:space="preserve">The </w:t>
      </w:r>
      <w:r w:rsidRPr="00A02C0A">
        <w:rPr>
          <w:i/>
        </w:rPr>
        <w:t>&lt;accessControlPolicy&gt;</w:t>
      </w:r>
      <w:r w:rsidRPr="00A02C0A">
        <w:t xml:space="preserve"> resource is comprised </w:t>
      </w:r>
      <w:r w:rsidR="00CF5672" w:rsidRPr="00A02C0A">
        <w:rPr>
          <w:rFonts w:eastAsia="SimSun" w:hint="eastAsia"/>
          <w:lang w:eastAsia="zh-CN"/>
        </w:rPr>
        <w:t>of</w:t>
      </w:r>
      <w:r w:rsidRPr="00A02C0A">
        <w:t xml:space="preserve"> </w:t>
      </w:r>
      <w:r w:rsidRPr="00A02C0A">
        <w:rPr>
          <w:i/>
        </w:rPr>
        <w:t>privileges</w:t>
      </w:r>
      <w:r w:rsidRPr="00A02C0A">
        <w:t xml:space="preserve"> and </w:t>
      </w:r>
      <w:r w:rsidRPr="00A02C0A">
        <w:rPr>
          <w:i/>
        </w:rPr>
        <w:t>selfPrivileges</w:t>
      </w:r>
      <w:r w:rsidRPr="00A02C0A">
        <w:t xml:space="preserve"> attributes which represent a set of access control rules</w:t>
      </w:r>
      <w:r w:rsidR="008C3BE6" w:rsidRPr="00A02C0A">
        <w:t xml:space="preserve"> </w:t>
      </w:r>
      <w:r w:rsidRPr="00A02C0A">
        <w:t xml:space="preserve">defining which entities (defined as </w:t>
      </w:r>
      <w:r w:rsidRPr="00A02C0A">
        <w:rPr>
          <w:i/>
        </w:rPr>
        <w:t>accessControlOriginators</w:t>
      </w:r>
      <w:r w:rsidRPr="00A02C0A">
        <w:t>) have the privilege to perform</w:t>
      </w:r>
      <w:r w:rsidR="008C3BE6" w:rsidRPr="00A02C0A">
        <w:t xml:space="preserve"> </w:t>
      </w:r>
      <w:r w:rsidRPr="00A02C0A">
        <w:t xml:space="preserve">certain operations (defined as </w:t>
      </w:r>
      <w:r w:rsidRPr="00A02C0A">
        <w:rPr>
          <w:i/>
        </w:rPr>
        <w:t>accessContolOperations</w:t>
      </w:r>
      <w:r w:rsidRPr="00A02C0A">
        <w:t xml:space="preserve">) within specified contexts (defined as </w:t>
      </w:r>
      <w:r w:rsidRPr="00A02C0A">
        <w:rPr>
          <w:i/>
        </w:rPr>
        <w:t>accessControlContexts</w:t>
      </w:r>
      <w:r w:rsidRPr="00A02C0A">
        <w:t xml:space="preserve">) and are used by the CSEs in making </w:t>
      </w:r>
      <w:r w:rsidR="003453D7" w:rsidRPr="00A02C0A">
        <w:t>A</w:t>
      </w:r>
      <w:r w:rsidRPr="00A02C0A">
        <w:t xml:space="preserve">ccess </w:t>
      </w:r>
      <w:r w:rsidR="003453D7" w:rsidRPr="00A02C0A">
        <w:t>D</w:t>
      </w:r>
      <w:r w:rsidRPr="00A02C0A">
        <w:t xml:space="preserve">ecision to </w:t>
      </w:r>
      <w:r w:rsidR="00CF5672" w:rsidRPr="00A02C0A">
        <w:rPr>
          <w:rFonts w:eastAsia="SimSun" w:hint="eastAsia"/>
          <w:lang w:eastAsia="zh-CN"/>
        </w:rPr>
        <w:t xml:space="preserve">all or </w:t>
      </w:r>
      <w:r w:rsidRPr="00A02C0A">
        <w:t xml:space="preserve">specific </w:t>
      </w:r>
      <w:r w:rsidR="00CF5672" w:rsidRPr="00A02C0A">
        <w:rPr>
          <w:rFonts w:eastAsia="SimSun" w:hint="eastAsia"/>
          <w:lang w:eastAsia="zh-CN"/>
        </w:rPr>
        <w:t xml:space="preserve">parts of the targeted </w:t>
      </w:r>
      <w:r w:rsidRPr="00A02C0A">
        <w:t>resource</w:t>
      </w:r>
      <w:r w:rsidR="00CF5672" w:rsidRPr="00A02C0A">
        <w:rPr>
          <w:rFonts w:eastAsia="SimSun" w:hint="eastAsia"/>
          <w:lang w:eastAsia="zh-CN"/>
        </w:rPr>
        <w:t xml:space="preserve">(defined as </w:t>
      </w:r>
      <w:r w:rsidR="00CF5672" w:rsidRPr="00A02C0A">
        <w:rPr>
          <w:rFonts w:eastAsia="SimSun" w:hint="eastAsia"/>
          <w:i/>
          <w:lang w:eastAsia="zh-CN"/>
        </w:rPr>
        <w:t>accessControlObjectDetails</w:t>
      </w:r>
      <w:r w:rsidR="00CF5672" w:rsidRPr="00A02C0A">
        <w:rPr>
          <w:rFonts w:eastAsia="SimSun" w:hint="eastAsia"/>
          <w:lang w:eastAsia="zh-CN"/>
        </w:rPr>
        <w:t>)</w:t>
      </w:r>
      <w:r w:rsidRPr="00A02C0A">
        <w:t>.</w:t>
      </w:r>
    </w:p>
    <w:p w:rsidR="0067721F" w:rsidRPr="00A02C0A" w:rsidRDefault="003453D7" w:rsidP="0067721F">
      <w:r w:rsidRPr="00A02C0A">
        <w:t>In a privilege, e</w:t>
      </w:r>
      <w:r w:rsidR="0067721F" w:rsidRPr="00A02C0A">
        <w:t>ach access contr</w:t>
      </w:r>
      <w:r w:rsidR="005A4764" w:rsidRPr="00A02C0A">
        <w:t xml:space="preserve">ol rule defines </w:t>
      </w:r>
      <w:r w:rsidRPr="00A02C0A">
        <w:t>which AE/CSE</w:t>
      </w:r>
      <w:r w:rsidR="005A4764" w:rsidRPr="00A02C0A">
        <w:t xml:space="preserve"> is allowed</w:t>
      </w:r>
      <w:r w:rsidRPr="00A02C0A">
        <w:t xml:space="preserve"> for which operation</w:t>
      </w:r>
      <w:r w:rsidR="0067721F" w:rsidRPr="00A02C0A">
        <w:t xml:space="preserve">. So for sets of </w:t>
      </w:r>
      <w:r w:rsidRPr="00A02C0A">
        <w:t>a</w:t>
      </w:r>
      <w:r w:rsidR="0067721F" w:rsidRPr="00A02C0A">
        <w:t xml:space="preserve">ccess </w:t>
      </w:r>
      <w:r w:rsidRPr="00A02C0A">
        <w:t>c</w:t>
      </w:r>
      <w:r w:rsidR="0067721F" w:rsidRPr="00A02C0A">
        <w:t xml:space="preserve">ontrol rules an operation is permitted if it is permitted by </w:t>
      </w:r>
      <w:r w:rsidRPr="00A02C0A">
        <w:t xml:space="preserve">one or more </w:t>
      </w:r>
      <w:r w:rsidR="0067721F" w:rsidRPr="00A02C0A">
        <w:t>a</w:t>
      </w:r>
      <w:r w:rsidR="007C29BE" w:rsidRPr="00A02C0A">
        <w:t>ccess control rules in the set.</w:t>
      </w:r>
    </w:p>
    <w:p w:rsidR="0067721F" w:rsidRPr="00A02C0A" w:rsidRDefault="0067721F" w:rsidP="0067721F">
      <w:r w:rsidRPr="00A02C0A">
        <w:t xml:space="preserve">For a resource that is not of </w:t>
      </w:r>
      <w:r w:rsidRPr="00A02C0A">
        <w:rPr>
          <w:i/>
        </w:rPr>
        <w:t>&lt;accessControlPolicy&gt;</w:t>
      </w:r>
      <w:r w:rsidRPr="00A02C0A">
        <w:t xml:space="preserve"> resource type, the common attribute </w:t>
      </w:r>
      <w:r w:rsidRPr="00A02C0A">
        <w:rPr>
          <w:i/>
        </w:rPr>
        <w:t>accessControlPolicyIDs</w:t>
      </w:r>
      <w:r w:rsidR="00813FAE" w:rsidRPr="00A02C0A">
        <w:rPr>
          <w:i/>
        </w:rPr>
        <w:t xml:space="preserve"> </w:t>
      </w:r>
      <w:r w:rsidR="00813FAE" w:rsidRPr="00A02C0A">
        <w:t>for such resources</w:t>
      </w:r>
      <w:r w:rsidRPr="00A02C0A">
        <w:t xml:space="preserve"> (defined in </w:t>
      </w:r>
      <w:r w:rsidR="00A25ACC" w:rsidRPr="00A02C0A">
        <w:t>t</w:t>
      </w:r>
      <w:r w:rsidRPr="00A02C0A">
        <w:t>able 9.6.1</w:t>
      </w:r>
      <w:r w:rsidR="009A357B" w:rsidRPr="00A02C0A">
        <w:t>.3</w:t>
      </w:r>
      <w:r w:rsidR="006B46B9" w:rsidRPr="00A02C0A">
        <w:t>.2</w:t>
      </w:r>
      <w:r w:rsidRPr="00A02C0A">
        <w:t xml:space="preserve">-1) contains a list of identifiers which link that resource to </w:t>
      </w:r>
      <w:r w:rsidRPr="00A02C0A">
        <w:rPr>
          <w:i/>
        </w:rPr>
        <w:t>&lt;accessControlPolicy&gt;</w:t>
      </w:r>
      <w:r w:rsidRPr="00A02C0A">
        <w:t xml:space="preserve"> resources. The CSE </w:t>
      </w:r>
      <w:r w:rsidR="003453D7" w:rsidRPr="00A02C0A">
        <w:t>A</w:t>
      </w:r>
      <w:r w:rsidRPr="00A02C0A">
        <w:t xml:space="preserve">ccess </w:t>
      </w:r>
      <w:r w:rsidR="003453D7" w:rsidRPr="00A02C0A">
        <w:t>D</w:t>
      </w:r>
      <w:r w:rsidRPr="00A02C0A">
        <w:t xml:space="preserve">ecision for such a resource shall follow the evaluation of the set of access control rules expressed by the </w:t>
      </w:r>
      <w:r w:rsidRPr="00A02C0A">
        <w:rPr>
          <w:i/>
        </w:rPr>
        <w:t>privileges</w:t>
      </w:r>
      <w:r w:rsidRPr="00A02C0A">
        <w:t xml:space="preserve"> attributes defined in the </w:t>
      </w:r>
      <w:r w:rsidRPr="00A02C0A">
        <w:rPr>
          <w:i/>
        </w:rPr>
        <w:t>&lt;accessControlPolicy&gt;</w:t>
      </w:r>
      <w:r w:rsidRPr="00A02C0A">
        <w:t xml:space="preserve"> resources.</w:t>
      </w:r>
    </w:p>
    <w:p w:rsidR="0067721F" w:rsidRPr="00A02C0A" w:rsidRDefault="0067721F" w:rsidP="0067721F">
      <w:r w:rsidRPr="00A02C0A">
        <w:t xml:space="preserve">The </w:t>
      </w:r>
      <w:r w:rsidRPr="00A02C0A">
        <w:rPr>
          <w:i/>
        </w:rPr>
        <w:t>selfPrivileges</w:t>
      </w:r>
      <w:r w:rsidRPr="00A02C0A">
        <w:t xml:space="preserve"> attribute </w:t>
      </w:r>
      <w:r w:rsidR="003453D7" w:rsidRPr="00A02C0A">
        <w:t xml:space="preserve">shall </w:t>
      </w:r>
      <w:r w:rsidRPr="00A02C0A">
        <w:t xml:space="preserve">represent the set of access control rules for the </w:t>
      </w:r>
      <w:r w:rsidRPr="00A02C0A">
        <w:rPr>
          <w:i/>
        </w:rPr>
        <w:t>&lt;accessControlPolicy&gt;</w:t>
      </w:r>
      <w:r w:rsidRPr="00A02C0A">
        <w:t xml:space="preserve"> </w:t>
      </w:r>
      <w:r w:rsidR="003453D7" w:rsidRPr="00A02C0A">
        <w:t xml:space="preserve">resource </w:t>
      </w:r>
      <w:r w:rsidRPr="00A02C0A">
        <w:t>itself.</w:t>
      </w:r>
    </w:p>
    <w:p w:rsidR="0067721F" w:rsidRPr="00A02C0A" w:rsidRDefault="0067721F" w:rsidP="0067721F">
      <w:r w:rsidRPr="00A02C0A">
        <w:t xml:space="preserve">The CSE </w:t>
      </w:r>
      <w:r w:rsidR="003453D7" w:rsidRPr="00A02C0A">
        <w:t>A</w:t>
      </w:r>
      <w:r w:rsidRPr="00A02C0A">
        <w:t xml:space="preserve">ccess </w:t>
      </w:r>
      <w:r w:rsidR="003453D7" w:rsidRPr="00A02C0A">
        <w:t>D</w:t>
      </w:r>
      <w:r w:rsidRPr="00A02C0A">
        <w:t xml:space="preserve">ecision for </w:t>
      </w:r>
      <w:r w:rsidRPr="00A02C0A">
        <w:rPr>
          <w:i/>
        </w:rPr>
        <w:t>&lt;accessControlPolicy&gt;</w:t>
      </w:r>
      <w:r w:rsidRPr="00A02C0A">
        <w:t xml:space="preserve"> resource shall follow the evaluation of the set of access control rules expressed by the </w:t>
      </w:r>
      <w:r w:rsidRPr="00A02C0A">
        <w:rPr>
          <w:i/>
        </w:rPr>
        <w:t>self</w:t>
      </w:r>
      <w:r w:rsidR="00415CE5" w:rsidRPr="00A02C0A">
        <w:rPr>
          <w:i/>
        </w:rPr>
        <w:t>P</w:t>
      </w:r>
      <w:r w:rsidRPr="00A02C0A">
        <w:rPr>
          <w:i/>
        </w:rPr>
        <w:t>rivileges</w:t>
      </w:r>
      <w:r w:rsidRPr="00A02C0A">
        <w:t xml:space="preserve"> attributes defined in the </w:t>
      </w:r>
      <w:r w:rsidRPr="00A02C0A">
        <w:rPr>
          <w:i/>
        </w:rPr>
        <w:t>&lt;accessControlPolicy&gt;</w:t>
      </w:r>
      <w:r w:rsidRPr="00A02C0A">
        <w:t xml:space="preserve"> resource itself.</w:t>
      </w:r>
    </w:p>
    <w:p w:rsidR="00197C5D" w:rsidRPr="00A02C0A" w:rsidRDefault="00813FAE" w:rsidP="00A25ACC">
      <w:pPr>
        <w:pStyle w:val="FL"/>
      </w:pPr>
      <w:r w:rsidRPr="00A02C0A">
        <w:object w:dxaOrig="4610" w:dyaOrig="2566">
          <v:shape id="_x0000_i1053" type="#_x0000_t75" style="width:230.25pt;height:128.25pt" o:ole="">
            <v:imagedata r:id="rId56" o:title=""/>
          </v:shape>
          <o:OLEObject Type="Embed" ProgID="VisioViewer.Viewer.1" ShapeID="_x0000_i1053" DrawAspect="Content" ObjectID="_1568993358" r:id="rId57"/>
        </w:object>
      </w:r>
    </w:p>
    <w:p w:rsidR="00741187" w:rsidRPr="00A02C0A" w:rsidRDefault="00741187" w:rsidP="00A97152">
      <w:pPr>
        <w:pStyle w:val="TF"/>
        <w:outlineLvl w:val="0"/>
        <w:rPr>
          <w:bCs/>
        </w:rPr>
      </w:pPr>
      <w:r w:rsidRPr="00A02C0A">
        <w:t>Figure 9.6.2</w:t>
      </w:r>
      <w:r w:rsidR="00E10097" w:rsidRPr="00A02C0A">
        <w:rPr>
          <w:rFonts w:eastAsia="SimSun" w:hint="eastAsia"/>
          <w:lang w:eastAsia="zh-CN"/>
        </w:rPr>
        <w:t>.0</w:t>
      </w:r>
      <w:r w:rsidRPr="00A02C0A">
        <w:t xml:space="preserve">-1: Structure of </w:t>
      </w:r>
      <w:r w:rsidRPr="00A02C0A">
        <w:rPr>
          <w:i/>
        </w:rPr>
        <w:t>&lt;access</w:t>
      </w:r>
      <w:r w:rsidR="00764E90" w:rsidRPr="00A02C0A">
        <w:rPr>
          <w:i/>
        </w:rPr>
        <w:t>ControlPolicy</w:t>
      </w:r>
      <w:r w:rsidRPr="00A02C0A">
        <w:rPr>
          <w:i/>
        </w:rPr>
        <w:t>&gt;</w:t>
      </w:r>
      <w:r w:rsidRPr="00A02C0A">
        <w:t xml:space="preserve"> resource</w:t>
      </w:r>
    </w:p>
    <w:p w:rsidR="00680E15" w:rsidRPr="00A02C0A" w:rsidRDefault="00680E15" w:rsidP="00680E15">
      <w:r w:rsidRPr="00A02C0A">
        <w:t xml:space="preserve">The </w:t>
      </w:r>
      <w:r w:rsidRPr="00A02C0A">
        <w:rPr>
          <w:i/>
        </w:rPr>
        <w:t>&lt;accessControlPolicy&gt;</w:t>
      </w:r>
      <w:r w:rsidRPr="00A02C0A">
        <w:t xml:space="preserve"> resource shall contain the child resource </w:t>
      </w:r>
      <w:r w:rsidR="00DB2973" w:rsidRPr="00A02C0A">
        <w:t xml:space="preserve">specified </w:t>
      </w:r>
      <w:r w:rsidRPr="00A02C0A">
        <w:t>in</w:t>
      </w:r>
      <w:r w:rsidR="007D1178" w:rsidRPr="00A02C0A">
        <w:t xml:space="preserve"> </w:t>
      </w:r>
      <w:r w:rsidR="00A25ACC" w:rsidRPr="00A02C0A">
        <w:t>t</w:t>
      </w:r>
      <w:r w:rsidR="007D1178" w:rsidRPr="00A02C0A">
        <w:t xml:space="preserve">able </w:t>
      </w:r>
      <w:r w:rsidRPr="00A02C0A">
        <w:t>9.6.2</w:t>
      </w:r>
      <w:r w:rsidR="00E32211" w:rsidRPr="00A02C0A">
        <w:rPr>
          <w:rFonts w:eastAsia="SimSun" w:hint="eastAsia"/>
          <w:lang w:eastAsia="zh-CN"/>
        </w:rPr>
        <w:t>.0</w:t>
      </w:r>
      <w:r w:rsidRPr="00A02C0A">
        <w:t>-1.</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-1: Child resources of </w:t>
      </w:r>
      <w:r w:rsidRPr="00A02C0A">
        <w:rPr>
          <w:i/>
        </w:rPr>
        <w:t>&lt;access</w:t>
      </w:r>
      <w:r w:rsidR="00764E90"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A02C0A" w:rsidTr="00731766">
        <w:trPr>
          <w:tblHeader/>
          <w:jc w:val="center"/>
        </w:trPr>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&lt;accessControlPolicy&gt;</w:t>
            </w:r>
          </w:p>
        </w:tc>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Description</w:t>
            </w:r>
          </w:p>
        </w:tc>
        <w:tc>
          <w:tcPr>
            <w:tcW w:w="1728" w:type="dxa"/>
            <w:shd w:val="clear" w:color="auto" w:fill="E0E0E0"/>
            <w:vAlign w:val="center"/>
          </w:tcPr>
          <w:p w:rsidR="00615A15" w:rsidRPr="00A02C0A" w:rsidRDefault="00615A15" w:rsidP="0030768B">
            <w:pPr>
              <w:pStyle w:val="TAH"/>
              <w:rPr>
                <w:rFonts w:eastAsia="Arial Unicode MS"/>
              </w:rPr>
            </w:pPr>
            <w:r w:rsidRPr="00A02C0A">
              <w:rPr>
                <w:rFonts w:eastAsia="Arial Unicode MS"/>
                <w:i/>
              </w:rPr>
              <w:t>&lt;accessControlPolicyAnnc&gt;</w:t>
            </w:r>
            <w:r w:rsidRPr="00A02C0A">
              <w:rPr>
                <w:rFonts w:eastAsia="Arial Unicode MS"/>
              </w:rPr>
              <w:t xml:space="preserve"> Child Resource Type</w:t>
            </w:r>
            <w:r w:rsidR="00F02A3A" w:rsidRPr="00A02C0A">
              <w:rPr>
                <w:rFonts w:eastAsia="Arial Unicode MS"/>
              </w:rPr>
              <w:t>s</w:t>
            </w:r>
          </w:p>
        </w:tc>
      </w:tr>
      <w:tr w:rsidR="0030768B" w:rsidRPr="00A02C0A" w:rsidTr="00731766">
        <w:trPr>
          <w:jc w:val="center"/>
        </w:trPr>
        <w:tc>
          <w:tcPr>
            <w:tcW w:w="1584" w:type="dxa"/>
          </w:tcPr>
          <w:p w:rsidR="00615A15" w:rsidRPr="00A02C0A" w:rsidRDefault="00615A15" w:rsidP="00B671A0">
            <w:pPr>
              <w:pStyle w:val="TAL"/>
              <w:rPr>
                <w:rFonts w:eastAsia="Arial Unicode MS"/>
                <w:i/>
              </w:rPr>
            </w:pPr>
            <w:r w:rsidRPr="00A02C0A">
              <w:rPr>
                <w:rFonts w:eastAsia="Arial Unicode MS"/>
                <w:i/>
              </w:rPr>
              <w:t>[variable]</w:t>
            </w:r>
          </w:p>
        </w:tc>
        <w:tc>
          <w:tcPr>
            <w:tcW w:w="1584" w:type="dxa"/>
          </w:tcPr>
          <w:p w:rsidR="00615A15" w:rsidRPr="00A02C0A" w:rsidRDefault="00615A15" w:rsidP="00B671A0">
            <w:pPr>
              <w:pStyle w:val="TAC"/>
              <w:rPr>
                <w:rFonts w:eastAsia="Arial Unicode MS"/>
                <w:i/>
              </w:rPr>
            </w:pPr>
            <w:r w:rsidRPr="00A02C0A">
              <w:rPr>
                <w:rFonts w:eastAsia="Arial Unicode MS"/>
                <w:i/>
              </w:rPr>
              <w:t>&lt;subscription&gt;</w:t>
            </w:r>
          </w:p>
        </w:tc>
        <w:tc>
          <w:tcPr>
            <w:tcW w:w="1083" w:type="dxa"/>
          </w:tcPr>
          <w:p w:rsidR="00615A15" w:rsidRPr="00A02C0A" w:rsidRDefault="00615A15" w:rsidP="00B671A0">
            <w:pPr>
              <w:pStyle w:val="TAC"/>
              <w:rPr>
                <w:rFonts w:eastAsia="Arial Unicode MS"/>
              </w:rPr>
            </w:pPr>
            <w:r w:rsidRPr="00A02C0A">
              <w:rPr>
                <w:rFonts w:eastAsia="Arial Unicode MS"/>
              </w:rPr>
              <w:t>0..n</w:t>
            </w:r>
          </w:p>
        </w:tc>
        <w:tc>
          <w:tcPr>
            <w:tcW w:w="3168" w:type="dxa"/>
          </w:tcPr>
          <w:p w:rsidR="00615A15" w:rsidRPr="00A02C0A" w:rsidRDefault="00615A15" w:rsidP="00060AA1">
            <w:pPr>
              <w:pStyle w:val="TAL"/>
              <w:rPr>
                <w:rFonts w:eastAsia="Arial Unicode MS"/>
              </w:rPr>
            </w:pPr>
            <w:r w:rsidRPr="00A02C0A">
              <w:rPr>
                <w:rFonts w:eastAsia="Arial Unicode MS"/>
              </w:rPr>
              <w:t>See clause 9.6.</w:t>
            </w:r>
            <w:r w:rsidR="005973EF" w:rsidRPr="00A02C0A">
              <w:rPr>
                <w:rFonts w:eastAsia="Arial Unicode MS"/>
              </w:rPr>
              <w:t>8</w:t>
            </w:r>
          </w:p>
        </w:tc>
        <w:tc>
          <w:tcPr>
            <w:tcW w:w="1728" w:type="dxa"/>
            <w:shd w:val="clear" w:color="auto" w:fill="auto"/>
          </w:tcPr>
          <w:p w:rsidR="00615A15" w:rsidRPr="00A02C0A" w:rsidRDefault="0030768B" w:rsidP="0030768B">
            <w:pPr>
              <w:pStyle w:val="TAL"/>
              <w:jc w:val="center"/>
              <w:rPr>
                <w:rFonts w:eastAsia="Arial Unicode MS"/>
                <w:i/>
              </w:rPr>
            </w:pPr>
            <w:r w:rsidRPr="00A02C0A">
              <w:rPr>
                <w:rFonts w:eastAsia="Arial Unicode MS"/>
                <w:i/>
              </w:rPr>
              <w:t>&lt;subscription&gt;</w:t>
            </w:r>
          </w:p>
        </w:tc>
      </w:tr>
    </w:tbl>
    <w:p w:rsidR="00AB35D1" w:rsidRPr="00A02C0A" w:rsidRDefault="00AB35D1" w:rsidP="00203E3C"/>
    <w:p w:rsidR="004C2E53" w:rsidRPr="00A02C0A" w:rsidRDefault="004C2E53" w:rsidP="00A25ACC">
      <w:pPr>
        <w:keepNext/>
        <w:keepLines/>
      </w:pPr>
      <w:r w:rsidRPr="00A02C0A">
        <w:t>Th</w:t>
      </w:r>
      <w:r w:rsidR="00680E15" w:rsidRPr="00A02C0A">
        <w:t>e</w:t>
      </w:r>
      <w:r w:rsidRPr="00A02C0A">
        <w:t xml:space="preserve"> </w:t>
      </w:r>
      <w:r w:rsidR="00680E15" w:rsidRPr="00A02C0A">
        <w:rPr>
          <w:i/>
        </w:rPr>
        <w:t>&lt;accessControlPolicy&gt;</w:t>
      </w:r>
      <w:r w:rsidR="00680E15" w:rsidRPr="00A02C0A">
        <w:t xml:space="preserve"> </w:t>
      </w:r>
      <w:r w:rsidRPr="00A02C0A">
        <w:t xml:space="preserve">resource shall contain the attributes </w:t>
      </w:r>
      <w:r w:rsidR="00DB2973" w:rsidRPr="00A02C0A">
        <w:t xml:space="preserve">specified </w:t>
      </w:r>
      <w:r w:rsidR="0018213F" w:rsidRPr="00A02C0A">
        <w:t>in</w:t>
      </w:r>
      <w:r w:rsidR="007D1178" w:rsidRPr="00A02C0A">
        <w:t xml:space="preserve"> </w:t>
      </w:r>
      <w:r w:rsidR="00A25ACC" w:rsidRPr="00A02C0A">
        <w:t>t</w:t>
      </w:r>
      <w:r w:rsidR="007D1178" w:rsidRPr="00A02C0A">
        <w:t xml:space="preserve">able </w:t>
      </w:r>
      <w:r w:rsidR="0018213F" w:rsidRPr="00A02C0A">
        <w:t>9.6</w:t>
      </w:r>
      <w:r w:rsidRPr="00A02C0A">
        <w:t>.</w:t>
      </w:r>
      <w:r w:rsidR="0018213F" w:rsidRPr="00A02C0A">
        <w:t>2</w:t>
      </w:r>
      <w:r w:rsidR="00E32211" w:rsidRPr="00A02C0A">
        <w:rPr>
          <w:rFonts w:eastAsia="SimSun" w:hint="eastAsia"/>
          <w:lang w:eastAsia="zh-CN"/>
        </w:rPr>
        <w:t>.0</w:t>
      </w:r>
      <w:r w:rsidR="009F0CF2" w:rsidRPr="00A02C0A">
        <w:t>-2</w:t>
      </w:r>
      <w:r w:rsidR="00017CDD" w:rsidRPr="00A02C0A">
        <w:t>.</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-2: Attributes of </w:t>
      </w:r>
      <w:r w:rsidRPr="00A02C0A">
        <w:rPr>
          <w:i/>
        </w:rPr>
        <w:t>&lt;access</w:t>
      </w:r>
      <w:r w:rsidR="00154646"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A02C0A" w:rsidTr="00731766">
        <w:trPr>
          <w:tblHeader/>
          <w:jc w:val="center"/>
        </w:trPr>
        <w:tc>
          <w:tcPr>
            <w:tcW w:w="2304" w:type="dxa"/>
            <w:shd w:val="clear" w:color="auto" w:fill="E0E0E0"/>
            <w:vAlign w:val="center"/>
          </w:tcPr>
          <w:p w:rsidR="0030768B" w:rsidRPr="00A02C0A" w:rsidRDefault="00F02A3A" w:rsidP="00F02A3A">
            <w:pPr>
              <w:pStyle w:val="TAH"/>
              <w:rPr>
                <w:rFonts w:eastAsia="Arial Unicode MS"/>
              </w:rPr>
            </w:pPr>
            <w:r w:rsidRPr="00A02C0A">
              <w:rPr>
                <w:rFonts w:eastAsia="Arial Unicode MS"/>
              </w:rPr>
              <w:t>Attributes</w:t>
            </w:r>
            <w:r w:rsidR="0030768B" w:rsidRPr="00A02C0A">
              <w:rPr>
                <w:rFonts w:eastAsia="Arial Unicode MS"/>
              </w:rPr>
              <w:t xml:space="preserve"> of </w:t>
            </w:r>
            <w:r w:rsidR="0030768B" w:rsidRPr="00A02C0A">
              <w:rPr>
                <w:rFonts w:eastAsia="Arial Unicode MS"/>
                <w:i/>
              </w:rPr>
              <w:t>&lt;accessControlPolicy&gt;</w:t>
            </w:r>
          </w:p>
        </w:tc>
        <w:tc>
          <w:tcPr>
            <w:tcW w:w="1077"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RW/</w:t>
            </w:r>
          </w:p>
          <w:p w:rsidR="0030768B" w:rsidRPr="00A02C0A" w:rsidRDefault="0030768B" w:rsidP="00854BBE">
            <w:pPr>
              <w:pStyle w:val="TAH"/>
              <w:rPr>
                <w:rFonts w:eastAsia="Arial Unicode MS"/>
              </w:rPr>
            </w:pPr>
            <w:r w:rsidRPr="00A02C0A">
              <w:rPr>
                <w:rFonts w:eastAsia="Arial Unicode MS"/>
              </w:rPr>
              <w:t>RO/</w:t>
            </w:r>
          </w:p>
          <w:p w:rsidR="0030768B" w:rsidRPr="00A02C0A" w:rsidRDefault="0030768B" w:rsidP="00854BBE">
            <w:pPr>
              <w:pStyle w:val="TAH"/>
              <w:rPr>
                <w:rFonts w:eastAsia="Arial Unicode MS"/>
              </w:rPr>
            </w:pPr>
            <w:r w:rsidRPr="00A02C0A">
              <w:rPr>
                <w:rFonts w:eastAsia="Arial Unicode MS"/>
              </w:rPr>
              <w:t>WO</w:t>
            </w:r>
          </w:p>
        </w:tc>
        <w:tc>
          <w:tcPr>
            <w:tcW w:w="3456"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30768B" w:rsidRPr="00A02C0A" w:rsidRDefault="0030768B" w:rsidP="00854BBE">
            <w:pPr>
              <w:pStyle w:val="TAH"/>
              <w:rPr>
                <w:rFonts w:eastAsia="Arial Unicode MS"/>
              </w:rPr>
            </w:pPr>
            <w:r w:rsidRPr="00A02C0A">
              <w:rPr>
                <w:rFonts w:eastAsia="Arial Unicode MS"/>
                <w:i/>
              </w:rPr>
              <w:t>&lt;accessControlPolicyAnnc&gt;</w:t>
            </w:r>
            <w:r w:rsidRPr="00A02C0A">
              <w:rPr>
                <w:rFonts w:eastAsia="Arial Unicode MS"/>
              </w:rPr>
              <w:t xml:space="preserve"> Attribute</w:t>
            </w:r>
            <w:r w:rsidR="001B510B" w:rsidRPr="00A02C0A">
              <w:rPr>
                <w:rFonts w:eastAsia="Arial Unicode MS"/>
              </w:rPr>
              <w:t>s</w:t>
            </w:r>
          </w:p>
        </w:tc>
      </w:tr>
      <w:tr w:rsidR="0030768B" w:rsidRPr="00A02C0A" w:rsidTr="00731766">
        <w:trPr>
          <w:jc w:val="center"/>
        </w:trPr>
        <w:tc>
          <w:tcPr>
            <w:tcW w:w="2304" w:type="dxa"/>
          </w:tcPr>
          <w:p w:rsidR="0030768B" w:rsidRPr="00A02C0A" w:rsidRDefault="0030768B" w:rsidP="00B671A0">
            <w:pPr>
              <w:pStyle w:val="TAL"/>
              <w:rPr>
                <w:rFonts w:eastAsia="Arial Unicode MS"/>
                <w:i/>
              </w:rPr>
            </w:pPr>
            <w:r w:rsidRPr="00A02C0A">
              <w:rPr>
                <w:rFonts w:eastAsia="Arial Unicode MS"/>
                <w:i/>
              </w:rPr>
              <w:t xml:space="preserve">resourceType </w:t>
            </w:r>
          </w:p>
        </w:tc>
        <w:tc>
          <w:tcPr>
            <w:tcW w:w="1077" w:type="dxa"/>
          </w:tcPr>
          <w:p w:rsidR="0030768B" w:rsidRPr="00A02C0A" w:rsidRDefault="0030768B" w:rsidP="00B671A0">
            <w:pPr>
              <w:pStyle w:val="TAC"/>
              <w:rPr>
                <w:rFonts w:eastAsia="Arial Unicode MS"/>
              </w:rPr>
            </w:pPr>
            <w:r w:rsidRPr="00A02C0A">
              <w:rPr>
                <w:rFonts w:eastAsia="Arial Unicode MS"/>
              </w:rPr>
              <w:t>1</w:t>
            </w:r>
          </w:p>
        </w:tc>
        <w:tc>
          <w:tcPr>
            <w:tcW w:w="1008" w:type="dxa"/>
          </w:tcPr>
          <w:p w:rsidR="0030768B" w:rsidRPr="00A02C0A" w:rsidRDefault="0030768B" w:rsidP="00B671A0">
            <w:pPr>
              <w:pStyle w:val="TAC"/>
              <w:rPr>
                <w:rFonts w:eastAsia="Arial Unicode MS"/>
              </w:rPr>
            </w:pPr>
            <w:r w:rsidRPr="00A02C0A">
              <w:rPr>
                <w:rFonts w:eastAsia="Arial Unicode MS"/>
              </w:rPr>
              <w:t>RO</w:t>
            </w:r>
          </w:p>
        </w:tc>
        <w:tc>
          <w:tcPr>
            <w:tcW w:w="3456" w:type="dxa"/>
          </w:tcPr>
          <w:p w:rsidR="0030768B" w:rsidRPr="00A02C0A" w:rsidRDefault="0030768B"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30768B" w:rsidRPr="00A02C0A" w:rsidRDefault="00203A38" w:rsidP="0030768B">
            <w:pPr>
              <w:pStyle w:val="TAL"/>
              <w:jc w:val="center"/>
              <w:rPr>
                <w:rFonts w:eastAsia="Arial Unicode MS"/>
              </w:rPr>
            </w:pPr>
            <w:r w:rsidRPr="00A02C0A">
              <w:rPr>
                <w:rFonts w:eastAsia="Arial Unicode MS"/>
              </w:rPr>
              <w:t>NA</w:t>
            </w:r>
          </w:p>
        </w:tc>
      </w:tr>
      <w:tr w:rsidR="00876639" w:rsidRPr="00A02C0A" w:rsidTr="00731766">
        <w:trPr>
          <w:jc w:val="center"/>
        </w:trPr>
        <w:tc>
          <w:tcPr>
            <w:tcW w:w="2304" w:type="dxa"/>
          </w:tcPr>
          <w:p w:rsidR="00876639" w:rsidRPr="00A02C0A" w:rsidRDefault="00876639" w:rsidP="00B671A0">
            <w:pPr>
              <w:pStyle w:val="TAL"/>
              <w:rPr>
                <w:rFonts w:eastAsia="Arial Unicode MS"/>
                <w:i/>
              </w:rPr>
            </w:pPr>
            <w:r w:rsidRPr="00A02C0A">
              <w:rPr>
                <w:rFonts w:eastAsia="Arial Unicode MS" w:hint="eastAsia"/>
                <w:i/>
                <w:lang w:eastAsia="ko-KR"/>
              </w:rPr>
              <w:t>resourceID</w:t>
            </w:r>
          </w:p>
        </w:tc>
        <w:tc>
          <w:tcPr>
            <w:tcW w:w="1077" w:type="dxa"/>
          </w:tcPr>
          <w:p w:rsidR="00876639" w:rsidRPr="00A02C0A" w:rsidRDefault="00876639" w:rsidP="00B671A0">
            <w:pPr>
              <w:pStyle w:val="TAC"/>
              <w:rPr>
                <w:rFonts w:eastAsia="Arial Unicode MS"/>
              </w:rPr>
            </w:pPr>
            <w:r w:rsidRPr="00A02C0A">
              <w:rPr>
                <w:rFonts w:eastAsia="Arial Unicode MS" w:hint="eastAsia"/>
                <w:lang w:eastAsia="ko-KR"/>
              </w:rPr>
              <w:t>1</w:t>
            </w:r>
          </w:p>
        </w:tc>
        <w:tc>
          <w:tcPr>
            <w:tcW w:w="1008" w:type="dxa"/>
          </w:tcPr>
          <w:p w:rsidR="00876639" w:rsidRPr="00A02C0A" w:rsidRDefault="004E4FE4" w:rsidP="00B671A0">
            <w:pPr>
              <w:pStyle w:val="TAC"/>
              <w:rPr>
                <w:rFonts w:eastAsia="Arial Unicode MS"/>
              </w:rPr>
            </w:pPr>
            <w:r w:rsidRPr="00A02C0A">
              <w:rPr>
                <w:rFonts w:eastAsia="Arial Unicode MS"/>
                <w:lang w:eastAsia="ko-KR"/>
              </w:rPr>
              <w:t>RO</w:t>
            </w:r>
          </w:p>
        </w:tc>
        <w:tc>
          <w:tcPr>
            <w:tcW w:w="3456" w:type="dxa"/>
          </w:tcPr>
          <w:p w:rsidR="00876639" w:rsidRPr="00A02C0A" w:rsidRDefault="00876639"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876639" w:rsidRPr="00A02C0A" w:rsidRDefault="0092644F"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lang w:eastAsia="ko-KR"/>
              </w:rPr>
            </w:pPr>
            <w:r w:rsidRPr="00A02C0A">
              <w:rPr>
                <w:rFonts w:eastAsia="Arial Unicode MS"/>
                <w:i/>
              </w:rPr>
              <w:t>resourceName</w:t>
            </w:r>
          </w:p>
        </w:tc>
        <w:tc>
          <w:tcPr>
            <w:tcW w:w="1077" w:type="dxa"/>
          </w:tcPr>
          <w:p w:rsidR="00526BBC" w:rsidRPr="00A02C0A" w:rsidRDefault="00526BBC" w:rsidP="00B671A0">
            <w:pPr>
              <w:pStyle w:val="TAC"/>
              <w:rPr>
                <w:rFonts w:eastAsia="Arial Unicode MS"/>
                <w:lang w:eastAsia="ko-KR"/>
              </w:rPr>
            </w:pPr>
            <w:r w:rsidRPr="00A02C0A">
              <w:rPr>
                <w:rFonts w:eastAsia="Arial Unicode MS"/>
              </w:rPr>
              <w:t>1</w:t>
            </w:r>
          </w:p>
        </w:tc>
        <w:tc>
          <w:tcPr>
            <w:tcW w:w="1008" w:type="dxa"/>
          </w:tcPr>
          <w:p w:rsidR="00526BBC" w:rsidRPr="00A02C0A" w:rsidRDefault="00526BBC" w:rsidP="00B671A0">
            <w:pPr>
              <w:pStyle w:val="TAC"/>
              <w:rPr>
                <w:rFonts w:eastAsia="Arial Unicode MS"/>
                <w:lang w:eastAsia="ko-KR"/>
              </w:rPr>
            </w:pPr>
            <w:r w:rsidRPr="00A02C0A">
              <w:rPr>
                <w:rFonts w:eastAsia="Arial Unicode MS"/>
              </w:rPr>
              <w:t>WO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F4305"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parentID</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expirationTime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labels</w:t>
            </w:r>
          </w:p>
        </w:tc>
        <w:tc>
          <w:tcPr>
            <w:tcW w:w="1077" w:type="dxa"/>
          </w:tcPr>
          <w:p w:rsidR="00526BBC" w:rsidRPr="00A02C0A" w:rsidRDefault="00526BBC" w:rsidP="00B671A0">
            <w:pPr>
              <w:pStyle w:val="TAC"/>
              <w:rPr>
                <w:rFonts w:eastAsia="Arial Unicode MS"/>
              </w:rPr>
            </w:pPr>
            <w:r w:rsidRPr="00A02C0A">
              <w:rPr>
                <w:rFonts w:eastAsia="Arial Unicode MS"/>
              </w:rPr>
              <w:t>0..1</w:t>
            </w:r>
            <w:r w:rsidR="00375EBC" w:rsidRPr="00A02C0A">
              <w:rPr>
                <w:rFonts w:eastAsia="Arial Unicode MS"/>
              </w:rPr>
              <w:t>(L)</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Borders>
              <w:bottom w:val="single" w:sz="4" w:space="0" w:color="000000"/>
            </w:tcBorders>
          </w:tcPr>
          <w:p w:rsidR="00526BBC" w:rsidRPr="00A02C0A" w:rsidRDefault="00526BBC" w:rsidP="00B671A0">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RO</w:t>
            </w:r>
          </w:p>
        </w:tc>
        <w:tc>
          <w:tcPr>
            <w:tcW w:w="3456" w:type="dxa"/>
            <w:tcBorders>
              <w:bottom w:val="single" w:sz="4" w:space="0" w:color="000000"/>
            </w:tcBorders>
          </w:tcPr>
          <w:p w:rsidR="00526BBC" w:rsidRPr="00A02C0A" w:rsidRDefault="00526BBC" w:rsidP="0043559A">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lastModifiedTime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26205D">
            <w:pPr>
              <w:pStyle w:val="TAL"/>
              <w:rPr>
                <w:rFonts w:eastAsia="Arial Unicode MS"/>
              </w:rPr>
            </w:pPr>
            <w:r w:rsidRPr="00A02C0A">
              <w:t>A set of access control rules</w:t>
            </w:r>
            <w:r w:rsidRPr="00A02C0A">
              <w:rPr>
                <w:rFonts w:eastAsia="Arial Unicode MS"/>
              </w:rPr>
              <w:t xml:space="preserve"> that applies to resources referencing this </w:t>
            </w:r>
            <w:r w:rsidRPr="00A02C0A">
              <w:rPr>
                <w:rFonts w:eastAsia="Arial Unicode MS"/>
                <w:i/>
              </w:rPr>
              <w:t>&lt;accessControlPolicy&gt;</w:t>
            </w:r>
            <w:r w:rsidRPr="00A02C0A">
              <w:rPr>
                <w:rFonts w:eastAsia="Arial Unicode MS"/>
              </w:rPr>
              <w:t xml:space="preserve"> resource using the </w:t>
            </w:r>
            <w:r w:rsidRPr="00A02C0A">
              <w:rPr>
                <w:rFonts w:eastAsia="Arial Unicode MS"/>
                <w:i/>
              </w:rPr>
              <w:t>accessControlPolicyID</w:t>
            </w:r>
            <w:r w:rsidRPr="00A02C0A">
              <w:rPr>
                <w:rFonts w:eastAsia="Arial Unicode MS"/>
              </w:rPr>
              <w:t xml:space="preserve"> attribute.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selfPrivileges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67721F">
            <w:pPr>
              <w:pStyle w:val="TAL"/>
              <w:rPr>
                <w:rFonts w:eastAsia="Arial Unicode MS"/>
              </w:rPr>
            </w:pPr>
            <w:r w:rsidRPr="00A02C0A">
              <w:t xml:space="preserve">A set of access control rules </w:t>
            </w:r>
            <w:r w:rsidRPr="00A02C0A">
              <w:rPr>
                <w:rFonts w:eastAsia="Arial Unicode MS"/>
              </w:rPr>
              <w:t xml:space="preserve">that apply to the </w:t>
            </w:r>
            <w:r w:rsidRPr="00A02C0A">
              <w:rPr>
                <w:rFonts w:eastAsia="Arial Unicode MS"/>
                <w:i/>
              </w:rPr>
              <w:t xml:space="preserve">&lt;accessControlPolicy&gt; </w:t>
            </w:r>
            <w:r w:rsidRPr="00A02C0A">
              <w:rPr>
                <w:rFonts w:eastAsia="Arial Unicode MS"/>
              </w:rPr>
              <w:t>resource itself</w:t>
            </w:r>
            <w:r w:rsidR="00864393" w:rsidRPr="00A02C0A">
              <w:rPr>
                <w:rFonts w:eastAsia="Arial Unicode MS"/>
              </w:rPr>
              <w:t xml:space="preserve"> and </w:t>
            </w:r>
            <w:r w:rsidR="00E043A8" w:rsidRPr="00A02C0A">
              <w:rPr>
                <w:rFonts w:eastAsia="Arial Unicode MS"/>
                <w:i/>
                <w:iCs/>
              </w:rPr>
              <w:t>accessControlPolicyIDs</w:t>
            </w:r>
            <w:r w:rsidR="00864393" w:rsidRPr="00A02C0A">
              <w:rPr>
                <w:rFonts w:eastAsia="Arial Unicode MS"/>
              </w:rPr>
              <w:t xml:space="preserve"> attribute of any other resource which is linked to this &lt;accessControlPolicy&gt; resource.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bl>
    <w:p w:rsidR="000173CE" w:rsidRPr="00A02C0A" w:rsidRDefault="000173CE" w:rsidP="004954D2"/>
    <w:p w:rsidR="0067721F" w:rsidRPr="00A02C0A" w:rsidRDefault="0067721F" w:rsidP="0067721F">
      <w:r w:rsidRPr="00A02C0A">
        <w:t xml:space="preserve">The set of access control rules represented in </w:t>
      </w:r>
      <w:r w:rsidRPr="00A02C0A">
        <w:rPr>
          <w:i/>
        </w:rPr>
        <w:t>privileges</w:t>
      </w:r>
      <w:r w:rsidRPr="00A02C0A">
        <w:t xml:space="preserve"> and </w:t>
      </w:r>
      <w:r w:rsidRPr="00A02C0A">
        <w:rPr>
          <w:i/>
        </w:rPr>
        <w:t>selfPrivileges</w:t>
      </w:r>
      <w:r w:rsidRPr="00A02C0A">
        <w:t xml:space="preserve"> attributes are comprised of </w:t>
      </w:r>
      <w:r w:rsidR="00CF5672" w:rsidRPr="00A02C0A">
        <w:rPr>
          <w:rFonts w:eastAsia="SimSun" w:hint="eastAsia"/>
          <w:lang w:eastAsia="zh-CN"/>
        </w:rPr>
        <w:t>4</w:t>
      </w:r>
      <w:r w:rsidRPr="00A02C0A">
        <w:t>-</w:t>
      </w:r>
      <w:r w:rsidR="00A25ACC" w:rsidRPr="00A02C0A">
        <w:t xml:space="preserve">tuples </w:t>
      </w:r>
      <w:r w:rsidRPr="00A02C0A">
        <w:t>(</w:t>
      </w:r>
      <w:r w:rsidRPr="00A02C0A">
        <w:rPr>
          <w:i/>
        </w:rPr>
        <w:t>accessControlOriginators</w:t>
      </w:r>
      <w:r w:rsidRPr="00A02C0A">
        <w:t xml:space="preserve">, </w:t>
      </w:r>
      <w:r w:rsidRPr="00A02C0A">
        <w:rPr>
          <w:i/>
        </w:rPr>
        <w:t>accessControlContexts</w:t>
      </w:r>
      <w:r w:rsidRPr="00A02C0A">
        <w:t xml:space="preserve">, </w:t>
      </w:r>
      <w:r w:rsidRPr="00A02C0A">
        <w:rPr>
          <w:i/>
        </w:rPr>
        <w:t>accessControlOperat</w:t>
      </w:r>
      <w:r w:rsidR="00424129" w:rsidRPr="00A02C0A">
        <w:rPr>
          <w:i/>
        </w:rPr>
        <w:t>ions</w:t>
      </w:r>
      <w:r w:rsidR="00CF5672" w:rsidRPr="00A02C0A">
        <w:rPr>
          <w:rFonts w:eastAsia="SimSun" w:hint="eastAsia"/>
          <w:i/>
          <w:lang w:eastAsia="zh-CN"/>
        </w:rPr>
        <w:t>, accessControlObjectDetails</w:t>
      </w:r>
      <w:r w:rsidR="00424129" w:rsidRPr="00A02C0A">
        <w:t xml:space="preserve">) with parameters shown in </w:t>
      </w:r>
      <w:r w:rsidR="00A25ACC" w:rsidRPr="00A02C0A">
        <w:t>t</w:t>
      </w:r>
      <w:r w:rsidRPr="00A02C0A">
        <w:t>able 9.6.2</w:t>
      </w:r>
      <w:r w:rsidR="00E32211" w:rsidRPr="00A02C0A">
        <w:rPr>
          <w:rFonts w:eastAsia="SimSun" w:hint="eastAsia"/>
          <w:lang w:eastAsia="zh-CN"/>
        </w:rPr>
        <w:t>.0</w:t>
      </w:r>
      <w:r w:rsidRPr="00A02C0A">
        <w:t>-3 which are further described in</w:t>
      </w:r>
      <w:r w:rsidR="00A25ACC" w:rsidRPr="00A02C0A">
        <w:t xml:space="preserve"> the following clauses.</w:t>
      </w:r>
    </w:p>
    <w:p w:rsidR="0067721F" w:rsidRPr="00A02C0A" w:rsidRDefault="0067721F" w:rsidP="0067721F">
      <w:r w:rsidRPr="00A02C0A">
        <w:t>If</w:t>
      </w:r>
      <w:r w:rsidR="00CF5672" w:rsidRPr="00A02C0A">
        <w:rPr>
          <w:rFonts w:eastAsia="SimSun" w:hint="eastAsia"/>
          <w:lang w:eastAsia="zh-CN"/>
        </w:rPr>
        <w:t xml:space="preserve"> the</w:t>
      </w:r>
      <w:r w:rsidRPr="00A02C0A">
        <w:t xml:space="preserve"> </w:t>
      </w:r>
      <w:r w:rsidRPr="00A02C0A">
        <w:rPr>
          <w:i/>
        </w:rPr>
        <w:t>priv</w:t>
      </w:r>
      <w:r w:rsidR="005A4764" w:rsidRPr="00A02C0A">
        <w:rPr>
          <w:i/>
        </w:rPr>
        <w:t>ileges</w:t>
      </w:r>
      <w:r w:rsidR="00424129" w:rsidRPr="00A02C0A">
        <w:t xml:space="preserve"> </w:t>
      </w:r>
      <w:r w:rsidR="00415CE5" w:rsidRPr="00A02C0A">
        <w:t>attrib</w:t>
      </w:r>
      <w:r w:rsidR="00040C27" w:rsidRPr="00A02C0A">
        <w:t xml:space="preserve">ute </w:t>
      </w:r>
      <w:r w:rsidR="00424129" w:rsidRPr="00A02C0A">
        <w:t xml:space="preserve">contains no </w:t>
      </w:r>
      <w:r w:rsidR="00CF5672" w:rsidRPr="00A02C0A">
        <w:rPr>
          <w:rFonts w:eastAsia="SimSun" w:hint="eastAsia"/>
          <w:lang w:eastAsia="zh-CN"/>
        </w:rPr>
        <w:t>4</w:t>
      </w:r>
      <w:r w:rsidR="00424129" w:rsidRPr="00A02C0A">
        <w:t>-tuples the</w:t>
      </w:r>
      <w:r w:rsidRPr="00A02C0A">
        <w:t>n this represent</w:t>
      </w:r>
      <w:r w:rsidR="00CF5672" w:rsidRPr="00A02C0A">
        <w:rPr>
          <w:rFonts w:eastAsia="SimSun" w:hint="eastAsia"/>
          <w:lang w:eastAsia="zh-CN"/>
        </w:rPr>
        <w:t>s</w:t>
      </w:r>
      <w:r w:rsidRPr="00A02C0A">
        <w:t xml:space="preserve"> an empty set of the access control rules</w:t>
      </w:r>
      <w:r w:rsidR="00040C27" w:rsidRPr="00A02C0A">
        <w:t>.</w:t>
      </w:r>
    </w:p>
    <w:p w:rsidR="0067721F" w:rsidRPr="00A02C0A" w:rsidRDefault="00424129" w:rsidP="0067721F">
      <w:r w:rsidRPr="00A02C0A">
        <w:t xml:space="preserve">The </w:t>
      </w:r>
      <w:r w:rsidRPr="00A02C0A">
        <w:rPr>
          <w:i/>
        </w:rPr>
        <w:t>sel</w:t>
      </w:r>
      <w:r w:rsidR="00CF5672" w:rsidRPr="00A02C0A">
        <w:rPr>
          <w:rFonts w:eastAsia="SimSun" w:hint="eastAsia"/>
          <w:i/>
          <w:lang w:eastAsia="zh-CN"/>
        </w:rPr>
        <w:t>f</w:t>
      </w:r>
      <w:r w:rsidRPr="00A02C0A">
        <w:rPr>
          <w:i/>
        </w:rPr>
        <w:t>Privileges</w:t>
      </w:r>
      <w:r w:rsidRPr="00A02C0A">
        <w:t xml:space="preserve"> </w:t>
      </w:r>
      <w:r w:rsidR="00040C27" w:rsidRPr="00A02C0A">
        <w:t xml:space="preserve">attribute </w:t>
      </w:r>
      <w:r w:rsidR="0067721F" w:rsidRPr="00A02C0A">
        <w:t>shall contain at least one tuple.</w:t>
      </w:r>
    </w:p>
    <w:p w:rsidR="0067721F" w:rsidRPr="00A02C0A" w:rsidRDefault="0067721F" w:rsidP="004954D2">
      <w:r w:rsidRPr="00A02C0A">
        <w:t xml:space="preserve">The CSE access granting mechanism shall follow the procedure described in </w:t>
      </w:r>
      <w:r w:rsidR="00A25ACC" w:rsidRPr="00A02C0A">
        <w:t xml:space="preserve">oneM2M </w:t>
      </w:r>
      <w:r w:rsidRPr="00A02C0A">
        <w:t>TS-0003</w:t>
      </w:r>
      <w:r w:rsidR="00B77206" w:rsidRPr="00A02C0A">
        <w:t xml:space="preserve"> [</w:t>
      </w:r>
      <w:fldSimple w:instr=" REF REF_oneM2MTS_0003 \h  \* MERGEFORMAT ">
        <w:r w:rsidR="002F227B" w:rsidRPr="00A02C0A">
          <w:t>2</w:t>
        </w:r>
      </w:fldSimple>
      <w:r w:rsidR="00B77206" w:rsidRPr="00A02C0A">
        <w:t>]</w:t>
      </w:r>
      <w:r w:rsidRPr="00A02C0A">
        <w:t xml:space="preserve"> in clause 7.1 (</w:t>
      </w:r>
      <w:r w:rsidR="00547BFB" w:rsidRPr="00A02C0A">
        <w:t>A</w:t>
      </w:r>
      <w:r w:rsidRPr="00A02C0A">
        <w:t xml:space="preserve">ccess </w:t>
      </w:r>
      <w:r w:rsidR="00547BFB" w:rsidRPr="00A02C0A">
        <w:t>C</w:t>
      </w:r>
      <w:r w:rsidRPr="00A02C0A">
        <w:t>ontrol</w:t>
      </w:r>
      <w:r w:rsidR="00547BFB" w:rsidRPr="00A02C0A">
        <w:t xml:space="preserve"> Mechanism</w:t>
      </w:r>
      <w:r w:rsidRPr="00A02C0A">
        <w:t>).</w:t>
      </w:r>
    </w:p>
    <w:p w:rsidR="004148A8" w:rsidRPr="00A02C0A" w:rsidRDefault="004148A8" w:rsidP="00A97152">
      <w:pPr>
        <w:pStyle w:val="TH"/>
        <w:outlineLvl w:val="0"/>
      </w:pPr>
      <w:r w:rsidRPr="00A02C0A">
        <w:t>Table 9.6.2</w:t>
      </w:r>
      <w:r w:rsidR="00E32211" w:rsidRPr="00A02C0A">
        <w:rPr>
          <w:rFonts w:eastAsia="SimSun" w:hint="eastAsia"/>
          <w:lang w:eastAsia="zh-CN"/>
        </w:rPr>
        <w:t>.0</w:t>
      </w:r>
      <w:r w:rsidRPr="00A02C0A">
        <w:t xml:space="preserve">-3: </w:t>
      </w:r>
      <w:r w:rsidR="00B77206" w:rsidRPr="00A02C0A">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A02C0A"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9.6.2.1</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9.6.2.2</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040C27">
            <w:pPr>
              <w:pStyle w:val="TAL"/>
              <w:rPr>
                <w:rFonts w:eastAsia="Arial Unicode MS"/>
                <w:i/>
              </w:rPr>
            </w:pPr>
            <w:r w:rsidRPr="00A02C0A">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9.6.2.3</w:t>
            </w:r>
          </w:p>
        </w:tc>
      </w:tr>
      <w:tr w:rsidR="00CF5672"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A02C0A" w:rsidRDefault="00CF5672" w:rsidP="00040C27">
            <w:pPr>
              <w:pStyle w:val="TAL"/>
              <w:rPr>
                <w:rFonts w:eastAsia="Arial Unicode MS"/>
                <w:i/>
              </w:rPr>
            </w:pPr>
            <w:r w:rsidRPr="00A02C0A">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A02C0A" w:rsidRDefault="00CF5672"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4</w:t>
            </w:r>
          </w:p>
        </w:tc>
      </w:tr>
      <w:tr w:rsidR="005E046F"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A02C0A" w:rsidRDefault="005E046F" w:rsidP="00040C27">
            <w:pPr>
              <w:pStyle w:val="TAL"/>
              <w:rPr>
                <w:rFonts w:eastAsia="Arial Unicode MS"/>
                <w:i/>
              </w:rPr>
            </w:pPr>
            <w:r w:rsidRPr="00A02C0A">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A02C0A" w:rsidRDefault="005E046F"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5</w:t>
            </w:r>
          </w:p>
        </w:tc>
      </w:tr>
    </w:tbl>
    <w:p w:rsidR="004148A8" w:rsidRPr="00A02C0A" w:rsidRDefault="004148A8" w:rsidP="00E82A40"/>
    <w:p w:rsidR="00B77206" w:rsidRPr="00A02C0A" w:rsidRDefault="00B77206" w:rsidP="00A97152">
      <w:pPr>
        <w:pStyle w:val="40"/>
      </w:pPr>
      <w:bookmarkStart w:id="407" w:name="_Toc486581781"/>
      <w:bookmarkStart w:id="408" w:name="_Toc488948010"/>
      <w:r w:rsidRPr="00A02C0A">
        <w:t>9.6.2.1</w:t>
      </w:r>
      <w:r w:rsidRPr="00A02C0A">
        <w:tab/>
      </w:r>
      <w:r w:rsidRPr="00A02C0A">
        <w:rPr>
          <w:i/>
        </w:rPr>
        <w:t>accessControlOriginators</w:t>
      </w:r>
      <w:bookmarkEnd w:id="407"/>
      <w:bookmarkEnd w:id="408"/>
    </w:p>
    <w:p w:rsidR="00B77206" w:rsidRPr="00A02C0A" w:rsidRDefault="00B77206" w:rsidP="00B77206">
      <w:r w:rsidRPr="00A02C0A">
        <w:t xml:space="preserve">The </w:t>
      </w:r>
      <w:r w:rsidRPr="00A02C0A">
        <w:rPr>
          <w:i/>
        </w:rPr>
        <w:t>accessControlOriginators</w:t>
      </w:r>
      <w:r w:rsidRPr="00A02C0A">
        <w:t xml:space="preserve"> is a mandatory parameter in an access-control-rule-tuple</w:t>
      </w:r>
      <w:r w:rsidR="00040C27" w:rsidRPr="00A02C0A">
        <w:t>. It</w:t>
      </w:r>
      <w:r w:rsidRPr="00A02C0A">
        <w:t xml:space="preserve"> represents the set of </w:t>
      </w:r>
      <w:r w:rsidR="001A3714" w:rsidRPr="00A02C0A">
        <w:t>O</w:t>
      </w:r>
      <w:r w:rsidRPr="00A02C0A">
        <w:t xml:space="preserve">riginators </w:t>
      </w:r>
      <w:r w:rsidR="00040C27" w:rsidRPr="00A02C0A">
        <w:t xml:space="preserve">that </w:t>
      </w:r>
      <w:r w:rsidRPr="00A02C0A">
        <w:t xml:space="preserve">shall be allowed </w:t>
      </w:r>
      <w:r w:rsidR="00040C27" w:rsidRPr="00A02C0A">
        <w:t xml:space="preserve">to </w:t>
      </w:r>
      <w:r w:rsidRPr="00A02C0A">
        <w:t>us</w:t>
      </w:r>
      <w:r w:rsidR="00040C27" w:rsidRPr="00A02C0A">
        <w:t>e</w:t>
      </w:r>
      <w:r w:rsidRPr="00A02C0A">
        <w:t xml:space="preserve"> this access control rule. The set of </w:t>
      </w:r>
      <w:r w:rsidR="001A3714" w:rsidRPr="00A02C0A">
        <w:t>O</w:t>
      </w:r>
      <w:r w:rsidRPr="00A02C0A">
        <w:t xml:space="preserve">riginators is described </w:t>
      </w:r>
      <w:r w:rsidR="00040C27" w:rsidRPr="00A02C0A">
        <w:t>as</w:t>
      </w:r>
      <w:r w:rsidRPr="00A02C0A">
        <w:t xml:space="preserve"> a list of parameters, where the types of the parameter can vary within the list. Table 9.6.2.1-1 describes the supported types of parameters in </w:t>
      </w:r>
      <w:r w:rsidRPr="00A02C0A">
        <w:rPr>
          <w:i/>
        </w:rPr>
        <w:t>accessControlOriginators</w:t>
      </w:r>
      <w:r w:rsidRPr="00A02C0A">
        <w:t xml:space="preserve">. The following </w:t>
      </w:r>
      <w:r w:rsidR="001A3714" w:rsidRPr="00A02C0A">
        <w:t>O</w:t>
      </w:r>
      <w:r w:rsidRPr="00A02C0A">
        <w:t>riginator privilege types shall be considered for access control policy check</w:t>
      </w:r>
      <w:r w:rsidR="00547BFB" w:rsidRPr="00A02C0A">
        <w:t xml:space="preserve"> by the CSE</w:t>
      </w:r>
      <w:r w:rsidRPr="00A02C0A">
        <w:t>.</w:t>
      </w:r>
    </w:p>
    <w:p w:rsidR="00B77206" w:rsidRPr="00A02C0A" w:rsidRDefault="00B77206" w:rsidP="00A97152">
      <w:pPr>
        <w:pStyle w:val="TH"/>
        <w:outlineLvl w:val="0"/>
      </w:pPr>
      <w:r w:rsidRPr="00A02C0A">
        <w:t xml:space="preserve">Table 9.6.2.1-1: Types of Parameters in </w:t>
      </w:r>
      <w:r w:rsidRPr="00A02C0A">
        <w:rPr>
          <w:rFonts w:hint="eastAsia"/>
          <w:i/>
          <w:lang w:eastAsia="ko-KR"/>
        </w:rPr>
        <w:t>accessControlOriginator</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A02C0A"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DB2973" w:rsidP="002730FE">
            <w:pPr>
              <w:pStyle w:val="TAL"/>
              <w:rPr>
                <w:rFonts w:eastAsia="Arial Unicode MS"/>
                <w:i/>
              </w:rPr>
            </w:pPr>
            <w:r w:rsidRPr="00A02C0A">
              <w:rPr>
                <w:rFonts w:eastAsia="Arial Unicode MS"/>
                <w:i/>
              </w:rPr>
              <w:t>d</w:t>
            </w:r>
            <w:r w:rsidR="00B77206" w:rsidRPr="00A02C0A">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A SP domain or SP sub</w:t>
            </w:r>
            <w:r w:rsidR="005A4764" w:rsidRPr="00A02C0A">
              <w:rPr>
                <w:rFonts w:eastAsia="Arial Unicode MS"/>
              </w:rPr>
              <w:t>-</w:t>
            </w:r>
            <w:r w:rsidRPr="00A02C0A">
              <w:rPr>
                <w:rFonts w:eastAsia="Arial Unicode MS"/>
              </w:rPr>
              <w:t>domain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originatorI</w:t>
            </w:r>
            <w:r w:rsidR="00547BFB" w:rsidRPr="00A02C0A">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A33F2">
            <w:pPr>
              <w:pStyle w:val="TAL"/>
              <w:rPr>
                <w:rFonts w:eastAsia="Arial Unicode MS"/>
              </w:rPr>
            </w:pPr>
            <w:r w:rsidRPr="00A02C0A">
              <w:rPr>
                <w:rFonts w:eastAsia="Arial Unicode MS"/>
              </w:rPr>
              <w:t>CSE-I</w:t>
            </w:r>
            <w:r w:rsidR="00547BFB" w:rsidRPr="00A02C0A">
              <w:rPr>
                <w:rFonts w:eastAsia="Arial Unicode MS"/>
              </w:rPr>
              <w:t>D</w:t>
            </w:r>
            <w:r w:rsidR="002A33F2" w:rsidRPr="00A02C0A">
              <w:rPr>
                <w:rFonts w:eastAsia="Arial Unicode MS" w:hint="eastAsia"/>
                <w:lang w:eastAsia="zh-CN"/>
              </w:rPr>
              <w:t>,</w:t>
            </w:r>
            <w:r w:rsidRPr="00A02C0A">
              <w:rPr>
                <w:rFonts w:eastAsia="Arial Unicode MS"/>
              </w:rPr>
              <w:t xml:space="preserve"> </w:t>
            </w:r>
            <w:r w:rsidRPr="00A02C0A">
              <w:rPr>
                <w:rFonts w:eastAsia="Arial Unicode MS" w:hint="eastAsia"/>
                <w:lang w:eastAsia="ko-KR"/>
              </w:rPr>
              <w:t>AE-ID</w:t>
            </w:r>
            <w:r w:rsidR="008C3BE6" w:rsidRPr="00A02C0A">
              <w:rPr>
                <w:rFonts w:eastAsia="Arial Unicode MS"/>
              </w:rPr>
              <w:t xml:space="preserve"> </w:t>
            </w:r>
            <w:r w:rsidR="002A33F2" w:rsidRPr="00A02C0A">
              <w:rPr>
                <w:rFonts w:eastAsia="Arial Unicode MS" w:hint="eastAsia"/>
                <w:lang w:eastAsia="zh-CN"/>
              </w:rPr>
              <w:t>or the resource-ID of a &lt;group&gt; resource that contains the AE or CSE that represents the Originator.</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Any </w:t>
            </w:r>
            <w:r w:rsidR="001A3714" w:rsidRPr="00A02C0A">
              <w:rPr>
                <w:rFonts w:eastAsia="Arial Unicode MS"/>
              </w:rPr>
              <w:t>O</w:t>
            </w:r>
            <w:r w:rsidRPr="00A02C0A">
              <w:rPr>
                <w:rFonts w:eastAsia="Arial Unicode MS"/>
              </w:rPr>
              <w:t xml:space="preserve">riginators are allowed to access the resource within the </w:t>
            </w:r>
            <w:r w:rsidRPr="00A02C0A">
              <w:rPr>
                <w:rFonts w:eastAsia="Arial Unicode MS"/>
                <w:i/>
              </w:rPr>
              <w:t>accessControlOriginators</w:t>
            </w:r>
            <w:r w:rsidRPr="00A02C0A">
              <w:rPr>
                <w:rFonts w:eastAsia="Arial Unicode MS"/>
              </w:rPr>
              <w:t xml:space="preserve"> constraints</w:t>
            </w:r>
          </w:p>
        </w:tc>
      </w:tr>
      <w:tr w:rsidR="00314D5C"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i/>
              </w:rPr>
            </w:pPr>
            <w:r w:rsidRPr="00A02C0A">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rPr>
            </w:pPr>
            <w:r w:rsidRPr="00A02C0A">
              <w:rPr>
                <w:rFonts w:eastAsia="Arial Unicode MS"/>
              </w:rPr>
              <w:t xml:space="preserve">A Role Identifier as defined in </w:t>
            </w:r>
            <w:r w:rsidR="0043559A" w:rsidRPr="00A02C0A">
              <w:rPr>
                <w:rFonts w:eastAsia="Arial Unicode MS"/>
              </w:rPr>
              <w:t xml:space="preserve">clause </w:t>
            </w:r>
            <w:r w:rsidRPr="00A02C0A">
              <w:rPr>
                <w:rFonts w:eastAsia="Arial Unicode MS"/>
              </w:rPr>
              <w:t>7.1.14</w:t>
            </w:r>
          </w:p>
        </w:tc>
      </w:tr>
    </w:tbl>
    <w:p w:rsidR="005B3B95" w:rsidRPr="00A02C0A" w:rsidRDefault="005B3B95" w:rsidP="00B77206">
      <w:pPr>
        <w:rPr>
          <w:rFonts w:eastAsia="SimSun"/>
          <w:lang w:eastAsia="zh-CN"/>
        </w:rPr>
      </w:pPr>
    </w:p>
    <w:p w:rsidR="002A33F2" w:rsidRPr="00A02C0A" w:rsidRDefault="002A33F2" w:rsidP="002A33F2">
      <w:pPr>
        <w:rPr>
          <w:lang w:eastAsia="zh-CN"/>
        </w:rPr>
      </w:pPr>
      <w:r w:rsidRPr="00A02C0A">
        <w:rPr>
          <w:rFonts w:hint="eastAsia"/>
          <w:lang w:eastAsia="zh-CN"/>
        </w:rPr>
        <w:t xml:space="preserve">When the </w:t>
      </w:r>
      <w:r w:rsidRPr="00A02C0A">
        <w:rPr>
          <w:i/>
        </w:rPr>
        <w:t>originatorID</w:t>
      </w:r>
      <w:r w:rsidRPr="00A02C0A">
        <w:rPr>
          <w:rFonts w:hint="eastAsia"/>
          <w:i/>
          <w:lang w:eastAsia="zh-CN"/>
        </w:rPr>
        <w:t xml:space="preserve"> </w:t>
      </w:r>
      <w:r w:rsidRPr="00A02C0A">
        <w:rPr>
          <w:rFonts w:hint="eastAsia"/>
          <w:lang w:eastAsia="zh-CN"/>
        </w:rPr>
        <w:t>is the resource-ID of</w:t>
      </w:r>
      <w:r w:rsidR="008C3BE6" w:rsidRPr="00A02C0A">
        <w:rPr>
          <w:rFonts w:hint="eastAsia"/>
          <w:lang w:eastAsia="zh-CN"/>
        </w:rPr>
        <w:t xml:space="preserve"> </w:t>
      </w:r>
      <w:r w:rsidRPr="00A02C0A">
        <w:rPr>
          <w:rFonts w:hint="eastAsia"/>
          <w:lang w:eastAsia="zh-CN"/>
        </w:rPr>
        <w:t>a &lt;group&gt; resource which</w:t>
      </w:r>
      <w:r w:rsidRPr="00A02C0A">
        <w:rPr>
          <w:lang w:eastAsia="zh-CN"/>
        </w:rPr>
        <w:t xml:space="preserve"> contains &lt;AE&gt; or &lt;remoteCSE&gt; as member</w:t>
      </w:r>
      <w:r w:rsidRPr="00A02C0A">
        <w:rPr>
          <w:rFonts w:hint="eastAsia"/>
          <w:lang w:eastAsia="zh-CN"/>
        </w:rPr>
        <w:t>, the Hosting CSE of the resource shall check if the originator of the request matches one of</w:t>
      </w:r>
      <w:r w:rsidR="008C3BE6" w:rsidRPr="00A02C0A">
        <w:rPr>
          <w:rFonts w:hint="eastAsia"/>
          <w:lang w:eastAsia="zh-CN"/>
        </w:rPr>
        <w:t xml:space="preserve"> </w:t>
      </w:r>
      <w:r w:rsidRPr="00A02C0A">
        <w:rPr>
          <w:rFonts w:hint="eastAsia"/>
          <w:lang w:eastAsia="zh-CN"/>
        </w:rPr>
        <w:t>the members in the memberIDs attribute of the &lt;group&gt; resource (e.g. by retrieving the &lt;group&gt; resource). If the &lt;group&gt; resource cannot be retrieved or doesn</w:t>
      </w:r>
      <w:r w:rsidR="008339F7" w:rsidRPr="00A02C0A">
        <w:rPr>
          <w:lang w:eastAsia="zh-CN"/>
        </w:rPr>
        <w:t>'</w:t>
      </w:r>
      <w:r w:rsidRPr="00A02C0A">
        <w:rPr>
          <w:rFonts w:hint="eastAsia"/>
          <w:lang w:eastAsia="zh-CN"/>
        </w:rPr>
        <w:t>t exist, the request shall be rejected.</w:t>
      </w:r>
    </w:p>
    <w:p w:rsidR="00B77206" w:rsidRPr="00A02C0A" w:rsidRDefault="00B77206" w:rsidP="00A97152">
      <w:pPr>
        <w:pStyle w:val="40"/>
      </w:pPr>
      <w:bookmarkStart w:id="409" w:name="_Toc486581782"/>
      <w:bookmarkStart w:id="410" w:name="_Toc488948011"/>
      <w:r w:rsidRPr="00A02C0A">
        <w:t>9.6.2.2</w:t>
      </w:r>
      <w:r w:rsidRPr="00A02C0A">
        <w:tab/>
      </w:r>
      <w:r w:rsidRPr="00A02C0A">
        <w:rPr>
          <w:i/>
        </w:rPr>
        <w:t>accessControlContexts</w:t>
      </w:r>
      <w:bookmarkEnd w:id="409"/>
      <w:bookmarkEnd w:id="410"/>
    </w:p>
    <w:p w:rsidR="00636562" w:rsidRPr="00A02C0A" w:rsidRDefault="00B77206" w:rsidP="00E32211">
      <w:pPr>
        <w:keepLines/>
        <w:rPr>
          <w:rFonts w:eastAsia="SimSun"/>
          <w:lang w:eastAsia="zh-CN"/>
        </w:rPr>
      </w:pPr>
      <w:r w:rsidRPr="00A02C0A">
        <w:t xml:space="preserve">The </w:t>
      </w:r>
      <w:r w:rsidRPr="00A02C0A">
        <w:rPr>
          <w:i/>
        </w:rPr>
        <w:t>accessControlContexts</w:t>
      </w:r>
      <w:r w:rsidRPr="00A02C0A">
        <w:t xml:space="preserve"> is an optional parameter in an access-control-rule-tuple that contains a list, where each element of the list, when present, </w:t>
      </w:r>
      <w:r w:rsidR="005A4764" w:rsidRPr="00A02C0A">
        <w:t xml:space="preserve">represents a context that is </w:t>
      </w:r>
      <w:r w:rsidRPr="00A02C0A">
        <w:t xml:space="preserve">permitted </w:t>
      </w:r>
      <w:r w:rsidR="00040C27" w:rsidRPr="00A02C0A">
        <w:t xml:space="preserve">to </w:t>
      </w:r>
      <w:r w:rsidRPr="00A02C0A">
        <w:t>us</w:t>
      </w:r>
      <w:r w:rsidR="00040C27" w:rsidRPr="00A02C0A">
        <w:t>e</w:t>
      </w:r>
      <w:r w:rsidRPr="00A02C0A">
        <w:t xml:space="preserve"> this access control rule. Each request context is described by a set of parameters, where the types of the parameter</w:t>
      </w:r>
      <w:r w:rsidR="00040C27" w:rsidRPr="00A02C0A">
        <w:t>s</w:t>
      </w:r>
      <w:r w:rsidR="007C29BE" w:rsidRPr="00A02C0A">
        <w:t xml:space="preserve"> can vary within the set. Table </w:t>
      </w:r>
      <w:r w:rsidRPr="00A02C0A">
        <w:t>9.6.2.2</w:t>
      </w:r>
      <w:r w:rsidR="007C29BE" w:rsidRPr="00A02C0A">
        <w:noBreakHyphen/>
      </w:r>
      <w:r w:rsidRPr="00A02C0A">
        <w:t xml:space="preserve">1 describes the supported types of parameters in </w:t>
      </w:r>
      <w:r w:rsidRPr="00A02C0A">
        <w:rPr>
          <w:i/>
        </w:rPr>
        <w:t>accessControlCont</w:t>
      </w:r>
      <w:r w:rsidR="00E32211" w:rsidRPr="00A02C0A">
        <w:rPr>
          <w:rFonts w:eastAsia="SimSun" w:hint="eastAsia"/>
          <w:i/>
          <w:lang w:eastAsia="zh-CN"/>
        </w:rPr>
        <w:t>exts</w:t>
      </w:r>
      <w:r w:rsidR="00E32211" w:rsidRPr="00A02C0A">
        <w:rPr>
          <w:rFonts w:eastAsia="SimSun" w:hint="eastAsia"/>
          <w:lang w:eastAsia="zh-CN"/>
        </w:rPr>
        <w:t>.</w:t>
      </w:r>
    </w:p>
    <w:p w:rsidR="00B77206" w:rsidRPr="00A02C0A" w:rsidRDefault="00B77206" w:rsidP="00B77206">
      <w:r w:rsidRPr="00A02C0A">
        <w:t xml:space="preserve">The following </w:t>
      </w:r>
      <w:r w:rsidR="001A3714" w:rsidRPr="00A02C0A">
        <w:t>O</w:t>
      </w:r>
      <w:r w:rsidRPr="00A02C0A">
        <w:t xml:space="preserve">riginator </w:t>
      </w:r>
      <w:r w:rsidRPr="00A02C0A">
        <w:rPr>
          <w:i/>
        </w:rPr>
        <w:t>accessControlContexts</w:t>
      </w:r>
      <w:r w:rsidRPr="00A02C0A">
        <w:t xml:space="preserve"> shall be considered for access control policy check by the CSE.</w:t>
      </w:r>
    </w:p>
    <w:p w:rsidR="00B77206" w:rsidRPr="00A02C0A" w:rsidRDefault="00B77206" w:rsidP="00A97152">
      <w:pPr>
        <w:pStyle w:val="TH"/>
        <w:outlineLvl w:val="0"/>
      </w:pPr>
      <w:r w:rsidRPr="00A02C0A">
        <w:t xml:space="preserve">Table 9.6.2.2-1: Types of Parameters in </w:t>
      </w:r>
      <w:r w:rsidRPr="00A02C0A">
        <w:rPr>
          <w:rFonts w:hint="eastAsia"/>
          <w:i/>
          <w:lang w:eastAsia="ko-KR"/>
        </w:rPr>
        <w:t>accessControlContext</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A02C0A"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547BFB">
            <w:pPr>
              <w:pStyle w:val="TAL"/>
              <w:rPr>
                <w:rFonts w:eastAsia="Arial Unicode MS"/>
              </w:rPr>
            </w:pPr>
            <w:r w:rsidRPr="00A02C0A">
              <w:t>Represents a time window constraint which is compared against the time that</w:t>
            </w:r>
            <w:r w:rsidR="00547BFB" w:rsidRPr="00A02C0A">
              <w:t xml:space="preserve"> the request is received at the Hosting CSE</w:t>
            </w:r>
            <w:r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 location region constraint which is compared against the location of the Originator of the request</w:t>
            </w:r>
            <w:r w:rsidR="00A25ACC"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accessControlIp</w:t>
            </w:r>
            <w:r w:rsidR="00547BFB" w:rsidRPr="00A02C0A">
              <w:rPr>
                <w:i/>
              </w:rPr>
              <w:t>IP</w:t>
            </w:r>
            <w:r w:rsidRPr="00A02C0A">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an IP address constraint or IP address block constraint which is compared against the IP address of the Originator of the request</w:t>
            </w:r>
            <w:r w:rsidR="00A25ACC" w:rsidRPr="00A02C0A">
              <w:t>.</w:t>
            </w:r>
          </w:p>
        </w:tc>
      </w:tr>
    </w:tbl>
    <w:p w:rsidR="00B77206" w:rsidRPr="00A02C0A" w:rsidRDefault="00B77206" w:rsidP="00B77206"/>
    <w:p w:rsidR="00B77206" w:rsidRPr="00A02C0A" w:rsidRDefault="00B77206" w:rsidP="00A97152">
      <w:pPr>
        <w:pStyle w:val="40"/>
      </w:pPr>
      <w:bookmarkStart w:id="411" w:name="_Toc486581783"/>
      <w:bookmarkStart w:id="412" w:name="_Toc488948012"/>
      <w:r w:rsidRPr="00A02C0A">
        <w:t>9.6.2.3</w:t>
      </w:r>
      <w:r w:rsidRPr="00A02C0A">
        <w:tab/>
      </w:r>
      <w:r w:rsidRPr="00A02C0A">
        <w:rPr>
          <w:i/>
        </w:rPr>
        <w:t>accessControlOperations</w:t>
      </w:r>
      <w:bookmarkEnd w:id="411"/>
      <w:bookmarkEnd w:id="412"/>
    </w:p>
    <w:p w:rsidR="00B77206" w:rsidRPr="00A02C0A" w:rsidRDefault="00B77206" w:rsidP="00B77206">
      <w:r w:rsidRPr="00A02C0A">
        <w:t xml:space="preserve">The </w:t>
      </w:r>
      <w:r w:rsidRPr="00A02C0A">
        <w:rPr>
          <w:i/>
        </w:rPr>
        <w:t>accessControlOperations</w:t>
      </w:r>
      <w:r w:rsidRPr="00A02C0A">
        <w:t xml:space="preserve"> is a mandatory parameter in an access-control-rule-tuple that represents the set of operations that are authorized using this access control rule. Table 9.6.2.3-1 describes the supported set of operations that are authorized by </w:t>
      </w:r>
      <w:r w:rsidRPr="00A02C0A">
        <w:rPr>
          <w:i/>
        </w:rPr>
        <w:t>accessControlOperations</w:t>
      </w:r>
      <w:r w:rsidR="00A25ACC" w:rsidRPr="00A02C0A">
        <w:t>.</w:t>
      </w:r>
    </w:p>
    <w:p w:rsidR="00B77206" w:rsidRPr="00A02C0A" w:rsidRDefault="00B77206" w:rsidP="00B77206">
      <w:r w:rsidRPr="00A02C0A">
        <w:t xml:space="preserve">The following </w:t>
      </w:r>
      <w:r w:rsidRPr="00A02C0A">
        <w:rPr>
          <w:i/>
        </w:rPr>
        <w:t>accessControlOperations</w:t>
      </w:r>
      <w:r w:rsidRPr="00A02C0A">
        <w:t xml:space="preserve"> shall be considered for access control policy check by the CSE.</w:t>
      </w:r>
    </w:p>
    <w:p w:rsidR="00B77206" w:rsidRPr="00A02C0A" w:rsidRDefault="00B77206" w:rsidP="00A97152">
      <w:pPr>
        <w:pStyle w:val="TH"/>
        <w:outlineLvl w:val="0"/>
        <w:rPr>
          <w:i/>
        </w:rPr>
      </w:pPr>
      <w:r w:rsidRPr="00A02C0A">
        <w:t xml:space="preserve">Table 9.6.2.3-1: Types of parameters in </w:t>
      </w:r>
      <w:r w:rsidRPr="00A02C0A">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A02C0A"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retrieve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create a child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update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delete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discover the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receive a notification</w:t>
            </w:r>
          </w:p>
        </w:tc>
      </w:tr>
    </w:tbl>
    <w:p w:rsidR="00B77206" w:rsidRPr="00A02C0A" w:rsidRDefault="00B77206" w:rsidP="009A4DAD">
      <w:pPr>
        <w:rPr>
          <w:rFonts w:eastAsia="SimSun"/>
          <w:lang w:eastAsia="zh-CN"/>
        </w:rPr>
      </w:pPr>
    </w:p>
    <w:p w:rsidR="00CF5672" w:rsidRPr="00A02C0A" w:rsidRDefault="00CF5672" w:rsidP="00A97152">
      <w:pPr>
        <w:pStyle w:val="40"/>
      </w:pPr>
      <w:bookmarkStart w:id="413" w:name="_Toc486581784"/>
      <w:bookmarkStart w:id="414" w:name="_Toc488948013"/>
      <w:r w:rsidRPr="00A02C0A">
        <w:rPr>
          <w:rFonts w:hint="eastAsia"/>
        </w:rPr>
        <w:t>9.6.2.4</w:t>
      </w:r>
      <w:r w:rsidR="009A4A02" w:rsidRPr="00A02C0A">
        <w:rPr>
          <w:rFonts w:eastAsia="SimSun" w:hint="eastAsia"/>
          <w:lang w:eastAsia="zh-CN"/>
        </w:rPr>
        <w:tab/>
      </w:r>
      <w:r w:rsidRPr="00A02C0A">
        <w:t>accessControlObjectDetails</w:t>
      </w:r>
      <w:bookmarkEnd w:id="413"/>
      <w:bookmarkEnd w:id="414"/>
    </w:p>
    <w:p w:rsidR="00CF5672" w:rsidRPr="00A02C0A" w:rsidRDefault="00CF5672" w:rsidP="001C13B4">
      <w:pPr>
        <w:keepNext/>
        <w:keepLines/>
      </w:pPr>
      <w:r w:rsidRPr="00A02C0A">
        <w:t xml:space="preserve">The </w:t>
      </w:r>
      <w:r w:rsidRPr="00A02C0A">
        <w:rPr>
          <w:i/>
        </w:rPr>
        <w:t>accessControlObjectDetails</w:t>
      </w:r>
      <w:r w:rsidRPr="00A02C0A">
        <w:t xml:space="preserve"> is an optional parameter of an access control rule. It specifies a subset of child resource types of the targeted resource to which the access control rule applies. </w:t>
      </w:r>
      <w:r w:rsidRPr="00A02C0A">
        <w:rPr>
          <w:lang w:eastAsia="zh-CN"/>
        </w:rPr>
        <w:t xml:space="preserve">If an access control rule includes </w:t>
      </w:r>
      <w:r w:rsidRPr="00A02C0A">
        <w:rPr>
          <w:i/>
          <w:lang w:eastAsia="zh-CN"/>
        </w:rPr>
        <w:t>accessControlObjectDetails</w:t>
      </w:r>
      <w:r w:rsidRPr="00A02C0A">
        <w:rPr>
          <w:lang w:eastAsia="zh-CN"/>
        </w:rPr>
        <w:t xml:space="preserve">, then </w:t>
      </w:r>
      <w:r w:rsidRPr="00A02C0A">
        <w:rPr>
          <w:i/>
          <w:lang w:eastAsia="zh-CN"/>
        </w:rPr>
        <w:t>childResourceType</w:t>
      </w:r>
      <w:r w:rsidRPr="00A02C0A">
        <w:rPr>
          <w:lang w:eastAsia="zh-CN"/>
        </w:rPr>
        <w:t xml:space="preserve"> shall be specified.</w:t>
      </w:r>
      <w:r w:rsidR="008C3BE6" w:rsidRPr="00A02C0A">
        <w:rPr>
          <w:lang w:eastAsia="zh-CN"/>
        </w:rPr>
        <w:t xml:space="preserve"> </w:t>
      </w:r>
      <w:r w:rsidRPr="00A02C0A">
        <w:t xml:space="preserve">An access control rule which does not include any </w:t>
      </w:r>
      <w:r w:rsidRPr="00A02C0A">
        <w:rPr>
          <w:i/>
        </w:rPr>
        <w:t>accessControlObjectDetails</w:t>
      </w:r>
      <w:r w:rsidRPr="00A02C0A">
        <w:t xml:space="preserve"> parameters applies to </w:t>
      </w:r>
      <w:r w:rsidRPr="00A02C0A">
        <w:rPr>
          <w:lang w:eastAsia="zh-CN"/>
        </w:rPr>
        <w:t xml:space="preserve">the </w:t>
      </w:r>
      <w:r w:rsidRPr="00A02C0A">
        <w:t>child resource types of the target resource.</w:t>
      </w:r>
      <w:r w:rsidR="008C3BE6" w:rsidRPr="00A02C0A">
        <w:t xml:space="preserve"> </w:t>
      </w:r>
      <w:r w:rsidRPr="00A02C0A">
        <w:t xml:space="preserve">The </w:t>
      </w:r>
      <w:r w:rsidRPr="00A02C0A">
        <w:rPr>
          <w:i/>
        </w:rPr>
        <w:t>accessControlObjectDetails</w:t>
      </w:r>
      <w:r w:rsidRPr="00A02C0A">
        <w:t xml:space="preserve"> parameter </w:t>
      </w:r>
      <w:r w:rsidRPr="00A02C0A">
        <w:rPr>
          <w:lang w:eastAsia="zh-CN"/>
        </w:rPr>
        <w:t>shall</w:t>
      </w:r>
      <w:r w:rsidRPr="00A02C0A">
        <w:t xml:space="preserve"> consist of the elements listed in </w:t>
      </w:r>
      <w:r w:rsidR="0043559A" w:rsidRPr="00A02C0A">
        <w:t>t</w:t>
      </w:r>
      <w:r w:rsidRPr="00A02C0A">
        <w:t xml:space="preserve">able 9.6.2.4-1. Child resource types listed in the </w:t>
      </w:r>
      <w:r w:rsidRPr="00A02C0A">
        <w:rPr>
          <w:i/>
        </w:rPr>
        <w:t>childResource</w:t>
      </w:r>
      <w:r w:rsidRPr="00A02C0A">
        <w:rPr>
          <w:i/>
          <w:lang w:eastAsia="zh-CN"/>
        </w:rPr>
        <w:t>Type</w:t>
      </w:r>
      <w:r w:rsidRPr="00A02C0A">
        <w:t xml:space="preserve"> component are subject of access control for the Create operation only. Once a child resource is created, the Access Control Policies assigned directly to it apply.</w:t>
      </w:r>
      <w:r w:rsidR="003819E1" w:rsidRPr="00A02C0A">
        <w:t xml:space="preserve"> The </w:t>
      </w:r>
      <w:r w:rsidR="003819E1" w:rsidRPr="00A02C0A">
        <w:rPr>
          <w:i/>
        </w:rPr>
        <w:t>resourceType</w:t>
      </w:r>
      <w:r w:rsidR="003819E1" w:rsidRPr="00A02C0A">
        <w:t xml:space="preserve"> and </w:t>
      </w:r>
      <w:r w:rsidR="003819E1" w:rsidRPr="00A02C0A">
        <w:rPr>
          <w:i/>
        </w:rPr>
        <w:t>specialization</w:t>
      </w:r>
      <w:r w:rsidR="003819E1" w:rsidRPr="00A02C0A">
        <w:t xml:space="preserve"> element are optional. If either the </w:t>
      </w:r>
      <w:r w:rsidR="003819E1" w:rsidRPr="00A02C0A">
        <w:rPr>
          <w:i/>
        </w:rPr>
        <w:t>resourceType</w:t>
      </w:r>
      <w:r w:rsidR="003819E1" w:rsidRPr="00A02C0A">
        <w:t xml:space="preserve"> or </w:t>
      </w:r>
      <w:r w:rsidR="003819E1" w:rsidRPr="00A02C0A">
        <w:rPr>
          <w:i/>
        </w:rPr>
        <w:t>specialization</w:t>
      </w:r>
      <w:r w:rsidR="003819E1" w:rsidRPr="00A02C0A">
        <w:t xml:space="preserve"> element is present in </w:t>
      </w:r>
      <w:r w:rsidR="003819E1" w:rsidRPr="00A02C0A">
        <w:rPr>
          <w:i/>
        </w:rPr>
        <w:t>accessControlObjectDetails</w:t>
      </w:r>
      <w:r w:rsidR="003819E1" w:rsidRPr="00A02C0A">
        <w:t xml:space="preserve">, the CSE shall match the type of resource or specialization of the targeted resource with the value specified in the </w:t>
      </w:r>
      <w:r w:rsidR="003819E1" w:rsidRPr="00A02C0A">
        <w:rPr>
          <w:i/>
        </w:rPr>
        <w:t>resourceType</w:t>
      </w:r>
      <w:r w:rsidR="003819E1" w:rsidRPr="00A02C0A">
        <w:t xml:space="preserve"> or </w:t>
      </w:r>
      <w:r w:rsidR="003819E1" w:rsidRPr="00A02C0A">
        <w:rPr>
          <w:i/>
        </w:rPr>
        <w:t>specialization</w:t>
      </w:r>
      <w:r w:rsidR="003819E1" w:rsidRPr="00A02C0A">
        <w:t xml:space="preserve"> element. Further checking of </w:t>
      </w:r>
      <w:r w:rsidR="003819E1" w:rsidRPr="00A02C0A">
        <w:rPr>
          <w:i/>
        </w:rPr>
        <w:t>childResourceType</w:t>
      </w:r>
      <w:r w:rsidR="003819E1" w:rsidRPr="00A02C0A">
        <w:t xml:space="preserve"> shall be done only if the </w:t>
      </w:r>
      <w:r w:rsidR="003819E1" w:rsidRPr="00A02C0A">
        <w:rPr>
          <w:i/>
        </w:rPr>
        <w:t>resourceType</w:t>
      </w:r>
      <w:r w:rsidR="003819E1" w:rsidRPr="00A02C0A">
        <w:t xml:space="preserve"> or </w:t>
      </w:r>
      <w:r w:rsidR="003819E1" w:rsidRPr="00A02C0A">
        <w:rPr>
          <w:i/>
        </w:rPr>
        <w:t>specialization</w:t>
      </w:r>
      <w:r w:rsidR="003819E1" w:rsidRPr="00A02C0A">
        <w:t xml:space="preserve"> match occurs. However, if the </w:t>
      </w:r>
      <w:r w:rsidR="003819E1" w:rsidRPr="00A02C0A">
        <w:rPr>
          <w:i/>
        </w:rPr>
        <w:t>resourceType</w:t>
      </w:r>
      <w:r w:rsidR="003819E1" w:rsidRPr="00A02C0A">
        <w:t xml:space="preserve"> and </w:t>
      </w:r>
      <w:r w:rsidR="003819E1" w:rsidRPr="00A02C0A">
        <w:rPr>
          <w:i/>
        </w:rPr>
        <w:t>specialization</w:t>
      </w:r>
      <w:r w:rsidR="003819E1" w:rsidRPr="00A02C0A">
        <w:t xml:space="preserve"> elements are not provided, only </w:t>
      </w:r>
      <w:r w:rsidR="003819E1" w:rsidRPr="00A02C0A">
        <w:rPr>
          <w:i/>
        </w:rPr>
        <w:t>childResourceType</w:t>
      </w:r>
      <w:r w:rsidR="003819E1" w:rsidRPr="00A02C0A">
        <w:t xml:space="preserve"> match shall be </w:t>
      </w:r>
      <w:r w:rsidR="00BF1D3C" w:rsidRPr="00A02C0A">
        <w:t>performed</w:t>
      </w:r>
      <w:r w:rsidR="003819E1" w:rsidRPr="00A02C0A">
        <w:t>.</w:t>
      </w:r>
    </w:p>
    <w:p w:rsidR="00CF5672" w:rsidRPr="00A02C0A" w:rsidRDefault="00CF5672" w:rsidP="00A97152">
      <w:pPr>
        <w:pStyle w:val="TH"/>
        <w:outlineLvl w:val="0"/>
      </w:pPr>
      <w:r w:rsidRPr="00A02C0A">
        <w:t xml:space="preserve">Table 9.6.2.4-1: Types of Parameters in </w:t>
      </w:r>
      <w:r w:rsidRPr="00A02C0A">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A02C0A"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Description</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tabs>
                <w:tab w:val="left" w:pos="3591"/>
              </w:tabs>
              <w:spacing w:after="0"/>
              <w:rPr>
                <w:rFonts w:ascii="Arial" w:eastAsia="Arial Unicode MS" w:hAnsi="Arial"/>
                <w:kern w:val="2"/>
                <w:sz w:val="18"/>
              </w:rPr>
            </w:pPr>
            <w:r w:rsidRPr="00A02C0A">
              <w:rPr>
                <w:rFonts w:ascii="Arial" w:eastAsia="Arial Unicode MS" w:hAnsi="Arial"/>
                <w:kern w:val="2"/>
                <w:sz w:val="18"/>
              </w:rPr>
              <w:t>Identifier of the resource type to which this access control rule applies</w:t>
            </w:r>
            <w:r w:rsidRPr="00A02C0A">
              <w:rPr>
                <w:rFonts w:ascii="Arial" w:eastAsia="Arial Unicode MS" w:hAnsi="Arial"/>
                <w:kern w:val="2"/>
                <w:sz w:val="18"/>
              </w:rPr>
              <w:tab/>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rPr>
            </w:pPr>
            <w:r w:rsidRPr="00A02C0A">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lang w:eastAsia="zh-CN"/>
              </w:rPr>
              <w:t xml:space="preserve">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 the i</w:t>
            </w:r>
            <w:r w:rsidRPr="00A02C0A">
              <w:rPr>
                <w:rFonts w:ascii="Arial" w:eastAsia="Arial Unicode MS" w:hAnsi="Arial"/>
                <w:kern w:val="2"/>
                <w:sz w:val="18"/>
              </w:rPr>
              <w:t xml:space="preserve">dentifier of the specialization as defined by </w:t>
            </w:r>
            <w:r w:rsidRPr="00A02C0A">
              <w:rPr>
                <w:rFonts w:ascii="Arial" w:eastAsia="Arial Unicode MS" w:hAnsi="Arial"/>
                <w:i/>
                <w:kern w:val="2"/>
                <w:sz w:val="18"/>
              </w:rPr>
              <w:t>mgmtDefinition</w:t>
            </w:r>
            <w:r w:rsidRPr="00A02C0A">
              <w:rPr>
                <w:rFonts w:ascii="Arial" w:eastAsia="Arial Unicode MS" w:hAnsi="Arial"/>
                <w:kern w:val="2"/>
                <w:sz w:val="18"/>
              </w:rPr>
              <w:t xml:space="preserve"> or </w:t>
            </w:r>
            <w:r w:rsidRPr="00A02C0A">
              <w:rPr>
                <w:rFonts w:ascii="Arial" w:eastAsia="Arial Unicode MS" w:hAnsi="Arial"/>
                <w:i/>
                <w:kern w:val="2"/>
                <w:sz w:val="18"/>
              </w:rPr>
              <w:t>containerDefinition</w:t>
            </w:r>
            <w:r w:rsidRPr="00A02C0A">
              <w:rPr>
                <w:rFonts w:ascii="Arial" w:eastAsia="Arial Unicode MS" w:hAnsi="Arial"/>
                <w:i/>
                <w:kern w:val="2"/>
                <w:sz w:val="18"/>
                <w:lang w:eastAsia="zh-CN"/>
              </w:rPr>
              <w:t xml:space="preserve"> </w:t>
            </w:r>
            <w:r w:rsidRPr="00A02C0A">
              <w:rPr>
                <w:rFonts w:ascii="Arial" w:eastAsia="Arial Unicode MS" w:hAnsi="Arial"/>
                <w:kern w:val="2"/>
                <w:sz w:val="18"/>
                <w:lang w:eastAsia="zh-CN"/>
              </w:rPr>
              <w:t>attribute, respectively,</w:t>
            </w:r>
            <w:r w:rsidRPr="00A02C0A">
              <w:rPr>
                <w:rFonts w:ascii="Arial" w:eastAsia="Arial Unicode MS" w:hAnsi="Arial"/>
                <w:kern w:val="2"/>
                <w:sz w:val="18"/>
              </w:rPr>
              <w:t xml:space="preserve"> </w:t>
            </w:r>
            <w:r w:rsidRPr="00A02C0A">
              <w:rPr>
                <w:rFonts w:ascii="Arial" w:eastAsia="Arial Unicode MS" w:hAnsi="Arial"/>
                <w:kern w:val="2"/>
                <w:sz w:val="18"/>
                <w:lang w:eastAsia="zh-CN"/>
              </w:rPr>
              <w:t>shall be specified.</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childResource</w:t>
            </w:r>
            <w:r w:rsidRPr="00A02C0A">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rPr>
              <w:t>List of child resource types</w:t>
            </w:r>
            <w:r w:rsidRPr="00A02C0A">
              <w:rPr>
                <w:rFonts w:ascii="Arial" w:eastAsia="Arial Unicode MS" w:hAnsi="Arial"/>
                <w:kern w:val="2"/>
                <w:sz w:val="18"/>
                <w:lang w:eastAsia="zh-CN"/>
              </w:rPr>
              <w:t xml:space="preserve"> and/or the identifier of the specialization. The identifier of the specialization shall be specified 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w:t>
            </w:r>
          </w:p>
        </w:tc>
      </w:tr>
    </w:tbl>
    <w:p w:rsidR="007C29BE" w:rsidRPr="00A02C0A" w:rsidRDefault="007C29BE" w:rsidP="007C29BE">
      <w:bookmarkStart w:id="415" w:name="_Toc486581785"/>
    </w:p>
    <w:p w:rsidR="005E046F" w:rsidRPr="00A02C0A" w:rsidRDefault="005E046F" w:rsidP="00A97152">
      <w:pPr>
        <w:pStyle w:val="40"/>
      </w:pPr>
      <w:bookmarkStart w:id="416" w:name="_Toc488948014"/>
      <w:r w:rsidRPr="00A02C0A">
        <w:t>9.6.2.5</w:t>
      </w:r>
      <w:r w:rsidRPr="00A02C0A">
        <w:tab/>
      </w:r>
      <w:r w:rsidRPr="00A02C0A">
        <w:rPr>
          <w:i/>
        </w:rPr>
        <w:t>accessControlAuthenticationFlag</w:t>
      </w:r>
      <w:bookmarkEnd w:id="415"/>
      <w:bookmarkEnd w:id="416"/>
    </w:p>
    <w:p w:rsidR="005E046F" w:rsidRPr="00A02C0A" w:rsidRDefault="005E046F" w:rsidP="005E046F">
      <w:r w:rsidRPr="00A02C0A">
        <w:t xml:space="preserve">The </w:t>
      </w:r>
      <w:r w:rsidRPr="00A02C0A">
        <w:rPr>
          <w:i/>
        </w:rPr>
        <w:t>accessControlAuthenticationFlag</w:t>
      </w:r>
      <w:r w:rsidRPr="00A02C0A">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A02C0A">
        <w:t xml:space="preserve"> </w:t>
      </w:r>
      <w:r w:rsidRPr="00A02C0A">
        <w:t xml:space="preserve">Clause 7.1.2 in oneM2M TS-0003 </w:t>
      </w:r>
      <w:r w:rsidR="007C29BE" w:rsidRPr="00A02C0A">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t>]</w:t>
      </w:r>
      <w:r w:rsidRPr="00A02C0A">
        <w:t xml:space="preserve"> describes the criteria used to determine if the Originator is considered to be authenticated by the Hosting CSE.</w:t>
      </w:r>
    </w:p>
    <w:p w:rsidR="00CF5672" w:rsidRPr="00A02C0A" w:rsidRDefault="005E046F" w:rsidP="009A4DAD">
      <w:pPr>
        <w:rPr>
          <w:rFonts w:eastAsia="SimSun"/>
          <w:lang w:eastAsia="zh-CN"/>
        </w:rPr>
      </w:pPr>
      <w:r w:rsidRPr="00A02C0A">
        <w:t xml:space="preserve">If the </w:t>
      </w:r>
      <w:r w:rsidRPr="00A02C0A">
        <w:rPr>
          <w:i/>
        </w:rPr>
        <w:t>accessControlAuthenticationFlag</w:t>
      </w:r>
      <w:r w:rsidRPr="00A02C0A">
        <w:t xml:space="preserve"> parameter is not present, then the value is assumed to be FALSE.</w:t>
      </w:r>
    </w:p>
    <w:p w:rsidR="005307E0" w:rsidRPr="00A02C0A" w:rsidRDefault="005307E0" w:rsidP="00A97152">
      <w:pPr>
        <w:pStyle w:val="30"/>
        <w:rPr>
          <w:i/>
        </w:rPr>
      </w:pPr>
      <w:bookmarkStart w:id="417" w:name="_Toc486581786"/>
      <w:bookmarkStart w:id="418" w:name="_Toc488948015"/>
      <w:r w:rsidRPr="00A02C0A">
        <w:t>9.6.</w:t>
      </w:r>
      <w:r w:rsidR="00666C32" w:rsidRPr="00A02C0A">
        <w:t>3</w:t>
      </w:r>
      <w:r w:rsidRPr="00A02C0A">
        <w:tab/>
        <w:t xml:space="preserve">Resource Type </w:t>
      </w:r>
      <w:r w:rsidRPr="00A02C0A">
        <w:rPr>
          <w:i/>
        </w:rPr>
        <w:t>CSEBase</w:t>
      </w:r>
      <w:bookmarkEnd w:id="417"/>
      <w:bookmarkEnd w:id="418"/>
    </w:p>
    <w:p w:rsidR="005307E0" w:rsidRPr="00A02C0A" w:rsidRDefault="005307E0" w:rsidP="00A25ACC">
      <w:pPr>
        <w:keepLines/>
      </w:pPr>
      <w:r w:rsidRPr="00A02C0A">
        <w:t xml:space="preserve">A </w:t>
      </w:r>
      <w:r w:rsidRPr="00A02C0A">
        <w:rPr>
          <w:i/>
        </w:rPr>
        <w:t>&lt;CSEBase&gt;</w:t>
      </w:r>
      <w:r w:rsidRPr="00A02C0A">
        <w:t xml:space="preserve"> resource shall represent a CSE. Th</w:t>
      </w:r>
      <w:r w:rsidR="00FA4B8B" w:rsidRPr="00A02C0A">
        <w:t>e</w:t>
      </w:r>
      <w:r w:rsidRPr="00A02C0A">
        <w:t xml:space="preserve"> </w:t>
      </w:r>
      <w:r w:rsidRPr="00A02C0A">
        <w:rPr>
          <w:i/>
        </w:rPr>
        <w:t>&lt;CSEBase&gt;</w:t>
      </w:r>
      <w:r w:rsidRPr="00A02C0A">
        <w:t xml:space="preserve"> resource shall be the root for all resources that are residing </w:t>
      </w:r>
      <w:r w:rsidR="00DB2973" w:rsidRPr="00A02C0A">
        <w:t>i</w:t>
      </w:r>
      <w:r w:rsidRPr="00A02C0A">
        <w:t>n the CSE.</w:t>
      </w:r>
    </w:p>
    <w:p w:rsidR="00661159" w:rsidRPr="00A02C0A" w:rsidRDefault="007A79A5" w:rsidP="006734D1">
      <w:pPr>
        <w:pStyle w:val="FL"/>
      </w:pPr>
      <w:r>
        <w:object w:dxaOrig="4754" w:dyaOrig="15211">
          <v:shape id="_x0000_i1054" type="#_x0000_t75" style="width:223.5pt;height:714pt" o:ole="">
            <v:imagedata r:id="rId58" o:title=""/>
          </v:shape>
          <o:OLEObject Type="Embed" ProgID="Visio.Drawing.11" ShapeID="_x0000_i1054" DrawAspect="Content" ObjectID="_1568993359" r:id="rId59"/>
        </w:object>
      </w:r>
    </w:p>
    <w:p w:rsidR="005307E0" w:rsidRPr="00A02C0A" w:rsidRDefault="00666C32" w:rsidP="00A97152">
      <w:pPr>
        <w:pStyle w:val="TF"/>
        <w:outlineLvl w:val="0"/>
      </w:pPr>
      <w:r w:rsidRPr="00A02C0A">
        <w:t>Figure 9.6.3</w:t>
      </w:r>
      <w:r w:rsidR="005307E0" w:rsidRPr="00A02C0A">
        <w:t>-1: S</w:t>
      </w:r>
      <w:r w:rsidR="00E82A40" w:rsidRPr="00A02C0A">
        <w:t xml:space="preserve">tructure of </w:t>
      </w:r>
      <w:r w:rsidR="00E82A40" w:rsidRPr="00A02C0A">
        <w:rPr>
          <w:i/>
        </w:rPr>
        <w:t>&lt;CSEBase&gt;</w:t>
      </w:r>
      <w:r w:rsidR="00E82A40" w:rsidRPr="00A02C0A">
        <w:t xml:space="preserve"> resource</w:t>
      </w:r>
    </w:p>
    <w:p w:rsidR="003B5786" w:rsidRPr="00A02C0A" w:rsidRDefault="003B5786" w:rsidP="005307E0">
      <w:pPr>
        <w:rPr>
          <w:rFonts w:eastAsia="SimSun"/>
          <w:lang w:eastAsia="zh-CN"/>
        </w:rPr>
      </w:pPr>
      <w:r w:rsidRPr="00A02C0A">
        <w:t xml:space="preserve">Figure 9.6.3-1 does not show the child announce resource types defined in </w:t>
      </w:r>
      <w:r w:rsidR="00A25ACC" w:rsidRPr="00A02C0A">
        <w:t>t</w:t>
      </w:r>
      <w:r w:rsidRPr="00A02C0A">
        <w:t>able 9.6.3-2.</w:t>
      </w:r>
    </w:p>
    <w:p w:rsidR="005307E0" w:rsidRPr="00A02C0A" w:rsidRDefault="005307E0" w:rsidP="005307E0">
      <w:r w:rsidRPr="00A02C0A">
        <w:t>Th</w:t>
      </w:r>
      <w:r w:rsidR="006921E4" w:rsidRPr="00A02C0A">
        <w:t>e</w:t>
      </w:r>
      <w:r w:rsidRPr="00A02C0A">
        <w:t xml:space="preserve"> </w:t>
      </w:r>
      <w:r w:rsidR="006921E4" w:rsidRPr="00A02C0A">
        <w:rPr>
          <w:i/>
        </w:rPr>
        <w:t>&lt;CSEBase&gt;</w:t>
      </w:r>
      <w:r w:rsidR="006921E4" w:rsidRPr="00A02C0A">
        <w:t xml:space="preserve"> </w:t>
      </w:r>
      <w:r w:rsidRPr="00A02C0A">
        <w:t xml:space="preserve">resource shall contain the child resources </w:t>
      </w:r>
      <w:r w:rsidR="00DB2973" w:rsidRPr="00A02C0A">
        <w:t xml:space="preserve">specified </w:t>
      </w:r>
      <w:r w:rsidR="00666C32" w:rsidRPr="00A02C0A">
        <w:t>in</w:t>
      </w:r>
      <w:r w:rsidR="00E82A40" w:rsidRPr="00A02C0A">
        <w:t xml:space="preserve"> </w:t>
      </w:r>
      <w:r w:rsidR="00A25ACC" w:rsidRPr="00A02C0A">
        <w:t>t</w:t>
      </w:r>
      <w:r w:rsidR="00666C32" w:rsidRPr="00A02C0A">
        <w:t>able 9.6.3</w:t>
      </w:r>
      <w:r w:rsidRPr="00A02C0A">
        <w:t>-1</w:t>
      </w:r>
      <w:r w:rsidR="003A7525" w:rsidRPr="00A02C0A">
        <w:t>.</w:t>
      </w:r>
    </w:p>
    <w:p w:rsidR="005307E0" w:rsidRPr="00A02C0A" w:rsidRDefault="005307E0" w:rsidP="00A97152">
      <w:pPr>
        <w:pStyle w:val="TH"/>
        <w:outlineLvl w:val="0"/>
      </w:pPr>
      <w:r w:rsidRPr="00A02C0A">
        <w:t>Table 9.6.</w:t>
      </w:r>
      <w:r w:rsidR="00666C32" w:rsidRPr="00A02C0A">
        <w:t>3</w:t>
      </w:r>
      <w:r w:rsidRPr="00A02C0A">
        <w:t xml:space="preserve">-1: Child resources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2016" w:type="dxa"/>
            <w:shd w:val="clear" w:color="auto" w:fill="E0E0E0"/>
          </w:tcPr>
          <w:p w:rsidR="005307E0" w:rsidRPr="00A02C0A" w:rsidRDefault="005307E0" w:rsidP="0084296A">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5307E0" w:rsidRPr="00A02C0A" w:rsidRDefault="005307E0" w:rsidP="0084296A">
            <w:pPr>
              <w:pStyle w:val="TAH"/>
              <w:rPr>
                <w:rFonts w:eastAsia="Arial Unicode MS"/>
              </w:rPr>
            </w:pPr>
            <w:r w:rsidRPr="00A02C0A">
              <w:rPr>
                <w:rFonts w:eastAsia="Arial Unicode MS" w:cs="Arial"/>
              </w:rPr>
              <w:t>Multiplicity</w:t>
            </w:r>
          </w:p>
        </w:tc>
        <w:tc>
          <w:tcPr>
            <w:tcW w:w="374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6734D1">
        <w:trPr>
          <w:jc w:val="center"/>
        </w:trPr>
        <w:tc>
          <w:tcPr>
            <w:tcW w:w="2160" w:type="dxa"/>
            <w:tcBorders>
              <w:bottom w:val="single" w:sz="4" w:space="0" w:color="000000"/>
            </w:tcBorders>
          </w:tcPr>
          <w:p w:rsidR="005307E0" w:rsidRPr="00A02C0A" w:rsidRDefault="005307E0" w:rsidP="0084296A">
            <w:pPr>
              <w:pStyle w:val="TAL"/>
              <w:rPr>
                <w:rFonts w:eastAsia="Arial Unicode MS"/>
                <w:i/>
                <w:lang w:eastAsia="ko-KR"/>
              </w:rPr>
            </w:pPr>
            <w:r w:rsidRPr="00A02C0A">
              <w:rPr>
                <w:rFonts w:eastAsia="Arial Unicode MS"/>
                <w:i/>
                <w:lang w:eastAsia="ko-KR"/>
              </w:rPr>
              <w:t>[variable]</w:t>
            </w:r>
          </w:p>
        </w:tc>
        <w:tc>
          <w:tcPr>
            <w:tcW w:w="2016" w:type="dxa"/>
            <w:tcBorders>
              <w:bottom w:val="single" w:sz="4" w:space="0" w:color="000000"/>
            </w:tcBorders>
          </w:tcPr>
          <w:p w:rsidR="005307E0" w:rsidRPr="00A02C0A" w:rsidRDefault="005307E0" w:rsidP="0084296A">
            <w:pPr>
              <w:pStyle w:val="TAL"/>
              <w:jc w:val="center"/>
              <w:rPr>
                <w:rFonts w:eastAsia="Malgun Gothic"/>
                <w:i/>
              </w:rPr>
            </w:pPr>
            <w:r w:rsidRPr="00A02C0A">
              <w:rPr>
                <w:rFonts w:eastAsia="Arial Unicode MS"/>
                <w:i/>
              </w:rPr>
              <w:t>&lt;</w:t>
            </w:r>
            <w:r w:rsidR="00C77CDC" w:rsidRPr="00A02C0A">
              <w:rPr>
                <w:rFonts w:eastAsia="Arial Unicode MS" w:hint="eastAsia"/>
                <w:i/>
                <w:lang w:eastAsia="ko-KR"/>
              </w:rPr>
              <w:t>remoteC</w:t>
            </w:r>
            <w:r w:rsidR="00C77CDC" w:rsidRPr="00A02C0A">
              <w:rPr>
                <w:rFonts w:eastAsia="Arial Unicode MS"/>
                <w:i/>
                <w:lang w:eastAsia="ko-KR"/>
              </w:rPr>
              <w:t>SE</w:t>
            </w:r>
            <w:r w:rsidRPr="00A02C0A">
              <w:rPr>
                <w:rFonts w:eastAsia="Arial Unicode MS"/>
                <w:i/>
              </w:rPr>
              <w:t>&gt;</w:t>
            </w:r>
          </w:p>
        </w:tc>
        <w:tc>
          <w:tcPr>
            <w:tcW w:w="1083" w:type="dxa"/>
            <w:tcBorders>
              <w:bottom w:val="single" w:sz="4" w:space="0" w:color="000000"/>
            </w:tcBorders>
          </w:tcPr>
          <w:p w:rsidR="005307E0" w:rsidRPr="00A02C0A" w:rsidRDefault="005307E0" w:rsidP="0084296A">
            <w:pPr>
              <w:pStyle w:val="TAL"/>
              <w:jc w:val="center"/>
              <w:rPr>
                <w:rFonts w:eastAsia="Arial Unicode MS"/>
              </w:rPr>
            </w:pPr>
            <w:r w:rsidRPr="00A02C0A">
              <w:rPr>
                <w:rFonts w:eastAsia="Arial Unicode MS"/>
              </w:rPr>
              <w:t>0..n</w:t>
            </w:r>
          </w:p>
        </w:tc>
        <w:tc>
          <w:tcPr>
            <w:tcW w:w="3744" w:type="dxa"/>
            <w:tcBorders>
              <w:bottom w:val="single" w:sz="4" w:space="0" w:color="000000"/>
            </w:tcBorders>
          </w:tcPr>
          <w:p w:rsidR="005307E0" w:rsidRPr="00A02C0A" w:rsidRDefault="005307E0" w:rsidP="0084296A">
            <w:pPr>
              <w:pStyle w:val="TAL"/>
              <w:rPr>
                <w:rFonts w:eastAsia="Arial Unicode MS"/>
                <w:lang w:eastAsia="ko-KR"/>
              </w:rPr>
            </w:pPr>
            <w:r w:rsidRPr="00A02C0A">
              <w:rPr>
                <w:rFonts w:eastAsia="Arial Unicode MS"/>
              </w:rPr>
              <w:t xml:space="preserve">See </w:t>
            </w:r>
            <w:r w:rsidR="006D535E" w:rsidRPr="00A02C0A">
              <w:rPr>
                <w:rFonts w:eastAsia="Arial Unicode MS"/>
              </w:rPr>
              <w:t>c</w:t>
            </w:r>
            <w:r w:rsidR="0025375B" w:rsidRPr="00A02C0A">
              <w:rPr>
                <w:rFonts w:eastAsia="Arial Unicode MS"/>
              </w:rPr>
              <w:t>l</w:t>
            </w:r>
            <w:r w:rsidR="006D535E" w:rsidRPr="00A02C0A">
              <w:rPr>
                <w:rFonts w:eastAsia="Arial Unicode MS"/>
              </w:rPr>
              <w:t>a</w:t>
            </w:r>
            <w:r w:rsidR="0025375B" w:rsidRPr="00A02C0A">
              <w:rPr>
                <w:rFonts w:eastAsia="Arial Unicode MS"/>
              </w:rPr>
              <w:t>use</w:t>
            </w:r>
            <w:r w:rsidRPr="00A02C0A">
              <w:rPr>
                <w:rFonts w:eastAsia="Arial Unicode MS"/>
              </w:rPr>
              <w:t xml:space="preserve"> 9.6.</w:t>
            </w:r>
            <w:r w:rsidR="00C77CDC" w:rsidRPr="00A02C0A">
              <w:rPr>
                <w:rFonts w:eastAsia="Arial Unicode MS"/>
              </w:rPr>
              <w:t>4</w:t>
            </w:r>
          </w:p>
        </w:tc>
      </w:tr>
      <w:tr w:rsidR="000C259B" w:rsidRPr="00A02C0A" w:rsidTr="006734D1">
        <w:trPr>
          <w:jc w:val="center"/>
        </w:trPr>
        <w:tc>
          <w:tcPr>
            <w:tcW w:w="2160" w:type="dxa"/>
            <w:shd w:val="clear" w:color="auto" w:fill="auto"/>
          </w:tcPr>
          <w:p w:rsidR="000C259B" w:rsidRPr="00A02C0A" w:rsidRDefault="000C259B" w:rsidP="0084296A">
            <w:pPr>
              <w:pStyle w:val="TAL"/>
              <w:rPr>
                <w:rFonts w:eastAsia="Arial Unicode MS"/>
                <w:i/>
              </w:rPr>
            </w:pPr>
            <w:r w:rsidRPr="00A02C0A">
              <w:rPr>
                <w:rFonts w:eastAsia="Arial Unicode MS"/>
                <w:i/>
              </w:rPr>
              <w:t>[variable]</w:t>
            </w:r>
          </w:p>
        </w:tc>
        <w:tc>
          <w:tcPr>
            <w:tcW w:w="2016" w:type="dxa"/>
            <w:shd w:val="clear" w:color="auto" w:fill="auto"/>
          </w:tcPr>
          <w:p w:rsidR="000C259B" w:rsidRPr="00A02C0A" w:rsidRDefault="000C259B" w:rsidP="0084296A">
            <w:pPr>
              <w:pStyle w:val="TAL"/>
              <w:jc w:val="center"/>
              <w:rPr>
                <w:rFonts w:eastAsia="Arial Unicode MS"/>
                <w:i/>
              </w:rPr>
            </w:pPr>
            <w:r w:rsidRPr="00A02C0A">
              <w:rPr>
                <w:rFonts w:eastAsia="Arial Unicode MS"/>
                <w:i/>
              </w:rPr>
              <w:t>&lt;remoteCSEAnnc&gt;</w:t>
            </w:r>
          </w:p>
        </w:tc>
        <w:tc>
          <w:tcPr>
            <w:tcW w:w="1083" w:type="dxa"/>
            <w:shd w:val="clear" w:color="auto" w:fill="auto"/>
          </w:tcPr>
          <w:p w:rsidR="000C259B" w:rsidRPr="00A02C0A" w:rsidRDefault="000C259B" w:rsidP="0084296A">
            <w:pPr>
              <w:pStyle w:val="TAL"/>
              <w:jc w:val="center"/>
              <w:rPr>
                <w:rFonts w:eastAsia="Arial Unicode MS"/>
                <w:lang w:eastAsia="ko-KR"/>
              </w:rPr>
            </w:pPr>
            <w:r w:rsidRPr="00A02C0A">
              <w:rPr>
                <w:rFonts w:eastAsia="Arial Unicode MS"/>
              </w:rPr>
              <w:t>0..n</w:t>
            </w:r>
          </w:p>
        </w:tc>
        <w:tc>
          <w:tcPr>
            <w:tcW w:w="3744" w:type="dxa"/>
            <w:shd w:val="clear" w:color="auto" w:fill="auto"/>
          </w:tcPr>
          <w:p w:rsidR="000C259B" w:rsidRPr="00A02C0A" w:rsidRDefault="000C259B" w:rsidP="0084296A">
            <w:pPr>
              <w:pStyle w:val="TAL"/>
              <w:rPr>
                <w:rFonts w:eastAsia="Arial Unicode MS"/>
              </w:rPr>
            </w:pPr>
            <w:r w:rsidRPr="00A02C0A">
              <w:rPr>
                <w:rFonts w:eastAsia="Arial Unicode MS"/>
              </w:rPr>
              <w:t>Announced variant of &lt;</w:t>
            </w:r>
            <w:r w:rsidRPr="00A02C0A">
              <w:rPr>
                <w:rFonts w:eastAsia="Arial Unicode MS"/>
                <w:i/>
              </w:rPr>
              <w:t>remoteCSE&gt;</w:t>
            </w:r>
            <w:r w:rsidRPr="00A02C0A">
              <w:rPr>
                <w:rFonts w:eastAsia="Arial Unicode MS"/>
              </w:rPr>
              <w:t>. Resource</w:t>
            </w:r>
            <w:r w:rsidRPr="00A02C0A">
              <w:rPr>
                <w:rFonts w:eastAsia="Arial Unicode MS"/>
                <w:i/>
              </w:rPr>
              <w:t xml:space="preserve"> </w:t>
            </w:r>
            <w:r w:rsidRPr="00A02C0A">
              <w:rPr>
                <w:rFonts w:eastAsia="Arial Unicode MS"/>
              </w:rPr>
              <w:t>with CSE-specific information for a CSE that announced itself to another CSE with which it does not have a registration relationship.</w:t>
            </w:r>
          </w:p>
        </w:tc>
      </w:tr>
      <w:tr w:rsidR="000C259B" w:rsidRPr="00A02C0A" w:rsidTr="00731766">
        <w:trPr>
          <w:jc w:val="center"/>
        </w:trPr>
        <w:tc>
          <w:tcPr>
            <w:tcW w:w="2160" w:type="dxa"/>
          </w:tcPr>
          <w:p w:rsidR="000C259B" w:rsidRPr="00A02C0A" w:rsidRDefault="000C259B" w:rsidP="0084296A">
            <w:pPr>
              <w:pStyle w:val="TAL"/>
              <w:rPr>
                <w:rFonts w:eastAsia="Arial Unicode MS"/>
                <w:i/>
              </w:rPr>
            </w:pPr>
            <w:r w:rsidRPr="00A02C0A">
              <w:rPr>
                <w:rFonts w:eastAsia="Arial Unicode MS"/>
                <w:i/>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w:t>
            </w:r>
            <w:r w:rsidRPr="00A02C0A">
              <w:rPr>
                <w:rFonts w:eastAsia="Arial Unicode MS" w:hint="eastAsia"/>
                <w:i/>
                <w:lang w:eastAsia="ko-KR"/>
              </w:rPr>
              <w:t>node</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9.6.18</w:t>
            </w:r>
          </w:p>
        </w:tc>
      </w:tr>
      <w:tr w:rsidR="000C259B" w:rsidRPr="00A02C0A" w:rsidTr="00731766">
        <w:trPr>
          <w:jc w:val="center"/>
        </w:trPr>
        <w:tc>
          <w:tcPr>
            <w:tcW w:w="2160" w:type="dxa"/>
          </w:tcPr>
          <w:p w:rsidR="000C259B" w:rsidRPr="00A02C0A" w:rsidRDefault="000C259B" w:rsidP="0084296A">
            <w:pPr>
              <w:pStyle w:val="TAL"/>
              <w:rPr>
                <w:rFonts w:eastAsia="Arial Unicode MS"/>
                <w:i/>
                <w:lang w:eastAsia="ko-KR"/>
              </w:rPr>
            </w:pPr>
            <w:r w:rsidRPr="00A02C0A">
              <w:rPr>
                <w:rFonts w:eastAsia="Arial Unicode MS"/>
                <w:i/>
                <w:lang w:eastAsia="ko-KR"/>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&lt;AE&gt;</w:t>
            </w:r>
          </w:p>
        </w:tc>
        <w:tc>
          <w:tcPr>
            <w:tcW w:w="1083" w:type="dxa"/>
          </w:tcPr>
          <w:p w:rsidR="000C259B" w:rsidRPr="00A02C0A" w:rsidRDefault="000C259B" w:rsidP="0084296A">
            <w:pPr>
              <w:pStyle w:val="TAL"/>
              <w:jc w:val="center"/>
              <w:rPr>
                <w:rFonts w:eastAsia="Arial Unicode MS"/>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&lt;container&gt;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rPr>
              <w:t>[variable]</w:t>
            </w:r>
          </w:p>
        </w:tc>
        <w:tc>
          <w:tcPr>
            <w:tcW w:w="2016" w:type="dxa"/>
          </w:tcPr>
          <w:p w:rsidR="000C259B" w:rsidRPr="00A02C0A" w:rsidRDefault="000C259B" w:rsidP="0084296A">
            <w:pPr>
              <w:pStyle w:val="TAL"/>
              <w:jc w:val="center"/>
              <w:rPr>
                <w:rFonts w:eastAsia="Arial Unicode MS"/>
                <w:i/>
              </w:rPr>
            </w:pPr>
            <w:r w:rsidRPr="00A02C0A">
              <w:rPr>
                <w:rFonts w:eastAsia="Arial Unicode MS" w:cs="Arial"/>
                <w:i/>
              </w:rPr>
              <w:t>&lt;flexContainer&gt;</w:t>
            </w:r>
          </w:p>
        </w:tc>
        <w:tc>
          <w:tcPr>
            <w:tcW w:w="1083" w:type="dxa"/>
          </w:tcPr>
          <w:p w:rsidR="000C259B" w:rsidRPr="00A02C0A" w:rsidRDefault="000C259B" w:rsidP="0084296A">
            <w:pPr>
              <w:pStyle w:val="TAL"/>
              <w:jc w:val="center"/>
              <w:rPr>
                <w:rFonts w:eastAsia="Arial Unicode MS"/>
              </w:rPr>
            </w:pPr>
            <w:r w:rsidRPr="00A02C0A">
              <w:rPr>
                <w:rFonts w:eastAsia="Arial Unicode MS" w:cs="Arial"/>
              </w:rPr>
              <w:t>0..n</w:t>
            </w:r>
          </w:p>
        </w:tc>
        <w:tc>
          <w:tcPr>
            <w:tcW w:w="3744" w:type="dxa"/>
          </w:tcPr>
          <w:p w:rsidR="000C259B" w:rsidRPr="00A02C0A" w:rsidRDefault="000C259B" w:rsidP="0084296A">
            <w:pPr>
              <w:pStyle w:val="TAL"/>
              <w:rPr>
                <w:rFonts w:eastAsia="Arial Unicode MS"/>
              </w:rPr>
            </w:pPr>
            <w:r w:rsidRPr="00A02C0A">
              <w:rPr>
                <w:rFonts w:eastAsia="Arial Unicode MS" w:cs="Arial"/>
              </w:rPr>
              <w:t>See clause 9.6.35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&lt;group&gt;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&lt;accessControlPolicy&gt;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&lt;subscription&gt;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rPr>
            </w:pPr>
            <w:r w:rsidRPr="00A02C0A">
              <w:rPr>
                <w:rFonts w:eastAsia="Arial Unicode MS"/>
                <w:i/>
              </w:rPr>
              <w:t>&lt;mgmt</w:t>
            </w:r>
            <w:r w:rsidRPr="00A02C0A">
              <w:rPr>
                <w:rFonts w:eastAsia="Arial Unicode MS" w:hint="eastAsia"/>
                <w:i/>
                <w:lang w:eastAsia="ko-KR"/>
              </w:rPr>
              <w:t>Cmd</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w:t>
            </w:r>
            <w:r w:rsidRPr="00A02C0A">
              <w:rPr>
                <w:rFonts w:eastAsia="Arial Unicode MS"/>
                <w:lang w:eastAsia="ko-KR"/>
              </w:rPr>
              <w:t>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hint="eastAsia"/>
                <w:i/>
                <w:lang w:eastAsia="ko-KR"/>
              </w:rPr>
              <w:t>&lt;locationPolicy&gt;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lang w:eastAsia="ko-KR"/>
              </w:rPr>
              <w:t>10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&lt;statsConfig&gt;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&lt;statsCollect&gt;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&lt;request&gt;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&lt;delivery&gt;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9.6.11</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&lt;schedule&gt;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0..1</w:t>
            </w:r>
          </w:p>
        </w:tc>
        <w:tc>
          <w:tcPr>
            <w:tcW w:w="3744" w:type="dxa"/>
          </w:tcPr>
          <w:p w:rsidR="000C259B" w:rsidRPr="00A02C0A" w:rsidRDefault="000C259B" w:rsidP="0084296A">
            <w:pPr>
              <w:pStyle w:val="TAL"/>
              <w:rPr>
                <w:rFonts w:eastAsia="Arial Unicode MS"/>
              </w:rPr>
            </w:pPr>
            <w:r w:rsidRPr="00A02C0A">
              <w:rPr>
                <w:rFonts w:eastAsia="Arial Unicode MS"/>
              </w:rPr>
              <w:t>This resource defines the reachability schedule information of the entity. The absence of this resource implies the entity is always reachable. See clause 9.6.9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role</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token</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&lt;m2mServiceSubscriptionProfile&gt;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&lt;serviceSubscribedAppRule&gt;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ko-KR"/>
              </w:rPr>
              <w:t>notificationTargetPolicy</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32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&lt;dynamicAuthorizationConsultation&gt;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4</w:t>
            </w:r>
            <w:r w:rsidR="0071069E" w:rsidRPr="00A02C0A">
              <w:rPr>
                <w:rFonts w:eastAsia="Arial Unicode MS" w:hint="eastAsia"/>
                <w:lang w:eastAsia="zh-CN"/>
              </w:rPr>
              <w:t>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hint="eastAsia"/>
                <w:i/>
                <w:lang w:eastAsia="zh-CN"/>
              </w:rPr>
              <w:t>&lt;timeSeries&gt;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zh-CN"/>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36</w:t>
            </w:r>
          </w:p>
        </w:tc>
      </w:tr>
    </w:tbl>
    <w:p w:rsidR="00A25ACC" w:rsidRPr="00A02C0A" w:rsidRDefault="00A25ACC" w:rsidP="00A25ACC"/>
    <w:p w:rsidR="003B5786" w:rsidRPr="00A02C0A" w:rsidRDefault="000C259B" w:rsidP="005307E0">
      <w:r w:rsidRPr="00A02C0A">
        <w:t xml:space="preserve">An instance of a </w:t>
      </w:r>
      <w:r w:rsidRPr="00A02C0A">
        <w:rPr>
          <w:rFonts w:eastAsia="Arial Unicode MS"/>
          <w:i/>
        </w:rPr>
        <w:t xml:space="preserve">&lt;remoteCSEAnnc&gt; </w:t>
      </w:r>
      <w:r w:rsidRPr="00A02C0A">
        <w:rPr>
          <w:rFonts w:eastAsia="Arial Unicode MS"/>
        </w:rPr>
        <w:t>resource</w:t>
      </w:r>
      <w:r w:rsidRPr="00A02C0A">
        <w:t xml:space="preserve"> </w:t>
      </w:r>
      <w:r w:rsidRPr="00A02C0A">
        <w:rPr>
          <w:rFonts w:eastAsia="SimSun" w:hint="eastAsia"/>
          <w:lang w:eastAsia="zh-CN"/>
        </w:rPr>
        <w:t>shall</w:t>
      </w:r>
      <w:r w:rsidR="003B5786" w:rsidRPr="00A02C0A">
        <w:t xml:space="preserve"> be created </w:t>
      </w:r>
      <w:r w:rsidRPr="00A02C0A">
        <w:rPr>
          <w:rFonts w:eastAsia="Arial Unicode MS"/>
        </w:rPr>
        <w:t>as a child</w:t>
      </w:r>
      <w:r w:rsidR="008C3BE6" w:rsidRPr="00A02C0A">
        <w:rPr>
          <w:rFonts w:eastAsia="Arial Unicode MS"/>
        </w:rPr>
        <w:t xml:space="preserve"> </w:t>
      </w:r>
      <w:r w:rsidRPr="00A02C0A">
        <w:t xml:space="preserve">of a </w:t>
      </w:r>
      <w:r w:rsidRPr="00A02C0A">
        <w:rPr>
          <w:i/>
        </w:rPr>
        <w:t>&lt;CSEBase&gt;</w:t>
      </w:r>
      <w:r w:rsidRPr="00A02C0A">
        <w:t xml:space="preserve"> resource </w:t>
      </w:r>
      <w:r w:rsidR="003B5786" w:rsidRPr="00A02C0A">
        <w:t xml:space="preserve">when an Originator CSE </w:t>
      </w:r>
      <w:r w:rsidRPr="00A02C0A">
        <w:t xml:space="preserve">of an announcement request </w:t>
      </w:r>
      <w:r w:rsidR="003B5786" w:rsidRPr="00A02C0A">
        <w:t xml:space="preserve">(i.e. original resource Hosting CSE) and a </w:t>
      </w:r>
      <w:r w:rsidRPr="00A02C0A">
        <w:rPr>
          <w:rFonts w:eastAsia="SimSun" w:hint="eastAsia"/>
          <w:lang w:eastAsia="zh-CN"/>
        </w:rPr>
        <w:t xml:space="preserve">targeted </w:t>
      </w:r>
      <w:r w:rsidR="003B5786" w:rsidRPr="00A02C0A">
        <w:t>Hosting CSE</w:t>
      </w:r>
      <w:r w:rsidRPr="00A02C0A">
        <w:t xml:space="preserve"> of an announced resource</w:t>
      </w:r>
      <w:r w:rsidR="003B5786" w:rsidRPr="00A02C0A">
        <w:t xml:space="preserve"> (i.e. ann</w:t>
      </w:r>
      <w:r w:rsidR="000D67D2" w:rsidRPr="00A02C0A">
        <w:t>ounced resource Hosting CSE) have</w:t>
      </w:r>
      <w:r w:rsidR="003B5786" w:rsidRPr="00A02C0A">
        <w:t xml:space="preserve"> no registration relationship (e.g. the Originator CSE has not created </w:t>
      </w:r>
      <w:r w:rsidR="003B5786" w:rsidRPr="00A02C0A">
        <w:rPr>
          <w:i/>
        </w:rPr>
        <w:t>&lt;remoteCSE&gt;</w:t>
      </w:r>
      <w:r w:rsidR="003B5786" w:rsidRPr="00A02C0A">
        <w:t xml:space="preserve"> re</w:t>
      </w:r>
      <w:r w:rsidR="000D67D2" w:rsidRPr="00A02C0A">
        <w:t>source on the Hosting CSE</w:t>
      </w:r>
      <w:r w:rsidR="003B5786" w:rsidRPr="00A02C0A">
        <w:t>)</w:t>
      </w:r>
      <w:r w:rsidRPr="00A02C0A">
        <w:t>, see clause 9.6.26</w:t>
      </w:r>
      <w:r w:rsidR="003B5786" w:rsidRPr="00A02C0A">
        <w:t>.</w:t>
      </w:r>
    </w:p>
    <w:p w:rsidR="005307E0" w:rsidRPr="00A02C0A" w:rsidRDefault="005307E0" w:rsidP="00A25ACC">
      <w:pPr>
        <w:keepNext/>
        <w:keepLines/>
      </w:pPr>
      <w:r w:rsidRPr="00A02C0A">
        <w:t xml:space="preserve">The </w:t>
      </w:r>
      <w:r w:rsidRPr="00A02C0A">
        <w:rPr>
          <w:i/>
        </w:rPr>
        <w:t>&lt;CSEBase&gt;</w:t>
      </w:r>
      <w:r w:rsidRPr="00A02C0A">
        <w:t xml:space="preserve"> resource shall contain the attr</w:t>
      </w:r>
      <w:r w:rsidR="00666C32" w:rsidRPr="00A02C0A">
        <w:t xml:space="preserve">ibutes </w:t>
      </w:r>
      <w:r w:rsidR="0059234D" w:rsidRPr="00A02C0A">
        <w:t>specified</w:t>
      </w:r>
      <w:r w:rsidR="00666C32" w:rsidRPr="00A02C0A">
        <w:t xml:space="preserve"> in</w:t>
      </w:r>
      <w:r w:rsidR="00E82A40" w:rsidRPr="00A02C0A">
        <w:t xml:space="preserve"> </w:t>
      </w:r>
      <w:r w:rsidR="00A25ACC" w:rsidRPr="00A02C0A">
        <w:t>t</w:t>
      </w:r>
      <w:r w:rsidR="00666C32" w:rsidRPr="00A02C0A">
        <w:t>able 9.6.3</w:t>
      </w:r>
      <w:r w:rsidRPr="00A02C0A">
        <w:t>-</w:t>
      </w:r>
      <w:r w:rsidR="00AD1C6D" w:rsidRPr="00A02C0A">
        <w:rPr>
          <w:rFonts w:eastAsia="SimSun" w:hint="eastAsia"/>
          <w:lang w:eastAsia="zh-CN"/>
        </w:rPr>
        <w:t>2</w:t>
      </w:r>
      <w:r w:rsidRPr="00A02C0A">
        <w:t>.</w:t>
      </w:r>
    </w:p>
    <w:p w:rsidR="005307E0" w:rsidRPr="00A02C0A" w:rsidRDefault="005307E0" w:rsidP="00A97152">
      <w:pPr>
        <w:pStyle w:val="TH"/>
        <w:outlineLvl w:val="0"/>
      </w:pPr>
      <w:r w:rsidRPr="00A02C0A">
        <w:t>Table 9.6.3-</w:t>
      </w:r>
      <w:r w:rsidR="00AD1C6D" w:rsidRPr="00A02C0A">
        <w:rPr>
          <w:rFonts w:eastAsia="SimSun" w:hint="eastAsia"/>
          <w:lang w:eastAsia="zh-CN"/>
        </w:rPr>
        <w:t>2</w:t>
      </w:r>
      <w:r w:rsidRPr="00A02C0A">
        <w:t xml:space="preserve">: Attributes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1077"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Multiplicity</w:t>
            </w:r>
          </w:p>
        </w:tc>
        <w:tc>
          <w:tcPr>
            <w:tcW w:w="86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RW/</w:t>
            </w:r>
          </w:p>
          <w:p w:rsidR="005307E0" w:rsidRPr="00A02C0A" w:rsidRDefault="005307E0" w:rsidP="0084296A">
            <w:pPr>
              <w:pStyle w:val="TAH"/>
              <w:rPr>
                <w:rFonts w:eastAsia="Arial Unicode MS"/>
              </w:rPr>
            </w:pPr>
            <w:r w:rsidRPr="00A02C0A">
              <w:rPr>
                <w:rFonts w:eastAsia="Arial Unicode MS"/>
              </w:rPr>
              <w:t>RO/</w:t>
            </w:r>
          </w:p>
          <w:p w:rsidR="005307E0" w:rsidRPr="00A02C0A" w:rsidRDefault="005307E0" w:rsidP="0084296A">
            <w:pPr>
              <w:pStyle w:val="TAH"/>
              <w:rPr>
                <w:rFonts w:eastAsia="Arial Unicode MS"/>
              </w:rPr>
            </w:pPr>
            <w:r w:rsidRPr="00A02C0A">
              <w:rPr>
                <w:rFonts w:eastAsia="Arial Unicode MS"/>
              </w:rPr>
              <w:t>WO</w:t>
            </w:r>
          </w:p>
        </w:tc>
        <w:tc>
          <w:tcPr>
            <w:tcW w:w="504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731766">
        <w:trPr>
          <w:jc w:val="center"/>
        </w:trPr>
        <w:tc>
          <w:tcPr>
            <w:tcW w:w="2160" w:type="dxa"/>
            <w:tcBorders>
              <w:bottom w:val="single" w:sz="4" w:space="0" w:color="000000"/>
            </w:tcBorders>
          </w:tcPr>
          <w:p w:rsidR="005307E0" w:rsidRPr="00A02C0A" w:rsidRDefault="005307E0" w:rsidP="0084296A">
            <w:pPr>
              <w:pStyle w:val="TAL"/>
              <w:rPr>
                <w:rFonts w:eastAsia="Arial Unicode MS"/>
                <w:i/>
              </w:rPr>
            </w:pPr>
            <w:r w:rsidRPr="00A02C0A">
              <w:rPr>
                <w:rFonts w:eastAsia="Arial Unicode MS"/>
                <w:i/>
              </w:rPr>
              <w:t>resourceType</w:t>
            </w:r>
          </w:p>
        </w:tc>
        <w:tc>
          <w:tcPr>
            <w:tcW w:w="1077" w:type="dxa"/>
            <w:tcBorders>
              <w:bottom w:val="single" w:sz="4" w:space="0" w:color="000000"/>
            </w:tcBorders>
          </w:tcPr>
          <w:p w:rsidR="005307E0" w:rsidRPr="00A02C0A" w:rsidRDefault="005307E0"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307E0" w:rsidRPr="00A02C0A" w:rsidRDefault="005307E0"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5307E0" w:rsidRPr="00A02C0A" w:rsidRDefault="005307E0" w:rsidP="0084296A">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E4FE4" w:rsidRPr="00A02C0A" w:rsidTr="00731766">
        <w:trPr>
          <w:jc w:val="center"/>
        </w:trPr>
        <w:tc>
          <w:tcPr>
            <w:tcW w:w="2160" w:type="dxa"/>
            <w:tcBorders>
              <w:bottom w:val="single" w:sz="4" w:space="0" w:color="000000"/>
            </w:tcBorders>
          </w:tcPr>
          <w:p w:rsidR="004E4FE4" w:rsidRPr="00A02C0A" w:rsidRDefault="004E4FE4" w:rsidP="0084296A">
            <w:pPr>
              <w:pStyle w:val="TAL"/>
              <w:rPr>
                <w:rFonts w:eastAsia="Arial Unicode MS"/>
                <w:i/>
              </w:rPr>
            </w:pPr>
            <w:r w:rsidRPr="00A02C0A">
              <w:rPr>
                <w:rFonts w:eastAsia="Arial Unicode MS"/>
                <w:i/>
              </w:rPr>
              <w:t>resourceID</w:t>
            </w:r>
          </w:p>
        </w:tc>
        <w:tc>
          <w:tcPr>
            <w:tcW w:w="1077" w:type="dxa"/>
            <w:tcBorders>
              <w:bottom w:val="single" w:sz="4" w:space="0" w:color="000000"/>
            </w:tcBorders>
          </w:tcPr>
          <w:p w:rsidR="004E4FE4" w:rsidRPr="00A02C0A" w:rsidRDefault="004E4FE4"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4E4FE4" w:rsidRPr="00A02C0A" w:rsidRDefault="004E4FE4"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4E4FE4" w:rsidRPr="00A02C0A" w:rsidRDefault="004E4FE4" w:rsidP="0084296A">
            <w:pPr>
              <w:pStyle w:val="TAL"/>
              <w:rPr>
                <w:rFonts w:eastAsia="Arial Unicode MS"/>
              </w:rPr>
            </w:pPr>
            <w:r w:rsidRPr="00A02C0A">
              <w:rPr>
                <w:rFonts w:eastAsia="Arial Unicode MS"/>
              </w:rPr>
              <w:t>See clause 9.6.1.3.</w:t>
            </w:r>
          </w:p>
        </w:tc>
      </w:tr>
      <w:tr w:rsidR="00526BBC" w:rsidRPr="00A02C0A" w:rsidTr="00731766">
        <w:trPr>
          <w:jc w:val="center"/>
        </w:trPr>
        <w:tc>
          <w:tcPr>
            <w:tcW w:w="2160" w:type="dxa"/>
            <w:tcBorders>
              <w:bottom w:val="single" w:sz="4" w:space="0" w:color="000000"/>
            </w:tcBorders>
          </w:tcPr>
          <w:p w:rsidR="00526BBC" w:rsidRPr="00A02C0A" w:rsidRDefault="00526BBC" w:rsidP="0084296A">
            <w:pPr>
              <w:pStyle w:val="TAL"/>
              <w:rPr>
                <w:rFonts w:eastAsia="Arial Unicode MS"/>
                <w:i/>
              </w:rPr>
            </w:pPr>
            <w:r w:rsidRPr="00A02C0A">
              <w:rPr>
                <w:rFonts w:eastAsia="Arial Unicode MS"/>
                <w:i/>
              </w:rPr>
              <w:t>resourceName</w:t>
            </w:r>
          </w:p>
        </w:tc>
        <w:tc>
          <w:tcPr>
            <w:tcW w:w="1077" w:type="dxa"/>
            <w:tcBorders>
              <w:bottom w:val="single" w:sz="4" w:space="0" w:color="000000"/>
            </w:tcBorders>
          </w:tcPr>
          <w:p w:rsidR="00526BBC" w:rsidRPr="00A02C0A" w:rsidRDefault="00526BB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26BBC" w:rsidRPr="00A02C0A" w:rsidRDefault="002D4C3A" w:rsidP="006A65D1">
            <w:pPr>
              <w:pStyle w:val="TAL"/>
              <w:jc w:val="center"/>
              <w:rPr>
                <w:rFonts w:eastAsia="Arial Unicode MS"/>
                <w:lang w:eastAsia="zh-CN"/>
              </w:rPr>
            </w:pPr>
            <w:r w:rsidRPr="00A02C0A">
              <w:rPr>
                <w:rFonts w:eastAsia="Arial Unicode MS" w:hint="eastAsia"/>
                <w:lang w:eastAsia="zh-CN"/>
              </w:rPr>
              <w:t>RO</w:t>
            </w:r>
          </w:p>
        </w:tc>
        <w:tc>
          <w:tcPr>
            <w:tcW w:w="5040" w:type="dxa"/>
            <w:tcBorders>
              <w:bottom w:val="single" w:sz="4" w:space="0" w:color="000000"/>
            </w:tcBorders>
          </w:tcPr>
          <w:p w:rsidR="00526BBC" w:rsidRPr="00A02C0A" w:rsidRDefault="00526BBC" w:rsidP="0084296A">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rPr>
            </w:pPr>
            <w:r w:rsidRPr="00A02C0A">
              <w:rPr>
                <w:rFonts w:eastAsia="Arial Unicode MS"/>
                <w:i/>
              </w:rPr>
              <w:t>parentID</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lang w:eastAsia="zh-CN"/>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rPr>
            </w:pPr>
            <w:r w:rsidRPr="00A02C0A">
              <w:rPr>
                <w:rFonts w:eastAsia="Arial Unicode MS"/>
              </w:rPr>
              <w:t>See clause 9.6.1.3. Shall be NULL.</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hint="eastAsia"/>
                <w:i/>
                <w:lang w:eastAsia="ko-KR"/>
              </w:rPr>
              <w:t>l</w:t>
            </w:r>
            <w:r w:rsidRPr="00A02C0A">
              <w:rPr>
                <w:rFonts w:eastAsia="Arial Unicode MS"/>
                <w:i/>
              </w:rPr>
              <w:t>abels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lang w:eastAsia="ko-KR"/>
              </w:rPr>
              <w:t>0..1 (L)</w:t>
            </w:r>
          </w:p>
        </w:tc>
        <w:tc>
          <w:tcPr>
            <w:tcW w:w="864" w:type="dxa"/>
            <w:tcBorders>
              <w:bottom w:val="single" w:sz="4" w:space="0" w:color="000000"/>
            </w:tcBorders>
          </w:tcPr>
          <w:p w:rsidR="0006182C" w:rsidRPr="00A02C0A" w:rsidRDefault="0006182C" w:rsidP="006A65D1">
            <w:pPr>
              <w:pStyle w:val="TAL"/>
              <w:jc w:val="center"/>
              <w:rPr>
                <w:rFonts w:eastAsia="Arial Unicode MS"/>
              </w:rPr>
            </w:pPr>
            <w:r w:rsidRPr="00A02C0A">
              <w:rPr>
                <w:rFonts w:eastAsia="Arial Unicode MS"/>
                <w:lang w:eastAsia="ko-KR"/>
              </w:rPr>
              <w:t>RO</w:t>
            </w:r>
          </w:p>
        </w:tc>
        <w:tc>
          <w:tcPr>
            <w:tcW w:w="5040" w:type="dxa"/>
            <w:tcBorders>
              <w:bottom w:val="single" w:sz="4" w:space="0" w:color="000000"/>
            </w:tcBorders>
          </w:tcPr>
          <w:p w:rsidR="0006182C" w:rsidRPr="00A02C0A" w:rsidRDefault="0006182C" w:rsidP="007547AE">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lang w:eastAsia="zh-CN"/>
              </w:rPr>
            </w:pPr>
            <w:r w:rsidRPr="00A02C0A">
              <w:rPr>
                <w:rFonts w:eastAsia="Arial Unicode MS"/>
                <w:lang w:eastAsia="zh-CN"/>
              </w:rPr>
              <w:t>Indicates the type of CSE represented by the created resource:</w:t>
            </w:r>
          </w:p>
          <w:p w:rsidR="0006182C" w:rsidRPr="00A02C0A" w:rsidRDefault="0006182C" w:rsidP="001140D9">
            <w:pPr>
              <w:pStyle w:val="TB1"/>
              <w:rPr>
                <w:lang w:eastAsia="zh-CN"/>
              </w:rPr>
            </w:pPr>
            <w:r w:rsidRPr="00A02C0A">
              <w:rPr>
                <w:lang w:eastAsia="zh-CN"/>
              </w:rPr>
              <w:t>Mandatory for an IN-CSE, hence multiplicity (1).</w:t>
            </w:r>
          </w:p>
          <w:p w:rsidR="0006182C" w:rsidRPr="00A02C0A" w:rsidRDefault="0006182C" w:rsidP="001140D9">
            <w:pPr>
              <w:pStyle w:val="TB1"/>
              <w:rPr>
                <w:lang w:eastAsia="zh-CN"/>
              </w:rPr>
            </w:pPr>
            <w:r w:rsidRPr="00A02C0A">
              <w:rPr>
                <w:lang w:eastAsia="zh-CN"/>
              </w:rPr>
              <w:t>Its presence is subject to SP configuration in case of an ASN-CSE or a MN-CSE.</w:t>
            </w:r>
          </w:p>
        </w:tc>
      </w:tr>
      <w:tr w:rsidR="0006182C" w:rsidRPr="00A02C0A" w:rsidTr="00731766">
        <w:trPr>
          <w:jc w:val="center"/>
        </w:trPr>
        <w:tc>
          <w:tcPr>
            <w:tcW w:w="2160" w:type="dxa"/>
          </w:tcPr>
          <w:p w:rsidR="0006182C" w:rsidRPr="00A02C0A" w:rsidRDefault="0006182C" w:rsidP="0084296A">
            <w:pPr>
              <w:pStyle w:val="TAL"/>
              <w:rPr>
                <w:rFonts w:eastAsia="Arial Unicode MS" w:cs="Arial"/>
                <w:i/>
                <w:szCs w:val="18"/>
                <w:u w:val="single"/>
              </w:rPr>
            </w:pPr>
            <w:r w:rsidRPr="00A02C0A">
              <w:rPr>
                <w:rFonts w:eastAsia="Arial Unicode MS"/>
                <w:i/>
              </w:rPr>
              <w:t>CSE-ID</w:t>
            </w:r>
          </w:p>
        </w:tc>
        <w:tc>
          <w:tcPr>
            <w:tcW w:w="1077" w:type="dxa"/>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Pr>
          <w:p w:rsidR="0006182C" w:rsidRPr="00A02C0A" w:rsidRDefault="0006182C" w:rsidP="0084296A">
            <w:pPr>
              <w:pStyle w:val="TAL"/>
              <w:rPr>
                <w:rFonts w:eastAsia="Arial Unicode MS" w:cs="Arial"/>
                <w:szCs w:val="18"/>
              </w:rPr>
            </w:pPr>
            <w:r w:rsidRPr="00A02C0A">
              <w:rPr>
                <w:rFonts w:eastAsia="Arial Unicode MS"/>
              </w:rPr>
              <w:t>The CSE identifier in SP-relative CSE-ID format (clause 7.2).</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hint="eastAsia"/>
                <w:i/>
                <w:lang w:eastAsia="ko-KR"/>
              </w:rPr>
              <w:t>supportedResourceType</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hint="eastAsia"/>
                <w:lang w:eastAsia="ko-KR"/>
              </w:rPr>
              <w:t>1</w:t>
            </w:r>
            <w:r w:rsidRPr="00A02C0A">
              <w:rPr>
                <w:rFonts w:eastAsia="Arial Unicode MS"/>
                <w:lang w:eastAsia="ko-KR"/>
              </w:rPr>
              <w:t xml:space="preserve">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hint="eastAsia"/>
                <w:lang w:eastAsia="ko-KR"/>
              </w:rPr>
              <w:t>RO</w:t>
            </w:r>
          </w:p>
        </w:tc>
        <w:tc>
          <w:tcPr>
            <w:tcW w:w="5040" w:type="dxa"/>
          </w:tcPr>
          <w:p w:rsidR="0006182C" w:rsidRPr="00A02C0A" w:rsidRDefault="0006182C" w:rsidP="002E3B32">
            <w:pPr>
              <w:pStyle w:val="TAL"/>
              <w:rPr>
                <w:rFonts w:eastAsia="Arial Unicode MS"/>
                <w:lang w:eastAsia="ko-KR"/>
              </w:rPr>
            </w:pPr>
            <w:r w:rsidRPr="00A02C0A">
              <w:rPr>
                <w:rFonts w:eastAsia="Arial Unicode MS"/>
                <w:lang w:eastAsia="ko-KR"/>
              </w:rPr>
              <w:t>L</w:t>
            </w:r>
            <w:r w:rsidRPr="00A02C0A">
              <w:rPr>
                <w:rFonts w:eastAsia="Arial Unicode MS" w:hint="eastAsia"/>
                <w:lang w:eastAsia="ko-KR"/>
              </w:rPr>
              <w:t xml:space="preserve">ist of the resource types which are supported in </w:t>
            </w:r>
            <w:r w:rsidRPr="00A02C0A">
              <w:rPr>
                <w:rFonts w:eastAsia="Arial Unicode MS"/>
                <w:lang w:eastAsia="ko-KR"/>
              </w:rPr>
              <w:t xml:space="preserve">the </w:t>
            </w:r>
            <w:r w:rsidRPr="00A02C0A">
              <w:rPr>
                <w:rFonts w:eastAsia="Arial Unicode MS" w:hint="eastAsia"/>
                <w:lang w:eastAsia="ko-KR"/>
              </w:rPr>
              <w:t xml:space="preserve">CSE. </w:t>
            </w:r>
            <w:r w:rsidRPr="00A02C0A">
              <w:rPr>
                <w:rFonts w:eastAsia="Arial Unicode MS"/>
                <w:lang w:eastAsia="ko-KR"/>
              </w:rPr>
              <w:t>T</w:t>
            </w:r>
            <w:r w:rsidRPr="00A02C0A">
              <w:rPr>
                <w:rFonts w:eastAsia="Arial Unicode MS" w:hint="eastAsia"/>
                <w:lang w:eastAsia="ko-KR"/>
              </w:rPr>
              <w:t xml:space="preserve">his attribute contains </w:t>
            </w:r>
            <w:r w:rsidRPr="00A02C0A">
              <w:rPr>
                <w:rFonts w:eastAsia="Arial Unicode MS"/>
                <w:lang w:eastAsia="ko-KR"/>
              </w:rPr>
              <w:t xml:space="preserve">subset of resource types listed in clause 9.2.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pointOfAccess</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1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216359">
            <w:pPr>
              <w:pStyle w:val="TAL"/>
              <w:rPr>
                <w:rFonts w:eastAsia="Arial Unicode MS"/>
                <w:lang w:eastAsia="ko-KR"/>
              </w:rPr>
            </w:pPr>
            <w:r w:rsidRPr="00A02C0A">
              <w:rPr>
                <w:rFonts w:eastAsia="Arial Unicode MS"/>
                <w:lang w:eastAsia="ko-KR"/>
              </w:rPr>
              <w:t>Represents the list of physical addresses to be used by</w:t>
            </w:r>
            <w:r w:rsidRPr="00A02C0A">
              <w:rPr>
                <w:rFonts w:eastAsia="Arial Unicode MS" w:hint="eastAsia"/>
                <w:lang w:eastAsia="ko-KR"/>
              </w:rPr>
              <w:t xml:space="preserve"> remote CSEs </w:t>
            </w:r>
            <w:r w:rsidRPr="00A02C0A">
              <w:rPr>
                <w:rFonts w:eastAsia="Arial Unicode MS"/>
                <w:lang w:eastAsia="ko-KR"/>
              </w:rPr>
              <w:t>to connect to</w:t>
            </w:r>
            <w:r w:rsidRPr="00A02C0A">
              <w:rPr>
                <w:rFonts w:eastAsia="Arial Unicode MS" w:hint="eastAsia"/>
                <w:lang w:eastAsia="ko-KR"/>
              </w:rPr>
              <w:t xml:space="preserve"> this</w:t>
            </w:r>
            <w:r w:rsidRPr="00A02C0A">
              <w:rPr>
                <w:rFonts w:eastAsia="Arial Unicode MS"/>
                <w:lang w:eastAsia="ko-KR"/>
              </w:rPr>
              <w:t xml:space="preserve"> </w:t>
            </w:r>
            <w:r w:rsidRPr="00A02C0A">
              <w:rPr>
                <w:rFonts w:eastAsia="Arial Unicode MS" w:hint="eastAsia"/>
                <w:lang w:eastAsia="ko-KR"/>
              </w:rPr>
              <w:t>CSE</w:t>
            </w:r>
            <w:r w:rsidRPr="00A02C0A">
              <w:rPr>
                <w:rFonts w:eastAsia="Arial Unicode MS"/>
                <w:lang w:eastAsia="ko-KR"/>
              </w:rPr>
              <w:t xml:space="preserve"> (e.g. IP address, FQDN). </w:t>
            </w:r>
            <w:r w:rsidRPr="00A02C0A">
              <w:rPr>
                <w:rFonts w:eastAsia="Arial Unicode MS" w:hint="eastAsia"/>
                <w:lang w:eastAsia="ko-KR"/>
              </w:rPr>
              <w:t>This attribute is</w:t>
            </w:r>
            <w:r w:rsidRPr="00A02C0A">
              <w:rPr>
                <w:rFonts w:eastAsia="Arial Unicode MS"/>
                <w:lang w:eastAsia="ko-KR"/>
              </w:rPr>
              <w:t xml:space="preserve"> exposed to its Registree</w:t>
            </w:r>
            <w:r w:rsidRPr="00A02C0A">
              <w:rPr>
                <w:rFonts w:eastAsia="Arial Unicode MS" w:hint="eastAsia"/>
                <w:lang w:eastAsia="ko-KR"/>
              </w:rPr>
              <w:t>.</w:t>
            </w:r>
          </w:p>
        </w:tc>
      </w:tr>
      <w:tr w:rsidR="0006182C" w:rsidRPr="00A02C0A" w:rsidTr="00731766">
        <w:trPr>
          <w:jc w:val="center"/>
        </w:trPr>
        <w:tc>
          <w:tcPr>
            <w:tcW w:w="2160" w:type="dxa"/>
          </w:tcPr>
          <w:p w:rsidR="0006182C" w:rsidRPr="00A02C0A" w:rsidRDefault="0006182C" w:rsidP="0084296A">
            <w:pPr>
              <w:pStyle w:val="TAL"/>
              <w:rPr>
                <w:rFonts w:eastAsia="Arial Unicode MS"/>
                <w:i/>
              </w:rPr>
            </w:pPr>
            <w:r w:rsidRPr="00A02C0A">
              <w:rPr>
                <w:rFonts w:eastAsia="Arial Unicode MS"/>
                <w:i/>
              </w:rPr>
              <w:t>nodeLink</w:t>
            </w:r>
          </w:p>
        </w:tc>
        <w:tc>
          <w:tcPr>
            <w:tcW w:w="1077" w:type="dxa"/>
          </w:tcPr>
          <w:p w:rsidR="0006182C" w:rsidRPr="00A02C0A" w:rsidRDefault="0006182C" w:rsidP="004B0505">
            <w:pPr>
              <w:pStyle w:val="TAL"/>
              <w:jc w:val="center"/>
              <w:rPr>
                <w:rFonts w:eastAsia="Arial Unicode MS"/>
              </w:rPr>
            </w:pPr>
            <w:r w:rsidRPr="00A02C0A">
              <w:rPr>
                <w:rFonts w:eastAsia="Arial Unicode MS" w:hint="eastAsia"/>
              </w:rPr>
              <w:t>0..1</w:t>
            </w:r>
          </w:p>
        </w:tc>
        <w:tc>
          <w:tcPr>
            <w:tcW w:w="864" w:type="dxa"/>
          </w:tcPr>
          <w:p w:rsidR="0006182C" w:rsidRPr="00A02C0A" w:rsidRDefault="0006182C" w:rsidP="00854BBE">
            <w:pPr>
              <w:pStyle w:val="TAL"/>
              <w:jc w:val="center"/>
              <w:rPr>
                <w:rFonts w:eastAsia="Arial Unicode MS"/>
              </w:rPr>
            </w:pPr>
            <w:r w:rsidRPr="00A02C0A">
              <w:rPr>
                <w:rFonts w:eastAsia="Arial Unicode MS" w:hint="eastAsia"/>
              </w:rPr>
              <w:t>RO</w:t>
            </w:r>
          </w:p>
        </w:tc>
        <w:tc>
          <w:tcPr>
            <w:tcW w:w="5040" w:type="dxa"/>
          </w:tcPr>
          <w:p w:rsidR="0006182C" w:rsidRPr="00A02C0A" w:rsidRDefault="0006182C" w:rsidP="000C259B">
            <w:pPr>
              <w:pStyle w:val="TAL"/>
              <w:rPr>
                <w:rFonts w:eastAsia="Arial Unicode MS"/>
              </w:rPr>
            </w:pPr>
            <w:r w:rsidRPr="00A02C0A">
              <w:t xml:space="preserve">The </w:t>
            </w:r>
            <w:r w:rsidRPr="00A02C0A">
              <w:rPr>
                <w:i/>
              </w:rPr>
              <w:t>resource identifier</w:t>
            </w:r>
            <w:r w:rsidRPr="00A02C0A">
              <w:t xml:space="preserve"> of a </w:t>
            </w:r>
            <w:r w:rsidRPr="00A02C0A">
              <w:rPr>
                <w:i/>
                <w:iCs/>
              </w:rPr>
              <w:t>&lt;node&gt;</w:t>
            </w:r>
            <w:r w:rsidRPr="00A02C0A">
              <w:t xml:space="preserve"> resource that </w:t>
            </w:r>
            <w:r w:rsidRPr="00A02C0A">
              <w:rPr>
                <w:rFonts w:eastAsia="SimSun" w:hint="eastAsia"/>
                <w:lang w:eastAsia="zh-CN"/>
              </w:rPr>
              <w:t xml:space="preserve">stores </w:t>
            </w:r>
            <w:r w:rsidRPr="00A02C0A">
              <w:t>the node specific information of the node on which the CSE represented by this &lt;</w:t>
            </w:r>
            <w:r w:rsidRPr="00A02C0A">
              <w:rPr>
                <w:i/>
              </w:rPr>
              <w:t>CSEBase</w:t>
            </w:r>
            <w:r w:rsidRPr="00A02C0A">
              <w:t xml:space="preserve">&gt; resource resides.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notificationCongestionPolicy</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A02C0A">
              <w:rPr>
                <w:rFonts w:eastAsia="Arial Unicode MS"/>
                <w:i/>
                <w:lang w:eastAsia="ko-KR"/>
              </w:rPr>
              <w:t>notificationStoragePriority</w:t>
            </w:r>
            <w:r w:rsidRPr="00A02C0A">
              <w:rPr>
                <w:rFonts w:eastAsia="Arial Unicode MS"/>
                <w:lang w:eastAsia="ko-KR"/>
              </w:rPr>
              <w:t xml:space="preserve"> to make space for new notifications of higher </w:t>
            </w:r>
            <w:r w:rsidRPr="00A02C0A">
              <w:rPr>
                <w:rFonts w:eastAsia="Arial Unicode MS"/>
                <w:i/>
                <w:lang w:eastAsia="ko-KR"/>
              </w:rPr>
              <w:t>notificationStoragePriority</w:t>
            </w:r>
            <w:r w:rsidRPr="00A02C0A">
              <w:rPr>
                <w:rFonts w:eastAsia="Arial Unicode MS"/>
                <w:lang w:eastAsia="ko-KR"/>
              </w:rPr>
              <w:t xml:space="preserve">, or delete stored notifications of older </w:t>
            </w:r>
            <w:r w:rsidRPr="00A02C0A">
              <w:rPr>
                <w:rFonts w:eastAsia="Arial Unicode MS"/>
                <w:i/>
                <w:lang w:eastAsia="ko-KR"/>
              </w:rPr>
              <w:t>creationTime</w:t>
            </w:r>
            <w:r w:rsidRPr="00A02C0A">
              <w:rPr>
                <w:rFonts w:eastAsia="Arial Unicode MS"/>
                <w:lang w:eastAsia="ko-KR"/>
              </w:rPr>
              <w:t xml:space="preserve"> to make space for new notifications when all notifications are of the same </w:t>
            </w:r>
            <w:r w:rsidRPr="00A02C0A">
              <w:rPr>
                <w:rFonts w:eastAsia="Arial Unicode MS"/>
                <w:i/>
                <w:lang w:eastAsia="ko-KR"/>
              </w:rPr>
              <w:t>notificationStoragePriority</w:t>
            </w:r>
            <w:r w:rsidRPr="00A02C0A">
              <w:rPr>
                <w:rFonts w:eastAsia="Arial Unicode MS"/>
                <w:lang w:eastAsia="ko-KR"/>
              </w:rPr>
              <w:t>.</w:t>
            </w:r>
          </w:p>
        </w:tc>
      </w:tr>
      <w:tr w:rsidR="0006182C" w:rsidRPr="00A02C0A" w:rsidTr="00731766">
        <w:trPr>
          <w:jc w:val="center"/>
        </w:trPr>
        <w:tc>
          <w:tcPr>
            <w:tcW w:w="2160" w:type="dxa"/>
          </w:tcPr>
          <w:p w:rsidR="0006182C" w:rsidRPr="00A02C0A" w:rsidRDefault="0006182C" w:rsidP="005E4B5F">
            <w:pPr>
              <w:pStyle w:val="TAL"/>
              <w:rPr>
                <w:rFonts w:eastAsia="Arial Unicode MS"/>
                <w:i/>
                <w:lang w:eastAsia="ko-KR"/>
              </w:rPr>
            </w:pPr>
            <w:r w:rsidRPr="00A02C0A">
              <w:rPr>
                <w:rFonts w:eastAsia="Arial Unicode MS"/>
                <w:i/>
                <w:lang w:eastAsia="ko-KR"/>
              </w:rPr>
              <w:t>e2</w:t>
            </w:r>
            <w:r w:rsidRPr="00A02C0A">
              <w:rPr>
                <w:rFonts w:eastAsia="Arial Unicode MS" w:hint="eastAsia"/>
                <w:i/>
                <w:lang w:eastAsia="zh-CN"/>
              </w:rPr>
              <w:t>e</w:t>
            </w:r>
            <w:r w:rsidRPr="00A02C0A">
              <w:rPr>
                <w:rFonts w:eastAsia="Arial Unicode MS"/>
                <w:i/>
                <w:lang w:eastAsia="ko-KR"/>
              </w:rPr>
              <w:t>Sec</w:t>
            </w:r>
            <w:r w:rsidRPr="00A02C0A">
              <w:rPr>
                <w:rFonts w:eastAsia="Arial Unicode MS" w:hint="eastAsia"/>
                <w:i/>
                <w:lang w:eastAsia="zh-CN"/>
              </w:rPr>
              <w:t>Info</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zh-CN"/>
              </w:rPr>
            </w:pPr>
            <w:r w:rsidRPr="00A02C0A">
              <w:rPr>
                <w:rFonts w:eastAsia="Arial Unicode MS" w:hint="eastAsia"/>
                <w:lang w:eastAsia="zh-CN"/>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rPr>
              <w:t>See clause 9.6.1.3.</w:t>
            </w:r>
          </w:p>
        </w:tc>
      </w:tr>
      <w:tr w:rsidR="00CA2FBE" w:rsidRPr="00A02C0A" w:rsidTr="00731766">
        <w:trPr>
          <w:jc w:val="center"/>
        </w:trPr>
        <w:tc>
          <w:tcPr>
            <w:tcW w:w="2160" w:type="dxa"/>
          </w:tcPr>
          <w:p w:rsidR="00CA2FBE" w:rsidRPr="00A02C0A" w:rsidRDefault="00CA2FBE" w:rsidP="005E4B5F">
            <w:pPr>
              <w:pStyle w:val="TAL"/>
              <w:rPr>
                <w:rFonts w:eastAsia="Arial Unicode MS"/>
                <w:i/>
                <w:lang w:eastAsia="ko-KR"/>
              </w:rPr>
            </w:pPr>
            <w:r>
              <w:rPr>
                <w:rFonts w:eastAsia="Arial Unicode MS"/>
                <w:i/>
                <w:lang w:eastAsia="ko-KR"/>
              </w:rPr>
              <w:t>supportedReleaseVersions</w:t>
            </w:r>
          </w:p>
        </w:tc>
        <w:tc>
          <w:tcPr>
            <w:tcW w:w="1077" w:type="dxa"/>
          </w:tcPr>
          <w:p w:rsidR="00CA2FBE" w:rsidRPr="00A02C0A" w:rsidRDefault="00CA2FBE" w:rsidP="004B0505">
            <w:pPr>
              <w:pStyle w:val="TAL"/>
              <w:jc w:val="center"/>
              <w:rPr>
                <w:rFonts w:eastAsia="Arial Unicode MS"/>
                <w:lang w:eastAsia="ko-KR"/>
              </w:rPr>
            </w:pPr>
            <w:r>
              <w:rPr>
                <w:rFonts w:eastAsia="Arial Unicode MS"/>
                <w:lang w:eastAsia="ko-KR"/>
              </w:rPr>
              <w:t>0..1 (L)</w:t>
            </w:r>
          </w:p>
        </w:tc>
        <w:tc>
          <w:tcPr>
            <w:tcW w:w="864" w:type="dxa"/>
          </w:tcPr>
          <w:p w:rsidR="00CA2FBE" w:rsidRPr="00A02C0A" w:rsidRDefault="00CA2FBE" w:rsidP="006A65D1">
            <w:pPr>
              <w:pStyle w:val="TAL"/>
              <w:jc w:val="center"/>
              <w:rPr>
                <w:rFonts w:eastAsia="Arial Unicode MS"/>
                <w:lang w:eastAsia="zh-CN"/>
              </w:rPr>
            </w:pPr>
            <w:r>
              <w:rPr>
                <w:rFonts w:eastAsia="Arial Unicode MS"/>
                <w:lang w:eastAsia="zh-CN"/>
              </w:rPr>
              <w:t>RO</w:t>
            </w:r>
          </w:p>
        </w:tc>
        <w:tc>
          <w:tcPr>
            <w:tcW w:w="5040" w:type="dxa"/>
          </w:tcPr>
          <w:p w:rsidR="00CA2FBE" w:rsidRDefault="00CA2FBE" w:rsidP="004E0864">
            <w:pPr>
              <w:pStyle w:val="TAL"/>
              <w:rPr>
                <w:rFonts w:eastAsia="Arial Unicode MS"/>
              </w:rPr>
            </w:pPr>
            <w:r>
              <w:rPr>
                <w:rFonts w:eastAsia="Arial Unicode MS"/>
              </w:rPr>
              <w:t xml:space="preserve">List of oneM2M release versions which are supported by the CSE.  </w:t>
            </w:r>
          </w:p>
          <w:p w:rsidR="00CA2FBE" w:rsidRDefault="00CA2FBE" w:rsidP="004E0864">
            <w:pPr>
              <w:pStyle w:val="TAL"/>
              <w:rPr>
                <w:rFonts w:eastAsia="Arial Unicode MS"/>
              </w:rPr>
            </w:pPr>
          </w:p>
          <w:p w:rsidR="00CA2FBE" w:rsidRPr="00A02C0A" w:rsidRDefault="00CA2FBE" w:rsidP="0084296A">
            <w:pPr>
              <w:pStyle w:val="TAL"/>
              <w:rPr>
                <w:rFonts w:eastAsia="Arial Unicode MS"/>
                <w:lang w:eastAsia="zh-CN"/>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release version shall be Release 2.</w:t>
            </w:r>
          </w:p>
        </w:tc>
      </w:tr>
    </w:tbl>
    <w:p w:rsidR="00C939F6" w:rsidRPr="00A02C0A" w:rsidRDefault="00C939F6" w:rsidP="005307E0"/>
    <w:p w:rsidR="00942873" w:rsidRPr="00A02C0A" w:rsidRDefault="00942873" w:rsidP="00A97152">
      <w:pPr>
        <w:pStyle w:val="30"/>
        <w:rPr>
          <w:i/>
        </w:rPr>
      </w:pPr>
      <w:bookmarkStart w:id="419" w:name="_Toc486581787"/>
      <w:bookmarkStart w:id="420" w:name="_Toc488948016"/>
      <w:r w:rsidRPr="00A02C0A">
        <w:t>9.6.</w:t>
      </w:r>
      <w:r w:rsidR="00666C32" w:rsidRPr="00A02C0A">
        <w:t>4</w:t>
      </w:r>
      <w:r w:rsidRPr="00A02C0A">
        <w:tab/>
        <w:t xml:space="preserve">Resource Type </w:t>
      </w:r>
      <w:r w:rsidRPr="00A02C0A">
        <w:rPr>
          <w:i/>
        </w:rPr>
        <w:t>remoteCSE</w:t>
      </w:r>
      <w:bookmarkEnd w:id="419"/>
      <w:bookmarkEnd w:id="420"/>
    </w:p>
    <w:p w:rsidR="00942873" w:rsidRPr="00A02C0A" w:rsidRDefault="00942873" w:rsidP="00942873">
      <w:r w:rsidRPr="00A02C0A">
        <w:t xml:space="preserve">A </w:t>
      </w:r>
      <w:r w:rsidRPr="00A02C0A">
        <w:rPr>
          <w:i/>
        </w:rPr>
        <w:t>&lt;remoteCSE&gt;</w:t>
      </w:r>
      <w:r w:rsidRPr="00A02C0A">
        <w:t xml:space="preserve"> resource shall represent a </w:t>
      </w:r>
      <w:r w:rsidR="00F877DB" w:rsidRPr="00A02C0A">
        <w:t xml:space="preserve">Registree </w:t>
      </w:r>
      <w:r w:rsidRPr="00A02C0A">
        <w:t xml:space="preserve">CSE that is registered to the </w:t>
      </w:r>
      <w:r w:rsidR="004F3974" w:rsidRPr="00A02C0A">
        <w:t xml:space="preserve">Registrar </w:t>
      </w:r>
      <w:r w:rsidRPr="00A02C0A">
        <w:t xml:space="preserve">CSE. </w:t>
      </w:r>
      <w:r w:rsidR="004F3974" w:rsidRPr="00A02C0A">
        <w:rPr>
          <w:i/>
        </w:rPr>
        <w:t>&lt;remote</w:t>
      </w:r>
      <w:r w:rsidRPr="00A02C0A">
        <w:rPr>
          <w:i/>
        </w:rPr>
        <w:t>CSE</w:t>
      </w:r>
      <w:r w:rsidR="004F3974" w:rsidRPr="00A02C0A">
        <w:rPr>
          <w:i/>
        </w:rPr>
        <w:t>&gt;</w:t>
      </w:r>
      <w:r w:rsidRPr="00A02C0A">
        <w:t xml:space="preserve"> resources shall be located directly under the </w:t>
      </w:r>
      <w:r w:rsidRPr="00A02C0A">
        <w:rPr>
          <w:i/>
        </w:rPr>
        <w:t>&lt;CSEBase&gt;</w:t>
      </w:r>
      <w:r w:rsidR="00202C83" w:rsidRPr="00A02C0A">
        <w:t xml:space="preserve"> resource</w:t>
      </w:r>
      <w:r w:rsidR="00F877DB" w:rsidRPr="00A02C0A">
        <w:t xml:space="preserve"> of Registrar CSE</w:t>
      </w:r>
      <w:r w:rsidRPr="00A02C0A">
        <w:t>.</w:t>
      </w:r>
    </w:p>
    <w:p w:rsidR="00942873" w:rsidRPr="00A02C0A" w:rsidRDefault="00202C83" w:rsidP="00942873">
      <w:r w:rsidRPr="00A02C0A">
        <w:t>Similarly</w:t>
      </w:r>
      <w:r w:rsidR="00942873" w:rsidRPr="00A02C0A">
        <w:t xml:space="preserve"> </w:t>
      </w:r>
      <w:r w:rsidR="00942873" w:rsidRPr="00A02C0A">
        <w:rPr>
          <w:i/>
        </w:rPr>
        <w:t>&lt;remoteCSE&gt;</w:t>
      </w:r>
      <w:r w:rsidR="00942873" w:rsidRPr="00A02C0A">
        <w:t xml:space="preserve"> resource</w:t>
      </w:r>
      <w:r w:rsidR="00F877DB" w:rsidRPr="00A02C0A">
        <w:t xml:space="preserve"> shall also represent a Registrar CSE. </w:t>
      </w:r>
      <w:r w:rsidR="00F877DB" w:rsidRPr="00A02C0A">
        <w:rPr>
          <w:i/>
        </w:rPr>
        <w:t>&lt;remoteCSE&gt;</w:t>
      </w:r>
      <w:r w:rsidR="00F877DB" w:rsidRPr="00A02C0A">
        <w:t xml:space="preserve"> resource shall be located directly under the</w:t>
      </w:r>
      <w:r w:rsidR="00942873" w:rsidRPr="00A02C0A">
        <w:t xml:space="preserve"> </w:t>
      </w:r>
      <w:r w:rsidR="00942873" w:rsidRPr="00A02C0A">
        <w:rPr>
          <w:i/>
        </w:rPr>
        <w:t>&lt;CSEBase&gt;</w:t>
      </w:r>
      <w:r w:rsidR="00F877DB" w:rsidRPr="00A02C0A">
        <w:t xml:space="preserve"> resource of Registree CSE.</w:t>
      </w:r>
    </w:p>
    <w:p w:rsidR="00942873" w:rsidRPr="00A02C0A" w:rsidRDefault="00942873" w:rsidP="00942873">
      <w:r w:rsidRPr="00A02C0A">
        <w:t xml:space="preserve">For example, when CSE1 </w:t>
      </w:r>
      <w:r w:rsidR="00F877DB" w:rsidRPr="00A02C0A">
        <w:t xml:space="preserve">(Registree CSE) </w:t>
      </w:r>
      <w:r w:rsidRPr="00A02C0A">
        <w:t>registers with CSE2</w:t>
      </w:r>
      <w:r w:rsidR="00F877DB" w:rsidRPr="00A02C0A">
        <w:t xml:space="preserve"> (Registrar CSE)</w:t>
      </w:r>
      <w:r w:rsidRPr="00A02C0A">
        <w:t xml:space="preserve">, there will be two </w:t>
      </w:r>
      <w:r w:rsidRPr="00A02C0A">
        <w:rPr>
          <w:i/>
        </w:rPr>
        <w:t>&lt;remoteCSE&gt;</w:t>
      </w:r>
      <w:r w:rsidRPr="00A02C0A">
        <w:t xml:space="preserve"> resources created: one in CSE1</w:t>
      </w:r>
      <w:r w:rsidR="00202C83" w:rsidRPr="00A02C0A">
        <w:t>:</w:t>
      </w:r>
      <w:r w:rsidRPr="00A02C0A">
        <w:t xml:space="preserve"> </w:t>
      </w:r>
      <w:r w:rsidRPr="00A02C0A">
        <w:rPr>
          <w:i/>
        </w:rPr>
        <w:t>&lt;CSEBase1&gt;/&lt;remoteCSE2&gt;</w:t>
      </w:r>
      <w:r w:rsidRPr="00A02C0A">
        <w:t xml:space="preserve"> and one in CSE2</w:t>
      </w:r>
      <w:r w:rsidR="00202C83" w:rsidRPr="00A02C0A">
        <w:t>:</w:t>
      </w:r>
      <w:r w:rsidRPr="00A02C0A">
        <w:t xml:space="preserve"> </w:t>
      </w:r>
      <w:r w:rsidRPr="00A02C0A">
        <w:rPr>
          <w:i/>
        </w:rPr>
        <w:t>&lt;CSEBase2&gt;/&lt;remoteCSE1&gt;.</w:t>
      </w:r>
    </w:p>
    <w:p w:rsidR="00AE5CD8" w:rsidRPr="00A02C0A" w:rsidRDefault="00942873" w:rsidP="00942873">
      <w:r w:rsidRPr="00A02C0A">
        <w:t xml:space="preserve">Note that the creation of the two resources does not imply mutual registration. The </w:t>
      </w:r>
      <w:r w:rsidRPr="00A02C0A">
        <w:rPr>
          <w:i/>
        </w:rPr>
        <w:t>&lt;CSEBase1&gt;/&lt;remoteCSE2&gt;</w:t>
      </w:r>
      <w:r w:rsidRPr="00A02C0A">
        <w:t xml:space="preserve"> </w:t>
      </w:r>
      <w:r w:rsidR="004F3974" w:rsidRPr="00A02C0A">
        <w:t>does not mean CSE2 regist</w:t>
      </w:r>
      <w:r w:rsidR="00AA779E" w:rsidRPr="00A02C0A">
        <w:t>e</w:t>
      </w:r>
      <w:r w:rsidR="004F3974" w:rsidRPr="00A02C0A">
        <w:t>red with CSE1 in the example above.</w:t>
      </w:r>
    </w:p>
    <w:p w:rsidR="00AE5CD8" w:rsidRPr="00A02C0A" w:rsidRDefault="00CF4991" w:rsidP="00D92421">
      <w:pPr>
        <w:pStyle w:val="FL"/>
        <w:rPr>
          <w:rFonts w:eastAsia="SimSun"/>
          <w:lang w:eastAsia="zh-CN"/>
        </w:rPr>
      </w:pPr>
      <w:r>
        <w:object w:dxaOrig="4713" w:dyaOrig="18720">
          <v:shape id="_x0000_i1055" type="#_x0000_t75" style="width:180pt;height:714pt" o:ole="">
            <v:imagedata r:id="rId60" o:title=""/>
          </v:shape>
          <o:OLEObject Type="Embed" ProgID="Visio.Drawing.11" ShapeID="_x0000_i1055" DrawAspect="Content" ObjectID="_1568993360" r:id="rId61"/>
        </w:object>
      </w:r>
      <w:r w:rsidR="00A75CFF" w:rsidRPr="00A02C0A" w:rsidDel="005335D0">
        <w:t xml:space="preserve"> </w:t>
      </w:r>
    </w:p>
    <w:p w:rsidR="00942873" w:rsidRPr="00A02C0A" w:rsidRDefault="00D33DD0" w:rsidP="00A97152">
      <w:pPr>
        <w:pStyle w:val="TF"/>
        <w:outlineLvl w:val="0"/>
      </w:pPr>
      <w:r w:rsidRPr="00A02C0A">
        <w:t xml:space="preserve">Figure 9.6.4-1: Structure of </w:t>
      </w:r>
      <w:r w:rsidRPr="00A02C0A">
        <w:rPr>
          <w:i/>
        </w:rPr>
        <w:t>&lt;remoteCSE&gt;</w:t>
      </w:r>
      <w:r w:rsidRPr="00A02C0A">
        <w:t xml:space="preserve"> resource</w:t>
      </w:r>
    </w:p>
    <w:p w:rsidR="00942873" w:rsidRPr="00A02C0A" w:rsidRDefault="00942873" w:rsidP="00A25ACC">
      <w:pPr>
        <w:keepNext/>
        <w:keepLines/>
      </w:pPr>
      <w:r w:rsidRPr="00A02C0A">
        <w:t>Th</w:t>
      </w:r>
      <w:r w:rsidR="00912F9C" w:rsidRPr="00A02C0A">
        <w:t>e</w:t>
      </w:r>
      <w:r w:rsidRPr="00A02C0A">
        <w:t xml:space="preserve"> </w:t>
      </w:r>
      <w:r w:rsidR="00912F9C" w:rsidRPr="00A02C0A">
        <w:rPr>
          <w:i/>
        </w:rPr>
        <w:t>&lt;remoteCSE&gt;</w:t>
      </w:r>
      <w:r w:rsidR="00912F9C" w:rsidRPr="00A02C0A">
        <w:t xml:space="preserve"> </w:t>
      </w:r>
      <w:r w:rsidRPr="00A02C0A">
        <w:t xml:space="preserve">resource shall contain the child resources </w:t>
      </w:r>
      <w:r w:rsidR="00024D16" w:rsidRPr="00A02C0A">
        <w:t xml:space="preserve">specified </w:t>
      </w:r>
      <w:r w:rsidRPr="00A02C0A">
        <w:t xml:space="preserve">in </w:t>
      </w:r>
      <w:r w:rsidR="00A25ACC" w:rsidRPr="00A02C0A">
        <w:t>t</w:t>
      </w:r>
      <w:r w:rsidR="00666C32" w:rsidRPr="00A02C0A">
        <w:t>able 9.6.4</w:t>
      </w:r>
      <w:r w:rsidRPr="00A02C0A">
        <w:t>-1</w:t>
      </w:r>
      <w:r w:rsidR="003A7525" w:rsidRPr="00A02C0A">
        <w:t>.</w:t>
      </w:r>
      <w:r w:rsidR="00804CB5" w:rsidRPr="00A02C0A">
        <w:t xml:space="preserve"> The </w:t>
      </w:r>
      <w:r w:rsidR="00804CB5" w:rsidRPr="00A02C0A">
        <w:rPr>
          <w:i/>
        </w:rPr>
        <w:t>&lt;remoteCSE&gt;</w:t>
      </w:r>
      <w:r w:rsidR="00804CB5" w:rsidRPr="00A02C0A">
        <w:t xml:space="preserve"> resource may contain </w:t>
      </w:r>
      <w:r w:rsidR="00804CB5" w:rsidRPr="00A02C0A">
        <w:rPr>
          <w:i/>
        </w:rPr>
        <w:t>&lt;remoteCSEAnnc&gt;</w:t>
      </w:r>
      <w:r w:rsidR="00804CB5" w:rsidRPr="00A02C0A">
        <w:t xml:space="preserve"> child resources.</w:t>
      </w:r>
    </w:p>
    <w:p w:rsidR="00942873" w:rsidRPr="00A02C0A" w:rsidRDefault="00666C32" w:rsidP="00A97152">
      <w:pPr>
        <w:pStyle w:val="TH"/>
        <w:outlineLvl w:val="0"/>
      </w:pPr>
      <w:r w:rsidRPr="00A02C0A">
        <w:t>Table 9.6.4</w:t>
      </w:r>
      <w:r w:rsidR="00942873" w:rsidRPr="00A02C0A">
        <w:t xml:space="preserve">-1: Child resources of </w:t>
      </w:r>
      <w:r w:rsidR="00942873" w:rsidRPr="00A02C0A">
        <w:rPr>
          <w:i/>
        </w:rPr>
        <w:t>&lt;remoteCSE&gt;</w:t>
      </w:r>
      <w:r w:rsidR="00942873" w:rsidRPr="00A02C0A">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A02C0A" w:rsidTr="001C13B4">
        <w:trPr>
          <w:tblHeader/>
          <w:jc w:val="center"/>
        </w:trPr>
        <w:tc>
          <w:tcPr>
            <w:tcW w:w="1455"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&lt;remoteCSE&gt;</w:t>
            </w:r>
          </w:p>
        </w:tc>
        <w:tc>
          <w:tcPr>
            <w:tcW w:w="194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Multiplicity</w:t>
            </w:r>
          </w:p>
        </w:tc>
        <w:tc>
          <w:tcPr>
            <w:tcW w:w="3888"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Description</w:t>
            </w:r>
          </w:p>
        </w:tc>
        <w:tc>
          <w:tcPr>
            <w:tcW w:w="197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i/>
              </w:rPr>
              <w:t>&lt;remoteCSEAnnc&gt;</w:t>
            </w:r>
            <w:r w:rsidRPr="00A02C0A">
              <w:rPr>
                <w:rFonts w:eastAsia="Arial Unicode MS"/>
              </w:rPr>
              <w:t xml:space="preserve"> Child Resource Types</w:t>
            </w:r>
          </w:p>
        </w:tc>
      </w:tr>
      <w:tr w:rsidR="00942873" w:rsidRPr="00A02C0A" w:rsidTr="001C13B4">
        <w:trPr>
          <w:jc w:val="center"/>
        </w:trPr>
        <w:tc>
          <w:tcPr>
            <w:tcW w:w="1455" w:type="dxa"/>
            <w:shd w:val="clear" w:color="auto" w:fill="auto"/>
          </w:tcPr>
          <w:p w:rsidR="00942873" w:rsidRPr="00A02C0A" w:rsidRDefault="00942873"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942873" w:rsidRPr="00A02C0A" w:rsidRDefault="00942873" w:rsidP="00C77CDC">
            <w:pPr>
              <w:pStyle w:val="TAL"/>
              <w:jc w:val="center"/>
              <w:rPr>
                <w:rFonts w:eastAsia="Arial Unicode MS" w:cs="Arial"/>
                <w:i/>
                <w:szCs w:val="18"/>
              </w:rPr>
            </w:pPr>
            <w:r w:rsidRPr="00A02C0A">
              <w:rPr>
                <w:rFonts w:eastAsia="Arial Unicode MS" w:cs="Arial"/>
                <w:i/>
                <w:szCs w:val="18"/>
              </w:rPr>
              <w:t>&lt;container&gt;</w:t>
            </w:r>
          </w:p>
        </w:tc>
        <w:tc>
          <w:tcPr>
            <w:tcW w:w="1083" w:type="dxa"/>
            <w:shd w:val="clear" w:color="auto" w:fill="auto"/>
          </w:tcPr>
          <w:p w:rsidR="00942873" w:rsidRPr="00A02C0A" w:rsidRDefault="00942873"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942873" w:rsidRPr="00A02C0A" w:rsidRDefault="00942873" w:rsidP="00C77CDC">
            <w:pPr>
              <w:pStyle w:val="TAL"/>
              <w:rPr>
                <w:rFonts w:eastAsia="Arial Unicode MS" w:cs="Arial"/>
                <w:szCs w:val="18"/>
              </w:rPr>
            </w:pPr>
            <w:r w:rsidRPr="00A02C0A">
              <w:rPr>
                <w:rFonts w:eastAsia="Arial Unicode MS" w:cs="Arial"/>
                <w:szCs w:val="18"/>
              </w:rPr>
              <w:t>See clause</w:t>
            </w:r>
            <w:r w:rsidR="004B0505" w:rsidRPr="00A02C0A">
              <w:rPr>
                <w:rFonts w:eastAsia="Arial Unicode MS" w:cs="Arial"/>
                <w:szCs w:val="18"/>
              </w:rPr>
              <w:t xml:space="preserve"> 9.6.6</w:t>
            </w:r>
          </w:p>
        </w:tc>
        <w:tc>
          <w:tcPr>
            <w:tcW w:w="1970" w:type="dxa"/>
            <w:shd w:val="clear" w:color="auto" w:fill="auto"/>
          </w:tcPr>
          <w:p w:rsidR="00942873" w:rsidRPr="00A02C0A" w:rsidRDefault="00D1551B" w:rsidP="00FF0041">
            <w:pPr>
              <w:pStyle w:val="TAL"/>
              <w:jc w:val="center"/>
              <w:rPr>
                <w:rFonts w:eastAsia="Arial Unicode MS" w:cs="Arial"/>
                <w:i/>
                <w:szCs w:val="18"/>
              </w:rPr>
            </w:pPr>
            <w:r w:rsidRPr="00A02C0A">
              <w:rPr>
                <w:rFonts w:eastAsia="Arial Unicode MS" w:cs="Arial"/>
                <w:i/>
                <w:szCs w:val="18"/>
                <w:lang w:eastAsia="ko-KR"/>
              </w:rPr>
              <w:t xml:space="preserve">&lt;container&gt; </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&lt;containerAnnc&gt;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D92421">
            <w:pPr>
              <w:pStyle w:val="TAL"/>
              <w:rPr>
                <w:rFonts w:eastAsia="Arial Unicode MS" w:cs="Arial"/>
                <w:szCs w:val="18"/>
              </w:rPr>
            </w:pPr>
            <w:r w:rsidRPr="00A02C0A">
              <w:rPr>
                <w:rFonts w:eastAsia="Arial Unicode MS"/>
              </w:rPr>
              <w:t>Announced variant of &lt;</w:t>
            </w:r>
            <w:r w:rsidRPr="00A02C0A">
              <w:rPr>
                <w:rFonts w:eastAsia="Arial Unicode MS"/>
                <w:i/>
              </w:rPr>
              <w:t xml:space="preserve">container&gt;. </w:t>
            </w:r>
            <w:r w:rsidRPr="00A02C0A">
              <w:rPr>
                <w:rFonts w:eastAsia="Arial Unicode MS"/>
              </w:rPr>
              <w:t xml:space="preserve">See </w:t>
            </w:r>
            <w:r w:rsidR="00D92421" w:rsidRPr="00A02C0A">
              <w:rPr>
                <w:rFonts w:eastAsia="Arial Unicode MS"/>
              </w:rPr>
              <w:t>clause </w:t>
            </w:r>
            <w:r w:rsidRPr="00A02C0A">
              <w:rPr>
                <w:rFonts w:eastAsia="Arial Unicode MS"/>
              </w:rPr>
              <w:t>9.6.6</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rPr>
              <w:t>&lt;flexContainer&gt;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B30EBA" w:rsidRPr="00A02C0A" w:rsidRDefault="00B30EBA" w:rsidP="00FF0041">
            <w:pPr>
              <w:pStyle w:val="TAL"/>
              <w:jc w:val="center"/>
              <w:rPr>
                <w:rFonts w:eastAsia="Arial Unicode MS" w:cs="Arial"/>
                <w:i/>
                <w:szCs w:val="18"/>
                <w:lang w:eastAsia="ko-KR"/>
              </w:rPr>
            </w:pP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rPr>
            </w:pPr>
            <w:r w:rsidRPr="00A02C0A">
              <w:rPr>
                <w:rFonts w:eastAsia="Arial Unicode MS" w:cs="Arial"/>
                <w:i/>
              </w:rPr>
              <w:t>&lt;flexContaineAnnc&gt;</w:t>
            </w:r>
          </w:p>
        </w:tc>
        <w:tc>
          <w:tcPr>
            <w:tcW w:w="1083" w:type="dxa"/>
            <w:shd w:val="clear" w:color="auto" w:fill="auto"/>
          </w:tcPr>
          <w:p w:rsidR="00B30EBA" w:rsidRPr="00A02C0A" w:rsidRDefault="00B30EBA" w:rsidP="00C77CDC">
            <w:pPr>
              <w:pStyle w:val="TAC"/>
              <w:rPr>
                <w:rFonts w:eastAsia="Arial Unicode MS" w:cs="Arial"/>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rPr>
            </w:pPr>
            <w:r w:rsidRPr="00A02C0A">
              <w:rPr>
                <w:rFonts w:eastAsia="Arial Unicode MS"/>
              </w:rPr>
              <w:t>Announced variant of &lt;flexC</w:t>
            </w:r>
            <w:r w:rsidRPr="00A02C0A">
              <w:rPr>
                <w:rFonts w:eastAsia="Arial Unicode MS"/>
                <w:i/>
              </w:rPr>
              <w:t xml:space="preserve">ontainer&gt;. </w:t>
            </w: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&lt;group&gt;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&lt;group&gt;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&lt;groupAnnc&gt;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group&gt;. </w:t>
            </w:r>
            <w:r w:rsidRPr="00A02C0A">
              <w:rPr>
                <w:rFonts w:eastAsia="Arial Unicode MS"/>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&lt;groupAnnc&gt;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&lt;accessControlPolicy&gt;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&lt;accessControlPolicy&gt;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&lt;accessControlPolicyAnnc&gt;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accessControlPolicy&gt;. </w:t>
            </w:r>
            <w:r w:rsidRPr="00A02C0A">
              <w:rPr>
                <w:rFonts w:eastAsia="Arial Unicode MS"/>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&lt;accessControlPolicyAnnc&gt;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&lt;subscription&gt;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9.6.8</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&lt;subscription&gt;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&lt;pollingChannel&gt;</w:t>
            </w:r>
          </w:p>
        </w:tc>
        <w:tc>
          <w:tcPr>
            <w:tcW w:w="1083" w:type="dxa"/>
            <w:shd w:val="clear" w:color="auto" w:fill="auto"/>
          </w:tcPr>
          <w:p w:rsidR="00B30EBA" w:rsidRPr="00A02C0A" w:rsidRDefault="00B30EBA" w:rsidP="00936E3F">
            <w:pPr>
              <w:pStyle w:val="TAL"/>
              <w:jc w:val="center"/>
              <w:rPr>
                <w:rFonts w:eastAsia="Arial Unicode MS" w:cs="Arial"/>
                <w:szCs w:val="18"/>
                <w:lang w:eastAsia="zh-CN"/>
              </w:rPr>
            </w:pPr>
            <w:r w:rsidRPr="00A02C0A">
              <w:rPr>
                <w:rFonts w:eastAsia="Arial Unicode MS" w:cs="Arial"/>
                <w:szCs w:val="18"/>
                <w:lang w:eastAsia="ko-KR"/>
              </w:rPr>
              <w:t>0..</w:t>
            </w:r>
            <w:r w:rsidRPr="00A02C0A">
              <w:rPr>
                <w:rFonts w:eastAsia="Arial Unicode MS" w:cs="Arial"/>
                <w:szCs w:val="18"/>
                <w:lang w:eastAsia="zh-CN"/>
              </w:rPr>
              <w:t>1</w:t>
            </w:r>
          </w:p>
        </w:tc>
        <w:tc>
          <w:tcPr>
            <w:tcW w:w="3888" w:type="dxa"/>
            <w:shd w:val="clear" w:color="auto" w:fill="auto"/>
          </w:tcPr>
          <w:p w:rsidR="00B30EBA" w:rsidRPr="00A02C0A" w:rsidRDefault="00B30EBA" w:rsidP="00A21131">
            <w:pPr>
              <w:pStyle w:val="TAL"/>
              <w:rPr>
                <w:rFonts w:eastAsia="Arial Unicode MS" w:cs="Arial"/>
                <w:szCs w:val="18"/>
                <w:lang w:eastAsia="ko-KR"/>
              </w:rPr>
            </w:pPr>
            <w:r w:rsidRPr="00A02C0A">
              <w:rPr>
                <w:rFonts w:eastAsia="Arial Unicode MS" w:cs="Arial"/>
                <w:szCs w:val="18"/>
                <w:lang w:eastAsia="ko-KR"/>
              </w:rPr>
              <w:t xml:space="preserve">See clause 9.6.21. If </w:t>
            </w:r>
            <w:r w:rsidRPr="00A02C0A">
              <w:rPr>
                <w:rFonts w:eastAsia="Arial Unicode MS" w:cs="Arial"/>
                <w:i/>
                <w:szCs w:val="18"/>
                <w:lang w:eastAsia="ko-KR"/>
              </w:rPr>
              <w:t>requestReachability</w:t>
            </w:r>
            <w:r w:rsidRPr="00A02C0A">
              <w:rPr>
                <w:rFonts w:eastAsia="Arial Unicode MS" w:cs="Arial"/>
                <w:szCs w:val="18"/>
                <w:lang w:eastAsia="ko-KR"/>
              </w:rPr>
              <w:t xml:space="preserve"> is FALSE, the CSE that created this </w:t>
            </w:r>
            <w:r w:rsidRPr="00A02C0A">
              <w:rPr>
                <w:rFonts w:eastAsia="Arial Unicode MS" w:cs="Arial"/>
                <w:i/>
                <w:szCs w:val="18"/>
                <w:lang w:eastAsia="ko-KR"/>
              </w:rPr>
              <w:t>&lt;remoteCSE&gt;</w:t>
            </w:r>
            <w:r w:rsidRPr="00A02C0A">
              <w:rPr>
                <w:rFonts w:eastAsia="Arial Unicode MS" w:cs="Arial"/>
                <w:szCs w:val="18"/>
                <w:lang w:eastAsia="ko-KR"/>
              </w:rPr>
              <w:t xml:space="preserve"> resource should create a </w:t>
            </w:r>
            <w:r w:rsidRPr="00A02C0A">
              <w:rPr>
                <w:rFonts w:eastAsia="Arial Unicode MS" w:cs="Arial"/>
                <w:i/>
                <w:szCs w:val="18"/>
                <w:lang w:eastAsia="ko-KR"/>
              </w:rPr>
              <w:t>&lt;pollingChannel&gt;</w:t>
            </w:r>
            <w:r w:rsidRPr="00A02C0A">
              <w:rPr>
                <w:rFonts w:eastAsia="Arial Unicode MS" w:cs="Arial"/>
                <w:szCs w:val="18"/>
                <w:lang w:eastAsia="ko-KR"/>
              </w:rPr>
              <w:t xml:space="preserve"> resource and perform long polling. The &lt;</w:t>
            </w:r>
            <w:r w:rsidRPr="00A02C0A">
              <w:rPr>
                <w:rFonts w:eastAsia="Arial Unicode MS" w:cs="Arial"/>
                <w:i/>
                <w:szCs w:val="18"/>
                <w:lang w:eastAsia="ko-KR"/>
              </w:rPr>
              <w:t>pollingChannel</w:t>
            </w:r>
            <w:r w:rsidRPr="00A02C0A">
              <w:rPr>
                <w:rFonts w:eastAsia="Arial Unicode MS" w:cs="Arial"/>
                <w:szCs w:val="18"/>
                <w:lang w:eastAsia="ko-KR"/>
              </w:rPr>
              <w:t>&gt; shall be utilized by the parent resource.</w:t>
            </w:r>
          </w:p>
        </w:tc>
        <w:tc>
          <w:tcPr>
            <w:tcW w:w="1970" w:type="dxa"/>
            <w:shd w:val="clear" w:color="auto" w:fill="auto"/>
          </w:tcPr>
          <w:p w:rsidR="00B30EBA" w:rsidRPr="00A02C0A" w:rsidRDefault="00B30EBA" w:rsidP="0043559A">
            <w:pPr>
              <w:pStyle w:val="TAC"/>
              <w:rPr>
                <w:rFonts w:eastAsia="Arial Unicode MS" w:cs="Arial"/>
                <w:i/>
                <w:szCs w:val="18"/>
                <w:lang w:eastAsia="zh-CN"/>
              </w:rPr>
            </w:pPr>
            <w:r w:rsidRPr="00A02C0A">
              <w:rPr>
                <w:rFonts w:eastAsia="Arial Unicode MS" w:cs="Arial"/>
                <w:i/>
                <w:szCs w:val="18"/>
                <w:lang w:eastAsia="zh-CN"/>
              </w:rPr>
              <w:t>None</w:t>
            </w:r>
          </w:p>
        </w:tc>
      </w:tr>
      <w:tr w:rsidR="00B30EBA" w:rsidRPr="00A02C0A" w:rsidDel="00C97DB5" w:rsidTr="001C13B4">
        <w:trPr>
          <w:jc w:val="center"/>
        </w:trPr>
        <w:tc>
          <w:tcPr>
            <w:tcW w:w="1455" w:type="dxa"/>
            <w:shd w:val="clear" w:color="auto" w:fill="auto"/>
          </w:tcPr>
          <w:p w:rsidR="00B30EBA" w:rsidRPr="00A02C0A" w:rsidDel="00C97DB5"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w:t>
            </w:r>
            <w:r w:rsidR="00A75CFF">
              <w:rPr>
                <w:rFonts w:eastAsia="Arial Unicode MS" w:cs="Arial" w:hint="eastAsia"/>
                <w:i/>
                <w:szCs w:val="18"/>
                <w:lang w:eastAsia="zh-CN"/>
              </w:rPr>
              <w:t>Annc</w:t>
            </w:r>
            <w:r w:rsidRPr="00A02C0A">
              <w:rPr>
                <w:rFonts w:eastAsia="Arial Unicode MS" w:cs="Arial"/>
                <w:i/>
                <w:szCs w:val="18"/>
                <w:lang w:eastAsia="ko-KR"/>
              </w:rPr>
              <w:t>&gt;</w:t>
            </w:r>
          </w:p>
        </w:tc>
        <w:tc>
          <w:tcPr>
            <w:tcW w:w="1083" w:type="dxa"/>
            <w:shd w:val="clear" w:color="auto" w:fill="auto"/>
          </w:tcPr>
          <w:p w:rsidR="00B30EBA" w:rsidRPr="00A02C0A" w:rsidDel="00C97DB5" w:rsidRDefault="00B30EBA" w:rsidP="00C77CDC">
            <w:pPr>
              <w:pStyle w:val="TAL"/>
              <w:jc w:val="center"/>
              <w:rPr>
                <w:rFonts w:eastAsia="Arial Unicode MS" w:cs="Arial"/>
                <w:szCs w:val="18"/>
                <w:lang w:eastAsia="ko-KR"/>
              </w:rPr>
            </w:pPr>
            <w:r w:rsidRPr="00A02C0A">
              <w:rPr>
                <w:rFonts w:eastAsia="Arial Unicode MS" w:cs="Arial"/>
                <w:szCs w:val="18"/>
                <w:lang w:eastAsia="ko-KR"/>
              </w:rPr>
              <w:t>0..1</w:t>
            </w:r>
          </w:p>
        </w:tc>
        <w:tc>
          <w:tcPr>
            <w:tcW w:w="3888" w:type="dxa"/>
            <w:shd w:val="clear" w:color="auto" w:fill="auto"/>
          </w:tcPr>
          <w:p w:rsidR="00B30EBA" w:rsidRPr="00A02C0A" w:rsidDel="00C97DB5" w:rsidRDefault="00A75CFF" w:rsidP="00C77CDC">
            <w:pPr>
              <w:pStyle w:val="TAL"/>
              <w:rPr>
                <w:rFonts w:eastAsia="Arial Unicode MS" w:cs="Arial"/>
                <w:szCs w:val="18"/>
                <w:lang w:eastAsia="ko-KR"/>
              </w:rPr>
            </w:pPr>
            <w:r>
              <w:rPr>
                <w:rFonts w:eastAsia="Arial Unicode MS" w:cs="Arial" w:hint="eastAsia"/>
                <w:szCs w:val="18"/>
                <w:lang w:eastAsia="zh-CN"/>
              </w:rPr>
              <w:t>Announced variant of &lt;schedule&gt; which</w:t>
            </w:r>
            <w:r w:rsidR="00B30EBA" w:rsidRPr="00A02C0A">
              <w:rPr>
                <w:rFonts w:eastAsia="Arial Unicode MS" w:cs="Arial"/>
                <w:szCs w:val="18"/>
                <w:lang w:eastAsia="ko-KR"/>
              </w:rPr>
              <w:t xml:space="preserve"> defines the reachability schedule information of the node. See clause 9.6.9 for </w:t>
            </w:r>
            <w:r w:rsidR="00B30EBA" w:rsidRPr="00A02C0A">
              <w:rPr>
                <w:rFonts w:eastAsia="Arial Unicode MS" w:cs="Arial"/>
                <w:i/>
                <w:szCs w:val="18"/>
                <w:lang w:eastAsia="ko-KR"/>
              </w:rPr>
              <w:t>&lt;schedule&gt;</w:t>
            </w:r>
            <w:r w:rsidR="00B30EBA" w:rsidRPr="00A02C0A">
              <w:rPr>
                <w:rFonts w:eastAsia="Arial Unicode MS" w:cs="Arial"/>
                <w:szCs w:val="18"/>
                <w:lang w:eastAsia="ko-KR"/>
              </w:rPr>
              <w:t>.</w:t>
            </w:r>
          </w:p>
        </w:tc>
        <w:tc>
          <w:tcPr>
            <w:tcW w:w="197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D864EA" w:rsidP="00D92421">
            <w:pPr>
              <w:pStyle w:val="TAL"/>
              <w:rPr>
                <w:rFonts w:eastAsia="Arial Unicode MS" w:cs="Arial"/>
                <w:szCs w:val="18"/>
                <w:lang w:eastAsia="ko-KR"/>
              </w:rPr>
            </w:pPr>
            <w:r w:rsidRPr="00A02C0A">
              <w:rPr>
                <w:rFonts w:eastAsia="Arial Unicode MS"/>
              </w:rPr>
              <w:t>Announced variant of &lt;</w:t>
            </w:r>
            <w:r w:rsidRPr="00A02C0A">
              <w:rPr>
                <w:rFonts w:eastAsia="Arial Unicode MS"/>
                <w:i/>
              </w:rPr>
              <w:t xml:space="preserve">node&gt;. </w:t>
            </w:r>
            <w:r w:rsidRPr="00A02C0A">
              <w:rPr>
                <w:rFonts w:eastAsia="Arial Unicode MS"/>
              </w:rPr>
              <w:t xml:space="preserve">This announced resource is </w:t>
            </w:r>
            <w:r w:rsidR="00BF1D3C" w:rsidRPr="00A02C0A">
              <w:rPr>
                <w:rFonts w:eastAsia="Arial Unicode MS"/>
              </w:rPr>
              <w:t>associated</w:t>
            </w:r>
            <w:r w:rsidRPr="00A02C0A">
              <w:rPr>
                <w:rFonts w:eastAsia="Arial Unicode MS"/>
              </w:rPr>
              <w:t xml:space="preserve"> with a &lt;node&gt; resource that is hosted on a CSE which is represented by the parent &lt;</w:t>
            </w:r>
            <w:r w:rsidRPr="00A02C0A">
              <w:rPr>
                <w:rFonts w:eastAsia="Arial Unicode MS"/>
                <w:i/>
              </w:rPr>
              <w:t>remoteCSE</w:t>
            </w:r>
            <w:r w:rsidRPr="00A02C0A">
              <w:rPr>
                <w:rFonts w:eastAsia="Arial Unicode MS"/>
              </w:rPr>
              <w:t>&gt; or &lt;</w:t>
            </w:r>
            <w:r w:rsidRPr="00A02C0A">
              <w:rPr>
                <w:rFonts w:eastAsia="Arial Unicode MS"/>
                <w:i/>
              </w:rPr>
              <w:t>remoteCSEAnnc</w:t>
            </w:r>
            <w:r w:rsidRPr="00A02C0A">
              <w:rPr>
                <w:rFonts w:eastAsia="Arial Unicode MS"/>
              </w:rPr>
              <w:t xml:space="preserve">&gt; resource. See </w:t>
            </w:r>
            <w:r w:rsidR="00D92421" w:rsidRPr="00A02C0A">
              <w:rPr>
                <w:rFonts w:eastAsia="Arial Unicode MS"/>
              </w:rPr>
              <w:t>clause </w:t>
            </w:r>
            <w:r w:rsidRPr="00A02C0A">
              <w:rPr>
                <w:rFonts w:eastAsia="Arial Unicode MS"/>
              </w:rPr>
              <w:t xml:space="preserve">9.6.18 for </w:t>
            </w:r>
            <w:r w:rsidRPr="00A02C0A">
              <w:rPr>
                <w:rFonts w:eastAsia="Arial Unicode MS"/>
                <w:i/>
              </w:rPr>
              <w:t>&lt;node&gt;</w:t>
            </w:r>
            <w:r w:rsidRPr="00A02C0A">
              <w:rPr>
                <w:rFonts w:eastAsia="Arial Unicode MS"/>
              </w:rPr>
              <w:t>.</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&lt;dynamicAuthorizationConsultation&gt;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B30EBA" w:rsidP="002C0D51">
            <w:pPr>
              <w:pStyle w:val="TAL"/>
              <w:rPr>
                <w:rFonts w:eastAsia="Arial Unicode MS" w:cs="Arial"/>
                <w:szCs w:val="18"/>
                <w:lang w:eastAsia="zh-CN"/>
              </w:rPr>
            </w:pPr>
            <w:r w:rsidRPr="00A02C0A">
              <w:rPr>
                <w:rFonts w:eastAsia="Arial Unicode MS" w:cs="Arial"/>
                <w:szCs w:val="18"/>
              </w:rPr>
              <w:t>See clause 9.6.</w:t>
            </w:r>
            <w:r w:rsidR="002C0D51" w:rsidRPr="00A02C0A">
              <w:rPr>
                <w:rFonts w:eastAsia="Arial Unicode MS" w:cs="Arial" w:hint="eastAsia"/>
                <w:szCs w:val="18"/>
                <w:lang w:eastAsia="zh-CN"/>
              </w:rPr>
              <w:t>40</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zh-CN"/>
              </w:rPr>
              <w:t>0..n</w:t>
            </w:r>
          </w:p>
        </w:tc>
        <w:tc>
          <w:tcPr>
            <w:tcW w:w="3888" w:type="dxa"/>
            <w:shd w:val="clear" w:color="auto" w:fill="auto"/>
          </w:tcPr>
          <w:p w:rsidR="00B30EBA" w:rsidRPr="00A02C0A" w:rsidRDefault="00B30EBA" w:rsidP="00D32D3F">
            <w:pPr>
              <w:pStyle w:val="TAL"/>
              <w:rPr>
                <w:rFonts w:eastAsia="Arial Unicode MS" w:cs="Arial"/>
                <w:szCs w:val="18"/>
              </w:rPr>
            </w:pP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B30EBA" w:rsidRPr="00A02C0A" w:rsidRDefault="00D864E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szCs w:val="18"/>
                <w:lang w:eastAsia="zh-CN"/>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timeSeries&gt;. </w:t>
            </w: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w:t>
            </w:r>
            <w:r w:rsidRPr="00A02C0A">
              <w:rPr>
                <w:rFonts w:eastAsia="Arial Unicode MS" w:cs="Arial"/>
                <w:i/>
                <w:szCs w:val="18"/>
              </w:rPr>
              <w:t>Annc</w:t>
            </w:r>
            <w:r w:rsidRPr="00A02C0A">
              <w:rPr>
                <w:rFonts w:eastAsia="Arial Unicode MS" w:cs="Arial"/>
                <w:i/>
                <w:szCs w:val="18"/>
                <w:lang w:eastAsia="zh-CN"/>
              </w:rPr>
              <w:t>&gt;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remoteCSE&gt; </w:t>
            </w:r>
            <w:r w:rsidRPr="00A02C0A">
              <w:rPr>
                <w:rFonts w:eastAsia="Arial Unicode MS" w:cs="Arial"/>
              </w:rPr>
              <w:t>defined in the present clause 9.6.4.</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&lt;AEAnnc&gt;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AE&gt;. </w:t>
            </w:r>
            <w:r w:rsidRPr="00A02C0A">
              <w:rPr>
                <w:rFonts w:eastAsia="Arial Unicode MS" w:cs="Arial"/>
              </w:rPr>
              <w:t>See clause 9.6.5</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AEAnnc&gt;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&lt;locationPolicyAnnc&gt;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locationPolicy&gt;. </w:t>
            </w:r>
            <w:r w:rsidRPr="00A02C0A">
              <w:rPr>
                <w:rFonts w:eastAsia="Arial Unicode MS" w:cs="Arial"/>
              </w:rPr>
              <w:t>See clause 9.6.10</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locationPolicyAnnc&gt;</w:t>
            </w:r>
          </w:p>
        </w:tc>
      </w:tr>
    </w:tbl>
    <w:p w:rsidR="00804CB5" w:rsidRPr="00A02C0A" w:rsidRDefault="00804CB5" w:rsidP="00894545"/>
    <w:p w:rsidR="00894545" w:rsidRPr="00A02C0A" w:rsidRDefault="00942873" w:rsidP="00E82A40">
      <w:pPr>
        <w:keepNext/>
        <w:keepLines/>
      </w:pPr>
      <w:r w:rsidRPr="00A02C0A">
        <w:t>The &lt;remoteCSE&gt; resource shall contain the attr</w:t>
      </w:r>
      <w:r w:rsidR="004B0505" w:rsidRPr="00A02C0A">
        <w:t xml:space="preserve">ibutes </w:t>
      </w:r>
      <w:r w:rsidR="00024D16" w:rsidRPr="00A02C0A">
        <w:t>specified</w:t>
      </w:r>
      <w:r w:rsidR="004B0505" w:rsidRPr="00A02C0A">
        <w:t xml:space="preserve"> in </w:t>
      </w:r>
      <w:r w:rsidR="00A25ACC" w:rsidRPr="00A02C0A">
        <w:t>t</w:t>
      </w:r>
      <w:r w:rsidR="004B0505" w:rsidRPr="00A02C0A">
        <w:t>able 9.6.4</w:t>
      </w:r>
      <w:r w:rsidRPr="00A02C0A">
        <w:t>-</w:t>
      </w:r>
      <w:r w:rsidR="00AD1C6D" w:rsidRPr="00A02C0A">
        <w:rPr>
          <w:rFonts w:eastAsia="SimSun" w:hint="eastAsia"/>
          <w:lang w:eastAsia="zh-CN"/>
        </w:rPr>
        <w:t>2</w:t>
      </w:r>
      <w:r w:rsidRPr="00A02C0A">
        <w:t>.</w:t>
      </w:r>
    </w:p>
    <w:p w:rsidR="00942873" w:rsidRPr="00A02C0A" w:rsidRDefault="00666C32" w:rsidP="00A97152">
      <w:pPr>
        <w:pStyle w:val="TH"/>
        <w:outlineLvl w:val="0"/>
      </w:pPr>
      <w:r w:rsidRPr="00A02C0A">
        <w:t>Table 9.6.4</w:t>
      </w:r>
      <w:r w:rsidR="00942873" w:rsidRPr="00A02C0A">
        <w:t>-</w:t>
      </w:r>
      <w:r w:rsidR="00AD1C6D" w:rsidRPr="00A02C0A">
        <w:rPr>
          <w:rFonts w:eastAsia="SimSun" w:hint="eastAsia"/>
          <w:lang w:eastAsia="zh-CN"/>
        </w:rPr>
        <w:t>2</w:t>
      </w:r>
      <w:r w:rsidR="00942873" w:rsidRPr="00A02C0A">
        <w:t xml:space="preserve">: Attributes of </w:t>
      </w:r>
      <w:r w:rsidR="00942873" w:rsidRPr="00A02C0A">
        <w:rPr>
          <w:i/>
        </w:rPr>
        <w:t>&lt;remoteCSE&gt;</w:t>
      </w:r>
      <w:r w:rsidR="00942873"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A02C0A" w:rsidTr="001C13B4">
        <w:trPr>
          <w:tblHeader/>
          <w:jc w:val="center"/>
        </w:trPr>
        <w:tc>
          <w:tcPr>
            <w:tcW w:w="23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Pr="00A02C0A">
              <w:rPr>
                <w:rFonts w:eastAsia="Arial Unicode MS"/>
                <w:i/>
              </w:rPr>
              <w:t>&lt;remoteCSE&gt;</w:t>
            </w:r>
          </w:p>
        </w:tc>
        <w:tc>
          <w:tcPr>
            <w:tcW w:w="1077"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RW/</w:t>
            </w:r>
          </w:p>
          <w:p w:rsidR="00942873" w:rsidRPr="00A02C0A" w:rsidRDefault="00942873" w:rsidP="001C13B4">
            <w:pPr>
              <w:pStyle w:val="TAH"/>
              <w:keepNext w:val="0"/>
              <w:keepLines w:val="0"/>
              <w:rPr>
                <w:rFonts w:eastAsia="Arial Unicode MS"/>
              </w:rPr>
            </w:pPr>
            <w:r w:rsidRPr="00A02C0A">
              <w:rPr>
                <w:rFonts w:eastAsia="Arial Unicode MS"/>
              </w:rPr>
              <w:t>RO/</w:t>
            </w:r>
          </w:p>
          <w:p w:rsidR="00942873" w:rsidRPr="00A02C0A" w:rsidRDefault="00942873" w:rsidP="001C13B4">
            <w:pPr>
              <w:pStyle w:val="TAH"/>
              <w:keepNext w:val="0"/>
              <w:keepLines w:val="0"/>
              <w:rPr>
                <w:rFonts w:eastAsia="Arial Unicode MS"/>
              </w:rPr>
            </w:pPr>
            <w:r w:rsidRPr="00A02C0A">
              <w:rPr>
                <w:rFonts w:eastAsia="Arial Unicode MS"/>
              </w:rPr>
              <w:t>WO</w:t>
            </w:r>
          </w:p>
        </w:tc>
        <w:tc>
          <w:tcPr>
            <w:tcW w:w="3471"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Description</w:t>
            </w:r>
          </w:p>
        </w:tc>
        <w:tc>
          <w:tcPr>
            <w:tcW w:w="19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i/>
              </w:rPr>
              <w:t>&lt;remoteCSEAnnc&gt;</w:t>
            </w:r>
            <w:r w:rsidRPr="00A02C0A">
              <w:rPr>
                <w:rFonts w:eastAsia="Arial Unicode MS"/>
              </w:rPr>
              <w:t xml:space="preserve"> Attributes</w:t>
            </w:r>
          </w:p>
        </w:tc>
      </w:tr>
      <w:tr w:rsidR="00942873" w:rsidRPr="00A02C0A" w:rsidTr="001C13B4">
        <w:trPr>
          <w:jc w:val="center"/>
        </w:trPr>
        <w:tc>
          <w:tcPr>
            <w:tcW w:w="2304" w:type="dxa"/>
            <w:tcBorders>
              <w:bottom w:val="single" w:sz="4" w:space="0" w:color="000000"/>
            </w:tcBorders>
          </w:tcPr>
          <w:p w:rsidR="00942873" w:rsidRPr="00A02C0A" w:rsidRDefault="00942873" w:rsidP="001C13B4">
            <w:pPr>
              <w:pStyle w:val="TAL"/>
              <w:keepNext w:val="0"/>
              <w:keepLines w:val="0"/>
              <w:rPr>
                <w:rFonts w:eastAsia="Arial Unicode MS" w:cs="Arial"/>
                <w:i/>
                <w:szCs w:val="18"/>
                <w:u w:val="single"/>
              </w:rPr>
            </w:pPr>
            <w:r w:rsidRPr="00A02C0A">
              <w:rPr>
                <w:rFonts w:eastAsia="Arial Unicode MS"/>
                <w:i/>
              </w:rPr>
              <w:t>resourceType</w:t>
            </w:r>
          </w:p>
        </w:tc>
        <w:tc>
          <w:tcPr>
            <w:tcW w:w="1077"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942873" w:rsidRPr="00A02C0A" w:rsidRDefault="00942873" w:rsidP="001C13B4">
            <w:pPr>
              <w:pStyle w:val="TAL"/>
              <w:keepNext w:val="0"/>
              <w:keepLines w:val="0"/>
              <w:rPr>
                <w:rFonts w:eastAsia="Arial Unicode MS" w:cs="Arial"/>
                <w:szCs w:val="18"/>
                <w:u w:val="single"/>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942873" w:rsidRPr="00A02C0A" w:rsidRDefault="00EA6C6F" w:rsidP="001C13B4">
            <w:pPr>
              <w:pStyle w:val="TAL"/>
              <w:keepNext w:val="0"/>
              <w:keepLines w:val="0"/>
              <w:jc w:val="center"/>
              <w:rPr>
                <w:rFonts w:eastAsia="Arial Unicode MS"/>
              </w:rPr>
            </w:pPr>
            <w:r w:rsidRPr="00A02C0A">
              <w:rPr>
                <w:rFonts w:eastAsia="Arial Unicode MS"/>
                <w:lang w:eastAsia="ko-KR"/>
              </w:rPr>
              <w:t>NA</w:t>
            </w:r>
          </w:p>
        </w:tc>
      </w:tr>
      <w:tr w:rsidR="00876639" w:rsidRPr="00A02C0A" w:rsidTr="001C13B4">
        <w:trPr>
          <w:jc w:val="center"/>
        </w:trPr>
        <w:tc>
          <w:tcPr>
            <w:tcW w:w="2304" w:type="dxa"/>
            <w:tcBorders>
              <w:bottom w:val="single" w:sz="4" w:space="0" w:color="000000"/>
            </w:tcBorders>
          </w:tcPr>
          <w:p w:rsidR="00876639" w:rsidRPr="00A02C0A" w:rsidRDefault="00876639"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Borders>
              <w:bottom w:val="single" w:sz="4" w:space="0" w:color="000000"/>
            </w:tcBorders>
          </w:tcPr>
          <w:p w:rsidR="00876639" w:rsidRPr="00A02C0A" w:rsidRDefault="00876639" w:rsidP="001C13B4">
            <w:pPr>
              <w:pStyle w:val="TAC"/>
              <w:keepNext w:val="0"/>
              <w:keepLines w:val="0"/>
              <w:rPr>
                <w:rFonts w:eastAsia="Arial Unicode MS"/>
              </w:rPr>
            </w:pPr>
            <w:r w:rsidRPr="00A02C0A">
              <w:rPr>
                <w:rFonts w:eastAsia="Arial Unicode MS" w:hint="eastAsia"/>
                <w:lang w:eastAsia="ko-KR"/>
              </w:rPr>
              <w:t>1</w:t>
            </w:r>
          </w:p>
        </w:tc>
        <w:tc>
          <w:tcPr>
            <w:tcW w:w="1008" w:type="dxa"/>
            <w:tcBorders>
              <w:bottom w:val="single" w:sz="4" w:space="0" w:color="000000"/>
            </w:tcBorders>
          </w:tcPr>
          <w:p w:rsidR="00876639" w:rsidRPr="00A02C0A" w:rsidRDefault="004E4FE4" w:rsidP="001C13B4">
            <w:pPr>
              <w:pStyle w:val="TAC"/>
              <w:keepNext w:val="0"/>
              <w:keepLines w:val="0"/>
              <w:rPr>
                <w:rFonts w:eastAsia="Arial Unicode MS"/>
              </w:rPr>
            </w:pPr>
            <w:r w:rsidRPr="00A02C0A">
              <w:rPr>
                <w:rFonts w:eastAsia="Arial Unicode MS"/>
                <w:lang w:eastAsia="ko-KR"/>
              </w:rPr>
              <w:t>RO</w:t>
            </w:r>
          </w:p>
        </w:tc>
        <w:tc>
          <w:tcPr>
            <w:tcW w:w="3471" w:type="dxa"/>
            <w:tcBorders>
              <w:bottom w:val="single" w:sz="4" w:space="0" w:color="000000"/>
            </w:tcBorders>
          </w:tcPr>
          <w:p w:rsidR="00876639" w:rsidRPr="00A02C0A" w:rsidRDefault="00876639"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876639" w:rsidRPr="00A02C0A" w:rsidRDefault="0092644F"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WO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F4305"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rPr>
            </w:pPr>
            <w:r w:rsidRPr="00A02C0A">
              <w:rPr>
                <w:rFonts w:eastAsia="Arial Unicode MS"/>
                <w:i/>
              </w:rPr>
              <w:t>parentID</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labels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1B492A" w:rsidRPr="00A02C0A" w:rsidTr="001C13B4">
        <w:trPr>
          <w:jc w:val="center"/>
        </w:trPr>
        <w:tc>
          <w:tcPr>
            <w:tcW w:w="2304"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RW</w:t>
            </w:r>
          </w:p>
        </w:tc>
        <w:tc>
          <w:tcPr>
            <w:tcW w:w="3471"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Indicates the type of CSE represented by the created resource.</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Mandatory for an IN-CSE, hence multiplicity (1).</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Its presence is subject to SP configuration in case of an ASN-CSE or a MN-CSE.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pointOfAccess</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0..1 (L)</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highlight w:val="yellow"/>
                <w:u w:val="single"/>
              </w:rPr>
            </w:pPr>
            <w:r w:rsidRPr="00A02C0A">
              <w:rPr>
                <w:rFonts w:eastAsia="Arial Unicode MS"/>
                <w:lang w:eastAsia="zh-CN"/>
              </w:rPr>
              <w:t>RW</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 xml:space="preserve">For request-reachable remote CSE it represents the list of physical addresses to be used to connect to it (e.g. IP address, FQDN). </w:t>
            </w:r>
          </w:p>
          <w:p w:rsidR="001B492A" w:rsidRPr="00A02C0A" w:rsidRDefault="001B492A" w:rsidP="001C13B4">
            <w:pPr>
              <w:pStyle w:val="TAL"/>
              <w:keepNext w:val="0"/>
              <w:keepLines w:val="0"/>
              <w:rPr>
                <w:rFonts w:eastAsia="Arial Unicode MS"/>
                <w:lang w:eastAsia="zh-CN"/>
              </w:rPr>
            </w:pPr>
          </w:p>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If this information is not provided</w:t>
            </w:r>
            <w:r w:rsidRPr="00A02C0A">
              <w:rPr>
                <w:rFonts w:eastAsia="Arial Unicode MS" w:hint="eastAsia"/>
                <w:lang w:eastAsia="zh-CN"/>
              </w:rPr>
              <w:t xml:space="preserve"> </w:t>
            </w:r>
            <w:r w:rsidRPr="00A02C0A">
              <w:rPr>
                <w:rFonts w:eastAsia="Arial Unicode MS"/>
                <w:lang w:eastAsia="zh-CN"/>
              </w:rPr>
              <w:t>and</w:t>
            </w:r>
            <w:r w:rsidRPr="00A02C0A">
              <w:rPr>
                <w:rFonts w:eastAsia="Arial Unicode MS" w:hint="eastAsia"/>
                <w:lang w:eastAsia="zh-CN"/>
              </w:rPr>
              <w:t xml:space="preserve"> &lt;pollingChannel&gt; resource does </w:t>
            </w:r>
            <w:r w:rsidR="00BF1D3C" w:rsidRPr="00A02C0A">
              <w:rPr>
                <w:rFonts w:eastAsia="Arial Unicode MS"/>
                <w:lang w:eastAsia="zh-CN"/>
              </w:rPr>
              <w:t>exist</w:t>
            </w:r>
            <w:r w:rsidRPr="00A02C0A">
              <w:rPr>
                <w:rFonts w:eastAsia="Arial Unicode MS"/>
                <w:lang w:eastAsia="zh-CN"/>
              </w:rPr>
              <w:t xml:space="preserve">, the CSE should use </w:t>
            </w:r>
            <w:r w:rsidRPr="00A02C0A">
              <w:rPr>
                <w:rFonts w:eastAsia="Arial Unicode MS"/>
                <w:i/>
                <w:lang w:eastAsia="zh-CN"/>
              </w:rPr>
              <w:t xml:space="preserve">&lt;pollingChannel&gt; </w:t>
            </w:r>
            <w:r w:rsidRPr="00A02C0A">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CSEBase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 xml:space="preserve">The address of the </w:t>
            </w:r>
            <w:r w:rsidR="00552B96" w:rsidRPr="00A02C0A">
              <w:rPr>
                <w:rFonts w:eastAsia="Arial Unicode MS" w:hint="eastAsia"/>
                <w:lang w:eastAsia="zh-CN"/>
              </w:rPr>
              <w:t>&lt;</w:t>
            </w:r>
            <w:r w:rsidRPr="00A02C0A">
              <w:rPr>
                <w:rFonts w:eastAsia="Arial Unicode MS"/>
                <w:i/>
                <w:lang w:eastAsia="zh-CN"/>
              </w:rPr>
              <w:t>CSEBase</w:t>
            </w:r>
            <w:r w:rsidR="00552B96" w:rsidRPr="00A02C0A">
              <w:rPr>
                <w:rFonts w:eastAsia="Arial Unicode MS" w:hint="eastAsia"/>
                <w:i/>
                <w:lang w:eastAsia="zh-CN"/>
              </w:rPr>
              <w:t>&gt;</w:t>
            </w:r>
            <w:r w:rsidRPr="00A02C0A">
              <w:rPr>
                <w:rFonts w:eastAsia="Arial Unicode MS"/>
                <w:lang w:eastAsia="zh-CN"/>
              </w:rPr>
              <w:t xml:space="preserve"> resource represented by this </w:t>
            </w:r>
            <w:r w:rsidRPr="00A02C0A">
              <w:rPr>
                <w:rFonts w:eastAsia="Arial Unicode MS"/>
                <w:i/>
                <w:lang w:eastAsia="zh-CN"/>
              </w:rPr>
              <w:t>&lt;remoteCSE&gt;</w:t>
            </w:r>
            <w:r w:rsidRPr="00A02C0A">
              <w:rPr>
                <w:rFonts w:eastAsia="Arial Unicode MS"/>
                <w:lang w:eastAsia="zh-CN"/>
              </w:rPr>
              <w:t xml:space="preserve"> resource.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rPr>
              <w:t>CSE-ID</w:t>
            </w:r>
          </w:p>
        </w:tc>
        <w:tc>
          <w:tcPr>
            <w:tcW w:w="1077"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1</w:t>
            </w:r>
          </w:p>
        </w:tc>
        <w:tc>
          <w:tcPr>
            <w:tcW w:w="1008"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Pr>
          <w:p w:rsidR="001B492A" w:rsidRPr="00A02C0A" w:rsidRDefault="001B492A" w:rsidP="001C13B4">
            <w:pPr>
              <w:pStyle w:val="TAL"/>
              <w:keepNext w:val="0"/>
              <w:keepLines w:val="0"/>
              <w:rPr>
                <w:rFonts w:eastAsia="Arial Unicode MS" w:cs="Arial"/>
                <w:szCs w:val="18"/>
              </w:rPr>
            </w:pPr>
            <w:r w:rsidRPr="00A02C0A">
              <w:rPr>
                <w:rFonts w:eastAsia="Arial Unicode MS"/>
              </w:rPr>
              <w:t xml:space="preserve">The CSE identifier </w:t>
            </w:r>
            <w:r w:rsidR="00B454C5" w:rsidRPr="00A02C0A">
              <w:rPr>
                <w:rFonts w:eastAsia="Arial Unicode MS"/>
                <w:color w:val="000000"/>
              </w:rPr>
              <w:t xml:space="preserve">of </w:t>
            </w:r>
            <w:r w:rsidR="00552B96" w:rsidRPr="00A02C0A">
              <w:rPr>
                <w:rFonts w:eastAsia="Arial Unicode MS" w:hint="eastAsia"/>
                <w:color w:val="000000"/>
                <w:lang w:eastAsia="zh-CN"/>
              </w:rPr>
              <w:t>the</w:t>
            </w:r>
            <w:r w:rsidR="00B454C5" w:rsidRPr="00A02C0A">
              <w:rPr>
                <w:rFonts w:eastAsia="Arial Unicode MS"/>
                <w:color w:val="000000"/>
              </w:rPr>
              <w:t xml:space="preserve"> remote </w:t>
            </w:r>
            <w:r w:rsidR="00B454C5" w:rsidRPr="00A02C0A">
              <w:rPr>
                <w:rFonts w:eastAsia="Arial Unicode MS"/>
              </w:rPr>
              <w:t>CSE</w:t>
            </w:r>
            <w:r w:rsidR="00DD11C6" w:rsidRPr="00A02C0A">
              <w:rPr>
                <w:rFonts w:eastAsia="Arial Unicode MS"/>
                <w:color w:val="000000"/>
              </w:rPr>
              <w:t xml:space="preserve"> represented by this &lt;</w:t>
            </w:r>
            <w:r w:rsidR="00DD11C6" w:rsidRPr="00A02C0A">
              <w:rPr>
                <w:rFonts w:eastAsia="Arial Unicode MS"/>
                <w:i/>
                <w:color w:val="000000"/>
              </w:rPr>
              <w:t>remoteCSE</w:t>
            </w:r>
            <w:r w:rsidR="00DD11C6" w:rsidRPr="00A02C0A">
              <w:rPr>
                <w:rFonts w:eastAsia="Arial Unicode MS"/>
                <w:color w:val="000000"/>
              </w:rPr>
              <w:t>&gt; resource</w:t>
            </w:r>
            <w:r w:rsidR="00B454C5" w:rsidRPr="00A02C0A">
              <w:rPr>
                <w:rFonts w:eastAsia="Arial Unicode MS"/>
              </w:rPr>
              <w:t xml:space="preserve"> </w:t>
            </w:r>
            <w:r w:rsidRPr="00A02C0A">
              <w:rPr>
                <w:rFonts w:eastAsia="Arial Unicode MS"/>
              </w:rPr>
              <w:t>in SP-relative CSE-ID format (clause 7.2).</w:t>
            </w:r>
          </w:p>
        </w:tc>
        <w:tc>
          <w:tcPr>
            <w:tcW w:w="1904" w:type="dxa"/>
            <w:shd w:val="clear" w:color="auto" w:fill="auto"/>
          </w:tcPr>
          <w:p w:rsidR="001B492A" w:rsidRPr="00A02C0A" w:rsidRDefault="001B492A" w:rsidP="001C13B4">
            <w:pPr>
              <w:pStyle w:val="TAL"/>
              <w:keepNext w:val="0"/>
              <w:keepLines w:val="0"/>
              <w:jc w:val="center"/>
              <w:rPr>
                <w:rFonts w:eastAsia="Arial Unicode MS"/>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i/>
              </w:rPr>
              <w:t>M2M-Ext-ID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lang w:eastAsia="ko-KR"/>
              </w:rPr>
              <w:t>Supported when Registrar is IN-CSE.</w:t>
            </w:r>
          </w:p>
          <w:p w:rsidR="001B492A" w:rsidRPr="00A02C0A" w:rsidRDefault="001B492A" w:rsidP="001C13B4">
            <w:pPr>
              <w:pStyle w:val="TAL"/>
              <w:keepNext w:val="0"/>
              <w:keepLines w:val="0"/>
              <w:rPr>
                <w:rFonts w:eastAsia="Arial Unicode MS"/>
              </w:rPr>
            </w:pPr>
            <w:r w:rsidRPr="00A02C0A">
              <w:rPr>
                <w:rFonts w:eastAsia="Arial Unicode MS"/>
                <w:lang w:eastAsia="ko-KR"/>
              </w:rPr>
              <w:t>See clause 7.1.8 where this attribute is described. This attribute is used only for the</w:t>
            </w:r>
            <w:r w:rsidR="008C3BE6" w:rsidRPr="00A02C0A">
              <w:rPr>
                <w:rFonts w:eastAsia="Arial Unicode MS"/>
                <w:lang w:eastAsia="ko-KR"/>
              </w:rPr>
              <w:t xml:space="preserve"> </w:t>
            </w:r>
            <w:r w:rsidRPr="00A02C0A">
              <w:rPr>
                <w:rFonts w:eastAsia="Arial Unicode MS"/>
                <w:lang w:eastAsia="ko-KR"/>
              </w:rPr>
              <w:t>case of</w:t>
            </w:r>
            <w:r w:rsidR="008C3BE6" w:rsidRPr="00A02C0A">
              <w:rPr>
                <w:rFonts w:eastAsia="Arial Unicode MS"/>
                <w:lang w:eastAsia="ko-KR"/>
              </w:rPr>
              <w:t xml:space="preserve"> </w:t>
            </w:r>
            <w:r w:rsidRPr="00A02C0A">
              <w:t>dynamic association of M2M-Ext-ID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i/>
              </w:rPr>
              <w:t>Trigger-Recipient-ID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rPr>
            </w:pPr>
            <w:r w:rsidRPr="00A02C0A">
              <w:rPr>
                <w:rFonts w:eastAsia="Arial Unicode MS"/>
                <w:lang w:eastAsia="ko-KR"/>
              </w:rPr>
              <w:t>Supported when Registrar is IN-CSE. See clause 7.1.10 where this attribute is described. This attribute is used only for the case of</w:t>
            </w:r>
            <w:r w:rsidR="008C3BE6" w:rsidRPr="00A02C0A">
              <w:rPr>
                <w:rFonts w:eastAsia="Arial Unicode MS"/>
                <w:lang w:eastAsia="ko-KR"/>
              </w:rPr>
              <w:t xml:space="preserve"> </w:t>
            </w:r>
            <w:r w:rsidRPr="00A02C0A">
              <w:t>dynamic association of M2M</w:t>
            </w:r>
            <w:r w:rsidRPr="00A02C0A">
              <w:noBreakHyphen/>
              <w:t>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hint="eastAsia"/>
                <w:i/>
                <w:lang w:eastAsia="ko-KR"/>
              </w:rPr>
              <w:t>requestReachability</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hint="eastAsia"/>
                <w:lang w:eastAsia="ko-KR"/>
              </w:rPr>
              <w:t xml:space="preserve">If the CSE that created this </w:t>
            </w:r>
            <w:r w:rsidRPr="00A02C0A">
              <w:rPr>
                <w:rFonts w:eastAsia="Arial Unicode MS" w:hint="eastAsia"/>
                <w:i/>
                <w:lang w:eastAsia="ko-KR"/>
              </w:rPr>
              <w:t>&lt;remoteCSE&gt;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from other AE/CSE(s),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(see note)</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nodeLink</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1B492A" w:rsidRPr="00A02C0A" w:rsidRDefault="001B492A" w:rsidP="001C13B4">
            <w:pPr>
              <w:pStyle w:val="TAL"/>
              <w:keepNext w:val="0"/>
              <w:keepLines w:val="0"/>
              <w:rPr>
                <w:rFonts w:eastAsia="Arial Unicode MS"/>
                <w:lang w:eastAsia="ko-KR"/>
              </w:rPr>
            </w:pPr>
            <w:r w:rsidRPr="00A02C0A">
              <w:t xml:space="preserve">The </w:t>
            </w:r>
            <w:r w:rsidR="00552B96" w:rsidRPr="00A02C0A">
              <w:rPr>
                <w:i/>
              </w:rPr>
              <w:t>resource identifier</w:t>
            </w:r>
            <w:r w:rsidR="00552B96" w:rsidRPr="00A02C0A">
              <w:t xml:space="preserve"> </w:t>
            </w:r>
            <w:r w:rsidRPr="00A02C0A">
              <w:t xml:space="preserve">of a </w:t>
            </w:r>
            <w:r w:rsidRPr="00A02C0A">
              <w:rPr>
                <w:i/>
                <w:iCs/>
              </w:rPr>
              <w:t>&lt;node&gt;</w:t>
            </w:r>
            <w:r w:rsidRPr="00A02C0A">
              <w:t xml:space="preserve"> resource that </w:t>
            </w:r>
            <w:r w:rsidR="00552B96" w:rsidRPr="00A02C0A">
              <w:t>stores the node specific information of the node on which</w:t>
            </w:r>
            <w:r w:rsidRPr="00A02C0A">
              <w:t xml:space="preserve"> the CSE represented by </w:t>
            </w:r>
            <w:r w:rsidR="00552B96" w:rsidRPr="00A02C0A">
              <w:rPr>
                <w:rFonts w:eastAsia="SimSun" w:hint="eastAsia"/>
                <w:lang w:eastAsia="zh-CN"/>
              </w:rPr>
              <w:t>this</w:t>
            </w:r>
            <w:r w:rsidRPr="00A02C0A">
              <w:t xml:space="preserve"> </w:t>
            </w:r>
            <w:r w:rsidRPr="00A02C0A">
              <w:rPr>
                <w:rFonts w:eastAsia="Arial Unicode MS"/>
                <w:i/>
                <w:lang w:eastAsia="ko-KR"/>
              </w:rPr>
              <w:t xml:space="preserve">&lt;remoteCSE&gt; </w:t>
            </w:r>
            <w:r w:rsidRPr="00A02C0A">
              <w:rPr>
                <w:rFonts w:eastAsia="Arial Unicode MS"/>
                <w:lang w:eastAsia="ko-KR"/>
              </w:rPr>
              <w:t>resource</w:t>
            </w:r>
            <w:r w:rsidR="00552B96" w:rsidRPr="00A02C0A">
              <w:rPr>
                <w:rFonts w:eastAsia="Arial Unicode MS" w:hint="eastAsia"/>
                <w:lang w:eastAsia="zh-CN"/>
              </w:rPr>
              <w:t xml:space="preserve"> resides</w:t>
            </w:r>
            <w:r w:rsidRPr="00A02C0A">
              <w:rPr>
                <w:rFonts w:eastAsia="Arial Unicode MS"/>
                <w:lang w:eastAsia="ko-KR"/>
              </w:rPr>
              <w:t>.</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lang w:eastAsia="zh-CN"/>
              </w:rPr>
              <w:t>RW</w:t>
            </w:r>
          </w:p>
        </w:tc>
        <w:tc>
          <w:tcPr>
            <w:tcW w:w="3471" w:type="dxa"/>
          </w:tcPr>
          <w:p w:rsidR="001B492A" w:rsidRPr="00A02C0A" w:rsidRDefault="001B492A" w:rsidP="001C13B4">
            <w:pPr>
              <w:pStyle w:val="TAL"/>
              <w:keepNext w:val="0"/>
              <w:keepLines w:val="0"/>
            </w:pPr>
            <w:r w:rsidRPr="00A02C0A">
              <w:rPr>
                <w:rFonts w:eastAsia="Arial Unicode MS"/>
              </w:rPr>
              <w:t>See clause 9.6.1.3.</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MA</w:t>
            </w:r>
          </w:p>
        </w:tc>
      </w:tr>
      <w:tr w:rsidR="00044AB3" w:rsidRPr="00A02C0A" w:rsidTr="001C13B4">
        <w:trPr>
          <w:cantSplit/>
          <w:jc w:val="center"/>
        </w:trPr>
        <w:tc>
          <w:tcPr>
            <w:tcW w:w="2304" w:type="dxa"/>
          </w:tcPr>
          <w:p w:rsidR="00044AB3" w:rsidRPr="00A02C0A" w:rsidRDefault="00044AB3" w:rsidP="001C13B4">
            <w:pPr>
              <w:pStyle w:val="TAL"/>
              <w:keepNext w:val="0"/>
              <w:keepLines w:val="0"/>
              <w:rPr>
                <w:rFonts w:eastAsia="Arial Unicode MS"/>
                <w:i/>
                <w:lang w:eastAsia="ko-KR"/>
              </w:rPr>
            </w:pPr>
            <w:r w:rsidRPr="00A02C0A">
              <w:rPr>
                <w:i/>
              </w:rPr>
              <w:t>trigger</w:t>
            </w:r>
            <w:r w:rsidRPr="00A02C0A">
              <w:rPr>
                <w:rFonts w:hint="eastAsia"/>
                <w:i/>
                <w:lang w:eastAsia="zh-CN"/>
              </w:rPr>
              <w:t>R</w:t>
            </w:r>
            <w:r w:rsidRPr="00A02C0A">
              <w:rPr>
                <w:i/>
              </w:rPr>
              <w:t>eference</w:t>
            </w:r>
            <w:r w:rsidRPr="00A02C0A">
              <w:rPr>
                <w:rFonts w:hint="eastAsia"/>
                <w:i/>
                <w:lang w:eastAsia="zh-CN"/>
              </w:rPr>
              <w:t>N</w:t>
            </w:r>
            <w:r w:rsidRPr="00A02C0A">
              <w:rPr>
                <w:i/>
              </w:rPr>
              <w:t>umber</w:t>
            </w:r>
          </w:p>
        </w:tc>
        <w:tc>
          <w:tcPr>
            <w:tcW w:w="1077" w:type="dxa"/>
          </w:tcPr>
          <w:p w:rsidR="00044AB3" w:rsidRPr="00A02C0A" w:rsidRDefault="00044AB3" w:rsidP="001C13B4">
            <w:pPr>
              <w:pStyle w:val="TAC"/>
              <w:keepNext w:val="0"/>
              <w:keepLines w:val="0"/>
              <w:rPr>
                <w:rFonts w:eastAsia="Arial Unicode MS"/>
                <w:lang w:eastAsia="ko-KR"/>
              </w:rPr>
            </w:pPr>
            <w:r w:rsidRPr="00A02C0A">
              <w:rPr>
                <w:rFonts w:eastAsia="Arial Unicode MS" w:hint="eastAsia"/>
                <w:lang w:eastAsia="zh-CN"/>
              </w:rPr>
              <w:t>0..1</w:t>
            </w:r>
          </w:p>
        </w:tc>
        <w:tc>
          <w:tcPr>
            <w:tcW w:w="1008" w:type="dxa"/>
          </w:tcPr>
          <w:p w:rsidR="00044AB3" w:rsidRPr="00A02C0A" w:rsidRDefault="00044AB3"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044AB3" w:rsidRPr="00A02C0A" w:rsidRDefault="00044AB3" w:rsidP="007C29BE">
            <w:pPr>
              <w:pStyle w:val="TAL"/>
              <w:keepNext w:val="0"/>
              <w:keepLines w:val="0"/>
              <w:rPr>
                <w:rFonts w:eastAsia="Arial Unicode MS"/>
              </w:rPr>
            </w:pPr>
            <w:r w:rsidRPr="00A02C0A">
              <w:rPr>
                <w:lang w:eastAsia="zh-CN"/>
              </w:rPr>
              <w:t xml:space="preserve">This is to </w:t>
            </w:r>
            <w:r w:rsidRPr="00A02C0A">
              <w:rPr>
                <w:rFonts w:hint="eastAsia"/>
                <w:lang w:eastAsia="zh-CN"/>
              </w:rPr>
              <w:t xml:space="preserve">identify device </w:t>
            </w:r>
            <w:r w:rsidRPr="00A02C0A">
              <w:rPr>
                <w:lang w:eastAsia="zh-CN"/>
              </w:rPr>
              <w:t xml:space="preserve">trigger </w:t>
            </w:r>
            <w:r w:rsidRPr="00A02C0A">
              <w:rPr>
                <w:rFonts w:hint="eastAsia"/>
                <w:lang w:eastAsia="zh-CN"/>
              </w:rPr>
              <w:t>procedure request. This attribute is used only for device trigger and assigned by the IN</w:t>
            </w:r>
            <w:r w:rsidR="007C29BE" w:rsidRPr="00A02C0A">
              <w:rPr>
                <w:lang w:eastAsia="zh-CN"/>
              </w:rPr>
              <w:noBreakHyphen/>
            </w:r>
            <w:r w:rsidRPr="00A02C0A">
              <w:rPr>
                <w:rFonts w:hint="eastAsia"/>
                <w:lang w:eastAsia="zh-CN"/>
              </w:rPr>
              <w:t>CSE.</w:t>
            </w:r>
            <w:r w:rsidRPr="00A02C0A">
              <w:rPr>
                <w:rFonts w:eastAsia="Arial Unicode MS" w:hint="eastAsia"/>
                <w:lang w:eastAsia="zh-CN"/>
              </w:rPr>
              <w:t xml:space="preserve"> </w:t>
            </w:r>
          </w:p>
        </w:tc>
        <w:tc>
          <w:tcPr>
            <w:tcW w:w="1904" w:type="dxa"/>
            <w:shd w:val="clear" w:color="auto" w:fill="auto"/>
          </w:tcPr>
          <w:p w:rsidR="00044AB3" w:rsidRPr="00A02C0A" w:rsidRDefault="00044AB3" w:rsidP="001C13B4">
            <w:pPr>
              <w:pStyle w:val="TAL"/>
              <w:keepNext w:val="0"/>
              <w:keepLines w:val="0"/>
              <w:jc w:val="center"/>
              <w:rPr>
                <w:rFonts w:eastAsia="Arial Unicode MS"/>
                <w:lang w:eastAsia="ko-KR"/>
              </w:rPr>
            </w:pPr>
            <w:r w:rsidRPr="00A02C0A">
              <w:rPr>
                <w:rFonts w:eastAsia="Arial Unicode MS" w:hint="eastAsia"/>
                <w:lang w:eastAsia="zh-CN"/>
              </w:rPr>
              <w:t>NA</w:t>
            </w:r>
          </w:p>
        </w:tc>
      </w:tr>
      <w:tr w:rsidR="00CF4991" w:rsidRPr="00A02C0A" w:rsidTr="001C13B4">
        <w:trPr>
          <w:cantSplit/>
          <w:jc w:val="center"/>
        </w:trPr>
        <w:tc>
          <w:tcPr>
            <w:tcW w:w="2304" w:type="dxa"/>
          </w:tcPr>
          <w:p w:rsidR="00CF4991" w:rsidRPr="00A02C0A" w:rsidRDefault="00CF4991" w:rsidP="001C13B4">
            <w:pPr>
              <w:pStyle w:val="TAL"/>
              <w:keepNext w:val="0"/>
              <w:keepLines w:val="0"/>
              <w:rPr>
                <w:i/>
              </w:rPr>
            </w:pPr>
            <w:r>
              <w:rPr>
                <w:rFonts w:eastAsia="Arial Unicode MS"/>
                <w:i/>
                <w:lang w:eastAsia="ko-KR"/>
              </w:rPr>
              <w:t>supportedReleaseVersions</w:t>
            </w:r>
          </w:p>
        </w:tc>
        <w:tc>
          <w:tcPr>
            <w:tcW w:w="1077" w:type="dxa"/>
          </w:tcPr>
          <w:p w:rsidR="00CF4991" w:rsidRPr="00A02C0A" w:rsidRDefault="00CF4991" w:rsidP="001C13B4">
            <w:pPr>
              <w:pStyle w:val="TAC"/>
              <w:keepNext w:val="0"/>
              <w:keepLines w:val="0"/>
              <w:rPr>
                <w:rFonts w:eastAsia="Arial Unicode MS"/>
                <w:lang w:eastAsia="zh-CN"/>
              </w:rPr>
            </w:pPr>
            <w:r>
              <w:rPr>
                <w:rFonts w:eastAsia="Arial Unicode MS"/>
                <w:lang w:eastAsia="ko-KR"/>
              </w:rPr>
              <w:t>0..1(L)</w:t>
            </w:r>
          </w:p>
        </w:tc>
        <w:tc>
          <w:tcPr>
            <w:tcW w:w="1008" w:type="dxa"/>
          </w:tcPr>
          <w:p w:rsidR="00CF4991" w:rsidRPr="00A02C0A" w:rsidRDefault="00CF4991" w:rsidP="001C13B4">
            <w:pPr>
              <w:pStyle w:val="TAC"/>
              <w:keepNext w:val="0"/>
              <w:keepLines w:val="0"/>
              <w:rPr>
                <w:rFonts w:eastAsia="Arial Unicode MS"/>
                <w:lang w:eastAsia="zh-CN"/>
              </w:rPr>
            </w:pPr>
            <w:r>
              <w:rPr>
                <w:rFonts w:eastAsia="Arial Unicode MS"/>
                <w:lang w:eastAsia="zh-CN"/>
              </w:rPr>
              <w:t>WO</w:t>
            </w:r>
          </w:p>
        </w:tc>
        <w:tc>
          <w:tcPr>
            <w:tcW w:w="3471" w:type="dxa"/>
          </w:tcPr>
          <w:p w:rsidR="00CF4991" w:rsidRDefault="00CF4991" w:rsidP="004E086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rsidR="00CF4991" w:rsidRDefault="00CF4991" w:rsidP="004E0864">
            <w:pPr>
              <w:pStyle w:val="TAL"/>
              <w:rPr>
                <w:rFonts w:eastAsia="Arial Unicode MS"/>
              </w:rPr>
            </w:pPr>
          </w:p>
          <w:p w:rsidR="00CF4991" w:rsidRPr="00A02C0A" w:rsidRDefault="00CF4991" w:rsidP="007C29BE">
            <w:pPr>
              <w:pStyle w:val="TAL"/>
              <w:keepNext w:val="0"/>
              <w:keepLines w:val="0"/>
              <w:rPr>
                <w:lang w:eastAsia="zh-CN"/>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release version shall be Release 2.</w:t>
            </w:r>
            <w:r>
              <w:rPr>
                <w:rFonts w:eastAsia="Arial Unicode MS"/>
              </w:rPr>
              <w:t xml:space="preserve">  </w:t>
            </w:r>
          </w:p>
        </w:tc>
        <w:tc>
          <w:tcPr>
            <w:tcW w:w="1904" w:type="dxa"/>
            <w:shd w:val="clear" w:color="auto" w:fill="auto"/>
          </w:tcPr>
          <w:p w:rsidR="00CF4991" w:rsidRPr="00A02C0A" w:rsidRDefault="00CF4991" w:rsidP="001C13B4">
            <w:pPr>
              <w:pStyle w:val="TAL"/>
              <w:keepNext w:val="0"/>
              <w:keepLines w:val="0"/>
              <w:jc w:val="center"/>
              <w:rPr>
                <w:rFonts w:eastAsia="Arial Unicode MS"/>
                <w:lang w:eastAsia="zh-CN"/>
              </w:rPr>
            </w:pPr>
            <w:r>
              <w:rPr>
                <w:rFonts w:eastAsia="Arial Unicode MS" w:cs="Arial"/>
                <w:lang w:eastAsia="zh-CN"/>
              </w:rPr>
              <w:t>MA</w:t>
            </w:r>
          </w:p>
        </w:tc>
      </w:tr>
      <w:tr w:rsidR="00044AB3" w:rsidRPr="00A02C0A" w:rsidTr="001C13B4">
        <w:trPr>
          <w:jc w:val="center"/>
        </w:trPr>
        <w:tc>
          <w:tcPr>
            <w:tcW w:w="9764" w:type="dxa"/>
            <w:gridSpan w:val="5"/>
          </w:tcPr>
          <w:p w:rsidR="00044AB3" w:rsidRPr="00A02C0A" w:rsidRDefault="00044AB3" w:rsidP="001C13B4">
            <w:pPr>
              <w:pStyle w:val="TAN"/>
              <w:keepNext w:val="0"/>
              <w:keepLines w:val="0"/>
              <w:rPr>
                <w:rFonts w:eastAsia="Arial Unicode MS"/>
                <w:lang w:eastAsia="ko-KR"/>
              </w:rPr>
            </w:pPr>
            <w:r w:rsidRPr="00A02C0A">
              <w:rPr>
                <w:rFonts w:eastAsia="Arial Unicode MS" w:hint="eastAsia"/>
                <w:lang w:eastAsia="ko-KR"/>
              </w:rPr>
              <w:t>NOTE:</w:t>
            </w:r>
            <w:r w:rsidRPr="00A02C0A">
              <w:rPr>
                <w:rFonts w:eastAsia="Arial Unicode MS"/>
                <w:lang w:eastAsia="ko-KR"/>
              </w:rPr>
              <w:tab/>
            </w:r>
            <w:r w:rsidRPr="00A02C0A">
              <w:rPr>
                <w:rFonts w:eastAsia="Arial Unicode MS" w:hint="eastAsia"/>
                <w:lang w:eastAsia="ko-KR"/>
              </w:rPr>
              <w:t xml:space="preserve">Even </w:t>
            </w:r>
            <w:r w:rsidRPr="00A02C0A">
              <w:rPr>
                <w:rFonts w:eastAsia="Arial Unicode MS"/>
                <w:lang w:eastAsia="ko-KR"/>
              </w:rPr>
              <w:t xml:space="preserve">if </w:t>
            </w:r>
            <w:r w:rsidRPr="00A02C0A">
              <w:rPr>
                <w:rFonts w:eastAsia="Arial Unicode MS" w:hint="eastAsia"/>
                <w:lang w:eastAsia="ko-KR"/>
              </w:rPr>
              <w:t xml:space="preserve">this </w:t>
            </w:r>
            <w:r w:rsidRPr="00A02C0A">
              <w:rPr>
                <w:rFonts w:eastAsia="Arial Unicode MS"/>
                <w:lang w:eastAsia="ko-KR"/>
              </w:rPr>
              <w:t xml:space="preserve">attribute </w:t>
            </w:r>
            <w:r w:rsidRPr="00A02C0A">
              <w:rPr>
                <w:rFonts w:eastAsia="Arial Unicode MS" w:hint="eastAsia"/>
                <w:lang w:eastAsia="ko-KR"/>
              </w:rPr>
              <w:t xml:space="preserve">is set to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it does not mean it </w:t>
            </w:r>
            <w:r w:rsidRPr="00A02C0A">
              <w:rPr>
                <w:rFonts w:eastAsia="Arial Unicode MS"/>
                <w:lang w:eastAsia="ko-KR"/>
              </w:rPr>
              <w:t xml:space="preserve">AE/CSE </w:t>
            </w:r>
            <w:r w:rsidRPr="00A02C0A">
              <w:rPr>
                <w:rFonts w:eastAsia="Arial Unicode MS" w:hint="eastAsia"/>
                <w:lang w:eastAsia="ko-KR"/>
              </w:rPr>
              <w:t xml:space="preserve">is always unreachable by all entities. E.g. the </w:t>
            </w:r>
            <w:r w:rsidRPr="00A02C0A">
              <w:rPr>
                <w:rFonts w:eastAsia="Arial Unicode MS"/>
                <w:lang w:eastAsia="ko-KR"/>
              </w:rPr>
              <w:t>requesting</w:t>
            </w:r>
            <w:r w:rsidRPr="00A02C0A">
              <w:rPr>
                <w:rFonts w:eastAsia="Arial Unicode MS" w:hint="eastAsia"/>
                <w:lang w:eastAsia="ko-KR"/>
              </w:rPr>
              <w:t xml:space="preserve"> AE/CSE is behind the same NAT, so it can communicate within the same NAT.</w:t>
            </w:r>
          </w:p>
        </w:tc>
      </w:tr>
    </w:tbl>
    <w:p w:rsidR="00942873" w:rsidRPr="00A02C0A" w:rsidRDefault="00942873" w:rsidP="00942873"/>
    <w:p w:rsidR="00586700" w:rsidRPr="00A02C0A" w:rsidRDefault="00586700" w:rsidP="00A97152">
      <w:pPr>
        <w:pStyle w:val="30"/>
        <w:rPr>
          <w:i/>
        </w:rPr>
      </w:pPr>
      <w:bookmarkStart w:id="421" w:name="_Toc486581788"/>
      <w:bookmarkStart w:id="422" w:name="_Toc488948017"/>
      <w:r w:rsidRPr="00A02C0A">
        <w:t>9.6.</w:t>
      </w:r>
      <w:r w:rsidR="00666C32" w:rsidRPr="00A02C0A">
        <w:t>5</w:t>
      </w:r>
      <w:r w:rsidRPr="00A02C0A">
        <w:tab/>
        <w:t xml:space="preserve">Resource Type </w:t>
      </w:r>
      <w:r w:rsidR="00D82D06" w:rsidRPr="00A02C0A">
        <w:rPr>
          <w:i/>
        </w:rPr>
        <w:t>AE</w:t>
      </w:r>
      <w:bookmarkEnd w:id="421"/>
      <w:bookmarkEnd w:id="422"/>
    </w:p>
    <w:p w:rsidR="004C144B" w:rsidRPr="00A02C0A" w:rsidRDefault="00475246" w:rsidP="008A4F5A">
      <w:r w:rsidRPr="00A02C0A">
        <w:t>An</w:t>
      </w:r>
      <w:r w:rsidR="00586700" w:rsidRPr="00A02C0A">
        <w:t xml:space="preserve"> </w:t>
      </w:r>
      <w:r w:rsidR="00586700" w:rsidRPr="00A02C0A">
        <w:rPr>
          <w:i/>
        </w:rPr>
        <w:t>&lt;</w:t>
      </w:r>
      <w:r w:rsidR="00D82D06" w:rsidRPr="00A02C0A">
        <w:rPr>
          <w:i/>
        </w:rPr>
        <w:t>AE</w:t>
      </w:r>
      <w:r w:rsidR="00586700" w:rsidRPr="00A02C0A">
        <w:rPr>
          <w:i/>
        </w:rPr>
        <w:t>&gt;</w:t>
      </w:r>
      <w:r w:rsidR="00586700" w:rsidRPr="00A02C0A">
        <w:t xml:space="preserve"> resource </w:t>
      </w:r>
      <w:r w:rsidR="003C7967" w:rsidRPr="00A02C0A">
        <w:t xml:space="preserve">shall </w:t>
      </w:r>
      <w:r w:rsidR="00586700" w:rsidRPr="00A02C0A">
        <w:t xml:space="preserve">represent information about an Application Entity </w:t>
      </w:r>
      <w:r w:rsidR="003C7967" w:rsidRPr="00A02C0A">
        <w:t xml:space="preserve">registered to a </w:t>
      </w:r>
      <w:r w:rsidRPr="00A02C0A">
        <w:t>CSE.</w:t>
      </w:r>
    </w:p>
    <w:p w:rsidR="00FE279D" w:rsidRPr="00A02C0A" w:rsidRDefault="007A79A5" w:rsidP="003E578F">
      <w:pPr>
        <w:pStyle w:val="FL"/>
        <w:keepNext w:val="0"/>
        <w:keepLines w:val="0"/>
        <w:rPr>
          <w:rFonts w:eastAsia="SimSun"/>
          <w:lang w:eastAsia="zh-CN"/>
        </w:rPr>
      </w:pPr>
      <w:r>
        <w:object w:dxaOrig="4865" w:dyaOrig="13077">
          <v:shape id="_x0000_i1056" type="#_x0000_t75" style="width:243pt;height:654pt" o:ole="">
            <v:imagedata r:id="rId62" o:title=""/>
          </v:shape>
          <o:OLEObject Type="Embed" ProgID="Visio.Drawing.11" ShapeID="_x0000_i1056" DrawAspect="Content" ObjectID="_1568993361" r:id="rId63"/>
        </w:object>
      </w:r>
    </w:p>
    <w:p w:rsidR="00586700" w:rsidRPr="00A02C0A" w:rsidRDefault="00666C32" w:rsidP="00A97152">
      <w:pPr>
        <w:pStyle w:val="TF"/>
        <w:keepLines w:val="0"/>
        <w:outlineLvl w:val="0"/>
      </w:pPr>
      <w:r w:rsidRPr="00A02C0A">
        <w:t>Figure 9.6.5</w:t>
      </w:r>
      <w:r w:rsidR="00586700" w:rsidRPr="00A02C0A">
        <w:t xml:space="preserve">-1: Structure of </w:t>
      </w:r>
      <w:r w:rsidR="00586700" w:rsidRPr="00A02C0A">
        <w:rPr>
          <w:i/>
        </w:rPr>
        <w:t>&lt;</w:t>
      </w:r>
      <w:r w:rsidR="00580DF4" w:rsidRPr="00A02C0A">
        <w:rPr>
          <w:i/>
        </w:rPr>
        <w:t>AE</w:t>
      </w:r>
      <w:r w:rsidR="00E82A40" w:rsidRPr="00A02C0A">
        <w:rPr>
          <w:i/>
        </w:rPr>
        <w:t>&gt;</w:t>
      </w:r>
      <w:r w:rsidR="00E82A40" w:rsidRPr="00A02C0A">
        <w:t xml:space="preserve"> resource</w:t>
      </w:r>
    </w:p>
    <w:p w:rsidR="00586700" w:rsidRPr="00A02C0A" w:rsidRDefault="00586700" w:rsidP="00E82A40">
      <w:pPr>
        <w:keepNext/>
        <w:keepLines/>
      </w:pPr>
      <w:r w:rsidRPr="00A02C0A">
        <w:t>Th</w:t>
      </w:r>
      <w:r w:rsidR="0068146E" w:rsidRPr="00A02C0A">
        <w:t>e</w:t>
      </w:r>
      <w:r w:rsidRPr="00A02C0A">
        <w:t xml:space="preserve"> </w:t>
      </w:r>
      <w:r w:rsidR="0068146E" w:rsidRPr="00A02C0A">
        <w:rPr>
          <w:i/>
        </w:rPr>
        <w:t>&lt;AE&gt;</w:t>
      </w:r>
      <w:r w:rsidR="0068146E" w:rsidRPr="00A02C0A">
        <w:t xml:space="preserve"> </w:t>
      </w:r>
      <w:r w:rsidRPr="00A02C0A">
        <w:t xml:space="preserve">resource shall contain the child resources </w:t>
      </w:r>
      <w:r w:rsidR="00475246" w:rsidRPr="00A02C0A">
        <w:t xml:space="preserve">specified </w:t>
      </w:r>
      <w:r w:rsidRPr="00A02C0A">
        <w:t xml:space="preserve">in </w:t>
      </w:r>
      <w:r w:rsidR="00AE0735" w:rsidRPr="00A02C0A">
        <w:t>t</w:t>
      </w:r>
      <w:r w:rsidR="00666C32" w:rsidRPr="00A02C0A">
        <w:t>able 9.6.5</w:t>
      </w:r>
      <w:r w:rsidRPr="00A02C0A">
        <w:t>-1</w:t>
      </w:r>
      <w:r w:rsidR="003A7525" w:rsidRPr="00A02C0A">
        <w:t>.</w:t>
      </w:r>
    </w:p>
    <w:p w:rsidR="00586700" w:rsidRPr="00A02C0A" w:rsidRDefault="00666C32" w:rsidP="00A97152">
      <w:pPr>
        <w:pStyle w:val="TH"/>
        <w:outlineLvl w:val="0"/>
      </w:pPr>
      <w:r w:rsidRPr="00A02C0A">
        <w:t>Table 9.6.5</w:t>
      </w:r>
      <w:r w:rsidR="00586700" w:rsidRPr="00A02C0A">
        <w:t xml:space="preserve">-1: Child resources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A02C0A" w:rsidTr="00C67848">
        <w:trPr>
          <w:tblHeader/>
          <w:jc w:val="center"/>
        </w:trPr>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w:t>
            </w:r>
            <w:r w:rsidR="00580DF4" w:rsidRPr="00A02C0A">
              <w:rPr>
                <w:rFonts w:eastAsia="Arial Unicode MS"/>
                <w:i/>
              </w:rPr>
              <w:t>AE</w:t>
            </w:r>
            <w:r w:rsidRPr="00A02C0A">
              <w:rPr>
                <w:rFonts w:eastAsia="Arial Unicode MS"/>
                <w:i/>
              </w:rPr>
              <w:t>&gt;</w:t>
            </w:r>
          </w:p>
        </w:tc>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Multiplicity</w:t>
            </w:r>
          </w:p>
        </w:tc>
        <w:tc>
          <w:tcPr>
            <w:tcW w:w="316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Description</w:t>
            </w:r>
          </w:p>
        </w:tc>
        <w:tc>
          <w:tcPr>
            <w:tcW w:w="172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Child Resource Type</w:t>
            </w:r>
            <w:r w:rsidR="001B510B" w:rsidRPr="00A02C0A">
              <w:rPr>
                <w:rFonts w:eastAsia="Arial Unicode MS"/>
              </w:rPr>
              <w:t>s</w:t>
            </w:r>
          </w:p>
        </w:tc>
      </w:tr>
      <w:tr w:rsidR="002C175C" w:rsidRPr="00A02C0A" w:rsidTr="00C67848">
        <w:trPr>
          <w:tblHeader/>
          <w:jc w:val="center"/>
        </w:trPr>
        <w:tc>
          <w:tcPr>
            <w:tcW w:w="1584" w:type="dxa"/>
            <w:shd w:val="clear" w:color="auto" w:fill="auto"/>
          </w:tcPr>
          <w:p w:rsidR="002C175C" w:rsidRPr="00A02C0A" w:rsidRDefault="0055762E" w:rsidP="00C77CDC">
            <w:pPr>
              <w:pStyle w:val="TAH"/>
              <w:rPr>
                <w:rFonts w:eastAsia="Arial Unicode MS"/>
                <w:b w:val="0"/>
              </w:rPr>
            </w:pPr>
            <w:r w:rsidRPr="00A02C0A">
              <w:rPr>
                <w:rFonts w:eastAsia="Arial Unicode MS"/>
                <w:b w:val="0"/>
                <w:i/>
              </w:rPr>
              <w:t>[variable]</w:t>
            </w:r>
          </w:p>
        </w:tc>
        <w:tc>
          <w:tcPr>
            <w:tcW w:w="1584" w:type="dxa"/>
            <w:shd w:val="clear" w:color="auto" w:fill="auto"/>
          </w:tcPr>
          <w:p w:rsidR="002C175C" w:rsidRPr="00A02C0A" w:rsidRDefault="002C175C" w:rsidP="00C77CDC">
            <w:pPr>
              <w:pStyle w:val="TAH"/>
              <w:rPr>
                <w:rFonts w:eastAsia="Arial Unicode MS"/>
                <w:b w:val="0"/>
              </w:rPr>
            </w:pPr>
            <w:r w:rsidRPr="00A02C0A">
              <w:rPr>
                <w:rFonts w:eastAsia="Arial Unicode MS"/>
                <w:b w:val="0"/>
                <w:i/>
              </w:rPr>
              <w:t>&lt;semanticDescriptor&gt;</w:t>
            </w:r>
          </w:p>
        </w:tc>
        <w:tc>
          <w:tcPr>
            <w:tcW w:w="1083" w:type="dxa"/>
            <w:shd w:val="clear" w:color="auto" w:fill="auto"/>
          </w:tcPr>
          <w:p w:rsidR="002C175C" w:rsidRPr="00A02C0A" w:rsidRDefault="002C175C" w:rsidP="00C77CDC">
            <w:pPr>
              <w:pStyle w:val="TAH"/>
              <w:rPr>
                <w:rFonts w:eastAsia="Arial Unicode MS"/>
                <w:b w:val="0"/>
              </w:rPr>
            </w:pPr>
            <w:r w:rsidRPr="00A02C0A">
              <w:rPr>
                <w:rFonts w:eastAsia="Arial Unicode MS"/>
                <w:b w:val="0"/>
              </w:rPr>
              <w:t>0..n</w:t>
            </w:r>
          </w:p>
        </w:tc>
        <w:tc>
          <w:tcPr>
            <w:tcW w:w="3168" w:type="dxa"/>
            <w:shd w:val="clear" w:color="auto" w:fill="auto"/>
          </w:tcPr>
          <w:p w:rsidR="002C175C" w:rsidRPr="00A02C0A" w:rsidRDefault="002C175C" w:rsidP="0043559A">
            <w:pPr>
              <w:pStyle w:val="TAL"/>
              <w:rPr>
                <w:rFonts w:eastAsia="Arial Unicode MS"/>
              </w:rPr>
            </w:pPr>
            <w:r w:rsidRPr="00A02C0A">
              <w:rPr>
                <w:rFonts w:eastAsia="Arial Unicode MS"/>
              </w:rPr>
              <w:t>See clause 9.6.30</w:t>
            </w:r>
          </w:p>
        </w:tc>
        <w:tc>
          <w:tcPr>
            <w:tcW w:w="1728" w:type="dxa"/>
            <w:shd w:val="clear" w:color="auto" w:fill="auto"/>
          </w:tcPr>
          <w:p w:rsidR="002C175C" w:rsidRPr="00A02C0A" w:rsidRDefault="002C175C" w:rsidP="00C77CDC">
            <w:pPr>
              <w:pStyle w:val="TAH"/>
              <w:rPr>
                <w:rFonts w:eastAsia="Arial Unicode MS"/>
                <w:b w:val="0"/>
                <w:i/>
              </w:rPr>
            </w:pPr>
            <w:r w:rsidRPr="00A02C0A">
              <w:rPr>
                <w:rFonts w:eastAsia="Arial Unicode MS"/>
                <w:b w:val="0"/>
                <w:i/>
              </w:rPr>
              <w:t>&lt;semanticDescriptor&gt;, &lt;semanticDescriptorAnnc&gt;</w:t>
            </w:r>
          </w:p>
        </w:tc>
      </w:tr>
      <w:tr w:rsidR="002C175C" w:rsidRPr="00A02C0A" w:rsidTr="00731766">
        <w:trPr>
          <w:jc w:val="center"/>
        </w:trPr>
        <w:tc>
          <w:tcPr>
            <w:tcW w:w="1584" w:type="dxa"/>
          </w:tcPr>
          <w:p w:rsidR="002C175C" w:rsidRPr="00A02C0A" w:rsidRDefault="002C175C" w:rsidP="00C77CDC">
            <w:pPr>
              <w:pStyle w:val="TAL"/>
              <w:rPr>
                <w:rFonts w:eastAsia="Arial Unicode MS"/>
                <w:i/>
              </w:rPr>
            </w:pPr>
            <w:r w:rsidRPr="00A02C0A">
              <w:rPr>
                <w:rFonts w:eastAsia="Arial Unicode MS" w:cs="Arial"/>
                <w:i/>
              </w:rPr>
              <w:t>[variable]</w:t>
            </w:r>
          </w:p>
        </w:tc>
        <w:tc>
          <w:tcPr>
            <w:tcW w:w="1584" w:type="dxa"/>
          </w:tcPr>
          <w:p w:rsidR="002C175C" w:rsidRPr="00A02C0A" w:rsidRDefault="002C175C" w:rsidP="00C77CDC">
            <w:pPr>
              <w:pStyle w:val="TAL"/>
              <w:jc w:val="center"/>
              <w:rPr>
                <w:i/>
              </w:rPr>
            </w:pPr>
            <w:r w:rsidRPr="00A02C0A">
              <w:rPr>
                <w:rFonts w:eastAsia="Arial Unicode MS"/>
                <w:i/>
              </w:rPr>
              <w:t>&lt;subscription&gt;</w:t>
            </w:r>
          </w:p>
        </w:tc>
        <w:tc>
          <w:tcPr>
            <w:tcW w:w="1083" w:type="dxa"/>
          </w:tcPr>
          <w:p w:rsidR="002C175C" w:rsidRPr="00A02C0A" w:rsidRDefault="002C175C" w:rsidP="00C77CDC">
            <w:pPr>
              <w:pStyle w:val="TAC"/>
              <w:rPr>
                <w:rFonts w:eastAsia="Arial Unicode MS"/>
              </w:rPr>
            </w:pPr>
            <w:r w:rsidRPr="00A02C0A">
              <w:rPr>
                <w:rFonts w:eastAsia="Arial Unicode MS" w:cs="Arial"/>
              </w:rPr>
              <w:t>0..n</w:t>
            </w:r>
          </w:p>
        </w:tc>
        <w:tc>
          <w:tcPr>
            <w:tcW w:w="3168" w:type="dxa"/>
          </w:tcPr>
          <w:p w:rsidR="002C175C" w:rsidRPr="00A02C0A" w:rsidRDefault="002C175C" w:rsidP="00C77CDC">
            <w:pPr>
              <w:pStyle w:val="TAL"/>
              <w:rPr>
                <w:rFonts w:eastAsia="Arial Unicode MS"/>
              </w:rPr>
            </w:pPr>
            <w:r w:rsidRPr="00A02C0A">
              <w:rPr>
                <w:rFonts w:eastAsia="Arial Unicode MS" w:cs="Arial"/>
              </w:rPr>
              <w:t>See clause 9.6.8</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hint="eastAsia"/>
                <w:i/>
                <w:lang w:eastAsia="ko-KR"/>
              </w:rPr>
              <w:t>&lt;subscription&gt;</w:t>
            </w:r>
          </w:p>
        </w:tc>
      </w:tr>
      <w:tr w:rsidR="002C175C" w:rsidRPr="00A02C0A" w:rsidTr="00731766">
        <w:trPr>
          <w:jc w:val="center"/>
        </w:trPr>
        <w:tc>
          <w:tcPr>
            <w:tcW w:w="1584" w:type="dxa"/>
          </w:tcPr>
          <w:p w:rsidR="002C175C" w:rsidRPr="00A02C0A" w:rsidRDefault="002C175C" w:rsidP="00C77CDC">
            <w:pPr>
              <w:pStyle w:val="TAL"/>
              <w:rPr>
                <w:rFonts w:eastAsia="Arial Unicode MS" w:cs="Arial"/>
                <w:i/>
              </w:rPr>
            </w:pPr>
            <w:r w:rsidRPr="00A02C0A">
              <w:rPr>
                <w:rFonts w:eastAsia="Arial Unicode MS" w:cs="Arial"/>
                <w:i/>
              </w:rPr>
              <w:t>[variable]</w:t>
            </w:r>
          </w:p>
        </w:tc>
        <w:tc>
          <w:tcPr>
            <w:tcW w:w="1584" w:type="dxa"/>
          </w:tcPr>
          <w:p w:rsidR="002C175C" w:rsidRPr="00A02C0A" w:rsidRDefault="002C175C" w:rsidP="00C77CDC">
            <w:pPr>
              <w:pStyle w:val="TAL"/>
              <w:jc w:val="center"/>
              <w:rPr>
                <w:rFonts w:eastAsia="Arial Unicode MS" w:cs="Arial"/>
                <w:i/>
              </w:rPr>
            </w:pPr>
            <w:r w:rsidRPr="00A02C0A">
              <w:rPr>
                <w:rFonts w:eastAsia="Arial Unicode MS"/>
                <w:i/>
              </w:rPr>
              <w:t>&lt;container&gt;</w:t>
            </w:r>
          </w:p>
        </w:tc>
        <w:tc>
          <w:tcPr>
            <w:tcW w:w="1083" w:type="dxa"/>
          </w:tcPr>
          <w:p w:rsidR="002C175C" w:rsidRPr="00A02C0A" w:rsidRDefault="002C175C" w:rsidP="00C77CDC">
            <w:pPr>
              <w:pStyle w:val="TAC"/>
              <w:rPr>
                <w:rFonts w:eastAsia="Arial Unicode MS" w:cs="Arial"/>
              </w:rPr>
            </w:pPr>
            <w:r w:rsidRPr="00A02C0A">
              <w:rPr>
                <w:rFonts w:eastAsia="Arial Unicode MS" w:cs="Arial"/>
              </w:rPr>
              <w:t>0..n</w:t>
            </w:r>
          </w:p>
        </w:tc>
        <w:tc>
          <w:tcPr>
            <w:tcW w:w="3168" w:type="dxa"/>
          </w:tcPr>
          <w:p w:rsidR="002C175C" w:rsidRPr="00A02C0A" w:rsidRDefault="002C175C" w:rsidP="00C77CDC">
            <w:pPr>
              <w:pStyle w:val="TAL"/>
              <w:rPr>
                <w:rFonts w:eastAsia="Arial Unicode MS"/>
                <w:highlight w:val="yellow"/>
              </w:rPr>
            </w:pPr>
            <w:r w:rsidRPr="00A02C0A">
              <w:rPr>
                <w:rFonts w:eastAsia="Arial Unicode MS" w:cs="Arial"/>
              </w:rPr>
              <w:t>See clause 9.6.6</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i/>
                <w:lang w:eastAsia="ko-KR"/>
              </w:rPr>
              <w:t xml:space="preserve">&lt;container&gt; </w:t>
            </w:r>
            <w:r w:rsidRPr="00A02C0A">
              <w:rPr>
                <w:rFonts w:eastAsia="Arial Unicode MS" w:cs="Arial" w:hint="eastAsia"/>
                <w:i/>
                <w:lang w:eastAsia="ko-KR"/>
              </w:rPr>
              <w:t>&lt;containerAnnc&gt;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cs="Arial"/>
                <w:i/>
              </w:rPr>
              <w:t>&lt;flexContainer&gt;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cs="Arial"/>
              </w:rPr>
            </w:pPr>
            <w:r w:rsidRPr="00A02C0A">
              <w:rPr>
                <w:rFonts w:eastAsia="Arial Unicode MS" w:cs="Arial"/>
              </w:rPr>
              <w:t>See clause 9.6.35</w:t>
            </w:r>
          </w:p>
        </w:tc>
        <w:tc>
          <w:tcPr>
            <w:tcW w:w="1728" w:type="dxa"/>
          </w:tcPr>
          <w:p w:rsidR="00D84186" w:rsidRPr="00A02C0A" w:rsidRDefault="00D84186"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&lt;flexContainerAnnc&gt;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&lt;group&gt;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9.6.13</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&lt;group&gt;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&lt;groupAnnc&gt;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&lt;accessControlPolicy&gt;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9.6.2</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&lt;accessControlPolicy&gt;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&lt;access</w:t>
            </w:r>
            <w:r w:rsidRPr="00A02C0A">
              <w:rPr>
                <w:rFonts w:eastAsia="Arial Unicode MS" w:cs="Arial"/>
                <w:i/>
                <w:lang w:eastAsia="ko-KR"/>
              </w:rPr>
              <w:t>ControlPolicy</w:t>
            </w:r>
            <w:r w:rsidRPr="00A02C0A">
              <w:rPr>
                <w:rFonts w:eastAsia="Arial Unicode MS" w:cs="Arial" w:hint="eastAsia"/>
                <w:i/>
                <w:lang w:eastAsia="ko-KR"/>
              </w:rPr>
              <w:t>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i/>
                <w:lang w:eastAsia="ko-KR"/>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i/>
                <w:lang w:eastAsia="ko-KR"/>
              </w:rPr>
              <w:t>&lt;schedule&gt;</w:t>
            </w:r>
          </w:p>
        </w:tc>
        <w:tc>
          <w:tcPr>
            <w:tcW w:w="1083" w:type="dxa"/>
          </w:tcPr>
          <w:p w:rsidR="00D84186" w:rsidRPr="00A02C0A" w:rsidRDefault="00D84186" w:rsidP="00C77CDC">
            <w:pPr>
              <w:pStyle w:val="TAC"/>
              <w:rPr>
                <w:rFonts w:eastAsia="Arial Unicode MS" w:cs="Arial"/>
                <w:lang w:eastAsia="zh-CN"/>
              </w:rPr>
            </w:pPr>
            <w:r w:rsidRPr="00A02C0A">
              <w:rPr>
                <w:rFonts w:eastAsia="Arial Unicode MS" w:cs="Arial" w:hint="eastAsia"/>
                <w:lang w:eastAsia="zh-CN"/>
              </w:rPr>
              <w:t>0..1</w:t>
            </w:r>
          </w:p>
        </w:tc>
        <w:tc>
          <w:tcPr>
            <w:tcW w:w="3168" w:type="dxa"/>
          </w:tcPr>
          <w:p w:rsidR="00D84186" w:rsidRPr="00A02C0A" w:rsidRDefault="00D84186" w:rsidP="00C77CDC">
            <w:pPr>
              <w:pStyle w:val="TAL"/>
              <w:rPr>
                <w:rFonts w:eastAsia="Arial Unicode MS" w:cs="Arial"/>
              </w:rPr>
            </w:pPr>
            <w:r w:rsidRPr="00A02C0A">
              <w:rPr>
                <w:rFonts w:eastAsia="Arial Unicode MS"/>
                <w:lang w:eastAsia="ko-KR"/>
              </w:rPr>
              <w:t>See clause 9.6.9</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i/>
                <w:lang w:eastAsia="ko-KR"/>
              </w:rPr>
              <w:t>&lt;scheduleAnnc&gt;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rPr>
            </w:pPr>
            <w:r w:rsidRPr="00A02C0A">
              <w:rPr>
                <w:rFonts w:eastAsia="Arial Unicode MS" w:cs="Arial" w:hint="eastAsia"/>
                <w:i/>
                <w:lang w:eastAsia="ko-KR"/>
              </w:rPr>
              <w:t>[variable]</w:t>
            </w:r>
          </w:p>
        </w:tc>
        <w:tc>
          <w:tcPr>
            <w:tcW w:w="1584" w:type="dxa"/>
            <w:shd w:val="clear" w:color="auto" w:fill="auto"/>
          </w:tcPr>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&lt;pollingChannel&gt;</w:t>
            </w:r>
          </w:p>
        </w:tc>
        <w:tc>
          <w:tcPr>
            <w:tcW w:w="1083" w:type="dxa"/>
            <w:shd w:val="clear" w:color="auto" w:fill="auto"/>
          </w:tcPr>
          <w:p w:rsidR="00D84186" w:rsidRPr="00A02C0A" w:rsidRDefault="00D84186" w:rsidP="0096545C">
            <w:pPr>
              <w:pStyle w:val="TAC"/>
              <w:rPr>
                <w:rFonts w:eastAsia="Arial Unicode MS" w:cs="Arial"/>
                <w:lang w:eastAsia="zh-CN"/>
              </w:rPr>
            </w:pPr>
            <w:r w:rsidRPr="00A02C0A">
              <w:rPr>
                <w:rFonts w:eastAsia="Arial Unicode MS" w:cs="Arial" w:hint="eastAsia"/>
                <w:lang w:eastAsia="ko-KR"/>
              </w:rPr>
              <w:t>0..</w:t>
            </w:r>
            <w:r w:rsidRPr="00A02C0A">
              <w:rPr>
                <w:rFonts w:eastAsia="Arial Unicode MS" w:cs="Arial" w:hint="eastAsia"/>
                <w:lang w:eastAsia="zh-CN"/>
              </w:rPr>
              <w:t>1</w:t>
            </w:r>
          </w:p>
        </w:tc>
        <w:tc>
          <w:tcPr>
            <w:tcW w:w="3168" w:type="dxa"/>
            <w:shd w:val="clear" w:color="auto" w:fill="auto"/>
          </w:tcPr>
          <w:p w:rsidR="00D84186" w:rsidRPr="00A02C0A" w:rsidRDefault="00D84186" w:rsidP="00C77CDC">
            <w:pPr>
              <w:pStyle w:val="TAL"/>
              <w:rPr>
                <w:rFonts w:eastAsia="Arial Unicode MS" w:cs="Arial"/>
                <w:lang w:eastAsia="ko-KR"/>
              </w:rPr>
            </w:pPr>
            <w:r w:rsidRPr="00A02C0A">
              <w:rPr>
                <w:rFonts w:eastAsia="Arial Unicode MS" w:cs="Arial" w:hint="eastAsia"/>
                <w:lang w:eastAsia="ko-KR"/>
              </w:rPr>
              <w:t>See clause 9.6.</w:t>
            </w:r>
            <w:r w:rsidRPr="00A02C0A">
              <w:rPr>
                <w:rFonts w:eastAsia="Arial Unicode MS" w:cs="Arial"/>
                <w:lang w:eastAsia="ko-KR"/>
              </w:rPr>
              <w:t>21</w:t>
            </w:r>
          </w:p>
          <w:p w:rsidR="00D84186" w:rsidRPr="00A02C0A" w:rsidRDefault="00D84186" w:rsidP="00484470">
            <w:pPr>
              <w:pStyle w:val="TAL"/>
              <w:rPr>
                <w:rFonts w:eastAsia="Arial Unicode MS" w:cs="Arial"/>
                <w:highlight w:val="green"/>
                <w:lang w:eastAsia="ko-KR"/>
              </w:rPr>
            </w:pPr>
            <w:r w:rsidRPr="00A02C0A">
              <w:rPr>
                <w:rFonts w:eastAsia="Arial Unicode MS" w:hint="eastAsia"/>
                <w:lang w:eastAsia="ko-KR"/>
              </w:rPr>
              <w:t xml:space="preserve">When the AE is request-unreachable, the AE should create this </w:t>
            </w:r>
            <w:r w:rsidRPr="00A02C0A">
              <w:rPr>
                <w:rFonts w:eastAsia="Arial Unicode MS" w:hint="eastAsia"/>
                <w:i/>
                <w:lang w:eastAsia="ko-KR"/>
              </w:rPr>
              <w:t>&lt;pollingChannel&gt;</w:t>
            </w:r>
            <w:r w:rsidRPr="00A02C0A">
              <w:rPr>
                <w:rFonts w:eastAsia="Arial Unicode MS" w:hint="eastAsia"/>
                <w:lang w:eastAsia="ko-KR"/>
              </w:rPr>
              <w:t xml:space="preserve"> resource </w:t>
            </w:r>
            <w:r w:rsidRPr="00A02C0A">
              <w:rPr>
                <w:rFonts w:eastAsia="Arial Unicode MS"/>
                <w:lang w:eastAsia="ko-KR"/>
              </w:rPr>
              <w:t>and</w:t>
            </w:r>
            <w:r w:rsidRPr="00A02C0A">
              <w:rPr>
                <w:rFonts w:eastAsia="Arial Unicode MS" w:hint="eastAsia"/>
                <w:lang w:eastAsia="ko-KR"/>
              </w:rPr>
              <w:t xml:space="preserve"> perform long polling. The &lt;</w:t>
            </w:r>
            <w:r w:rsidRPr="00A02C0A">
              <w:rPr>
                <w:rFonts w:eastAsia="Arial Unicode MS" w:hint="eastAsia"/>
                <w:i/>
                <w:lang w:eastAsia="ko-KR"/>
              </w:rPr>
              <w:t>pollingChannel</w:t>
            </w:r>
            <w:r w:rsidRPr="00A02C0A">
              <w:rPr>
                <w:rFonts w:eastAsia="Arial Unicode MS" w:hint="eastAsia"/>
                <w:lang w:eastAsia="ko-KR"/>
              </w:rPr>
              <w:t>&gt; shall be utilized by the parent resource</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1F514D" w:rsidP="00C77CDC">
            <w:pPr>
              <w:pStyle w:val="TAL"/>
              <w:rPr>
                <w:rFonts w:eastAsia="Arial Unicode MS" w:cs="Arial"/>
                <w:i/>
                <w:lang w:eastAsia="ko-KR"/>
              </w:rPr>
            </w:pPr>
            <w:r w:rsidRPr="00A02C0A">
              <w:rPr>
                <w:rFonts w:eastAsia="Arial Unicode MS"/>
                <w:i/>
                <w:lang w:eastAsia="ja-JP"/>
              </w:rPr>
              <w:t>trafficPattern</w:t>
            </w:r>
          </w:p>
        </w:tc>
        <w:tc>
          <w:tcPr>
            <w:tcW w:w="1584" w:type="dxa"/>
            <w:shd w:val="clear" w:color="auto" w:fill="auto"/>
          </w:tcPr>
          <w:p w:rsidR="00D84186" w:rsidRPr="00A02C0A" w:rsidRDefault="00D84186" w:rsidP="00C77CDC">
            <w:pPr>
              <w:pStyle w:val="TAL"/>
              <w:jc w:val="center"/>
              <w:rPr>
                <w:rFonts w:eastAsia="Arial Unicode MS" w:cs="Arial"/>
                <w:i/>
                <w:lang w:eastAsia="ko-KR"/>
              </w:rPr>
            </w:pPr>
            <w:r w:rsidRPr="00A02C0A">
              <w:rPr>
                <w:rFonts w:eastAsia="Arial Unicode MS" w:hint="eastAsia"/>
                <w:i/>
                <w:lang w:eastAsia="ja-JP"/>
              </w:rPr>
              <w:t>&lt;</w:t>
            </w:r>
            <w:r w:rsidR="001F514D" w:rsidRPr="00A02C0A">
              <w:rPr>
                <w:rFonts w:eastAsia="Arial Unicode MS"/>
                <w:i/>
                <w:lang w:eastAsia="ja-JP"/>
              </w:rPr>
              <w:t>trafficPattern</w:t>
            </w:r>
            <w:r w:rsidRPr="00A02C0A">
              <w:rPr>
                <w:rFonts w:eastAsia="Arial Unicode MS" w:hint="eastAsia"/>
                <w:i/>
                <w:lang w:eastAsia="ja-JP"/>
              </w:rPr>
              <w:t>&gt;</w:t>
            </w:r>
          </w:p>
        </w:tc>
        <w:tc>
          <w:tcPr>
            <w:tcW w:w="1083" w:type="dxa"/>
            <w:shd w:val="clear" w:color="auto" w:fill="auto"/>
          </w:tcPr>
          <w:p w:rsidR="00D84186" w:rsidRPr="00A02C0A" w:rsidRDefault="00D84186" w:rsidP="0096545C">
            <w:pPr>
              <w:pStyle w:val="TAC"/>
              <w:rPr>
                <w:rFonts w:eastAsia="Arial Unicode MS" w:cs="Arial"/>
                <w:lang w:eastAsia="ko-KR"/>
              </w:rPr>
            </w:pPr>
            <w:r w:rsidRPr="00A02C0A">
              <w:rPr>
                <w:rFonts w:eastAsia="Arial Unicode MS" w:hint="eastAsia"/>
                <w:lang w:eastAsia="ja-JP"/>
              </w:rPr>
              <w:t>0..n</w:t>
            </w:r>
          </w:p>
        </w:tc>
        <w:tc>
          <w:tcPr>
            <w:tcW w:w="3168" w:type="dxa"/>
            <w:shd w:val="clear" w:color="auto" w:fill="auto"/>
          </w:tcPr>
          <w:p w:rsidR="00D84186" w:rsidRPr="00A02C0A" w:rsidRDefault="00D84186" w:rsidP="00C77CDC">
            <w:pPr>
              <w:pStyle w:val="TAL"/>
              <w:rPr>
                <w:rFonts w:eastAsia="Arial Unicode MS" w:cs="Arial"/>
                <w:lang w:eastAsia="zh-CN"/>
              </w:rPr>
            </w:pPr>
            <w:r w:rsidRPr="00A02C0A">
              <w:rPr>
                <w:rFonts w:eastAsia="Arial Unicode MS" w:hint="eastAsia"/>
                <w:lang w:eastAsia="ja-JP"/>
              </w:rPr>
              <w:t>See clause 9.6.</w:t>
            </w:r>
            <w:r w:rsidRPr="00A02C0A">
              <w:rPr>
                <w:rFonts w:eastAsia="Arial Unicode MS" w:hint="eastAsia"/>
                <w:lang w:eastAsia="zh-CN"/>
              </w:rPr>
              <w:t>41</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ja-JP"/>
              </w:rPr>
              <w:t>&lt;</w:t>
            </w:r>
            <w:r w:rsidR="001F514D" w:rsidRPr="00A02C0A">
              <w:rPr>
                <w:rFonts w:eastAsia="Arial Unicode MS"/>
                <w:i/>
                <w:lang w:eastAsia="ja-JP"/>
              </w:rPr>
              <w:t>trafficPattern</w:t>
            </w:r>
            <w:r w:rsidR="001F514D" w:rsidRPr="00A02C0A">
              <w:rPr>
                <w:rFonts w:eastAsia="Arial Unicode MS" w:hint="eastAsia"/>
                <w:i/>
                <w:lang w:eastAsia="zh-CN"/>
              </w:rPr>
              <w:t>Annc</w:t>
            </w:r>
            <w:r w:rsidRPr="00A02C0A">
              <w:rPr>
                <w:rFonts w:eastAsia="Arial Unicode MS" w:hint="eastAsia"/>
                <w:i/>
                <w:lang w:eastAsia="ja-JP"/>
              </w:rPr>
              <w:t>&gt;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i/>
                <w:lang w:eastAsia="ja-JP"/>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ja-JP"/>
              </w:rPr>
            </w:pPr>
            <w:r w:rsidRPr="00A02C0A">
              <w:rPr>
                <w:rFonts w:eastAsia="Arial Unicode MS"/>
                <w:i/>
                <w:lang w:eastAsia="ko-KR"/>
              </w:rPr>
              <w:t>&lt;dynamicAuthorizationConsultation&gt;</w:t>
            </w:r>
          </w:p>
        </w:tc>
        <w:tc>
          <w:tcPr>
            <w:tcW w:w="1083" w:type="dxa"/>
            <w:shd w:val="clear" w:color="auto" w:fill="auto"/>
          </w:tcPr>
          <w:p w:rsidR="00D84186" w:rsidRPr="00A02C0A" w:rsidRDefault="00D84186" w:rsidP="0096545C">
            <w:pPr>
              <w:pStyle w:val="TAC"/>
              <w:rPr>
                <w:rFonts w:eastAsia="Arial Unicode MS"/>
                <w:lang w:eastAsia="ja-JP"/>
              </w:rPr>
            </w:pPr>
            <w:r w:rsidRPr="00A02C0A">
              <w:rPr>
                <w:rFonts w:eastAsia="Arial Unicode MS"/>
                <w:lang w:eastAsia="ko-KR"/>
              </w:rPr>
              <w:t>0..n</w:t>
            </w:r>
          </w:p>
        </w:tc>
        <w:tc>
          <w:tcPr>
            <w:tcW w:w="3168" w:type="dxa"/>
            <w:shd w:val="clear" w:color="auto" w:fill="auto"/>
          </w:tcPr>
          <w:p w:rsidR="00D84186" w:rsidRPr="00A02C0A" w:rsidRDefault="00D84186" w:rsidP="002C0D51">
            <w:pPr>
              <w:pStyle w:val="TAL"/>
              <w:rPr>
                <w:rFonts w:eastAsia="Arial Unicode MS"/>
                <w:lang w:eastAsia="zh-CN"/>
              </w:rPr>
            </w:pPr>
            <w:r w:rsidRPr="00A02C0A">
              <w:rPr>
                <w:rFonts w:eastAsia="Arial Unicode MS"/>
              </w:rPr>
              <w:t>See clause 9.6.</w:t>
            </w:r>
            <w:r w:rsidR="002C0D51" w:rsidRPr="00A02C0A">
              <w:rPr>
                <w:rFonts w:eastAsia="Arial Unicode MS" w:hint="eastAsia"/>
                <w:lang w:eastAsia="zh-CN"/>
              </w:rPr>
              <w:t>40</w:t>
            </w:r>
          </w:p>
        </w:tc>
        <w:tc>
          <w:tcPr>
            <w:tcW w:w="1728" w:type="dxa"/>
            <w:shd w:val="clear" w:color="auto" w:fill="auto"/>
          </w:tcPr>
          <w:p w:rsidR="00D84186" w:rsidRPr="00A02C0A" w:rsidRDefault="00552B96" w:rsidP="00C77CDC">
            <w:pPr>
              <w:pStyle w:val="TAL"/>
              <w:jc w:val="center"/>
              <w:rPr>
                <w:rFonts w:eastAsia="Arial Unicode MS"/>
                <w:i/>
                <w:lang w:eastAsia="ja-JP"/>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lang w:eastAsia="ko-KR"/>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ko-KR"/>
              </w:rPr>
            </w:pPr>
            <w:r w:rsidRPr="00A02C0A">
              <w:rPr>
                <w:rFonts w:eastAsia="Arial Unicode MS" w:hint="eastAsia"/>
                <w:i/>
                <w:lang w:eastAsia="zh-CN"/>
              </w:rPr>
              <w:t>&lt;timeSeries&gt;</w:t>
            </w:r>
          </w:p>
        </w:tc>
        <w:tc>
          <w:tcPr>
            <w:tcW w:w="1083" w:type="dxa"/>
            <w:shd w:val="clear" w:color="auto" w:fill="auto"/>
          </w:tcPr>
          <w:p w:rsidR="00D84186" w:rsidRPr="00A02C0A" w:rsidRDefault="00D84186" w:rsidP="0096545C">
            <w:pPr>
              <w:pStyle w:val="TAC"/>
              <w:rPr>
                <w:rFonts w:eastAsia="Arial Unicode MS"/>
                <w:lang w:eastAsia="ko-KR"/>
              </w:rPr>
            </w:pPr>
            <w:r w:rsidRPr="00A02C0A">
              <w:rPr>
                <w:rFonts w:eastAsia="Arial Unicode MS" w:hint="eastAsia"/>
                <w:lang w:eastAsia="zh-CN"/>
              </w:rPr>
              <w:t>0..n</w:t>
            </w:r>
          </w:p>
        </w:tc>
        <w:tc>
          <w:tcPr>
            <w:tcW w:w="3168" w:type="dxa"/>
            <w:shd w:val="clear" w:color="auto" w:fill="auto"/>
          </w:tcPr>
          <w:p w:rsidR="00D84186" w:rsidRPr="00A02C0A" w:rsidRDefault="00D84186" w:rsidP="00C77CDC">
            <w:pPr>
              <w:pStyle w:val="TAL"/>
              <w:rPr>
                <w:rFonts w:eastAsia="Arial Unicode MS"/>
              </w:rPr>
            </w:pPr>
            <w:r w:rsidRPr="00A02C0A">
              <w:rPr>
                <w:rFonts w:eastAsia="Arial Unicode MS"/>
              </w:rPr>
              <w:t>See clause 9.6.</w:t>
            </w:r>
            <w:r w:rsidRPr="00A02C0A">
              <w:rPr>
                <w:rFonts w:eastAsia="Arial Unicode MS" w:hint="eastAsia"/>
                <w:lang w:eastAsia="zh-CN"/>
              </w:rPr>
              <w:t>36</w:t>
            </w:r>
          </w:p>
        </w:tc>
        <w:tc>
          <w:tcPr>
            <w:tcW w:w="1728" w:type="dxa"/>
            <w:shd w:val="clear" w:color="auto" w:fill="auto"/>
          </w:tcPr>
          <w:p w:rsidR="00552B96" w:rsidRPr="00A02C0A" w:rsidRDefault="00552B96" w:rsidP="00552B96">
            <w:pPr>
              <w:keepNext/>
              <w:keepLines/>
              <w:spacing w:after="0"/>
              <w:jc w:val="center"/>
              <w:rPr>
                <w:rFonts w:ascii="Arial" w:eastAsia="Arial Unicode MS" w:hAnsi="Arial"/>
                <w:i/>
                <w:sz w:val="18"/>
                <w:lang w:eastAsia="zh-CN"/>
              </w:rPr>
            </w:pPr>
            <w:r w:rsidRPr="00A02C0A">
              <w:rPr>
                <w:rFonts w:ascii="Arial" w:eastAsia="Arial Unicode MS" w:hAnsi="Arial"/>
                <w:i/>
                <w:sz w:val="18"/>
                <w:lang w:eastAsia="zh-CN"/>
              </w:rPr>
              <w:t>&lt;</w:t>
            </w: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&gt;</w:t>
            </w:r>
          </w:p>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zh-CN"/>
              </w:rPr>
              <w:t>&lt;timeSeries</w:t>
            </w:r>
            <w:r w:rsidRPr="00A02C0A">
              <w:rPr>
                <w:rFonts w:eastAsia="Arial Unicode MS"/>
                <w:i/>
              </w:rPr>
              <w:t>Annc</w:t>
            </w:r>
            <w:r w:rsidRPr="00A02C0A">
              <w:rPr>
                <w:rFonts w:eastAsia="Arial Unicode MS" w:hint="eastAsia"/>
                <w:i/>
                <w:lang w:eastAsia="zh-CN"/>
              </w:rPr>
              <w:t>&gt;</w:t>
            </w:r>
          </w:p>
        </w:tc>
      </w:tr>
    </w:tbl>
    <w:p w:rsidR="00586700" w:rsidRPr="00A02C0A" w:rsidRDefault="00586700" w:rsidP="00586700"/>
    <w:p w:rsidR="00586700" w:rsidRPr="00A02C0A" w:rsidRDefault="00586700" w:rsidP="00FC101C">
      <w:pPr>
        <w:keepNext/>
        <w:keepLines/>
      </w:pPr>
      <w:r w:rsidRPr="00A02C0A">
        <w:t xml:space="preserve">The </w:t>
      </w:r>
      <w:r w:rsidRPr="00A02C0A">
        <w:rPr>
          <w:i/>
        </w:rPr>
        <w:t>&lt;</w:t>
      </w:r>
      <w:r w:rsidR="00580DF4" w:rsidRPr="00A02C0A">
        <w:rPr>
          <w:i/>
        </w:rPr>
        <w:t>AE</w:t>
      </w:r>
      <w:r w:rsidRPr="00A02C0A">
        <w:rPr>
          <w:i/>
        </w:rPr>
        <w:t>&gt;</w:t>
      </w:r>
      <w:r w:rsidRPr="00A02C0A">
        <w:t xml:space="preserve"> resource shall contain the attr</w:t>
      </w:r>
      <w:r w:rsidR="00E274F2" w:rsidRPr="00A02C0A">
        <w:t xml:space="preserve">ibutes </w:t>
      </w:r>
      <w:r w:rsidR="00475246" w:rsidRPr="00A02C0A">
        <w:t>specified</w:t>
      </w:r>
      <w:r w:rsidR="00E274F2" w:rsidRPr="00A02C0A">
        <w:t xml:space="preserve"> in </w:t>
      </w:r>
      <w:r w:rsidR="00AE0735" w:rsidRPr="00A02C0A">
        <w:t>t</w:t>
      </w:r>
      <w:r w:rsidR="00E274F2" w:rsidRPr="00A02C0A">
        <w:t>able 9.6.5</w:t>
      </w:r>
      <w:r w:rsidRPr="00A02C0A">
        <w:t>-2.</w:t>
      </w:r>
    </w:p>
    <w:p w:rsidR="00586700" w:rsidRPr="00A02C0A" w:rsidRDefault="00666C32" w:rsidP="00A97152">
      <w:pPr>
        <w:pStyle w:val="TH"/>
        <w:outlineLvl w:val="0"/>
      </w:pPr>
      <w:r w:rsidRPr="00A02C0A">
        <w:t>Table 9.6.5</w:t>
      </w:r>
      <w:r w:rsidR="00586700" w:rsidRPr="00A02C0A">
        <w:t xml:space="preserve">-2: Attributes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A02C0A" w:rsidTr="00731766">
        <w:trPr>
          <w:tblHeader/>
          <w:jc w:val="center"/>
        </w:trPr>
        <w:tc>
          <w:tcPr>
            <w:tcW w:w="2304"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w:t>
            </w:r>
            <w:r w:rsidR="00580DF4" w:rsidRPr="00A02C0A">
              <w:rPr>
                <w:rFonts w:eastAsia="Arial Unicode MS"/>
                <w:i/>
              </w:rPr>
              <w:t>AE</w:t>
            </w:r>
            <w:r w:rsidRPr="00A02C0A">
              <w:rPr>
                <w:rFonts w:eastAsia="Arial Unicode MS"/>
                <w:i/>
              </w:rPr>
              <w:t>&gt;</w:t>
            </w:r>
          </w:p>
        </w:tc>
        <w:tc>
          <w:tcPr>
            <w:tcW w:w="1077"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RW/</w:t>
            </w:r>
          </w:p>
          <w:p w:rsidR="00586700" w:rsidRPr="00A02C0A" w:rsidRDefault="00586700" w:rsidP="00854BBE">
            <w:pPr>
              <w:pStyle w:val="TAH"/>
              <w:rPr>
                <w:rFonts w:eastAsia="Arial Unicode MS"/>
              </w:rPr>
            </w:pPr>
            <w:r w:rsidRPr="00A02C0A">
              <w:rPr>
                <w:rFonts w:eastAsia="Arial Unicode MS"/>
              </w:rPr>
              <w:t>RO/</w:t>
            </w:r>
          </w:p>
          <w:p w:rsidR="00586700" w:rsidRPr="00A02C0A" w:rsidRDefault="00586700" w:rsidP="00854BBE">
            <w:pPr>
              <w:pStyle w:val="TAH"/>
              <w:rPr>
                <w:rFonts w:eastAsia="Arial Unicode MS"/>
              </w:rPr>
            </w:pPr>
            <w:r w:rsidRPr="00A02C0A">
              <w:rPr>
                <w:rFonts w:eastAsia="Arial Unicode MS"/>
              </w:rPr>
              <w:t>WO</w:t>
            </w:r>
          </w:p>
        </w:tc>
        <w:tc>
          <w:tcPr>
            <w:tcW w:w="3456"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Description</w:t>
            </w:r>
          </w:p>
        </w:tc>
        <w:tc>
          <w:tcPr>
            <w:tcW w:w="1440" w:type="dxa"/>
            <w:shd w:val="clear" w:color="auto" w:fill="DDDDDD"/>
            <w:vAlign w:val="center"/>
          </w:tcPr>
          <w:p w:rsidR="00586700" w:rsidRPr="00A02C0A" w:rsidRDefault="00586700" w:rsidP="00854BBE">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Attributes</w:t>
            </w:r>
          </w:p>
        </w:tc>
      </w:tr>
      <w:tr w:rsidR="00586700" w:rsidRPr="00A02C0A" w:rsidTr="00731766">
        <w:trPr>
          <w:jc w:val="center"/>
        </w:trPr>
        <w:tc>
          <w:tcPr>
            <w:tcW w:w="2304" w:type="dxa"/>
            <w:tcBorders>
              <w:bottom w:val="single" w:sz="4" w:space="0" w:color="000000"/>
            </w:tcBorders>
          </w:tcPr>
          <w:p w:rsidR="00586700" w:rsidRPr="00A02C0A" w:rsidRDefault="00586700" w:rsidP="00C77CDC">
            <w:pPr>
              <w:pStyle w:val="TAL"/>
              <w:rPr>
                <w:rFonts w:eastAsia="Arial Unicode MS" w:cs="Arial"/>
                <w:i/>
                <w:szCs w:val="18"/>
                <w:u w:val="single"/>
              </w:rPr>
            </w:pPr>
            <w:r w:rsidRPr="00A02C0A">
              <w:rPr>
                <w:rFonts w:eastAsia="Arial Unicode MS" w:cs="Arial"/>
                <w:i/>
              </w:rPr>
              <w:t>resourceType</w:t>
            </w:r>
          </w:p>
        </w:tc>
        <w:tc>
          <w:tcPr>
            <w:tcW w:w="1077"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1</w:t>
            </w:r>
          </w:p>
        </w:tc>
        <w:tc>
          <w:tcPr>
            <w:tcW w:w="1008"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RO</w:t>
            </w:r>
          </w:p>
        </w:tc>
        <w:tc>
          <w:tcPr>
            <w:tcW w:w="3456" w:type="dxa"/>
            <w:tcBorders>
              <w:bottom w:val="single" w:sz="4" w:space="0" w:color="000000"/>
            </w:tcBorders>
          </w:tcPr>
          <w:p w:rsidR="00586700" w:rsidRPr="00A02C0A" w:rsidRDefault="00586700" w:rsidP="00D6479B">
            <w:pPr>
              <w:pStyle w:val="TAL"/>
              <w:rPr>
                <w:rFonts w:eastAsia="Arial Unicode MS" w:cs="Arial"/>
                <w:szCs w:val="18"/>
                <w:u w:val="single"/>
              </w:rPr>
            </w:pPr>
            <w:r w:rsidRPr="00A02C0A">
              <w:rPr>
                <w:rFonts w:eastAsia="Arial Unicode MS" w:cs="Arial" w:hint="eastAsia"/>
              </w:rPr>
              <w:t>See clause 9.6.1</w:t>
            </w:r>
            <w:r w:rsidR="009A357B"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586700" w:rsidRPr="00A02C0A" w:rsidRDefault="00415E72" w:rsidP="00C77CDC">
            <w:pPr>
              <w:pStyle w:val="TAL"/>
              <w:jc w:val="center"/>
              <w:rPr>
                <w:rFonts w:eastAsia="Arial Unicode MS" w:cs="Arial"/>
              </w:rPr>
            </w:pPr>
            <w:r w:rsidRPr="00A02C0A">
              <w:rPr>
                <w:rFonts w:eastAsia="Arial Unicode MS" w:cs="Arial"/>
                <w:lang w:eastAsia="ko-KR"/>
              </w:rPr>
              <w:t>NA</w:t>
            </w:r>
          </w:p>
        </w:tc>
      </w:tr>
      <w:tr w:rsidR="004E4FE4" w:rsidRPr="00A02C0A" w:rsidTr="00731766">
        <w:trPr>
          <w:jc w:val="center"/>
        </w:trPr>
        <w:tc>
          <w:tcPr>
            <w:tcW w:w="2304" w:type="dxa"/>
            <w:tcBorders>
              <w:bottom w:val="single" w:sz="4" w:space="0" w:color="000000"/>
            </w:tcBorders>
          </w:tcPr>
          <w:p w:rsidR="004E4FE4" w:rsidRPr="00A02C0A" w:rsidRDefault="004E4FE4" w:rsidP="00C77CDC">
            <w:pPr>
              <w:pStyle w:val="TAL"/>
              <w:rPr>
                <w:rFonts w:eastAsia="Arial Unicode MS" w:cs="Arial"/>
                <w:i/>
              </w:rPr>
            </w:pPr>
            <w:r w:rsidRPr="00A02C0A">
              <w:rPr>
                <w:rFonts w:eastAsia="Arial Unicode MS" w:cs="Arial"/>
                <w:i/>
              </w:rPr>
              <w:t>resourceID</w:t>
            </w:r>
          </w:p>
        </w:tc>
        <w:tc>
          <w:tcPr>
            <w:tcW w:w="1077" w:type="dxa"/>
            <w:tcBorders>
              <w:bottom w:val="single" w:sz="4" w:space="0" w:color="000000"/>
            </w:tcBorders>
          </w:tcPr>
          <w:p w:rsidR="004E4FE4" w:rsidRPr="00A02C0A" w:rsidRDefault="00DF6EA0" w:rsidP="00C77CDC">
            <w:pPr>
              <w:pStyle w:val="TAC"/>
              <w:rPr>
                <w:rFonts w:eastAsia="Arial Unicode MS" w:cs="Arial"/>
                <w:lang w:eastAsia="ko-KR"/>
              </w:rPr>
            </w:pPr>
            <w:r w:rsidRPr="00A02C0A">
              <w:rPr>
                <w:rFonts w:eastAsia="Arial Unicode MS" w:cs="Arial"/>
                <w:lang w:eastAsia="ko-KR"/>
              </w:rPr>
              <w:t>1</w:t>
            </w:r>
          </w:p>
        </w:tc>
        <w:tc>
          <w:tcPr>
            <w:tcW w:w="1008" w:type="dxa"/>
            <w:tcBorders>
              <w:bottom w:val="single" w:sz="4" w:space="0" w:color="000000"/>
            </w:tcBorders>
          </w:tcPr>
          <w:p w:rsidR="004E4FE4" w:rsidRPr="00A02C0A" w:rsidRDefault="004E4FE4" w:rsidP="00C77CDC">
            <w:pPr>
              <w:pStyle w:val="TAC"/>
              <w:rPr>
                <w:rFonts w:eastAsia="Arial Unicode MS" w:cs="Arial"/>
                <w:lang w:eastAsia="ko-KR"/>
              </w:rPr>
            </w:pPr>
            <w:r w:rsidRPr="00A02C0A">
              <w:rPr>
                <w:rFonts w:eastAsia="Arial Unicode MS" w:cs="Arial"/>
                <w:lang w:eastAsia="ko-KR"/>
              </w:rPr>
              <w:t>RO</w:t>
            </w:r>
          </w:p>
        </w:tc>
        <w:tc>
          <w:tcPr>
            <w:tcW w:w="3456" w:type="dxa"/>
            <w:tcBorders>
              <w:bottom w:val="single" w:sz="4" w:space="0" w:color="000000"/>
            </w:tcBorders>
          </w:tcPr>
          <w:p w:rsidR="004E4FE4" w:rsidRPr="00A02C0A" w:rsidRDefault="004E4FE4" w:rsidP="00D6479B">
            <w:pPr>
              <w:pStyle w:val="TAL"/>
              <w:rPr>
                <w:rFonts w:eastAsia="Arial Unicode MS" w:cs="Arial"/>
              </w:rPr>
            </w:pPr>
            <w:r w:rsidRPr="00A02C0A">
              <w:rPr>
                <w:rFonts w:eastAsia="Arial Unicode MS"/>
              </w:rPr>
              <w:t>See clause 9.6.1.3.</w:t>
            </w:r>
            <w:r w:rsidR="00D6479B" w:rsidRPr="00A02C0A">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A02C0A" w:rsidRDefault="0092644F" w:rsidP="0092644F">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resourceName</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WO</w:t>
            </w:r>
          </w:p>
        </w:tc>
        <w:tc>
          <w:tcPr>
            <w:tcW w:w="3456" w:type="dxa"/>
            <w:tcBorders>
              <w:bottom w:val="single" w:sz="4" w:space="0" w:color="000000"/>
            </w:tcBorders>
          </w:tcPr>
          <w:p w:rsidR="00D06B2E" w:rsidRPr="00A02C0A" w:rsidRDefault="00D06B2E" w:rsidP="00D6479B">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5F4305" w:rsidP="005F4305">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parentID</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RO</w:t>
            </w:r>
          </w:p>
        </w:tc>
        <w:tc>
          <w:tcPr>
            <w:tcW w:w="3456" w:type="dxa"/>
            <w:tcBorders>
              <w:bottom w:val="single" w:sz="4" w:space="0" w:color="000000"/>
            </w:tcBorders>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tcPr>
          <w:p w:rsidR="00D06B2E" w:rsidRPr="00A02C0A" w:rsidRDefault="00D06B2E" w:rsidP="00C77CDC">
            <w:pPr>
              <w:pStyle w:val="TAL"/>
              <w:jc w:val="center"/>
              <w:rPr>
                <w:rFonts w:eastAsia="Arial Unicode MS"/>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rPr>
              <w:t>expirationTime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access</w:t>
            </w:r>
            <w:r w:rsidRPr="00A02C0A">
              <w:rPr>
                <w:rFonts w:eastAsia="Arial Unicode MS" w:cs="Arial"/>
                <w:i/>
                <w:lang w:eastAsia="ko-KR"/>
              </w:rPr>
              <w:t>ControlPolicyIDs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lang w:eastAsia="ko-KR"/>
              </w:rPr>
              <w:t>0..1 (L)</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creationTime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6D12E9" w:rsidP="006D12E9">
            <w:pPr>
              <w:pStyle w:val="TAC"/>
              <w:rPr>
                <w:rFonts w:eastAsia="Arial Unicode MS" w:cs="Arial"/>
                <w:szCs w:val="18"/>
                <w:u w:val="single"/>
                <w:lang w:eastAsia="zh-CN"/>
              </w:rPr>
            </w:pPr>
            <w:r w:rsidRPr="00A02C0A">
              <w:rPr>
                <w:rFonts w:eastAsia="Arial Unicode MS" w:cs="Arial" w:hint="eastAsia"/>
                <w:lang w:eastAsia="zh-CN"/>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lastModifiedTime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i/>
                <w:lang w:eastAsia="ko-KR"/>
              </w:rPr>
              <w:t>labels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0..1</w:t>
            </w:r>
            <w:r w:rsidRPr="00A02C0A">
              <w:rPr>
                <w:rFonts w:eastAsia="Arial Unicode MS" w:cs="Arial"/>
                <w:lang w:eastAsia="ko-KR"/>
              </w:rPr>
              <w:t xml:space="preserve"> (L)</w:t>
            </w:r>
          </w:p>
        </w:tc>
        <w:tc>
          <w:tcPr>
            <w:tcW w:w="1008" w:type="dxa"/>
            <w:tcBorders>
              <w:bottom w:val="single" w:sz="4" w:space="0" w:color="000000"/>
            </w:tcBorders>
          </w:tcPr>
          <w:p w:rsidR="00D06B2E" w:rsidRPr="00A02C0A" w:rsidRDefault="006577F3" w:rsidP="006577F3">
            <w:pPr>
              <w:pStyle w:val="TAC"/>
              <w:rPr>
                <w:rFonts w:eastAsia="Arial Unicode MS" w:cs="Arial"/>
                <w:szCs w:val="18"/>
                <w:u w:val="single"/>
                <w:lang w:eastAsia="zh-CN"/>
              </w:rPr>
            </w:pPr>
            <w:r w:rsidRPr="00A02C0A">
              <w:rPr>
                <w:rFonts w:eastAsia="Arial Unicode MS" w:cs="Arial" w:hint="eastAsia"/>
                <w:lang w:eastAsia="zh-CN"/>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 xml:space="preserve">See </w:t>
            </w:r>
            <w:r w:rsidRPr="00A02C0A">
              <w:rPr>
                <w:rFonts w:eastAsia="Arial Unicode MS" w:cs="Arial"/>
              </w:rPr>
              <w:t>clause</w:t>
            </w:r>
            <w:r w:rsidRPr="00A02C0A">
              <w:rPr>
                <w:rFonts w:eastAsia="Arial Unicode MS" w:cs="Arial" w:hint="eastAsia"/>
              </w:rPr>
              <w:t xml:space="preserv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1B492A" w:rsidRPr="00A02C0A" w:rsidTr="00731766">
        <w:trPr>
          <w:jc w:val="center"/>
        </w:trPr>
        <w:tc>
          <w:tcPr>
            <w:tcW w:w="2304" w:type="dxa"/>
            <w:tcBorders>
              <w:bottom w:val="single" w:sz="4" w:space="0" w:color="000000"/>
            </w:tcBorders>
            <w:shd w:val="clear" w:color="auto" w:fill="auto"/>
          </w:tcPr>
          <w:p w:rsidR="001B492A" w:rsidRPr="00A02C0A" w:rsidRDefault="001B492A" w:rsidP="00C77CDC">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RW</w:t>
            </w:r>
          </w:p>
        </w:tc>
        <w:tc>
          <w:tcPr>
            <w:tcW w:w="3456" w:type="dxa"/>
            <w:tcBorders>
              <w:bottom w:val="single" w:sz="4" w:space="0" w:color="000000"/>
            </w:tcBorders>
            <w:shd w:val="clear" w:color="auto" w:fill="auto"/>
          </w:tcPr>
          <w:p w:rsidR="001B492A" w:rsidRPr="00A02C0A" w:rsidRDefault="001B492A" w:rsidP="00D6479B">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appName</w:t>
            </w:r>
          </w:p>
        </w:tc>
        <w:tc>
          <w:tcPr>
            <w:tcW w:w="1077"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w:t>
            </w:r>
            <w:r w:rsidRPr="00A02C0A">
              <w:rPr>
                <w:rFonts w:eastAsia="Arial Unicode MS" w:cs="Arial" w:hint="eastAsia"/>
                <w:lang w:eastAsia="ko-KR"/>
              </w:rPr>
              <w:t>1</w:t>
            </w:r>
          </w:p>
        </w:tc>
        <w:tc>
          <w:tcPr>
            <w:tcW w:w="1008"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hint="eastAsia"/>
                <w:lang w:eastAsia="ko-KR"/>
              </w:rPr>
              <w:t>R</w:t>
            </w:r>
            <w:r w:rsidRPr="00A02C0A">
              <w:rPr>
                <w:rFonts w:eastAsia="Arial Unicode MS" w:cs="Arial"/>
                <w:lang w:eastAsia="ko-KR"/>
              </w:rPr>
              <w:t>W</w:t>
            </w:r>
          </w:p>
        </w:tc>
        <w:tc>
          <w:tcPr>
            <w:tcW w:w="3456" w:type="dxa"/>
            <w:tcBorders>
              <w:bottom w:val="single" w:sz="4" w:space="0" w:color="000000"/>
            </w:tcBorders>
          </w:tcPr>
          <w:p w:rsidR="001B492A" w:rsidRPr="00A02C0A" w:rsidRDefault="001B492A" w:rsidP="003C7967">
            <w:pPr>
              <w:pStyle w:val="TAL"/>
              <w:rPr>
                <w:rFonts w:eastAsia="Arial Unicode MS" w:cs="Arial"/>
                <w:lang w:eastAsia="ko-KR"/>
              </w:rPr>
            </w:pPr>
            <w:r w:rsidRPr="00A02C0A">
              <w:rPr>
                <w:rFonts w:eastAsia="Arial Unicode MS" w:cs="Arial"/>
                <w:lang w:eastAsia="ko-KR"/>
              </w:rPr>
              <w:t>The name of the application, as declared by the application developer(e.g. </w:t>
            </w:r>
            <w:r w:rsidR="003D10C8" w:rsidRPr="00A02C0A">
              <w:rPr>
                <w:rFonts w:eastAsia="Arial Unicode MS" w:cs="Arial"/>
                <w:lang w:eastAsia="ko-KR"/>
              </w:rPr>
              <w:t>"</w:t>
            </w:r>
            <w:r w:rsidRPr="00A02C0A">
              <w:rPr>
                <w:rFonts w:eastAsia="Arial Unicode MS" w:cs="Arial"/>
                <w:lang w:eastAsia="ko-KR"/>
              </w:rPr>
              <w:t>HeatingMonitoring</w:t>
            </w:r>
            <w:r w:rsidR="003D10C8" w:rsidRPr="00A02C0A">
              <w:rPr>
                <w:rFonts w:eastAsia="Arial Unicode MS" w:cs="Arial"/>
                <w:lang w:eastAsia="ko-KR"/>
              </w:rPr>
              <w:t>"</w:t>
            </w:r>
            <w:r w:rsidRPr="00A02C0A">
              <w:rPr>
                <w:rFonts w:eastAsia="Arial Unicode MS" w:cs="Arial"/>
                <w:lang w:eastAsia="ko-KR"/>
              </w:rPr>
              <w:t>).</w:t>
            </w:r>
          </w:p>
          <w:p w:rsidR="001B492A" w:rsidRPr="00A02C0A" w:rsidRDefault="001B492A" w:rsidP="003C7967">
            <w:pPr>
              <w:pStyle w:val="TAL"/>
              <w:rPr>
                <w:rFonts w:eastAsia="Arial Unicode MS" w:cs="Arial"/>
                <w:szCs w:val="18"/>
                <w:u w:val="single"/>
              </w:rPr>
            </w:pPr>
            <w:r w:rsidRPr="00A02C0A">
              <w:rPr>
                <w:rFonts w:eastAsia="Arial Unicode MS" w:cs="Arial"/>
                <w:lang w:eastAsia="ko-KR"/>
              </w:rPr>
              <w:t xml:space="preserve">Several sibling resources may share the </w:t>
            </w:r>
            <w:r w:rsidRPr="00A02C0A">
              <w:rPr>
                <w:rFonts w:eastAsia="Arial Unicode MS" w:cs="Arial"/>
                <w:i/>
                <w:lang w:eastAsia="ko-KR"/>
              </w:rPr>
              <w:t>appName</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i/>
                <w:lang w:eastAsia="ko-KR"/>
              </w:rPr>
            </w:pPr>
            <w:r w:rsidRPr="00A02C0A">
              <w:rPr>
                <w:rFonts w:cs="Arial"/>
                <w:i/>
                <w:szCs w:val="18"/>
              </w:rPr>
              <w:t>App-ID</w:t>
            </w:r>
          </w:p>
        </w:tc>
        <w:tc>
          <w:tcPr>
            <w:tcW w:w="1077" w:type="dxa"/>
            <w:tcBorders>
              <w:bottom w:val="single" w:sz="4" w:space="0" w:color="000000"/>
            </w:tcBorders>
          </w:tcPr>
          <w:p w:rsidR="001B492A" w:rsidRPr="00A02C0A" w:rsidRDefault="001B492A" w:rsidP="00C77CDC">
            <w:pPr>
              <w:pStyle w:val="TAC"/>
              <w:rPr>
                <w:rFonts w:eastAsia="Arial Unicode MS"/>
                <w:lang w:eastAsia="ko-KR"/>
              </w:rPr>
            </w:pPr>
            <w:r w:rsidRPr="00A02C0A">
              <w:rPr>
                <w:rFonts w:eastAsia="Arial Unicode MS" w:cs="Arial"/>
                <w:lang w:eastAsia="ko-KR"/>
              </w:rPr>
              <w:t>1</w:t>
            </w:r>
          </w:p>
        </w:tc>
        <w:tc>
          <w:tcPr>
            <w:tcW w:w="1008" w:type="dxa"/>
            <w:tcBorders>
              <w:bottom w:val="single" w:sz="4" w:space="0" w:color="000000"/>
            </w:tcBorders>
          </w:tcPr>
          <w:p w:rsidR="001B492A" w:rsidRPr="00A02C0A" w:rsidRDefault="001B492A" w:rsidP="00C77CDC">
            <w:pPr>
              <w:pStyle w:val="TAC"/>
              <w:rPr>
                <w:rFonts w:eastAsia="Arial Unicode MS"/>
              </w:rPr>
            </w:pPr>
            <w:r w:rsidRPr="00A02C0A">
              <w:rPr>
                <w:rFonts w:eastAsia="Arial Unicode MS" w:cs="Arial"/>
                <w:lang w:eastAsia="ko-KR"/>
              </w:rPr>
              <w:t>WO</w:t>
            </w:r>
          </w:p>
        </w:tc>
        <w:tc>
          <w:tcPr>
            <w:tcW w:w="3456" w:type="dxa"/>
            <w:tcBorders>
              <w:bottom w:val="single" w:sz="4" w:space="0" w:color="000000"/>
            </w:tcBorders>
          </w:tcPr>
          <w:p w:rsidR="001B492A" w:rsidRPr="00A02C0A" w:rsidRDefault="001B492A" w:rsidP="00785857">
            <w:pPr>
              <w:pStyle w:val="TAL"/>
              <w:rPr>
                <w:rFonts w:eastAsia="Arial Unicode MS"/>
                <w:lang w:eastAsia="ko-KR"/>
              </w:rPr>
            </w:pPr>
            <w:r w:rsidRPr="00A02C0A">
              <w:rPr>
                <w:rFonts w:eastAsia="Arial Unicode MS" w:cs="Arial"/>
                <w:lang w:eastAsia="ko-KR"/>
              </w:rPr>
              <w:t>The identifier of the Application (see clause 7.1.</w:t>
            </w:r>
            <w:r w:rsidR="00785857" w:rsidRPr="00A02C0A">
              <w:rPr>
                <w:rFonts w:eastAsia="Arial Unicode MS" w:cs="Arial" w:hint="eastAsia"/>
                <w:lang w:eastAsia="zh-CN"/>
              </w:rPr>
              <w:t>3</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cs="Arial"/>
                <w:i/>
                <w:szCs w:val="18"/>
              </w:rPr>
              <w:t>AE-ID</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RO</w:t>
            </w:r>
          </w:p>
        </w:tc>
        <w:tc>
          <w:tcPr>
            <w:tcW w:w="3456" w:type="dxa"/>
          </w:tcPr>
          <w:p w:rsidR="001B492A" w:rsidRPr="00A02C0A" w:rsidRDefault="001B492A" w:rsidP="00C77CDC">
            <w:pPr>
              <w:pStyle w:val="TAL"/>
              <w:rPr>
                <w:rFonts w:eastAsia="Arial Unicode MS" w:cs="Arial"/>
                <w:szCs w:val="18"/>
              </w:rPr>
            </w:pPr>
            <w:r w:rsidRPr="00A02C0A">
              <w:rPr>
                <w:rFonts w:eastAsia="Arial Unicode MS" w:cs="Arial"/>
                <w:lang w:eastAsia="ko-KR"/>
              </w:rPr>
              <w:t>The identifier of the Application Entity (see clause 7.1.2).</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cs="Arial"/>
                <w:i/>
                <w:szCs w:val="18"/>
              </w:rPr>
            </w:pPr>
            <w:r w:rsidRPr="00A02C0A">
              <w:rPr>
                <w:rFonts w:cs="Arial"/>
                <w:i/>
                <w:szCs w:val="18"/>
              </w:rPr>
              <w:t>pointOfAccess</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RW</w:t>
            </w:r>
          </w:p>
        </w:tc>
        <w:tc>
          <w:tcPr>
            <w:tcW w:w="3456" w:type="dxa"/>
          </w:tcPr>
          <w:p w:rsidR="001B492A" w:rsidRPr="00A02C0A" w:rsidRDefault="001B492A" w:rsidP="00C77CDC">
            <w:pPr>
              <w:pStyle w:val="TAL"/>
              <w:rPr>
                <w:rFonts w:eastAsia="Arial Unicode MS"/>
                <w:szCs w:val="18"/>
              </w:rPr>
            </w:pPr>
            <w:r w:rsidRPr="00A02C0A">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A02C0A" w:rsidRDefault="001B492A" w:rsidP="00C77CDC">
            <w:pPr>
              <w:pStyle w:val="TAL"/>
              <w:rPr>
                <w:rFonts w:eastAsia="Arial Unicode MS"/>
                <w:szCs w:val="18"/>
              </w:rPr>
            </w:pPr>
          </w:p>
          <w:p w:rsidR="001B492A" w:rsidRPr="00A02C0A" w:rsidRDefault="001B492A" w:rsidP="00C77CDC">
            <w:pPr>
              <w:pStyle w:val="TAL"/>
              <w:rPr>
                <w:rFonts w:eastAsia="Arial Unicode MS"/>
                <w:szCs w:val="18"/>
              </w:rPr>
            </w:pPr>
            <w:r w:rsidRPr="00A02C0A">
              <w:rPr>
                <w:rFonts w:eastAsia="Arial Unicode MS"/>
                <w:szCs w:val="18"/>
              </w:rPr>
              <w:t>If this information is not provided</w:t>
            </w:r>
            <w:r w:rsidRPr="00A02C0A">
              <w:rPr>
                <w:rFonts w:eastAsia="Arial Unicode MS" w:hint="eastAsia"/>
                <w:szCs w:val="18"/>
                <w:lang w:eastAsia="zh-CN"/>
              </w:rPr>
              <w:t xml:space="preserve"> and the &lt;pollingChannel&gt; resource does exis</w:t>
            </w:r>
            <w:r w:rsidR="006F1F08" w:rsidRPr="00A02C0A">
              <w:rPr>
                <w:rFonts w:eastAsia="Arial Unicode MS" w:hint="eastAsia"/>
                <w:szCs w:val="18"/>
                <w:lang w:eastAsia="zh-CN"/>
              </w:rPr>
              <w:t>t</w:t>
            </w:r>
            <w:r w:rsidRPr="00A02C0A">
              <w:rPr>
                <w:rFonts w:eastAsia="Arial Unicode MS"/>
                <w:szCs w:val="18"/>
              </w:rPr>
              <w:t xml:space="preserve">, the AE should use </w:t>
            </w:r>
            <w:r w:rsidRPr="00A02C0A">
              <w:rPr>
                <w:rFonts w:eastAsia="Arial Unicode MS"/>
                <w:i/>
                <w:szCs w:val="18"/>
              </w:rPr>
              <w:t>&lt;pollingChannel&gt;</w:t>
            </w:r>
            <w:r w:rsidRPr="00A02C0A">
              <w:rPr>
                <w:rFonts w:eastAsia="Arial Unicode MS"/>
                <w:szCs w:val="18"/>
              </w:rPr>
              <w:t xml:space="preserve"> resource. Then the Hosting CSE can forward a request to the AE without using the PoA.</w:t>
            </w:r>
          </w:p>
        </w:tc>
        <w:tc>
          <w:tcPr>
            <w:tcW w:w="1440" w:type="dxa"/>
            <w:shd w:val="clear" w:color="auto" w:fill="auto"/>
          </w:tcPr>
          <w:p w:rsidR="001B492A" w:rsidRPr="00A02C0A" w:rsidRDefault="001B492A" w:rsidP="00C77CDC">
            <w:pPr>
              <w:pStyle w:val="TAL"/>
              <w:jc w:val="center"/>
              <w:rPr>
                <w:rFonts w:eastAsia="Arial Unicode MS"/>
                <w:szCs w:val="18"/>
              </w:rPr>
            </w:pPr>
            <w:r w:rsidRPr="00A02C0A">
              <w:rPr>
                <w:rFonts w:eastAsia="Arial Unicode MS"/>
                <w:szCs w:val="18"/>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ontologyRef</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RW</w:t>
            </w:r>
          </w:p>
        </w:tc>
        <w:tc>
          <w:tcPr>
            <w:tcW w:w="3456" w:type="dxa"/>
          </w:tcPr>
          <w:p w:rsidR="001B492A" w:rsidRPr="00A02C0A" w:rsidRDefault="001B492A" w:rsidP="003C7967">
            <w:pPr>
              <w:pStyle w:val="TAL"/>
              <w:rPr>
                <w:rFonts w:eastAsia="Arial Unicode MS" w:cs="Arial"/>
                <w:szCs w:val="18"/>
              </w:rPr>
            </w:pPr>
            <w:r w:rsidRPr="00A02C0A">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lang w:eastAsia="ko-KR"/>
              </w:rPr>
            </w:pPr>
            <w:r w:rsidRPr="00A02C0A">
              <w:rPr>
                <w:rFonts w:eastAsia="Arial Unicode MS" w:hint="eastAsia"/>
                <w:i/>
                <w:lang w:eastAsia="ko-KR"/>
              </w:rPr>
              <w:t>requestReachability</w:t>
            </w:r>
          </w:p>
        </w:tc>
        <w:tc>
          <w:tcPr>
            <w:tcW w:w="1077"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1</w:t>
            </w:r>
          </w:p>
        </w:tc>
        <w:tc>
          <w:tcPr>
            <w:tcW w:w="1008"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3C7967">
            <w:pPr>
              <w:pStyle w:val="TAL"/>
              <w:rPr>
                <w:rFonts w:eastAsia="Arial Unicode MS" w:cs="Arial"/>
                <w:lang w:eastAsia="ko-KR"/>
              </w:rPr>
            </w:pPr>
            <w:r w:rsidRPr="00A02C0A">
              <w:rPr>
                <w:rFonts w:eastAsia="Arial Unicode MS" w:hint="eastAsia"/>
                <w:lang w:eastAsia="ko-KR"/>
              </w:rPr>
              <w:t xml:space="preserve">If the </w:t>
            </w:r>
            <w:r w:rsidRPr="00A02C0A">
              <w:rPr>
                <w:rFonts w:eastAsia="Arial Unicode MS"/>
                <w:lang w:eastAsia="ko-KR"/>
              </w:rPr>
              <w:t>AE</w:t>
            </w:r>
            <w:r w:rsidRPr="00A02C0A">
              <w:rPr>
                <w:rFonts w:eastAsia="Arial Unicode MS" w:hint="eastAsia"/>
                <w:lang w:eastAsia="ko-KR"/>
              </w:rPr>
              <w:t xml:space="preserve"> that created this </w:t>
            </w:r>
            <w:r w:rsidRPr="00A02C0A">
              <w:rPr>
                <w:rFonts w:eastAsia="Arial Unicode MS" w:hint="eastAsia"/>
                <w:i/>
                <w:lang w:eastAsia="ko-KR"/>
              </w:rPr>
              <w:t>&lt;AE&gt;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C77CDC">
            <w:pPr>
              <w:pStyle w:val="TAL"/>
              <w:rPr>
                <w:rFonts w:eastAsia="Arial Unicode MS"/>
                <w:i/>
                <w:lang w:eastAsia="ko-KR"/>
              </w:rPr>
            </w:pPr>
            <w:r w:rsidRPr="00A02C0A">
              <w:rPr>
                <w:rFonts w:eastAsia="Arial Unicode MS"/>
                <w:i/>
              </w:rPr>
              <w:t>nodeLink</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0..1</w:t>
            </w:r>
          </w:p>
        </w:tc>
        <w:tc>
          <w:tcPr>
            <w:tcW w:w="1008" w:type="dxa"/>
          </w:tcPr>
          <w:p w:rsidR="001B492A" w:rsidRPr="00A02C0A" w:rsidRDefault="001B492A" w:rsidP="002E674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552B96">
            <w:pPr>
              <w:pStyle w:val="TAL"/>
              <w:rPr>
                <w:rFonts w:eastAsia="Arial Unicode MS" w:cs="Arial"/>
                <w:lang w:eastAsia="ko-KR"/>
              </w:rPr>
            </w:pPr>
            <w:r w:rsidRPr="00A02C0A">
              <w:rPr>
                <w:rFonts w:eastAsia="Arial Unicode MS" w:cs="Arial"/>
                <w:lang w:eastAsia="ko-KR"/>
              </w:rPr>
              <w:t xml:space="preserve">The </w:t>
            </w:r>
            <w:r w:rsidR="00552B96" w:rsidRPr="00A02C0A">
              <w:rPr>
                <w:rFonts w:eastAsia="Arial Unicode MS" w:cs="Arial"/>
                <w:i/>
                <w:lang w:eastAsia="ko-KR"/>
              </w:rPr>
              <w:t>resource identifier</w:t>
            </w:r>
            <w:r w:rsidR="00552B96" w:rsidRPr="00A02C0A">
              <w:rPr>
                <w:rFonts w:eastAsia="Arial Unicode MS" w:cs="Arial" w:hint="eastAsia"/>
                <w:lang w:eastAsia="ko-KR"/>
              </w:rPr>
              <w:t xml:space="preserve"> </w:t>
            </w:r>
            <w:r w:rsidRPr="00A02C0A">
              <w:rPr>
                <w:rFonts w:eastAsia="Arial Unicode MS" w:cs="Arial" w:hint="eastAsia"/>
                <w:lang w:eastAsia="ko-KR"/>
              </w:rPr>
              <w:t xml:space="preserve">of a </w:t>
            </w:r>
            <w:r w:rsidRPr="00A02C0A">
              <w:rPr>
                <w:rFonts w:eastAsia="Arial Unicode MS" w:cs="Arial" w:hint="eastAsia"/>
                <w:i/>
                <w:lang w:eastAsia="ko-KR"/>
              </w:rPr>
              <w:t>&lt;node&gt;</w:t>
            </w:r>
            <w:r w:rsidRPr="00A02C0A">
              <w:rPr>
                <w:rFonts w:eastAsia="Arial Unicode MS" w:cs="Arial" w:hint="eastAsia"/>
                <w:lang w:eastAsia="ko-KR"/>
              </w:rPr>
              <w:t xml:space="preserve"> resource that stores the node specific information</w:t>
            </w:r>
            <w:r w:rsidR="00552B96" w:rsidRPr="00A02C0A">
              <w:t xml:space="preserve"> of the node on which</w:t>
            </w:r>
            <w:r w:rsidRPr="00A02C0A">
              <w:rPr>
                <w:rFonts w:eastAsia="Arial Unicode MS" w:cs="Arial"/>
                <w:lang w:eastAsia="ko-KR"/>
              </w:rPr>
              <w:t xml:space="preserve"> </w:t>
            </w:r>
            <w:r w:rsidR="00552B96" w:rsidRPr="00A02C0A">
              <w:rPr>
                <w:rFonts w:eastAsia="Arial Unicode MS" w:cs="Arial" w:hint="eastAsia"/>
                <w:lang w:eastAsia="zh-CN"/>
              </w:rPr>
              <w:t xml:space="preserve">the </w:t>
            </w:r>
            <w:r w:rsidRPr="00A02C0A">
              <w:rPr>
                <w:rFonts w:eastAsia="Arial Unicode MS" w:cs="Arial"/>
                <w:lang w:eastAsia="ko-KR"/>
              </w:rPr>
              <w:t>AE</w:t>
            </w:r>
            <w:r w:rsidR="00552B96" w:rsidRPr="00A02C0A">
              <w:t xml:space="preserve"> represented by this </w:t>
            </w:r>
            <w:r w:rsidR="00552B96" w:rsidRPr="00A02C0A">
              <w:rPr>
                <w:rFonts w:eastAsia="Arial Unicode MS"/>
                <w:i/>
                <w:lang w:eastAsia="ko-KR"/>
              </w:rPr>
              <w:t xml:space="preserve">&lt;AE&gt; </w:t>
            </w:r>
            <w:r w:rsidR="00552B96" w:rsidRPr="00A02C0A">
              <w:rPr>
                <w:rFonts w:eastAsia="Arial Unicode MS"/>
                <w:lang w:eastAsia="ko-KR"/>
              </w:rPr>
              <w:t>resource</w:t>
            </w:r>
            <w:r w:rsidRPr="00A02C0A">
              <w:rPr>
                <w:rFonts w:eastAsia="Arial Unicode MS" w:cs="Arial"/>
                <w:lang w:eastAsia="ko-KR"/>
              </w:rPr>
              <w:t xml:space="preserve"> resides.</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i/>
                <w:color w:val="000000"/>
              </w:rPr>
            </w:pPr>
            <w:r w:rsidRPr="00A02C0A">
              <w:rPr>
                <w:rFonts w:eastAsia="Arial Unicode MS" w:hint="eastAsia"/>
                <w:i/>
                <w:color w:val="000000"/>
                <w:lang w:eastAsia="ko-KR"/>
              </w:rPr>
              <w:t>c</w:t>
            </w:r>
            <w:r w:rsidRPr="00A02C0A">
              <w:rPr>
                <w:rFonts w:eastAsia="Arial Unicode MS"/>
                <w:i/>
                <w:color w:val="000000"/>
                <w:lang w:eastAsia="ko-KR"/>
              </w:rPr>
              <w:t>ontentSerialization</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RW</w:t>
            </w:r>
          </w:p>
        </w:tc>
        <w:tc>
          <w:tcPr>
            <w:tcW w:w="3456" w:type="dxa"/>
          </w:tcPr>
          <w:p w:rsidR="001B492A" w:rsidRPr="00A02C0A" w:rsidRDefault="001B492A" w:rsidP="006A65D1">
            <w:pPr>
              <w:pStyle w:val="TAL"/>
              <w:rPr>
                <w:rFonts w:eastAsia="Arial Unicode MS" w:cs="Arial"/>
                <w:color w:val="000000"/>
                <w:lang w:eastAsia="ko-KR"/>
              </w:rPr>
            </w:pPr>
            <w:r w:rsidRPr="00A02C0A">
              <w:rPr>
                <w:rFonts w:eastAsia="Arial Unicode MS" w:cs="Arial" w:hint="eastAsia"/>
                <w:color w:val="000000"/>
                <w:lang w:eastAsia="ko-KR"/>
              </w:rPr>
              <w:t xml:space="preserve">The list of supported </w:t>
            </w:r>
            <w:r w:rsidRPr="00A02C0A">
              <w:rPr>
                <w:rFonts w:eastAsia="Arial Unicode MS" w:cs="Arial"/>
                <w:color w:val="000000"/>
                <w:lang w:eastAsia="ko-KR"/>
              </w:rPr>
              <w:t xml:space="preserve">serializations of the </w:t>
            </w:r>
            <w:r w:rsidRPr="00A02C0A">
              <w:rPr>
                <w:rFonts w:eastAsia="Arial Unicode MS" w:cs="Arial"/>
                <w:b/>
                <w:i/>
                <w:color w:val="000000"/>
                <w:lang w:eastAsia="ko-KR"/>
              </w:rPr>
              <w:t>Content</w:t>
            </w:r>
            <w:r w:rsidRPr="00A02C0A">
              <w:rPr>
                <w:rFonts w:eastAsia="Arial Unicode MS" w:cs="Arial"/>
                <w:color w:val="000000"/>
                <w:lang w:eastAsia="ko-KR"/>
              </w:rPr>
              <w:t xml:space="preserve"> primitive parameter</w:t>
            </w:r>
            <w:r w:rsidRPr="00A02C0A">
              <w:rPr>
                <w:rFonts w:eastAsia="Arial Unicode MS" w:cs="Arial" w:hint="eastAsia"/>
                <w:color w:val="000000"/>
                <w:lang w:eastAsia="ko-KR"/>
              </w:rPr>
              <w:t xml:space="preserve"> for </w:t>
            </w:r>
            <w:r w:rsidRPr="00A02C0A">
              <w:rPr>
                <w:rFonts w:eastAsia="Arial Unicode MS" w:cs="Arial"/>
                <w:color w:val="000000"/>
                <w:lang w:eastAsia="ko-KR"/>
              </w:rPr>
              <w:t>receiving</w:t>
            </w:r>
            <w:r w:rsidRPr="00A02C0A">
              <w:rPr>
                <w:rFonts w:eastAsia="Arial Unicode MS" w:cs="Arial" w:hint="eastAsia"/>
                <w:color w:val="000000"/>
                <w:lang w:eastAsia="ko-KR"/>
              </w:rPr>
              <w:t xml:space="preserve"> a</w:t>
            </w:r>
            <w:r w:rsidRPr="00A02C0A">
              <w:rPr>
                <w:rFonts w:eastAsia="Arial Unicode MS" w:cs="Arial"/>
                <w:color w:val="000000"/>
                <w:lang w:eastAsia="ko-KR"/>
              </w:rPr>
              <w:t xml:space="preserve"> request</w:t>
            </w:r>
            <w:r w:rsidRPr="00A02C0A">
              <w:rPr>
                <w:rFonts w:eastAsia="Arial Unicode MS" w:cs="Arial" w:hint="eastAsia"/>
                <w:color w:val="000000"/>
                <w:lang w:eastAsia="ko-KR"/>
              </w:rPr>
              <w:t xml:space="preserve"> from</w:t>
            </w:r>
            <w:r w:rsidRPr="00A02C0A">
              <w:rPr>
                <w:rFonts w:eastAsia="Arial Unicode MS" w:cs="Arial"/>
                <w:color w:val="000000"/>
                <w:lang w:eastAsia="ko-KR"/>
              </w:rPr>
              <w:t xml:space="preserve"> </w:t>
            </w:r>
            <w:r w:rsidRPr="00A02C0A">
              <w:rPr>
                <w:rFonts w:eastAsia="Arial Unicode MS" w:cs="Arial" w:hint="eastAsia"/>
                <w:color w:val="000000"/>
                <w:lang w:eastAsia="ko-KR"/>
              </w:rPr>
              <w:t xml:space="preserve">its registrar </w:t>
            </w:r>
            <w:r w:rsidRPr="00A02C0A">
              <w:rPr>
                <w:rFonts w:eastAsia="Arial Unicode MS" w:cs="Arial" w:hint="eastAsia"/>
                <w:lang w:eastAsia="ko-KR"/>
              </w:rPr>
              <w:t>CSE</w:t>
            </w:r>
            <w:r w:rsidRPr="00A02C0A">
              <w:rPr>
                <w:rFonts w:eastAsia="Arial Unicode MS" w:cs="Arial" w:hint="eastAsia"/>
                <w:color w:val="000000"/>
                <w:lang w:eastAsia="ko-KR"/>
              </w:rPr>
              <w:t xml:space="preserve">. </w:t>
            </w:r>
            <w:r w:rsidRPr="00A02C0A">
              <w:rPr>
                <w:rFonts w:eastAsia="Arial Unicode MS" w:cs="Arial"/>
                <w:color w:val="000000"/>
                <w:lang w:eastAsia="ko-KR"/>
              </w:rPr>
              <w:t>(e.g.</w:t>
            </w:r>
            <w:r w:rsidR="0043559A" w:rsidRPr="00A02C0A">
              <w:rPr>
                <w:rFonts w:eastAsia="Arial Unicode MS" w:cs="Arial"/>
                <w:color w:val="000000"/>
                <w:lang w:eastAsia="ko-KR"/>
              </w:rPr>
              <w:t> </w:t>
            </w:r>
            <w:r w:rsidRPr="00A02C0A">
              <w:rPr>
                <w:rFonts w:eastAsia="Arial Unicode MS" w:cs="Arial"/>
                <w:lang w:eastAsia="ko-KR"/>
              </w:rPr>
              <w:t>XML</w:t>
            </w:r>
            <w:r w:rsidRPr="00A02C0A">
              <w:rPr>
                <w:rFonts w:eastAsia="Arial Unicode MS" w:cs="Arial"/>
                <w:color w:val="000000"/>
                <w:lang w:eastAsia="ko-KR"/>
              </w:rPr>
              <w:t xml:space="preserve">, </w:t>
            </w:r>
            <w:r w:rsidRPr="00A02C0A">
              <w:rPr>
                <w:rFonts w:eastAsia="Arial Unicode MS" w:cs="Arial"/>
                <w:lang w:eastAsia="ko-KR"/>
              </w:rPr>
              <w:t>JSON</w:t>
            </w:r>
            <w:r w:rsidRPr="00A02C0A">
              <w:rPr>
                <w:rFonts w:eastAsia="Arial Unicode MS" w:cs="Arial"/>
                <w:color w:val="000000"/>
                <w:lang w:eastAsia="ko-KR"/>
              </w:rPr>
              <w:t>)</w:t>
            </w:r>
            <w:r w:rsidRPr="00A02C0A">
              <w:rPr>
                <w:rFonts w:eastAsia="Arial Unicode MS" w:cs="Arial" w:hint="eastAsia"/>
                <w:color w:val="000000"/>
                <w:lang w:eastAsia="ko-KR"/>
              </w:rPr>
              <w:t xml:space="preserve">. The </w:t>
            </w:r>
            <w:r w:rsidRPr="00A02C0A">
              <w:rPr>
                <w:rFonts w:eastAsia="Arial Unicode MS" w:cs="Arial"/>
                <w:color w:val="000000"/>
                <w:lang w:eastAsia="ko-KR"/>
              </w:rPr>
              <w:t>list shall</w:t>
            </w:r>
            <w:r w:rsidRPr="00A02C0A">
              <w:rPr>
                <w:rFonts w:eastAsia="Arial Unicode MS" w:cs="Arial" w:hint="eastAsia"/>
                <w:color w:val="000000"/>
                <w:lang w:eastAsia="ko-KR"/>
              </w:rPr>
              <w:t xml:space="preserve"> be ordered </w:t>
            </w:r>
            <w:r w:rsidRPr="00A02C0A">
              <w:rPr>
                <w:rFonts w:eastAsia="Arial Unicode MS" w:cs="Arial"/>
                <w:color w:val="000000"/>
                <w:lang w:eastAsia="ko-KR"/>
              </w:rPr>
              <w:t xml:space="preserve">so that </w:t>
            </w:r>
            <w:r w:rsidRPr="00A02C0A">
              <w:rPr>
                <w:rFonts w:eastAsia="Arial Unicode MS" w:cs="Arial" w:hint="eastAsia"/>
                <w:color w:val="000000"/>
                <w:lang w:eastAsia="ko-KR"/>
              </w:rPr>
              <w:t>the most preferred format come</w:t>
            </w:r>
            <w:r w:rsidRPr="00A02C0A">
              <w:rPr>
                <w:rFonts w:eastAsia="Arial Unicode MS" w:cs="Arial"/>
                <w:color w:val="000000"/>
                <w:lang w:eastAsia="ko-KR"/>
              </w:rPr>
              <w:t>s</w:t>
            </w:r>
            <w:r w:rsidRPr="00A02C0A">
              <w:rPr>
                <w:rFonts w:eastAsia="Arial Unicode MS" w:cs="Arial" w:hint="eastAsia"/>
                <w:color w:val="000000"/>
                <w:lang w:eastAsia="ko-KR"/>
              </w:rPr>
              <w:t xml:space="preserve"> first.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5E4B5F">
            <w:pPr>
              <w:pStyle w:val="TAL"/>
              <w:rPr>
                <w:rFonts w:eastAsia="Arial Unicode MS"/>
                <w:i/>
                <w:color w:val="000000"/>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lang w:eastAsia="ko-KR"/>
              </w:rPr>
              <w:t>0..1</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lang w:eastAsia="ko-KR"/>
              </w:rPr>
              <w:t>RW</w:t>
            </w:r>
          </w:p>
        </w:tc>
        <w:tc>
          <w:tcPr>
            <w:tcW w:w="3456" w:type="dxa"/>
          </w:tcPr>
          <w:p w:rsidR="001B492A" w:rsidRPr="00A02C0A" w:rsidRDefault="001B492A" w:rsidP="006A65D1">
            <w:pPr>
              <w:pStyle w:val="TAL"/>
              <w:rPr>
                <w:rFonts w:eastAsia="Arial Unicode MS" w:cs="Arial"/>
                <w:color w:val="000000"/>
                <w:u w:val="single"/>
                <w:lang w:eastAsia="ko-KR"/>
              </w:rPr>
            </w:pPr>
            <w:r w:rsidRPr="00A02C0A">
              <w:rPr>
                <w:rFonts w:eastAsia="Arial Unicode MS"/>
              </w:rPr>
              <w:t>See clause 9.6.1.3.</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lang w:eastAsia="zh-CN"/>
              </w:rPr>
              <w:t>MA</w:t>
            </w:r>
          </w:p>
        </w:tc>
      </w:tr>
      <w:tr w:rsidR="006155A1" w:rsidRPr="00A02C0A" w:rsidTr="00731766">
        <w:trPr>
          <w:jc w:val="center"/>
        </w:trPr>
        <w:tc>
          <w:tcPr>
            <w:tcW w:w="2304" w:type="dxa"/>
          </w:tcPr>
          <w:p w:rsidR="006155A1" w:rsidRPr="00A02C0A" w:rsidRDefault="006155A1" w:rsidP="005E4B5F">
            <w:pPr>
              <w:pStyle w:val="TAL"/>
              <w:rPr>
                <w:rFonts w:eastAsia="Arial Unicode MS"/>
                <w:i/>
                <w:lang w:eastAsia="ko-KR"/>
              </w:rPr>
            </w:pPr>
            <w:r>
              <w:rPr>
                <w:rFonts w:eastAsia="Arial Unicode MS"/>
                <w:i/>
                <w:lang w:eastAsia="ko-KR"/>
              </w:rPr>
              <w:t>supportedReleaseVersions</w:t>
            </w:r>
          </w:p>
        </w:tc>
        <w:tc>
          <w:tcPr>
            <w:tcW w:w="1077" w:type="dxa"/>
          </w:tcPr>
          <w:p w:rsidR="006155A1" w:rsidRPr="00A02C0A" w:rsidRDefault="006155A1" w:rsidP="00C77CDC">
            <w:pPr>
              <w:pStyle w:val="TAC"/>
              <w:rPr>
                <w:rFonts w:eastAsia="Arial Unicode MS"/>
                <w:lang w:eastAsia="ko-KR"/>
              </w:rPr>
            </w:pPr>
            <w:r>
              <w:rPr>
                <w:rFonts w:eastAsia="Arial Unicode MS"/>
                <w:lang w:eastAsia="ko-KR"/>
              </w:rPr>
              <w:t>0..1(L)</w:t>
            </w:r>
          </w:p>
        </w:tc>
        <w:tc>
          <w:tcPr>
            <w:tcW w:w="1008" w:type="dxa"/>
          </w:tcPr>
          <w:p w:rsidR="006155A1" w:rsidRPr="00A02C0A" w:rsidRDefault="006155A1" w:rsidP="00C77CDC">
            <w:pPr>
              <w:pStyle w:val="TAC"/>
              <w:rPr>
                <w:rFonts w:eastAsia="Arial Unicode MS"/>
                <w:lang w:eastAsia="ko-KR"/>
              </w:rPr>
            </w:pPr>
            <w:r>
              <w:rPr>
                <w:rFonts w:eastAsia="Arial Unicode MS"/>
                <w:lang w:eastAsia="zh-CN"/>
              </w:rPr>
              <w:t>WO</w:t>
            </w:r>
          </w:p>
        </w:tc>
        <w:tc>
          <w:tcPr>
            <w:tcW w:w="3456" w:type="dxa"/>
          </w:tcPr>
          <w:p w:rsidR="006155A1" w:rsidRDefault="006155A1" w:rsidP="004E0864">
            <w:pPr>
              <w:pStyle w:val="TAL"/>
              <w:rPr>
                <w:rFonts w:eastAsia="Arial Unicode MS"/>
              </w:rPr>
            </w:pPr>
            <w:r>
              <w:rPr>
                <w:rFonts w:eastAsia="Arial Unicode MS"/>
              </w:rPr>
              <w:t>The oneM2M release versions supportedby the Registree AE represented by this &lt;</w:t>
            </w:r>
            <w:r w:rsidRPr="00BE7E8A">
              <w:rPr>
                <w:rFonts w:eastAsia="Arial Unicode MS"/>
                <w:i/>
              </w:rPr>
              <w:t>AE</w:t>
            </w:r>
            <w:r>
              <w:rPr>
                <w:rFonts w:eastAsia="Arial Unicode MS"/>
              </w:rPr>
              <w:t>&gt; resource.</w:t>
            </w:r>
          </w:p>
          <w:p w:rsidR="006155A1" w:rsidRDefault="006155A1" w:rsidP="004E0864">
            <w:pPr>
              <w:pStyle w:val="TAL"/>
              <w:rPr>
                <w:rFonts w:eastAsia="Arial Unicode MS"/>
              </w:rPr>
            </w:pPr>
          </w:p>
          <w:p w:rsidR="006155A1" w:rsidRPr="00A02C0A" w:rsidRDefault="006155A1" w:rsidP="006A65D1">
            <w:pPr>
              <w:pStyle w:val="TAL"/>
              <w:rPr>
                <w:rFonts w:eastAsia="Arial Unicode MS"/>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release version shall be Release 2.</w:t>
            </w:r>
            <w:r>
              <w:rPr>
                <w:rFonts w:eastAsia="Arial Unicode MS"/>
              </w:rPr>
              <w:t xml:space="preserve">  </w:t>
            </w:r>
          </w:p>
        </w:tc>
        <w:tc>
          <w:tcPr>
            <w:tcW w:w="1440" w:type="dxa"/>
            <w:shd w:val="clear" w:color="auto" w:fill="auto"/>
          </w:tcPr>
          <w:p w:rsidR="006155A1" w:rsidRPr="00A02C0A" w:rsidRDefault="006155A1" w:rsidP="00C77CDC">
            <w:pPr>
              <w:pStyle w:val="TAL"/>
              <w:jc w:val="center"/>
              <w:rPr>
                <w:rFonts w:eastAsia="Arial Unicode MS" w:cs="Arial"/>
                <w:lang w:eastAsia="zh-CN"/>
              </w:rPr>
            </w:pPr>
            <w:r>
              <w:rPr>
                <w:rFonts w:eastAsia="Arial Unicode MS" w:cs="Arial"/>
                <w:lang w:eastAsia="zh-CN"/>
              </w:rPr>
              <w:t>MA</w:t>
            </w:r>
          </w:p>
        </w:tc>
      </w:tr>
    </w:tbl>
    <w:p w:rsidR="00586700" w:rsidRPr="00A02C0A" w:rsidRDefault="00586700" w:rsidP="00586700"/>
    <w:p w:rsidR="00977A24" w:rsidRPr="00A02C0A" w:rsidRDefault="00977A24" w:rsidP="00A97152">
      <w:pPr>
        <w:pStyle w:val="30"/>
      </w:pPr>
      <w:bookmarkStart w:id="423" w:name="_Toc486581789"/>
      <w:bookmarkStart w:id="424" w:name="_Toc488948018"/>
      <w:r w:rsidRPr="00A02C0A">
        <w:t>9.6.</w:t>
      </w:r>
      <w:r w:rsidR="00666C32" w:rsidRPr="00A02C0A">
        <w:t>6</w:t>
      </w:r>
      <w:r w:rsidRPr="00A02C0A">
        <w:tab/>
        <w:t xml:space="preserve">Resource </w:t>
      </w:r>
      <w:r w:rsidR="00593257" w:rsidRPr="00A02C0A">
        <w:t xml:space="preserve">Type </w:t>
      </w:r>
      <w:r w:rsidRPr="00A02C0A">
        <w:rPr>
          <w:i/>
        </w:rPr>
        <w:t>container</w:t>
      </w:r>
      <w:bookmarkEnd w:id="423"/>
      <w:bookmarkEnd w:id="424"/>
    </w:p>
    <w:p w:rsidR="00DA4441" w:rsidRPr="00A02C0A" w:rsidRDefault="00977A24" w:rsidP="00FC101C">
      <w:pPr>
        <w:keepNext/>
        <w:keepLines/>
      </w:pPr>
      <w:r w:rsidRPr="00A02C0A">
        <w:t>Th</w:t>
      </w:r>
      <w:r w:rsidR="00C51A38" w:rsidRPr="00A02C0A">
        <w:t>e</w:t>
      </w:r>
      <w:r w:rsidRPr="00A02C0A">
        <w:t xml:space="preserve"> </w:t>
      </w:r>
      <w:r w:rsidR="00C51A38" w:rsidRPr="00A02C0A">
        <w:rPr>
          <w:i/>
        </w:rPr>
        <w:t>&lt;container&gt;</w:t>
      </w:r>
      <w:r w:rsidR="00C51A38" w:rsidRPr="00A02C0A">
        <w:t xml:space="preserve"> </w:t>
      </w:r>
      <w:r w:rsidRPr="00A02C0A">
        <w:t>resource represents a container for data instances. It is</w:t>
      </w:r>
      <w:r w:rsidR="00DA4441" w:rsidRPr="00A02C0A">
        <w:t xml:space="preserve"> used to share information with</w:t>
      </w:r>
      <w:r w:rsidRPr="00A02C0A">
        <w:t xml:space="preserve"> other entities and potentially to track the data. A </w:t>
      </w:r>
      <w:r w:rsidR="00AC6203" w:rsidRPr="00A02C0A">
        <w:rPr>
          <w:i/>
        </w:rPr>
        <w:t>&lt;</w:t>
      </w:r>
      <w:r w:rsidRPr="00A02C0A">
        <w:rPr>
          <w:i/>
        </w:rPr>
        <w:t>container</w:t>
      </w:r>
      <w:r w:rsidR="00AC6203" w:rsidRPr="00A02C0A">
        <w:rPr>
          <w:i/>
        </w:rPr>
        <w:t>&gt;</w:t>
      </w:r>
      <w:r w:rsidRPr="00A02C0A">
        <w:t xml:space="preserve"> resource has no associated content</w:t>
      </w:r>
      <w:r w:rsidR="00C51A38" w:rsidRPr="00A02C0A">
        <w:t>. It has</w:t>
      </w:r>
      <w:r w:rsidRPr="00A02C0A">
        <w:t xml:space="preserve"> only attributes and child resources.</w:t>
      </w:r>
    </w:p>
    <w:p w:rsidR="00A57EA7" w:rsidRPr="00A02C0A" w:rsidRDefault="00885973" w:rsidP="00AE0735">
      <w:pPr>
        <w:pStyle w:val="FL"/>
      </w:pPr>
      <w:r w:rsidRPr="00A02C0A">
        <w:object w:dxaOrig="4624" w:dyaOrig="9938">
          <v:shape id="_x0000_i1057" type="#_x0000_t75" style="width:231pt;height:496.5pt" o:ole="">
            <v:imagedata r:id="rId64" o:title=""/>
          </v:shape>
          <o:OLEObject Type="Embed" ProgID="VisioViewer.Viewer.1" ShapeID="_x0000_i1057" DrawAspect="Content" ObjectID="_1568993362" r:id="rId65"/>
        </w:object>
      </w:r>
    </w:p>
    <w:p w:rsidR="00B77FBF" w:rsidRPr="00A02C0A" w:rsidRDefault="00741187" w:rsidP="00A97152">
      <w:pPr>
        <w:pStyle w:val="TF"/>
        <w:outlineLvl w:val="0"/>
      </w:pPr>
      <w:r w:rsidRPr="00A02C0A">
        <w:t>Figure 9.6.</w:t>
      </w:r>
      <w:r w:rsidR="00666C32" w:rsidRPr="00A02C0A">
        <w:t>6</w:t>
      </w:r>
      <w:r w:rsidRPr="00A02C0A">
        <w:t xml:space="preserve">-1: Structure of </w:t>
      </w:r>
      <w:r w:rsidRPr="00A02C0A">
        <w:rPr>
          <w:i/>
        </w:rPr>
        <w:t>&lt;container&gt;</w:t>
      </w:r>
      <w:r w:rsidRPr="00A02C0A">
        <w:t xml:space="preserve"> resource</w:t>
      </w:r>
    </w:p>
    <w:p w:rsidR="009F0CF2" w:rsidRPr="00A02C0A" w:rsidRDefault="00BB0BB0" w:rsidP="00FC101C">
      <w:pPr>
        <w:keepNext/>
        <w:keepLines/>
      </w:pPr>
      <w:r w:rsidRPr="00A02C0A">
        <w:t xml:space="preserve">The </w:t>
      </w:r>
      <w:r w:rsidRPr="00A02C0A">
        <w:rPr>
          <w:i/>
        </w:rPr>
        <w:t>&lt;c</w:t>
      </w:r>
      <w:r w:rsidR="003A7525" w:rsidRPr="00A02C0A">
        <w:rPr>
          <w:i/>
        </w:rPr>
        <w:t>ontainer&gt;</w:t>
      </w:r>
      <w:r w:rsidR="009F0CF2" w:rsidRPr="00A02C0A">
        <w:t xml:space="preserve"> </w:t>
      </w:r>
      <w:r w:rsidRPr="00A02C0A">
        <w:t xml:space="preserve">resource </w:t>
      </w:r>
      <w:r w:rsidR="009F0CF2" w:rsidRPr="00A02C0A">
        <w:t>shall contain the child resources</w:t>
      </w:r>
      <w:r w:rsidR="00C51A38" w:rsidRPr="00A02C0A">
        <w:t xml:space="preserve"> specified</w:t>
      </w:r>
      <w:r w:rsidR="009F0CF2" w:rsidRPr="00A02C0A">
        <w:t xml:space="preserve"> </w:t>
      </w:r>
      <w:r w:rsidR="00AD65EF" w:rsidRPr="00A02C0A">
        <w:t>in</w:t>
      </w:r>
      <w:r w:rsidR="00FC101C" w:rsidRPr="00A02C0A">
        <w:t xml:space="preserve"> </w:t>
      </w:r>
      <w:r w:rsidR="00AE0735" w:rsidRPr="00A02C0A">
        <w:t>t</w:t>
      </w:r>
      <w:r w:rsidR="009F0CF2" w:rsidRPr="00A02C0A">
        <w:t>able 9.6.</w:t>
      </w:r>
      <w:r w:rsidR="00666C32" w:rsidRPr="00A02C0A">
        <w:t>6</w:t>
      </w:r>
      <w:r w:rsidR="009F0CF2" w:rsidRPr="00A02C0A">
        <w:t>-1</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A02C0A" w:rsidTr="00731766">
        <w:trPr>
          <w:tblHeader/>
          <w:jc w:val="center"/>
        </w:trPr>
        <w:tc>
          <w:tcPr>
            <w:tcW w:w="1584" w:type="dxa"/>
            <w:shd w:val="clear" w:color="auto" w:fill="E0E0E0"/>
            <w:vAlign w:val="center"/>
          </w:tcPr>
          <w:p w:rsidR="0030768B" w:rsidRPr="00A02C0A" w:rsidRDefault="0030768B" w:rsidP="0030768B">
            <w:pPr>
              <w:pStyle w:val="TAH"/>
              <w:rPr>
                <w:rFonts w:eastAsia="Arial Unicode MS"/>
              </w:rPr>
            </w:pPr>
            <w:bookmarkStart w:id="425" w:name="OLE_LINK11"/>
            <w:bookmarkStart w:id="426" w:name="OLE_LINK12"/>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&lt;container&gt;</w:t>
            </w:r>
          </w:p>
        </w:tc>
        <w:tc>
          <w:tcPr>
            <w:tcW w:w="172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Description</w:t>
            </w:r>
          </w:p>
        </w:tc>
        <w:tc>
          <w:tcPr>
            <w:tcW w:w="2206" w:type="dxa"/>
            <w:shd w:val="clear" w:color="auto" w:fill="E0E0E0"/>
            <w:vAlign w:val="center"/>
          </w:tcPr>
          <w:p w:rsidR="0030768B" w:rsidRPr="00A02C0A" w:rsidRDefault="0030768B" w:rsidP="0030768B">
            <w:pPr>
              <w:pStyle w:val="TAH"/>
              <w:rPr>
                <w:rFonts w:eastAsia="Arial Unicode MS"/>
              </w:rPr>
            </w:pPr>
            <w:r w:rsidRPr="00A02C0A">
              <w:rPr>
                <w:rFonts w:eastAsia="Arial Unicode MS"/>
                <w:i/>
              </w:rPr>
              <w:t>&lt;containerAnnc&gt;</w:t>
            </w:r>
            <w:r w:rsidRPr="00A02C0A">
              <w:rPr>
                <w:rFonts w:eastAsia="Arial Unicode MS"/>
              </w:rPr>
              <w:t xml:space="preserve"> Child Resource Type</w:t>
            </w:r>
            <w:r w:rsidR="00C81E2A" w:rsidRPr="00A02C0A">
              <w:rPr>
                <w:rFonts w:eastAsia="Arial Unicode MS"/>
              </w:rPr>
              <w:t>s</w:t>
            </w:r>
          </w:p>
        </w:tc>
      </w:tr>
      <w:tr w:rsidR="00F64D61" w:rsidRPr="00A02C0A" w:rsidTr="00731766">
        <w:trPr>
          <w:jc w:val="center"/>
        </w:trPr>
        <w:tc>
          <w:tcPr>
            <w:tcW w:w="1584" w:type="dxa"/>
          </w:tcPr>
          <w:p w:rsidR="00F64D61" w:rsidRPr="00A02C0A" w:rsidRDefault="00F64D61" w:rsidP="00B671A0">
            <w:pPr>
              <w:pStyle w:val="TAL"/>
              <w:rPr>
                <w:rFonts w:eastAsia="Arial Unicode MS"/>
                <w:i/>
              </w:rPr>
            </w:pPr>
            <w:r w:rsidRPr="00A02C0A">
              <w:rPr>
                <w:rFonts w:eastAsia="Arial Unicode MS"/>
                <w:i/>
              </w:rPr>
              <w:t>[variable]</w:t>
            </w:r>
          </w:p>
        </w:tc>
        <w:tc>
          <w:tcPr>
            <w:tcW w:w="1728" w:type="dxa"/>
          </w:tcPr>
          <w:p w:rsidR="00F64D61" w:rsidRPr="00A02C0A" w:rsidRDefault="00F64D61" w:rsidP="00B671A0">
            <w:pPr>
              <w:pStyle w:val="TAL"/>
              <w:jc w:val="center"/>
              <w:rPr>
                <w:rFonts w:eastAsia="Arial Unicode MS"/>
                <w:i/>
              </w:rPr>
            </w:pPr>
            <w:r w:rsidRPr="00A02C0A">
              <w:rPr>
                <w:rFonts w:eastAsia="Arial Unicode MS"/>
                <w:i/>
              </w:rPr>
              <w:t>&lt;semanticDescriptor&gt;</w:t>
            </w:r>
          </w:p>
        </w:tc>
        <w:tc>
          <w:tcPr>
            <w:tcW w:w="1083" w:type="dxa"/>
          </w:tcPr>
          <w:p w:rsidR="00F64D61" w:rsidRPr="00A02C0A" w:rsidRDefault="00F64D61" w:rsidP="00B671A0">
            <w:pPr>
              <w:pStyle w:val="TAC"/>
              <w:rPr>
                <w:rFonts w:eastAsia="Arial Unicode MS"/>
              </w:rPr>
            </w:pPr>
            <w:r w:rsidRPr="00A02C0A">
              <w:rPr>
                <w:rFonts w:eastAsia="Arial Unicode MS"/>
              </w:rPr>
              <w:t>0..n</w:t>
            </w:r>
          </w:p>
        </w:tc>
        <w:tc>
          <w:tcPr>
            <w:tcW w:w="3168" w:type="dxa"/>
          </w:tcPr>
          <w:p w:rsidR="00F64D61" w:rsidRPr="00A02C0A" w:rsidRDefault="00F64D61" w:rsidP="00582ACC">
            <w:pPr>
              <w:pStyle w:val="TAL"/>
              <w:rPr>
                <w:rFonts w:eastAsia="Arial Unicode MS"/>
              </w:rPr>
            </w:pPr>
            <w:r w:rsidRPr="00A02C0A">
              <w:rPr>
                <w:rFonts w:eastAsia="Arial Unicode MS"/>
              </w:rPr>
              <w:t>See clause 9.6.30</w:t>
            </w:r>
          </w:p>
        </w:tc>
        <w:tc>
          <w:tcPr>
            <w:tcW w:w="2206" w:type="dxa"/>
          </w:tcPr>
          <w:p w:rsidR="00F64D61" w:rsidRPr="00A02C0A" w:rsidRDefault="00F64D61" w:rsidP="004D5926">
            <w:pPr>
              <w:pStyle w:val="TAL"/>
              <w:jc w:val="center"/>
              <w:rPr>
                <w:rFonts w:eastAsia="Arial Unicode MS"/>
                <w:i/>
              </w:rPr>
            </w:pPr>
            <w:r w:rsidRPr="00A02C0A">
              <w:rPr>
                <w:rFonts w:eastAsia="Arial Unicode MS"/>
                <w:i/>
              </w:rPr>
              <w:t>&lt;semanticDescriptor&gt;, &lt;semanticDescriptorAnnc&gt;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L"/>
              <w:jc w:val="center"/>
              <w:rPr>
                <w:i/>
              </w:rPr>
            </w:pPr>
            <w:r w:rsidRPr="00A02C0A">
              <w:rPr>
                <w:rFonts w:eastAsia="Arial Unicode MS"/>
                <w:i/>
              </w:rPr>
              <w:t>&lt;contentInstance&gt;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9.6.7</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&lt;contentInstance&gt;, &lt;contentInstanceAnnc&gt;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&lt;subscription&gt;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9.6.8</w:t>
            </w:r>
          </w:p>
        </w:tc>
        <w:tc>
          <w:tcPr>
            <w:tcW w:w="2206" w:type="dxa"/>
            <w:shd w:val="clear" w:color="auto" w:fill="auto"/>
          </w:tcPr>
          <w:p w:rsidR="006B5B94" w:rsidRPr="00A02C0A" w:rsidRDefault="006B5B94" w:rsidP="004D5926">
            <w:pPr>
              <w:pStyle w:val="TAL"/>
              <w:jc w:val="center"/>
              <w:rPr>
                <w:rFonts w:eastAsia="Arial Unicode MS"/>
                <w:i/>
              </w:rPr>
            </w:pPr>
            <w:r w:rsidRPr="00A02C0A">
              <w:rPr>
                <w:rFonts w:eastAsia="Arial Unicode MS"/>
                <w:i/>
              </w:rPr>
              <w:t>&lt;subscription&gt;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&lt;container&gt;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9.6.6</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&lt;container&gt;</w:t>
            </w:r>
          </w:p>
          <w:p w:rsidR="006B5B94" w:rsidRPr="00A02C0A" w:rsidRDefault="006B5B94" w:rsidP="004D5926">
            <w:pPr>
              <w:pStyle w:val="TAL"/>
              <w:jc w:val="center"/>
              <w:rPr>
                <w:rFonts w:eastAsia="Arial Unicode MS"/>
                <w:i/>
              </w:rPr>
            </w:pPr>
            <w:r w:rsidRPr="00A02C0A">
              <w:rPr>
                <w:rFonts w:eastAsia="Arial Unicode MS"/>
                <w:i/>
              </w:rPr>
              <w:t>&lt;containerAnnc&gt;</w:t>
            </w:r>
          </w:p>
        </w:tc>
      </w:tr>
      <w:tr w:rsidR="00A77BCC" w:rsidRPr="00A02C0A" w:rsidTr="00731766">
        <w:trPr>
          <w:jc w:val="center"/>
        </w:trPr>
        <w:tc>
          <w:tcPr>
            <w:tcW w:w="1584" w:type="dxa"/>
          </w:tcPr>
          <w:p w:rsidR="00A77BCC" w:rsidRPr="00A02C0A" w:rsidRDefault="00A77BCC" w:rsidP="00B671A0">
            <w:pPr>
              <w:pStyle w:val="TAL"/>
              <w:rPr>
                <w:rFonts w:eastAsia="Arial Unicode MS"/>
                <w:i/>
              </w:rPr>
            </w:pPr>
            <w:r w:rsidRPr="00A02C0A">
              <w:rPr>
                <w:rFonts w:eastAsia="Arial Unicode MS" w:cs="Arial"/>
                <w:i/>
              </w:rPr>
              <w:t>[variable]</w:t>
            </w:r>
          </w:p>
        </w:tc>
        <w:tc>
          <w:tcPr>
            <w:tcW w:w="1728" w:type="dxa"/>
          </w:tcPr>
          <w:p w:rsidR="00A77BCC" w:rsidRPr="00A02C0A" w:rsidRDefault="00A77BCC" w:rsidP="00B671A0">
            <w:pPr>
              <w:pStyle w:val="TAC"/>
              <w:rPr>
                <w:rFonts w:eastAsia="Arial Unicode MS"/>
                <w:i/>
              </w:rPr>
            </w:pPr>
            <w:r w:rsidRPr="00A02C0A">
              <w:rPr>
                <w:rFonts w:eastAsia="Arial Unicode MS" w:cs="Arial"/>
                <w:i/>
              </w:rPr>
              <w:t>&lt;flexContainer&gt;</w:t>
            </w:r>
          </w:p>
        </w:tc>
        <w:tc>
          <w:tcPr>
            <w:tcW w:w="1083" w:type="dxa"/>
          </w:tcPr>
          <w:p w:rsidR="00A77BCC" w:rsidRPr="00A02C0A" w:rsidRDefault="00A77BCC" w:rsidP="00B671A0">
            <w:pPr>
              <w:pStyle w:val="TAC"/>
              <w:rPr>
                <w:rFonts w:eastAsia="Arial Unicode MS"/>
              </w:rPr>
            </w:pPr>
            <w:r w:rsidRPr="00A02C0A">
              <w:rPr>
                <w:rFonts w:eastAsia="Arial Unicode MS" w:cs="Arial"/>
              </w:rPr>
              <w:t>0..n</w:t>
            </w:r>
          </w:p>
        </w:tc>
        <w:tc>
          <w:tcPr>
            <w:tcW w:w="3168" w:type="dxa"/>
          </w:tcPr>
          <w:p w:rsidR="00A77BCC" w:rsidRPr="00A02C0A" w:rsidRDefault="00A77BCC" w:rsidP="00582ACC">
            <w:pPr>
              <w:pStyle w:val="TAL"/>
              <w:rPr>
                <w:rFonts w:eastAsia="Arial Unicode MS"/>
              </w:rPr>
            </w:pPr>
            <w:r w:rsidRPr="00A02C0A">
              <w:rPr>
                <w:rFonts w:eastAsia="Arial Unicode MS" w:cs="Arial"/>
              </w:rPr>
              <w:t>See clause 9.6.35</w:t>
            </w:r>
          </w:p>
        </w:tc>
        <w:tc>
          <w:tcPr>
            <w:tcW w:w="2206" w:type="dxa"/>
          </w:tcPr>
          <w:p w:rsidR="00A77BCC" w:rsidRPr="00A02C0A" w:rsidRDefault="00A77BCC"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A77BCC" w:rsidRPr="00A02C0A" w:rsidRDefault="00A77BCC" w:rsidP="004D5926">
            <w:pPr>
              <w:pStyle w:val="TAL"/>
              <w:jc w:val="center"/>
              <w:rPr>
                <w:rFonts w:eastAsia="Arial Unicode MS"/>
                <w:i/>
              </w:rPr>
            </w:pPr>
            <w:r w:rsidRPr="00A02C0A">
              <w:rPr>
                <w:rFonts w:eastAsia="Arial Unicode MS" w:cs="Arial"/>
                <w:i/>
                <w:lang w:eastAsia="ko-KR"/>
              </w:rPr>
              <w:t>&lt;flexContainerAnnc&gt;</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la</w:t>
            </w:r>
          </w:p>
        </w:tc>
        <w:tc>
          <w:tcPr>
            <w:tcW w:w="1728" w:type="dxa"/>
          </w:tcPr>
          <w:p w:rsidR="00A77BCC" w:rsidRPr="00A02C0A" w:rsidRDefault="00A77BCC" w:rsidP="00B671A0">
            <w:pPr>
              <w:pStyle w:val="TAC"/>
              <w:rPr>
                <w:rFonts w:eastAsia="Arial Unicode MS"/>
                <w:i/>
              </w:rPr>
            </w:pPr>
            <w:r w:rsidRPr="00A02C0A">
              <w:rPr>
                <w:rFonts w:eastAsia="Arial Unicode MS"/>
                <w:i/>
              </w:rPr>
              <w:t>&lt;latest&gt;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9.6.27</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ol</w:t>
            </w:r>
          </w:p>
        </w:tc>
        <w:tc>
          <w:tcPr>
            <w:tcW w:w="1728" w:type="dxa"/>
          </w:tcPr>
          <w:p w:rsidR="00A77BCC" w:rsidRPr="00A02C0A" w:rsidRDefault="00A77BCC" w:rsidP="00B671A0">
            <w:pPr>
              <w:pStyle w:val="TAC"/>
              <w:rPr>
                <w:rFonts w:eastAsia="Arial Unicode MS"/>
                <w:i/>
              </w:rPr>
            </w:pPr>
            <w:r w:rsidRPr="00A02C0A">
              <w:rPr>
                <w:rFonts w:eastAsia="Arial Unicode MS"/>
                <w:i/>
              </w:rPr>
              <w:t>&lt;oldest&gt;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9.6.28</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bookmarkEnd w:id="425"/>
      <w:bookmarkEnd w:id="426"/>
    </w:tbl>
    <w:p w:rsidR="009F0CF2" w:rsidRPr="00A02C0A" w:rsidRDefault="009F0CF2" w:rsidP="00582ACC"/>
    <w:p w:rsidR="009E4FCB" w:rsidRPr="00A02C0A" w:rsidRDefault="00BB0BB0" w:rsidP="00FC101C">
      <w:r w:rsidRPr="00A02C0A">
        <w:t xml:space="preserve">The </w:t>
      </w:r>
      <w:r w:rsidRPr="00A02C0A">
        <w:rPr>
          <w:i/>
        </w:rPr>
        <w:t>&lt;c</w:t>
      </w:r>
      <w:r w:rsidR="003A7525" w:rsidRPr="00A02C0A">
        <w:rPr>
          <w:i/>
        </w:rPr>
        <w:t>ontainer&gt;</w:t>
      </w:r>
      <w:r w:rsidR="003A7525" w:rsidRPr="00A02C0A">
        <w:t xml:space="preserve"> </w:t>
      </w:r>
      <w:r w:rsidRPr="00A02C0A">
        <w:t xml:space="preserve">resource </w:t>
      </w:r>
      <w:r w:rsidR="009E4FCB" w:rsidRPr="00A02C0A">
        <w:t xml:space="preserve">shall contain the attributes </w:t>
      </w:r>
      <w:r w:rsidR="00C51A38" w:rsidRPr="00A02C0A">
        <w:t xml:space="preserve">specified </w:t>
      </w:r>
      <w:r w:rsidR="009E4FCB" w:rsidRPr="00A02C0A">
        <w:t>i</w:t>
      </w:r>
      <w:r w:rsidR="00AD65EF" w:rsidRPr="00A02C0A">
        <w:t>n</w:t>
      </w:r>
      <w:r w:rsidR="00FC101C" w:rsidRPr="00A02C0A">
        <w:t xml:space="preserve"> </w:t>
      </w:r>
      <w:r w:rsidR="00AE0735" w:rsidRPr="00A02C0A">
        <w:t>t</w:t>
      </w:r>
      <w:r w:rsidR="00BE0AAE" w:rsidRPr="00A02C0A">
        <w:t>able 9.6.</w:t>
      </w:r>
      <w:r w:rsidR="00E274F2" w:rsidRPr="00A02C0A">
        <w:t>6</w:t>
      </w:r>
      <w:r w:rsidR="00BE0AAE" w:rsidRPr="00A02C0A">
        <w:t>-2</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-2: Attribute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A02C0A" w:rsidTr="001C13B4">
        <w:trPr>
          <w:tblHeader/>
          <w:jc w:val="center"/>
        </w:trPr>
        <w:tc>
          <w:tcPr>
            <w:tcW w:w="2189"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&lt;container&gt;</w:t>
            </w:r>
          </w:p>
        </w:tc>
        <w:tc>
          <w:tcPr>
            <w:tcW w:w="1192"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RW/</w:t>
            </w:r>
          </w:p>
          <w:p w:rsidR="0030768B" w:rsidRPr="00A02C0A" w:rsidRDefault="0030768B" w:rsidP="00FC101C">
            <w:pPr>
              <w:pStyle w:val="TAH"/>
              <w:keepNext w:val="0"/>
              <w:keepLines w:val="0"/>
              <w:rPr>
                <w:rFonts w:eastAsia="Arial Unicode MS"/>
              </w:rPr>
            </w:pPr>
            <w:r w:rsidRPr="00A02C0A">
              <w:rPr>
                <w:rFonts w:eastAsia="Arial Unicode MS"/>
              </w:rPr>
              <w:t>RO/</w:t>
            </w:r>
          </w:p>
          <w:p w:rsidR="0030768B" w:rsidRPr="00A02C0A" w:rsidRDefault="0030768B" w:rsidP="00FC101C">
            <w:pPr>
              <w:pStyle w:val="TAH"/>
              <w:keepNext w:val="0"/>
              <w:keepLines w:val="0"/>
              <w:rPr>
                <w:rFonts w:eastAsia="Arial Unicode MS"/>
              </w:rPr>
            </w:pPr>
            <w:r w:rsidRPr="00A02C0A">
              <w:rPr>
                <w:rFonts w:eastAsia="Arial Unicode MS"/>
              </w:rPr>
              <w:t>WO</w:t>
            </w:r>
          </w:p>
        </w:tc>
        <w:tc>
          <w:tcPr>
            <w:tcW w:w="3390"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Description</w:t>
            </w:r>
          </w:p>
        </w:tc>
        <w:tc>
          <w:tcPr>
            <w:tcW w:w="1701"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i/>
              </w:rPr>
              <w:t>&lt;containerAnnc&gt;</w:t>
            </w:r>
            <w:r w:rsidRPr="00A02C0A">
              <w:rPr>
                <w:rFonts w:eastAsia="Arial Unicode MS"/>
              </w:rPr>
              <w:t xml:space="preserve"> Attributes</w:t>
            </w:r>
          </w:p>
        </w:tc>
      </w:tr>
      <w:tr w:rsidR="0030768B" w:rsidRPr="00A02C0A" w:rsidTr="001C13B4">
        <w:trPr>
          <w:jc w:val="center"/>
        </w:trPr>
        <w:tc>
          <w:tcPr>
            <w:tcW w:w="2189" w:type="dxa"/>
          </w:tcPr>
          <w:p w:rsidR="0030768B" w:rsidRPr="00A02C0A" w:rsidRDefault="0030768B" w:rsidP="00FC101C">
            <w:pPr>
              <w:pStyle w:val="TAL"/>
              <w:keepNext w:val="0"/>
              <w:keepLines w:val="0"/>
              <w:rPr>
                <w:rFonts w:eastAsia="Arial Unicode MS" w:cs="Arial"/>
                <w:i/>
                <w:szCs w:val="18"/>
              </w:rPr>
            </w:pPr>
            <w:r w:rsidRPr="00A02C0A">
              <w:rPr>
                <w:rFonts w:eastAsia="Arial Unicode MS" w:cs="Arial"/>
                <w:i/>
                <w:szCs w:val="18"/>
              </w:rPr>
              <w:t>resourceType</w:t>
            </w:r>
          </w:p>
        </w:tc>
        <w:tc>
          <w:tcPr>
            <w:tcW w:w="1192"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30768B" w:rsidRPr="00A02C0A" w:rsidRDefault="0030768B" w:rsidP="006F1F08">
            <w:pPr>
              <w:pStyle w:val="TAL"/>
              <w:keepNext w:val="0"/>
              <w:keepLines w:val="0"/>
              <w:rPr>
                <w:rFonts w:eastAsia="Arial Unicode MS" w:cs="Arial"/>
                <w:szCs w:val="18"/>
              </w:rPr>
            </w:pPr>
            <w:r w:rsidRPr="00A02C0A">
              <w:rPr>
                <w:rFonts w:eastAsia="Arial Unicode MS" w:cs="Arial"/>
                <w:szCs w:val="18"/>
              </w:rPr>
              <w:t>See clause 9.6.1</w:t>
            </w:r>
            <w:r w:rsidR="009A357B" w:rsidRPr="00A02C0A">
              <w:rPr>
                <w:rFonts w:eastAsia="Arial Unicode MS" w:cs="Arial"/>
                <w:szCs w:val="18"/>
              </w:rPr>
              <w:t>.3</w:t>
            </w:r>
            <w:r w:rsidRPr="00A02C0A">
              <w:rPr>
                <w:rFonts w:eastAsia="Arial Unicode MS" w:cs="Arial"/>
                <w:szCs w:val="18"/>
              </w:rPr>
              <w:t>.</w:t>
            </w:r>
          </w:p>
        </w:tc>
        <w:tc>
          <w:tcPr>
            <w:tcW w:w="1701" w:type="dxa"/>
          </w:tcPr>
          <w:p w:rsidR="0030768B" w:rsidRPr="00A02C0A" w:rsidRDefault="004D5926" w:rsidP="00FC101C">
            <w:pPr>
              <w:pStyle w:val="TAL"/>
              <w:keepNext w:val="0"/>
              <w:keepLines w:val="0"/>
              <w:jc w:val="center"/>
              <w:rPr>
                <w:rFonts w:eastAsia="Arial Unicode MS" w:cs="Arial"/>
                <w:szCs w:val="18"/>
              </w:rPr>
            </w:pPr>
            <w:r w:rsidRPr="00A02C0A">
              <w:rPr>
                <w:rFonts w:eastAsia="Arial Unicode MS" w:cs="Arial"/>
                <w:szCs w:val="18"/>
              </w:rPr>
              <w:t>NA</w:t>
            </w:r>
          </w:p>
        </w:tc>
      </w:tr>
      <w:tr w:rsidR="00461D6D" w:rsidRPr="00A02C0A" w:rsidTr="001C13B4">
        <w:trPr>
          <w:jc w:val="center"/>
        </w:trPr>
        <w:tc>
          <w:tcPr>
            <w:tcW w:w="2189" w:type="dxa"/>
          </w:tcPr>
          <w:p w:rsidR="00461D6D" w:rsidRPr="00A02C0A" w:rsidRDefault="00461D6D" w:rsidP="00FC101C">
            <w:pPr>
              <w:pStyle w:val="TAL"/>
              <w:keepNext w:val="0"/>
              <w:keepLines w:val="0"/>
              <w:rPr>
                <w:rFonts w:eastAsia="Arial Unicode MS" w:cs="Arial"/>
                <w:i/>
                <w:szCs w:val="18"/>
              </w:rPr>
            </w:pPr>
            <w:r w:rsidRPr="00A02C0A">
              <w:rPr>
                <w:rFonts w:eastAsia="Arial Unicode MS" w:hint="eastAsia"/>
                <w:i/>
                <w:lang w:eastAsia="ko-KR"/>
              </w:rPr>
              <w:t>resourceID</w:t>
            </w:r>
          </w:p>
        </w:tc>
        <w:tc>
          <w:tcPr>
            <w:tcW w:w="1192" w:type="dxa"/>
          </w:tcPr>
          <w:p w:rsidR="00461D6D" w:rsidRPr="00A02C0A" w:rsidRDefault="00461D6D" w:rsidP="00FC101C">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61D6D" w:rsidRPr="00A02C0A" w:rsidRDefault="00095D09" w:rsidP="00FC101C">
            <w:pPr>
              <w:pStyle w:val="TAC"/>
              <w:keepNext w:val="0"/>
              <w:keepLines w:val="0"/>
              <w:rPr>
                <w:rFonts w:eastAsia="Arial Unicode MS" w:cs="Arial"/>
                <w:szCs w:val="18"/>
              </w:rPr>
            </w:pPr>
            <w:r w:rsidRPr="00A02C0A">
              <w:rPr>
                <w:rFonts w:eastAsia="Arial Unicode MS"/>
                <w:lang w:eastAsia="ko-KR"/>
              </w:rPr>
              <w:t>RO</w:t>
            </w:r>
          </w:p>
        </w:tc>
        <w:tc>
          <w:tcPr>
            <w:tcW w:w="3390" w:type="dxa"/>
          </w:tcPr>
          <w:p w:rsidR="00461D6D" w:rsidRPr="00A02C0A" w:rsidRDefault="00461D6D" w:rsidP="00FC101C">
            <w:pPr>
              <w:pStyle w:val="TAL"/>
              <w:keepNext w:val="0"/>
              <w:keepLines w:val="0"/>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92644F" w:rsidP="0092644F">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lang w:eastAsia="ko-KR"/>
              </w:rPr>
            </w:pPr>
            <w:r w:rsidRPr="00A02C0A">
              <w:rPr>
                <w:rFonts w:eastAsia="Arial Unicode MS"/>
                <w:i/>
              </w:rPr>
              <w:t>resourceName</w:t>
            </w:r>
          </w:p>
        </w:tc>
        <w:tc>
          <w:tcPr>
            <w:tcW w:w="1192" w:type="dxa"/>
          </w:tcPr>
          <w:p w:rsidR="00D06B2E" w:rsidRPr="00A02C0A" w:rsidRDefault="00D06B2E" w:rsidP="00FC101C">
            <w:pPr>
              <w:pStyle w:val="TAC"/>
              <w:keepNext w:val="0"/>
              <w:keepLines w:val="0"/>
              <w:rPr>
                <w:rFonts w:eastAsia="Arial Unicode MS"/>
                <w:lang w:eastAsia="ko-KR"/>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lang w:eastAsia="ko-KR"/>
              </w:rPr>
            </w:pPr>
            <w:r w:rsidRPr="00A02C0A">
              <w:rPr>
                <w:rFonts w:eastAsia="Arial Unicode MS"/>
              </w:rPr>
              <w:t>WO</w:t>
            </w:r>
          </w:p>
        </w:tc>
        <w:tc>
          <w:tcPr>
            <w:tcW w:w="3390" w:type="dxa"/>
          </w:tcPr>
          <w:p w:rsidR="00D06B2E" w:rsidRPr="00A02C0A" w:rsidRDefault="00D06B2E" w:rsidP="006F1F08">
            <w:pPr>
              <w:pStyle w:val="TAL"/>
              <w:keepNext w:val="0"/>
              <w:keepLines w:val="0"/>
              <w:rPr>
                <w:rFonts w:eastAsia="Arial Unicode MS"/>
              </w:rPr>
            </w:pPr>
            <w:r w:rsidRPr="00A02C0A">
              <w:rPr>
                <w:rFonts w:eastAsia="Arial Unicode MS"/>
              </w:rPr>
              <w:t>See clause 9.6.1.3.</w:t>
            </w:r>
          </w:p>
        </w:tc>
        <w:tc>
          <w:tcPr>
            <w:tcW w:w="1701" w:type="dxa"/>
          </w:tcPr>
          <w:p w:rsidR="00D06B2E" w:rsidRPr="00A02C0A" w:rsidRDefault="005F4305" w:rsidP="005F4305">
            <w:pPr>
              <w:pStyle w:val="TAL"/>
              <w:keepNext w:val="0"/>
              <w:keepLines w:val="0"/>
              <w:jc w:val="center"/>
              <w:rPr>
                <w:rFonts w:eastAsia="Arial Unicode MS"/>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i/>
              </w:rPr>
              <w:t>parentID</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rPr>
              <w:t>See clause 9.6.1.3.</w:t>
            </w:r>
          </w:p>
        </w:tc>
        <w:tc>
          <w:tcPr>
            <w:tcW w:w="1701" w:type="dxa"/>
          </w:tcPr>
          <w:p w:rsidR="00D06B2E" w:rsidRPr="00A02C0A" w:rsidRDefault="00D06B2E" w:rsidP="00FC101C">
            <w:pPr>
              <w:pStyle w:val="TAL"/>
              <w:keepNext w:val="0"/>
              <w:keepLines w:val="0"/>
              <w:jc w:val="center"/>
              <w:rPr>
                <w:rFonts w:eastAsia="Arial Unicode MS"/>
              </w:rPr>
            </w:pPr>
            <w:r w:rsidRPr="00A02C0A">
              <w:rPr>
                <w:rFonts w:eastAsia="Arial Unicode MS"/>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expirationTime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 xml:space="preserve">See clause 9.6.1.3. </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accessControlPolicyIDs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25668">
            <w:pPr>
              <w:pStyle w:val="TAL"/>
              <w:keepNext w:val="0"/>
              <w:keepLines w:val="0"/>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0C7D3E" w:rsidRPr="00A02C0A">
              <w:rPr>
                <w:rFonts w:eastAsia="Arial Unicode MS" w:cs="Arial" w:hint="eastAsia"/>
                <w:szCs w:val="18"/>
                <w:lang w:eastAsia="zh-CN"/>
              </w:rPr>
              <w:t>v</w:t>
            </w:r>
            <w:r w:rsidR="00625668" w:rsidRPr="00A02C0A">
              <w:rPr>
                <w:rFonts w:eastAsia="Arial Unicode MS" w:cs="Arial"/>
                <w:szCs w:val="18"/>
              </w:rPr>
              <w:t>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w:t>
            </w:r>
            <w:r w:rsidR="00625668" w:rsidRPr="00A02C0A">
              <w:rPr>
                <w:rFonts w:eastAsia="Arial Unicode MS" w:cs="Arial"/>
                <w:szCs w:val="18"/>
              </w:rPr>
              <w:t xml:space="preserve"> shall be applied for privilege checking</w:t>
            </w:r>
            <w:r w:rsidR="0043559A"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labels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6577F3" w:rsidP="006577F3">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w:t>
            </w:r>
            <w:r w:rsidR="006F1F08" w:rsidRPr="00A02C0A">
              <w:rPr>
                <w:rFonts w:eastAsia="Arial Unicode MS" w:cs="Arial" w:hint="eastAsia"/>
                <w:szCs w:val="18"/>
                <w:lang w:eastAsia="zh-CN"/>
              </w:rPr>
              <w:t>.3</w:t>
            </w:r>
            <w:r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creationTime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F54A95" w:rsidP="00FC101C">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lastModifiedTime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szCs w:val="18"/>
              </w:rPr>
            </w:pPr>
            <w:r w:rsidRPr="00A02C0A">
              <w:rPr>
                <w:rFonts w:eastAsia="Arial Unicode MS"/>
                <w:i/>
              </w:rPr>
              <w:t>stateTag</w:t>
            </w:r>
          </w:p>
        </w:tc>
        <w:tc>
          <w:tcPr>
            <w:tcW w:w="1192"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1</w:t>
            </w:r>
          </w:p>
        </w:tc>
        <w:tc>
          <w:tcPr>
            <w:tcW w:w="1008"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RO</w:t>
            </w:r>
          </w:p>
        </w:tc>
        <w:tc>
          <w:tcPr>
            <w:tcW w:w="3390" w:type="dxa"/>
          </w:tcPr>
          <w:p w:rsidR="00D06B2E" w:rsidRPr="00A02C0A" w:rsidRDefault="00D06B2E" w:rsidP="006F1F08">
            <w:pPr>
              <w:pStyle w:val="TAL"/>
              <w:keepNext w:val="0"/>
              <w:keepLines w:val="0"/>
              <w:rPr>
                <w:rFonts w:eastAsia="Arial Unicode MS"/>
                <w:szCs w:val="18"/>
              </w:rPr>
            </w:pPr>
            <w:r w:rsidRPr="00A02C0A">
              <w:rPr>
                <w:szCs w:val="18"/>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szCs w:val="18"/>
              </w:rPr>
              <w:t>OA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announceTo</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FC101C">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announcedAttribute</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6F1F08">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i/>
                <w:lang w:eastAsia="ko-KR"/>
              </w:rPr>
              <w:t>dynamicAuthorizationConsultationIDs</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0..1 (L)</w:t>
            </w:r>
          </w:p>
        </w:tc>
        <w:tc>
          <w:tcPr>
            <w:tcW w:w="1008"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RW</w:t>
            </w:r>
          </w:p>
        </w:tc>
        <w:tc>
          <w:tcPr>
            <w:tcW w:w="3390" w:type="dxa"/>
            <w:shd w:val="clear" w:color="auto" w:fill="auto"/>
          </w:tcPr>
          <w:p w:rsidR="006F1F08" w:rsidRPr="00A02C0A" w:rsidRDefault="006F1F08" w:rsidP="00FC101C">
            <w:pPr>
              <w:pStyle w:val="TAL"/>
              <w:keepNext w:val="0"/>
              <w:keepLines w:val="0"/>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OA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cs="Arial"/>
                <w:i/>
                <w:szCs w:val="18"/>
              </w:rPr>
              <w:t>creator</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hint="eastAsia"/>
                <w:szCs w:val="18"/>
                <w:lang w:eastAsia="zh-CN"/>
              </w:rPr>
              <w:t>0..</w:t>
            </w:r>
            <w:r w:rsidRPr="00A02C0A">
              <w:rPr>
                <w:rFonts w:eastAsia="Arial Unicode MS" w:cs="Arial"/>
                <w:szCs w:val="18"/>
              </w:rPr>
              <w:t>1</w:t>
            </w:r>
          </w:p>
        </w:tc>
        <w:tc>
          <w:tcPr>
            <w:tcW w:w="1008" w:type="dxa"/>
            <w:shd w:val="clear" w:color="auto" w:fill="auto"/>
          </w:tcPr>
          <w:p w:rsidR="006F1F08" w:rsidRPr="00A02C0A" w:rsidRDefault="006F1F08" w:rsidP="00FC101C">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390" w:type="dxa"/>
            <w:shd w:val="clear" w:color="auto" w:fill="auto"/>
          </w:tcPr>
          <w:p w:rsidR="006F1F08" w:rsidRPr="00A02C0A" w:rsidRDefault="00885973" w:rsidP="00FC101C">
            <w:pPr>
              <w:pStyle w:val="TAL"/>
              <w:keepNext w:val="0"/>
              <w:keepLines w:val="0"/>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szCs w:val="18"/>
              </w:rPr>
              <w:t>NA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maxNrOfInstances</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number of </w:t>
            </w:r>
            <w:r w:rsidRPr="00A02C0A">
              <w:rPr>
                <w:rFonts w:eastAsia="Arial Unicode MS" w:cs="Arial" w:hint="eastAsia"/>
                <w:szCs w:val="18"/>
                <w:lang w:eastAsia="zh-CN"/>
              </w:rPr>
              <w:t>direct child</w:t>
            </w:r>
            <w:r w:rsidR="008C3BE6" w:rsidRPr="00A02C0A">
              <w:rPr>
                <w:rFonts w:eastAsia="Arial Unicode MS" w:cs="Arial"/>
                <w:szCs w:val="18"/>
              </w:rPr>
              <w:t xml:space="preserve"> </w:t>
            </w:r>
            <w:r w:rsidRPr="00A02C0A">
              <w:rPr>
                <w:rFonts w:eastAsia="Arial Unicode MS" w:cs="Arial"/>
                <w:i/>
                <w:szCs w:val="18"/>
              </w:rPr>
              <w:t>&lt;contentInstance&gt;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container</w:t>
            </w:r>
            <w:r w:rsidRPr="00A02C0A">
              <w:rPr>
                <w:rFonts w:eastAsia="Arial Unicode MS" w:cs="Arial" w:hint="eastAsia"/>
                <w:szCs w:val="18"/>
                <w:lang w:eastAsia="zh-CN"/>
              </w:rPr>
              <w:t>&gt; resource</w:t>
            </w:r>
            <w:r w:rsidRPr="00A02C0A">
              <w:rPr>
                <w:rFonts w:eastAsia="Arial Unicode MS" w:cs="Arial"/>
                <w:szCs w:val="18"/>
              </w:rPr>
              <w:t>.</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maxByteSize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of data</w:t>
            </w:r>
            <w:r w:rsidR="0043559A" w:rsidRPr="00A02C0A">
              <w:rPr>
                <w:rFonts w:eastAsia="Arial Unicode MS" w:cs="Arial"/>
                <w:szCs w:val="18"/>
                <w:lang w:eastAsia="zh-CN"/>
              </w:rPr>
              <w:t xml:space="preserve"> </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0043559A" w:rsidRPr="00A02C0A">
              <w:rPr>
                <w:rFonts w:eastAsia="Arial Unicode MS" w:cs="Arial"/>
                <w:szCs w:val="18"/>
                <w:lang w:eastAsia="zh-CN"/>
              </w:rPr>
              <w:t> </w:t>
            </w:r>
            <w:r w:rsidRPr="00A02C0A">
              <w:rPr>
                <w:rFonts w:eastAsia="Arial Unicode MS" w:cs="Arial" w:hint="eastAsia"/>
                <w:i/>
                <w:szCs w:val="18"/>
                <w:lang w:eastAsia="zh-CN"/>
              </w:rPr>
              <w:t xml:space="preserve">content </w:t>
            </w:r>
            <w:r w:rsidRPr="00A02C0A">
              <w:rPr>
                <w:rFonts w:eastAsia="Arial Unicode MS" w:cs="Arial" w:hint="eastAsia"/>
                <w:szCs w:val="18"/>
                <w:lang w:eastAsia="zh-CN"/>
              </w:rPr>
              <w:t>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&lt;container&gt;</w:t>
            </w:r>
            <w:r w:rsidRPr="00A02C0A">
              <w:rPr>
                <w:rFonts w:eastAsia="Arial Unicode MS" w:cs="Arial"/>
                <w:szCs w:val="18"/>
              </w:rPr>
              <w:t xml:space="preserve"> resource for all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szCs w:val="18"/>
                <w:lang w:eastAsia="zh-CN"/>
              </w:rPr>
              <w:t xml:space="preserve">resources </w:t>
            </w:r>
            <w:r w:rsidRPr="00A02C0A">
              <w:rPr>
                <w:rFonts w:eastAsia="Arial Unicode MS" w:cs="Arial"/>
                <w:szCs w:val="18"/>
              </w:rPr>
              <w:t xml:space="preserve">in the </w:t>
            </w:r>
            <w:r w:rsidRPr="00A02C0A">
              <w:rPr>
                <w:rFonts w:eastAsia="Arial Unicode MS" w:cs="Arial"/>
                <w:i/>
                <w:szCs w:val="18"/>
              </w:rPr>
              <w:t>&lt;container&gt;</w:t>
            </w:r>
            <w:r w:rsidRPr="00A02C0A">
              <w:rPr>
                <w:rFonts w:eastAsia="Arial Unicode MS" w:cs="Arial"/>
                <w:szCs w:val="18"/>
              </w:rPr>
              <w:t xml:space="preserve"> resource.</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maxInstanceAge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&lt;contentInstance&gt;</w:t>
            </w:r>
            <w:r w:rsidRPr="00A02C0A">
              <w:rPr>
                <w:rFonts w:eastAsia="Arial Unicode MS" w:cs="Arial"/>
                <w:szCs w:val="18"/>
              </w:rPr>
              <w:t xml:space="preserve"> resource in the </w:t>
            </w:r>
            <w:r w:rsidRPr="00A02C0A">
              <w:rPr>
                <w:rFonts w:eastAsia="Arial Unicode MS" w:cs="Arial"/>
                <w:i/>
                <w:szCs w:val="18"/>
              </w:rPr>
              <w:t>&lt;container&gt;</w:t>
            </w:r>
            <w:r w:rsidRPr="00A02C0A">
              <w:rPr>
                <w:rFonts w:eastAsia="Arial Unicode MS" w:cs="Arial" w:hint="eastAsia"/>
                <w:i/>
                <w:szCs w:val="18"/>
                <w:lang w:eastAsia="zh-CN"/>
              </w:rPr>
              <w:t xml:space="preserve"> resource</w:t>
            </w:r>
            <w:r w:rsidRPr="00A02C0A">
              <w:rPr>
                <w:rFonts w:eastAsia="Arial Unicode MS" w:cs="Arial"/>
                <w:szCs w:val="18"/>
              </w:rPr>
              <w:t>. The value is expressed in seconds.</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7C29BE">
            <w:pPr>
              <w:pStyle w:val="TAL"/>
              <w:rPr>
                <w:rFonts w:eastAsia="Arial Unicode MS" w:cs="Arial"/>
                <w:i/>
                <w:szCs w:val="18"/>
              </w:rPr>
            </w:pPr>
            <w:r w:rsidRPr="00A02C0A">
              <w:rPr>
                <w:rFonts w:eastAsia="Arial Unicode MS" w:cs="Arial"/>
                <w:i/>
                <w:szCs w:val="18"/>
              </w:rPr>
              <w:t>currentNrOfInstances</w:t>
            </w:r>
          </w:p>
        </w:tc>
        <w:tc>
          <w:tcPr>
            <w:tcW w:w="1192" w:type="dxa"/>
          </w:tcPr>
          <w:p w:rsidR="006F1F08" w:rsidRPr="00A02C0A" w:rsidRDefault="006F1F08" w:rsidP="007C29BE">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7C29BE">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7C29BE">
            <w:pPr>
              <w:pStyle w:val="TAL"/>
              <w:rPr>
                <w:rFonts w:eastAsia="Arial Unicode MS" w:cs="Arial"/>
                <w:szCs w:val="18"/>
                <w:lang w:eastAsia="zh-CN"/>
              </w:rPr>
            </w:pPr>
            <w:r w:rsidRPr="00A02C0A">
              <w:rPr>
                <w:rFonts w:eastAsia="Arial Unicode MS" w:cs="Arial"/>
                <w:szCs w:val="18"/>
              </w:rPr>
              <w:t xml:space="preserve">Current number of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in </w:t>
            </w:r>
            <w:r w:rsidRPr="00A02C0A">
              <w:rPr>
                <w:rFonts w:eastAsia="Arial Unicode MS" w:cs="Arial" w:hint="eastAsia"/>
                <w:szCs w:val="18"/>
                <w:lang w:eastAsia="zh-CN"/>
              </w:rPr>
              <w:t>the</w:t>
            </w:r>
            <w:r w:rsidR="008C3BE6" w:rsidRPr="00A02C0A">
              <w:rPr>
                <w:rFonts w:eastAsia="Arial Unicode MS" w:cs="Arial" w:hint="eastAsia"/>
                <w:szCs w:val="18"/>
                <w:lang w:eastAsia="zh-CN"/>
              </w:rPr>
              <w:t xml:space="preserve"> </w:t>
            </w:r>
            <w:r w:rsidRPr="00A02C0A">
              <w:rPr>
                <w:rFonts w:eastAsia="Arial Unicode MS" w:cs="Arial"/>
                <w:i/>
                <w:szCs w:val="18"/>
              </w:rPr>
              <w:t>&lt;container&gt;</w:t>
            </w:r>
            <w:r w:rsidRPr="00A02C0A">
              <w:rPr>
                <w:rFonts w:eastAsia="Arial Unicode MS" w:cs="Arial"/>
                <w:szCs w:val="18"/>
              </w:rPr>
              <w:t xml:space="preserve"> resource. It is limited by the </w:t>
            </w:r>
            <w:r w:rsidRPr="00A02C0A">
              <w:rPr>
                <w:rFonts w:eastAsia="Arial Unicode MS" w:cs="Arial"/>
                <w:i/>
                <w:szCs w:val="18"/>
              </w:rPr>
              <w:t>maxNrOfInstances</w:t>
            </w:r>
            <w:r w:rsidRPr="00A02C0A">
              <w:rPr>
                <w:rFonts w:eastAsia="Arial Unicode MS" w:cs="Arial"/>
                <w:szCs w:val="18"/>
              </w:rPr>
              <w:t>.</w:t>
            </w:r>
          </w:p>
          <w:p w:rsidR="00520C08" w:rsidRPr="00A02C0A" w:rsidRDefault="00520C08" w:rsidP="007C29BE">
            <w:pPr>
              <w:pStyle w:val="TAL"/>
              <w:rPr>
                <w:rFonts w:eastAsia="Arial Unicode MS" w:cs="Arial"/>
                <w:szCs w:val="18"/>
                <w:lang w:eastAsia="zh-CN"/>
              </w:rPr>
            </w:pPr>
            <w:r w:rsidRPr="00A02C0A">
              <w:t>The</w:t>
            </w:r>
            <w:r w:rsidRPr="00A02C0A">
              <w:rPr>
                <w:rFonts w:eastAsia="Arial Unicode MS"/>
                <w:i/>
              </w:rPr>
              <w:t xml:space="preserve"> </w:t>
            </w:r>
            <w:r w:rsidRPr="00A02C0A">
              <w:rPr>
                <w:rFonts w:eastAsia="Arial Unicode MS" w:cs="Arial"/>
                <w:i/>
                <w:szCs w:val="18"/>
              </w:rPr>
              <w:t>currentNrOfInstances</w:t>
            </w:r>
            <w:r w:rsidRPr="00A02C0A">
              <w:t xml:space="preserve"> attribute of the &lt;container&gt; resource shall be updated on successful creation or deletion of direct child</w:t>
            </w:r>
            <w:r w:rsidR="00BF1D3C">
              <w:t xml:space="preserve"> </w:t>
            </w:r>
            <w:r w:rsidRPr="00A02C0A">
              <w:t>&lt;contentInstance&gt; re</w:t>
            </w:r>
            <w:r w:rsidR="008F0FB0" w:rsidRPr="00A02C0A">
              <w:t>source of</w:t>
            </w:r>
            <w:r w:rsidR="00BF1D3C">
              <w:t xml:space="preserve"> </w:t>
            </w:r>
            <w:r w:rsidR="008F0FB0" w:rsidRPr="00A02C0A">
              <w:t>&lt;container&gt; resource</w:t>
            </w:r>
            <w:r w:rsidRPr="00A02C0A">
              <w:t>.</w:t>
            </w:r>
          </w:p>
        </w:tc>
        <w:tc>
          <w:tcPr>
            <w:tcW w:w="1701" w:type="dxa"/>
          </w:tcPr>
          <w:p w:rsidR="006F1F08" w:rsidRPr="00A02C0A" w:rsidRDefault="006F1F08" w:rsidP="007C29BE">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43559A">
            <w:pPr>
              <w:pStyle w:val="TAL"/>
              <w:rPr>
                <w:rFonts w:eastAsia="Arial Unicode MS" w:cs="Arial"/>
                <w:i/>
                <w:szCs w:val="18"/>
              </w:rPr>
            </w:pPr>
            <w:r w:rsidRPr="00A02C0A">
              <w:rPr>
                <w:rFonts w:eastAsia="Arial Unicode MS" w:cs="Arial"/>
                <w:i/>
                <w:szCs w:val="18"/>
              </w:rPr>
              <w:t>currentByteSize</w:t>
            </w:r>
          </w:p>
        </w:tc>
        <w:tc>
          <w:tcPr>
            <w:tcW w:w="1192" w:type="dxa"/>
          </w:tcPr>
          <w:p w:rsidR="006F1F08" w:rsidRPr="00A02C0A" w:rsidRDefault="006F1F08" w:rsidP="0043559A">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43559A">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43559A">
            <w:pPr>
              <w:pStyle w:val="TAL"/>
              <w:rPr>
                <w:rFonts w:eastAsiaTheme="minorEastAsia" w:cs="Arial"/>
                <w:szCs w:val="18"/>
                <w:lang w:eastAsia="zh-CN"/>
              </w:rPr>
            </w:pPr>
            <w:r w:rsidRPr="00A02C0A">
              <w:rPr>
                <w:rFonts w:eastAsia="Arial Unicode MS" w:cs="Arial"/>
                <w:szCs w:val="18"/>
              </w:rPr>
              <w:t>Current size in bytes of data</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Pr="00A02C0A">
              <w:rPr>
                <w:rFonts w:eastAsia="Arial Unicode MS" w:cs="Arial" w:hint="eastAsia"/>
                <w:szCs w:val="18"/>
                <w:lang w:eastAsia="zh-CN"/>
              </w:rPr>
              <w:t xml:space="preserve"> </w:t>
            </w:r>
            <w:r w:rsidRPr="00A02C0A">
              <w:rPr>
                <w:rFonts w:eastAsia="Arial Unicode MS" w:cs="Arial" w:hint="eastAsia"/>
                <w:i/>
                <w:szCs w:val="18"/>
                <w:lang w:eastAsia="zh-CN"/>
              </w:rPr>
              <w:t>content</w:t>
            </w:r>
            <w:r w:rsidRPr="00A02C0A">
              <w:rPr>
                <w:rFonts w:eastAsia="Arial Unicode MS" w:cs="Arial" w:hint="eastAsia"/>
                <w:szCs w:val="18"/>
                <w:lang w:eastAsia="zh-CN"/>
              </w:rPr>
              <w:t xml:space="preserve"> 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&gt; resource)</w:t>
            </w:r>
            <w:r w:rsidRPr="00A02C0A">
              <w:rPr>
                <w:rFonts w:eastAsia="Arial Unicode MS" w:cs="Arial"/>
                <w:szCs w:val="18"/>
              </w:rPr>
              <w:t xml:space="preserve">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&lt;contentInstance&gt;</w:t>
            </w:r>
            <w:r w:rsidRPr="00A02C0A">
              <w:rPr>
                <w:rFonts w:eastAsia="Arial Unicode MS" w:cs="Arial"/>
                <w:szCs w:val="18"/>
              </w:rPr>
              <w:t xml:space="preserve"> resources of a </w:t>
            </w:r>
            <w:r w:rsidRPr="00A02C0A">
              <w:rPr>
                <w:rFonts w:eastAsia="Arial Unicode MS" w:cs="Arial"/>
                <w:i/>
                <w:szCs w:val="18"/>
              </w:rPr>
              <w:t>&lt;container&gt;</w:t>
            </w:r>
            <w:r w:rsidRPr="00A02C0A">
              <w:rPr>
                <w:rFonts w:eastAsia="Arial Unicode MS" w:cs="Arial"/>
                <w:szCs w:val="18"/>
              </w:rPr>
              <w:t xml:space="preserve"> resource. </w:t>
            </w:r>
            <w:r w:rsidRPr="00A02C0A">
              <w:rPr>
                <w:rFonts w:eastAsia="Arial Unicode MS" w:cs="Arial" w:hint="eastAsia"/>
                <w:szCs w:val="18"/>
                <w:lang w:eastAsia="zh-CN"/>
              </w:rPr>
              <w:t xml:space="preserve">This is the summation of </w:t>
            </w:r>
            <w:r w:rsidRPr="00A02C0A">
              <w:rPr>
                <w:rFonts w:eastAsia="Arial Unicode MS" w:cs="Arial" w:hint="eastAsia"/>
                <w:i/>
                <w:szCs w:val="18"/>
                <w:lang w:eastAsia="zh-CN"/>
              </w:rPr>
              <w:t>contentSize</w:t>
            </w:r>
            <w:r w:rsidRPr="00A02C0A">
              <w:rPr>
                <w:rFonts w:eastAsia="Arial Unicode MS" w:cs="Arial" w:hint="eastAsia"/>
                <w:szCs w:val="18"/>
                <w:lang w:eastAsia="zh-CN"/>
              </w:rPr>
              <w:t xml:space="preserve"> attribute values of the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resources. </w:t>
            </w:r>
            <w:r w:rsidRPr="00A02C0A">
              <w:rPr>
                <w:rFonts w:eastAsia="Arial Unicode MS" w:cs="Arial"/>
                <w:szCs w:val="18"/>
              </w:rPr>
              <w:t>It is limited by the</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currentByteSize</w:t>
            </w:r>
            <w:r w:rsidR="00520C08" w:rsidRPr="00A02C0A">
              <w:t xml:space="preserve"> attribute of the &lt;container&gt; resource shall</w:t>
            </w:r>
            <w:r w:rsidR="00BF1D3C">
              <w:t xml:space="preserve"> </w:t>
            </w:r>
            <w:r w:rsidR="00520C08" w:rsidRPr="00A02C0A">
              <w:t>be updated on successful creation of deletion of direct child</w:t>
            </w:r>
            <w:r w:rsidR="00BF1D3C">
              <w:t xml:space="preserve"> </w:t>
            </w:r>
            <w:r w:rsidR="00520C08" w:rsidRPr="00A02C0A">
              <w:t>&lt;contentInstance&gt; resource of</w:t>
            </w:r>
            <w:r w:rsidR="00BF1D3C">
              <w:t xml:space="preserve"> </w:t>
            </w:r>
            <w:r w:rsidR="00520C08" w:rsidRPr="00A02C0A">
              <w:t>&lt;container&gt; resource</w:t>
            </w:r>
            <w:r w:rsidR="008F0FB0" w:rsidRPr="00A02C0A">
              <w:rPr>
                <w:rFonts w:hint="eastAsia"/>
              </w:rPr>
              <w:t>.</w:t>
            </w:r>
          </w:p>
        </w:tc>
        <w:tc>
          <w:tcPr>
            <w:tcW w:w="1701" w:type="dxa"/>
          </w:tcPr>
          <w:p w:rsidR="006F1F08" w:rsidRPr="00A02C0A" w:rsidRDefault="006F1F08" w:rsidP="0043559A">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5C5F6F">
            <w:pPr>
              <w:pStyle w:val="TAL"/>
              <w:rPr>
                <w:rFonts w:eastAsia="Arial Unicode MS" w:cs="Arial"/>
                <w:i/>
                <w:szCs w:val="18"/>
              </w:rPr>
            </w:pPr>
            <w:r w:rsidRPr="00A02C0A">
              <w:rPr>
                <w:rFonts w:eastAsia="Arial Unicode MS" w:cs="Arial"/>
                <w:i/>
                <w:szCs w:val="18"/>
              </w:rPr>
              <w:t>locationID</w:t>
            </w:r>
          </w:p>
        </w:tc>
        <w:tc>
          <w:tcPr>
            <w:tcW w:w="1192" w:type="dxa"/>
          </w:tcPr>
          <w:p w:rsidR="006F1F08" w:rsidRPr="00A02C0A" w:rsidRDefault="006F1F08" w:rsidP="005C5F6F">
            <w:pPr>
              <w:pStyle w:val="TAC"/>
              <w:rPr>
                <w:rFonts w:eastAsia="Arial Unicode MS" w:cs="Arial"/>
                <w:szCs w:val="18"/>
              </w:rPr>
            </w:pPr>
            <w:r w:rsidRPr="00A02C0A">
              <w:rPr>
                <w:rFonts w:eastAsia="Arial Unicode MS" w:cs="Arial"/>
                <w:szCs w:val="18"/>
              </w:rPr>
              <w:t>0..1</w:t>
            </w:r>
          </w:p>
        </w:tc>
        <w:tc>
          <w:tcPr>
            <w:tcW w:w="1008" w:type="dxa"/>
          </w:tcPr>
          <w:p w:rsidR="006F1F08" w:rsidRPr="00A02C0A" w:rsidRDefault="006F1F08" w:rsidP="005C5F6F">
            <w:pPr>
              <w:pStyle w:val="TAC"/>
              <w:rPr>
                <w:rFonts w:eastAsia="Arial Unicode MS" w:cs="Arial"/>
                <w:szCs w:val="18"/>
              </w:rPr>
            </w:pPr>
            <w:r w:rsidRPr="00A02C0A">
              <w:rPr>
                <w:rFonts w:eastAsia="Arial Unicode MS" w:cs="Arial"/>
                <w:szCs w:val="18"/>
              </w:rPr>
              <w:t>RW</w:t>
            </w:r>
          </w:p>
        </w:tc>
        <w:tc>
          <w:tcPr>
            <w:tcW w:w="3390" w:type="dxa"/>
          </w:tcPr>
          <w:p w:rsidR="006F1F08" w:rsidRPr="00A02C0A"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A02C0A">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is used for containing location information.</w:t>
            </w:r>
          </w:p>
        </w:tc>
        <w:tc>
          <w:tcPr>
            <w:tcW w:w="1701" w:type="dxa"/>
          </w:tcPr>
          <w:p w:rsidR="006F1F08" w:rsidRPr="00A02C0A"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ontologyRef</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&lt;contentInstance&gt;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(see note).</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lang w:eastAsia="ja-JP"/>
              </w:rPr>
              <w:t>disableRetrieval</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RW</w:t>
            </w:r>
          </w:p>
        </w:tc>
        <w:tc>
          <w:tcPr>
            <w:tcW w:w="3390" w:type="dxa"/>
          </w:tcPr>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hint="eastAsia"/>
                <w:sz w:val="18"/>
                <w:szCs w:val="18"/>
                <w:lang w:eastAsia="ja-JP"/>
              </w:rPr>
              <w:t xml:space="preserve">Boolean value to </w:t>
            </w:r>
            <w:r w:rsidRPr="00A02C0A">
              <w:rPr>
                <w:rFonts w:ascii="Arial" w:hAnsi="Arial" w:cs="Arial"/>
                <w:sz w:val="18"/>
                <w:szCs w:val="18"/>
                <w:lang w:eastAsia="ja-JP"/>
              </w:rPr>
              <w:t xml:space="preserve">control RETRIE/UPDATE/DELETE operation on the </w:t>
            </w:r>
            <w:r w:rsidRPr="00A02C0A">
              <w:rPr>
                <w:rFonts w:ascii="Arial" w:hAnsi="Arial" w:cs="Arial" w:hint="eastAsia"/>
                <w:sz w:val="18"/>
                <w:szCs w:val="18"/>
                <w:lang w:eastAsia="ja-JP"/>
              </w:rPr>
              <w:t xml:space="preserve">child </w:t>
            </w:r>
            <w:r w:rsidRPr="00A02C0A">
              <w:rPr>
                <w:rFonts w:ascii="Arial" w:hAnsi="Arial" w:cs="Arial" w:hint="eastAsia"/>
                <w:i/>
                <w:sz w:val="18"/>
                <w:szCs w:val="18"/>
                <w:lang w:eastAsia="ja-JP"/>
              </w:rPr>
              <w:t>&lt;contentInsance&gt;</w:t>
            </w:r>
            <w:r w:rsidRPr="00A02C0A">
              <w:rPr>
                <w:rFonts w:ascii="Arial" w:hAnsi="Arial" w:cs="Arial" w:hint="eastAsia"/>
                <w:sz w:val="18"/>
                <w:szCs w:val="18"/>
                <w:lang w:eastAsia="ja-JP"/>
              </w:rPr>
              <w:t xml:space="preserve"> resource.</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TRUE</w:t>
            </w:r>
            <w:r w:rsidR="008339F7" w:rsidRPr="00A02C0A">
              <w:rPr>
                <w:rFonts w:ascii="Arial" w:hAnsi="Arial" w:cs="Arial"/>
                <w:sz w:val="18"/>
                <w:szCs w:val="18"/>
                <w:lang w:eastAsia="ja-JP"/>
              </w:rPr>
              <w:t>'</w:t>
            </w:r>
            <w:r w:rsidRPr="00A02C0A">
              <w:rPr>
                <w:rFonts w:ascii="Arial" w:hAnsi="Arial" w:cs="Arial"/>
                <w:sz w:val="18"/>
                <w:szCs w:val="18"/>
                <w:lang w:eastAsia="ja-JP"/>
              </w:rPr>
              <w:t>, RETRIEVE/DELETE/UPDATE operations for child &lt;contentInstance&gt; shall be rejected at all times.</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When the value is updated from 'TRUE' to 'FALSE', all existing &lt;contentInstance&gt; are deleted immediately.</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FALSE</w:t>
            </w:r>
            <w:r w:rsidR="008339F7" w:rsidRPr="00A02C0A">
              <w:rPr>
                <w:rFonts w:ascii="Arial" w:hAnsi="Arial" w:cs="Arial"/>
                <w:sz w:val="18"/>
                <w:szCs w:val="18"/>
                <w:lang w:eastAsia="ja-JP"/>
              </w:rPr>
              <w:t>'</w:t>
            </w:r>
            <w:r w:rsidRPr="00A02C0A">
              <w:rPr>
                <w:rFonts w:ascii="Arial" w:hAnsi="Arial" w:cs="Arial"/>
                <w:sz w:val="18"/>
                <w:szCs w:val="18"/>
                <w:lang w:eastAsia="ja-JP"/>
              </w:rPr>
              <w:t>, all operations are permitted on the &lt;contentInstance&gt; resource as per existing procedures.</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9480" w:type="dxa"/>
            <w:gridSpan w:val="5"/>
          </w:tcPr>
          <w:p w:rsidR="006F1F08" w:rsidRPr="00A02C0A" w:rsidRDefault="006F1F08" w:rsidP="00264486">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672B73" w:rsidRPr="00A02C0A" w:rsidRDefault="00672B73" w:rsidP="00FC101C"/>
    <w:p w:rsidR="00DF38C1" w:rsidRPr="00A02C0A" w:rsidRDefault="00DF38C1" w:rsidP="00A97152">
      <w:pPr>
        <w:pStyle w:val="30"/>
      </w:pPr>
      <w:bookmarkStart w:id="427" w:name="_Toc486581790"/>
      <w:bookmarkStart w:id="428" w:name="_Toc488948019"/>
      <w:r w:rsidRPr="00A02C0A">
        <w:t>9.6.</w:t>
      </w:r>
      <w:r w:rsidR="002052C0" w:rsidRPr="00A02C0A">
        <w:t>7</w:t>
      </w:r>
      <w:r w:rsidRPr="00A02C0A">
        <w:tab/>
        <w:t xml:space="preserve">Resource Type </w:t>
      </w:r>
      <w:r w:rsidR="004E2F74" w:rsidRPr="00A02C0A">
        <w:rPr>
          <w:i/>
        </w:rPr>
        <w:t>contentI</w:t>
      </w:r>
      <w:r w:rsidRPr="00A02C0A">
        <w:rPr>
          <w:i/>
        </w:rPr>
        <w:t>nstance</w:t>
      </w:r>
      <w:bookmarkEnd w:id="427"/>
      <w:bookmarkEnd w:id="428"/>
    </w:p>
    <w:p w:rsidR="004C26B7"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represents a data instance in the </w:t>
      </w:r>
      <w:r w:rsidR="00224845" w:rsidRPr="00A02C0A">
        <w:t>&lt;</w:t>
      </w:r>
      <w:r w:rsidRPr="00A02C0A">
        <w:rPr>
          <w:i/>
        </w:rPr>
        <w:t>container</w:t>
      </w:r>
      <w:r w:rsidR="00224845" w:rsidRPr="00A02C0A">
        <w:t>&gt; resource</w:t>
      </w:r>
      <w:r w:rsidRPr="00A02C0A">
        <w:t xml:space="preserve">. The content of the </w:t>
      </w:r>
      <w:r w:rsidR="0012190A" w:rsidRPr="00A02C0A">
        <w:rPr>
          <w:i/>
        </w:rPr>
        <w:t>contentI</w:t>
      </w:r>
      <w:r w:rsidRPr="00A02C0A">
        <w:rPr>
          <w:i/>
        </w:rPr>
        <w:t>nstance</w:t>
      </w:r>
      <w:r w:rsidRPr="00A02C0A">
        <w:t xml:space="preserve"> </w:t>
      </w:r>
      <w:r w:rsidR="0012190A" w:rsidRPr="00A02C0A">
        <w:t xml:space="preserve">can </w:t>
      </w:r>
      <w:r w:rsidR="00AE0735" w:rsidRPr="00A02C0A">
        <w:t>be encrypted.</w:t>
      </w:r>
    </w:p>
    <w:p w:rsidR="00DF38C1" w:rsidRPr="00A02C0A" w:rsidRDefault="003E6007" w:rsidP="007C29BE">
      <w:pPr>
        <w:keepNext/>
        <w:keepLines/>
      </w:pPr>
      <w:r w:rsidRPr="00A02C0A">
        <w:t>Unlike</w:t>
      </w:r>
      <w:r w:rsidR="00DF38C1" w:rsidRPr="00A02C0A">
        <w:t xml:space="preserve"> other resources, the </w:t>
      </w:r>
      <w:r w:rsidR="00DF38C1" w:rsidRPr="00A02C0A">
        <w:rPr>
          <w:i/>
        </w:rPr>
        <w:t>&lt;</w:t>
      </w:r>
      <w:r w:rsidR="00DD7784" w:rsidRPr="00A02C0A">
        <w:rPr>
          <w:i/>
        </w:rPr>
        <w:t>contentI</w:t>
      </w:r>
      <w:r w:rsidR="00DF38C1" w:rsidRPr="00A02C0A">
        <w:rPr>
          <w:i/>
        </w:rPr>
        <w:t>nstance&gt;</w:t>
      </w:r>
      <w:r w:rsidR="00DF38C1" w:rsidRPr="00A02C0A">
        <w:t xml:space="preserve"> resource </w:t>
      </w:r>
      <w:r w:rsidR="00214A24" w:rsidRPr="00A02C0A">
        <w:t>shall not</w:t>
      </w:r>
      <w:r w:rsidR="00DF38C1" w:rsidRPr="00A02C0A">
        <w:t xml:space="preserve"> be modified once created</w:t>
      </w:r>
      <w:r w:rsidR="00214A24" w:rsidRPr="00A02C0A">
        <w:t>.</w:t>
      </w:r>
      <w:r w:rsidR="00DF38C1" w:rsidRPr="00A02C0A">
        <w:t xml:space="preserve"> </w:t>
      </w:r>
      <w:r w:rsidR="004C26B7" w:rsidRPr="00A02C0A">
        <w:t>An AE shall be able to delete a</w:t>
      </w:r>
      <w:r w:rsidR="00DF38C1" w:rsidRPr="00A02C0A">
        <w:t xml:space="preserve"> </w:t>
      </w:r>
      <w:r w:rsidR="0012190A" w:rsidRPr="00A02C0A">
        <w:rPr>
          <w:i/>
        </w:rPr>
        <w:t>contentI</w:t>
      </w:r>
      <w:r w:rsidR="00DF38C1" w:rsidRPr="00A02C0A">
        <w:rPr>
          <w:i/>
        </w:rPr>
        <w:t>nstance</w:t>
      </w:r>
      <w:r w:rsidR="00DF38C1" w:rsidRPr="00A02C0A">
        <w:t xml:space="preserve"> </w:t>
      </w:r>
      <w:r w:rsidRPr="00A02C0A">
        <w:t xml:space="preserve">resource </w:t>
      </w:r>
      <w:r w:rsidR="00DF38C1" w:rsidRPr="00A02C0A">
        <w:t xml:space="preserve">explicitly or it may be deleted by the platform based on policies. If the platform has policies for </w:t>
      </w:r>
      <w:r w:rsidR="0012190A" w:rsidRPr="00A02C0A">
        <w:rPr>
          <w:i/>
        </w:rPr>
        <w:t>contentI</w:t>
      </w:r>
      <w:r w:rsidR="00DF38C1" w:rsidRPr="00A02C0A">
        <w:rPr>
          <w:i/>
        </w:rPr>
        <w:t>nstance</w:t>
      </w:r>
      <w:r w:rsidR="00DF38C1" w:rsidRPr="00A02C0A">
        <w:t xml:space="preserve"> retention</w:t>
      </w:r>
      <w:r w:rsidRPr="00A02C0A">
        <w:t>,</w:t>
      </w:r>
      <w:r w:rsidR="00DF38C1" w:rsidRPr="00A02C0A">
        <w:t xml:space="preserve"> these shall be represented by the attributes </w:t>
      </w:r>
      <w:r w:rsidR="00DF38C1" w:rsidRPr="00A02C0A">
        <w:rPr>
          <w:i/>
        </w:rPr>
        <w:t>maxByteSize</w:t>
      </w:r>
      <w:r w:rsidR="00DF38C1" w:rsidRPr="00A02C0A">
        <w:t xml:space="preserve">, </w:t>
      </w:r>
      <w:r w:rsidR="00DF38C1" w:rsidRPr="00A02C0A">
        <w:rPr>
          <w:i/>
        </w:rPr>
        <w:t>maxNrOfInstances</w:t>
      </w:r>
      <w:r w:rsidR="00DF38C1" w:rsidRPr="00A02C0A">
        <w:t xml:space="preserve"> and/or </w:t>
      </w:r>
      <w:r w:rsidR="00DF38C1" w:rsidRPr="00A02C0A">
        <w:rPr>
          <w:i/>
        </w:rPr>
        <w:t>maxInstanceAge</w:t>
      </w:r>
      <w:r w:rsidR="00DF38C1" w:rsidRPr="00A02C0A">
        <w:t xml:space="preserve"> </w:t>
      </w:r>
      <w:r w:rsidR="00224845" w:rsidRPr="00A02C0A">
        <w:t xml:space="preserve">attributes </w:t>
      </w:r>
      <w:r w:rsidRPr="00A02C0A">
        <w:t>i</w:t>
      </w:r>
      <w:r w:rsidR="00DF38C1" w:rsidRPr="00A02C0A">
        <w:t xml:space="preserve">n the </w:t>
      </w:r>
      <w:r w:rsidR="00DF38C1" w:rsidRPr="00A02C0A">
        <w:rPr>
          <w:i/>
        </w:rPr>
        <w:t>&lt;container&gt;</w:t>
      </w:r>
      <w:r w:rsidR="00DF38C1" w:rsidRPr="00A02C0A">
        <w:t xml:space="preserve"> resource. If multiple policies are in effect, the strictest policy shall apply.</w:t>
      </w:r>
    </w:p>
    <w:p w:rsidR="00224845"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inherits the same access </w:t>
      </w:r>
      <w:r w:rsidR="00E77862" w:rsidRPr="00A02C0A">
        <w:t>control policies</w:t>
      </w:r>
      <w:r w:rsidRPr="00A02C0A">
        <w:t xml:space="preserve"> of the parent </w:t>
      </w:r>
      <w:r w:rsidRPr="00A02C0A">
        <w:rPr>
          <w:i/>
        </w:rPr>
        <w:t>&lt;container&gt;</w:t>
      </w:r>
      <w:r w:rsidRPr="00A02C0A">
        <w:t xml:space="preserve"> resource, and does not have its own </w:t>
      </w:r>
      <w:r w:rsidRPr="00A02C0A">
        <w:rPr>
          <w:i/>
        </w:rPr>
        <w:t>accessControlPolicy</w:t>
      </w:r>
      <w:r w:rsidR="00214A24" w:rsidRPr="00A02C0A">
        <w:rPr>
          <w:i/>
        </w:rPr>
        <w:t>IDs</w:t>
      </w:r>
      <w:r w:rsidRPr="00A02C0A">
        <w:t xml:space="preserve"> attribute.</w:t>
      </w:r>
    </w:p>
    <w:p w:rsidR="00B70747" w:rsidRPr="00A02C0A" w:rsidRDefault="00885973" w:rsidP="00AE0735">
      <w:pPr>
        <w:pStyle w:val="FL"/>
        <w:rPr>
          <w:rFonts w:eastAsia="SimSun"/>
          <w:lang w:eastAsia="zh-CN"/>
        </w:rPr>
      </w:pPr>
      <w:r w:rsidRPr="00A02C0A">
        <w:object w:dxaOrig="4595" w:dyaOrig="4859">
          <v:shape id="_x0000_i1058" type="#_x0000_t75" style="width:229.5pt;height:243pt" o:ole="">
            <v:imagedata r:id="rId66" o:title=""/>
          </v:shape>
          <o:OLEObject Type="Embed" ProgID="VisioViewer.Viewer.1" ShapeID="_x0000_i1058" DrawAspect="Content" ObjectID="_1568993363" r:id="rId67"/>
        </w:object>
      </w:r>
    </w:p>
    <w:p w:rsidR="00DF38C1" w:rsidRPr="00A02C0A" w:rsidRDefault="006D535E" w:rsidP="00A97152">
      <w:pPr>
        <w:pStyle w:val="TF"/>
        <w:outlineLvl w:val="0"/>
        <w:rPr>
          <w:highlight w:val="green"/>
        </w:rPr>
      </w:pPr>
      <w:r w:rsidRPr="00A02C0A">
        <w:t xml:space="preserve">Figure 9.6.7-1: Structure of </w:t>
      </w:r>
      <w:r w:rsidRPr="00A02C0A">
        <w:rPr>
          <w:i/>
        </w:rPr>
        <w:t>&lt;</w:t>
      </w:r>
      <w:r w:rsidR="00DD7784" w:rsidRPr="00A02C0A">
        <w:rPr>
          <w:i/>
        </w:rPr>
        <w:t>contentI</w:t>
      </w:r>
      <w:r w:rsidRPr="00A02C0A">
        <w:rPr>
          <w:i/>
        </w:rPr>
        <w:t>nstance&gt;</w:t>
      </w:r>
      <w:r w:rsidR="00DD7784" w:rsidRPr="00A02C0A">
        <w:rPr>
          <w:i/>
        </w:rPr>
        <w:t xml:space="preserve"> </w:t>
      </w:r>
      <w:r w:rsidRPr="00A02C0A">
        <w:t>resource</w:t>
      </w:r>
    </w:p>
    <w:p w:rsidR="005C2B9B" w:rsidRPr="00A02C0A" w:rsidRDefault="005C2B9B" w:rsidP="001C13B4">
      <w:r w:rsidRPr="00A02C0A">
        <w:t xml:space="preserve">The </w:t>
      </w:r>
      <w:r w:rsidRPr="00A02C0A">
        <w:rPr>
          <w:i/>
        </w:rPr>
        <w:t>&lt;contentInstance&gt;</w:t>
      </w:r>
      <w:r w:rsidRPr="00A02C0A">
        <w:t xml:space="preserve"> resource shall contain the child resources specified in table 9.6.7-1.</w:t>
      </w:r>
    </w:p>
    <w:p w:rsidR="005C2B9B" w:rsidRPr="00A02C0A" w:rsidRDefault="005C2B9B" w:rsidP="00A97152">
      <w:pPr>
        <w:pStyle w:val="TH"/>
        <w:keepNext w:val="0"/>
        <w:keepLines w:val="0"/>
        <w:outlineLvl w:val="0"/>
      </w:pPr>
      <w:r w:rsidRPr="00A02C0A">
        <w:t xml:space="preserve">Table 9.6.7-1: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A02C0A" w:rsidTr="001C13B4">
        <w:trPr>
          <w:tblHeader/>
          <w:jc w:val="center"/>
        </w:trPr>
        <w:tc>
          <w:tcPr>
            <w:tcW w:w="1766"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 xml:space="preserve">Child Resources of </w:t>
            </w:r>
            <w:r w:rsidRPr="00A02C0A">
              <w:rPr>
                <w:rFonts w:eastAsia="Arial Unicode MS"/>
                <w:i/>
              </w:rPr>
              <w:t>&lt;contentInstance&gt;</w:t>
            </w:r>
          </w:p>
        </w:tc>
        <w:tc>
          <w:tcPr>
            <w:tcW w:w="1985"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Child Resource Type</w:t>
            </w:r>
          </w:p>
        </w:tc>
        <w:tc>
          <w:tcPr>
            <w:tcW w:w="1417"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Multiplicity</w:t>
            </w:r>
          </w:p>
        </w:tc>
        <w:tc>
          <w:tcPr>
            <w:tcW w:w="2268"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Description</w:t>
            </w:r>
          </w:p>
        </w:tc>
        <w:tc>
          <w:tcPr>
            <w:tcW w:w="2333"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i/>
              </w:rPr>
              <w:t>&lt;contentInstanceAnnc&gt;</w:t>
            </w:r>
            <w:r w:rsidRPr="00A02C0A">
              <w:rPr>
                <w:rFonts w:eastAsia="Arial Unicode MS"/>
              </w:rPr>
              <w:t xml:space="preserve"> Child Resource Types</w:t>
            </w:r>
          </w:p>
        </w:tc>
      </w:tr>
      <w:tr w:rsidR="005C2B9B" w:rsidRPr="00A02C0A" w:rsidTr="001C13B4">
        <w:trPr>
          <w:jc w:val="center"/>
        </w:trPr>
        <w:tc>
          <w:tcPr>
            <w:tcW w:w="1766" w:type="dxa"/>
          </w:tcPr>
          <w:p w:rsidR="005C2B9B" w:rsidRPr="00A02C0A" w:rsidRDefault="00D80B7D" w:rsidP="001C13B4">
            <w:pPr>
              <w:pStyle w:val="TAL"/>
              <w:keepNext w:val="0"/>
              <w:keepLines w:val="0"/>
              <w:rPr>
                <w:rFonts w:eastAsia="Arial Unicode MS"/>
                <w:i/>
              </w:rPr>
            </w:pPr>
            <w:r w:rsidRPr="00A02C0A">
              <w:rPr>
                <w:rFonts w:eastAsia="Arial Unicode MS"/>
                <w:i/>
              </w:rPr>
              <w:t>[variable]</w:t>
            </w:r>
          </w:p>
        </w:tc>
        <w:tc>
          <w:tcPr>
            <w:tcW w:w="1985"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w:t>
            </w:r>
          </w:p>
        </w:tc>
        <w:tc>
          <w:tcPr>
            <w:tcW w:w="1417" w:type="dxa"/>
          </w:tcPr>
          <w:p w:rsidR="005C2B9B" w:rsidRPr="00A02C0A" w:rsidRDefault="005C2B9B" w:rsidP="001C13B4">
            <w:pPr>
              <w:pStyle w:val="TAC"/>
              <w:keepNext w:val="0"/>
              <w:keepLines w:val="0"/>
              <w:rPr>
                <w:rFonts w:eastAsia="Arial Unicode MS"/>
              </w:rPr>
            </w:pPr>
            <w:r w:rsidRPr="00A02C0A">
              <w:rPr>
                <w:rFonts w:eastAsia="Arial Unicode MS"/>
              </w:rPr>
              <w:t>0..n</w:t>
            </w:r>
          </w:p>
        </w:tc>
        <w:tc>
          <w:tcPr>
            <w:tcW w:w="2268" w:type="dxa"/>
          </w:tcPr>
          <w:p w:rsidR="005C2B9B" w:rsidRPr="00A02C0A" w:rsidRDefault="005C2B9B" w:rsidP="001C13B4">
            <w:pPr>
              <w:pStyle w:val="TAL"/>
              <w:keepNext w:val="0"/>
              <w:keepLines w:val="0"/>
              <w:rPr>
                <w:rFonts w:eastAsia="Arial Unicode MS"/>
              </w:rPr>
            </w:pPr>
            <w:r w:rsidRPr="00A02C0A">
              <w:rPr>
                <w:rFonts w:eastAsia="Arial Unicode MS"/>
              </w:rPr>
              <w:t>See clause 9.6.30</w:t>
            </w:r>
          </w:p>
        </w:tc>
        <w:tc>
          <w:tcPr>
            <w:tcW w:w="2333"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 &lt;semanticDescriptorAnnc&gt;</w:t>
            </w:r>
          </w:p>
        </w:tc>
      </w:tr>
    </w:tbl>
    <w:p w:rsidR="005C2B9B" w:rsidRPr="00A02C0A" w:rsidRDefault="005C2B9B" w:rsidP="001C13B4">
      <w:pPr>
        <w:rPr>
          <w:rFonts w:eastAsia="SimSun"/>
          <w:lang w:eastAsia="zh-CN"/>
        </w:rPr>
      </w:pPr>
    </w:p>
    <w:p w:rsidR="00DF38C1" w:rsidRPr="00A02C0A" w:rsidRDefault="00DF38C1" w:rsidP="001C13B4">
      <w:r w:rsidRPr="00A02C0A">
        <w:t>Th</w:t>
      </w:r>
      <w:r w:rsidR="003E6007" w:rsidRPr="00A02C0A">
        <w:t>e</w:t>
      </w:r>
      <w:r w:rsidRPr="00A02C0A">
        <w:t xml:space="preserve"> </w:t>
      </w:r>
      <w:r w:rsidR="003E6007" w:rsidRPr="00A02C0A">
        <w:t xml:space="preserve">&lt;contentInstance&gt; </w:t>
      </w:r>
      <w:r w:rsidRPr="00A02C0A">
        <w:t xml:space="preserve">resource shall contain the attributes </w:t>
      </w:r>
      <w:r w:rsidR="003E6007" w:rsidRPr="00A02C0A">
        <w:t xml:space="preserve">specified </w:t>
      </w:r>
      <w:r w:rsidR="00AD65EF" w:rsidRPr="00A02C0A">
        <w:t>in</w:t>
      </w:r>
      <w:r w:rsidR="00FC101C" w:rsidRPr="00A02C0A">
        <w:t xml:space="preserve"> </w:t>
      </w:r>
      <w:r w:rsidR="00AE0735" w:rsidRPr="00A02C0A">
        <w:t>t</w:t>
      </w:r>
      <w:r w:rsidRPr="00A02C0A">
        <w:t>able 9.6.</w:t>
      </w:r>
      <w:r w:rsidR="005C251A" w:rsidRPr="00A02C0A">
        <w:t>7</w:t>
      </w:r>
      <w:r w:rsidRPr="00A02C0A">
        <w:t>-</w:t>
      </w:r>
      <w:r w:rsidR="005C2B9B" w:rsidRPr="00A02C0A">
        <w:rPr>
          <w:rFonts w:eastAsia="SimSun" w:hint="eastAsia"/>
          <w:lang w:eastAsia="zh-CN"/>
        </w:rPr>
        <w:t>2</w:t>
      </w:r>
      <w:r w:rsidR="00A3142D" w:rsidRPr="00A02C0A">
        <w:t>.</w:t>
      </w:r>
    </w:p>
    <w:p w:rsidR="00DF38C1" w:rsidRPr="00A02C0A" w:rsidRDefault="00DF38C1" w:rsidP="00A97152">
      <w:pPr>
        <w:pStyle w:val="TH"/>
        <w:outlineLvl w:val="0"/>
      </w:pPr>
      <w:r w:rsidRPr="00A02C0A">
        <w:t>Table 9.6.</w:t>
      </w:r>
      <w:r w:rsidR="005C251A" w:rsidRPr="00A02C0A">
        <w:t>7</w:t>
      </w:r>
      <w:r w:rsidRPr="00A02C0A">
        <w:t>-</w:t>
      </w:r>
      <w:r w:rsidR="005C2B9B" w:rsidRPr="00A02C0A">
        <w:rPr>
          <w:rFonts w:eastAsia="SimSun" w:hint="eastAsia"/>
          <w:lang w:eastAsia="zh-CN"/>
        </w:rPr>
        <w:t>2</w:t>
      </w:r>
      <w:r w:rsidRPr="00A02C0A">
        <w:t xml:space="preserve">: Attributes of </w:t>
      </w:r>
      <w:r w:rsidRPr="00A02C0A">
        <w:rPr>
          <w:i/>
        </w:rPr>
        <w:t>&lt;</w:t>
      </w:r>
      <w:r w:rsidR="00DD7784" w:rsidRPr="00A02C0A">
        <w:rPr>
          <w:i/>
        </w:rPr>
        <w:t>contentI</w:t>
      </w:r>
      <w:r w:rsidRPr="00A02C0A">
        <w:rPr>
          <w:i/>
        </w:rPr>
        <w:t>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A02C0A" w:rsidTr="00731766">
        <w:trPr>
          <w:tblHeader/>
          <w:jc w:val="center"/>
        </w:trPr>
        <w:tc>
          <w:tcPr>
            <w:tcW w:w="230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w:t>
            </w:r>
            <w:r w:rsidR="00DD7784" w:rsidRPr="00A02C0A">
              <w:rPr>
                <w:rFonts w:eastAsia="Arial Unicode MS"/>
                <w:i/>
              </w:rPr>
              <w:t>contentI</w:t>
            </w:r>
            <w:r w:rsidRPr="00A02C0A">
              <w:rPr>
                <w:rFonts w:eastAsia="Arial Unicode MS"/>
                <w:i/>
              </w:rPr>
              <w:t>nstance&gt;</w:t>
            </w:r>
          </w:p>
        </w:tc>
        <w:tc>
          <w:tcPr>
            <w:tcW w:w="107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3456"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DF38C1" w:rsidRPr="00A02C0A" w:rsidRDefault="00DF38C1" w:rsidP="00854BBE">
            <w:pPr>
              <w:pStyle w:val="TAH"/>
              <w:rPr>
                <w:rFonts w:eastAsia="Arial Unicode MS"/>
              </w:rPr>
            </w:pPr>
            <w:r w:rsidRPr="00A02C0A">
              <w:rPr>
                <w:rFonts w:eastAsia="Arial Unicode MS"/>
                <w:i/>
              </w:rPr>
              <w:t>&lt;</w:t>
            </w:r>
            <w:r w:rsidR="00DD7784" w:rsidRPr="00A02C0A">
              <w:rPr>
                <w:rFonts w:eastAsia="Arial Unicode MS"/>
                <w:i/>
              </w:rPr>
              <w:t>contentI</w:t>
            </w:r>
            <w:r w:rsidRPr="00A02C0A">
              <w:rPr>
                <w:rFonts w:eastAsia="Arial Unicode MS"/>
                <w:i/>
              </w:rPr>
              <w:t>nstanceAnnc&gt;</w:t>
            </w:r>
            <w:r w:rsidRPr="00A02C0A">
              <w:rPr>
                <w:rFonts w:eastAsia="Arial Unicode MS"/>
              </w:rPr>
              <w:t xml:space="preserve"> Attributes</w:t>
            </w:r>
          </w:p>
        </w:tc>
      </w:tr>
      <w:tr w:rsidR="00DF38C1" w:rsidRPr="00A02C0A" w:rsidTr="00731766">
        <w:trPr>
          <w:jc w:val="center"/>
        </w:trPr>
        <w:tc>
          <w:tcPr>
            <w:tcW w:w="2304" w:type="dxa"/>
          </w:tcPr>
          <w:p w:rsidR="00DF38C1" w:rsidRPr="00A02C0A" w:rsidRDefault="00DF38C1" w:rsidP="00087261">
            <w:pPr>
              <w:pStyle w:val="TAL"/>
              <w:rPr>
                <w:rFonts w:eastAsia="Arial Unicode MS"/>
                <w:i/>
              </w:rPr>
            </w:pPr>
            <w:r w:rsidRPr="00A02C0A">
              <w:rPr>
                <w:rFonts w:eastAsia="Arial Unicode MS"/>
                <w:i/>
              </w:rPr>
              <w:t>resourceType</w:t>
            </w:r>
          </w:p>
        </w:tc>
        <w:tc>
          <w:tcPr>
            <w:tcW w:w="1077" w:type="dxa"/>
          </w:tcPr>
          <w:p w:rsidR="00DF38C1" w:rsidRPr="00A02C0A" w:rsidRDefault="00DF38C1" w:rsidP="00087261">
            <w:pPr>
              <w:pStyle w:val="TAC"/>
              <w:rPr>
                <w:rFonts w:eastAsia="Arial Unicode MS"/>
              </w:rPr>
            </w:pPr>
            <w:r w:rsidRPr="00A02C0A">
              <w:rPr>
                <w:rFonts w:eastAsia="Arial Unicode MS"/>
              </w:rPr>
              <w:t>1</w:t>
            </w:r>
          </w:p>
        </w:tc>
        <w:tc>
          <w:tcPr>
            <w:tcW w:w="1008" w:type="dxa"/>
          </w:tcPr>
          <w:p w:rsidR="00DF38C1" w:rsidRPr="00A02C0A" w:rsidRDefault="00DF38C1" w:rsidP="00197FD9">
            <w:pPr>
              <w:pStyle w:val="TAC"/>
              <w:rPr>
                <w:rFonts w:eastAsia="Arial Unicode MS"/>
              </w:rPr>
            </w:pPr>
            <w:r w:rsidRPr="00A02C0A">
              <w:rPr>
                <w:rFonts w:eastAsia="Arial Unicode MS"/>
              </w:rPr>
              <w:t>RO</w:t>
            </w:r>
          </w:p>
        </w:tc>
        <w:tc>
          <w:tcPr>
            <w:tcW w:w="3456" w:type="dxa"/>
          </w:tcPr>
          <w:p w:rsidR="00DF38C1" w:rsidRPr="00A02C0A" w:rsidRDefault="00DF38C1"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DF38C1" w:rsidRPr="00A02C0A" w:rsidRDefault="004D5926" w:rsidP="00087261">
            <w:pPr>
              <w:pStyle w:val="TAL"/>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197FD9">
            <w:pPr>
              <w:pStyle w:val="TAC"/>
              <w:rPr>
                <w:rFonts w:eastAsia="Arial Unicode MS"/>
              </w:rPr>
            </w:pPr>
            <w:r w:rsidRPr="00A02C0A">
              <w:rPr>
                <w:rFonts w:eastAsia="Arial Unicode MS"/>
                <w:lang w:eastAsia="ko-KR"/>
              </w:rPr>
              <w:t>RO</w:t>
            </w:r>
          </w:p>
        </w:tc>
        <w:tc>
          <w:tcPr>
            <w:tcW w:w="3456"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197FD9">
            <w:pPr>
              <w:pStyle w:val="TAC"/>
              <w:rPr>
                <w:rFonts w:eastAsia="Arial Unicode MS"/>
                <w:lang w:eastAsia="ko-KR"/>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087261">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labels</w:t>
            </w:r>
          </w:p>
        </w:tc>
        <w:tc>
          <w:tcPr>
            <w:tcW w:w="1077" w:type="dxa"/>
          </w:tcPr>
          <w:p w:rsidR="00D06B2E" w:rsidRPr="00A02C0A" w:rsidRDefault="00D06B2E" w:rsidP="00087261">
            <w:pPr>
              <w:pStyle w:val="TAC"/>
              <w:rPr>
                <w:rFonts w:eastAsia="Arial Unicode MS"/>
              </w:rPr>
            </w:pPr>
            <w:r w:rsidRPr="00A02C0A">
              <w:rPr>
                <w:rFonts w:eastAsia="Arial Unicode MS"/>
              </w:rPr>
              <w:t>0..1 (L)</w:t>
            </w:r>
          </w:p>
        </w:tc>
        <w:tc>
          <w:tcPr>
            <w:tcW w:w="1008" w:type="dxa"/>
          </w:tcPr>
          <w:p w:rsidR="00D06B2E" w:rsidRPr="00A02C0A" w:rsidRDefault="00D06B2E" w:rsidP="00087261">
            <w:pPr>
              <w:pStyle w:val="TAC"/>
              <w:rPr>
                <w:rFonts w:eastAsia="Arial Unicode MS"/>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expirationTime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C77CC6" w:rsidP="00087261">
            <w:pPr>
              <w:pStyle w:val="TAC"/>
              <w:rPr>
                <w:rFonts w:eastAsia="Arial Unicode MS"/>
                <w:lang w:eastAsia="zh-CN"/>
              </w:rPr>
            </w:pPr>
            <w:r w:rsidRPr="00A02C0A">
              <w:rPr>
                <w:rFonts w:eastAsia="Arial Unicode MS" w:hint="eastAsia"/>
                <w:lang w:eastAsia="zh-CN"/>
              </w:rPr>
              <w:t>WO</w:t>
            </w:r>
          </w:p>
        </w:tc>
        <w:tc>
          <w:tcPr>
            <w:tcW w:w="3456" w:type="dxa"/>
          </w:tcPr>
          <w:p w:rsidR="00D06B2E" w:rsidRPr="00A02C0A" w:rsidRDefault="00D06B2E" w:rsidP="00EB4C1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creationTime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087261">
            <w:pPr>
              <w:pStyle w:val="TAC"/>
              <w:rPr>
                <w:rFonts w:eastAsia="Arial Unicode MS"/>
              </w:rPr>
            </w:pPr>
            <w:r w:rsidRPr="00A02C0A">
              <w:rPr>
                <w:rFonts w:eastAsia="Arial Unicode MS"/>
              </w:rPr>
              <w:t>1</w:t>
            </w:r>
          </w:p>
        </w:tc>
        <w:tc>
          <w:tcPr>
            <w:tcW w:w="1008" w:type="dxa"/>
            <w:tcBorders>
              <w:bottom w:val="single" w:sz="4" w:space="0" w:color="000000"/>
            </w:tcBorders>
          </w:tcPr>
          <w:p w:rsidR="00D06B2E" w:rsidRPr="00A02C0A" w:rsidRDefault="00D06B2E" w:rsidP="00197FD9">
            <w:pPr>
              <w:pStyle w:val="TAC"/>
              <w:rPr>
                <w:rFonts w:eastAsia="Arial Unicode MS"/>
              </w:rPr>
            </w:pPr>
            <w:r w:rsidRPr="00A02C0A">
              <w:rPr>
                <w:rFonts w:eastAsia="Arial Unicode MS"/>
              </w:rPr>
              <w:t>RO</w:t>
            </w:r>
          </w:p>
        </w:tc>
        <w:tc>
          <w:tcPr>
            <w:tcW w:w="3456" w:type="dxa"/>
            <w:tcBorders>
              <w:bottom w:val="single" w:sz="4" w:space="0" w:color="000000"/>
            </w:tcBorders>
          </w:tcPr>
          <w:p w:rsidR="00D06B2E" w:rsidRPr="00A02C0A" w:rsidRDefault="00D06B2E" w:rsidP="00087261">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cs="Arial"/>
                <w:szCs w:val="18"/>
              </w:rPr>
              <w:t>1</w:t>
            </w:r>
          </w:p>
        </w:tc>
        <w:tc>
          <w:tcPr>
            <w:tcW w:w="1008" w:type="dxa"/>
            <w:tcBorders>
              <w:bottom w:val="single" w:sz="4" w:space="0" w:color="000000"/>
            </w:tcBorders>
          </w:tcPr>
          <w:p w:rsidR="00D06B2E" w:rsidRPr="00A02C0A" w:rsidRDefault="00D06B2E" w:rsidP="00197FD9">
            <w:pPr>
              <w:pStyle w:val="TAL"/>
              <w:jc w:val="center"/>
              <w:rPr>
                <w:rFonts w:eastAsia="Arial Unicode MS"/>
              </w:rPr>
            </w:pPr>
            <w:r w:rsidRPr="00A02C0A">
              <w:rPr>
                <w:rFonts w:eastAsia="Arial Unicode MS" w:cs="Arial"/>
                <w:szCs w:val="18"/>
              </w:rPr>
              <w:t>RO</w:t>
            </w:r>
          </w:p>
        </w:tc>
        <w:tc>
          <w:tcPr>
            <w:tcW w:w="3456" w:type="dxa"/>
            <w:tcBorders>
              <w:bottom w:val="single" w:sz="4" w:space="0" w:color="000000"/>
            </w:tcBorders>
          </w:tcPr>
          <w:p w:rsidR="00D06B2E" w:rsidRPr="00A02C0A" w:rsidRDefault="00D06B2E" w:rsidP="00087261">
            <w:pPr>
              <w:pStyle w:val="TAL"/>
              <w:rPr>
                <w:rFonts w:cs="Arial"/>
                <w:szCs w:val="18"/>
                <w:lang w:eastAsia="ko-KR"/>
              </w:rPr>
            </w:pPr>
            <w:r w:rsidRPr="00A02C0A">
              <w:rPr>
                <w:rFonts w:cs="Arial"/>
                <w:szCs w:val="18"/>
                <w:lang w:eastAsia="ko-KR"/>
              </w:rPr>
              <w:t>See clause 9.6.1.3.</w:t>
            </w:r>
          </w:p>
          <w:p w:rsidR="00D06B2E" w:rsidRPr="00A02C0A" w:rsidRDefault="00D06B2E" w:rsidP="00087261">
            <w:pPr>
              <w:pStyle w:val="TAL"/>
              <w:rPr>
                <w:rFonts w:eastAsia="Arial Unicode MS"/>
              </w:rPr>
            </w:pPr>
            <w:r w:rsidRPr="00A02C0A">
              <w:rPr>
                <w:rFonts w:cs="Arial"/>
                <w:szCs w:val="18"/>
                <w:lang w:eastAsia="ko-KR"/>
              </w:rPr>
              <w:t xml:space="preserve">The </w:t>
            </w:r>
            <w:r w:rsidRPr="00A02C0A">
              <w:rPr>
                <w:rFonts w:cs="Arial"/>
                <w:i/>
                <w:szCs w:val="18"/>
                <w:lang w:eastAsia="ko-KR"/>
              </w:rPr>
              <w:t>stateTag</w:t>
            </w:r>
            <w:r w:rsidRPr="00A02C0A">
              <w:rPr>
                <w:rFonts w:cs="Arial"/>
                <w:szCs w:val="18"/>
                <w:lang w:eastAsia="ko-KR"/>
              </w:rPr>
              <w:t xml:space="preserve"> attribute of the parent resource should be incremented first and copied into this </w:t>
            </w:r>
            <w:r w:rsidRPr="00A02C0A">
              <w:rPr>
                <w:rFonts w:cs="Arial"/>
                <w:i/>
                <w:szCs w:val="18"/>
                <w:lang w:eastAsia="ko-KR"/>
              </w:rPr>
              <w:t>stateTag</w:t>
            </w:r>
            <w:r w:rsidRPr="00A02C0A">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A02C0A" w:rsidRDefault="00D06B2E" w:rsidP="00087261">
            <w:pPr>
              <w:pStyle w:val="TAL"/>
              <w:jc w:val="center"/>
              <w:rPr>
                <w:rFonts w:cs="Arial"/>
                <w:szCs w:val="18"/>
                <w:lang w:eastAsia="ko-KR"/>
              </w:rPr>
            </w:pPr>
            <w:r w:rsidRPr="00A02C0A">
              <w:rPr>
                <w:rFonts w:cs="Arial"/>
                <w:szCs w:val="18"/>
                <w:lang w:eastAsia="ko-KR"/>
              </w:rPr>
              <w:t>OA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announceTo</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087261">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announcedAttribute</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6F1F08">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0..1 (L)</w:t>
            </w:r>
          </w:p>
        </w:tc>
        <w:tc>
          <w:tcPr>
            <w:tcW w:w="1008" w:type="dxa"/>
            <w:tcBorders>
              <w:bottom w:val="single" w:sz="4" w:space="0" w:color="000000"/>
            </w:tcBorders>
            <w:shd w:val="clear" w:color="auto" w:fill="auto"/>
          </w:tcPr>
          <w:p w:rsidR="006F1F08" w:rsidRPr="00A02C0A" w:rsidRDefault="00E97DEC" w:rsidP="00854BBE">
            <w:pPr>
              <w:pStyle w:val="TAL"/>
              <w:jc w:val="center"/>
              <w:rPr>
                <w:rFonts w:eastAsia="Arial Unicode MS"/>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lang w:eastAsia="zh-CN"/>
              </w:rPr>
            </w:pPr>
            <w:r w:rsidRPr="00A02C0A">
              <w:rPr>
                <w:rFonts w:eastAsia="Arial Unicode MS" w:hint="eastAsia"/>
                <w:i/>
                <w:lang w:eastAsia="zh-CN"/>
              </w:rPr>
              <w:t>creator</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0..1</w:t>
            </w:r>
          </w:p>
        </w:tc>
        <w:tc>
          <w:tcPr>
            <w:tcW w:w="1008" w:type="dxa"/>
            <w:tcBorders>
              <w:bottom w:val="single" w:sz="4" w:space="0" w:color="000000"/>
            </w:tcBorders>
            <w:shd w:val="clear" w:color="auto" w:fill="auto"/>
          </w:tcPr>
          <w:p w:rsidR="006F1F08" w:rsidRPr="00A02C0A" w:rsidRDefault="006F1F08" w:rsidP="00854BBE">
            <w:pPr>
              <w:pStyle w:val="TAL"/>
              <w:jc w:val="center"/>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shd w:val="clear" w:color="auto" w:fill="auto"/>
          </w:tcPr>
          <w:p w:rsidR="006F1F08" w:rsidRPr="00A02C0A" w:rsidRDefault="00885973" w:rsidP="00087261">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NA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contentInfo</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Default="000A0F7B" w:rsidP="000A0F7B">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w:t>
            </w:r>
            <w:r>
              <w:rPr>
                <w:rFonts w:eastAsia="Arial Unicode MS" w:hint="eastAsia"/>
                <w:lang w:eastAsia="zh-CN"/>
              </w:rPr>
              <w:t>i</w:t>
            </w:r>
            <w:r w:rsidR="006F1F08" w:rsidRPr="00A02C0A">
              <w:rPr>
                <w:rFonts w:eastAsia="Arial Unicode MS"/>
              </w:rPr>
              <w:t>nformation to understand the content</w:t>
            </w:r>
            <w:r>
              <w:rPr>
                <w:rFonts w:eastAsia="Arial Unicode MS" w:hint="eastAsia"/>
                <w:lang w:eastAsia="zh-CN"/>
              </w:rPr>
              <w:t>s</w:t>
            </w:r>
            <w:r>
              <w:rPr>
                <w:rFonts w:eastAsia="Arial Unicode MS"/>
              </w:rPr>
              <w:t xml:space="preserve"> of </w:t>
            </w:r>
            <w:r w:rsidRPr="007A703F">
              <w:rPr>
                <w:rFonts w:eastAsia="Arial Unicode MS"/>
                <w:i/>
              </w:rPr>
              <w:t>content</w:t>
            </w:r>
            <w:r>
              <w:rPr>
                <w:rFonts w:eastAsia="Arial Unicode MS"/>
              </w:rPr>
              <w:t xml:space="preserve"> attribute</w:t>
            </w:r>
            <w:r w:rsidR="006F1F08" w:rsidRPr="00A02C0A">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w:t>
            </w:r>
            <w:r w:rsidRPr="00357143">
              <w:rPr>
                <w:rFonts w:eastAsia="Arial Unicode MS"/>
              </w:rPr>
              <w:t xml:space="preserve"> </w:t>
            </w:r>
            <w:r w:rsidR="006F1F08" w:rsidRPr="00A02C0A">
              <w:rPr>
                <w:rFonts w:eastAsia="Arial Unicode MS"/>
              </w:rPr>
              <w:t xml:space="preserve">of Internet Media Type (as defined in the IETF RFC 6838) </w:t>
            </w:r>
            <w:r>
              <w:rPr>
                <w:rFonts w:eastAsia="Arial Unicode MS" w:hint="eastAsia"/>
                <w:lang w:eastAsia="zh-CN"/>
              </w:rPr>
              <w:t xml:space="preserve">and </w:t>
            </w:r>
            <w:r w:rsidR="006F1F08" w:rsidRPr="00A02C0A">
              <w:rPr>
                <w:rFonts w:eastAsia="Arial Unicode MS"/>
              </w:rPr>
              <w:t xml:space="preserve">an encoding </w:t>
            </w:r>
            <w:r>
              <w:rPr>
                <w:rFonts w:eastAsia="Arial Unicode MS" w:hint="eastAsia"/>
                <w:lang w:eastAsia="zh-CN"/>
              </w:rPr>
              <w:t>type</w:t>
            </w:r>
            <w:r w:rsidR="006F1F08" w:rsidRPr="00A02C0A">
              <w:rPr>
                <w:rFonts w:eastAsia="Arial Unicode MS"/>
              </w:rPr>
              <w:t xml:space="preserve">. </w:t>
            </w:r>
            <w:r w:rsidR="001B56C3">
              <w:rPr>
                <w:rFonts w:eastAsia="Arial Unicode MS"/>
              </w:rPr>
              <w:t>In addition, an optional content security component may also be included.</w:t>
            </w:r>
            <w:r>
              <w:rPr>
                <w:rFonts w:eastAsia="Arial Unicode MS"/>
              </w:rPr>
              <w:t>The format of this attribute is</w:t>
            </w:r>
            <w:r w:rsidR="006F1F08" w:rsidRPr="00A02C0A">
              <w:rPr>
                <w:rFonts w:eastAsia="Arial Unicode MS"/>
              </w:rPr>
              <w:t xml:space="preserve"> defined in oneM2M TS</w:t>
            </w:r>
            <w:r w:rsidR="0047585C" w:rsidRPr="00A02C0A">
              <w:rPr>
                <w:rFonts w:eastAsia="Arial Unicode MS"/>
              </w:rPr>
              <w:noBreakHyphen/>
            </w:r>
            <w:r w:rsidR="006F1F08" w:rsidRPr="00A02C0A">
              <w:rPr>
                <w:rFonts w:eastAsia="Arial Unicode MS"/>
              </w:rPr>
              <w:t>0004</w:t>
            </w:r>
            <w:r w:rsidR="0047585C" w:rsidRPr="00A02C0A">
              <w:rPr>
                <w:rFonts w:eastAsia="Arial Unicode MS"/>
              </w:rPr>
              <w:t> </w:t>
            </w:r>
            <w:r w:rsidR="006F1F08" w:rsidRPr="00A02C0A">
              <w:rPr>
                <w:rFonts w:eastAsia="Arial Unicode MS"/>
              </w:rPr>
              <w:t>[</w:t>
            </w:r>
            <w:r w:rsidR="00DB2641" w:rsidRPr="00A02C0A">
              <w:rPr>
                <w:rFonts w:eastAsia="Arial Unicode MS"/>
              </w:rPr>
              <w:fldChar w:fldCharType="begin"/>
            </w:r>
            <w:r w:rsidR="0047585C" w:rsidRPr="00A02C0A">
              <w:rPr>
                <w:rFonts w:eastAsia="Arial Unicode MS"/>
              </w:rPr>
              <w:instrText xml:space="preserve"> REF REF_oneM2MTS_0004 \h </w:instrText>
            </w:r>
            <w:r w:rsidR="00DB2641" w:rsidRPr="00A02C0A">
              <w:rPr>
                <w:rFonts w:eastAsia="Arial Unicode MS"/>
              </w:rPr>
            </w:r>
            <w:r w:rsidR="00DB2641" w:rsidRPr="00A02C0A">
              <w:rPr>
                <w:rFonts w:eastAsia="Arial Unicode MS"/>
              </w:rPr>
              <w:fldChar w:fldCharType="separate"/>
            </w:r>
            <w:r w:rsidR="002F227B" w:rsidRPr="00A02C0A">
              <w:t>3</w:t>
            </w:r>
            <w:r w:rsidR="00DB2641" w:rsidRPr="00A02C0A">
              <w:rPr>
                <w:rFonts w:eastAsia="Arial Unicode MS"/>
              </w:rPr>
              <w:fldChar w:fldCharType="end"/>
            </w:r>
            <w:r w:rsidR="006F1F08" w:rsidRPr="00A02C0A">
              <w:rPr>
                <w:rFonts w:eastAsia="Arial Unicode MS"/>
              </w:rPr>
              <w:t>].</w:t>
            </w:r>
          </w:p>
          <w:p w:rsidR="000A0F7B" w:rsidRPr="00A02C0A" w:rsidRDefault="000A0F7B" w:rsidP="000A0F7B">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contentSize</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RO</w:t>
            </w:r>
          </w:p>
        </w:tc>
        <w:tc>
          <w:tcPr>
            <w:tcW w:w="3456" w:type="dxa"/>
          </w:tcPr>
          <w:p w:rsidR="006F1F08" w:rsidRPr="00A02C0A" w:rsidRDefault="006F1F08" w:rsidP="00087261">
            <w:pPr>
              <w:pStyle w:val="TAL"/>
              <w:rPr>
                <w:rFonts w:eastAsia="Arial Unicode MS"/>
                <w:b/>
              </w:rPr>
            </w:pPr>
            <w:r w:rsidRPr="00A02C0A">
              <w:rPr>
                <w:rFonts w:eastAsia="Arial Unicode MS"/>
              </w:rPr>
              <w:t xml:space="preserve">Size in bytes of the </w:t>
            </w:r>
            <w:r w:rsidRPr="00A02C0A">
              <w:rPr>
                <w:rFonts w:eastAsia="Arial Unicode MS"/>
                <w:i/>
              </w:rPr>
              <w:t>content</w:t>
            </w:r>
            <w:r w:rsidRPr="00A02C0A">
              <w:rPr>
                <w:rFonts w:eastAsia="Arial Unicode MS"/>
              </w:rPr>
              <w:t xml:space="preserve"> attribute.</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E97DEC" w:rsidP="00197FD9">
            <w:pPr>
              <w:pStyle w:val="TAC"/>
              <w:rPr>
                <w:rFonts w:eastAsia="Arial Unicode MS"/>
              </w:rPr>
            </w:pPr>
            <w:r w:rsidRPr="00A02C0A">
              <w:rPr>
                <w:rFonts w:eastAsia="Arial Unicode MS" w:hint="eastAsia"/>
                <w:lang w:eastAsia="zh-CN"/>
              </w:rPr>
              <w:t>WO</w:t>
            </w:r>
          </w:p>
        </w:tc>
        <w:tc>
          <w:tcPr>
            <w:tcW w:w="3456" w:type="dxa"/>
          </w:tcPr>
          <w:p w:rsidR="006F1F08" w:rsidRPr="00A02C0A" w:rsidRDefault="006F1F08" w:rsidP="00087261">
            <w:pPr>
              <w:pStyle w:val="TAL"/>
              <w:rPr>
                <w:rFonts w:eastAsia="Arial Unicode MS"/>
              </w:rPr>
            </w:pPr>
            <w:r w:rsidRPr="00A02C0A">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A02C0A">
              <w:rPr>
                <w:rFonts w:eastAsia="Arial Unicode MS" w:hint="eastAsia"/>
                <w:lang w:eastAsia="zh-CN"/>
              </w:rPr>
              <w:t xml:space="preserve"> indicates</w:t>
            </w:r>
            <w:r w:rsidRPr="00A02C0A">
              <w:rPr>
                <w:rFonts w:eastAsia="Arial Unicode MS"/>
              </w:rPr>
              <w:t xml:space="preserve"> reference (URI) to the resource.</w:t>
            </w:r>
          </w:p>
        </w:tc>
        <w:tc>
          <w:tcPr>
            <w:tcW w:w="1440" w:type="dxa"/>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ontologyRef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47585C">
            <w:pPr>
              <w:pStyle w:val="TAL"/>
              <w:rPr>
                <w:rFonts w:cs="Arial"/>
                <w:szCs w:val="18"/>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contentInstances</w:t>
            </w:r>
            <w:r w:rsidRPr="00A02C0A">
              <w:rPr>
                <w:rFonts w:cs="Arial"/>
                <w:szCs w:val="18"/>
                <w:lang w:eastAsia="ko-KR"/>
              </w:rPr>
              <w:t xml:space="preserve"> resources of the &lt;</w:t>
            </w:r>
            <w:r w:rsidRPr="00A02C0A">
              <w:rPr>
                <w:rFonts w:cs="Arial"/>
                <w:i/>
                <w:szCs w:val="18"/>
                <w:lang w:eastAsia="ko-KR"/>
              </w:rPr>
              <w:t>container&gt;</w:t>
            </w:r>
            <w:r w:rsidRPr="00A02C0A">
              <w:rPr>
                <w:rFonts w:cs="Arial"/>
                <w:szCs w:val="18"/>
                <w:lang w:eastAsia="ko-KR"/>
              </w:rPr>
              <w:t xml:space="preserve"> </w:t>
            </w:r>
            <w:r w:rsidRPr="00A02C0A">
              <w:rPr>
                <w:rFonts w:cs="Arial"/>
                <w:i/>
                <w:szCs w:val="18"/>
                <w:lang w:eastAsia="ko-KR"/>
              </w:rPr>
              <w:t>resource</w:t>
            </w:r>
            <w:r w:rsidRPr="00A02C0A">
              <w:rPr>
                <w:rFonts w:cs="Arial"/>
                <w:szCs w:val="18"/>
                <w:lang w:eastAsia="ko-KR"/>
              </w:rPr>
              <w:t xml:space="preserve">. If this attribute is not present, the </w:t>
            </w:r>
            <w:r w:rsidRPr="00A02C0A">
              <w:rPr>
                <w:rFonts w:cs="Arial"/>
                <w:i/>
                <w:szCs w:val="18"/>
                <w:lang w:eastAsia="ko-KR"/>
              </w:rPr>
              <w:t xml:space="preserve">contentInstance </w:t>
            </w:r>
            <w:r w:rsidRPr="00A02C0A">
              <w:rPr>
                <w:rFonts w:cs="Arial"/>
                <w:szCs w:val="18"/>
                <w:lang w:eastAsia="ko-KR"/>
              </w:rPr>
              <w:t xml:space="preserve">resource inherits the </w:t>
            </w:r>
            <w:r w:rsidRPr="00A02C0A">
              <w:rPr>
                <w:rFonts w:cs="Arial"/>
                <w:i/>
                <w:szCs w:val="18"/>
                <w:lang w:eastAsia="ko-KR"/>
              </w:rPr>
              <w:t>ontologyRef</w:t>
            </w:r>
            <w:r w:rsidRPr="00A02C0A">
              <w:rPr>
                <w:rFonts w:cs="Arial"/>
                <w:szCs w:val="18"/>
                <w:lang w:eastAsia="ko-KR"/>
              </w:rPr>
              <w:t xml:space="preserve"> from the parent </w:t>
            </w:r>
            <w:r w:rsidRPr="00A02C0A">
              <w:rPr>
                <w:rFonts w:cs="Arial"/>
                <w:i/>
                <w:szCs w:val="18"/>
                <w:lang w:eastAsia="ko-KR"/>
              </w:rPr>
              <w:t>&lt;container&gt;</w:t>
            </w:r>
            <w:r w:rsidRPr="00A02C0A">
              <w:rPr>
                <w:rFonts w:cs="Arial"/>
                <w:szCs w:val="18"/>
                <w:lang w:eastAsia="ko-KR"/>
              </w:rPr>
              <w:t xml:space="preserve"> resource if present </w:t>
            </w:r>
            <w:r w:rsidR="0047585C" w:rsidRPr="00A02C0A">
              <w:rPr>
                <w:rFonts w:cs="Arial"/>
                <w:szCs w:val="18"/>
                <w:lang w:eastAsia="ko-KR"/>
              </w:rPr>
              <w:t>(see note).</w:t>
            </w:r>
          </w:p>
        </w:tc>
        <w:tc>
          <w:tcPr>
            <w:tcW w:w="1440" w:type="dxa"/>
          </w:tcPr>
          <w:p w:rsidR="006F1F08" w:rsidRPr="00A02C0A" w:rsidRDefault="006F1F08" w:rsidP="00087261">
            <w:pPr>
              <w:pStyle w:val="TAL"/>
              <w:jc w:val="center"/>
              <w:rPr>
                <w:rFonts w:cs="Arial"/>
                <w:szCs w:val="18"/>
                <w:lang w:eastAsia="ko-KR"/>
              </w:rPr>
            </w:pPr>
            <w:r w:rsidRPr="00A02C0A">
              <w:rPr>
                <w:rFonts w:eastAsia="Arial Unicode MS"/>
                <w:lang w:eastAsia="ko-KR"/>
              </w:rPr>
              <w:t>OA</w:t>
            </w:r>
          </w:p>
        </w:tc>
      </w:tr>
      <w:tr w:rsidR="006F1F08" w:rsidRPr="00A02C0A" w:rsidTr="001C13B4">
        <w:trPr>
          <w:cantSplit/>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087261">
            <w:pPr>
              <w:pStyle w:val="TAL"/>
              <w:rPr>
                <w:rFonts w:eastAsia="Arial Unicode MS"/>
              </w:rPr>
            </w:pPr>
            <w:r w:rsidRPr="00A02C0A">
              <w:rPr>
                <w:rFonts w:eastAsia="Arial Unicode MS"/>
              </w:rPr>
              <w:t xml:space="preserve">Actual content of a </w:t>
            </w:r>
            <w:r w:rsidRPr="00A02C0A">
              <w:rPr>
                <w:rFonts w:eastAsia="Arial Unicode MS"/>
                <w:i/>
              </w:rPr>
              <w:t>contentInstance</w:t>
            </w:r>
            <w:r w:rsidRPr="00A02C0A">
              <w:rPr>
                <w:rFonts w:eastAsia="Arial Unicode MS"/>
              </w:rPr>
              <w:t xml:space="preserve">. This content may be opaque data for understandable with the help of the </w:t>
            </w:r>
            <w:r w:rsidRPr="00A02C0A">
              <w:rPr>
                <w:rFonts w:eastAsia="Arial Unicode MS"/>
                <w:i/>
              </w:rPr>
              <w:t>contentInfo</w:t>
            </w:r>
            <w:r w:rsidRPr="00A02C0A">
              <w:rPr>
                <w:rFonts w:eastAsia="Arial Unicode MS"/>
              </w:rPr>
              <w:t>. This may, for example, be an image taken by a security camera, or a temperature measurement taken by a temperature sensor.</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lang w:eastAsia="ko-KR"/>
              </w:rPr>
              <w:t>NOTE:</w:t>
            </w:r>
            <w:r w:rsidRPr="00A02C0A">
              <w:rPr>
                <w:lang w:eastAsia="ko-KR"/>
              </w:rPr>
              <w:tab/>
              <w:t>Access to this URI is out of scope of oneM2M.</w:t>
            </w:r>
          </w:p>
        </w:tc>
      </w:tr>
    </w:tbl>
    <w:p w:rsidR="00DF38C1" w:rsidRPr="00A02C0A" w:rsidRDefault="00DF38C1" w:rsidP="00DF38C1"/>
    <w:p w:rsidR="003A1AA8" w:rsidRPr="00A02C0A" w:rsidRDefault="003A1AA8" w:rsidP="00A97152">
      <w:pPr>
        <w:pStyle w:val="30"/>
      </w:pPr>
      <w:bookmarkStart w:id="429" w:name="_Toc486581791"/>
      <w:bookmarkStart w:id="430" w:name="_Toc488948020"/>
      <w:r w:rsidRPr="00A02C0A">
        <w:t>9.6.</w:t>
      </w:r>
      <w:r w:rsidR="00167E8B" w:rsidRPr="00A02C0A">
        <w:t>8</w:t>
      </w:r>
      <w:r w:rsidRPr="00A02C0A">
        <w:tab/>
        <w:t>Resource Type</w:t>
      </w:r>
      <w:r w:rsidRPr="00A02C0A">
        <w:rPr>
          <w:i/>
        </w:rPr>
        <w:t xml:space="preserve"> subscription</w:t>
      </w:r>
      <w:bookmarkEnd w:id="429"/>
      <w:bookmarkEnd w:id="430"/>
    </w:p>
    <w:p w:rsidR="003A1AA8" w:rsidRPr="00A02C0A" w:rsidRDefault="003A1AA8" w:rsidP="00CB193B">
      <w:pPr>
        <w:keepNext/>
        <w:keepLines/>
      </w:pPr>
      <w:r w:rsidRPr="00A02C0A">
        <w:t xml:space="preserve">The </w:t>
      </w:r>
      <w:r w:rsidRPr="00A02C0A">
        <w:rPr>
          <w:i/>
        </w:rPr>
        <w:t>&lt;subscription&gt;</w:t>
      </w:r>
      <w:r w:rsidRPr="00A02C0A">
        <w:t xml:space="preserve"> resource contains subscription information for its subscribed-to resource.</w:t>
      </w:r>
    </w:p>
    <w:p w:rsidR="003A1AA8" w:rsidRPr="00A02C0A" w:rsidRDefault="00BC6E78" w:rsidP="00CB193B">
      <w:pPr>
        <w:keepNext/>
        <w:keepLines/>
      </w:pPr>
      <w:r w:rsidRPr="00A02C0A">
        <w:t xml:space="preserve">The </w:t>
      </w:r>
      <w:r w:rsidR="003A1AA8" w:rsidRPr="00A02C0A">
        <w:rPr>
          <w:i/>
        </w:rPr>
        <w:t>&lt;subscription&gt;</w:t>
      </w:r>
      <w:r w:rsidR="003A1AA8" w:rsidRPr="00A02C0A">
        <w:t xml:space="preserve"> resource shall be represented as</w:t>
      </w:r>
      <w:r w:rsidR="00AA779E" w:rsidRPr="00A02C0A">
        <w:t xml:space="preserve"> </w:t>
      </w:r>
      <w:r w:rsidR="003A1AA8" w:rsidRPr="00A02C0A">
        <w:t xml:space="preserve">child resource </w:t>
      </w:r>
      <w:r w:rsidRPr="00A02C0A">
        <w:t xml:space="preserve">of the </w:t>
      </w:r>
      <w:r w:rsidR="003A1AA8" w:rsidRPr="00A02C0A">
        <w:t>subscrib</w:t>
      </w:r>
      <w:r w:rsidR="002F4B2C" w:rsidRPr="00A02C0A">
        <w:t>ed</w:t>
      </w:r>
      <w:r w:rsidRPr="00A02C0A">
        <w:t>-to</w:t>
      </w:r>
      <w:r w:rsidR="003A1AA8" w:rsidRPr="00A02C0A">
        <w:t xml:space="preserve"> resource. For example, </w:t>
      </w:r>
      <w:r w:rsidR="003A1AA8" w:rsidRPr="00A02C0A">
        <w:rPr>
          <w:i/>
        </w:rPr>
        <w:t>&lt;container&gt;</w:t>
      </w:r>
      <w:r w:rsidR="003A1AA8" w:rsidRPr="00A02C0A">
        <w:t xml:space="preserve"> resource has </w:t>
      </w:r>
      <w:r w:rsidR="003A1AA8" w:rsidRPr="00A02C0A">
        <w:rPr>
          <w:i/>
        </w:rPr>
        <w:t>&lt;subscription&gt;</w:t>
      </w:r>
      <w:r w:rsidR="003A1AA8" w:rsidRPr="00A02C0A">
        <w:t xml:space="preserve"> resource as a child resource (see clause 9.6.6). A </w:t>
      </w:r>
      <w:r w:rsidR="003A1AA8" w:rsidRPr="00A02C0A">
        <w:rPr>
          <w:i/>
        </w:rPr>
        <w:t>&lt;subscription&gt;</w:t>
      </w:r>
      <w:r w:rsidR="003A1AA8" w:rsidRPr="00A02C0A">
        <w:t xml:space="preserve"> resource shall be deleted when </w:t>
      </w:r>
      <w:r w:rsidR="007529CA" w:rsidRPr="00A02C0A">
        <w:t>the</w:t>
      </w:r>
      <w:r w:rsidR="003A1AA8" w:rsidRPr="00A02C0A">
        <w:t xml:space="preserve"> parent subscribed-to resource is deleted.</w:t>
      </w:r>
    </w:p>
    <w:p w:rsidR="00EC0D3F" w:rsidRPr="00A02C0A" w:rsidRDefault="003A1AA8" w:rsidP="00EC0D3F">
      <w:r w:rsidRPr="00A02C0A">
        <w:t xml:space="preserve">The </w:t>
      </w:r>
      <w:r w:rsidRPr="00A02C0A">
        <w:rPr>
          <w:i/>
        </w:rPr>
        <w:t>&lt;subscription&gt;</w:t>
      </w:r>
      <w:r w:rsidRPr="00A02C0A">
        <w:t xml:space="preserve"> resource shall represent a subscription to a subscribed-to resource. An </w:t>
      </w:r>
      <w:r w:rsidR="001A3714" w:rsidRPr="00A02C0A">
        <w:t>O</w:t>
      </w:r>
      <w:r w:rsidRPr="00A02C0A">
        <w:t xml:space="preserve">riginator shall be able to create a resource of </w:t>
      </w:r>
      <w:r w:rsidRPr="00A02C0A">
        <w:rPr>
          <w:i/>
        </w:rPr>
        <w:t>&lt;subscription&gt;</w:t>
      </w:r>
      <w:r w:rsidRPr="00A02C0A">
        <w:t xml:space="preserve"> resource type when the </w:t>
      </w:r>
      <w:r w:rsidR="001A3714" w:rsidRPr="00A02C0A">
        <w:t>O</w:t>
      </w:r>
      <w:r w:rsidRPr="00A02C0A">
        <w:t xml:space="preserve">riginator has RETRIEVE </w:t>
      </w:r>
      <w:r w:rsidR="00915A1E" w:rsidRPr="00A02C0A">
        <w:t>privilege</w:t>
      </w:r>
      <w:r w:rsidRPr="00A02C0A">
        <w:t xml:space="preserve"> to the subscrib</w:t>
      </w:r>
      <w:r w:rsidR="00BC6E78" w:rsidRPr="00A02C0A">
        <w:t>e-to</w:t>
      </w:r>
      <w:r w:rsidRPr="00A02C0A">
        <w:t xml:space="preserve"> resource. The </w:t>
      </w:r>
      <w:r w:rsidR="001A3714" w:rsidRPr="00A02C0A">
        <w:t>O</w:t>
      </w:r>
      <w:r w:rsidRPr="00A02C0A">
        <w:t xml:space="preserve">riginator </w:t>
      </w:r>
      <w:r w:rsidR="004E5041" w:rsidRPr="00A02C0A">
        <w:t>which creates</w:t>
      </w:r>
      <w:r w:rsidRPr="00A02C0A">
        <w:t xml:space="preserve"> a </w:t>
      </w:r>
      <w:r w:rsidRPr="00A02C0A">
        <w:rPr>
          <w:i/>
        </w:rPr>
        <w:t>&lt;subscription&gt;</w:t>
      </w:r>
      <w:r w:rsidRPr="00A02C0A">
        <w:t xml:space="preserve"> resource becomes </w:t>
      </w:r>
      <w:r w:rsidR="007529CA" w:rsidRPr="00A02C0A">
        <w:t>the</w:t>
      </w:r>
      <w:r w:rsidRPr="00A02C0A">
        <w:t xml:space="preserve"> resource subscriber.</w:t>
      </w:r>
    </w:p>
    <w:p w:rsidR="004E5041" w:rsidRPr="00A02C0A" w:rsidRDefault="004E5041" w:rsidP="00EC0D3F">
      <w:pPr>
        <w:rPr>
          <w:lang w:eastAsia="ko-KR"/>
        </w:rPr>
      </w:pPr>
      <w:r w:rsidRPr="00A02C0A">
        <w:t xml:space="preserve">Each </w:t>
      </w:r>
      <w:r w:rsidRPr="00A02C0A">
        <w:rPr>
          <w:i/>
        </w:rPr>
        <w:t>&lt;subscription&gt;</w:t>
      </w:r>
      <w:r w:rsidRPr="00A02C0A">
        <w:t xml:space="preserve"> may include notification policies that specify which, when, and how notifications are sent. These notification policies may work in conjunction with CMDH policies.</w:t>
      </w:r>
    </w:p>
    <w:p w:rsidR="006D665A" w:rsidRPr="00A02C0A" w:rsidRDefault="00915A1E" w:rsidP="00EC0D3F">
      <w:r w:rsidRPr="00A02C0A">
        <w:t xml:space="preserve">When a </w:t>
      </w:r>
      <w:r w:rsidRPr="00A02C0A">
        <w:rPr>
          <w:i/>
        </w:rPr>
        <w:t>&lt;subscription&gt;</w:t>
      </w:r>
      <w:r w:rsidRPr="00A02C0A">
        <w:t xml:space="preserve"> resource is deleted, </w:t>
      </w:r>
      <w:r w:rsidR="007529CA" w:rsidRPr="00A02C0A">
        <w:t>a</w:t>
      </w:r>
      <w:r w:rsidRPr="00A02C0A">
        <w:t xml:space="preserve"> Notify request shall be sent to the </w:t>
      </w:r>
      <w:r w:rsidRPr="00A02C0A">
        <w:rPr>
          <w:i/>
        </w:rPr>
        <w:t>subscriberURI</w:t>
      </w:r>
      <w:r w:rsidRPr="00A02C0A">
        <w:t xml:space="preserve"> if it is provided by the </w:t>
      </w:r>
      <w:r w:rsidR="00D04881" w:rsidRPr="00A02C0A">
        <w:t>O</w:t>
      </w:r>
      <w:r w:rsidR="00414C83" w:rsidRPr="00A02C0A">
        <w:t>riginator.</w:t>
      </w:r>
    </w:p>
    <w:p w:rsidR="004634E7" w:rsidRPr="00A02C0A" w:rsidRDefault="002D0EF1" w:rsidP="00D92421">
      <w:pPr>
        <w:pStyle w:val="FL"/>
        <w:rPr>
          <w:rFonts w:eastAsia="SimSun"/>
          <w:lang w:eastAsia="zh-CN"/>
        </w:rPr>
      </w:pPr>
      <w:r w:rsidRPr="00A02C0A">
        <w:object w:dxaOrig="4610" w:dyaOrig="12015">
          <v:shape id="_x0000_i1059" type="#_x0000_t75" style="width:230.25pt;height:600.75pt" o:ole="">
            <v:imagedata r:id="rId68" o:title=""/>
          </v:shape>
          <o:OLEObject Type="Embed" ProgID="VisioViewer.Viewer.1" ShapeID="_x0000_i1059" DrawAspect="Content" ObjectID="_1568993364" r:id="rId69"/>
        </w:object>
      </w:r>
    </w:p>
    <w:p w:rsidR="009942DA" w:rsidRPr="00A02C0A" w:rsidRDefault="003A1AA8" w:rsidP="00A97152">
      <w:pPr>
        <w:pStyle w:val="TF"/>
        <w:outlineLvl w:val="0"/>
      </w:pPr>
      <w:r w:rsidRPr="00A02C0A">
        <w:t>Figure 9.6.</w:t>
      </w:r>
      <w:r w:rsidR="005C251A" w:rsidRPr="00A02C0A">
        <w:t>8</w:t>
      </w:r>
      <w:r w:rsidRPr="00A02C0A">
        <w:t>-1: Struct</w:t>
      </w:r>
      <w:r w:rsidR="00CB193B" w:rsidRPr="00A02C0A">
        <w:t xml:space="preserve">ure of </w:t>
      </w:r>
      <w:r w:rsidR="00CB193B" w:rsidRPr="00A02C0A">
        <w:rPr>
          <w:i/>
        </w:rPr>
        <w:t>&lt;subscription&gt;</w:t>
      </w:r>
      <w:r w:rsidR="00CB193B" w:rsidRPr="00A02C0A">
        <w:t xml:space="preserve"> resource</w:t>
      </w:r>
    </w:p>
    <w:p w:rsidR="003A1AA8" w:rsidRPr="00A02C0A" w:rsidRDefault="003A1AA8" w:rsidP="00AE0735">
      <w:pPr>
        <w:keepNext/>
        <w:keepLines/>
      </w:pPr>
      <w:r w:rsidRPr="00A02C0A">
        <w:t>Th</w:t>
      </w:r>
      <w:r w:rsidR="00F21C4A" w:rsidRPr="00A02C0A">
        <w:t>e</w:t>
      </w:r>
      <w:r w:rsidRPr="00A02C0A">
        <w:t xml:space="preserve"> </w:t>
      </w:r>
      <w:r w:rsidR="00F21C4A" w:rsidRPr="00A02C0A">
        <w:rPr>
          <w:i/>
        </w:rPr>
        <w:t>&lt;subscription&gt;</w:t>
      </w:r>
      <w:r w:rsidR="00F21C4A" w:rsidRPr="00A02C0A">
        <w:t xml:space="preserve"> </w:t>
      </w:r>
      <w:r w:rsidRPr="00A02C0A">
        <w:t xml:space="preserve">resource shall contain the child resources </w:t>
      </w:r>
      <w:r w:rsidR="007529CA" w:rsidRPr="00A02C0A">
        <w:t xml:space="preserve">specified </w:t>
      </w:r>
      <w:r w:rsidR="00AD65EF" w:rsidRPr="00A02C0A">
        <w:t>in</w:t>
      </w:r>
      <w:r w:rsidR="00CB193B" w:rsidRPr="00A02C0A">
        <w:t xml:space="preserve"> </w:t>
      </w:r>
      <w:r w:rsidR="00AE0735" w:rsidRPr="00A02C0A">
        <w:t>t</w:t>
      </w:r>
      <w:r w:rsidRPr="00A02C0A">
        <w:t>able 9.6.</w:t>
      </w:r>
      <w:r w:rsidR="005C251A" w:rsidRPr="00A02C0A">
        <w:t>8</w:t>
      </w:r>
      <w:r w:rsidRPr="00A02C0A">
        <w:t>-1.</w:t>
      </w:r>
    </w:p>
    <w:p w:rsidR="003A1AA8" w:rsidRPr="00A02C0A" w:rsidRDefault="003A1AA8" w:rsidP="00A97152">
      <w:pPr>
        <w:pStyle w:val="TH"/>
        <w:outlineLvl w:val="0"/>
      </w:pPr>
      <w:r w:rsidRPr="00A02C0A">
        <w:t>Table 9.6.</w:t>
      </w:r>
      <w:r w:rsidR="005C251A" w:rsidRPr="00A02C0A">
        <w:t>8</w:t>
      </w:r>
      <w:r w:rsidRPr="00A02C0A">
        <w:t xml:space="preserve">-1: Child resources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A02C0A" w:rsidTr="00731766">
        <w:trPr>
          <w:tblHeader/>
          <w:jc w:val="center"/>
        </w:trPr>
        <w:tc>
          <w:tcPr>
            <w:tcW w:w="2448" w:type="dxa"/>
            <w:shd w:val="clear" w:color="auto" w:fill="E0E0E0"/>
            <w:vAlign w:val="center"/>
          </w:tcPr>
          <w:p w:rsidR="003A1AA8" w:rsidRPr="00A02C0A" w:rsidRDefault="003A1AA8" w:rsidP="00E73166">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w:t>
            </w:r>
            <w:r w:rsidR="0070391E" w:rsidRPr="00A02C0A">
              <w:rPr>
                <w:rFonts w:eastAsia="Arial Unicode MS" w:hint="eastAsia"/>
                <w:lang w:eastAsia="ko-KR"/>
              </w:rPr>
              <w:t>of &lt;</w:t>
            </w:r>
            <w:r w:rsidR="0070391E" w:rsidRPr="00A02C0A">
              <w:rPr>
                <w:rFonts w:eastAsia="Arial Unicode MS" w:hint="eastAsia"/>
                <w:i/>
                <w:lang w:eastAsia="ko-KR"/>
              </w:rPr>
              <w:t>subscription</w:t>
            </w:r>
            <w:r w:rsidR="0070391E" w:rsidRPr="00A02C0A">
              <w:rPr>
                <w:rFonts w:eastAsia="Arial Unicode MS" w:hint="eastAsia"/>
                <w:lang w:eastAsia="ko-KR"/>
              </w:rPr>
              <w:t>&gt;</w:t>
            </w:r>
          </w:p>
        </w:tc>
        <w:tc>
          <w:tcPr>
            <w:tcW w:w="1728" w:type="dxa"/>
            <w:shd w:val="clear" w:color="auto" w:fill="E0E0E0"/>
          </w:tcPr>
          <w:p w:rsidR="003A1AA8" w:rsidRPr="00A02C0A" w:rsidRDefault="003A1AA8"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A1AA8" w:rsidRPr="00A02C0A" w:rsidRDefault="003A1AA8"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3A1AA8" w:rsidRPr="00A02C0A" w:rsidRDefault="003A1AA8" w:rsidP="00087261">
            <w:pPr>
              <w:pStyle w:val="TAH"/>
              <w:rPr>
                <w:rFonts w:eastAsia="Arial Unicode MS"/>
              </w:rPr>
            </w:pPr>
            <w:r w:rsidRPr="00A02C0A">
              <w:rPr>
                <w:rFonts w:eastAsia="Arial Unicode MS"/>
              </w:rPr>
              <w:t>Description</w:t>
            </w:r>
          </w:p>
        </w:tc>
      </w:tr>
      <w:tr w:rsidR="003A1AA8" w:rsidRPr="00A02C0A" w:rsidTr="00731766">
        <w:trPr>
          <w:jc w:val="center"/>
        </w:trPr>
        <w:tc>
          <w:tcPr>
            <w:tcW w:w="2448" w:type="dxa"/>
          </w:tcPr>
          <w:p w:rsidR="003A1AA8" w:rsidRPr="00A02C0A" w:rsidRDefault="003A1AA8" w:rsidP="00087261">
            <w:pPr>
              <w:pStyle w:val="TAL"/>
              <w:rPr>
                <w:rFonts w:eastAsia="Arial Unicode MS"/>
                <w:i/>
              </w:rPr>
            </w:pPr>
            <w:r w:rsidRPr="00A02C0A">
              <w:rPr>
                <w:rFonts w:eastAsia="Arial Unicode MS"/>
                <w:i/>
                <w:lang w:eastAsia="zh-CN"/>
              </w:rPr>
              <w:t>notificationSchedule</w:t>
            </w:r>
          </w:p>
        </w:tc>
        <w:tc>
          <w:tcPr>
            <w:tcW w:w="1728" w:type="dxa"/>
          </w:tcPr>
          <w:p w:rsidR="003A1AA8" w:rsidRPr="00A02C0A" w:rsidRDefault="003A1AA8" w:rsidP="00087261">
            <w:pPr>
              <w:pStyle w:val="TAL"/>
              <w:jc w:val="center"/>
              <w:rPr>
                <w:i/>
              </w:rPr>
            </w:pPr>
            <w:r w:rsidRPr="00A02C0A">
              <w:rPr>
                <w:rFonts w:eastAsia="Arial Unicode MS"/>
                <w:i/>
                <w:lang w:eastAsia="zh-CN"/>
              </w:rPr>
              <w:t>&lt;schedule&gt;</w:t>
            </w:r>
          </w:p>
        </w:tc>
        <w:tc>
          <w:tcPr>
            <w:tcW w:w="1083" w:type="dxa"/>
          </w:tcPr>
          <w:p w:rsidR="003A1AA8" w:rsidRPr="00A02C0A" w:rsidRDefault="003A1AA8" w:rsidP="00087261">
            <w:pPr>
              <w:pStyle w:val="TAC"/>
              <w:rPr>
                <w:rFonts w:eastAsia="Arial Unicode MS"/>
              </w:rPr>
            </w:pPr>
            <w:r w:rsidRPr="00A02C0A">
              <w:rPr>
                <w:rFonts w:eastAsia="Arial Unicode MS"/>
                <w:lang w:eastAsia="zh-CN"/>
              </w:rPr>
              <w:t>0..</w:t>
            </w:r>
            <w:r w:rsidRPr="00A02C0A">
              <w:rPr>
                <w:rFonts w:eastAsia="Arial Unicode MS" w:hint="eastAsia"/>
                <w:lang w:eastAsia="zh-CN"/>
              </w:rPr>
              <w:t>1</w:t>
            </w:r>
          </w:p>
        </w:tc>
        <w:tc>
          <w:tcPr>
            <w:tcW w:w="3744" w:type="dxa"/>
          </w:tcPr>
          <w:p w:rsidR="003A1AA8" w:rsidRPr="00A02C0A" w:rsidRDefault="00D04881" w:rsidP="00087261">
            <w:pPr>
              <w:pStyle w:val="TAL"/>
              <w:rPr>
                <w:rFonts w:eastAsia="Arial Unicode MS"/>
                <w:lang w:eastAsia="ko-KR"/>
              </w:rPr>
            </w:pPr>
            <w:r w:rsidRPr="00A02C0A">
              <w:rPr>
                <w:rFonts w:eastAsia="Arial Unicode MS"/>
              </w:rPr>
              <w:t xml:space="preserve">In the context of the </w:t>
            </w:r>
            <w:r w:rsidRPr="00A02C0A">
              <w:rPr>
                <w:rFonts w:eastAsia="Arial Unicode MS"/>
                <w:i/>
              </w:rPr>
              <w:t>&lt;subscription&gt;</w:t>
            </w:r>
            <w:r w:rsidRPr="00A02C0A">
              <w:rPr>
                <w:rFonts w:eastAsia="Arial Unicode MS"/>
              </w:rPr>
              <w:t xml:space="preserve"> resource, the </w:t>
            </w:r>
            <w:r w:rsidRPr="00A02C0A">
              <w:rPr>
                <w:rFonts w:eastAsia="Arial Unicode MS"/>
                <w:i/>
              </w:rPr>
              <w:t>notificationSchedule</w:t>
            </w:r>
            <w:r w:rsidRPr="00A02C0A">
              <w:rPr>
                <w:rFonts w:eastAsia="Arial Unicode MS"/>
              </w:rPr>
              <w:t xml:space="preserve"> specifies when notifications may be sent by the Hosting CSE to the </w:t>
            </w:r>
            <w:r w:rsidRPr="00A02C0A">
              <w:rPr>
                <w:rFonts w:eastAsia="Arial Unicode MS"/>
                <w:i/>
              </w:rPr>
              <w:t>notificationURI(s).</w:t>
            </w:r>
            <w:r w:rsidRPr="00A02C0A">
              <w:rPr>
                <w:rFonts w:eastAsia="Arial Unicode MS"/>
                <w:lang w:eastAsia="ko-KR"/>
              </w:rPr>
              <w:t xml:space="preserve"> </w:t>
            </w:r>
            <w:r w:rsidR="003A1AA8" w:rsidRPr="00A02C0A">
              <w:rPr>
                <w:rFonts w:eastAsia="Arial Unicode MS"/>
              </w:rPr>
              <w:t>See clause 9.6.</w:t>
            </w:r>
            <w:r w:rsidR="005C251A" w:rsidRPr="00A02C0A">
              <w:rPr>
                <w:rFonts w:eastAsia="Arial Unicode MS"/>
                <w:lang w:eastAsia="zh-CN"/>
              </w:rPr>
              <w:t>9</w:t>
            </w:r>
            <w:r w:rsidRPr="00A02C0A">
              <w:rPr>
                <w:rFonts w:eastAsia="Arial Unicode MS"/>
                <w:lang w:eastAsia="zh-CN"/>
              </w:rPr>
              <w:t>.</w:t>
            </w:r>
          </w:p>
        </w:tc>
      </w:tr>
      <w:tr w:rsidR="004E6608" w:rsidRPr="00A02C0A" w:rsidTr="00731766">
        <w:trPr>
          <w:jc w:val="center"/>
        </w:trPr>
        <w:tc>
          <w:tcPr>
            <w:tcW w:w="2448" w:type="dxa"/>
          </w:tcPr>
          <w:p w:rsidR="004E6608" w:rsidRPr="00A02C0A" w:rsidRDefault="004E6608" w:rsidP="00087261">
            <w:pPr>
              <w:pStyle w:val="TAL"/>
              <w:rPr>
                <w:rFonts w:eastAsia="Arial Unicode MS"/>
                <w:i/>
                <w:lang w:eastAsia="zh-CN"/>
              </w:rPr>
            </w:pPr>
            <w:r w:rsidRPr="00A02C0A">
              <w:rPr>
                <w:rFonts w:eastAsia="Arial Unicode MS"/>
                <w:i/>
              </w:rPr>
              <w:t>[variable]</w:t>
            </w:r>
          </w:p>
        </w:tc>
        <w:tc>
          <w:tcPr>
            <w:tcW w:w="1728" w:type="dxa"/>
          </w:tcPr>
          <w:p w:rsidR="004E6608" w:rsidRPr="00A02C0A" w:rsidRDefault="004E6608" w:rsidP="00623208">
            <w:pPr>
              <w:pStyle w:val="TAL"/>
              <w:jc w:val="center"/>
              <w:rPr>
                <w:rFonts w:eastAsia="Arial Unicode MS"/>
                <w:i/>
                <w:lang w:eastAsia="zh-CN"/>
              </w:rPr>
            </w:pPr>
            <w:r w:rsidRPr="00A02C0A">
              <w:rPr>
                <w:rFonts w:eastAsia="Arial Unicode MS"/>
                <w:i/>
              </w:rPr>
              <w:t>&lt;</w:t>
            </w:r>
            <w:r w:rsidR="00325D3B" w:rsidRPr="00A02C0A">
              <w:rPr>
                <w:rFonts w:eastAsia="Arial Unicode MS"/>
                <w:i/>
              </w:rPr>
              <w:t>notificationTargetMg</w:t>
            </w:r>
            <w:r w:rsidR="00E73166" w:rsidRPr="00A02C0A">
              <w:rPr>
                <w:rFonts w:eastAsia="Arial Unicode MS" w:hint="eastAsia"/>
                <w:i/>
                <w:lang w:eastAsia="zh-CN"/>
              </w:rPr>
              <w:t>m</w:t>
            </w:r>
            <w:r w:rsidR="00325D3B" w:rsidRPr="00A02C0A">
              <w:rPr>
                <w:rFonts w:eastAsia="Arial Unicode MS"/>
                <w:i/>
              </w:rPr>
              <w:t>tPolicyRef</w:t>
            </w:r>
            <w:r w:rsidRPr="00A02C0A">
              <w:rPr>
                <w:rFonts w:eastAsia="Arial Unicode MS"/>
                <w:i/>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rPr>
              <w:t>0..n</w:t>
            </w:r>
          </w:p>
        </w:tc>
        <w:tc>
          <w:tcPr>
            <w:tcW w:w="3744" w:type="dxa"/>
          </w:tcPr>
          <w:p w:rsidR="004E6608" w:rsidRPr="00A02C0A" w:rsidRDefault="004E6608" w:rsidP="00BF5B9B">
            <w:pPr>
              <w:pStyle w:val="TAL"/>
              <w:rPr>
                <w:rFonts w:eastAsia="Arial Unicode MS"/>
              </w:rPr>
            </w:pPr>
            <w:r w:rsidRPr="00A02C0A">
              <w:t xml:space="preserve">See </w:t>
            </w:r>
            <w:r w:rsidR="007C29BE" w:rsidRPr="00A02C0A">
              <w:t xml:space="preserve">clause </w:t>
            </w:r>
            <w:r w:rsidRPr="00A02C0A">
              <w:t>9.6.</w:t>
            </w:r>
            <w:r w:rsidR="00BF5B9B" w:rsidRPr="00A02C0A">
              <w:rPr>
                <w:rFonts w:eastAsia="SimSun" w:hint="eastAsia"/>
                <w:lang w:eastAsia="zh-CN"/>
              </w:rPr>
              <w:t>31</w:t>
            </w:r>
            <w:r w:rsidRPr="00A02C0A">
              <w:t xml:space="preserve"> for this type of resource.</w:t>
            </w:r>
            <w:r w:rsidRPr="00A02C0A">
              <w:rPr>
                <w:rFonts w:hint="eastAsia"/>
              </w:rPr>
              <w:t xml:space="preserve"> </w:t>
            </w:r>
          </w:p>
        </w:tc>
      </w:tr>
      <w:tr w:rsidR="004E6608" w:rsidRPr="00A02C0A" w:rsidTr="00731766">
        <w:trPr>
          <w:jc w:val="center"/>
        </w:trPr>
        <w:tc>
          <w:tcPr>
            <w:tcW w:w="2448" w:type="dxa"/>
          </w:tcPr>
          <w:p w:rsidR="004E6608" w:rsidRPr="00A02C0A" w:rsidRDefault="006E1EF8" w:rsidP="00087261">
            <w:pPr>
              <w:pStyle w:val="TAL"/>
              <w:rPr>
                <w:rFonts w:eastAsia="Arial Unicode MS"/>
                <w:i/>
                <w:lang w:eastAsia="zh-CN"/>
              </w:rPr>
            </w:pPr>
            <w:r w:rsidRPr="00A02C0A">
              <w:rPr>
                <w:rFonts w:eastAsia="Arial Unicode MS" w:hint="eastAsia"/>
                <w:i/>
                <w:lang w:eastAsia="zh-CN"/>
              </w:rPr>
              <w:t>ntsr</w:t>
            </w:r>
          </w:p>
        </w:tc>
        <w:tc>
          <w:tcPr>
            <w:tcW w:w="1728" w:type="dxa"/>
          </w:tcPr>
          <w:p w:rsidR="004E6608" w:rsidRPr="00A02C0A" w:rsidRDefault="004E6608" w:rsidP="00325D3B">
            <w:pPr>
              <w:pStyle w:val="TAL"/>
              <w:jc w:val="center"/>
              <w:rPr>
                <w:rFonts w:eastAsia="Arial Unicode MS"/>
                <w:i/>
                <w:lang w:eastAsia="zh-CN"/>
              </w:rPr>
            </w:pPr>
            <w:r w:rsidRPr="00A02C0A">
              <w:rPr>
                <w:rFonts w:eastAsia="Arial Unicode MS" w:hint="eastAsia"/>
                <w:i/>
                <w:lang w:eastAsia="ko-KR"/>
              </w:rPr>
              <w:t>&lt;</w:t>
            </w:r>
            <w:r w:rsidR="00325D3B" w:rsidRPr="00A02C0A">
              <w:rPr>
                <w:rFonts w:eastAsia="Arial Unicode MS" w:hint="eastAsia"/>
                <w:i/>
                <w:lang w:eastAsia="ko-KR"/>
              </w:rPr>
              <w:t>notificationTargetSelfReference</w:t>
            </w:r>
            <w:r w:rsidRPr="00A02C0A">
              <w:rPr>
                <w:rFonts w:eastAsia="Arial Unicode MS" w:hint="eastAsia"/>
                <w:i/>
                <w:lang w:eastAsia="ko-KR"/>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hint="eastAsia"/>
                <w:lang w:eastAsia="ko-KR"/>
              </w:rPr>
              <w:t>1</w:t>
            </w:r>
          </w:p>
        </w:tc>
        <w:tc>
          <w:tcPr>
            <w:tcW w:w="3744" w:type="dxa"/>
          </w:tcPr>
          <w:p w:rsidR="004E6608" w:rsidRPr="00A02C0A" w:rsidRDefault="004E6608" w:rsidP="00BF5B9B">
            <w:pPr>
              <w:pStyle w:val="TAL"/>
              <w:rPr>
                <w:rFonts w:eastAsia="Arial Unicode MS"/>
              </w:rPr>
            </w:pPr>
            <w:r w:rsidRPr="00A02C0A">
              <w:rPr>
                <w:rFonts w:hint="eastAsia"/>
                <w:lang w:eastAsia="ko-KR"/>
              </w:rPr>
              <w:t xml:space="preserve">See </w:t>
            </w:r>
            <w:r w:rsidR="007C29BE" w:rsidRPr="00A02C0A">
              <w:t xml:space="preserve">clause </w:t>
            </w:r>
            <w:r w:rsidRPr="00A02C0A">
              <w:rPr>
                <w:rFonts w:hint="eastAsia"/>
                <w:lang w:eastAsia="ko-KR"/>
              </w:rPr>
              <w:t>9.6.</w:t>
            </w:r>
            <w:r w:rsidR="00BF5B9B" w:rsidRPr="00A02C0A">
              <w:rPr>
                <w:rFonts w:eastAsia="SimSun" w:hint="eastAsia"/>
                <w:lang w:eastAsia="zh-CN"/>
              </w:rPr>
              <w:t>34</w:t>
            </w:r>
            <w:r w:rsidRPr="00A02C0A">
              <w:rPr>
                <w:rFonts w:hint="eastAsia"/>
                <w:lang w:eastAsia="ko-KR"/>
              </w:rPr>
              <w:t xml:space="preserve"> for this type of resource.</w:t>
            </w:r>
          </w:p>
        </w:tc>
      </w:tr>
    </w:tbl>
    <w:p w:rsidR="003A1AA8" w:rsidRPr="00A02C0A" w:rsidRDefault="003A1AA8" w:rsidP="003A1AA8"/>
    <w:p w:rsidR="003A1AA8" w:rsidRPr="00A02C0A" w:rsidRDefault="003A1AA8" w:rsidP="001C13B4">
      <w:r w:rsidRPr="00A02C0A">
        <w:t xml:space="preserve">The </w:t>
      </w:r>
      <w:r w:rsidRPr="00A02C0A">
        <w:rPr>
          <w:i/>
        </w:rPr>
        <w:t>&lt;subscription&gt;</w:t>
      </w:r>
      <w:r w:rsidRPr="00A02C0A">
        <w:t xml:space="preserve"> resource shall contain the att</w:t>
      </w:r>
      <w:r w:rsidR="00AD65EF" w:rsidRPr="00A02C0A">
        <w:t xml:space="preserve">ributes </w:t>
      </w:r>
      <w:r w:rsidR="007529CA" w:rsidRPr="00A02C0A">
        <w:t>specified</w:t>
      </w:r>
      <w:r w:rsidR="00AD65EF" w:rsidRPr="00A02C0A">
        <w:t xml:space="preserve"> in</w:t>
      </w:r>
      <w:r w:rsidR="00CB193B" w:rsidRPr="00A02C0A">
        <w:t xml:space="preserve"> </w:t>
      </w:r>
      <w:r w:rsidR="00AE0735" w:rsidRPr="00A02C0A">
        <w:t>t</w:t>
      </w:r>
      <w:r w:rsidRPr="00A02C0A">
        <w:t>able 9.6.</w:t>
      </w:r>
      <w:r w:rsidR="00184AFE" w:rsidRPr="00A02C0A">
        <w:t>8</w:t>
      </w:r>
      <w:r w:rsidRPr="00A02C0A">
        <w:t>-2.</w:t>
      </w:r>
    </w:p>
    <w:p w:rsidR="003A1AA8" w:rsidRPr="00A02C0A" w:rsidRDefault="003A1AA8" w:rsidP="00A97152">
      <w:pPr>
        <w:pStyle w:val="TH"/>
        <w:keepNext w:val="0"/>
        <w:keepLines w:val="0"/>
        <w:outlineLvl w:val="0"/>
      </w:pPr>
      <w:r w:rsidRPr="00A02C0A">
        <w:t>Table 9.6.</w:t>
      </w:r>
      <w:r w:rsidR="00184AFE" w:rsidRPr="00A02C0A">
        <w:t>8</w:t>
      </w:r>
      <w:r w:rsidRPr="00A02C0A">
        <w:t xml:space="preserve">-2: Attributes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A02C0A" w:rsidTr="00731766">
        <w:trPr>
          <w:tblHeader/>
          <w:jc w:val="center"/>
        </w:trPr>
        <w:tc>
          <w:tcPr>
            <w:tcW w:w="230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&lt;subscription&gt;</w:t>
            </w:r>
          </w:p>
        </w:tc>
        <w:tc>
          <w:tcPr>
            <w:tcW w:w="1077"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RW/</w:t>
            </w:r>
          </w:p>
          <w:p w:rsidR="003A1AA8" w:rsidRPr="00A02C0A" w:rsidRDefault="003A1AA8" w:rsidP="001C13B4">
            <w:pPr>
              <w:pStyle w:val="TAH"/>
              <w:keepNext w:val="0"/>
              <w:keepLines w:val="0"/>
              <w:rPr>
                <w:rFonts w:eastAsia="Arial Unicode MS"/>
              </w:rPr>
            </w:pPr>
            <w:r w:rsidRPr="00A02C0A">
              <w:rPr>
                <w:rFonts w:eastAsia="Arial Unicode MS"/>
              </w:rPr>
              <w:t>RO/</w:t>
            </w:r>
          </w:p>
          <w:p w:rsidR="003A1AA8" w:rsidRPr="00A02C0A" w:rsidRDefault="003A1AA8" w:rsidP="001C13B4">
            <w:pPr>
              <w:pStyle w:val="TAH"/>
              <w:keepNext w:val="0"/>
              <w:keepLines w:val="0"/>
              <w:rPr>
                <w:rFonts w:eastAsia="Arial Unicode MS"/>
              </w:rPr>
            </w:pPr>
            <w:r w:rsidRPr="00A02C0A">
              <w:rPr>
                <w:rFonts w:eastAsia="Arial Unicode MS"/>
              </w:rPr>
              <w:t>WO</w:t>
            </w:r>
          </w:p>
        </w:tc>
        <w:tc>
          <w:tcPr>
            <w:tcW w:w="5040"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Description</w:t>
            </w:r>
          </w:p>
        </w:tc>
      </w:tr>
      <w:tr w:rsidR="003A1AA8" w:rsidRPr="00A02C0A" w:rsidTr="00731766">
        <w:trPr>
          <w:jc w:val="center"/>
        </w:trPr>
        <w:tc>
          <w:tcPr>
            <w:tcW w:w="2304" w:type="dxa"/>
          </w:tcPr>
          <w:p w:rsidR="003A1AA8" w:rsidRPr="00A02C0A" w:rsidRDefault="003A1AA8" w:rsidP="001C13B4">
            <w:pPr>
              <w:pStyle w:val="TAL"/>
              <w:keepNext w:val="0"/>
              <w:keepLines w:val="0"/>
              <w:rPr>
                <w:rFonts w:eastAsia="Arial Unicode MS"/>
                <w:i/>
              </w:rPr>
            </w:pPr>
            <w:r w:rsidRPr="00A02C0A">
              <w:rPr>
                <w:rFonts w:eastAsia="Arial Unicode MS"/>
                <w:i/>
              </w:rPr>
              <w:t>resourceType</w:t>
            </w:r>
          </w:p>
        </w:tc>
        <w:tc>
          <w:tcPr>
            <w:tcW w:w="1077" w:type="dxa"/>
          </w:tcPr>
          <w:p w:rsidR="003A1AA8" w:rsidRPr="00A02C0A" w:rsidRDefault="003A1AA8" w:rsidP="001C13B4">
            <w:pPr>
              <w:pStyle w:val="TAC"/>
              <w:keepNext w:val="0"/>
              <w:keepLines w:val="0"/>
              <w:rPr>
                <w:rFonts w:eastAsia="Arial Unicode MS"/>
              </w:rPr>
            </w:pPr>
            <w:r w:rsidRPr="00A02C0A">
              <w:rPr>
                <w:rFonts w:eastAsia="Arial Unicode MS"/>
              </w:rPr>
              <w:t>1</w:t>
            </w:r>
          </w:p>
        </w:tc>
        <w:tc>
          <w:tcPr>
            <w:tcW w:w="864" w:type="dxa"/>
          </w:tcPr>
          <w:p w:rsidR="003A1AA8" w:rsidRPr="00A02C0A" w:rsidRDefault="00FD3CD3" w:rsidP="001C13B4">
            <w:pPr>
              <w:pStyle w:val="TAC"/>
              <w:keepNext w:val="0"/>
              <w:keepLines w:val="0"/>
              <w:rPr>
                <w:rFonts w:eastAsia="Arial Unicode MS"/>
                <w:lang w:eastAsia="zh-CN"/>
              </w:rPr>
            </w:pPr>
            <w:r w:rsidRPr="00A02C0A">
              <w:rPr>
                <w:rFonts w:eastAsia="Arial Unicode MS" w:hint="eastAsia"/>
                <w:lang w:eastAsia="zh-CN"/>
              </w:rPr>
              <w:t>RO</w:t>
            </w:r>
          </w:p>
        </w:tc>
        <w:tc>
          <w:tcPr>
            <w:tcW w:w="5040" w:type="dxa"/>
          </w:tcPr>
          <w:p w:rsidR="003A1AA8" w:rsidRPr="00A02C0A" w:rsidRDefault="003A1AA8"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461D6D" w:rsidRPr="00A02C0A" w:rsidTr="00731766">
        <w:trPr>
          <w:jc w:val="center"/>
        </w:trPr>
        <w:tc>
          <w:tcPr>
            <w:tcW w:w="2304" w:type="dxa"/>
          </w:tcPr>
          <w:p w:rsidR="00461D6D" w:rsidRPr="00A02C0A" w:rsidRDefault="00461D6D"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1C13B4">
            <w:pPr>
              <w:pStyle w:val="TAC"/>
              <w:keepNext w:val="0"/>
              <w:keepLines w:val="0"/>
              <w:rPr>
                <w:rFonts w:eastAsia="Arial Unicode MS"/>
              </w:rPr>
            </w:pPr>
            <w:r w:rsidRPr="00A02C0A">
              <w:rPr>
                <w:rFonts w:eastAsia="Arial Unicode MS" w:hint="eastAsia"/>
                <w:lang w:eastAsia="ko-KR"/>
              </w:rPr>
              <w:t>1</w:t>
            </w:r>
          </w:p>
        </w:tc>
        <w:tc>
          <w:tcPr>
            <w:tcW w:w="864" w:type="dxa"/>
          </w:tcPr>
          <w:p w:rsidR="00461D6D" w:rsidRPr="00A02C0A" w:rsidRDefault="00095D09" w:rsidP="001C13B4">
            <w:pPr>
              <w:pStyle w:val="TAC"/>
              <w:keepNext w:val="0"/>
              <w:keepLines w:val="0"/>
              <w:rPr>
                <w:rFonts w:eastAsia="Arial Unicode MS"/>
              </w:rPr>
            </w:pPr>
            <w:r w:rsidRPr="00A02C0A">
              <w:rPr>
                <w:rFonts w:eastAsia="Arial Unicode MS"/>
                <w:lang w:eastAsia="ko-KR"/>
              </w:rPr>
              <w:t>RO</w:t>
            </w:r>
          </w:p>
        </w:tc>
        <w:tc>
          <w:tcPr>
            <w:tcW w:w="5040" w:type="dxa"/>
          </w:tcPr>
          <w:p w:rsidR="00461D6D" w:rsidRPr="00A02C0A" w:rsidRDefault="00461D6D"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lang w:eastAsia="ko-KR"/>
              </w:rPr>
            </w:pPr>
            <w:r w:rsidRPr="00A02C0A">
              <w:rPr>
                <w:rFonts w:eastAsia="Arial Unicode MS"/>
                <w:i/>
              </w:rPr>
              <w:t>resourceName</w:t>
            </w:r>
          </w:p>
        </w:tc>
        <w:tc>
          <w:tcPr>
            <w:tcW w:w="1077" w:type="dxa"/>
          </w:tcPr>
          <w:p w:rsidR="00D06B2E" w:rsidRPr="00A02C0A" w:rsidRDefault="00D06B2E" w:rsidP="001C13B4">
            <w:pPr>
              <w:pStyle w:val="TAC"/>
              <w:keepNext w:val="0"/>
              <w:keepLines w:val="0"/>
              <w:rPr>
                <w:rFonts w:eastAsia="Arial Unicode MS"/>
                <w:lang w:eastAsia="ko-KR"/>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lang w:eastAsia="ko-KR"/>
              </w:rPr>
            </w:pPr>
            <w:r w:rsidRPr="00A02C0A">
              <w:rPr>
                <w:rFonts w:eastAsia="Arial Unicode MS"/>
              </w:rPr>
              <w:t>WO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parentID</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expirationTime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creationTime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labels</w:t>
            </w:r>
          </w:p>
        </w:tc>
        <w:tc>
          <w:tcPr>
            <w:tcW w:w="1077" w:type="dxa"/>
            <w:tcBorders>
              <w:bottom w:val="single" w:sz="4" w:space="0" w:color="000000"/>
            </w:tcBorders>
          </w:tcPr>
          <w:p w:rsidR="00D06B2E" w:rsidRPr="00A02C0A" w:rsidRDefault="00293D4D" w:rsidP="001C13B4">
            <w:pPr>
              <w:pStyle w:val="TAC"/>
              <w:keepNext w:val="0"/>
              <w:keepLines w:val="0"/>
              <w:rPr>
                <w:rFonts w:eastAsia="Arial Unicode MS"/>
              </w:rPr>
            </w:pPr>
            <w:r w:rsidRPr="00A02C0A">
              <w:rPr>
                <w:rFonts w:eastAsia="Arial Unicode MS" w:hint="eastAsia"/>
                <w:lang w:eastAsia="zh-CN"/>
              </w:rPr>
              <w:t>0..</w:t>
            </w:r>
            <w:r w:rsidR="00D06B2E" w:rsidRPr="00A02C0A">
              <w:rPr>
                <w:rFonts w:eastAsia="Arial Unicode MS"/>
              </w:rPr>
              <w:t>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0..1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r w:rsidRPr="00A02C0A">
              <w:rPr>
                <w:rFonts w:eastAsia="Arial Unicode MS"/>
              </w:rPr>
              <w:br/>
            </w:r>
          </w:p>
          <w:p w:rsidR="00D06B2E" w:rsidRPr="00A02C0A" w:rsidRDefault="00D06B2E" w:rsidP="001C13B4">
            <w:pPr>
              <w:pStyle w:val="TAL"/>
              <w:keepNext w:val="0"/>
              <w:keepLines w:val="0"/>
              <w:rPr>
                <w:rFonts w:eastAsia="Arial Unicode MS"/>
              </w:rPr>
            </w:pPr>
            <w:r w:rsidRPr="00A02C0A">
              <w:rPr>
                <w:rFonts w:eastAsia="Arial Unicode MS"/>
              </w:rPr>
              <w:t xml:space="preserve">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accesControlPolic</w:t>
            </w:r>
            <w:r w:rsidR="009E2EBA" w:rsidRPr="00A02C0A">
              <w:rPr>
                <w:rFonts w:eastAsia="Arial Unicode MS" w:hint="eastAsia"/>
                <w:i/>
                <w:lang w:eastAsia="zh-CN"/>
              </w:rPr>
              <w:t>yIDs</w:t>
            </w:r>
            <w:r w:rsidRPr="00A02C0A">
              <w:rPr>
                <w:rFonts w:eastAsia="Arial Unicode MS"/>
              </w:rPr>
              <w:t xml:space="preserve"> of the parent resource</w:t>
            </w:r>
            <w:r w:rsidR="00625668" w:rsidRPr="00A02C0A">
              <w:rPr>
                <w:rFonts w:eastAsia="Arial Unicode MS" w:cs="Arial"/>
                <w:szCs w:val="18"/>
              </w:rPr>
              <w:t xml:space="preserve"> shall be applied for privilege checking</w:t>
            </w:r>
            <w:r w:rsidRPr="00A02C0A">
              <w:rPr>
                <w:rFonts w:eastAsia="Arial Unicode MS"/>
              </w:rPr>
              <w:t>.</w:t>
            </w:r>
          </w:p>
        </w:tc>
      </w:tr>
      <w:tr w:rsidR="006F1F08" w:rsidRPr="00A02C0A" w:rsidTr="00731766">
        <w:trPr>
          <w:jc w:val="center"/>
        </w:trPr>
        <w:tc>
          <w:tcPr>
            <w:tcW w:w="2304" w:type="dxa"/>
            <w:tcBorders>
              <w:bottom w:val="single" w:sz="4" w:space="0" w:color="000000"/>
            </w:tcBorders>
          </w:tcPr>
          <w:p w:rsidR="006F1F08" w:rsidRPr="00A02C0A" w:rsidRDefault="006F1F08" w:rsidP="001C13B4">
            <w:pPr>
              <w:pStyle w:val="TAL"/>
              <w:keepNext w:val="0"/>
              <w:keepLines w:val="0"/>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0..1 (L)</w:t>
            </w:r>
          </w:p>
        </w:tc>
        <w:tc>
          <w:tcPr>
            <w:tcW w:w="864"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RW</w:t>
            </w:r>
          </w:p>
        </w:tc>
        <w:tc>
          <w:tcPr>
            <w:tcW w:w="5040" w:type="dxa"/>
            <w:tcBorders>
              <w:bottom w:val="single" w:sz="4" w:space="0" w:color="000000"/>
            </w:tcBorders>
          </w:tcPr>
          <w:p w:rsidR="006F1F08" w:rsidRPr="00A02C0A" w:rsidRDefault="006F1F08"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lang w:eastAsia="ko-KR"/>
              </w:rPr>
            </w:pPr>
            <w:r w:rsidRPr="00A02C0A">
              <w:rPr>
                <w:rFonts w:hint="eastAsia"/>
                <w:i/>
                <w:lang w:eastAsia="ko-KR"/>
              </w:rPr>
              <w:t>creator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WO</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eventNotificationCriteria</w:t>
            </w:r>
          </w:p>
        </w:tc>
        <w:tc>
          <w:tcPr>
            <w:tcW w:w="1077"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the event criteria for which a notification is to be generated.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hint="eastAsia"/>
                <w:i/>
                <w:lang w:eastAsia="ko-KR"/>
              </w:rPr>
              <w:t>expirationCounter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that the subscriber wants to set the life of this subscription to a limit of a maximum number of notifications.</w:t>
            </w:r>
            <w:r w:rsidRPr="00A02C0A">
              <w:rPr>
                <w:rFonts w:eastAsia="Arial Unicode MS"/>
                <w:lang w:eastAsia="ko-KR"/>
              </w:rPr>
              <w:t xml:space="preserve"> When</w:t>
            </w:r>
            <w:r w:rsidRPr="00A02C0A">
              <w:rPr>
                <w:rFonts w:eastAsia="Arial Unicode MS" w:hint="eastAsia"/>
                <w:lang w:eastAsia="ko-KR"/>
              </w:rPr>
              <w:t xml:space="preserve"> the number of notification</w:t>
            </w:r>
            <w:r w:rsidRPr="00A02C0A">
              <w:rPr>
                <w:rFonts w:eastAsia="Arial Unicode MS"/>
                <w:lang w:eastAsia="ko-KR"/>
              </w:rPr>
              <w:t xml:space="preserve">s sent reaches the count of this counter, the </w:t>
            </w:r>
            <w:r w:rsidRPr="00A02C0A">
              <w:rPr>
                <w:rFonts w:eastAsia="Arial Unicode MS"/>
                <w:i/>
                <w:lang w:eastAsia="ko-KR"/>
              </w:rPr>
              <w:t>&lt;subscription&gt;</w:t>
            </w:r>
            <w:r w:rsidRPr="00A02C0A">
              <w:rPr>
                <w:rFonts w:eastAsia="Arial Unicode MS"/>
                <w:lang w:eastAsia="ko-KR"/>
              </w:rPr>
              <w:t xml:space="preserve"> resource shall be deleted, regardless of any other policy.</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1 (L)</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pPr>
            <w:r w:rsidRPr="00A02C0A">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A02C0A">
              <w:t xml:space="preserve"> </w:t>
            </w:r>
          </w:p>
          <w:p w:rsidR="005423B5" w:rsidRPr="00A02C0A" w:rsidRDefault="005423B5" w:rsidP="001C13B4">
            <w:pPr>
              <w:pStyle w:val="TAL"/>
              <w:keepNext w:val="0"/>
              <w:keepLines w:val="0"/>
            </w:pPr>
            <w:r w:rsidRPr="00A02C0A">
              <w:t>If a target is formatted as a oneM2M compliant Resource-ID, then the target shall be formatted as a structured or unstructured</w:t>
            </w:r>
            <w:r w:rsidR="008C3BE6" w:rsidRPr="00A02C0A">
              <w:t xml:space="preserve"> </w:t>
            </w:r>
            <w:r w:rsidRPr="00A02C0A">
              <w:t>CSE-Relative-Resource-ID, SP-Relative-Resource-ID, and/or Absolute-Resource-ID.</w:t>
            </w:r>
            <w:r w:rsidR="008C3BE6" w:rsidRPr="00A02C0A">
              <w:t xml:space="preserve"> </w:t>
            </w:r>
            <w:r w:rsidRPr="00A02C0A">
              <w:t>A Hosting CSE shall use this information to determine proper pointOfAccess, requestReqchability and/or pollingChannel information needed to send a notification to the target.</w:t>
            </w:r>
            <w:r w:rsidR="008C3BE6" w:rsidRPr="00A02C0A">
              <w:t xml:space="preserve"> </w:t>
            </w:r>
            <w:r w:rsidR="007C29BE" w:rsidRPr="00A02C0A">
              <w:t>The following is an example:</w:t>
            </w:r>
          </w:p>
          <w:p w:rsidR="005423B5" w:rsidRPr="00A02C0A" w:rsidRDefault="005423B5" w:rsidP="001C13B4">
            <w:pPr>
              <w:pStyle w:val="TB1"/>
              <w:keepNext w:val="0"/>
              <w:keepLines w:val="0"/>
              <w:rPr>
                <w:rFonts w:eastAsia="MS PGothic"/>
              </w:rPr>
            </w:pPr>
            <w:r w:rsidRPr="00A02C0A">
              <w:rPr>
                <w:rFonts w:eastAsia="MS PGothic"/>
              </w:rPr>
              <w:t>/CSE0001/AE0001</w:t>
            </w:r>
          </w:p>
          <w:p w:rsidR="005423B5" w:rsidRPr="00A02C0A" w:rsidRDefault="005423B5" w:rsidP="001C13B4">
            <w:pPr>
              <w:pStyle w:val="TAL"/>
              <w:keepNext w:val="0"/>
              <w:keepLines w:val="0"/>
            </w:pPr>
            <w:r w:rsidRPr="00A02C0A">
              <w:t>For a target that is formatted as an identifier compliant with a oneM2M supported protocol binding, the details of this format are defined by the respective oneM2M protocol specification.</w:t>
            </w:r>
            <w:r w:rsidR="008C3BE6" w:rsidRPr="00A02C0A">
              <w:t xml:space="preserve"> </w:t>
            </w:r>
            <w:r w:rsidRPr="00A02C0A">
              <w:t>The following is an example of an HTTP URI compliant wi</w:t>
            </w:r>
            <w:r w:rsidR="007C29BE" w:rsidRPr="00A02C0A">
              <w:t>th oneM2M HTTP protocol binding:</w:t>
            </w:r>
          </w:p>
          <w:p w:rsidR="005423B5" w:rsidRPr="00A02C0A" w:rsidRDefault="005423B5" w:rsidP="001C13B4">
            <w:pPr>
              <w:pStyle w:val="TB1"/>
              <w:keepNext w:val="0"/>
              <w:keepLines w:val="0"/>
              <w:rPr>
                <w:rFonts w:eastAsia="MS PGothic"/>
              </w:rPr>
            </w:pPr>
            <w:r w:rsidRPr="00A02C0A">
              <w:rPr>
                <w:rFonts w:eastAsia="MS PGothic"/>
                <w:kern w:val="24"/>
              </w:rPr>
              <w:t>https://172.25.30.25:7000/notification/handler</w:t>
            </w:r>
          </w:p>
          <w:p w:rsidR="005423B5" w:rsidRPr="00A02C0A" w:rsidRDefault="005423B5" w:rsidP="00A96CC8">
            <w:pPr>
              <w:pStyle w:val="TAL"/>
              <w:keepNext w:val="0"/>
              <w:keepLines w:val="0"/>
              <w:rPr>
                <w:rFonts w:eastAsia="SimSun"/>
                <w:lang w:eastAsia="zh-CN"/>
              </w:rPr>
            </w:pPr>
            <w:r w:rsidRPr="00A02C0A">
              <w:t>For a subscription</w:t>
            </w:r>
            <w:r w:rsidR="00A96CC8" w:rsidRPr="00A02C0A">
              <w:t xml:space="preserve"> to a &lt;fanOutPoint&gt; Resource</w:t>
            </w:r>
            <w:r w:rsidRPr="00A02C0A">
              <w:t xml:space="preserve">, </w:t>
            </w:r>
            <w:r w:rsidR="00A96CC8" w:rsidRPr="00A02C0A">
              <w:t xml:space="preserve">if subscription resource in request contains a </w:t>
            </w:r>
            <w:r w:rsidR="00A96CC8" w:rsidRPr="00A02C0A">
              <w:rPr>
                <w:rFonts w:eastAsia="Arial Unicode MS"/>
                <w:i/>
              </w:rPr>
              <w:t>notificationForwardingURI</w:t>
            </w:r>
            <w:r w:rsidR="00A96CC8" w:rsidRPr="00A02C0A">
              <w:t>,</w:t>
            </w:r>
            <w:r w:rsidR="00A96CC8" w:rsidRPr="00A02C0A">
              <w:rPr>
                <w:rFonts w:eastAsiaTheme="minorEastAsia" w:hint="eastAsia"/>
                <w:lang w:eastAsia="zh-CN"/>
              </w:rPr>
              <w:t xml:space="preserve"> </w:t>
            </w:r>
            <w:r w:rsidR="00A96CC8" w:rsidRPr="00A02C0A">
              <w:t xml:space="preserve">then </w:t>
            </w:r>
            <w:r w:rsidRPr="00A02C0A">
              <w:t xml:space="preserve">the group hosting CSE shall configure the </w:t>
            </w:r>
            <w:r w:rsidRPr="00A02C0A">
              <w:rPr>
                <w:i/>
              </w:rPr>
              <w:t>notificationURI</w:t>
            </w:r>
            <w:r w:rsidRPr="00A02C0A">
              <w:t xml:space="preserve"> of the fanout subscription request with a Resource-ID specified by the group Hosting CSE.</w:t>
            </w:r>
          </w:p>
        </w:tc>
      </w:tr>
      <w:tr w:rsidR="005423B5" w:rsidRPr="00A02C0A" w:rsidTr="00731766">
        <w:trPr>
          <w:jc w:val="center"/>
        </w:trPr>
        <w:tc>
          <w:tcPr>
            <w:tcW w:w="2304" w:type="dxa"/>
            <w:tcBorders>
              <w:bottom w:val="single" w:sz="4" w:space="0" w:color="000000"/>
            </w:tcBorders>
          </w:tcPr>
          <w:p w:rsidR="005423B5" w:rsidRPr="00A02C0A" w:rsidRDefault="005423B5" w:rsidP="003E578F">
            <w:pPr>
              <w:pStyle w:val="TAL"/>
              <w:keepNext w:val="0"/>
              <w:keepLines w:val="0"/>
              <w:rPr>
                <w:rFonts w:eastAsia="Arial Unicode MS"/>
                <w:i/>
              </w:rPr>
            </w:pPr>
            <w:r w:rsidRPr="00A02C0A">
              <w:rPr>
                <w:rFonts w:eastAsia="Arial Unicode MS"/>
                <w:i/>
              </w:rPr>
              <w:t>groupID</w:t>
            </w:r>
          </w:p>
        </w:tc>
        <w:tc>
          <w:tcPr>
            <w:tcW w:w="1077" w:type="dxa"/>
            <w:tcBorders>
              <w:bottom w:val="single" w:sz="4" w:space="0" w:color="000000"/>
            </w:tcBorders>
          </w:tcPr>
          <w:p w:rsidR="005423B5" w:rsidRPr="00A02C0A" w:rsidRDefault="005423B5" w:rsidP="00600F7B">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650E3C">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794DA9">
            <w:pPr>
              <w:pStyle w:val="TAL"/>
              <w:keepNext w:val="0"/>
              <w:keepLines w:val="0"/>
              <w:rPr>
                <w:rFonts w:eastAsia="Arial Unicode MS"/>
              </w:rPr>
            </w:pPr>
            <w:r w:rsidRPr="00A02C0A">
              <w:rPr>
                <w:rFonts w:eastAsia="Arial Unicode MS" w:hint="eastAsia"/>
                <w:lang w:eastAsia="zh-CN"/>
              </w:rPr>
              <w:t xml:space="preserve">The </w:t>
            </w:r>
            <w:r w:rsidRPr="00A02C0A">
              <w:rPr>
                <w:rFonts w:eastAsia="Arial Unicode MS"/>
                <w:lang w:eastAsia="zh-CN"/>
              </w:rPr>
              <w:t>ID</w:t>
            </w:r>
            <w:r w:rsidRPr="00A02C0A">
              <w:rPr>
                <w:rFonts w:eastAsia="Arial Unicode MS" w:hint="eastAsia"/>
                <w:lang w:eastAsia="zh-CN"/>
              </w:rPr>
              <w:t xml:space="preserve"> of a </w:t>
            </w:r>
            <w:r w:rsidRPr="00A02C0A">
              <w:rPr>
                <w:rFonts w:eastAsia="Arial Unicode MS" w:hint="eastAsia"/>
                <w:i/>
                <w:lang w:eastAsia="zh-CN"/>
              </w:rPr>
              <w:t>&lt;group&gt;</w:t>
            </w:r>
            <w:r w:rsidRPr="00A02C0A">
              <w:rPr>
                <w:rFonts w:eastAsia="Arial Unicode MS" w:hint="eastAsia"/>
                <w:lang w:eastAsia="zh-CN"/>
              </w:rPr>
              <w:t xml:space="preserve"> resource in case the subscription is made through a group. </w:t>
            </w:r>
            <w:r w:rsidRPr="00A02C0A">
              <w:rPr>
                <w:rFonts w:eastAsia="Arial Unicode MS"/>
                <w:lang w:eastAsia="zh-CN"/>
              </w:rPr>
              <w:t xml:space="preserve">This attribute may be used in the </w:t>
            </w:r>
            <w:r w:rsidRPr="00A02C0A">
              <w:rPr>
                <w:rFonts w:eastAsia="Arial Unicode MS"/>
                <w:b/>
                <w:i/>
                <w:lang w:eastAsia="zh-CN"/>
              </w:rPr>
              <w:t xml:space="preserve">Filter Criteria </w:t>
            </w:r>
            <w:r w:rsidRPr="00A02C0A">
              <w:rPr>
                <w:rFonts w:eastAsia="Arial Unicode MS"/>
                <w:lang w:eastAsia="zh-CN"/>
              </w:rPr>
              <w:t>to discover all subscription resources created via a &lt;fan</w:t>
            </w:r>
            <w:r w:rsidRPr="00A02C0A">
              <w:rPr>
                <w:rFonts w:eastAsia="Arial Unicode MS" w:hint="eastAsia"/>
                <w:lang w:eastAsia="zh-CN"/>
              </w:rPr>
              <w:t>O</w:t>
            </w:r>
            <w:r w:rsidRPr="00A02C0A">
              <w:rPr>
                <w:rFonts w:eastAsia="Arial Unicode MS"/>
                <w:lang w:eastAsia="zh-CN"/>
              </w:rPr>
              <w:t>utPoint&gt; resource to a specific groupID.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notificationForwardingURI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SimSun"/>
                <w:lang w:eastAsia="zh-CN"/>
              </w:rPr>
            </w:pPr>
            <w:r w:rsidRPr="00A02C0A">
              <w:rPr>
                <w:lang w:eastAsia="zh-CN"/>
              </w:rPr>
              <w:t xml:space="preserve">The attribute is a forwarding attribute that shall be present only for group related subscriptions. It represents the resource subscriber </w:t>
            </w:r>
            <w:r w:rsidR="00BF1D3C" w:rsidRPr="00A02C0A">
              <w:rPr>
                <w:lang w:eastAsia="zh-CN"/>
              </w:rPr>
              <w:t>notification</w:t>
            </w:r>
            <w:r w:rsidR="00BF1D3C" w:rsidRPr="00A02C0A">
              <w:rPr>
                <w:rFonts w:eastAsia="SimSun"/>
                <w:lang w:eastAsia="zh-CN"/>
              </w:rPr>
              <w:t xml:space="preserve"> target</w:t>
            </w:r>
            <w:r w:rsidRPr="00A02C0A">
              <w:rPr>
                <w:lang w:eastAsia="zh-CN"/>
              </w:rPr>
              <w:t>. It shall be used by group Hosting CSE</w:t>
            </w:r>
            <w:r w:rsidRPr="00A02C0A">
              <w:rPr>
                <w:rFonts w:eastAsia="SimSun" w:hint="eastAsia"/>
                <w:lang w:eastAsia="zh-CN"/>
              </w:rPr>
              <w:t xml:space="preserve"> </w:t>
            </w:r>
            <w:r w:rsidRPr="00A02C0A">
              <w:rPr>
                <w:lang w:eastAsia="zh-CN"/>
              </w:rPr>
              <w:t>for forwarding aggregated notifications. See clauses 10.2.7.11 and 10.2.7.12.</w:t>
            </w:r>
          </w:p>
          <w:p w:rsidR="005423B5" w:rsidRPr="00A02C0A" w:rsidRDefault="005423B5" w:rsidP="001C13B4">
            <w:pPr>
              <w:pStyle w:val="TAL"/>
              <w:keepNext w:val="0"/>
              <w:keepLines w:val="0"/>
              <w:rPr>
                <w:rFonts w:eastAsia="SimSun"/>
                <w:lang w:eastAsia="zh-CN"/>
              </w:rPr>
            </w:pPr>
          </w:p>
          <w:p w:rsidR="005423B5" w:rsidRPr="00A02C0A" w:rsidRDefault="005423B5" w:rsidP="001C13B4">
            <w:pPr>
              <w:pStyle w:val="TAL"/>
              <w:keepNext w:val="0"/>
              <w:keepLines w:val="0"/>
              <w:rPr>
                <w:rFonts w:eastAsia="SimSun"/>
              </w:rPr>
            </w:pPr>
            <w:r w:rsidRPr="00A02C0A">
              <w:t>This attribute shall be configured with target of the subscriber.</w:t>
            </w:r>
            <w:r w:rsidRPr="00A02C0A">
              <w:rPr>
                <w:rFonts w:eastAsia="SimSun" w:hint="eastAsia"/>
                <w:lang w:eastAsia="zh-CN"/>
              </w:rPr>
              <w:t xml:space="preserve"> </w:t>
            </w:r>
            <w:r w:rsidRPr="00A02C0A">
              <w:t xml:space="preserve">The target is used by the </w:t>
            </w:r>
            <w:r w:rsidR="00A96CC8" w:rsidRPr="00A02C0A">
              <w:rPr>
                <w:rFonts w:eastAsiaTheme="minorEastAsia" w:hint="eastAsia"/>
                <w:lang w:eastAsia="zh-CN"/>
              </w:rPr>
              <w:t xml:space="preserve">Group </w:t>
            </w:r>
            <w:r w:rsidRPr="00A02C0A">
              <w:t>Hosting CSE to determine where to send aggregated notifications.</w:t>
            </w:r>
            <w:r w:rsidR="008C3BE6" w:rsidRPr="00A02C0A">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batchNotify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lang w:eastAsia="zh-CN"/>
              </w:rPr>
            </w:pPr>
            <w:r w:rsidRPr="00A02C0A">
              <w:rPr>
                <w:rFonts w:eastAsia="Arial Unicode MS"/>
              </w:rPr>
              <w:t xml:space="preserve">This attribute (notification policy) indicates that the </w:t>
            </w:r>
            <w:r w:rsidRPr="00A02C0A">
              <w:rPr>
                <w:rFonts w:eastAsia="Arial Unicode MS" w:hint="eastAsia"/>
                <w:lang w:eastAsia="zh-CN"/>
              </w:rPr>
              <w:t>subscription originator</w:t>
            </w:r>
            <w:r w:rsidRPr="00A02C0A">
              <w:rPr>
                <w:rFonts w:eastAsia="Arial Unicode MS"/>
              </w:rPr>
              <w:t xml:space="preserve"> wants to receive batches of notifications rather than receiving them one at a time. This attribute include</w:t>
            </w:r>
            <w:r w:rsidRPr="00A02C0A">
              <w:rPr>
                <w:rFonts w:eastAsia="Arial Unicode MS" w:hint="eastAsia"/>
                <w:lang w:eastAsia="zh-CN"/>
              </w:rPr>
              <w:t>s</w:t>
            </w:r>
            <w:r w:rsidRPr="00A02C0A">
              <w:rPr>
                <w:rFonts w:eastAsia="Arial Unicode MS"/>
              </w:rPr>
              <w:t xml:space="preserve"> : the number of notifications to be batched for delivery and </w:t>
            </w:r>
            <w:r w:rsidRPr="00A02C0A">
              <w:rPr>
                <w:rFonts w:eastAsia="Arial Unicode MS" w:hint="eastAsia"/>
                <w:lang w:eastAsia="zh-CN"/>
              </w:rPr>
              <w:t>the</w:t>
            </w:r>
            <w:r w:rsidRPr="00A02C0A">
              <w:rPr>
                <w:rFonts w:eastAsia="Arial Unicode MS"/>
              </w:rPr>
              <w:t xml:space="preserve"> duration. </w:t>
            </w:r>
            <w:r w:rsidRPr="00A02C0A">
              <w:rPr>
                <w:rFonts w:eastAsia="Arial Unicode MS" w:hint="eastAsia"/>
                <w:lang w:eastAsia="ko-KR"/>
              </w:rPr>
              <w:t xml:space="preserve">When only the number is specified by the subscription originator, the Hosting CSE shall set the default duration given by M2M Service Provider. </w:t>
            </w:r>
          </w:p>
          <w:p w:rsidR="005423B5" w:rsidRPr="00A02C0A" w:rsidRDefault="005423B5" w:rsidP="001C13B4">
            <w:pPr>
              <w:pStyle w:val="TAL"/>
              <w:keepNext w:val="0"/>
              <w:keepLines w:val="0"/>
              <w:rPr>
                <w:rFonts w:eastAsia="Arial Unicode MS"/>
              </w:rPr>
            </w:pPr>
            <w:r w:rsidRPr="00A02C0A">
              <w:rPr>
                <w:rFonts w:eastAsia="Arial Unicode MS" w:hint="eastAsia"/>
                <w:lang w:eastAsia="zh-CN"/>
              </w:rPr>
              <w:t xml:space="preserve">If </w:t>
            </w:r>
            <w:r w:rsidRPr="00A02C0A">
              <w:rPr>
                <w:rFonts w:eastAsia="Arial Unicode MS" w:hint="eastAsia"/>
                <w:i/>
                <w:lang w:eastAsia="zh-CN"/>
              </w:rPr>
              <w:t>batchNotify</w:t>
            </w:r>
            <w:r w:rsidRPr="00A02C0A">
              <w:rPr>
                <w:rFonts w:eastAsia="Arial Unicode MS" w:hint="eastAsia"/>
                <w:lang w:eastAsia="zh-CN"/>
              </w:rPr>
              <w:t xml:space="preserve"> is used </w:t>
            </w:r>
            <w:r w:rsidRPr="00A02C0A">
              <w:rPr>
                <w:rFonts w:eastAsia="Arial Unicode MS"/>
                <w:lang w:eastAsia="zh-CN"/>
              </w:rPr>
              <w:t>simultaneously</w:t>
            </w:r>
            <w:r w:rsidRPr="00A02C0A">
              <w:rPr>
                <w:rFonts w:eastAsia="Arial Unicode MS" w:hint="eastAsia"/>
                <w:lang w:eastAsia="zh-CN"/>
              </w:rPr>
              <w:t xml:space="preserve"> with </w:t>
            </w:r>
            <w:r w:rsidRPr="00A02C0A">
              <w:rPr>
                <w:rFonts w:eastAsia="Arial Unicode MS" w:hint="eastAsia"/>
                <w:i/>
                <w:lang w:eastAsia="zh-CN"/>
              </w:rPr>
              <w:t>latestNotify</w:t>
            </w:r>
            <w:r w:rsidRPr="00A02C0A">
              <w:rPr>
                <w:rFonts w:eastAsia="Arial Unicode MS" w:hint="eastAsia"/>
                <w:lang w:eastAsia="zh-CN"/>
              </w:rPr>
              <w:t xml:space="preserve">, </w:t>
            </w:r>
            <w:r w:rsidRPr="00A02C0A">
              <w:rPr>
                <w:rFonts w:eastAsia="Arial Unicode MS"/>
                <w:lang w:eastAsia="zh-CN"/>
              </w:rPr>
              <w:t xml:space="preserve">only the latest notification shall be sent and have </w:t>
            </w:r>
            <w:r w:rsidRPr="00A02C0A">
              <w:rPr>
                <w:rFonts w:eastAsia="Arial Unicode MS" w:hint="eastAsia"/>
                <w:lang w:eastAsia="zh-CN"/>
              </w:rPr>
              <w:t xml:space="preserve">the </w:t>
            </w:r>
            <w:r w:rsidRPr="00A02C0A">
              <w:rPr>
                <w:rFonts w:eastAsia="Arial Unicode MS"/>
                <w:b/>
                <w:i/>
                <w:lang w:eastAsia="zh-CN"/>
              </w:rPr>
              <w:t>Event Category</w:t>
            </w:r>
            <w:r w:rsidRPr="00A02C0A">
              <w:rPr>
                <w:rFonts w:eastAsia="Arial Unicode MS"/>
                <w:lang w:eastAsia="zh-CN"/>
              </w:rPr>
              <w:t xml:space="preserve"> </w:t>
            </w:r>
            <w:r w:rsidRPr="00A02C0A">
              <w:rPr>
                <w:rFonts w:eastAsia="Arial Unicode MS" w:hint="eastAsia"/>
                <w:lang w:eastAsia="zh-CN"/>
              </w:rPr>
              <w:t xml:space="preserve">set to </w:t>
            </w:r>
            <w:r w:rsidR="003D10C8" w:rsidRPr="00A02C0A">
              <w:rPr>
                <w:rFonts w:eastAsia="Arial Unicode MS"/>
                <w:lang w:eastAsia="zh-CN"/>
              </w:rPr>
              <w:t>"</w:t>
            </w:r>
            <w:r w:rsidRPr="00A02C0A">
              <w:rPr>
                <w:rFonts w:eastAsia="Arial Unicode MS" w:hint="eastAsia"/>
                <w:lang w:eastAsia="zh-CN"/>
              </w:rPr>
              <w:t>latest</w:t>
            </w:r>
            <w:r w:rsidR="003D10C8" w:rsidRPr="00A02C0A">
              <w:rPr>
                <w:rFonts w:eastAsia="Arial Unicode MS"/>
                <w:lang w:eastAsia="zh-CN"/>
              </w:rPr>
              <w:t>"</w:t>
            </w:r>
            <w:r w:rsidRPr="00A02C0A">
              <w:rPr>
                <w:rFonts w:eastAsia="Arial Unicode MS" w:hint="eastAsia"/>
                <w:lang w:eastAsia="ko-KR"/>
              </w:rPr>
              <w:t>.</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rateLimit</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A02C0A">
              <w:rPr>
                <w:rFonts w:eastAsia="Arial Unicode MS"/>
                <w:i/>
              </w:rPr>
              <w:t>rateLimit</w:t>
            </w:r>
            <w:r w:rsidRPr="00A02C0A">
              <w:rPr>
                <w:rFonts w:eastAsia="Arial Unicode MS"/>
              </w:rPr>
              <w:t xml:space="preserve"> window duration. When the number of generated notifications within the </w:t>
            </w:r>
            <w:r w:rsidRPr="00A02C0A">
              <w:rPr>
                <w:rFonts w:eastAsia="Arial Unicode MS"/>
                <w:i/>
              </w:rPr>
              <w:t>rateLimit</w:t>
            </w:r>
            <w:r w:rsidRPr="00A02C0A">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A02C0A">
              <w:rPr>
                <w:rFonts w:eastAsia="Arial Unicode MS"/>
                <w:i/>
              </w:rPr>
              <w:t>rateLimit</w:t>
            </w:r>
            <w:r w:rsidRPr="00A02C0A">
              <w:rPr>
                <w:rFonts w:eastAsia="Arial Unicode MS"/>
              </w:rPr>
              <w:t xml:space="preserve"> policy may be used simultaneously with other notification policies.</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preSubscriptionNotify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WO</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A02C0A">
              <w:rPr>
                <w:rFonts w:eastAsia="Arial Unicode MS"/>
                <w:i/>
                <w:lang w:eastAsia="ko-KR"/>
              </w:rPr>
              <w:t>preSubscriptionNotify</w:t>
            </w:r>
            <w:r w:rsidRPr="00A02C0A">
              <w:rPr>
                <w:rFonts w:eastAsia="Arial Unicode MS"/>
                <w:lang w:eastAsia="ko-KR"/>
              </w:rPr>
              <w:t xml:space="preserve"> policy may be used simultaneously with any other notification policy.</w:t>
            </w:r>
          </w:p>
        </w:tc>
      </w:tr>
      <w:tr w:rsidR="005423B5" w:rsidRPr="00A02C0A" w:rsidTr="001C13B4">
        <w:trPr>
          <w:cantSplit/>
          <w:jc w:val="center"/>
        </w:trPr>
        <w:tc>
          <w:tcPr>
            <w:tcW w:w="2304" w:type="dxa"/>
          </w:tcPr>
          <w:p w:rsidR="005423B5" w:rsidRPr="00A02C0A" w:rsidRDefault="005423B5" w:rsidP="0047585C">
            <w:pPr>
              <w:pStyle w:val="TAL"/>
              <w:keepNext w:val="0"/>
              <w:keepLines w:val="0"/>
              <w:rPr>
                <w:rFonts w:eastAsia="Arial Unicode MS"/>
                <w:i/>
                <w:lang w:eastAsia="ko-KR"/>
              </w:rPr>
            </w:pPr>
            <w:r w:rsidRPr="00A02C0A">
              <w:rPr>
                <w:i/>
                <w:lang w:eastAsia="ko-KR"/>
              </w:rPr>
              <w:t>pendingNotification</w:t>
            </w:r>
          </w:p>
        </w:tc>
        <w:tc>
          <w:tcPr>
            <w:tcW w:w="1077"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47585C">
            <w:pPr>
              <w:pStyle w:val="TAL"/>
              <w:keepNext w:val="0"/>
              <w:keepLines w:val="0"/>
              <w:rPr>
                <w:rFonts w:eastAsia="Arial Unicode MS" w:cs="Arial"/>
                <w:szCs w:val="18"/>
              </w:rPr>
            </w:pPr>
            <w:r w:rsidRPr="00A02C0A">
              <w:rPr>
                <w:rFonts w:eastAsia="Arial Unicode MS" w:cs="Arial" w:hint="eastAsia"/>
                <w:szCs w:val="18"/>
                <w:lang w:eastAsia="ko-KR"/>
              </w:rPr>
              <w:t xml:space="preserve">This </w:t>
            </w:r>
            <w:r w:rsidRPr="00A02C0A">
              <w:rPr>
                <w:rFonts w:eastAsia="Arial Unicode MS" w:cs="Arial"/>
                <w:szCs w:val="18"/>
                <w:lang w:eastAsia="ko-KR"/>
              </w:rPr>
              <w:t>attribute (</w:t>
            </w:r>
            <w:r w:rsidRPr="00A02C0A">
              <w:rPr>
                <w:rFonts w:eastAsia="Arial Unicode MS" w:cs="Arial" w:hint="eastAsia"/>
                <w:szCs w:val="18"/>
                <w:lang w:eastAsia="ko-KR"/>
              </w:rPr>
              <w:t>notification policy</w:t>
            </w:r>
            <w:r w:rsidRPr="00A02C0A">
              <w:rPr>
                <w:rFonts w:eastAsia="Arial Unicode MS" w:cs="Arial"/>
                <w:szCs w:val="18"/>
                <w:lang w:eastAsia="ko-KR"/>
              </w:rPr>
              <w:t>)</w:t>
            </w:r>
            <w:r w:rsidRPr="00A02C0A">
              <w:rPr>
                <w:rFonts w:eastAsia="Arial Unicode MS" w:cs="Arial" w:hint="eastAsia"/>
                <w:szCs w:val="18"/>
                <w:lang w:eastAsia="ko-KR"/>
              </w:rPr>
              <w:t>, if set, i</w:t>
            </w:r>
            <w:r w:rsidRPr="00A02C0A">
              <w:rPr>
                <w:rFonts w:eastAsia="Arial Unicode MS" w:cs="Arial"/>
                <w:szCs w:val="18"/>
              </w:rPr>
              <w:t xml:space="preserve">ndicates </w:t>
            </w:r>
            <w:r w:rsidRPr="00A02C0A">
              <w:rPr>
                <w:rFonts w:eastAsia="Arial Unicode MS" w:cs="Arial" w:hint="eastAsia"/>
                <w:szCs w:val="18"/>
                <w:lang w:eastAsia="ko-KR"/>
              </w:rPr>
              <w:t xml:space="preserve">how missed </w:t>
            </w:r>
            <w:r w:rsidRPr="00A02C0A">
              <w:rPr>
                <w:rFonts w:eastAsia="Arial Unicode MS" w:cs="Arial"/>
                <w:szCs w:val="18"/>
              </w:rPr>
              <w:t>notification</w:t>
            </w:r>
            <w:r w:rsidRPr="00A02C0A">
              <w:rPr>
                <w:rFonts w:eastAsia="Arial Unicode MS" w:cs="Arial" w:hint="eastAsia"/>
                <w:szCs w:val="18"/>
                <w:lang w:eastAsia="ko-KR"/>
              </w:rPr>
              <w:t>s</w:t>
            </w:r>
            <w:r w:rsidRPr="00A02C0A">
              <w:rPr>
                <w:rFonts w:eastAsia="Arial Unicode MS" w:cs="Arial"/>
                <w:szCs w:val="18"/>
              </w:rPr>
              <w:t xml:space="preserve"> </w:t>
            </w:r>
            <w:r w:rsidRPr="00A02C0A">
              <w:rPr>
                <w:rFonts w:eastAsia="Arial Unicode MS" w:cs="Arial" w:hint="eastAsia"/>
                <w:szCs w:val="18"/>
                <w:lang w:eastAsia="ko-KR"/>
              </w:rPr>
              <w:t xml:space="preserve">due to </w:t>
            </w:r>
            <w:r w:rsidRPr="00A02C0A">
              <w:rPr>
                <w:rFonts w:eastAsia="Arial Unicode MS" w:cs="Arial"/>
                <w:szCs w:val="18"/>
              </w:rPr>
              <w:t>a period of</w:t>
            </w:r>
            <w:r w:rsidRPr="00A02C0A">
              <w:rPr>
                <w:rFonts w:eastAsia="Arial Unicode MS" w:cs="Arial" w:hint="eastAsia"/>
                <w:szCs w:val="18"/>
                <w:lang w:eastAsia="ko-KR"/>
              </w:rPr>
              <w:t xml:space="preserve"> </w:t>
            </w:r>
            <w:r w:rsidRPr="00A02C0A">
              <w:rPr>
                <w:rFonts w:eastAsia="Arial Unicode MS" w:cs="Arial" w:hint="eastAsia"/>
                <w:szCs w:val="18"/>
                <w:lang w:eastAsia="zh-CN"/>
              </w:rPr>
              <w:t xml:space="preserve">no </w:t>
            </w:r>
            <w:r w:rsidRPr="00A02C0A">
              <w:rPr>
                <w:rFonts w:eastAsia="Arial Unicode MS" w:cs="Arial" w:hint="eastAsia"/>
                <w:szCs w:val="18"/>
                <w:lang w:eastAsia="ko-KR"/>
              </w:rPr>
              <w:t xml:space="preserve">connectivity </w:t>
            </w:r>
            <w:r w:rsidRPr="00A02C0A">
              <w:rPr>
                <w:rFonts w:eastAsia="Arial Unicode MS" w:cs="Arial" w:hint="eastAsia"/>
                <w:szCs w:val="18"/>
                <w:lang w:eastAsia="zh-CN"/>
              </w:rPr>
              <w:t xml:space="preserve">are handled </w:t>
            </w:r>
            <w:r w:rsidRPr="00A02C0A">
              <w:rPr>
                <w:rFonts w:eastAsia="Arial Unicode MS" w:cs="Arial" w:hint="eastAsia"/>
                <w:szCs w:val="18"/>
                <w:lang w:eastAsia="ko-KR"/>
              </w:rPr>
              <w:t>(according to the reachability and notification schedules).</w:t>
            </w:r>
            <w:r w:rsidRPr="00A02C0A">
              <w:rPr>
                <w:rFonts w:eastAsia="Arial Unicode MS" w:cs="Arial"/>
                <w:szCs w:val="18"/>
              </w:rPr>
              <w:t xml:space="preserve"> The possible values for </w:t>
            </w:r>
            <w:r w:rsidRPr="00A02C0A">
              <w:rPr>
                <w:rFonts w:eastAsia="Arial Unicode MS" w:cs="Arial"/>
                <w:i/>
                <w:szCs w:val="18"/>
              </w:rPr>
              <w:t>pe</w:t>
            </w:r>
            <w:r w:rsidRPr="00A02C0A">
              <w:rPr>
                <w:rFonts w:eastAsia="Arial Unicode MS" w:cs="Arial" w:hint="eastAsia"/>
                <w:i/>
                <w:szCs w:val="18"/>
                <w:lang w:eastAsia="ko-KR"/>
              </w:rPr>
              <w:t>n</w:t>
            </w:r>
            <w:r w:rsidRPr="00A02C0A">
              <w:rPr>
                <w:rFonts w:eastAsia="Arial Unicode MS" w:cs="Arial"/>
                <w:i/>
                <w:szCs w:val="18"/>
              </w:rPr>
              <w:t>dingNotification</w:t>
            </w:r>
            <w:r w:rsidRPr="00A02C0A">
              <w:rPr>
                <w:rFonts w:eastAsia="Arial Unicode MS" w:cs="Arial" w:hint="eastAsia"/>
                <w:i/>
                <w:szCs w:val="18"/>
                <w:lang w:eastAsia="ko-KR"/>
              </w:rPr>
              <w:t xml:space="preserve"> are</w:t>
            </w:r>
            <w:r w:rsidRPr="00A02C0A">
              <w:rPr>
                <w:rFonts w:eastAsia="Arial Unicode MS" w:cs="Arial"/>
                <w:szCs w:val="18"/>
              </w:rPr>
              <w:t>:</w:t>
            </w:r>
          </w:p>
          <w:p w:rsidR="005423B5" w:rsidRPr="00A02C0A" w:rsidRDefault="003D10C8" w:rsidP="0047585C">
            <w:pPr>
              <w:pStyle w:val="TB1"/>
              <w:keepNext w:val="0"/>
              <w:keepLines w:val="0"/>
              <w:tabs>
                <w:tab w:val="clear" w:pos="720"/>
                <w:tab w:val="left" w:pos="653"/>
              </w:tabs>
              <w:ind w:left="653"/>
              <w:rPr>
                <w:rFonts w:eastAsia="Arial Unicode MS"/>
              </w:rPr>
            </w:pPr>
            <w:r w:rsidRPr="00A02C0A">
              <w:rPr>
                <w:rFonts w:eastAsia="Arial Unicode MS"/>
              </w:rPr>
              <w:t>"</w:t>
            </w:r>
            <w:r w:rsidR="005423B5" w:rsidRPr="00A02C0A">
              <w:rPr>
                <w:rFonts w:eastAsia="Arial Unicode MS"/>
              </w:rPr>
              <w:t>sendLatest</w:t>
            </w:r>
            <w:r w:rsidRPr="00A02C0A">
              <w:rPr>
                <w:rFonts w:eastAsia="Arial Unicode MS"/>
              </w:rPr>
              <w:t>"</w:t>
            </w:r>
            <w:r w:rsidR="005423B5" w:rsidRPr="00A02C0A">
              <w:rPr>
                <w:rFonts w:eastAsia="Arial Unicode MS"/>
                <w:lang w:eastAsia="ko-KR"/>
              </w:rPr>
              <w:t>;</w:t>
            </w:r>
          </w:p>
          <w:p w:rsidR="005423B5" w:rsidRPr="00A02C0A" w:rsidRDefault="003D10C8" w:rsidP="0047585C">
            <w:pPr>
              <w:pStyle w:val="TB1"/>
              <w:keepNext w:val="0"/>
              <w:keepLines w:val="0"/>
              <w:tabs>
                <w:tab w:val="clear" w:pos="720"/>
                <w:tab w:val="left" w:pos="653"/>
              </w:tabs>
              <w:ind w:left="653"/>
              <w:rPr>
                <w:rFonts w:eastAsia="Arial Unicode MS"/>
                <w:lang w:eastAsia="ko-KR"/>
              </w:rPr>
            </w:pPr>
            <w:r w:rsidRPr="00A02C0A">
              <w:rPr>
                <w:rFonts w:eastAsia="Arial Unicode MS"/>
              </w:rPr>
              <w:t>"</w:t>
            </w:r>
            <w:r w:rsidR="005423B5" w:rsidRPr="00A02C0A">
              <w:rPr>
                <w:rFonts w:eastAsia="Arial Unicode MS"/>
              </w:rPr>
              <w:t>sendAll</w:t>
            </w:r>
            <w:r w:rsidR="005423B5" w:rsidRPr="00A02C0A">
              <w:rPr>
                <w:rFonts w:eastAsia="Arial Unicode MS" w:hint="eastAsia"/>
                <w:lang w:eastAsia="ko-KR"/>
              </w:rPr>
              <w:t>Pending</w:t>
            </w:r>
            <w:r w:rsidRPr="00A02C0A">
              <w:rPr>
                <w:rFonts w:eastAsia="Arial Unicode MS"/>
              </w:rPr>
              <w:t>"</w:t>
            </w:r>
            <w:r w:rsidR="005423B5" w:rsidRPr="00A02C0A">
              <w:rPr>
                <w:rFonts w:eastAsia="Arial Unicode MS"/>
                <w:lang w:eastAsia="ko-KR"/>
              </w:rPr>
              <w:t>.</w:t>
            </w:r>
          </w:p>
          <w:p w:rsidR="005423B5" w:rsidRPr="00A02C0A" w:rsidRDefault="005423B5" w:rsidP="0047585C">
            <w:pPr>
              <w:pStyle w:val="TAL"/>
              <w:keepNext w:val="0"/>
              <w:keepLines w:val="0"/>
              <w:rPr>
                <w:rFonts w:eastAsia="Arial Unicode MS"/>
              </w:rPr>
            </w:pPr>
            <w:r w:rsidRPr="00A02C0A">
              <w:rPr>
                <w:rFonts w:eastAsia="Arial Unicode MS" w:cs="Arial" w:hint="eastAsia"/>
                <w:szCs w:val="18"/>
                <w:lang w:eastAsia="ko-KR"/>
              </w:rPr>
              <w:t>This</w:t>
            </w:r>
            <w:r w:rsidRPr="00A02C0A">
              <w:rPr>
                <w:rFonts w:eastAsia="Arial Unicode MS" w:cs="Arial"/>
                <w:szCs w:val="18"/>
                <w:lang w:eastAsia="ko-KR"/>
              </w:rPr>
              <w:t xml:space="preserve"> policy depends upon </w:t>
            </w:r>
            <w:r w:rsidRPr="00A02C0A">
              <w:rPr>
                <w:rFonts w:eastAsia="Arial Unicode MS"/>
              </w:rPr>
              <w:t xml:space="preserve">caching of retained </w:t>
            </w:r>
            <w:r w:rsidRPr="00A02C0A">
              <w:rPr>
                <w:rFonts w:eastAsia="Arial Unicode MS" w:hint="eastAsia"/>
                <w:lang w:eastAsia="ko-KR"/>
              </w:rPr>
              <w:t>notification</w:t>
            </w:r>
            <w:r w:rsidRPr="00A02C0A">
              <w:rPr>
                <w:rFonts w:eastAsia="Arial Unicode MS"/>
              </w:rPr>
              <w:t>s on the hosted CSE</w:t>
            </w:r>
            <w:r w:rsidRPr="00A02C0A">
              <w:rPr>
                <w:rFonts w:eastAsia="Arial Unicode MS" w:cs="Arial"/>
                <w:szCs w:val="18"/>
                <w:lang w:eastAsia="ko-KR"/>
              </w:rPr>
              <w:t>.</w:t>
            </w:r>
            <w:r w:rsidRPr="00A02C0A">
              <w:rPr>
                <w:rFonts w:eastAsia="Arial Unicode MS" w:cs="Arial"/>
                <w:szCs w:val="18"/>
              </w:rPr>
              <w:t xml:space="preserve"> </w:t>
            </w:r>
            <w:r w:rsidRPr="00A02C0A">
              <w:rPr>
                <w:rFonts w:eastAsia="Arial Unicode MS" w:cs="Arial"/>
                <w:szCs w:val="18"/>
                <w:lang w:eastAsia="ko-KR"/>
              </w:rPr>
              <w:t xml:space="preserve">When this attribute is set to </w:t>
            </w:r>
            <w:r w:rsidR="003D10C8" w:rsidRPr="00A02C0A">
              <w:rPr>
                <w:rFonts w:eastAsia="Arial Unicode MS" w:cs="Arial"/>
                <w:szCs w:val="18"/>
                <w:lang w:eastAsia="ko-KR"/>
              </w:rPr>
              <w:t>"</w:t>
            </w:r>
            <w:r w:rsidRPr="00A02C0A">
              <w:rPr>
                <w:rFonts w:eastAsia="Arial Unicode MS" w:cs="Arial" w:hint="eastAsia"/>
                <w:szCs w:val="18"/>
                <w:lang w:eastAsia="zh-CN"/>
              </w:rPr>
              <w:t>sendLatest</w:t>
            </w:r>
            <w:r w:rsidR="003D10C8" w:rsidRPr="00A02C0A">
              <w:rPr>
                <w:rFonts w:eastAsia="Arial Unicode MS" w:cs="Arial"/>
                <w:szCs w:val="18"/>
                <w:lang w:eastAsia="ko-KR"/>
              </w:rPr>
              <w:t>"</w:t>
            </w:r>
            <w:r w:rsidRPr="00A02C0A">
              <w:rPr>
                <w:rFonts w:eastAsia="Arial Unicode MS" w:cs="Arial"/>
                <w:szCs w:val="18"/>
                <w:lang w:eastAsia="ko-KR"/>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set to </w:t>
            </w:r>
            <w:r w:rsidR="003D10C8" w:rsidRPr="00A02C0A">
              <w:rPr>
                <w:rFonts w:eastAsia="Arial Unicode MS" w:cs="Arial"/>
                <w:szCs w:val="18"/>
                <w:lang w:eastAsia="ko-KR"/>
              </w:rPr>
              <w:t>"</w:t>
            </w:r>
            <w:r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eastAsia="Arial Unicode MS" w:cs="Arial"/>
                <w:szCs w:val="18"/>
                <w:lang w:eastAsia="ko-KR"/>
              </w:rPr>
              <w:t>.</w:t>
            </w:r>
            <w:r w:rsidRPr="00A02C0A">
              <w:rPr>
                <w:rFonts w:eastAsia="Arial Unicode MS" w:cs="Arial" w:hint="eastAsia"/>
                <w:szCs w:val="18"/>
                <w:lang w:eastAsia="ko-KR"/>
              </w:rPr>
              <w:t xml:space="preserve"> If this attribute is not present, the </w:t>
            </w:r>
            <w:r w:rsidRPr="00A02C0A">
              <w:rPr>
                <w:rFonts w:eastAsia="Arial Unicode MS" w:cs="Arial"/>
                <w:szCs w:val="18"/>
                <w:lang w:eastAsia="ko-KR"/>
              </w:rPr>
              <w:t>H</w:t>
            </w:r>
            <w:r w:rsidRPr="00A02C0A">
              <w:rPr>
                <w:rFonts w:eastAsia="Arial Unicode MS" w:cs="Arial" w:hint="eastAsia"/>
                <w:szCs w:val="18"/>
                <w:lang w:eastAsia="ko-KR"/>
              </w:rPr>
              <w:t xml:space="preserve">osting CSE </w:t>
            </w:r>
            <w:r w:rsidRPr="00A02C0A">
              <w:rPr>
                <w:rFonts w:eastAsia="Arial Unicode MS" w:cs="Arial"/>
                <w:szCs w:val="18"/>
                <w:lang w:eastAsia="ko-KR"/>
              </w:rPr>
              <w:t>send</w:t>
            </w:r>
            <w:r w:rsidRPr="00A02C0A">
              <w:rPr>
                <w:rFonts w:eastAsia="Arial Unicode MS" w:cs="Arial" w:hint="eastAsia"/>
                <w:szCs w:val="18"/>
                <w:lang w:eastAsia="ko-KR"/>
              </w:rPr>
              <w:t>s</w:t>
            </w:r>
            <w:r w:rsidRPr="00A02C0A">
              <w:rPr>
                <w:rFonts w:eastAsia="Arial Unicode MS" w:cs="Arial"/>
                <w:szCs w:val="18"/>
                <w:lang w:eastAsia="ko-KR"/>
              </w:rPr>
              <w:t xml:space="preserve"> no </w:t>
            </w:r>
            <w:r w:rsidRPr="00A02C0A">
              <w:rPr>
                <w:rFonts w:eastAsia="Arial Unicode MS" w:cs="Arial" w:hint="eastAsia"/>
                <w:szCs w:val="18"/>
                <w:lang w:eastAsia="ko-KR"/>
              </w:rPr>
              <w:t xml:space="preserve">missed </w:t>
            </w:r>
            <w:r w:rsidRPr="00A02C0A">
              <w:rPr>
                <w:rFonts w:eastAsia="Arial Unicode MS" w:cs="Arial"/>
                <w:szCs w:val="18"/>
                <w:lang w:eastAsia="ko-KR"/>
              </w:rPr>
              <w:t>notification</w:t>
            </w:r>
            <w:r w:rsidRPr="00A02C0A">
              <w:rPr>
                <w:rFonts w:eastAsia="Arial Unicode MS" w:cs="Arial" w:hint="eastAsia"/>
                <w:szCs w:val="18"/>
                <w:lang w:eastAsia="ko-KR"/>
              </w:rPr>
              <w:t xml:space="preserve">s. </w:t>
            </w:r>
            <w:r w:rsidRPr="00A02C0A">
              <w:rPr>
                <w:rFonts w:eastAsia="Arial Unicode MS" w:cs="Arial"/>
                <w:szCs w:val="18"/>
                <w:lang w:eastAsia="ko-KR"/>
              </w:rPr>
              <w:t>This policy applies to all notifications regardless of the selected</w:t>
            </w:r>
            <w:r w:rsidRPr="00A02C0A">
              <w:rPr>
                <w:rFonts w:eastAsia="Arial Unicode MS" w:cs="Arial" w:hint="eastAsia"/>
                <w:szCs w:val="18"/>
                <w:lang w:eastAsia="ko-KR"/>
              </w:rPr>
              <w:t xml:space="preserve"> </w:t>
            </w:r>
            <w:r w:rsidRPr="00A02C0A">
              <w:rPr>
                <w:rFonts w:eastAsia="Arial Unicode MS" w:cs="Arial"/>
                <w:szCs w:val="18"/>
                <w:lang w:eastAsia="ko-KR"/>
              </w:rPr>
              <w:t>delivery policy (</w:t>
            </w:r>
            <w:r w:rsidRPr="00A02C0A">
              <w:rPr>
                <w:rFonts w:eastAsia="Arial Unicode MS" w:cs="Arial"/>
                <w:i/>
                <w:szCs w:val="18"/>
                <w:lang w:eastAsia="ko-KR"/>
              </w:rPr>
              <w:t>batchNotify</w:t>
            </w:r>
            <w:r w:rsidRPr="00A02C0A">
              <w:rPr>
                <w:rFonts w:eastAsia="Arial Unicode MS" w:cs="Arial"/>
                <w:szCs w:val="18"/>
                <w:lang w:eastAsia="ko-KR"/>
              </w:rPr>
              <w:t xml:space="preserve">, </w:t>
            </w:r>
            <w:r w:rsidRPr="00A02C0A">
              <w:rPr>
                <w:rFonts w:eastAsia="Arial Unicode MS" w:cs="Arial"/>
                <w:i/>
                <w:szCs w:val="18"/>
                <w:lang w:eastAsia="ko-KR"/>
              </w:rPr>
              <w:t>latestNotify</w:t>
            </w:r>
            <w:r w:rsidRPr="00A02C0A">
              <w:rPr>
                <w:rFonts w:eastAsia="Arial Unicode MS" w:cs="Arial"/>
                <w:szCs w:val="18"/>
                <w:lang w:eastAsia="ko-KR"/>
              </w:rPr>
              <w:t>, etc.)</w:t>
            </w:r>
            <w:r w:rsidRPr="00A02C0A">
              <w:rPr>
                <w:rFonts w:eastAsia="Arial Unicode MS" w:cs="Arial" w:hint="eastAsia"/>
                <w:szCs w:val="18"/>
                <w:lang w:eastAsia="ko-KR"/>
              </w:rPr>
              <w:t xml:space="preserve"> </w:t>
            </w:r>
            <w:r w:rsidRPr="00A02C0A">
              <w:rPr>
                <w:rFonts w:eastAsia="Arial Unicode MS" w:cs="Arial"/>
                <w:szCs w:val="18"/>
                <w:lang w:eastAsia="ko-KR"/>
              </w:rPr>
              <w:t xml:space="preserve">Note that unreachability due to reasons other than scheduling </w:t>
            </w:r>
            <w:r w:rsidRPr="00A02C0A">
              <w:rPr>
                <w:rFonts w:eastAsia="Arial Unicode MS" w:cs="Arial" w:hint="eastAsia"/>
                <w:szCs w:val="18"/>
                <w:lang w:eastAsia="ko-KR"/>
              </w:rPr>
              <w:t>is</w:t>
            </w:r>
            <w:r w:rsidRPr="00A02C0A">
              <w:rPr>
                <w:rFonts w:eastAsia="Arial Unicode MS" w:cs="Arial"/>
                <w:szCs w:val="18"/>
                <w:lang w:eastAsia="ko-KR"/>
              </w:rPr>
              <w:t xml:space="preserve"> not covered by this policy.</w:t>
            </w:r>
          </w:p>
        </w:tc>
      </w:tr>
      <w:tr w:rsidR="005423B5" w:rsidRPr="00A02C0A" w:rsidTr="00731766">
        <w:trPr>
          <w:jc w:val="center"/>
        </w:trPr>
        <w:tc>
          <w:tcPr>
            <w:tcW w:w="2304" w:type="dxa"/>
          </w:tcPr>
          <w:p w:rsidR="005423B5" w:rsidRPr="00A02C0A" w:rsidRDefault="005423B5" w:rsidP="00087261">
            <w:pPr>
              <w:pStyle w:val="TAL"/>
              <w:rPr>
                <w:rFonts w:eastAsia="Arial Unicode MS"/>
                <w:i/>
                <w:lang w:eastAsia="ko-KR"/>
              </w:rPr>
            </w:pPr>
            <w:r w:rsidRPr="00A02C0A">
              <w:rPr>
                <w:rFonts w:eastAsia="Arial Unicode MS"/>
                <w:i/>
              </w:rPr>
              <w:t>notificationStoragePriority</w:t>
            </w:r>
          </w:p>
        </w:tc>
        <w:tc>
          <w:tcPr>
            <w:tcW w:w="1077" w:type="dxa"/>
          </w:tcPr>
          <w:p w:rsidR="005423B5" w:rsidRPr="00A02C0A" w:rsidRDefault="005423B5" w:rsidP="00087261">
            <w:pPr>
              <w:pStyle w:val="TAC"/>
              <w:rPr>
                <w:rFonts w:eastAsia="Arial Unicode MS"/>
                <w:lang w:eastAsia="ko-KR"/>
              </w:rPr>
            </w:pPr>
            <w:r w:rsidRPr="00A02C0A">
              <w:rPr>
                <w:rFonts w:eastAsia="Arial Unicode MS"/>
                <w:lang w:eastAsia="ko-KR"/>
              </w:rPr>
              <w:t>0..1</w:t>
            </w:r>
          </w:p>
        </w:tc>
        <w:tc>
          <w:tcPr>
            <w:tcW w:w="864" w:type="dxa"/>
          </w:tcPr>
          <w:p w:rsidR="005423B5" w:rsidRPr="00A02C0A" w:rsidRDefault="005423B5" w:rsidP="00087261">
            <w:pPr>
              <w:pStyle w:val="TAC"/>
              <w:rPr>
                <w:rFonts w:eastAsia="Arial Unicode MS"/>
                <w:lang w:eastAsia="ko-KR"/>
              </w:rPr>
            </w:pPr>
            <w:r w:rsidRPr="00A02C0A">
              <w:rPr>
                <w:rFonts w:eastAsia="Arial Unicode MS"/>
                <w:lang w:eastAsia="ko-KR"/>
              </w:rPr>
              <w:t>RW</w:t>
            </w:r>
          </w:p>
        </w:tc>
        <w:tc>
          <w:tcPr>
            <w:tcW w:w="5040" w:type="dxa"/>
          </w:tcPr>
          <w:p w:rsidR="005423B5" w:rsidRPr="00A02C0A" w:rsidRDefault="005423B5" w:rsidP="00AE0735">
            <w:pPr>
              <w:pStyle w:val="TAL"/>
              <w:rPr>
                <w:rFonts w:eastAsia="Arial Unicode MS"/>
              </w:rPr>
            </w:pPr>
            <w:r w:rsidRPr="00A02C0A">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A02C0A">
              <w:rPr>
                <w:rFonts w:eastAsia="Arial Unicode MS"/>
                <w:i/>
              </w:rPr>
              <w:t>notificationCongestionPolicy</w:t>
            </w:r>
            <w:r w:rsidRPr="00A02C0A">
              <w:rPr>
                <w:rFonts w:eastAsia="Arial Unicode MS"/>
              </w:rPr>
              <w:t>) specified in clause 9.6.3 to determine which stored and generated notifications to drop and which ones to retain.</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eastAsia="Arial Unicode MS" w:hint="eastAsia"/>
                <w:i/>
                <w:lang w:eastAsia="zh-CN"/>
              </w:rPr>
              <w:t>latestNotify</w:t>
            </w:r>
          </w:p>
        </w:tc>
        <w:tc>
          <w:tcPr>
            <w:tcW w:w="1077"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0..1</w:t>
            </w:r>
          </w:p>
        </w:tc>
        <w:tc>
          <w:tcPr>
            <w:tcW w:w="864"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RW</w:t>
            </w:r>
          </w:p>
        </w:tc>
        <w:tc>
          <w:tcPr>
            <w:tcW w:w="5040" w:type="dxa"/>
          </w:tcPr>
          <w:p w:rsidR="005423B5" w:rsidRPr="00A02C0A" w:rsidRDefault="005423B5" w:rsidP="00087261">
            <w:pPr>
              <w:pStyle w:val="TAL"/>
              <w:rPr>
                <w:rFonts w:eastAsia="Arial Unicode MS"/>
                <w:lang w:eastAsia="zh-CN"/>
              </w:rPr>
            </w:pPr>
            <w:r w:rsidRPr="00A02C0A">
              <w:rPr>
                <w:rFonts w:eastAsia="Arial Unicode MS"/>
              </w:rPr>
              <w:t xml:space="preserve">This attribute (notification policy) </w:t>
            </w:r>
            <w:r w:rsidRPr="00A02C0A">
              <w:rPr>
                <w:rFonts w:eastAsia="Arial Unicode MS" w:hint="eastAsia"/>
                <w:lang w:eastAsia="ko-KR"/>
              </w:rPr>
              <w:t>i</w:t>
            </w:r>
            <w:r w:rsidRPr="00A02C0A">
              <w:rPr>
                <w:rFonts w:eastAsia="Arial Unicode MS" w:hint="eastAsia"/>
                <w:lang w:eastAsia="zh-CN"/>
              </w:rPr>
              <w:t>ndicates if the subscriber wants only the latest notification. If</w:t>
            </w:r>
            <w:r w:rsidRPr="00A02C0A">
              <w:rPr>
                <w:rFonts w:eastAsia="Arial Unicode MS" w:hint="eastAsia"/>
                <w:lang w:eastAsia="ko-KR"/>
              </w:rPr>
              <w:t xml:space="preserve"> multiple</w:t>
            </w:r>
            <w:r w:rsidRPr="00A02C0A">
              <w:rPr>
                <w:rFonts w:eastAsia="Arial Unicode MS" w:hint="eastAsia"/>
                <w:lang w:eastAsia="zh-CN"/>
              </w:rPr>
              <w:t xml:space="preserve"> notifications </w:t>
            </w:r>
            <w:r w:rsidRPr="00A02C0A">
              <w:rPr>
                <w:rFonts w:eastAsia="Arial Unicode MS" w:hint="eastAsia"/>
                <w:lang w:eastAsia="ko-KR"/>
              </w:rPr>
              <w:t xml:space="preserve">of this subscription </w:t>
            </w:r>
            <w:r w:rsidRPr="00A02C0A">
              <w:rPr>
                <w:rFonts w:eastAsia="Arial Unicode MS" w:hint="eastAsia"/>
                <w:lang w:eastAsia="zh-CN"/>
              </w:rPr>
              <w:t>are buffered, and if the value of this attribute is set to true, then</w:t>
            </w:r>
            <w:r w:rsidRPr="00A02C0A">
              <w:rPr>
                <w:rFonts w:eastAsia="Arial Unicode MS"/>
                <w:lang w:eastAsia="zh-CN"/>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rFonts w:eastAsia="Arial Unicode MS"/>
                <w:lang w:eastAsia="zh-CN"/>
              </w:rPr>
              <w:t xml:space="preserve">value set to </w:t>
            </w:r>
            <w:r w:rsidR="003D10C8" w:rsidRPr="00A02C0A">
              <w:rPr>
                <w:rFonts w:eastAsia="Arial Unicode MS"/>
                <w:lang w:eastAsia="zh-CN"/>
              </w:rPr>
              <w:t>"</w:t>
            </w:r>
            <w:r w:rsidRPr="00A02C0A">
              <w:rPr>
                <w:rFonts w:eastAsia="Arial Unicode MS"/>
                <w:lang w:eastAsia="zh-CN"/>
              </w:rPr>
              <w:t>latest</w:t>
            </w:r>
            <w:r w:rsidR="003D10C8" w:rsidRPr="00A02C0A">
              <w:rPr>
                <w:rFonts w:eastAsia="Arial Unicode MS"/>
                <w:lang w:eastAsia="zh-CN"/>
              </w:rPr>
              <w:t>"</w:t>
            </w:r>
            <w:r w:rsidRPr="00A02C0A">
              <w:rPr>
                <w:rFonts w:eastAsia="Arial Unicode MS"/>
                <w:lang w:eastAsia="zh-CN"/>
              </w:rPr>
              <w:t>.</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hint="eastAsia"/>
                <w:i/>
              </w:rPr>
              <w:t>notification</w:t>
            </w:r>
            <w:r w:rsidRPr="00A02C0A">
              <w:rPr>
                <w:i/>
              </w:rPr>
              <w:t>ContentType</w:t>
            </w:r>
          </w:p>
        </w:tc>
        <w:tc>
          <w:tcPr>
            <w:tcW w:w="1077" w:type="dxa"/>
          </w:tcPr>
          <w:p w:rsidR="005423B5" w:rsidRPr="00A02C0A" w:rsidRDefault="005423B5" w:rsidP="00087261">
            <w:pPr>
              <w:pStyle w:val="TAC"/>
              <w:rPr>
                <w:rFonts w:eastAsia="Arial Unicode MS"/>
                <w:lang w:eastAsia="ko-KR"/>
              </w:rPr>
            </w:pPr>
            <w:r w:rsidRPr="00A02C0A">
              <w:rPr>
                <w:rFonts w:hint="eastAsia"/>
              </w:rPr>
              <w:t>1</w:t>
            </w:r>
          </w:p>
        </w:tc>
        <w:tc>
          <w:tcPr>
            <w:tcW w:w="864" w:type="dxa"/>
          </w:tcPr>
          <w:p w:rsidR="005423B5" w:rsidRPr="00A02C0A" w:rsidRDefault="005423B5" w:rsidP="00087261">
            <w:pPr>
              <w:pStyle w:val="TAC"/>
              <w:rPr>
                <w:rFonts w:eastAsia="Arial Unicode MS"/>
                <w:lang w:eastAsia="ko-KR"/>
              </w:rPr>
            </w:pPr>
            <w:r w:rsidRPr="00A02C0A">
              <w:rPr>
                <w:rFonts w:hint="eastAsia"/>
              </w:rPr>
              <w:t>RW</w:t>
            </w:r>
          </w:p>
        </w:tc>
        <w:tc>
          <w:tcPr>
            <w:tcW w:w="5040" w:type="dxa"/>
          </w:tcPr>
          <w:p w:rsidR="005423B5" w:rsidRPr="00A02C0A" w:rsidRDefault="005423B5" w:rsidP="00EC210B">
            <w:pPr>
              <w:pStyle w:val="TAL"/>
              <w:rPr>
                <w:lang w:eastAsia="zh-CN"/>
              </w:rPr>
            </w:pPr>
            <w:r w:rsidRPr="00A02C0A">
              <w:rPr>
                <w:rFonts w:hint="eastAsia"/>
                <w:lang w:eastAsia="ko-KR"/>
              </w:rPr>
              <w:t>Indicates a notification content t</w:t>
            </w:r>
            <w:r w:rsidRPr="00A02C0A">
              <w:t>ype that shall be contained in notifications.</w:t>
            </w:r>
            <w:r w:rsidRPr="00A02C0A">
              <w:rPr>
                <w:rFonts w:hint="eastAsia"/>
                <w:lang w:eastAsia="ko-KR"/>
              </w:rPr>
              <w:t xml:space="preserve"> </w:t>
            </w:r>
            <w:r w:rsidRPr="00A02C0A">
              <w:rPr>
                <w:lang w:eastAsia="ko-KR"/>
              </w:rPr>
              <w:t>The allowed values are:</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modified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all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ID</w:t>
            </w:r>
            <w:r w:rsidRPr="00A02C0A">
              <w:rPr>
                <w:lang w:eastAsia="ko-KR"/>
              </w:rPr>
              <w:t>"</w:t>
            </w:r>
            <w:r w:rsidR="005423B5" w:rsidRPr="00A02C0A">
              <w:rPr>
                <w:rFonts w:hint="eastAsia"/>
                <w:lang w:eastAsia="ko-KR"/>
              </w:rPr>
              <w:t xml:space="preserve"> of the resource indicated in the </w:t>
            </w:r>
            <w:r w:rsidR="00941F69" w:rsidRPr="00A02C0A">
              <w:rPr>
                <w:i/>
                <w:lang w:eastAsia="ko-KR"/>
              </w:rPr>
              <w:t>notificationE</w:t>
            </w:r>
            <w:r w:rsidR="005423B5" w:rsidRPr="00A02C0A">
              <w:rPr>
                <w:rFonts w:hint="eastAsia"/>
                <w:i/>
                <w:lang w:eastAsia="ko-KR"/>
              </w:rPr>
              <w:t>ventType</w:t>
            </w:r>
            <w:r w:rsidR="005423B5" w:rsidRPr="00A02C0A">
              <w:rPr>
                <w:rFonts w:hint="eastAsia"/>
                <w:lang w:eastAsia="ko-KR"/>
              </w:rPr>
              <w:t xml:space="preserve"> condition</w:t>
            </w:r>
            <w:r w:rsidR="005423B5" w:rsidRPr="00A02C0A">
              <w:rPr>
                <w:lang w:eastAsia="ko-KR"/>
              </w:rPr>
              <w:t>.</w:t>
            </w:r>
          </w:p>
          <w:p w:rsidR="005423B5" w:rsidRPr="00A02C0A" w:rsidRDefault="005423B5" w:rsidP="00FB3DB9">
            <w:pPr>
              <w:pStyle w:val="TB1"/>
              <w:numPr>
                <w:ilvl w:val="0"/>
                <w:numId w:val="0"/>
              </w:numPr>
              <w:tabs>
                <w:tab w:val="clear" w:pos="720"/>
                <w:tab w:val="left" w:pos="0"/>
              </w:tabs>
              <w:rPr>
                <w:rFonts w:eastAsia="Arial Unicode MS" w:cs="Arial"/>
                <w:szCs w:val="18"/>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cs="Arial" w:hint="eastAsia"/>
                <w:szCs w:val="18"/>
                <w:lang w:eastAsia="ko-KR"/>
              </w:rPr>
              <w:t>all attributes</w:t>
            </w:r>
            <w:r w:rsidR="003D10C8" w:rsidRPr="00A02C0A">
              <w:rPr>
                <w:rFonts w:eastAsia="Arial Unicode MS" w:cs="Arial"/>
                <w:szCs w:val="18"/>
                <w:lang w:eastAsia="ko-KR"/>
              </w:rPr>
              <w:t>"</w:t>
            </w:r>
            <w:r w:rsidRPr="00A02C0A">
              <w:rPr>
                <w:rFonts w:eastAsia="Arial Unicode MS" w:cs="Arial" w:hint="eastAsia"/>
                <w:szCs w:val="18"/>
                <w:lang w:eastAsia="ko-KR"/>
              </w:rPr>
              <w:t>.</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notificationEventCat</w:t>
            </w:r>
          </w:p>
          <w:p w:rsidR="005423B5" w:rsidRPr="00A02C0A" w:rsidRDefault="005423B5" w:rsidP="00087261">
            <w:pPr>
              <w:pStyle w:val="TAL"/>
              <w:rPr>
                <w:i/>
              </w:rPr>
            </w:pPr>
          </w:p>
        </w:tc>
        <w:tc>
          <w:tcPr>
            <w:tcW w:w="1077" w:type="dxa"/>
          </w:tcPr>
          <w:p w:rsidR="005423B5" w:rsidRPr="00A02C0A" w:rsidRDefault="005423B5" w:rsidP="00087261">
            <w:pPr>
              <w:pStyle w:val="TAL"/>
              <w:jc w:val="center"/>
            </w:pPr>
            <w:r w:rsidRPr="00A02C0A">
              <w:rPr>
                <w:rFonts w:eastAsia="Malgun Gothic" w:hint="eastAsia"/>
                <w:lang w:eastAsia="ko-KR"/>
              </w:rPr>
              <w:t>0..1</w:t>
            </w:r>
          </w:p>
        </w:tc>
        <w:tc>
          <w:tcPr>
            <w:tcW w:w="864" w:type="dxa"/>
          </w:tcPr>
          <w:p w:rsidR="005423B5" w:rsidRPr="00A02C0A" w:rsidRDefault="005423B5" w:rsidP="00087261">
            <w:pPr>
              <w:pStyle w:val="TAL"/>
              <w:jc w:val="center"/>
            </w:pPr>
            <w:r w:rsidRPr="00A02C0A">
              <w:rPr>
                <w:rFonts w:eastAsia="Malgun Gothic" w:hint="eastAsia"/>
                <w:lang w:eastAsia="ko-KR"/>
              </w:rPr>
              <w:t>RW</w:t>
            </w:r>
          </w:p>
        </w:tc>
        <w:tc>
          <w:tcPr>
            <w:tcW w:w="5040" w:type="dxa"/>
          </w:tcPr>
          <w:p w:rsidR="005423B5" w:rsidRPr="00A02C0A" w:rsidRDefault="005423B5" w:rsidP="00087261">
            <w:pPr>
              <w:pStyle w:val="TAL"/>
              <w:rPr>
                <w:rFonts w:eastAsia="Malgun Gothic"/>
                <w:lang w:eastAsia="ko-KR"/>
              </w:rPr>
            </w:pPr>
            <w:r w:rsidRPr="00A02C0A">
              <w:rPr>
                <w:lang w:eastAsia="ko-KR"/>
              </w:rPr>
              <w:t xml:space="preserve">This attribute (notification policy) indicates the subscriber's requested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lang w:eastAsia="ko-KR"/>
              </w:rPr>
              <w:t>to be used for notification messages generated by this subscription.</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subscriberURI</w:t>
            </w:r>
          </w:p>
        </w:tc>
        <w:tc>
          <w:tcPr>
            <w:tcW w:w="1077"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0..1</w:t>
            </w:r>
          </w:p>
        </w:tc>
        <w:tc>
          <w:tcPr>
            <w:tcW w:w="864"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WO</w:t>
            </w:r>
          </w:p>
        </w:tc>
        <w:tc>
          <w:tcPr>
            <w:tcW w:w="5040" w:type="dxa"/>
          </w:tcPr>
          <w:p w:rsidR="005423B5" w:rsidRPr="00A02C0A" w:rsidRDefault="005423B5" w:rsidP="00087261">
            <w:pPr>
              <w:pStyle w:val="TAL"/>
              <w:rPr>
                <w:rFonts w:eastAsia="Malgun Gothic"/>
                <w:lang w:eastAsia="ko-KR"/>
              </w:rPr>
            </w:pPr>
            <w:r w:rsidRPr="00A02C0A">
              <w:t>This attribute shall be configured with the target of the subscriber</w:t>
            </w:r>
            <w:r w:rsidRPr="00A02C0A">
              <w:rPr>
                <w:rFonts w:eastAsia="SimSun" w:hint="eastAsia"/>
                <w:lang w:eastAsia="zh-CN"/>
              </w:rPr>
              <w:t xml:space="preserve">. </w:t>
            </w:r>
            <w:r w:rsidRPr="00A02C0A">
              <w:t>The target is used by the Hosting CSE to determine where to send a notification when the subscription is deleted.</w:t>
            </w:r>
            <w:r w:rsidRPr="00A02C0A">
              <w:rPr>
                <w:rFonts w:eastAsia="SimSun" w:hint="eastAsia"/>
                <w:lang w:eastAsia="zh-CN"/>
              </w:rPr>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A02C0A" w:rsidRDefault="003A1AA8" w:rsidP="003A1AA8"/>
    <w:p w:rsidR="003A1AA8" w:rsidRPr="00A02C0A" w:rsidRDefault="00AD65EF" w:rsidP="00AE0735">
      <w:pPr>
        <w:keepNext/>
        <w:keepLines/>
      </w:pPr>
      <w:r w:rsidRPr="00A02C0A">
        <w:t>T</w:t>
      </w:r>
      <w:r w:rsidR="003A1AA8" w:rsidRPr="00A02C0A">
        <w:t>able</w:t>
      </w:r>
      <w:r w:rsidR="007D1178" w:rsidRPr="00A02C0A">
        <w:t xml:space="preserve"> 9.6.8-3</w:t>
      </w:r>
      <w:r w:rsidR="003A1AA8" w:rsidRPr="00A02C0A">
        <w:t xml:space="preserve"> describes the </w:t>
      </w:r>
      <w:r w:rsidR="0074216A" w:rsidRPr="00A02C0A">
        <w:rPr>
          <w:i/>
        </w:rPr>
        <w:t>eventN</w:t>
      </w:r>
      <w:r w:rsidR="00EC0D3F" w:rsidRPr="00A02C0A">
        <w:rPr>
          <w:i/>
        </w:rPr>
        <w:t>otification</w:t>
      </w:r>
      <w:r w:rsidR="00EA7124" w:rsidRPr="00A02C0A">
        <w:rPr>
          <w:i/>
        </w:rPr>
        <w:t>C</w:t>
      </w:r>
      <w:r w:rsidR="003A1AA8" w:rsidRPr="00A02C0A">
        <w:rPr>
          <w:i/>
        </w:rPr>
        <w:t>riteria</w:t>
      </w:r>
      <w:r w:rsidR="003A1AA8" w:rsidRPr="00A02C0A">
        <w:t xml:space="preserve"> conditions.</w:t>
      </w:r>
    </w:p>
    <w:p w:rsidR="003A1AA8" w:rsidRPr="00A02C0A" w:rsidRDefault="003A1AA8" w:rsidP="00A97152">
      <w:pPr>
        <w:pStyle w:val="TH"/>
        <w:outlineLvl w:val="0"/>
      </w:pPr>
      <w:r w:rsidRPr="00A02C0A">
        <w:t>Table 9.6.</w:t>
      </w:r>
      <w:r w:rsidR="00184AFE" w:rsidRPr="00A02C0A">
        <w:t>8</w:t>
      </w:r>
      <w:r w:rsidRPr="00A02C0A">
        <w:t xml:space="preserve">-3: </w:t>
      </w:r>
      <w:r w:rsidR="0074216A" w:rsidRPr="00A02C0A">
        <w:rPr>
          <w:i/>
        </w:rPr>
        <w:t>eventN</w:t>
      </w:r>
      <w:r w:rsidR="00EC0D3F" w:rsidRPr="00A02C0A">
        <w:rPr>
          <w:i/>
        </w:rPr>
        <w:t>otification</w:t>
      </w:r>
      <w:r w:rsidR="00EA7124"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A02C0A"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M</w:t>
            </w:r>
            <w:r w:rsidRPr="00A02C0A">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A02C0A" w:rsidRDefault="003A1AA8" w:rsidP="00087261">
            <w:pPr>
              <w:pStyle w:val="TAH"/>
              <w:rPr>
                <w:rFonts w:eastAsia="Arial Unicode MS"/>
              </w:rPr>
            </w:pPr>
            <w:r w:rsidRPr="00A02C0A">
              <w:rPr>
                <w:rFonts w:eastAsia="Arial Unicode MS"/>
              </w:rPr>
              <w:t>Matching condition</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 xml:space="preserve">ce&gt; </w:t>
            </w:r>
            <w:r w:rsidRPr="00A02C0A">
              <w:t xml:space="preserve">resource is </w:t>
            </w:r>
            <w:r w:rsidRPr="00A02C0A">
              <w:rPr>
                <w:rFonts w:hint="eastAsia"/>
              </w:rPr>
              <w:t xml:space="preserve">equal to or </w:t>
            </w:r>
            <w:r w:rsidRPr="00A02C0A">
              <w:t>greater than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941F69" w:rsidP="00087261">
            <w:pPr>
              <w:pStyle w:val="TAL"/>
              <w:rPr>
                <w:rFonts w:eastAsia="Arial Unicode MS"/>
                <w:i/>
              </w:rPr>
            </w:pPr>
            <w:r w:rsidRPr="00A02C0A">
              <w:rPr>
                <w:i/>
                <w:lang w:eastAsia="ko-KR"/>
              </w:rPr>
              <w:t>notificationE</w:t>
            </w:r>
            <w:r w:rsidR="00FB3DB9" w:rsidRPr="00A02C0A">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FB3DB9" w:rsidP="00087261">
            <w:pPr>
              <w:pStyle w:val="TAL"/>
              <w:jc w:val="center"/>
              <w:rPr>
                <w:rFonts w:eastAsia="Arial Unicode MS"/>
                <w:lang w:eastAsia="zh-CN"/>
              </w:rPr>
            </w:pPr>
            <w:r w:rsidRPr="00A02C0A">
              <w:rPr>
                <w:rFonts w:eastAsia="Arial Unicode MS" w:hint="eastAsia"/>
                <w:lang w:eastAsia="ko-KR"/>
              </w:rPr>
              <w:t>0..</w:t>
            </w:r>
            <w:r w:rsidR="00941F69"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type of event. Possible </w:t>
            </w:r>
            <w:r w:rsidR="00941F69" w:rsidRPr="00A02C0A">
              <w:rPr>
                <w:rFonts w:ascii="Arial" w:eastAsiaTheme="minorEastAsia" w:hAnsi="Arial" w:hint="eastAsia"/>
                <w:sz w:val="18"/>
                <w:lang w:eastAsia="zh-CN"/>
              </w:rPr>
              <w:t xml:space="preserve">notification </w:t>
            </w:r>
            <w:r w:rsidRPr="00A02C0A">
              <w:rPr>
                <w:rFonts w:ascii="Arial" w:hAnsi="Arial" w:hint="eastAsia"/>
                <w:sz w:val="18"/>
                <w:lang w:eastAsia="ko-KR"/>
              </w:rPr>
              <w:t xml:space="preserve">event type values are: </w:t>
            </w:r>
          </w:p>
          <w:p w:rsidR="00FB3DB9" w:rsidRPr="00A02C0A" w:rsidRDefault="007C29BE" w:rsidP="007C29BE">
            <w:pPr>
              <w:pStyle w:val="TAL"/>
              <w:ind w:left="693" w:hanging="284"/>
              <w:rPr>
                <w:lang w:eastAsia="ko-KR"/>
              </w:rPr>
            </w:pPr>
            <w:r w:rsidRPr="00A02C0A">
              <w:rPr>
                <w:lang w:eastAsia="ko-KR"/>
              </w:rPr>
              <w:t>a)</w:t>
            </w:r>
            <w:r w:rsidRPr="00A02C0A">
              <w:rPr>
                <w:lang w:eastAsia="ko-KR"/>
              </w:rPr>
              <w:tab/>
            </w:r>
            <w:r w:rsidR="00FB3DB9" w:rsidRPr="00A02C0A">
              <w:rPr>
                <w:rFonts w:hint="eastAsia"/>
                <w:lang w:eastAsia="ko-KR"/>
              </w:rPr>
              <w:t>Update to attributes of the subscribed-to resource</w:t>
            </w:r>
            <w:r w:rsidRPr="00A02C0A">
              <w:rPr>
                <w:lang w:eastAsia="ko-KR"/>
              </w:rPr>
              <w:t>.</w:t>
            </w:r>
          </w:p>
          <w:p w:rsidR="00FB3DB9" w:rsidRPr="00A02C0A" w:rsidRDefault="007C29BE" w:rsidP="007C29BE">
            <w:pPr>
              <w:pStyle w:val="TAL"/>
              <w:ind w:left="693" w:hanging="284"/>
              <w:rPr>
                <w:lang w:eastAsia="ko-KR"/>
              </w:rPr>
            </w:pPr>
            <w:r w:rsidRPr="00A02C0A">
              <w:rPr>
                <w:lang w:eastAsia="ko-KR"/>
              </w:rPr>
              <w:t>b)</w:t>
            </w:r>
            <w:r w:rsidRPr="00A02C0A">
              <w:rPr>
                <w:lang w:eastAsia="ko-KR"/>
              </w:rPr>
              <w:tab/>
            </w:r>
            <w:r w:rsidR="00FB3DB9" w:rsidRPr="00A02C0A">
              <w:rPr>
                <w:rFonts w:hint="eastAsia"/>
                <w:lang w:eastAsia="ko-KR"/>
              </w:rPr>
              <w:t xml:space="preserve">Deletion of the subscribed-to </w:t>
            </w:r>
            <w:r w:rsidRPr="00A02C0A">
              <w:rPr>
                <w:rFonts w:hint="eastAsia"/>
                <w:lang w:eastAsia="ko-KR"/>
              </w:rPr>
              <w:t>resource.</w:t>
            </w:r>
          </w:p>
          <w:p w:rsidR="00FB3DB9" w:rsidRPr="00A02C0A" w:rsidRDefault="007C29BE" w:rsidP="007C29BE">
            <w:pPr>
              <w:pStyle w:val="TAL"/>
              <w:ind w:left="693" w:hanging="284"/>
              <w:rPr>
                <w:lang w:eastAsia="ko-KR"/>
              </w:rPr>
            </w:pPr>
            <w:r w:rsidRPr="00A02C0A">
              <w:rPr>
                <w:lang w:eastAsia="ko-KR"/>
              </w:rPr>
              <w:t>c)</w:t>
            </w:r>
            <w:r w:rsidRPr="00A02C0A">
              <w:rPr>
                <w:lang w:eastAsia="ko-KR"/>
              </w:rPr>
              <w:tab/>
            </w:r>
            <w:r w:rsidR="00FB3DB9" w:rsidRPr="00A02C0A">
              <w:rPr>
                <w:rFonts w:hint="eastAsia"/>
                <w:lang w:eastAsia="ko-KR"/>
              </w:rPr>
              <w:t>Creati</w:t>
            </w:r>
            <w:r w:rsidR="00A452B4" w:rsidRPr="00A02C0A">
              <w:rPr>
                <w:rFonts w:eastAsia="SimSun" w:hint="eastAsia"/>
                <w:lang w:eastAsia="zh-CN"/>
              </w:rPr>
              <w:t>o</w:t>
            </w:r>
            <w:r w:rsidR="00FB3DB9" w:rsidRPr="00A02C0A">
              <w:rPr>
                <w:rFonts w:hint="eastAsia"/>
                <w:lang w:eastAsia="ko-KR"/>
              </w:rPr>
              <w:t xml:space="preserve">n of a direct </w:t>
            </w:r>
            <w:r w:rsidR="00FB3DB9" w:rsidRPr="00A02C0A">
              <w:rPr>
                <w:lang w:eastAsia="ko-KR"/>
              </w:rPr>
              <w:t>child</w:t>
            </w:r>
            <w:r w:rsidR="00FB3DB9" w:rsidRPr="00A02C0A">
              <w:rPr>
                <w:rFonts w:hint="eastAsia"/>
                <w:lang w:eastAsia="ko-KR"/>
              </w:rPr>
              <w:t xml:space="preserve"> </w:t>
            </w:r>
            <w:r w:rsidRPr="00A02C0A">
              <w:rPr>
                <w:rFonts w:hint="eastAsia"/>
                <w:lang w:eastAsia="ko-KR"/>
              </w:rPr>
              <w:t>of the subscribed-to resource.</w:t>
            </w:r>
          </w:p>
          <w:p w:rsidR="00FB3DB9" w:rsidRPr="00A02C0A" w:rsidRDefault="007C29BE" w:rsidP="007C29BE">
            <w:pPr>
              <w:pStyle w:val="TAL"/>
              <w:ind w:left="693" w:hanging="284"/>
              <w:rPr>
                <w:lang w:eastAsia="ko-KR"/>
              </w:rPr>
            </w:pPr>
            <w:r w:rsidRPr="00A02C0A">
              <w:rPr>
                <w:lang w:eastAsia="ko-KR"/>
              </w:rPr>
              <w:t>d)</w:t>
            </w:r>
            <w:r w:rsidRPr="00A02C0A">
              <w:rPr>
                <w:lang w:eastAsia="ko-KR"/>
              </w:rPr>
              <w:tab/>
            </w:r>
            <w:r w:rsidR="00FB3DB9" w:rsidRPr="00A02C0A">
              <w:rPr>
                <w:rFonts w:hint="eastAsia"/>
                <w:lang w:eastAsia="ko-KR"/>
              </w:rPr>
              <w:t xml:space="preserve">Deletion of a direct </w:t>
            </w:r>
            <w:r w:rsidR="00FB3DB9" w:rsidRPr="00A02C0A">
              <w:rPr>
                <w:lang w:eastAsia="ko-KR"/>
              </w:rPr>
              <w:t>child</w:t>
            </w:r>
            <w:r w:rsidR="00FB3DB9" w:rsidRPr="00A02C0A">
              <w:rPr>
                <w:rFonts w:hint="eastAsia"/>
                <w:lang w:eastAsia="ko-KR"/>
              </w:rPr>
              <w:t xml:space="preserve"> of the subscribed-to resource</w:t>
            </w:r>
            <w:r w:rsidRPr="00A02C0A">
              <w:rPr>
                <w:lang w:eastAsia="ko-KR"/>
              </w:rPr>
              <w:t>.</w:t>
            </w:r>
          </w:p>
          <w:p w:rsidR="00A452B4" w:rsidRPr="00A02C0A" w:rsidRDefault="007C29BE" w:rsidP="007C29BE">
            <w:pPr>
              <w:pStyle w:val="TAL"/>
              <w:ind w:left="693" w:hanging="284"/>
              <w:rPr>
                <w:lang w:eastAsia="ko-KR"/>
              </w:rPr>
            </w:pPr>
            <w:r w:rsidRPr="00A02C0A">
              <w:rPr>
                <w:lang w:eastAsia="ko-KR"/>
              </w:rPr>
              <w:t>e)</w:t>
            </w:r>
            <w:r w:rsidRPr="00A02C0A">
              <w:rPr>
                <w:lang w:eastAsia="ko-KR"/>
              </w:rPr>
              <w:tab/>
            </w:r>
            <w:r w:rsidR="0094373A" w:rsidRPr="00A02C0A">
              <w:rPr>
                <w:lang w:eastAsia="ko-KR"/>
              </w:rPr>
              <w:t>An attempt to retrieve a</w:t>
            </w:r>
            <w:r w:rsidR="008C3BE6" w:rsidRPr="00A02C0A">
              <w:rPr>
                <w:lang w:eastAsia="ko-KR"/>
              </w:rPr>
              <w:t xml:space="preserve"> </w:t>
            </w:r>
            <w:r w:rsidR="0094373A" w:rsidRPr="00A02C0A">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A02C0A">
              <w:rPr>
                <w:lang w:eastAsia="ko-KR"/>
              </w:rPr>
              <w:t>assigned. This</w:t>
            </w:r>
            <w:r w:rsidR="0094373A" w:rsidRPr="00A02C0A">
              <w:rPr>
                <w:lang w:eastAsia="ko-KR"/>
              </w:rPr>
              <w:t xml:space="preserve"> retrieval is performed by a RETRIEVE request targeting the subscribed-to resource with the </w:t>
            </w:r>
            <w:r w:rsidR="0094373A" w:rsidRPr="00A02C0A">
              <w:rPr>
                <w:i/>
                <w:lang w:eastAsia="ko-KR"/>
              </w:rPr>
              <w:t>Result Content</w:t>
            </w:r>
            <w:r w:rsidR="0094373A" w:rsidRPr="00A02C0A">
              <w:rPr>
                <w:lang w:eastAsia="ko-KR"/>
              </w:rPr>
              <w:t xml:space="preserve"> parameter set to either </w:t>
            </w:r>
            <w:r w:rsidR="003D10C8" w:rsidRPr="00A02C0A">
              <w:rPr>
                <w:lang w:eastAsia="ko-KR"/>
              </w:rPr>
              <w:t>"</w:t>
            </w:r>
            <w:r w:rsidR="0094373A" w:rsidRPr="00A02C0A">
              <w:rPr>
                <w:lang w:eastAsia="ko-KR"/>
              </w:rPr>
              <w:t>child-resources</w:t>
            </w:r>
            <w:r w:rsidR="003D10C8" w:rsidRPr="00A02C0A">
              <w:rPr>
                <w:lang w:eastAsia="ko-KR"/>
              </w:rPr>
              <w:t>"</w:t>
            </w:r>
            <w:r w:rsidR="0094373A" w:rsidRPr="00A02C0A">
              <w:rPr>
                <w:lang w:eastAsia="ko-KR"/>
              </w:rPr>
              <w:t xml:space="preserve"> or </w:t>
            </w:r>
            <w:r w:rsidR="003D10C8" w:rsidRPr="00A02C0A">
              <w:rPr>
                <w:lang w:eastAsia="ko-KR"/>
              </w:rPr>
              <w:t>"</w:t>
            </w:r>
            <w:r w:rsidR="0094373A" w:rsidRPr="00A02C0A">
              <w:rPr>
                <w:lang w:eastAsia="ko-KR"/>
              </w:rPr>
              <w:t>attributes+child-resources</w:t>
            </w:r>
            <w:r w:rsidR="003D10C8" w:rsidRPr="00A02C0A">
              <w:rPr>
                <w:lang w:eastAsia="ko-KR"/>
              </w:rPr>
              <w:t>"</w:t>
            </w:r>
            <w:r w:rsidR="0047585C" w:rsidRPr="00A02C0A">
              <w:rPr>
                <w:lang w:eastAsia="ko-KR"/>
              </w:rPr>
              <w:t>.</w:t>
            </w:r>
          </w:p>
          <w:p w:rsidR="00FB3DB9" w:rsidRPr="00A02C0A" w:rsidRDefault="00FB3DB9" w:rsidP="000A227B">
            <w:pPr>
              <w:keepNext/>
              <w:keepLines/>
              <w:spacing w:after="0"/>
              <w:rPr>
                <w:rFonts w:ascii="Arial" w:hAnsi="Arial"/>
                <w:sz w:val="18"/>
                <w:lang w:eastAsia="ko-KR"/>
              </w:rPr>
            </w:pP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other conditions in </w:t>
            </w:r>
            <w:r w:rsidRPr="00A02C0A">
              <w:rPr>
                <w:rFonts w:ascii="Arial" w:hAnsi="Arial"/>
                <w:i/>
                <w:sz w:val="18"/>
                <w:lang w:eastAsia="ko-KR"/>
              </w:rPr>
              <w:t>eventNotificationCriteria</w:t>
            </w:r>
            <w:r w:rsidRPr="00A02C0A">
              <w:rPr>
                <w:rFonts w:ascii="Arial" w:hAnsi="Arial" w:hint="eastAsia"/>
                <w:i/>
                <w:sz w:val="18"/>
                <w:lang w:eastAsia="ko-KR"/>
              </w:rPr>
              <w:t xml:space="preserve"> conditions apply to the selected </w:t>
            </w:r>
            <w:r w:rsidR="006902ED" w:rsidRPr="00A02C0A">
              <w:rPr>
                <w:rFonts w:ascii="Arial" w:hAnsi="Arial"/>
                <w:i/>
                <w:sz w:val="18"/>
                <w:lang w:eastAsia="ko-KR"/>
              </w:rPr>
              <w:t>notificationE</w:t>
            </w:r>
            <w:r w:rsidRPr="00A02C0A">
              <w:rPr>
                <w:rFonts w:ascii="Arial" w:hAnsi="Arial" w:hint="eastAsia"/>
                <w:i/>
                <w:sz w:val="18"/>
                <w:lang w:eastAsia="ko-KR"/>
              </w:rPr>
              <w:t>ventType.</w:t>
            </w: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 xml:space="preserve">For example, if </w:t>
            </w:r>
            <w:r w:rsidR="006902ED" w:rsidRPr="00A02C0A">
              <w:rPr>
                <w:rFonts w:ascii="Arial" w:hAnsi="Arial"/>
                <w:sz w:val="18"/>
                <w:lang w:eastAsia="ko-KR"/>
              </w:rPr>
              <w:t>notificationEv</w:t>
            </w:r>
            <w:r w:rsidRPr="00A02C0A">
              <w:rPr>
                <w:rFonts w:ascii="Arial" w:hAnsi="Arial" w:hint="eastAsia"/>
                <w:sz w:val="18"/>
                <w:lang w:eastAsia="ko-KR"/>
              </w:rPr>
              <w:t xml:space="preserve">entType is </w:t>
            </w:r>
            <w:r w:rsidR="003D10C8" w:rsidRPr="00A02C0A">
              <w:rPr>
                <w:rFonts w:ascii="Arial" w:hAnsi="Arial"/>
                <w:sz w:val="18"/>
                <w:lang w:eastAsia="ko-KR"/>
              </w:rPr>
              <w:t>"</w:t>
            </w:r>
            <w:r w:rsidRPr="00A02C0A">
              <w:rPr>
                <w:rFonts w:ascii="Arial" w:hAnsi="Arial"/>
                <w:sz w:val="18"/>
                <w:lang w:eastAsia="ko-KR"/>
              </w:rPr>
              <w:t>Creati</w:t>
            </w:r>
            <w:r w:rsidR="00A452B4" w:rsidRPr="00A02C0A">
              <w:rPr>
                <w:rFonts w:ascii="Arial" w:eastAsia="SimSun" w:hAnsi="Arial" w:hint="eastAsia"/>
                <w:sz w:val="18"/>
                <w:lang w:eastAsia="zh-CN"/>
              </w:rPr>
              <w:t>o</w:t>
            </w:r>
            <w:r w:rsidRPr="00A02C0A">
              <w:rPr>
                <w:rFonts w:ascii="Arial" w:hAnsi="Arial"/>
                <w:sz w:val="18"/>
                <w:lang w:eastAsia="ko-KR"/>
              </w:rPr>
              <w:t>n of a direct child of the subscribed-to resource</w:t>
            </w:r>
            <w:r w:rsidR="003D10C8" w:rsidRPr="00A02C0A">
              <w:rPr>
                <w:rFonts w:ascii="Arial" w:hAnsi="Arial"/>
                <w:sz w:val="18"/>
                <w:lang w:eastAsia="ko-KR"/>
              </w:rPr>
              <w:t>"</w:t>
            </w:r>
            <w:r w:rsidRPr="00A02C0A">
              <w:rPr>
                <w:rFonts w:ascii="Arial" w:hAnsi="Arial" w:hint="eastAsia"/>
                <w:sz w:val="18"/>
                <w:lang w:eastAsia="ko-KR"/>
              </w:rPr>
              <w:t xml:space="preserve"> then other </w:t>
            </w:r>
            <w:r w:rsidRPr="00A02C0A">
              <w:rPr>
                <w:rFonts w:ascii="Arial" w:hAnsi="Arial"/>
                <w:i/>
                <w:sz w:val="18"/>
                <w:lang w:eastAsia="ko-KR"/>
              </w:rPr>
              <w:t>eventNotificationCriteria</w:t>
            </w:r>
            <w:r w:rsidRPr="00A02C0A">
              <w:rPr>
                <w:rFonts w:ascii="Arial" w:hAnsi="Arial"/>
                <w:sz w:val="18"/>
                <w:lang w:eastAsia="ko-KR"/>
              </w:rPr>
              <w:t xml:space="preserve"> </w:t>
            </w:r>
            <w:r w:rsidRPr="00A02C0A">
              <w:rPr>
                <w:rFonts w:ascii="Arial" w:hAnsi="Arial" w:hint="eastAsia"/>
                <w:sz w:val="18"/>
                <w:lang w:eastAsia="ko-KR"/>
              </w:rPr>
              <w:t>conditions is applied to the direct child resources of the subscribed-to resource.</w:t>
            </w:r>
          </w:p>
          <w:p w:rsidR="00FB3DB9" w:rsidRPr="00A02C0A" w:rsidRDefault="00FB3DB9" w:rsidP="00087261">
            <w:pPr>
              <w:pStyle w:val="TAL"/>
              <w:rPr>
                <w:rFonts w:eastAsia="SimSun"/>
                <w:lang w:eastAsia="zh-CN"/>
              </w:rPr>
            </w:pPr>
            <w:r w:rsidRPr="00A02C0A">
              <w:rPr>
                <w:lang w:eastAsia="ko-KR"/>
              </w:rPr>
              <w:t xml:space="preserve">If this condition is not specified, the default value is </w:t>
            </w:r>
            <w:r w:rsidR="003D10C8" w:rsidRPr="00A02C0A">
              <w:rPr>
                <w:lang w:eastAsia="ko-KR"/>
              </w:rPr>
              <w:t>"</w:t>
            </w:r>
            <w:r w:rsidRPr="00A02C0A">
              <w:rPr>
                <w:rFonts w:hint="eastAsia"/>
                <w:lang w:eastAsia="ko-KR"/>
              </w:rPr>
              <w:t>Update to attributes of the subscribed-to resource</w:t>
            </w:r>
            <w:r w:rsidR="003D10C8" w:rsidRPr="00A02C0A">
              <w:rPr>
                <w:lang w:eastAsia="ko-KR"/>
              </w:rPr>
              <w:t>"</w:t>
            </w:r>
            <w:r w:rsidR="00314D2F" w:rsidRPr="00A02C0A">
              <w:rPr>
                <w:rFonts w:eastAsia="SimSun" w:hint="eastAsia"/>
                <w:lang w:eastAsia="zh-CN"/>
              </w:rPr>
              <w:t>.</w:t>
            </w:r>
          </w:p>
          <w:p w:rsidR="00314D2F" w:rsidRPr="00A02C0A" w:rsidRDefault="00314D2F" w:rsidP="0047585C">
            <w:pPr>
              <w:pStyle w:val="TAL"/>
              <w:rPr>
                <w:rFonts w:eastAsia="SimSun"/>
                <w:lang w:eastAsia="zh-CN"/>
              </w:rPr>
            </w:pPr>
            <w:r w:rsidRPr="00A02C0A">
              <w:rPr>
                <w:lang w:eastAsia="ko-KR"/>
              </w:rPr>
              <w:t xml:space="preserve">The notion of </w:t>
            </w:r>
            <w:r w:rsidR="003D10C8" w:rsidRPr="00A02C0A">
              <w:rPr>
                <w:lang w:eastAsia="ko-KR"/>
              </w:rPr>
              <w:t>"</w:t>
            </w:r>
            <w:r w:rsidRPr="00A02C0A">
              <w:rPr>
                <w:lang w:eastAsia="ko-KR"/>
              </w:rPr>
              <w:t>obsolete</w:t>
            </w:r>
            <w:r w:rsidR="00CF5672" w:rsidRPr="00A02C0A">
              <w:rPr>
                <w:lang w:eastAsia="ko-KR"/>
              </w:rPr>
              <w:t xml:space="preserve"> resource</w:t>
            </w:r>
            <w:r w:rsidR="003D10C8" w:rsidRPr="00A02C0A">
              <w:rPr>
                <w:lang w:eastAsia="ko-KR"/>
              </w:rPr>
              <w:t>"</w:t>
            </w:r>
            <w:r w:rsidRPr="00A02C0A">
              <w:rPr>
                <w:lang w:eastAsia="ko-KR"/>
              </w:rPr>
              <w:t xml:space="preserve"> is defined in clause 9.6.1.3.2 (</w:t>
            </w:r>
            <w:r w:rsidRPr="00A02C0A">
              <w:t>Common attributes</w:t>
            </w:r>
            <w:r w:rsidRPr="00A02C0A">
              <w:rPr>
                <w:lang w:eastAsia="ko-KR"/>
              </w:rPr>
              <w:t>)</w:t>
            </w:r>
            <w:r w:rsidRPr="00A02C0A">
              <w:rPr>
                <w:rFonts w:eastAsia="SimSun" w:hint="eastAsia"/>
                <w:lang w:eastAsia="zh-CN"/>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i/>
              </w:rPr>
            </w:pPr>
            <w:r w:rsidRPr="00A02C0A">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jc w:val="center"/>
              <w:rPr>
                <w:rFonts w:eastAsia="Arial Unicode MS"/>
                <w:lang w:eastAsia="zh-CN"/>
              </w:rPr>
            </w:pPr>
            <w:r w:rsidRPr="00A02C0A">
              <w:rPr>
                <w:rFonts w:eastAsia="Arial Unicode MS" w:hint="eastAsia"/>
              </w:rPr>
              <w:t>0..</w:t>
            </w:r>
            <w:r w:rsidR="00E85817"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rPr>
            </w:pPr>
            <w:r w:rsidRPr="00A02C0A">
              <w:rPr>
                <w:rFonts w:eastAsia="Arial Unicode MS"/>
              </w:rPr>
              <w:t>T</w:t>
            </w:r>
            <w:r w:rsidRPr="00A02C0A">
              <w:rPr>
                <w:rFonts w:eastAsia="Arial Unicode MS" w:hint="eastAsia"/>
              </w:rPr>
              <w:t xml:space="preserve">he operations accessing the </w:t>
            </w:r>
            <w:r w:rsidRPr="00A02C0A">
              <w:rPr>
                <w:rFonts w:eastAsia="Arial Unicode MS"/>
              </w:rPr>
              <w:t xml:space="preserve">subscribed-to </w:t>
            </w:r>
            <w:r w:rsidRPr="00A02C0A">
              <w:rPr>
                <w:rFonts w:eastAsia="Arial Unicode MS" w:hint="eastAsia"/>
              </w:rPr>
              <w:t>resource matches with the specified value. It allows monitoring which operation is attempted to the subscribed</w:t>
            </w:r>
            <w:r w:rsidRPr="00A02C0A">
              <w:rPr>
                <w:rFonts w:eastAsia="Arial Unicode MS"/>
              </w:rPr>
              <w:t>-to</w:t>
            </w:r>
            <w:r w:rsidRPr="00A02C0A">
              <w:rPr>
                <w:rFonts w:eastAsia="Arial Unicode MS" w:hint="eastAsia"/>
              </w:rPr>
              <w:t xml:space="preserve"> resource regardless of whether the operation is performed. </w:t>
            </w:r>
            <w:r w:rsidRPr="00A02C0A">
              <w:rPr>
                <w:rFonts w:eastAsia="Arial Unicode MS"/>
              </w:rPr>
              <w:t>T</w:t>
            </w:r>
            <w:r w:rsidRPr="00A02C0A">
              <w:rPr>
                <w:rFonts w:eastAsia="Arial Unicode MS" w:hint="eastAsia"/>
              </w:rPr>
              <w:t xml:space="preserve">his feature is useful when to find </w:t>
            </w:r>
            <w:r w:rsidRPr="00A02C0A">
              <w:rPr>
                <w:rFonts w:eastAsia="Arial Unicode MS"/>
              </w:rPr>
              <w:t>malicious</w:t>
            </w:r>
            <w:r w:rsidRPr="00A02C0A">
              <w:rPr>
                <w:rFonts w:eastAsia="Arial Unicode MS" w:hint="eastAsia"/>
              </w:rPr>
              <w:t xml:space="preserve"> AEs. </w:t>
            </w:r>
            <w:r w:rsidRPr="00A02C0A">
              <w:rPr>
                <w:rFonts w:eastAsia="Arial Unicode MS"/>
              </w:rPr>
              <w:t>P</w:t>
            </w:r>
            <w:r w:rsidRPr="00A02C0A">
              <w:rPr>
                <w:rFonts w:eastAsia="Arial Unicode MS" w:hint="eastAsia"/>
              </w:rPr>
              <w:t>ossible string argument</w:t>
            </w:r>
            <w:r w:rsidRPr="00A02C0A">
              <w:rPr>
                <w:rFonts w:eastAsia="Arial Unicode MS"/>
              </w:rPr>
              <w:t>s are:</w:t>
            </w:r>
            <w:r w:rsidRPr="00A02C0A">
              <w:rPr>
                <w:rFonts w:eastAsia="Arial Unicode MS" w:hint="eastAsia"/>
              </w:rPr>
              <w:t xml:space="preserve"> create, retrieve, update, delete</w:t>
            </w:r>
            <w:r w:rsidRPr="00A02C0A">
              <w:rPr>
                <w:rFonts w:eastAsia="Arial Unicode MS"/>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rPr>
                <w:rFonts w:eastAsia="Arial Unicode MS"/>
                <w:i/>
              </w:rPr>
            </w:pPr>
            <w:r w:rsidRPr="00A02C0A">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jc w:val="center"/>
              <w:rPr>
                <w:rFonts w:eastAsia="Arial Unicode MS"/>
              </w:rPr>
            </w:pPr>
            <w:r w:rsidRPr="00A02C0A">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A02C0A" w:rsidRDefault="007C74B9" w:rsidP="007C74B9">
            <w:pPr>
              <w:pStyle w:val="TAL"/>
              <w:rPr>
                <w:rFonts w:eastAsia="Arial Unicode MS"/>
              </w:rPr>
            </w:pPr>
            <w:r w:rsidRPr="00A02C0A">
              <w:rPr>
                <w:rFonts w:eastAsia="Arial Unicode MS"/>
              </w:rPr>
              <w:t>A list of attribute names of a subscribed-to-resource.</w:t>
            </w:r>
            <w:r w:rsidRPr="00A02C0A">
              <w:rPr>
                <w:rFonts w:eastAsia="Arial Unicode MS" w:hint="eastAsia"/>
                <w:lang w:eastAsia="zh-CN"/>
              </w:rPr>
              <w:t xml:space="preserve"> </w:t>
            </w:r>
            <w:r w:rsidRPr="00A02C0A">
              <w:rPr>
                <w:rFonts w:eastAsia="Arial Unicode MS"/>
              </w:rPr>
              <w:t xml:space="preserve">This list is only applicable when </w:t>
            </w:r>
            <w:r w:rsidR="006902ED" w:rsidRPr="00A02C0A">
              <w:rPr>
                <w:rFonts w:eastAsia="Arial Unicode MS"/>
                <w:i/>
              </w:rPr>
              <w:t>notificationE</w:t>
            </w:r>
            <w:r w:rsidRPr="00A02C0A">
              <w:rPr>
                <w:rFonts w:eastAsia="Arial Unicode MS"/>
                <w:i/>
              </w:rPr>
              <w:t>ventType</w:t>
            </w:r>
            <w:r w:rsidRPr="00A02C0A">
              <w:rPr>
                <w:rFonts w:eastAsia="Arial Unicode MS"/>
              </w:rPr>
              <w:t xml:space="preserve"> has a value of </w:t>
            </w:r>
            <w:r w:rsidR="003D10C8" w:rsidRPr="00A02C0A">
              <w:rPr>
                <w:rFonts w:eastAsia="Arial Unicode MS"/>
              </w:rPr>
              <w:t>"</w:t>
            </w:r>
            <w:r w:rsidRPr="00A02C0A">
              <w:rPr>
                <w:rFonts w:eastAsia="Arial Unicode MS"/>
              </w:rPr>
              <w:t>Update to attributes of the subscribed-to resource</w:t>
            </w:r>
            <w:r w:rsidR="003D10C8" w:rsidRPr="00A02C0A">
              <w:rPr>
                <w:rFonts w:eastAsia="Arial Unicode MS"/>
              </w:rPr>
              <w:t>"</w:t>
            </w:r>
            <w:r w:rsidRPr="00A02C0A">
              <w:rPr>
                <w:rFonts w:eastAsia="Arial Unicode MS"/>
              </w:rPr>
              <w:t>.</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rPr>
            </w:pPr>
            <w:r w:rsidRPr="00A02C0A">
              <w:rPr>
                <w:rFonts w:eastAsia="Arial Unicode MS"/>
              </w:rPr>
              <w:t>If this list is present, then it is used to specify a subset of a subscribed-to-resource</w:t>
            </w:r>
            <w:r w:rsidR="008339F7" w:rsidRPr="00A02C0A">
              <w:rPr>
                <w:rFonts w:eastAsia="Arial Unicode MS"/>
              </w:rPr>
              <w:t>'</w:t>
            </w:r>
            <w:r w:rsidRPr="00A02C0A">
              <w:rPr>
                <w:rFonts w:eastAsia="Arial Unicode MS"/>
              </w:rPr>
              <w:t>s attributes for which updates shall result in a notification.</w:t>
            </w:r>
            <w:r w:rsidR="008C3BE6" w:rsidRPr="00A02C0A">
              <w:rPr>
                <w:rFonts w:eastAsia="Arial Unicode MS"/>
              </w:rPr>
              <w:t xml:space="preserve"> </w:t>
            </w:r>
            <w:r w:rsidRPr="00A02C0A">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lang w:eastAsia="zh-CN"/>
              </w:rPr>
            </w:pPr>
            <w:r w:rsidRPr="00A02C0A">
              <w:rPr>
                <w:rFonts w:eastAsia="Arial Unicode MS"/>
              </w:rPr>
              <w:t>If this list is not presented, then the default attribute list is the full set of a subscribed-to-resource</w:t>
            </w:r>
            <w:r w:rsidR="008339F7" w:rsidRPr="00A02C0A">
              <w:rPr>
                <w:rFonts w:eastAsia="Arial Unicode MS"/>
              </w:rPr>
              <w:t>'</w:t>
            </w:r>
            <w:r w:rsidRPr="00A02C0A">
              <w:rPr>
                <w:rFonts w:eastAsia="Arial Unicode MS"/>
              </w:rPr>
              <w:t>s attributes. If ANY attribute of a subscribed-to-</w:t>
            </w:r>
            <w:r w:rsidR="00BF1D3C" w:rsidRPr="00A02C0A">
              <w:rPr>
                <w:rFonts w:eastAsia="Arial Unicode MS"/>
              </w:rPr>
              <w:t>resource</w:t>
            </w:r>
            <w:r w:rsidRPr="00A02C0A">
              <w:rPr>
                <w:rFonts w:eastAsia="Arial Unicode MS"/>
              </w:rPr>
              <w:t xml:space="preserve"> is updated, then a notification shall be generated.</w:t>
            </w:r>
          </w:p>
        </w:tc>
      </w:tr>
      <w:tr w:rsidR="005A631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rPr>
                <w:rFonts w:eastAsia="Arial Unicode MS"/>
                <w:i/>
              </w:rPr>
            </w:pPr>
            <w:r w:rsidRPr="00A02C0A">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726928">
            <w:pPr>
              <w:pStyle w:val="TAL"/>
              <w:rPr>
                <w:rFonts w:eastAsia="SimSun"/>
                <w:lang w:eastAsia="zh-CN"/>
              </w:rPr>
            </w:pPr>
            <w:r w:rsidRPr="00A02C0A">
              <w:t xml:space="preserve">The </w:t>
            </w:r>
            <w:r w:rsidRPr="00A02C0A">
              <w:rPr>
                <w:rFonts w:hint="eastAsia"/>
                <w:i/>
                <w:lang w:eastAsia="zh-CN"/>
              </w:rPr>
              <w:t xml:space="preserve">missingData </w:t>
            </w:r>
            <w:r w:rsidRPr="00A02C0A">
              <w:rPr>
                <w:rFonts w:hint="eastAsia"/>
                <w:lang w:eastAsia="zh-CN"/>
              </w:rPr>
              <w:t xml:space="preserve">includes </w:t>
            </w:r>
            <w:r w:rsidRPr="00A02C0A">
              <w:t>two values</w:t>
            </w:r>
            <w:r w:rsidR="00726928" w:rsidRPr="00A02C0A">
              <w:rPr>
                <w:rFonts w:eastAsia="SimSun" w:hint="eastAsia"/>
                <w:lang w:eastAsia="zh-CN"/>
              </w:rPr>
              <w:t>:</w:t>
            </w:r>
            <w:r w:rsidRPr="00A02C0A">
              <w:t xml:space="preserve"> a </w:t>
            </w:r>
            <w:r w:rsidRPr="00A02C0A">
              <w:rPr>
                <w:rFonts w:hint="eastAsia"/>
                <w:lang w:eastAsia="zh-CN"/>
              </w:rPr>
              <w:t>minimum</w:t>
            </w:r>
            <w:r w:rsidRPr="00A02C0A">
              <w:t xml:space="preserve"> specified</w:t>
            </w:r>
            <w:r w:rsidRPr="00A02C0A">
              <w:rPr>
                <w:rFonts w:hint="eastAsia"/>
                <w:lang w:eastAsia="zh-CN"/>
              </w:rPr>
              <w:t xml:space="preserve"> missing</w:t>
            </w:r>
            <w:r w:rsidRPr="00A02C0A">
              <w:t xml:space="preserve"> number of</w:t>
            </w:r>
            <w:r w:rsidRPr="00A02C0A">
              <w:rPr>
                <w:rFonts w:hint="eastAsia"/>
                <w:lang w:eastAsia="zh-CN"/>
              </w:rPr>
              <w:t xml:space="preserve"> the Time Series Data </w:t>
            </w:r>
            <w:r w:rsidRPr="00A02C0A">
              <w:t xml:space="preserve">within </w:t>
            </w:r>
            <w:r w:rsidRPr="00A02C0A">
              <w:rPr>
                <w:rFonts w:hint="eastAsia"/>
                <w:lang w:eastAsia="zh-CN"/>
              </w:rPr>
              <w:t>the</w:t>
            </w:r>
            <w:r w:rsidRPr="00A02C0A">
              <w:t xml:space="preserve"> specified window duration, and the window duration.</w:t>
            </w:r>
            <w:r w:rsidRPr="00A02C0A">
              <w:rPr>
                <w:rFonts w:hint="eastAsia"/>
                <w:lang w:eastAsia="zh-CN"/>
              </w:rPr>
              <w:t xml:space="preserve"> The condition only applies</w:t>
            </w:r>
            <w:r w:rsidRPr="00A02C0A">
              <w:rPr>
                <w:lang w:eastAsia="zh-CN"/>
              </w:rPr>
              <w:t xml:space="preserve"> to subscribed-to resources of </w:t>
            </w:r>
            <w:r w:rsidRPr="00A02C0A">
              <w:rPr>
                <w:rFonts w:hint="eastAsia"/>
                <w:lang w:eastAsia="zh-CN"/>
              </w:rPr>
              <w:t xml:space="preserve">type </w:t>
            </w:r>
            <w:r w:rsidRPr="00A02C0A">
              <w:rPr>
                <w:rFonts w:hint="eastAsia"/>
                <w:i/>
                <w:lang w:eastAsia="zh-CN"/>
              </w:rPr>
              <w:t>&lt;</w:t>
            </w:r>
            <w:r w:rsidRPr="00A02C0A">
              <w:rPr>
                <w:i/>
                <w:lang w:eastAsia="zh-CN"/>
              </w:rPr>
              <w:t>timeSeries</w:t>
            </w:r>
            <w:r w:rsidRPr="00A02C0A">
              <w:rPr>
                <w:rFonts w:hint="eastAsia"/>
                <w:i/>
                <w:lang w:eastAsia="zh-CN"/>
              </w:rPr>
              <w:t>&gt;</w:t>
            </w:r>
            <w:r w:rsidRPr="00A02C0A">
              <w:rPr>
                <w:rFonts w:hint="eastAsia"/>
                <w:lang w:eastAsia="zh-CN"/>
              </w:rPr>
              <w:t>.</w:t>
            </w:r>
          </w:p>
          <w:p w:rsidR="00726928" w:rsidRPr="00A02C0A" w:rsidRDefault="00726928" w:rsidP="00726928">
            <w:pPr>
              <w:pStyle w:val="TAL"/>
              <w:rPr>
                <w:lang w:eastAsia="zh-CN"/>
              </w:rPr>
            </w:pPr>
            <w:r w:rsidRPr="00A02C0A">
              <w:rPr>
                <w:lang w:eastAsia="zh-CN"/>
              </w:rPr>
              <w:t>The first detected missing data point starts the timer associated with the window duration.</w:t>
            </w:r>
          </w:p>
          <w:p w:rsidR="00726928" w:rsidRPr="00A02C0A" w:rsidRDefault="00726928" w:rsidP="007C29BE">
            <w:pPr>
              <w:pStyle w:val="TAL"/>
              <w:rPr>
                <w:rFonts w:eastAsia="SimSun"/>
                <w:i/>
                <w:lang w:eastAsia="zh-CN"/>
              </w:rPr>
            </w:pPr>
            <w:r w:rsidRPr="00A02C0A">
              <w:rPr>
                <w:lang w:eastAsia="zh-CN"/>
              </w:rPr>
              <w:t>The window duration is restarted upon its expiry until such time as the entire subscription is terminated or not refreshed.</w:t>
            </w:r>
            <w:r w:rsidR="008C3BE6" w:rsidRPr="00A02C0A">
              <w:rPr>
                <w:lang w:eastAsia="zh-CN"/>
              </w:rPr>
              <w:t xml:space="preserve"> </w:t>
            </w:r>
            <w:r w:rsidRPr="00A02C0A">
              <w:rPr>
                <w:lang w:eastAsia="zh-CN"/>
              </w:rPr>
              <w:t>More details about NOTIFICATIONS related to</w:t>
            </w:r>
            <w:r w:rsidR="008C3BE6" w:rsidRPr="00A02C0A">
              <w:rPr>
                <w:lang w:eastAsia="zh-CN"/>
              </w:rPr>
              <w:t xml:space="preserve"> </w:t>
            </w:r>
            <w:r w:rsidRPr="00A02C0A">
              <w:rPr>
                <w:lang w:eastAsia="zh-CN"/>
              </w:rPr>
              <w:t xml:space="preserve">data reporting is found in </w:t>
            </w:r>
            <w:r w:rsidR="007C29BE" w:rsidRPr="00A02C0A">
              <w:rPr>
                <w:lang w:eastAsia="zh-CN"/>
              </w:rPr>
              <w:t>clause</w:t>
            </w:r>
            <w:r w:rsidRPr="00A02C0A">
              <w:rPr>
                <w:lang w:eastAsia="zh-CN"/>
              </w:rPr>
              <w:t xml:space="preserve"> 10.2.39</w:t>
            </w:r>
            <w:r w:rsidR="007C29BE" w:rsidRPr="00A02C0A">
              <w:rPr>
                <w:lang w:eastAsia="zh-CN"/>
              </w:rPr>
              <w:t>.</w:t>
            </w:r>
          </w:p>
        </w:tc>
      </w:tr>
      <w:tr w:rsidR="00B513F6"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D792F">
            <w:pPr>
              <w:pStyle w:val="TAL"/>
              <w:spacing w:line="254" w:lineRule="auto"/>
              <w:rPr>
                <w:rFonts w:eastAsia="Arial Unicode MS"/>
                <w:i/>
                <w:color w:val="000000"/>
                <w:lang w:eastAsia="ko-KR"/>
              </w:rPr>
            </w:pPr>
            <w:r w:rsidRPr="00A02C0A">
              <w:rPr>
                <w:rFonts w:eastAsia="Arial Unicode MS"/>
                <w:i/>
                <w:color w:val="000000"/>
                <w:lang w:eastAsia="ko-KR"/>
              </w:rPr>
              <w:t>filterOperation</w:t>
            </w:r>
          </w:p>
          <w:p w:rsidR="00B513F6" w:rsidRPr="00A02C0A"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87261">
            <w:pPr>
              <w:pStyle w:val="TAL"/>
              <w:jc w:val="center"/>
              <w:rPr>
                <w:rFonts w:eastAsia="Arial Unicode MS"/>
              </w:rPr>
            </w:pPr>
            <w:r w:rsidRPr="00A02C0A">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726928">
            <w:pPr>
              <w:pStyle w:val="TAL"/>
            </w:pPr>
            <w:r w:rsidRPr="00A02C0A">
              <w:rPr>
                <w:rFonts w:eastAsia="Arial Unicode MS"/>
              </w:rPr>
              <w:t>Indicates the logical operation (AND/OR) to be used for different condition tags. The default value is logical AND.</w:t>
            </w:r>
          </w:p>
        </w:tc>
      </w:tr>
    </w:tbl>
    <w:p w:rsidR="003A1AA8" w:rsidRPr="00A02C0A" w:rsidRDefault="003A1AA8" w:rsidP="003A1AA8">
      <w:pPr>
        <w:rPr>
          <w:rFonts w:eastAsia="SimSun"/>
          <w:lang w:eastAsia="zh-CN"/>
        </w:rPr>
      </w:pPr>
    </w:p>
    <w:p w:rsidR="00B513F6" w:rsidRPr="00A02C0A" w:rsidRDefault="00B513F6" w:rsidP="00B513F6">
      <w:r w:rsidRPr="00A02C0A">
        <w:t>The rules when multiple conditions are used together shall be as follows:</w:t>
      </w:r>
    </w:p>
    <w:p w:rsidR="00B513F6" w:rsidRPr="00A02C0A" w:rsidRDefault="00B513F6" w:rsidP="00B513F6">
      <w:pPr>
        <w:pStyle w:val="B1"/>
      </w:pPr>
      <w:r w:rsidRPr="00A02C0A">
        <w:rPr>
          <w:rFonts w:eastAsia="SimSun" w:hint="eastAsia"/>
          <w:lang w:eastAsia="zh-CN"/>
        </w:rPr>
        <w:t>D</w:t>
      </w:r>
      <w:r w:rsidRPr="00A02C0A">
        <w:t xml:space="preserve">ifferent condition tags shall use the </w:t>
      </w:r>
      <w:r w:rsidR="003D10C8" w:rsidRPr="00A02C0A">
        <w:t>"</w:t>
      </w:r>
      <w:r w:rsidRPr="00A02C0A">
        <w:t>AND</w:t>
      </w:r>
      <w:r w:rsidRPr="00A02C0A">
        <w:rPr>
          <w:rFonts w:eastAsia="SimSun" w:hint="eastAsia"/>
          <w:lang w:eastAsia="zh-CN"/>
        </w:rPr>
        <w:t>/OR</w:t>
      </w:r>
      <w:r w:rsidR="003D10C8" w:rsidRPr="00A02C0A">
        <w:t>"</w:t>
      </w:r>
      <w:r w:rsidRPr="00A02C0A">
        <w:t xml:space="preserve"> logical operation</w:t>
      </w:r>
      <w:r w:rsidRPr="00A02C0A">
        <w:rPr>
          <w:rFonts w:eastAsia="SimSun" w:hint="eastAsia"/>
          <w:lang w:eastAsia="zh-CN"/>
        </w:rPr>
        <w:t xml:space="preserve"> </w:t>
      </w:r>
      <w:r w:rsidRPr="00A02C0A">
        <w:t xml:space="preserve">based on the </w:t>
      </w:r>
      <w:r w:rsidRPr="00A02C0A">
        <w:rPr>
          <w:rFonts w:eastAsia="Arial Unicode MS"/>
          <w:i/>
          <w:lang w:eastAsia="ko-KR"/>
        </w:rPr>
        <w:t xml:space="preserve">filterOperation </w:t>
      </w:r>
      <w:r w:rsidR="007C29BE" w:rsidRPr="00A02C0A">
        <w:t>specified.</w:t>
      </w:r>
    </w:p>
    <w:p w:rsidR="00B513F6" w:rsidRPr="00A02C0A" w:rsidRDefault="00B513F6" w:rsidP="00B513F6">
      <w:pPr>
        <w:pStyle w:val="B1"/>
      </w:pPr>
      <w:r w:rsidRPr="00A02C0A">
        <w:rPr>
          <w:rFonts w:eastAsia="SimSun" w:hint="eastAsia"/>
          <w:lang w:eastAsia="zh-CN"/>
        </w:rPr>
        <w:t>S</w:t>
      </w:r>
      <w:r w:rsidRPr="00A02C0A">
        <w:t xml:space="preserve">ame condition tags shall </w:t>
      </w:r>
      <w:r w:rsidR="007C29BE" w:rsidRPr="00A02C0A">
        <w:t xml:space="preserve">use the </w:t>
      </w:r>
      <w:r w:rsidR="003D10C8" w:rsidRPr="00A02C0A">
        <w:t>"</w:t>
      </w:r>
      <w:r w:rsidR="007C29BE" w:rsidRPr="00A02C0A">
        <w:t>OR</w:t>
      </w:r>
      <w:r w:rsidR="003D10C8" w:rsidRPr="00A02C0A">
        <w:t>"</w:t>
      </w:r>
      <w:r w:rsidR="007C29BE" w:rsidRPr="00A02C0A">
        <w:t xml:space="preserve"> logical operation.</w:t>
      </w:r>
    </w:p>
    <w:p w:rsidR="00B513F6" w:rsidRPr="00A02C0A" w:rsidRDefault="00B513F6" w:rsidP="00B513F6">
      <w:pPr>
        <w:rPr>
          <w:rFonts w:eastAsia="Malgun Gothic"/>
        </w:rPr>
      </w:pPr>
      <w:r w:rsidRPr="00A02C0A">
        <w:rPr>
          <w:rFonts w:eastAsia="Malgun Gothic"/>
        </w:rPr>
        <w:t>No mixed AND/OR filter operation will be supported.</w:t>
      </w:r>
    </w:p>
    <w:p w:rsidR="003A1AA8" w:rsidRPr="00A02C0A" w:rsidRDefault="00167E8B" w:rsidP="00A97152">
      <w:pPr>
        <w:pStyle w:val="30"/>
        <w:rPr>
          <w:i/>
        </w:rPr>
      </w:pPr>
      <w:bookmarkStart w:id="431" w:name="_Toc486581792"/>
      <w:bookmarkStart w:id="432" w:name="_Toc488948021"/>
      <w:r w:rsidRPr="00A02C0A">
        <w:t>9.6.</w:t>
      </w:r>
      <w:r w:rsidR="003A1AA8" w:rsidRPr="00A02C0A">
        <w:t>9</w:t>
      </w:r>
      <w:r w:rsidR="003A1AA8" w:rsidRPr="00A02C0A">
        <w:tab/>
        <w:t xml:space="preserve">Resource Type </w:t>
      </w:r>
      <w:r w:rsidR="003A1AA8" w:rsidRPr="00A02C0A">
        <w:rPr>
          <w:i/>
        </w:rPr>
        <w:t>schedule</w:t>
      </w:r>
      <w:bookmarkEnd w:id="431"/>
      <w:bookmarkEnd w:id="432"/>
    </w:p>
    <w:p w:rsidR="000C3256" w:rsidRPr="00A02C0A" w:rsidRDefault="003A1AA8" w:rsidP="000C3256">
      <w:pPr>
        <w:ind w:firstLineChars="50" w:firstLine="100"/>
        <w:rPr>
          <w:lang w:eastAsia="ko-KR"/>
        </w:rPr>
      </w:pPr>
      <w:r w:rsidRPr="00A02C0A">
        <w:t xml:space="preserve">The </w:t>
      </w:r>
      <w:r w:rsidRPr="00A02C0A">
        <w:rPr>
          <w:i/>
        </w:rPr>
        <w:t>&lt;schedule&gt;</w:t>
      </w:r>
      <w:r w:rsidRPr="00A02C0A">
        <w:t xml:space="preserve"> resource contains scheduling information</w:t>
      </w:r>
      <w:r w:rsidR="000D427E" w:rsidRPr="00A02C0A">
        <w:t>.</w:t>
      </w:r>
      <w:r w:rsidR="000C3256" w:rsidRPr="00A02C0A">
        <w:t xml:space="preserve"> </w:t>
      </w:r>
      <w:r w:rsidR="000C3256" w:rsidRPr="00A02C0A">
        <w:rPr>
          <w:rFonts w:hint="eastAsia"/>
          <w:lang w:eastAsia="ko-KR"/>
        </w:rPr>
        <w:t xml:space="preserve">The usage of the </w:t>
      </w:r>
      <w:r w:rsidR="000C3256" w:rsidRPr="00A02C0A">
        <w:rPr>
          <w:rFonts w:hint="eastAsia"/>
          <w:i/>
          <w:lang w:eastAsia="ko-KR"/>
        </w:rPr>
        <w:t>&lt;schedule&gt;</w:t>
      </w:r>
      <w:r w:rsidR="00857B22" w:rsidRPr="00A02C0A">
        <w:rPr>
          <w:rFonts w:hint="eastAsia"/>
          <w:lang w:eastAsia="ko-KR"/>
        </w:rPr>
        <w:t xml:space="preserve"> resource is slightly differen</w:t>
      </w:r>
      <w:r w:rsidR="000C3256" w:rsidRPr="00A02C0A">
        <w:rPr>
          <w:rFonts w:hint="eastAsia"/>
          <w:lang w:eastAsia="ko-KR"/>
        </w:rPr>
        <w:t>t depending on the associated resource type</w:t>
      </w:r>
      <w:r w:rsidR="000C3256" w:rsidRPr="00A02C0A">
        <w:rPr>
          <w:lang w:eastAsia="ko-KR"/>
        </w:rPr>
        <w:t>, such</w:t>
      </w:r>
      <w:r w:rsidR="000C3256" w:rsidRPr="00A02C0A">
        <w:rPr>
          <w:rFonts w:hint="eastAsia"/>
          <w:lang w:eastAsia="ko-KR"/>
        </w:rPr>
        <w:t xml:space="preserve"> as follows:</w:t>
      </w:r>
    </w:p>
    <w:p w:rsidR="000C3256" w:rsidRPr="00A02C0A" w:rsidRDefault="000C3256" w:rsidP="002A3560">
      <w:pPr>
        <w:pStyle w:val="B1"/>
        <w:rPr>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&lt;CSEBase&gt;</w:t>
      </w:r>
      <w:r w:rsidRPr="00A02C0A">
        <w:rPr>
          <w:rFonts w:hint="eastAsia"/>
          <w:lang w:eastAsia="ko-KR"/>
        </w:rPr>
        <w:t xml:space="preserve"> resource shall indicate </w:t>
      </w:r>
      <w:r w:rsidRPr="00A02C0A">
        <w:t xml:space="preserve">the time periods when the </w:t>
      </w:r>
      <w:r w:rsidRPr="00A02C0A">
        <w:rPr>
          <w:rFonts w:hint="eastAsia"/>
          <w:lang w:eastAsia="ko-KR"/>
        </w:rPr>
        <w:t>CSE can send and receive the request.</w:t>
      </w:r>
    </w:p>
    <w:p w:rsidR="00A75CFF" w:rsidRPr="00A75CFF" w:rsidRDefault="00101FDA" w:rsidP="00A75CFF">
      <w:pPr>
        <w:pStyle w:val="B1"/>
        <w:rPr>
          <w:lang w:eastAsia="ko-KR"/>
        </w:rPr>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rFonts w:hint="eastAsia"/>
          <w:i/>
          <w:lang w:eastAsia="ko-KR"/>
        </w:rPr>
        <w:t>AE</w:t>
      </w:r>
      <w:r w:rsidRPr="00A02C0A">
        <w:rPr>
          <w:rFonts w:hint="eastAsia"/>
          <w:lang w:eastAsia="ko-KR"/>
        </w:rPr>
        <w:t>&gt; resource shall indicate</w:t>
      </w:r>
      <w:r w:rsidRPr="00A02C0A">
        <w:t xml:space="preserve"> </w:t>
      </w:r>
      <w:r w:rsidRPr="00A02C0A">
        <w:rPr>
          <w:lang w:eastAsia="ko-KR"/>
        </w:rPr>
        <w:t xml:space="preserve">the time periods when the application </w:t>
      </w:r>
      <w:r w:rsidR="00A75CFF">
        <w:rPr>
          <w:rFonts w:eastAsiaTheme="minorEastAsia" w:hint="eastAsia"/>
          <w:lang w:eastAsia="zh-CN"/>
        </w:rPr>
        <w:t>entity</w:t>
      </w:r>
      <w:r w:rsidRPr="00A02C0A">
        <w:rPr>
          <w:lang w:eastAsia="ko-KR"/>
        </w:rPr>
        <w:t xml:space="preserve"> can be </w:t>
      </w:r>
      <w:r w:rsidRPr="00A02C0A">
        <w:rPr>
          <w:rFonts w:hint="eastAsia"/>
          <w:lang w:eastAsia="ko-KR"/>
        </w:rPr>
        <w:t>accessed</w:t>
      </w:r>
      <w:r w:rsidRPr="00A02C0A">
        <w:rPr>
          <w:rFonts w:eastAsia="SimSun" w:hint="eastAsia"/>
          <w:lang w:eastAsia="zh-CN"/>
        </w:rPr>
        <w:t>.</w:t>
      </w:r>
      <w:r w:rsidR="00A75CFF" w:rsidRPr="00A75CFF">
        <w:rPr>
          <w:lang w:eastAsia="ko-KR"/>
        </w:rPr>
        <w:t xml:space="preserve"> </w:t>
      </w:r>
    </w:p>
    <w:p w:rsidR="00E16526" w:rsidRDefault="00A75CFF" w:rsidP="00E16526">
      <w:pPr>
        <w:pStyle w:val="B1"/>
        <w:numPr>
          <w:ilvl w:val="0"/>
          <w:numId w:val="0"/>
        </w:numPr>
        <w:ind w:left="284"/>
        <w:rPr>
          <w:lang w:eastAsia="ko-KR"/>
        </w:rPr>
      </w:pPr>
      <w:r>
        <w:rPr>
          <w:lang w:eastAsia="ko-KR"/>
        </w:rPr>
        <w:t>N</w:t>
      </w:r>
      <w:r>
        <w:rPr>
          <w:rFonts w:hint="eastAsia"/>
          <w:lang w:eastAsia="ko-KR"/>
        </w:rPr>
        <w:t>OTE</w:t>
      </w:r>
      <w:r>
        <w:rPr>
          <w:lang w:eastAsia="ko-KR"/>
        </w:rPr>
        <w:t>: The ASN/MN-CSE needs to assure the consistency between the information in the child &lt;</w:t>
      </w:r>
      <w:r w:rsidRPr="00D134EC">
        <w:rPr>
          <w:i/>
          <w:lang w:eastAsia="ko-KR"/>
        </w:rPr>
        <w:t>schedule</w:t>
      </w:r>
      <w:r>
        <w:rPr>
          <w:lang w:eastAsia="ko-KR"/>
        </w:rPr>
        <w:t>&gt; resource</w:t>
      </w:r>
      <w:r>
        <w:rPr>
          <w:rFonts w:hint="eastAsia"/>
          <w:lang w:eastAsia="zh-CN"/>
        </w:rPr>
        <w:t xml:space="preserve"> </w:t>
      </w:r>
      <w:r>
        <w:rPr>
          <w:lang w:eastAsia="ko-KR"/>
        </w:rPr>
        <w:t>of &lt;</w:t>
      </w:r>
      <w:r w:rsidRPr="00D134EC">
        <w:rPr>
          <w:i/>
          <w:lang w:eastAsia="ko-KR"/>
        </w:rPr>
        <w:t>AE</w:t>
      </w:r>
      <w:r>
        <w:rPr>
          <w:lang w:eastAsia="ko-KR"/>
        </w:rPr>
        <w:t>&gt; and child &lt;</w:t>
      </w:r>
      <w:r w:rsidRPr="00D134EC">
        <w:rPr>
          <w:i/>
          <w:lang w:eastAsia="ko-KR"/>
        </w:rPr>
        <w:t>schedule</w:t>
      </w:r>
      <w:r>
        <w:rPr>
          <w:lang w:eastAsia="ko-KR"/>
        </w:rPr>
        <w:t>&gt; resource of &lt;</w:t>
      </w:r>
      <w:r w:rsidRPr="00D134EC">
        <w:rPr>
          <w:i/>
          <w:lang w:eastAsia="ko-KR"/>
        </w:rPr>
        <w:t>CSEBase</w:t>
      </w:r>
      <w:r>
        <w:rPr>
          <w:lang w:eastAsia="ko-KR"/>
        </w:rPr>
        <w:t>&gt;.</w:t>
      </w:r>
    </w:p>
    <w:p w:rsidR="00101FDA" w:rsidRPr="00A75CFF" w:rsidRDefault="00A75CFF" w:rsidP="00A75CFF">
      <w:pPr>
        <w:rPr>
          <w:rFonts w:eastAsiaTheme="minorEastAsia"/>
          <w:color w:val="FF0000"/>
          <w:lang w:eastAsia="zh-CN"/>
        </w:rPr>
      </w:pPr>
      <w:r w:rsidRPr="00CB0047">
        <w:rPr>
          <w:color w:val="FF0000"/>
          <w:lang w:eastAsia="zh-CN"/>
        </w:rPr>
        <w:t xml:space="preserve">Editor’s Note: </w:t>
      </w:r>
      <w:r w:rsidRPr="00CB0047">
        <w:rPr>
          <w:rFonts w:hint="eastAsia"/>
          <w:color w:val="FF0000"/>
          <w:lang w:eastAsia="zh-CN"/>
        </w:rPr>
        <w:t>t</w:t>
      </w:r>
      <w:r w:rsidRPr="00CB0047">
        <w:rPr>
          <w:color w:val="FF0000"/>
          <w:lang w:eastAsia="zh-CN"/>
        </w:rPr>
        <w:t>he definition of consistency and the mechanism to assure consistency between &lt;</w:t>
      </w:r>
      <w:r w:rsidRPr="00EE47DF">
        <w:rPr>
          <w:i/>
          <w:color w:val="FF0000"/>
          <w:lang w:eastAsia="zh-CN"/>
        </w:rPr>
        <w:t>schedule</w:t>
      </w:r>
      <w:r w:rsidRPr="00CB0047">
        <w:rPr>
          <w:color w:val="FF0000"/>
          <w:lang w:eastAsia="zh-CN"/>
        </w:rPr>
        <w:t>&gt; resources are FFS.</w:t>
      </w:r>
    </w:p>
    <w:p w:rsidR="000C3256" w:rsidRPr="00A02C0A" w:rsidRDefault="000C3256" w:rsidP="002A3560">
      <w:pPr>
        <w:pStyle w:val="B1"/>
        <w:rPr>
          <w:rFonts w:eastAsia="Arial Unicode MS"/>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&lt;subscription&gt;</w:t>
      </w:r>
      <w:r w:rsidRPr="00A02C0A">
        <w:rPr>
          <w:rFonts w:hint="eastAsia"/>
          <w:lang w:eastAsia="ko-KR"/>
        </w:rPr>
        <w:t xml:space="preserve"> resource shall indicate </w:t>
      </w:r>
      <w:r w:rsidRPr="00A02C0A">
        <w:rPr>
          <w:rFonts w:eastAsia="Arial Unicode MS"/>
        </w:rPr>
        <w:t xml:space="preserve">the time periods </w:t>
      </w:r>
      <w:r w:rsidRPr="00A02C0A">
        <w:rPr>
          <w:rFonts w:eastAsia="Arial Unicode MS" w:hint="eastAsia"/>
          <w:lang w:eastAsia="ko-KR"/>
        </w:rPr>
        <w:t xml:space="preserve">when </w:t>
      </w:r>
      <w:r w:rsidRPr="00A02C0A">
        <w:rPr>
          <w:rFonts w:eastAsia="Arial Unicode MS"/>
        </w:rPr>
        <w:t xml:space="preserve">the </w:t>
      </w:r>
      <w:r w:rsidRPr="00A02C0A">
        <w:rPr>
          <w:rFonts w:eastAsia="Arial Unicode MS" w:hint="eastAsia"/>
          <w:lang w:eastAsia="ko-KR"/>
        </w:rPr>
        <w:t>notifications can be sent to be Receiver.</w:t>
      </w:r>
    </w:p>
    <w:p w:rsidR="000C3256" w:rsidRPr="00A02C0A" w:rsidRDefault="000C3256" w:rsidP="002A3560">
      <w:pPr>
        <w:pStyle w:val="B1"/>
      </w:pPr>
      <w:r w:rsidRPr="00A02C0A">
        <w:rPr>
          <w:rFonts w:hint="eastAsia"/>
          <w:lang w:eastAsia="ko-KR"/>
        </w:rPr>
        <w:t xml:space="preserve">A </w:t>
      </w:r>
      <w:r w:rsidRPr="00A02C0A">
        <w:rPr>
          <w:rFonts w:hint="eastAsia"/>
          <w:i/>
          <w:lang w:eastAsia="ko-KR"/>
        </w:rPr>
        <w:t>&lt;schedule&gt;</w:t>
      </w:r>
      <w:r w:rsidRPr="00A02C0A">
        <w:rPr>
          <w:rFonts w:hint="eastAsia"/>
          <w:lang w:eastAsia="ko-KR"/>
        </w:rPr>
        <w:t xml:space="preserve"> resource linked as </w:t>
      </w:r>
      <w:r w:rsidRPr="00A02C0A">
        <w:rPr>
          <w:rFonts w:hint="eastAsia"/>
          <w:i/>
          <w:lang w:eastAsia="ko-KR"/>
        </w:rPr>
        <w:t>mgmtLink</w:t>
      </w:r>
      <w:r w:rsidRPr="00A02C0A">
        <w:rPr>
          <w:rFonts w:hint="eastAsia"/>
          <w:lang w:eastAsia="ko-KR"/>
        </w:rPr>
        <w:t xml:space="preserve"> attribute of the </w:t>
      </w:r>
      <w:r w:rsidRPr="00A02C0A">
        <w:rPr>
          <w:rFonts w:hint="eastAsia"/>
          <w:i/>
          <w:lang w:eastAsia="ko-KR"/>
        </w:rPr>
        <w:t>&lt;</w:t>
      </w:r>
      <w:r w:rsidRPr="00A02C0A">
        <w:rPr>
          <w:i/>
        </w:rPr>
        <w:t>cmdhNwAccessRule&gt;</w:t>
      </w:r>
      <w:r w:rsidRPr="00A02C0A">
        <w:t xml:space="preserve"> resource</w:t>
      </w:r>
      <w:r w:rsidRPr="00A02C0A">
        <w:rPr>
          <w:rFonts w:hint="eastAsia"/>
          <w:lang w:eastAsia="ko-KR"/>
        </w:rPr>
        <w:t xml:space="preserve"> shall indicate the </w:t>
      </w:r>
      <w:r w:rsidRPr="00A02C0A">
        <w:t>time periods when use of specific underlying networks is allowed.</w:t>
      </w:r>
    </w:p>
    <w:p w:rsidR="00D844C1" w:rsidRPr="00A02C0A" w:rsidRDefault="00D844C1" w:rsidP="002A3560">
      <w:pPr>
        <w:pStyle w:val="B1"/>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i/>
          <w:lang w:eastAsia="ko-KR"/>
        </w:rPr>
        <w:t>trafficPattern</w:t>
      </w:r>
      <w:r w:rsidRPr="00A02C0A">
        <w:rPr>
          <w:rFonts w:hint="eastAsia"/>
          <w:lang w:eastAsia="ko-KR"/>
        </w:rPr>
        <w:t>&gt; resource shall indicate</w:t>
      </w:r>
      <w:r w:rsidRPr="00A02C0A">
        <w:t xml:space="preserve"> </w:t>
      </w:r>
      <w:r w:rsidRPr="00A02C0A">
        <w:rPr>
          <w:lang w:eastAsia="ko-KR"/>
        </w:rPr>
        <w:t xml:space="preserve">the time periods when the traffic pattern of a node applies to the underlying network that is indicated by the </w:t>
      </w:r>
      <w:r w:rsidRPr="00A02C0A">
        <w:rPr>
          <w:i/>
          <w:lang w:eastAsia="ko-KR"/>
        </w:rPr>
        <w:t>targetNetwork</w:t>
      </w:r>
      <w:r w:rsidRPr="00A02C0A">
        <w:rPr>
          <w:lang w:eastAsia="ko-KR"/>
        </w:rPr>
        <w:t xml:space="preserve"> attribute of the </w:t>
      </w:r>
      <w:r w:rsidRPr="00A02C0A">
        <w:rPr>
          <w:rFonts w:hint="eastAsia"/>
          <w:lang w:eastAsia="ko-KR"/>
        </w:rPr>
        <w:t>&lt;</w:t>
      </w:r>
      <w:r w:rsidRPr="00A02C0A">
        <w:rPr>
          <w:i/>
          <w:lang w:eastAsia="ko-KR"/>
        </w:rPr>
        <w:t>trafficPattern</w:t>
      </w:r>
      <w:r w:rsidRPr="00A02C0A">
        <w:rPr>
          <w:rFonts w:hint="eastAsia"/>
          <w:lang w:eastAsia="ko-KR"/>
        </w:rPr>
        <w:t>&gt;</w:t>
      </w:r>
      <w:r w:rsidRPr="00A02C0A">
        <w:rPr>
          <w:rFonts w:eastAsia="SimSun" w:hint="eastAsia"/>
          <w:lang w:eastAsia="zh-CN"/>
        </w:rPr>
        <w:t xml:space="preserve"> resource</w:t>
      </w:r>
      <w:r w:rsidR="007C29BE" w:rsidRPr="00A02C0A">
        <w:rPr>
          <w:rFonts w:eastAsia="SimSun"/>
          <w:lang w:eastAsia="zh-CN"/>
        </w:rPr>
        <w:t>.</w:t>
      </w:r>
    </w:p>
    <w:p w:rsidR="00D95DDC" w:rsidRPr="00A02C0A" w:rsidRDefault="003A1AA8" w:rsidP="003A1AA8">
      <w:r w:rsidRPr="00A02C0A">
        <w:t xml:space="preserve">An </w:t>
      </w:r>
      <w:r w:rsidR="001A3714" w:rsidRPr="00A02C0A">
        <w:t>O</w:t>
      </w:r>
      <w:r w:rsidRPr="00A02C0A">
        <w:t xml:space="preserve">riginator shall have the same access </w:t>
      </w:r>
      <w:r w:rsidR="00E77862" w:rsidRPr="00A02C0A">
        <w:t xml:space="preserve">control </w:t>
      </w:r>
      <w:r w:rsidR="00EF6C79" w:rsidRPr="00A02C0A">
        <w:t>privileges</w:t>
      </w:r>
      <w:r w:rsidRPr="00A02C0A">
        <w:t xml:space="preserve"> to the </w:t>
      </w:r>
      <w:r w:rsidRPr="00A02C0A">
        <w:rPr>
          <w:i/>
        </w:rPr>
        <w:t>&lt;schedule&gt;</w:t>
      </w:r>
      <w:r w:rsidRPr="00A02C0A">
        <w:t xml:space="preserve"> resource as it has to its parent resource.</w:t>
      </w:r>
    </w:p>
    <w:p w:rsidR="004634E7" w:rsidRPr="00A02C0A" w:rsidRDefault="00D95DDC" w:rsidP="00AE0735">
      <w:pPr>
        <w:pStyle w:val="FL"/>
      </w:pPr>
      <w:r w:rsidRPr="00A02C0A">
        <w:object w:dxaOrig="4610" w:dyaOrig="1976">
          <v:shape id="_x0000_i1060" type="#_x0000_t75" style="width:230.25pt;height:99pt" o:ole="">
            <v:imagedata r:id="rId70" o:title=""/>
          </v:shape>
          <o:OLEObject Type="Embed" ProgID="VisioViewer.Viewer.1" ShapeID="_x0000_i1060" DrawAspect="Content" ObjectID="_1568993365" r:id="rId71"/>
        </w:object>
      </w:r>
    </w:p>
    <w:p w:rsidR="003A1AA8" w:rsidRPr="00A02C0A" w:rsidRDefault="00184AFE" w:rsidP="00A97152">
      <w:pPr>
        <w:pStyle w:val="TF"/>
        <w:outlineLvl w:val="0"/>
      </w:pPr>
      <w:r w:rsidRPr="00A02C0A">
        <w:t>Figure 9.6.</w:t>
      </w:r>
      <w:r w:rsidR="003A1AA8" w:rsidRPr="00A02C0A">
        <w:t>9-1: St</w:t>
      </w:r>
      <w:r w:rsidR="0018048C" w:rsidRPr="00A02C0A">
        <w:t xml:space="preserve">ructure of </w:t>
      </w:r>
      <w:r w:rsidR="0018048C" w:rsidRPr="00A02C0A">
        <w:rPr>
          <w:i/>
        </w:rPr>
        <w:t>&lt;schedule&gt;</w:t>
      </w:r>
      <w:r w:rsidR="0018048C" w:rsidRPr="00A02C0A">
        <w:t xml:space="preserve"> resource </w:t>
      </w:r>
    </w:p>
    <w:p w:rsidR="006607FA" w:rsidRPr="00A02C0A" w:rsidRDefault="006607FA" w:rsidP="0018048C">
      <w:pPr>
        <w:keepNext/>
        <w:keepLines/>
      </w:pPr>
      <w:r w:rsidRPr="00A02C0A">
        <w:t>Th</w:t>
      </w:r>
      <w:r w:rsidR="00743F9C" w:rsidRPr="00A02C0A">
        <w:t>e</w:t>
      </w:r>
      <w:r w:rsidRPr="00A02C0A">
        <w:t xml:space="preserve"> </w:t>
      </w:r>
      <w:r w:rsidR="00743F9C" w:rsidRPr="00A02C0A">
        <w:t xml:space="preserve">&lt;schedule&gt; </w:t>
      </w:r>
      <w:r w:rsidRPr="00A02C0A">
        <w:t xml:space="preserve">resource shall contain the child resource </w:t>
      </w:r>
      <w:r w:rsidR="00187E79" w:rsidRPr="00A02C0A">
        <w:t xml:space="preserve">specified </w:t>
      </w:r>
      <w:r w:rsidRPr="00A02C0A">
        <w:t>in</w:t>
      </w:r>
      <w:r w:rsidR="0018048C" w:rsidRPr="00A02C0A">
        <w:t xml:space="preserve"> </w:t>
      </w:r>
      <w:r w:rsidR="00AE0735" w:rsidRPr="00A02C0A">
        <w:t>t</w:t>
      </w:r>
      <w:r w:rsidRPr="00A02C0A">
        <w:t>able 9.6.9-1.</w:t>
      </w:r>
    </w:p>
    <w:p w:rsidR="006607FA" w:rsidRPr="00A02C0A" w:rsidRDefault="006607FA" w:rsidP="00A97152">
      <w:pPr>
        <w:pStyle w:val="TH"/>
        <w:outlineLvl w:val="0"/>
      </w:pPr>
      <w:r w:rsidRPr="00A02C0A">
        <w:t xml:space="preserve">Table 9.6.9-1: Child resources of </w:t>
      </w:r>
      <w:r w:rsidRPr="00A02C0A">
        <w:rPr>
          <w:i/>
        </w:rPr>
        <w:t>&lt;schedule&gt;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A02C0A" w:rsidTr="001C13B4">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&lt;schedule&gt;</w:t>
            </w:r>
          </w:p>
        </w:tc>
        <w:tc>
          <w:tcPr>
            <w:tcW w:w="1856"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559"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420"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1728" w:type="dxa"/>
            <w:shd w:val="clear" w:color="auto" w:fill="E0E0E0"/>
          </w:tcPr>
          <w:p w:rsidR="00D74AF6" w:rsidRPr="00A02C0A" w:rsidRDefault="00D74AF6" w:rsidP="00F26C4E">
            <w:pPr>
              <w:pStyle w:val="TAH"/>
              <w:rPr>
                <w:rFonts w:eastAsia="Arial Unicode MS"/>
              </w:rPr>
            </w:pPr>
            <w:r w:rsidRPr="00A02C0A">
              <w:rPr>
                <w:rFonts w:eastAsia="Arial Unicode MS"/>
                <w:i/>
              </w:rPr>
              <w:t>&lt;scheduleAnnc&gt;</w:t>
            </w:r>
            <w:r w:rsidRPr="00A02C0A">
              <w:rPr>
                <w:rFonts w:eastAsia="Arial Unicode MS"/>
              </w:rPr>
              <w:t xml:space="preserve"> Child Resource Type</w:t>
            </w:r>
            <w:r w:rsidR="003D3EA5" w:rsidRPr="00A02C0A">
              <w:rPr>
                <w:rFonts w:eastAsia="Arial Unicode MS"/>
              </w:rPr>
              <w:t>s</w:t>
            </w:r>
          </w:p>
        </w:tc>
      </w:tr>
      <w:tr w:rsidR="00D74AF6" w:rsidRPr="00A02C0A" w:rsidTr="001C13B4">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856" w:type="dxa"/>
          </w:tcPr>
          <w:p w:rsidR="00D74AF6" w:rsidRPr="00A02C0A" w:rsidRDefault="00D74AF6" w:rsidP="00F26C4E">
            <w:pPr>
              <w:pStyle w:val="TAC"/>
              <w:rPr>
                <w:rFonts w:eastAsia="Arial Unicode MS"/>
                <w:i/>
              </w:rPr>
            </w:pPr>
            <w:r w:rsidRPr="00A02C0A">
              <w:rPr>
                <w:rFonts w:eastAsia="Arial Unicode MS"/>
                <w:i/>
              </w:rPr>
              <w:t>&lt;subscription&gt;</w:t>
            </w:r>
          </w:p>
        </w:tc>
        <w:tc>
          <w:tcPr>
            <w:tcW w:w="1559" w:type="dxa"/>
          </w:tcPr>
          <w:p w:rsidR="00D74AF6" w:rsidRPr="00A02C0A" w:rsidRDefault="00D74AF6" w:rsidP="00F26C4E">
            <w:pPr>
              <w:pStyle w:val="TAC"/>
              <w:rPr>
                <w:rFonts w:eastAsia="Arial Unicode MS"/>
              </w:rPr>
            </w:pPr>
            <w:r w:rsidRPr="00A02C0A">
              <w:rPr>
                <w:rFonts w:eastAsia="Arial Unicode MS"/>
              </w:rPr>
              <w:t>0..n</w:t>
            </w:r>
          </w:p>
        </w:tc>
        <w:tc>
          <w:tcPr>
            <w:tcW w:w="2420" w:type="dxa"/>
          </w:tcPr>
          <w:p w:rsidR="00D74AF6" w:rsidRPr="00A02C0A" w:rsidRDefault="00D74AF6" w:rsidP="00F26C4E">
            <w:pPr>
              <w:pStyle w:val="TAL"/>
              <w:rPr>
                <w:rFonts w:eastAsia="Arial Unicode MS"/>
              </w:rPr>
            </w:pPr>
            <w:r w:rsidRPr="00A02C0A">
              <w:rPr>
                <w:rFonts w:eastAsia="Arial Unicode MS"/>
              </w:rPr>
              <w:t>See clause 9.6.8</w:t>
            </w:r>
          </w:p>
        </w:tc>
        <w:tc>
          <w:tcPr>
            <w:tcW w:w="1728" w:type="dxa"/>
          </w:tcPr>
          <w:p w:rsidR="00D74AF6" w:rsidRPr="00A02C0A" w:rsidRDefault="003E3680" w:rsidP="00854BBE">
            <w:pPr>
              <w:pStyle w:val="TAL"/>
              <w:jc w:val="center"/>
              <w:rPr>
                <w:rFonts w:eastAsia="Arial Unicode MS"/>
              </w:rPr>
            </w:pPr>
            <w:r w:rsidRPr="00A02C0A">
              <w:rPr>
                <w:rFonts w:eastAsia="Arial Unicode MS"/>
              </w:rPr>
              <w:t>None</w:t>
            </w:r>
          </w:p>
        </w:tc>
      </w:tr>
    </w:tbl>
    <w:p w:rsidR="006607FA" w:rsidRPr="00A02C0A" w:rsidRDefault="006607FA" w:rsidP="003A1AA8"/>
    <w:p w:rsidR="003A1AA8" w:rsidRPr="00A02C0A" w:rsidRDefault="003A1AA8" w:rsidP="003A1AA8">
      <w:r w:rsidRPr="00A02C0A">
        <w:t xml:space="preserve">The </w:t>
      </w:r>
      <w:r w:rsidRPr="00A02C0A">
        <w:rPr>
          <w:i/>
        </w:rPr>
        <w:t>&lt;schedule&gt;</w:t>
      </w:r>
      <w:r w:rsidRPr="00A02C0A">
        <w:t xml:space="preserve"> resource shall conta</w:t>
      </w:r>
      <w:r w:rsidR="00AD65EF" w:rsidRPr="00A02C0A">
        <w:t xml:space="preserve">in the attributes </w:t>
      </w:r>
      <w:r w:rsidR="00187E79" w:rsidRPr="00A02C0A">
        <w:t xml:space="preserve">specified </w:t>
      </w:r>
      <w:r w:rsidR="00AD65EF" w:rsidRPr="00A02C0A">
        <w:t>in</w:t>
      </w:r>
      <w:r w:rsidR="0018048C" w:rsidRPr="00A02C0A">
        <w:t xml:space="preserve"> </w:t>
      </w:r>
      <w:r w:rsidR="00AE0735" w:rsidRPr="00A02C0A">
        <w:t>t</w:t>
      </w:r>
      <w:r w:rsidR="00184AFE" w:rsidRPr="00A02C0A">
        <w:t>able 9.6.</w:t>
      </w:r>
      <w:r w:rsidRPr="00A02C0A">
        <w:t>9-</w:t>
      </w:r>
      <w:r w:rsidR="004A0107" w:rsidRPr="00A02C0A">
        <w:t>2</w:t>
      </w:r>
      <w:r w:rsidRPr="00A02C0A">
        <w:t>.</w:t>
      </w:r>
    </w:p>
    <w:p w:rsidR="003A1AA8" w:rsidRPr="00A02C0A" w:rsidRDefault="00184AFE" w:rsidP="00A97152">
      <w:pPr>
        <w:pStyle w:val="TH"/>
        <w:outlineLvl w:val="0"/>
      </w:pPr>
      <w:r w:rsidRPr="00A02C0A">
        <w:t>Table 9.6.</w:t>
      </w:r>
      <w:r w:rsidR="003A1AA8" w:rsidRPr="00A02C0A">
        <w:t>9-</w:t>
      </w:r>
      <w:r w:rsidR="004A0107" w:rsidRPr="00A02C0A">
        <w:t>2</w:t>
      </w:r>
      <w:r w:rsidR="003A1AA8" w:rsidRPr="00A02C0A">
        <w:t xml:space="preserve">: Attributes of </w:t>
      </w:r>
      <w:r w:rsidR="003A1AA8" w:rsidRPr="00A02C0A">
        <w:rPr>
          <w:i/>
        </w:rPr>
        <w:t>&lt;schedule&gt;</w:t>
      </w:r>
      <w:r w:rsidR="003A1AA8" w:rsidRPr="00A02C0A">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A02C0A" w:rsidTr="00731766">
        <w:trPr>
          <w:tblHeader/>
          <w:jc w:val="center"/>
        </w:trPr>
        <w:tc>
          <w:tcPr>
            <w:tcW w:w="2304"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003D3EA5" w:rsidRPr="00A02C0A">
              <w:rPr>
                <w:rFonts w:eastAsia="Arial Unicode MS"/>
              </w:rPr>
              <w:br/>
            </w:r>
            <w:r w:rsidRPr="00A02C0A">
              <w:rPr>
                <w:rFonts w:eastAsia="Arial Unicode MS"/>
                <w:i/>
              </w:rPr>
              <w:t>&lt;schedule&gt;</w:t>
            </w:r>
          </w:p>
        </w:tc>
        <w:tc>
          <w:tcPr>
            <w:tcW w:w="1077"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RW/</w:t>
            </w:r>
          </w:p>
          <w:p w:rsidR="003A1AA8" w:rsidRPr="00A02C0A" w:rsidRDefault="003A1AA8" w:rsidP="00854BBE">
            <w:pPr>
              <w:pStyle w:val="TAH"/>
              <w:rPr>
                <w:rFonts w:eastAsia="Arial Unicode MS"/>
              </w:rPr>
            </w:pPr>
            <w:r w:rsidRPr="00A02C0A">
              <w:rPr>
                <w:rFonts w:eastAsia="Arial Unicode MS"/>
              </w:rPr>
              <w:t>RO/</w:t>
            </w:r>
          </w:p>
          <w:p w:rsidR="003A1AA8" w:rsidRPr="00A02C0A" w:rsidRDefault="003A1AA8" w:rsidP="00854BBE">
            <w:pPr>
              <w:pStyle w:val="TAH"/>
              <w:rPr>
                <w:rFonts w:eastAsia="Arial Unicode MS"/>
              </w:rPr>
            </w:pPr>
            <w:r w:rsidRPr="00A02C0A">
              <w:rPr>
                <w:rFonts w:eastAsia="Arial Unicode MS"/>
              </w:rPr>
              <w:t>WO</w:t>
            </w:r>
          </w:p>
        </w:tc>
        <w:tc>
          <w:tcPr>
            <w:tcW w:w="3885"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Description</w:t>
            </w:r>
          </w:p>
        </w:tc>
        <w:tc>
          <w:tcPr>
            <w:tcW w:w="1701" w:type="dxa"/>
            <w:shd w:val="clear" w:color="auto" w:fill="E0E0E0"/>
            <w:vAlign w:val="center"/>
          </w:tcPr>
          <w:p w:rsidR="003A1AA8" w:rsidRPr="00A02C0A" w:rsidRDefault="003A1AA8" w:rsidP="00854BBE">
            <w:pPr>
              <w:pStyle w:val="TAH"/>
              <w:rPr>
                <w:rFonts w:eastAsia="Arial Unicode MS"/>
              </w:rPr>
            </w:pPr>
            <w:r w:rsidRPr="00A02C0A">
              <w:rPr>
                <w:rFonts w:eastAsia="Arial Unicode MS"/>
                <w:i/>
              </w:rPr>
              <w:t>&lt;scheduleAnnc&gt;</w:t>
            </w:r>
            <w:r w:rsidRPr="00A02C0A">
              <w:rPr>
                <w:rFonts w:eastAsia="Arial Unicode MS"/>
              </w:rPr>
              <w:t xml:space="preserve"> Attributes</w:t>
            </w:r>
          </w:p>
        </w:tc>
      </w:tr>
      <w:tr w:rsidR="00EE7BC8" w:rsidRPr="00A02C0A" w:rsidTr="00731766">
        <w:trPr>
          <w:jc w:val="center"/>
        </w:trPr>
        <w:tc>
          <w:tcPr>
            <w:tcW w:w="2304" w:type="dxa"/>
          </w:tcPr>
          <w:p w:rsidR="00EE7BC8" w:rsidRPr="00A02C0A" w:rsidRDefault="00EE7BC8" w:rsidP="00087261">
            <w:pPr>
              <w:pStyle w:val="TAL"/>
              <w:rPr>
                <w:rFonts w:eastAsia="Arial Unicode MS"/>
                <w:i/>
              </w:rPr>
            </w:pPr>
            <w:r w:rsidRPr="00A02C0A">
              <w:rPr>
                <w:rFonts w:eastAsia="Arial Unicode MS"/>
                <w:i/>
              </w:rPr>
              <w:t>resourceType</w:t>
            </w:r>
          </w:p>
        </w:tc>
        <w:tc>
          <w:tcPr>
            <w:tcW w:w="1077" w:type="dxa"/>
          </w:tcPr>
          <w:p w:rsidR="00EE7BC8" w:rsidRPr="00A02C0A" w:rsidRDefault="00EE7BC8" w:rsidP="00087261">
            <w:pPr>
              <w:pStyle w:val="TAC"/>
              <w:rPr>
                <w:rFonts w:eastAsia="Arial Unicode MS"/>
              </w:rPr>
            </w:pPr>
            <w:r w:rsidRPr="00A02C0A">
              <w:rPr>
                <w:rFonts w:eastAsia="Arial Unicode MS"/>
              </w:rPr>
              <w:t>1</w:t>
            </w:r>
          </w:p>
        </w:tc>
        <w:tc>
          <w:tcPr>
            <w:tcW w:w="1008" w:type="dxa"/>
          </w:tcPr>
          <w:p w:rsidR="00EE7BC8" w:rsidRPr="00A02C0A" w:rsidRDefault="00EE7BC8" w:rsidP="00087261">
            <w:pPr>
              <w:pStyle w:val="TAC"/>
              <w:rPr>
                <w:rFonts w:eastAsia="Arial Unicode MS"/>
              </w:rPr>
            </w:pPr>
            <w:r w:rsidRPr="00A02C0A">
              <w:rPr>
                <w:rFonts w:eastAsia="Arial Unicode MS"/>
              </w:rPr>
              <w:t>RO</w:t>
            </w:r>
          </w:p>
        </w:tc>
        <w:tc>
          <w:tcPr>
            <w:tcW w:w="3885" w:type="dxa"/>
          </w:tcPr>
          <w:p w:rsidR="00EE7BC8" w:rsidRPr="00A02C0A" w:rsidRDefault="00EE7BC8"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EE7BC8" w:rsidRPr="00A02C0A" w:rsidRDefault="00E5545C" w:rsidP="00087261">
            <w:pPr>
              <w:pStyle w:val="TAL"/>
              <w:jc w:val="center"/>
              <w:rPr>
                <w:rFonts w:eastAsia="Arial Unicode MS"/>
                <w:lang w:eastAsia="ko-KR"/>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087261">
            <w:pPr>
              <w:pStyle w:val="TAC"/>
              <w:rPr>
                <w:rFonts w:eastAsia="Arial Unicode MS"/>
              </w:rPr>
            </w:pPr>
            <w:r w:rsidRPr="00A02C0A">
              <w:rPr>
                <w:rFonts w:eastAsia="Arial Unicode MS"/>
                <w:lang w:eastAsia="ko-KR"/>
              </w:rPr>
              <w:t>RO</w:t>
            </w:r>
          </w:p>
        </w:tc>
        <w:tc>
          <w:tcPr>
            <w:tcW w:w="3885"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087261">
            <w:pPr>
              <w:pStyle w:val="TAC"/>
              <w:rPr>
                <w:rFonts w:eastAsia="Arial Unicode MS"/>
                <w:lang w:eastAsia="ko-KR"/>
              </w:rPr>
            </w:pPr>
            <w:r w:rsidRPr="00A02C0A">
              <w:rPr>
                <w:rFonts w:eastAsia="Arial Unicode MS"/>
              </w:rPr>
              <w:t>WO</w:t>
            </w:r>
          </w:p>
        </w:tc>
        <w:tc>
          <w:tcPr>
            <w:tcW w:w="3885" w:type="dxa"/>
          </w:tcPr>
          <w:p w:rsidR="00D06B2E" w:rsidRPr="00A02C0A" w:rsidRDefault="00D06B2E" w:rsidP="006F1F08">
            <w:pPr>
              <w:pStyle w:val="TAL"/>
              <w:rPr>
                <w:rFonts w:eastAsia="Arial Unicode MS"/>
              </w:rPr>
            </w:pPr>
            <w:r w:rsidRPr="00A02C0A">
              <w:rPr>
                <w:rFonts w:eastAsia="Arial Unicode MS"/>
              </w:rPr>
              <w:t>See clause 9.6.1.3.</w:t>
            </w:r>
          </w:p>
        </w:tc>
        <w:tc>
          <w:tcPr>
            <w:tcW w:w="1701"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087261">
            <w:pPr>
              <w:pStyle w:val="TAC"/>
              <w:rPr>
                <w:rFonts w:eastAsia="Arial Unicode MS"/>
              </w:rPr>
            </w:pPr>
            <w:r w:rsidRPr="00A02C0A">
              <w:rPr>
                <w:rFonts w:eastAsia="Arial Unicode MS"/>
              </w:rPr>
              <w:t>RO</w:t>
            </w:r>
          </w:p>
        </w:tc>
        <w:tc>
          <w:tcPr>
            <w:tcW w:w="3885" w:type="dxa"/>
          </w:tcPr>
          <w:p w:rsidR="00D06B2E" w:rsidRPr="00A02C0A" w:rsidRDefault="00D06B2E" w:rsidP="00087261">
            <w:pPr>
              <w:pStyle w:val="TAL"/>
              <w:rPr>
                <w:rFonts w:eastAsia="Arial Unicode MS"/>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expirationTime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RW</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creationTime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087261">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lastModifiedTime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lang w:eastAsia="ko-KR"/>
              </w:rPr>
            </w:pPr>
            <w:r w:rsidRPr="00A02C0A">
              <w:rPr>
                <w:rFonts w:eastAsia="Arial Unicode MS"/>
                <w:i/>
                <w:lang w:eastAsia="ko-KR"/>
              </w:rPr>
              <w:t>labels</w:t>
            </w:r>
          </w:p>
        </w:tc>
        <w:tc>
          <w:tcPr>
            <w:tcW w:w="1077"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D06B2E" w:rsidRPr="00A02C0A" w:rsidRDefault="006577F3" w:rsidP="006577F3">
            <w:pPr>
              <w:pStyle w:val="TAL"/>
              <w:jc w:val="center"/>
              <w:rPr>
                <w:rFonts w:eastAsia="Arial Unicode MS"/>
                <w:lang w:eastAsia="zh-CN"/>
              </w:rPr>
            </w:pPr>
            <w:r w:rsidRPr="00A02C0A">
              <w:rPr>
                <w:rFonts w:eastAsia="Arial Unicode MS" w:hint="eastAsia"/>
                <w:lang w:eastAsia="zh-CN"/>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MA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6F1F08">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6F1F08" w:rsidRPr="00A02C0A" w:rsidTr="00731766">
        <w:trPr>
          <w:jc w:val="center"/>
        </w:trPr>
        <w:tc>
          <w:tcPr>
            <w:tcW w:w="2304" w:type="dxa"/>
            <w:shd w:val="clear" w:color="auto" w:fill="auto"/>
          </w:tcPr>
          <w:p w:rsidR="006F1F08" w:rsidRPr="00A02C0A" w:rsidRDefault="006F1F08" w:rsidP="00087261">
            <w:pPr>
              <w:pStyle w:val="TAL"/>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RW</w:t>
            </w:r>
          </w:p>
        </w:tc>
        <w:tc>
          <w:tcPr>
            <w:tcW w:w="3885" w:type="dxa"/>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cs="Arial"/>
                <w:i/>
                <w:szCs w:val="18"/>
                <w:u w:val="single"/>
              </w:rPr>
            </w:pPr>
            <w:r w:rsidRPr="00A02C0A">
              <w:rPr>
                <w:rFonts w:eastAsia="Arial Unicode MS"/>
                <w:i/>
              </w:rPr>
              <w:t>scheduleElement</w:t>
            </w:r>
          </w:p>
        </w:tc>
        <w:tc>
          <w:tcPr>
            <w:tcW w:w="1077" w:type="dxa"/>
          </w:tcPr>
          <w:p w:rsidR="006F1F08" w:rsidRPr="00A02C0A" w:rsidRDefault="006F1F08" w:rsidP="00087261">
            <w:pPr>
              <w:pStyle w:val="TAC"/>
              <w:rPr>
                <w:rFonts w:eastAsia="Arial Unicode MS" w:cs="Arial"/>
                <w:szCs w:val="18"/>
                <w:u w:val="single"/>
              </w:rPr>
            </w:pPr>
            <w:r w:rsidRPr="00A02C0A">
              <w:rPr>
                <w:rFonts w:eastAsia="Arial Unicode MS"/>
              </w:rPr>
              <w:t>1 (L)</w:t>
            </w:r>
          </w:p>
        </w:tc>
        <w:tc>
          <w:tcPr>
            <w:tcW w:w="1008" w:type="dxa"/>
          </w:tcPr>
          <w:p w:rsidR="006F1F08" w:rsidRPr="00A02C0A" w:rsidRDefault="006F1F08" w:rsidP="00087261">
            <w:pPr>
              <w:pStyle w:val="TAC"/>
              <w:rPr>
                <w:rFonts w:eastAsia="Arial Unicode MS" w:cs="Arial"/>
                <w:szCs w:val="18"/>
                <w:u w:val="single"/>
              </w:rPr>
            </w:pPr>
            <w:r w:rsidRPr="00A02C0A">
              <w:rPr>
                <w:rFonts w:eastAsia="Arial Unicode MS"/>
              </w:rPr>
              <w:t>RW</w:t>
            </w:r>
          </w:p>
        </w:tc>
        <w:tc>
          <w:tcPr>
            <w:tcW w:w="3885" w:type="dxa"/>
          </w:tcPr>
          <w:p w:rsidR="006F1F08" w:rsidRPr="00A02C0A" w:rsidRDefault="006F1F08" w:rsidP="00E11C2D">
            <w:pPr>
              <w:pStyle w:val="TAL"/>
              <w:rPr>
                <w:rFonts w:eastAsia="Arial Unicode MS" w:cs="Arial"/>
                <w:szCs w:val="18"/>
              </w:rPr>
            </w:pPr>
            <w:r w:rsidRPr="00A02C0A">
              <w:rPr>
                <w:rFonts w:eastAsia="Arial Unicode MS" w:hint="eastAsia"/>
                <w:lang w:eastAsia="ko-KR"/>
              </w:rPr>
              <w:t xml:space="preserve">A </w:t>
            </w:r>
            <w:r w:rsidRPr="00A02C0A">
              <w:rPr>
                <w:rFonts w:eastAsia="Arial Unicode MS" w:hint="eastAsia"/>
                <w:i/>
                <w:lang w:eastAsia="ko-KR"/>
              </w:rPr>
              <w:t>scheduleElement</w:t>
            </w:r>
            <w:r w:rsidRPr="00A02C0A">
              <w:rPr>
                <w:rFonts w:eastAsia="Arial Unicode MS" w:hint="eastAsia"/>
                <w:lang w:eastAsia="ko-KR"/>
              </w:rPr>
              <w:t xml:space="preserve"> shall be composed by </w:t>
            </w:r>
            <w:r w:rsidR="00C40870">
              <w:rPr>
                <w:rFonts w:eastAsia="Arial Unicode MS" w:hint="eastAsia"/>
                <w:lang w:eastAsia="zh-CN"/>
              </w:rPr>
              <w:t>seven</w:t>
            </w:r>
            <w:r w:rsidRPr="00A02C0A">
              <w:rPr>
                <w:rFonts w:eastAsia="Arial Unicode MS" w:hint="eastAsia"/>
                <w:lang w:eastAsia="ko-KR"/>
              </w:rPr>
              <w:t xml:space="preserve"> fields of</w:t>
            </w:r>
            <w:r w:rsidR="008C3BE6" w:rsidRPr="00A02C0A">
              <w:rPr>
                <w:rFonts w:eastAsia="Arial Unicode MS"/>
              </w:rPr>
              <w:t xml:space="preserve"> </w:t>
            </w:r>
            <w:r w:rsidRPr="00A02C0A">
              <w:rPr>
                <w:rFonts w:eastAsia="Arial Unicode MS"/>
              </w:rPr>
              <w:t>second, minute, hour</w:t>
            </w:r>
            <w:r w:rsidRPr="00A02C0A">
              <w:rPr>
                <w:rFonts w:eastAsia="Arial Unicode MS" w:hint="eastAsia"/>
                <w:lang w:eastAsia="zh-CN"/>
              </w:rPr>
              <w:t>,</w:t>
            </w:r>
            <w:r w:rsidRPr="00A02C0A">
              <w:rPr>
                <w:rFonts w:eastAsia="Arial Unicode MS"/>
              </w:rPr>
              <w:t xml:space="preserve"> day of month, month</w:t>
            </w:r>
            <w:r w:rsidR="00C40870">
              <w:rPr>
                <w:rFonts w:eastAsia="Arial Unicode MS" w:hint="eastAsia"/>
                <w:lang w:eastAsia="zh-CN"/>
              </w:rPr>
              <w:t>,</w:t>
            </w:r>
            <w:r w:rsidR="00AD762B" w:rsidRPr="00A02C0A">
              <w:rPr>
                <w:rFonts w:eastAsia="Arial Unicode MS" w:hint="eastAsia"/>
                <w:lang w:eastAsia="zh-CN"/>
              </w:rPr>
              <w:t xml:space="preserve"> </w:t>
            </w:r>
            <w:r w:rsidRPr="00A02C0A">
              <w:rPr>
                <w:rFonts w:eastAsia="Arial Unicode MS" w:hint="eastAsia"/>
                <w:lang w:eastAsia="zh-CN"/>
              </w:rPr>
              <w:t>day of week</w:t>
            </w:r>
            <w:r w:rsidR="00C40870">
              <w:rPr>
                <w:rFonts w:eastAsia="Arial Unicode MS" w:hint="eastAsia"/>
                <w:lang w:eastAsia="zh-CN"/>
              </w:rPr>
              <w:t xml:space="preserve"> and year</w:t>
            </w:r>
            <w:r w:rsidRPr="00A02C0A">
              <w:rPr>
                <w:rFonts w:eastAsia="Arial Unicode MS"/>
              </w:rPr>
              <w:t>.</w:t>
            </w:r>
          </w:p>
        </w:tc>
        <w:tc>
          <w:tcPr>
            <w:tcW w:w="1701" w:type="dxa"/>
          </w:tcPr>
          <w:p w:rsidR="006F1F08" w:rsidRPr="00A02C0A" w:rsidRDefault="006F1F08" w:rsidP="00087261">
            <w:pPr>
              <w:pStyle w:val="TAL"/>
              <w:jc w:val="center"/>
              <w:rPr>
                <w:rFonts w:eastAsia="Arial Unicode MS"/>
              </w:rPr>
            </w:pPr>
            <w:r w:rsidRPr="00A02C0A">
              <w:rPr>
                <w:rFonts w:eastAsia="Arial Unicode MS" w:hint="eastAsia"/>
                <w:lang w:eastAsia="ko-KR"/>
              </w:rPr>
              <w:t>O</w:t>
            </w:r>
            <w:r w:rsidRPr="00A02C0A">
              <w:rPr>
                <w:rFonts w:eastAsia="Arial Unicode MS"/>
                <w:lang w:eastAsia="ko-KR"/>
              </w:rPr>
              <w:t>A</w:t>
            </w:r>
          </w:p>
        </w:tc>
      </w:tr>
    </w:tbl>
    <w:p w:rsidR="003A1AA8" w:rsidRPr="00A02C0A" w:rsidRDefault="003A1AA8" w:rsidP="003A1AA8"/>
    <w:p w:rsidR="003A1AA8" w:rsidRPr="00A02C0A" w:rsidRDefault="003A1AA8" w:rsidP="00A97152">
      <w:pPr>
        <w:pStyle w:val="30"/>
      </w:pPr>
      <w:bookmarkStart w:id="433" w:name="_Toc486581793"/>
      <w:bookmarkStart w:id="434" w:name="_Toc488948022"/>
      <w:r w:rsidRPr="00A02C0A">
        <w:t>9.6.10</w:t>
      </w:r>
      <w:r w:rsidRPr="00A02C0A">
        <w:tab/>
        <w:t xml:space="preserve">Resource Type </w:t>
      </w:r>
      <w:r w:rsidRPr="00A02C0A">
        <w:rPr>
          <w:i/>
        </w:rPr>
        <w:t>locationPolicy</w:t>
      </w:r>
      <w:bookmarkEnd w:id="433"/>
      <w:bookmarkEnd w:id="434"/>
    </w:p>
    <w:p w:rsidR="003A1AA8" w:rsidRPr="00A02C0A" w:rsidRDefault="003A1AA8" w:rsidP="003A1AA8">
      <w:r w:rsidRPr="00A02C0A">
        <w:t xml:space="preserve">The </w:t>
      </w:r>
      <w:r w:rsidRPr="00A02C0A">
        <w:rPr>
          <w:i/>
        </w:rPr>
        <w:t>&lt;locationPolicy&gt;</w:t>
      </w:r>
      <w:r w:rsidRPr="00A02C0A">
        <w:t xml:space="preserve"> resource represents the method for obtaining and managing geographical location information of an M2M Node.</w:t>
      </w:r>
    </w:p>
    <w:p w:rsidR="003A1AA8" w:rsidRPr="00A02C0A" w:rsidRDefault="003A1AA8" w:rsidP="002866AF">
      <w:pPr>
        <w:tabs>
          <w:tab w:val="left" w:pos="6480"/>
        </w:tabs>
      </w:pPr>
      <w:r w:rsidRPr="00A02C0A">
        <w:t xml:space="preserve">The actual location </w:t>
      </w:r>
      <w:r w:rsidR="00311CEF" w:rsidRPr="00A02C0A">
        <w:rPr>
          <w:rFonts w:eastAsia="SimSun" w:hint="eastAsia"/>
          <w:lang w:eastAsia="zh-CN"/>
        </w:rPr>
        <w:t xml:space="preserve">or event result (in case Geo-fence-Based method) </w:t>
      </w:r>
      <w:r w:rsidRPr="00A02C0A">
        <w:t xml:space="preserve">information shall be stored in </w:t>
      </w:r>
      <w:r w:rsidR="00533019" w:rsidRPr="00A02C0A">
        <w:t>a</w:t>
      </w:r>
      <w:r w:rsidRPr="00A02C0A">
        <w:t xml:space="preserve"> </w:t>
      </w:r>
      <w:r w:rsidRPr="00A02C0A">
        <w:rPr>
          <w:i/>
        </w:rPr>
        <w:t>&lt;</w:t>
      </w:r>
      <w:r w:rsidR="00DD7784" w:rsidRPr="00A02C0A">
        <w:rPr>
          <w:i/>
        </w:rPr>
        <w:t>contentI</w:t>
      </w:r>
      <w:r w:rsidRPr="00A02C0A">
        <w:rPr>
          <w:i/>
        </w:rPr>
        <w:t>nstance&gt;</w:t>
      </w:r>
      <w:r w:rsidRPr="00A02C0A">
        <w:t xml:space="preserve"> resource</w:t>
      </w:r>
      <w:r w:rsidR="00533019" w:rsidRPr="00A02C0A">
        <w:t xml:space="preserve"> which is</w:t>
      </w:r>
      <w:r w:rsidRPr="00A02C0A">
        <w:t xml:space="preserve"> a child resource of</w:t>
      </w:r>
      <w:r w:rsidR="00533019" w:rsidRPr="00A02C0A">
        <w:t xml:space="preserve"> the</w:t>
      </w:r>
      <w:r w:rsidRPr="00A02C0A">
        <w:t xml:space="preserve"> </w:t>
      </w:r>
      <w:r w:rsidRPr="00A02C0A">
        <w:rPr>
          <w:i/>
        </w:rPr>
        <w:t>&lt;container&gt;</w:t>
      </w:r>
      <w:r w:rsidRPr="00A02C0A">
        <w:t xml:space="preserve"> resource.</w:t>
      </w:r>
      <w:r w:rsidR="008C3BE6" w:rsidRPr="00A02C0A">
        <w:t xml:space="preserve"> </w:t>
      </w:r>
      <w:r w:rsidRPr="00A02C0A">
        <w:t xml:space="preserve">The </w:t>
      </w:r>
      <w:r w:rsidRPr="00A02C0A">
        <w:rPr>
          <w:i/>
        </w:rPr>
        <w:t>&lt;container&gt;</w:t>
      </w:r>
      <w:r w:rsidRPr="00A02C0A">
        <w:t xml:space="preserve"> resource </w:t>
      </w:r>
      <w:r w:rsidR="00533019" w:rsidRPr="00A02C0A">
        <w:t>includes</w:t>
      </w:r>
      <w:r w:rsidRPr="00A02C0A">
        <w:t xml:space="preserve"> the </w:t>
      </w:r>
      <w:r w:rsidRPr="00A02C0A">
        <w:rPr>
          <w:i/>
        </w:rPr>
        <w:t>locationI</w:t>
      </w:r>
      <w:r w:rsidR="007067D8" w:rsidRPr="00A02C0A">
        <w:rPr>
          <w:i/>
        </w:rPr>
        <w:t>D</w:t>
      </w:r>
      <w:r w:rsidRPr="00A02C0A">
        <w:t xml:space="preserve"> attribute which holds the </w:t>
      </w:r>
      <w:r w:rsidR="007067D8" w:rsidRPr="00A02C0A">
        <w:t>ID</w:t>
      </w:r>
      <w:r w:rsidRPr="00A02C0A">
        <w:t xml:space="preserve"> of this </w:t>
      </w:r>
      <w:r w:rsidRPr="00A02C0A">
        <w:rPr>
          <w:i/>
        </w:rPr>
        <w:t>&lt;locationPolicy&gt;</w:t>
      </w:r>
      <w:r w:rsidRPr="00A02C0A">
        <w:t xml:space="preserve"> resource</w:t>
      </w:r>
      <w:r w:rsidR="00533019" w:rsidRPr="00A02C0A">
        <w:t>.</w:t>
      </w:r>
      <w:r w:rsidRPr="00A02C0A">
        <w:t xml:space="preserve"> </w:t>
      </w:r>
      <w:r w:rsidR="009C61FA" w:rsidRPr="00A02C0A">
        <w:t>A</w:t>
      </w:r>
      <w:r w:rsidRPr="00A02C0A">
        <w:t xml:space="preserve"> CS</w:t>
      </w:r>
      <w:r w:rsidR="00533019" w:rsidRPr="00A02C0A">
        <w:t>E</w:t>
      </w:r>
      <w:r w:rsidRPr="00A02C0A">
        <w:t xml:space="preserve"> can obtain location information based on the attributes defined under </w:t>
      </w:r>
      <w:r w:rsidRPr="00A02C0A">
        <w:rPr>
          <w:i/>
        </w:rPr>
        <w:t>&lt;locationPolicy&gt;</w:t>
      </w:r>
      <w:r w:rsidRPr="00A02C0A">
        <w:t xml:space="preserve"> resource, and store the location information in the target </w:t>
      </w:r>
      <w:r w:rsidRPr="00A02C0A">
        <w:rPr>
          <w:i/>
        </w:rPr>
        <w:t>&lt;container&gt;</w:t>
      </w:r>
      <w:r w:rsidRPr="00A02C0A">
        <w:t xml:space="preserve"> resource.</w:t>
      </w:r>
    </w:p>
    <w:p w:rsidR="008C32AC" w:rsidRPr="00A02C0A" w:rsidRDefault="003A1AA8" w:rsidP="003A1AA8">
      <w:pPr>
        <w:keepNext/>
        <w:keepLines/>
      </w:pPr>
      <w:r w:rsidRPr="00A02C0A">
        <w:t xml:space="preserve">Based on the </w:t>
      </w:r>
      <w:r w:rsidRPr="00A02C0A">
        <w:rPr>
          <w:i/>
        </w:rPr>
        <w:t>locationSource</w:t>
      </w:r>
      <w:r w:rsidRPr="00A02C0A">
        <w:t xml:space="preserve"> attribute, the </w:t>
      </w:r>
      <w:r w:rsidR="00533019" w:rsidRPr="00A02C0A">
        <w:t>method</w:t>
      </w:r>
      <w:r w:rsidRPr="00A02C0A">
        <w:t xml:space="preserve"> </w:t>
      </w:r>
      <w:r w:rsidR="00533019" w:rsidRPr="00A02C0A">
        <w:t>for</w:t>
      </w:r>
      <w:r w:rsidRPr="00A02C0A">
        <w:t xml:space="preserve"> obtaining location information of a</w:t>
      </w:r>
      <w:r w:rsidR="00683942" w:rsidRPr="00A02C0A">
        <w:t>n M2M</w:t>
      </w:r>
      <w:r w:rsidRPr="00A02C0A">
        <w:t xml:space="preserve"> Node can be differentiated</w:t>
      </w:r>
      <w:r w:rsidR="008C32AC" w:rsidRPr="00A02C0A">
        <w:t>. The methods for obtaining loca</w:t>
      </w:r>
      <w:r w:rsidR="00AA779E" w:rsidRPr="00A02C0A">
        <w:t>tion informa</w:t>
      </w:r>
      <w:r w:rsidR="008C32AC" w:rsidRPr="00A02C0A">
        <w:t>t</w:t>
      </w:r>
      <w:r w:rsidR="00AA779E" w:rsidRPr="00A02C0A">
        <w:t>i</w:t>
      </w:r>
      <w:r w:rsidR="008C32AC" w:rsidRPr="00A02C0A">
        <w:t>on shall be as follows:</w:t>
      </w:r>
    </w:p>
    <w:p w:rsidR="008C32AC" w:rsidRPr="00A02C0A" w:rsidRDefault="003A1AA8" w:rsidP="002A3560">
      <w:pPr>
        <w:pStyle w:val="B1"/>
      </w:pPr>
      <w:r w:rsidRPr="00A02C0A">
        <w:rPr>
          <w:b/>
        </w:rPr>
        <w:t>Network-based</w:t>
      </w:r>
      <w:r w:rsidR="008E117F" w:rsidRPr="00A02C0A">
        <w:rPr>
          <w:b/>
        </w:rPr>
        <w:t xml:space="preserve"> method:</w:t>
      </w:r>
      <w:r w:rsidRPr="00A02C0A">
        <w:t xml:space="preserve"> where the CSE on behalf of the AE obtains the target </w:t>
      </w:r>
      <w:r w:rsidR="00683942" w:rsidRPr="00A02C0A">
        <w:t xml:space="preserve">M2M </w:t>
      </w:r>
      <w:r w:rsidRPr="00A02C0A">
        <w:t xml:space="preserve">Node's location information from </w:t>
      </w:r>
      <w:r w:rsidR="008C32AC" w:rsidRPr="00A02C0A">
        <w:t>an</w:t>
      </w:r>
      <w:r w:rsidR="00533019" w:rsidRPr="00A02C0A">
        <w:t xml:space="preserve"> </w:t>
      </w:r>
      <w:r w:rsidR="0018048C" w:rsidRPr="00A02C0A">
        <w:t>Underlying Network.</w:t>
      </w:r>
    </w:p>
    <w:p w:rsidR="008C32AC" w:rsidRPr="00A02C0A" w:rsidRDefault="003A1AA8" w:rsidP="002A3560">
      <w:pPr>
        <w:pStyle w:val="B1"/>
      </w:pPr>
      <w:r w:rsidRPr="00A02C0A">
        <w:rPr>
          <w:b/>
        </w:rPr>
        <w:t xml:space="preserve">Device-based </w:t>
      </w:r>
      <w:r w:rsidR="008E117F" w:rsidRPr="00A02C0A">
        <w:rPr>
          <w:b/>
        </w:rPr>
        <w:t>method:</w:t>
      </w:r>
      <w:r w:rsidR="008E117F" w:rsidRPr="00A02C0A">
        <w:t xml:space="preserve"> </w:t>
      </w:r>
      <w:r w:rsidRPr="00A02C0A">
        <w:t>where the ASN is equipped with any location capable</w:t>
      </w:r>
      <w:r w:rsidR="008C3BE6" w:rsidRPr="00A02C0A">
        <w:t xml:space="preserve"> </w:t>
      </w:r>
      <w:r w:rsidRPr="00A02C0A">
        <w:t>modules or technologies (</w:t>
      </w:r>
      <w:r w:rsidR="00D24545" w:rsidRPr="00A02C0A">
        <w:t>e.g.</w:t>
      </w:r>
      <w:r w:rsidR="0018048C" w:rsidRPr="00A02C0A">
        <w:t> </w:t>
      </w:r>
      <w:r w:rsidRPr="00A02C0A">
        <w:t>GPS) and is able to position itself</w:t>
      </w:r>
      <w:r w:rsidR="0018048C" w:rsidRPr="00A02C0A">
        <w:t>.</w:t>
      </w:r>
    </w:p>
    <w:p w:rsidR="003A1AA8" w:rsidRPr="00A02C0A" w:rsidRDefault="003A1AA8" w:rsidP="002A3560">
      <w:pPr>
        <w:pStyle w:val="B1"/>
      </w:pPr>
      <w:r w:rsidRPr="00A02C0A">
        <w:rPr>
          <w:b/>
        </w:rPr>
        <w:t>Sharing-based</w:t>
      </w:r>
      <w:r w:rsidR="008E117F" w:rsidRPr="00A02C0A">
        <w:rPr>
          <w:b/>
        </w:rPr>
        <w:t xml:space="preserve"> method:</w:t>
      </w:r>
      <w:r w:rsidRPr="00A02C0A">
        <w:t xml:space="preserve"> where the ADN has no GPS </w:t>
      </w:r>
      <w:r w:rsidR="008C32AC" w:rsidRPr="00A02C0A">
        <w:t>nor</w:t>
      </w:r>
      <w:r w:rsidR="00533019" w:rsidRPr="00A02C0A">
        <w:t xml:space="preserve"> </w:t>
      </w:r>
      <w:r w:rsidR="00683942" w:rsidRPr="00A02C0A">
        <w:t xml:space="preserve">an </w:t>
      </w:r>
      <w:r w:rsidRPr="00A02C0A">
        <w:t>Underlying Network connect</w:t>
      </w:r>
      <w:r w:rsidR="008C32AC" w:rsidRPr="00A02C0A">
        <w:t>ivity</w:t>
      </w:r>
      <w:r w:rsidR="00AA779E" w:rsidRPr="00A02C0A">
        <w:t>.</w:t>
      </w:r>
      <w:r w:rsidR="008C32AC" w:rsidRPr="00A02C0A">
        <w:t xml:space="preserve"> </w:t>
      </w:r>
      <w:r w:rsidR="00AA779E" w:rsidRPr="00A02C0A">
        <w:t>I</w:t>
      </w:r>
      <w:r w:rsidRPr="00A02C0A">
        <w:t xml:space="preserve">ts location information can be retrieved from either </w:t>
      </w:r>
      <w:r w:rsidR="00683942" w:rsidRPr="00A02C0A">
        <w:t xml:space="preserve">the associated </w:t>
      </w:r>
      <w:r w:rsidRPr="00A02C0A">
        <w:t xml:space="preserve">ASN or </w:t>
      </w:r>
      <w:r w:rsidR="008C32AC" w:rsidRPr="00A02C0A">
        <w:t xml:space="preserve">a </w:t>
      </w:r>
      <w:r w:rsidRPr="00A02C0A">
        <w:t>MN.</w:t>
      </w:r>
    </w:p>
    <w:p w:rsidR="005A56CE" w:rsidRPr="00A02C0A" w:rsidRDefault="003A1AA8" w:rsidP="003A1AA8">
      <w:pPr>
        <w:pStyle w:val="NO"/>
        <w:rPr>
          <w:rFonts w:eastAsia="SimSun"/>
          <w:lang w:eastAsia="zh-CN"/>
        </w:rPr>
      </w:pPr>
      <w:r w:rsidRPr="00A02C0A">
        <w:t>NOTE:</w:t>
      </w:r>
      <w:r w:rsidRPr="00A02C0A">
        <w:tab/>
        <w:t xml:space="preserve">Geographical location information </w:t>
      </w:r>
      <w:r w:rsidR="00DA0F97" w:rsidRPr="00A02C0A">
        <w:t>could</w:t>
      </w:r>
      <w:r w:rsidR="0053036D" w:rsidRPr="00A02C0A">
        <w:t xml:space="preserve"> </w:t>
      </w:r>
      <w:r w:rsidRPr="00A02C0A">
        <w:t>i</w:t>
      </w:r>
      <w:r w:rsidR="0053036D" w:rsidRPr="00A02C0A">
        <w:t>nclude</w:t>
      </w:r>
      <w:r w:rsidRPr="00A02C0A">
        <w:t xml:space="preserve"> more than longitude and latitude.</w:t>
      </w:r>
    </w:p>
    <w:p w:rsidR="00311CEF" w:rsidRPr="00A02C0A" w:rsidRDefault="00636562" w:rsidP="0047585C">
      <w:pPr>
        <w:rPr>
          <w:lang w:eastAsia="ko-KR"/>
        </w:rPr>
      </w:pPr>
      <w:r w:rsidRPr="00A02C0A">
        <w:rPr>
          <w:rFonts w:eastAsia="SimSun" w:hint="eastAsia"/>
          <w:lang w:eastAsia="zh-CN"/>
        </w:rPr>
        <w:t>F</w:t>
      </w:r>
      <w:r w:rsidR="00311CEF" w:rsidRPr="00A02C0A">
        <w:t xml:space="preserve">igure </w:t>
      </w:r>
      <w:r w:rsidRPr="00A02C0A">
        <w:rPr>
          <w:rFonts w:eastAsia="SimSun" w:hint="eastAsia"/>
          <w:lang w:eastAsia="zh-CN"/>
        </w:rPr>
        <w:t xml:space="preserve">9.6.10-0 </w:t>
      </w:r>
      <w:r w:rsidR="00311CEF" w:rsidRPr="00A02C0A">
        <w:t xml:space="preserve">shows the graphical information regarding the event types for the Geo-fence feature defined as the </w:t>
      </w:r>
      <w:r w:rsidR="00311CEF" w:rsidRPr="00A02C0A">
        <w:rPr>
          <w:i/>
        </w:rPr>
        <w:t>geofenceEventCriteria</w:t>
      </w:r>
      <w:r w:rsidR="00311CEF" w:rsidRPr="00A02C0A">
        <w:t xml:space="preserve"> attribute. The time diffe</w:t>
      </w:r>
      <w:r w:rsidR="00BF1D3C">
        <w:t>re</w:t>
      </w:r>
      <w:r w:rsidR="00311CEF" w:rsidRPr="00A02C0A">
        <w:t>nce between t</w:t>
      </w:r>
      <w:r w:rsidR="00311CEF" w:rsidRPr="00A02C0A">
        <w:rPr>
          <w:vertAlign w:val="subscript"/>
        </w:rPr>
        <w:t>1</w:t>
      </w:r>
      <w:r w:rsidR="00311CEF" w:rsidRPr="00A02C0A">
        <w:t xml:space="preserve"> and t</w:t>
      </w:r>
      <w:r w:rsidR="00311CEF" w:rsidRPr="00A02C0A">
        <w:rPr>
          <w:vertAlign w:val="subscript"/>
        </w:rPr>
        <w:t>2</w:t>
      </w:r>
      <w:r w:rsidR="00311CEF" w:rsidRPr="00A02C0A">
        <w:t xml:space="preserve"> described in the figure below is defined by </w:t>
      </w:r>
      <w:r w:rsidR="00311CEF" w:rsidRPr="00A02C0A">
        <w:rPr>
          <w:i/>
        </w:rPr>
        <w:t>locationUpdatePeriod</w:t>
      </w:r>
      <w:r w:rsidR="00311CEF" w:rsidRPr="00A02C0A">
        <w:t xml:space="preserve"> attribute.</w:t>
      </w:r>
    </w:p>
    <w:p w:rsidR="00311CEF" w:rsidRPr="00A02C0A" w:rsidRDefault="00DF2F92" w:rsidP="003E578F">
      <w:pPr>
        <w:pStyle w:val="FL"/>
      </w:pPr>
      <w:r w:rsidRPr="00A02C0A">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A02C0A" w:rsidRDefault="00311CEF" w:rsidP="00A97152">
      <w:pPr>
        <w:pStyle w:val="TF"/>
        <w:outlineLvl w:val="0"/>
      </w:pPr>
      <w:r w:rsidRPr="00A02C0A">
        <w:t xml:space="preserve">Figure </w:t>
      </w:r>
      <w:r w:rsidRPr="00A02C0A">
        <w:rPr>
          <w:rFonts w:eastAsia="SimSun" w:hint="eastAsia"/>
          <w:lang w:eastAsia="zh-CN"/>
        </w:rPr>
        <w:t>9.6.10-0</w:t>
      </w:r>
      <w:r w:rsidR="0047585C" w:rsidRPr="00A02C0A">
        <w:rPr>
          <w:rFonts w:eastAsia="SimSun"/>
          <w:lang w:eastAsia="zh-CN"/>
        </w:rPr>
        <w:t>:</w:t>
      </w:r>
      <w:r w:rsidRPr="00A02C0A">
        <w:t xml:space="preserve"> The Event Types for the Geo-fence</w:t>
      </w:r>
    </w:p>
    <w:p w:rsidR="004634E7" w:rsidRPr="00A02C0A" w:rsidRDefault="001232C7" w:rsidP="0047585C">
      <w:pPr>
        <w:pStyle w:val="FL"/>
      </w:pPr>
      <w:r w:rsidRPr="00A02C0A">
        <w:object w:dxaOrig="4610" w:dyaOrig="7932">
          <v:shape id="_x0000_i1061" type="#_x0000_t75" style="width:230.25pt;height:396pt" o:ole="">
            <v:imagedata r:id="rId73" o:title=""/>
          </v:shape>
          <o:OLEObject Type="Embed" ProgID="VisioViewer.Viewer.1" ShapeID="_x0000_i1061" DrawAspect="Content" ObjectID="_1568993366" r:id="rId74"/>
        </w:object>
      </w:r>
    </w:p>
    <w:p w:rsidR="003A1AA8" w:rsidRPr="00A02C0A" w:rsidRDefault="003A1AA8" w:rsidP="00A97152">
      <w:pPr>
        <w:pStyle w:val="TF"/>
        <w:outlineLvl w:val="0"/>
        <w:rPr>
          <w:rFonts w:eastAsia="Arial Unicode MS"/>
        </w:rPr>
      </w:pPr>
      <w:r w:rsidRPr="00A02C0A">
        <w:t>Figure 9.6.10-1: Structu</w:t>
      </w:r>
      <w:r w:rsidR="0018048C" w:rsidRPr="00A02C0A">
        <w:t xml:space="preserve">re of </w:t>
      </w:r>
      <w:r w:rsidR="0018048C" w:rsidRPr="00A02C0A">
        <w:rPr>
          <w:i/>
        </w:rPr>
        <w:t>&lt;locationPolicy&gt;</w:t>
      </w:r>
      <w:r w:rsidR="0018048C" w:rsidRPr="00A02C0A">
        <w:t xml:space="preserve"> resource</w:t>
      </w:r>
    </w:p>
    <w:p w:rsidR="004A0107" w:rsidRPr="00A02C0A" w:rsidRDefault="004A0107" w:rsidP="0047585C">
      <w:pPr>
        <w:keepNext/>
        <w:keepLines/>
      </w:pPr>
      <w:r w:rsidRPr="00A02C0A">
        <w:t>Th</w:t>
      </w:r>
      <w:r w:rsidR="00743F9C" w:rsidRPr="00A02C0A">
        <w:t xml:space="preserve">e </w:t>
      </w:r>
      <w:r w:rsidR="00743F9C" w:rsidRPr="00A02C0A">
        <w:rPr>
          <w:i/>
        </w:rPr>
        <w:t>&lt;locationPolicy&gt;</w:t>
      </w:r>
      <w:r w:rsidRPr="00A02C0A">
        <w:t xml:space="preserve"> resource shall contain the child resource</w:t>
      </w:r>
      <w:r w:rsidR="00683942" w:rsidRPr="00A02C0A">
        <w:t>s specified</w:t>
      </w:r>
      <w:r w:rsidRPr="00A02C0A">
        <w:t xml:space="preserve"> in </w:t>
      </w:r>
      <w:r w:rsidR="00AE0735" w:rsidRPr="00A02C0A">
        <w:t>t</w:t>
      </w:r>
      <w:r w:rsidRPr="00A02C0A">
        <w:t>able 9.6.10-1.</w:t>
      </w:r>
    </w:p>
    <w:p w:rsidR="004A0107" w:rsidRPr="00A02C0A" w:rsidRDefault="004A0107" w:rsidP="00A97152">
      <w:pPr>
        <w:pStyle w:val="TH"/>
        <w:outlineLvl w:val="0"/>
      </w:pPr>
      <w:r w:rsidRPr="00A02C0A">
        <w:t xml:space="preserve">Table 9.6.10-1: Child resources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A02C0A" w:rsidTr="00D92421">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591"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2305" w:type="dxa"/>
            <w:shd w:val="clear" w:color="auto" w:fill="E0E0E0"/>
          </w:tcPr>
          <w:p w:rsidR="00D74AF6" w:rsidRPr="00A02C0A" w:rsidRDefault="00D74AF6" w:rsidP="00F26C4E">
            <w:pPr>
              <w:pStyle w:val="TAH"/>
              <w:rPr>
                <w:rFonts w:eastAsia="Arial Unicode MS"/>
              </w:rPr>
            </w:pPr>
            <w:r w:rsidRPr="00A02C0A">
              <w:rPr>
                <w:rFonts w:eastAsia="Arial Unicode MS"/>
                <w:i/>
              </w:rPr>
              <w:t>&lt;locationPolicyAnnc&gt;</w:t>
            </w:r>
            <w:r w:rsidRPr="00A02C0A">
              <w:rPr>
                <w:rFonts w:eastAsia="Arial Unicode MS"/>
              </w:rPr>
              <w:t xml:space="preserve"> Child Resource Type</w:t>
            </w:r>
            <w:r w:rsidR="00811A51" w:rsidRPr="00A02C0A">
              <w:rPr>
                <w:rFonts w:eastAsia="Arial Unicode MS"/>
              </w:rPr>
              <w:t>s</w:t>
            </w:r>
          </w:p>
        </w:tc>
      </w:tr>
      <w:tr w:rsidR="00D74AF6" w:rsidRPr="00A02C0A" w:rsidTr="00D92421">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584"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2591" w:type="dxa"/>
          </w:tcPr>
          <w:p w:rsidR="00D74AF6" w:rsidRPr="00A02C0A" w:rsidRDefault="00D74AF6" w:rsidP="00F26C4E">
            <w:pPr>
              <w:pStyle w:val="TAL"/>
              <w:rPr>
                <w:rFonts w:eastAsia="Arial Unicode MS"/>
              </w:rPr>
            </w:pPr>
            <w:r w:rsidRPr="00A02C0A">
              <w:rPr>
                <w:rFonts w:eastAsia="Arial Unicode MS"/>
              </w:rPr>
              <w:t>See clause 9.6.8</w:t>
            </w:r>
          </w:p>
        </w:tc>
        <w:tc>
          <w:tcPr>
            <w:tcW w:w="2305" w:type="dxa"/>
          </w:tcPr>
          <w:p w:rsidR="00D74AF6" w:rsidRPr="00A02C0A" w:rsidRDefault="00D74AF6" w:rsidP="00854BBE">
            <w:pPr>
              <w:pStyle w:val="TAL"/>
              <w:jc w:val="center"/>
              <w:rPr>
                <w:rFonts w:eastAsia="Arial Unicode MS"/>
              </w:rPr>
            </w:pPr>
            <w:r w:rsidRPr="00A02C0A">
              <w:rPr>
                <w:rFonts w:eastAsia="Arial Unicode MS"/>
              </w:rPr>
              <w:t>N</w:t>
            </w:r>
            <w:r w:rsidR="003E3680" w:rsidRPr="00A02C0A">
              <w:rPr>
                <w:rFonts w:eastAsia="Arial Unicode MS"/>
              </w:rPr>
              <w:t>one</w:t>
            </w:r>
          </w:p>
        </w:tc>
      </w:tr>
    </w:tbl>
    <w:p w:rsidR="004A0107" w:rsidRPr="00A02C0A" w:rsidRDefault="004A0107" w:rsidP="003A1AA8"/>
    <w:p w:rsidR="003A1AA8" w:rsidRPr="00A02C0A" w:rsidRDefault="00743F9C" w:rsidP="0018048C">
      <w:pPr>
        <w:keepNext/>
        <w:keepLines/>
      </w:pPr>
      <w:r w:rsidRPr="00A02C0A">
        <w:t xml:space="preserve">The </w:t>
      </w:r>
      <w:r w:rsidRPr="00A02C0A">
        <w:rPr>
          <w:i/>
        </w:rPr>
        <w:t>&lt;locationPolicy&gt;</w:t>
      </w:r>
      <w:r w:rsidR="003A1AA8" w:rsidRPr="00A02C0A">
        <w:t xml:space="preserve"> resource shall contain the attributes </w:t>
      </w:r>
      <w:r w:rsidR="00683942" w:rsidRPr="00A02C0A">
        <w:t xml:space="preserve">specified </w:t>
      </w:r>
      <w:r w:rsidR="00AD65EF" w:rsidRPr="00A02C0A">
        <w:t>in</w:t>
      </w:r>
      <w:r w:rsidR="0018048C" w:rsidRPr="00A02C0A">
        <w:t xml:space="preserve"> </w:t>
      </w:r>
      <w:r w:rsidR="00AE0735" w:rsidRPr="00A02C0A">
        <w:t>t</w:t>
      </w:r>
      <w:r w:rsidR="003A1AA8" w:rsidRPr="00A02C0A">
        <w:t>able 9.6.10-</w:t>
      </w:r>
      <w:r w:rsidR="004A0107" w:rsidRPr="00A02C0A">
        <w:t>2</w:t>
      </w:r>
      <w:r w:rsidR="001C284B" w:rsidRPr="00A02C0A">
        <w:t>.</w:t>
      </w:r>
    </w:p>
    <w:p w:rsidR="003A1AA8" w:rsidRPr="00A02C0A" w:rsidRDefault="003A1AA8" w:rsidP="00A97152">
      <w:pPr>
        <w:pStyle w:val="TH"/>
        <w:outlineLvl w:val="0"/>
      </w:pPr>
      <w:r w:rsidRPr="00A02C0A">
        <w:t>Table 9.6.10-</w:t>
      </w:r>
      <w:r w:rsidR="004A0107" w:rsidRPr="00A02C0A">
        <w:t>2</w:t>
      </w:r>
      <w:r w:rsidRPr="00A02C0A">
        <w:t xml:space="preserve">: Attributes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A02C0A" w:rsidTr="00D92421">
        <w:trPr>
          <w:tblHeader/>
          <w:jc w:val="center"/>
        </w:trPr>
        <w:tc>
          <w:tcPr>
            <w:tcW w:w="230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077"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RW/</w:t>
            </w:r>
          </w:p>
          <w:p w:rsidR="003A1AA8" w:rsidRPr="00A02C0A" w:rsidRDefault="003A1AA8" w:rsidP="0047585C">
            <w:pPr>
              <w:pStyle w:val="TAH"/>
              <w:keepNext w:val="0"/>
              <w:keepLines w:val="0"/>
              <w:rPr>
                <w:rFonts w:eastAsia="Arial Unicode MS"/>
              </w:rPr>
            </w:pPr>
            <w:r w:rsidRPr="00A02C0A">
              <w:rPr>
                <w:rFonts w:eastAsia="Arial Unicode MS"/>
              </w:rPr>
              <w:t>RO/</w:t>
            </w:r>
          </w:p>
          <w:p w:rsidR="003A1AA8" w:rsidRPr="00A02C0A" w:rsidRDefault="003A1AA8" w:rsidP="0047585C">
            <w:pPr>
              <w:pStyle w:val="TAH"/>
              <w:keepNext w:val="0"/>
              <w:keepLines w:val="0"/>
              <w:rPr>
                <w:rFonts w:eastAsia="Arial Unicode MS"/>
              </w:rPr>
            </w:pPr>
            <w:r w:rsidRPr="00A02C0A">
              <w:rPr>
                <w:rFonts w:eastAsia="Arial Unicode MS"/>
              </w:rPr>
              <w:t>WO</w:t>
            </w:r>
          </w:p>
        </w:tc>
        <w:tc>
          <w:tcPr>
            <w:tcW w:w="266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Description</w:t>
            </w:r>
          </w:p>
        </w:tc>
        <w:tc>
          <w:tcPr>
            <w:tcW w:w="2232"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i/>
              </w:rPr>
              <w:t>&lt;locationPolicyAnnc&gt;</w:t>
            </w:r>
            <w:r w:rsidRPr="00A02C0A">
              <w:rPr>
                <w:rFonts w:eastAsia="Arial Unicode MS"/>
              </w:rPr>
              <w:t xml:space="preserve"> Attributes</w:t>
            </w:r>
          </w:p>
        </w:tc>
      </w:tr>
      <w:tr w:rsidR="003A1AA8" w:rsidRPr="00A02C0A" w:rsidTr="00D92421">
        <w:trPr>
          <w:jc w:val="center"/>
        </w:trPr>
        <w:tc>
          <w:tcPr>
            <w:tcW w:w="2304" w:type="dxa"/>
          </w:tcPr>
          <w:p w:rsidR="003A1AA8" w:rsidRPr="00A02C0A" w:rsidRDefault="003A1AA8" w:rsidP="0047585C">
            <w:pPr>
              <w:pStyle w:val="TAL"/>
              <w:keepNext w:val="0"/>
              <w:keepLines w:val="0"/>
              <w:rPr>
                <w:rFonts w:eastAsia="Arial Unicode MS"/>
                <w:i/>
                <w:lang w:eastAsia="ko-KR"/>
              </w:rPr>
            </w:pPr>
            <w:r w:rsidRPr="00A02C0A">
              <w:rPr>
                <w:rFonts w:eastAsia="Arial Unicode MS"/>
                <w:i/>
                <w:lang w:eastAsia="ko-KR"/>
              </w:rPr>
              <w:t>resourceType</w:t>
            </w:r>
          </w:p>
        </w:tc>
        <w:tc>
          <w:tcPr>
            <w:tcW w:w="1077" w:type="dxa"/>
          </w:tcPr>
          <w:p w:rsidR="003A1AA8" w:rsidRPr="00A02C0A" w:rsidRDefault="003A1AA8" w:rsidP="0047585C">
            <w:pPr>
              <w:pStyle w:val="TAC"/>
              <w:keepNext w:val="0"/>
              <w:keepLines w:val="0"/>
              <w:rPr>
                <w:rFonts w:eastAsia="Arial Unicode MS"/>
                <w:lang w:eastAsia="ko-KR"/>
              </w:rPr>
            </w:pPr>
            <w:r w:rsidRPr="00A02C0A">
              <w:rPr>
                <w:rFonts w:eastAsia="Arial Unicode MS"/>
                <w:lang w:eastAsia="ko-KR"/>
              </w:rPr>
              <w:t>1</w:t>
            </w:r>
          </w:p>
        </w:tc>
        <w:tc>
          <w:tcPr>
            <w:tcW w:w="1008" w:type="dxa"/>
          </w:tcPr>
          <w:p w:rsidR="003A1AA8" w:rsidRPr="00A02C0A" w:rsidRDefault="003A1AA8" w:rsidP="0047585C">
            <w:pPr>
              <w:pStyle w:val="TAC"/>
              <w:keepNext w:val="0"/>
              <w:keepLines w:val="0"/>
              <w:rPr>
                <w:rFonts w:eastAsia="Arial Unicode MS"/>
              </w:rPr>
            </w:pPr>
            <w:r w:rsidRPr="00A02C0A">
              <w:rPr>
                <w:rFonts w:eastAsia="Arial Unicode MS"/>
              </w:rPr>
              <w:t>RO</w:t>
            </w:r>
          </w:p>
        </w:tc>
        <w:tc>
          <w:tcPr>
            <w:tcW w:w="2664" w:type="dxa"/>
          </w:tcPr>
          <w:p w:rsidR="003A1AA8" w:rsidRPr="00A02C0A" w:rsidRDefault="003A1AA8"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3A1AA8" w:rsidRPr="00A02C0A" w:rsidRDefault="009942D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461D6D" w:rsidRPr="00A02C0A" w:rsidTr="00D92421">
        <w:trPr>
          <w:jc w:val="center"/>
        </w:trPr>
        <w:tc>
          <w:tcPr>
            <w:tcW w:w="2304" w:type="dxa"/>
          </w:tcPr>
          <w:p w:rsidR="00461D6D" w:rsidRPr="00A02C0A" w:rsidRDefault="00461D6D" w:rsidP="0047585C">
            <w:pPr>
              <w:pStyle w:val="TAL"/>
              <w:keepNext w:val="0"/>
              <w:keepLines w:val="0"/>
              <w:rPr>
                <w:rFonts w:eastAsia="Arial Unicode MS"/>
                <w:i/>
                <w:lang w:eastAsia="ko-KR"/>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2664"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461D6D" w:rsidRPr="00A02C0A" w:rsidRDefault="003B47BE"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5F4305"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lang w:eastAsia="ko-KR"/>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labels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6F1F08" w:rsidRPr="00A02C0A" w:rsidTr="00D92421">
        <w:trPr>
          <w:jc w:val="center"/>
        </w:trPr>
        <w:tc>
          <w:tcPr>
            <w:tcW w:w="2304" w:type="dxa"/>
            <w:shd w:val="clear" w:color="auto" w:fill="auto"/>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RW</w:t>
            </w:r>
          </w:p>
        </w:tc>
        <w:tc>
          <w:tcPr>
            <w:tcW w:w="2664" w:type="dxa"/>
            <w:shd w:val="clear" w:color="auto" w:fill="auto"/>
          </w:tcPr>
          <w:p w:rsidR="006F1F08" w:rsidRPr="00A02C0A" w:rsidRDefault="006F1F08"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w:t>
            </w:r>
            <w:r w:rsidRPr="00A02C0A">
              <w:rPr>
                <w:rFonts w:eastAsia="Arial Unicode MS"/>
                <w:i/>
                <w:lang w:eastAsia="ko-KR"/>
              </w:rPr>
              <w:t>Source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spacing w:after="60"/>
              <w:rPr>
                <w:rFonts w:ascii="Arial" w:eastAsia="Arial Unicode MS" w:hAnsi="Arial"/>
                <w:sz w:val="18"/>
                <w:lang w:eastAsia="ko-KR"/>
              </w:rPr>
            </w:pPr>
            <w:r w:rsidRPr="00A02C0A">
              <w:rPr>
                <w:rFonts w:ascii="Arial" w:eastAsia="Arial Unicode MS" w:hAnsi="Arial" w:hint="eastAsia"/>
                <w:sz w:val="18"/>
                <w:lang w:eastAsia="ko-KR"/>
              </w:rPr>
              <w:t>Indicates the source of location information</w:t>
            </w:r>
            <w:r w:rsidR="0047585C" w:rsidRPr="00A02C0A">
              <w:rPr>
                <w:rFonts w:ascii="Arial" w:eastAsia="Arial Unicode MS" w:hAnsi="Arial"/>
                <w:sz w:val="18"/>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Network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Device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Sharing Based</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locationInformationType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types of location information</w:t>
            </w:r>
            <w:r w:rsidR="0047585C" w:rsidRPr="00A02C0A">
              <w:rPr>
                <w:lang w:eastAsia="ko-KR"/>
              </w:rPr>
              <w:t>:</w:t>
            </w:r>
          </w:p>
          <w:p w:rsidR="006F1F08" w:rsidRPr="00A02C0A" w:rsidRDefault="006F1F08" w:rsidP="0047585C">
            <w:pPr>
              <w:pStyle w:val="TB1"/>
              <w:keepNext w:val="0"/>
              <w:keepLines w:val="0"/>
              <w:rPr>
                <w:lang w:eastAsia="ko-KR"/>
              </w:rPr>
            </w:pPr>
            <w:r w:rsidRPr="00A02C0A">
              <w:rPr>
                <w:lang w:eastAsia="ko-KR"/>
              </w:rPr>
              <w:t>Position fix</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longitude and latitude)</w:t>
            </w:r>
            <w:r w:rsidR="0047585C" w:rsidRPr="00A02C0A">
              <w:rPr>
                <w:lang w:eastAsia="ko-KR"/>
              </w:rPr>
              <w:t>;</w:t>
            </w:r>
          </w:p>
          <w:p w:rsidR="006F1F08" w:rsidRPr="00A02C0A" w:rsidRDefault="006F1F08" w:rsidP="0047585C">
            <w:pPr>
              <w:pStyle w:val="TB1"/>
              <w:keepNext w:val="0"/>
              <w:keepLines w:val="0"/>
              <w:rPr>
                <w:rFonts w:eastAsia="Arial Unicode MS"/>
                <w:lang w:eastAsia="ko-KR"/>
              </w:rPr>
            </w:pPr>
            <w:r w:rsidRPr="00A02C0A">
              <w:rPr>
                <w:lang w:eastAsia="ko-KR"/>
              </w:rPr>
              <w:t>Geo-fence event</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entering and leaving)</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locationUpdatePeriod</w:t>
            </w:r>
          </w:p>
        </w:tc>
        <w:tc>
          <w:tcPr>
            <w:tcW w:w="1077" w:type="dxa"/>
          </w:tcPr>
          <w:p w:rsidR="006F1F08" w:rsidRPr="00A02C0A" w:rsidRDefault="006F1F08" w:rsidP="0047585C">
            <w:pPr>
              <w:pStyle w:val="TAC"/>
              <w:keepNext w:val="0"/>
              <w:keepLines w:val="0"/>
              <w:rPr>
                <w:rFonts w:eastAsia="Arial Unicode MS"/>
                <w:lang w:eastAsia="zh-CN"/>
              </w:rPr>
            </w:pPr>
            <w:r w:rsidRPr="00A02C0A">
              <w:rPr>
                <w:rFonts w:eastAsia="Arial Unicode MS"/>
              </w:rPr>
              <w:t>0..1</w:t>
            </w:r>
            <w:r w:rsidRPr="00A02C0A">
              <w:rPr>
                <w:rFonts w:eastAsia="Arial Unicode MS" w:hint="eastAsia"/>
                <w:lang w:eastAsia="zh-CN"/>
              </w:rPr>
              <w:t>(L)</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pStyle w:val="TAL"/>
              <w:keepNext w:val="0"/>
              <w:keepLines w:val="0"/>
              <w:rPr>
                <w:rFonts w:eastAsia="Arial Unicode MS"/>
                <w:lang w:eastAsia="zh-CN"/>
              </w:rPr>
            </w:pPr>
            <w:r w:rsidRPr="00A02C0A">
              <w:rPr>
                <w:rFonts w:eastAsia="Arial Unicode MS" w:hint="eastAsia"/>
                <w:lang w:eastAsia="ko-KR"/>
              </w:rPr>
              <w:t xml:space="preserve">Indicates </w:t>
            </w:r>
            <w:r w:rsidRPr="00A02C0A">
              <w:rPr>
                <w:rFonts w:eastAsia="Arial Unicode MS"/>
                <w:lang w:eastAsia="ko-KR"/>
              </w:rPr>
              <w:t>the period for updating location information. If the value is marked '0' or not defined, location information is updated only when a retrieval request</w:t>
            </w:r>
            <w:r w:rsidR="009417D7">
              <w:rPr>
                <w:rFonts w:eastAsia="Arial Unicode MS"/>
                <w:lang w:eastAsia="ko-KR"/>
              </w:rPr>
              <w:t xml:space="preserve"> to the &lt;latest&gt; child resource of the &lt;container&gt; indicated by </w:t>
            </w:r>
            <w:r w:rsidR="009417D7" w:rsidRPr="00F77D64">
              <w:rPr>
                <w:rFonts w:eastAsia="Arial Unicode MS"/>
                <w:i/>
                <w:lang w:eastAsia="ko-KR"/>
              </w:rPr>
              <w:t>locationContainerID</w:t>
            </w:r>
            <w:r w:rsidR="009417D7">
              <w:rPr>
                <w:rFonts w:eastAsia="Arial Unicode MS"/>
                <w:lang w:eastAsia="ko-KR"/>
              </w:rPr>
              <w:t xml:space="preserve"> is detected</w:t>
            </w:r>
            <w:r w:rsidRPr="00A02C0A">
              <w:rPr>
                <w:rFonts w:eastAsia="Arial Unicode MS"/>
                <w:lang w:eastAsia="ko-KR"/>
              </w:rPr>
              <w:t xml:space="preserve"> .</w:t>
            </w:r>
            <w:r w:rsidRPr="00A02C0A">
              <w:rPr>
                <w:rFonts w:eastAsia="Arial Unicode MS"/>
                <w:lang w:eastAsia="zh-CN"/>
              </w:rPr>
              <w:t xml:space="preserve"> If the attribute has more than one value and the hosting CSE of the resource is the target device, t</w:t>
            </w:r>
            <w:r w:rsidRPr="00A02C0A">
              <w:rPr>
                <w:rFonts w:eastAsia="Arial Unicode MS"/>
                <w:lang w:eastAsia="ko-KR"/>
              </w:rPr>
              <w:t>he value could be selected within</w:t>
            </w:r>
            <w:r w:rsidR="009417D7">
              <w:rPr>
                <w:rFonts w:eastAsia="Arial Unicode MS" w:hint="eastAsia"/>
                <w:lang w:eastAsia="zh-CN"/>
              </w:rPr>
              <w:t xml:space="preserve"> the</w:t>
            </w:r>
            <w:r w:rsidRPr="00A02C0A">
              <w:rPr>
                <w:rFonts w:eastAsia="Arial Unicode MS"/>
                <w:lang w:eastAsia="ko-KR"/>
              </w:rPr>
              <w:t xml:space="preserve"> listed values depending on</w:t>
            </w:r>
            <w:r w:rsidRPr="00A02C0A">
              <w:rPr>
                <w:rFonts w:eastAsia="Arial Unicode MS"/>
                <w:lang w:eastAsia="zh-CN"/>
              </w:rPr>
              <w:t xml:space="preserve"> device</w:t>
            </w:r>
            <w:r w:rsidR="008339F7" w:rsidRPr="00A02C0A">
              <w:rPr>
                <w:rFonts w:eastAsia="Arial Unicode MS"/>
                <w:lang w:eastAsia="zh-CN"/>
              </w:rPr>
              <w:t>'</w:t>
            </w:r>
            <w:r w:rsidRPr="00A02C0A">
              <w:rPr>
                <w:rFonts w:eastAsia="Arial Unicode MS"/>
                <w:lang w:eastAsia="zh-CN"/>
              </w:rPr>
              <w:t>s</w:t>
            </w:r>
            <w:r w:rsidRPr="00A02C0A">
              <w:rPr>
                <w:rFonts w:eastAsia="Arial Unicode MS"/>
                <w:lang w:eastAsia="ko-KR"/>
              </w:rPr>
              <w:t xml:space="preserve"> </w:t>
            </w:r>
            <w:r w:rsidRPr="00A02C0A">
              <w:rPr>
                <w:rFonts w:eastAsia="Arial Unicode MS"/>
                <w:lang w:eastAsia="zh-CN"/>
              </w:rPr>
              <w:t>local context information</w:t>
            </w:r>
            <w:r w:rsidR="00BF1D3C">
              <w:rPr>
                <w:rFonts w:eastAsia="Arial Unicode MS"/>
                <w:lang w:eastAsia="zh-CN"/>
              </w:rPr>
              <w:t xml:space="preserve"> </w:t>
            </w:r>
            <w:r w:rsidRPr="00A02C0A">
              <w:rPr>
                <w:rFonts w:eastAsia="Arial Unicode MS"/>
                <w:lang w:eastAsia="ko-KR"/>
              </w:rPr>
              <w:t>(e</w:t>
            </w:r>
            <w:r w:rsidR="00BF1D3C">
              <w:rPr>
                <w:rFonts w:eastAsia="Arial Unicode MS"/>
                <w:lang w:eastAsia="ko-KR"/>
              </w:rPr>
              <w:t>.g.</w:t>
            </w:r>
            <w:r w:rsidRPr="00A02C0A">
              <w:rPr>
                <w:rFonts w:eastAsia="Arial Unicode MS"/>
                <w:lang w:eastAsia="ko-KR"/>
              </w:rPr>
              <w:t xml:space="preserve"> velocity, status of battery, </w:t>
            </w:r>
            <w:r w:rsidRPr="00A02C0A">
              <w:rPr>
                <w:rFonts w:eastAsia="Arial Unicode MS"/>
                <w:lang w:eastAsia="zh-CN"/>
              </w:rPr>
              <w:t xml:space="preserve">range of the location </w:t>
            </w:r>
            <w:r w:rsidR="00BF1D3C" w:rsidRPr="00A02C0A">
              <w:rPr>
                <w:rFonts w:eastAsia="Arial Unicode MS"/>
                <w:lang w:eastAsia="ko-KR"/>
              </w:rPr>
              <w:t>etc.</w:t>
            </w:r>
            <w:r w:rsidRPr="00A02C0A">
              <w:rPr>
                <w:rFonts w:eastAsia="Arial Unicode MS"/>
                <w:lang w:eastAsia="ko-KR"/>
              </w:rPr>
              <w:t xml:space="preserve">). </w:t>
            </w:r>
            <w:r w:rsidRPr="00A02C0A">
              <w:rPr>
                <w:rFonts w:eastAsia="Arial Unicode MS" w:hint="eastAsia"/>
                <w:lang w:eastAsia="ko-KR"/>
              </w:rPr>
              <w:t>Zero(</w:t>
            </w:r>
            <w:r w:rsidR="008339F7" w:rsidRPr="00A02C0A">
              <w:rPr>
                <w:rFonts w:eastAsia="Arial Unicode MS"/>
                <w:lang w:eastAsia="ko-KR"/>
              </w:rPr>
              <w:t>'</w:t>
            </w:r>
            <w:r w:rsidRPr="00A02C0A">
              <w:rPr>
                <w:rFonts w:eastAsia="Arial Unicode MS" w:hint="eastAsia"/>
                <w:lang w:eastAsia="ko-KR"/>
              </w:rPr>
              <w:t>0</w:t>
            </w:r>
            <w:r w:rsidR="008339F7" w:rsidRPr="00A02C0A">
              <w:rPr>
                <w:rFonts w:eastAsia="Arial Unicode MS"/>
                <w:lang w:eastAsia="ko-KR"/>
              </w:rPr>
              <w:t>'</w:t>
            </w:r>
            <w:r w:rsidRPr="00A02C0A">
              <w:rPr>
                <w:rFonts w:eastAsia="Arial Unicode MS" w:hint="eastAsia"/>
                <w:lang w:eastAsia="ko-KR"/>
              </w:rPr>
              <w:t xml:space="preserve">) shall not be stored with </w:t>
            </w:r>
            <w:r w:rsidR="00BF1D3C" w:rsidRPr="00A02C0A">
              <w:rPr>
                <w:rFonts w:eastAsia="Arial Unicode MS"/>
                <w:lang w:eastAsia="ko-KR"/>
              </w:rPr>
              <w:t>non-zero</w:t>
            </w:r>
            <w:r w:rsidRPr="00A02C0A">
              <w:rPr>
                <w:rFonts w:eastAsia="Arial Unicode MS" w:hint="eastAsia"/>
                <w:lang w:eastAsia="ko-KR"/>
              </w:rPr>
              <w:t xml:space="preserve"> value(s).</w:t>
            </w:r>
          </w:p>
          <w:p w:rsidR="006F1F08" w:rsidRPr="00A02C0A" w:rsidRDefault="006F1F08" w:rsidP="0047585C">
            <w:pPr>
              <w:pStyle w:val="TAL"/>
              <w:keepNext w:val="0"/>
              <w:keepLines w:val="0"/>
              <w:rPr>
                <w:rFonts w:eastAsia="Arial Unicode MS"/>
              </w:rPr>
            </w:pPr>
            <w:r w:rsidRPr="00A02C0A">
              <w:rPr>
                <w:rFonts w:eastAsia="Arial Unicode MS"/>
                <w:lang w:eastAsia="zh-CN"/>
              </w:rPr>
              <w:t>When the value is read, the first value in the list is the current active update period.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locationTargetI</w:t>
            </w:r>
            <w:r w:rsidRPr="00A02C0A">
              <w:rPr>
                <w:rFonts w:eastAsia="Arial Unicode MS" w:hint="eastAsia"/>
                <w:i/>
                <w:lang w:eastAsia="ko-KR"/>
              </w:rPr>
              <w:t>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The identifier to be used for retrieving the location information of a remote Node and </w:t>
            </w:r>
            <w:r w:rsidRPr="00A02C0A">
              <w:rPr>
                <w:rFonts w:eastAsia="Arial Unicode MS"/>
                <w:lang w:eastAsia="ko-KR"/>
              </w:rPr>
              <w:t>this attribute is only used in the case that location information is provided by a location server.</w:t>
            </w:r>
            <w:r w:rsidR="009417D7">
              <w:rPr>
                <w:rFonts w:eastAsia="Arial Unicode MS" w:hint="eastAsia"/>
                <w:lang w:eastAsia="zh-CN"/>
              </w:rPr>
              <w:t xml:space="preserve"> For example, when the remote Node is </w:t>
            </w:r>
            <w:r w:rsidR="009417D7">
              <w:rPr>
                <w:rFonts w:eastAsia="Arial Unicode MS"/>
                <w:lang w:eastAsia="zh-CN"/>
              </w:rPr>
              <w:t xml:space="preserve">a </w:t>
            </w:r>
            <w:r w:rsidR="009417D7">
              <w:rPr>
                <w:rFonts w:eastAsia="Arial Unicode MS" w:hint="eastAsia"/>
                <w:lang w:eastAsia="zh-CN"/>
              </w:rPr>
              <w:t>3GPP UE,</w:t>
            </w:r>
            <w:r w:rsidR="009417D7">
              <w:rPr>
                <w:rFonts w:eastAsia="Arial Unicode MS"/>
                <w:lang w:eastAsia="zh-CN"/>
              </w:rPr>
              <w:t xml:space="preserve"> </w:t>
            </w:r>
            <w:r w:rsidR="009417D7" w:rsidRPr="00F77D64">
              <w:rPr>
                <w:rFonts w:eastAsia="Arial Unicode MS"/>
                <w:i/>
                <w:lang w:eastAsia="zh-CN"/>
              </w:rPr>
              <w:t>locationTargetID</w:t>
            </w:r>
            <w:r w:rsidR="009417D7">
              <w:rPr>
                <w:rFonts w:eastAsia="Arial Unicode MS"/>
                <w:lang w:eastAsia="zh-CN"/>
              </w:rPr>
              <w:t xml:space="preserve"> could be </w:t>
            </w:r>
            <w:r w:rsidR="009417D7" w:rsidRPr="00357143">
              <w:t>M2M-Ext-ID</w:t>
            </w:r>
            <w:r w:rsidR="009417D7">
              <w:t xml:space="preserve"> or MSISDN.</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locationServer</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Indicates the identity of the </w:t>
            </w:r>
            <w:r w:rsidRPr="00A02C0A">
              <w:rPr>
                <w:rFonts w:eastAsia="Arial Unicode MS"/>
                <w:lang w:eastAsia="ko-KR"/>
              </w:rPr>
              <w:t>location</w:t>
            </w:r>
            <w:r w:rsidRPr="00A02C0A">
              <w:rPr>
                <w:rFonts w:eastAsia="Arial Unicode MS" w:hint="eastAsia"/>
                <w:lang w:eastAsia="zh-CN"/>
              </w:rPr>
              <w:t xml:space="preserve"> or Geo-fence</w:t>
            </w:r>
            <w:r w:rsidRPr="00A02C0A">
              <w:rPr>
                <w:rFonts w:eastAsia="Arial Unicode MS"/>
                <w:lang w:eastAsia="ko-KR"/>
              </w:rPr>
              <w:t xml:space="preserve"> server. This attribute is only used in that case location information is provided by a location server</w:t>
            </w:r>
            <w:r w:rsidRPr="00A02C0A">
              <w:rPr>
                <w:rFonts w:eastAsia="Arial Unicode MS" w:hint="eastAsia"/>
                <w:lang w:eastAsia="zh-CN"/>
              </w:rPr>
              <w:t xml:space="preserve"> or Geo</w:t>
            </w:r>
            <w:r w:rsidR="0047585C" w:rsidRPr="00A02C0A">
              <w:rPr>
                <w:rFonts w:eastAsia="Arial Unicode MS"/>
                <w:lang w:eastAsia="zh-CN"/>
              </w:rPr>
              <w:noBreakHyphen/>
            </w:r>
            <w:r w:rsidRPr="00A02C0A">
              <w:rPr>
                <w:rFonts w:eastAsia="Arial Unicode MS" w:hint="eastAsia"/>
                <w:lang w:eastAsia="zh-CN"/>
              </w:rPr>
              <w:t>fence server</w:t>
            </w:r>
            <w:r w:rsidRPr="00A02C0A">
              <w:rPr>
                <w:rFonts w:eastAsia="Arial Unicode MS"/>
                <w:lang w:eastAsia="ko-KR"/>
              </w:rPr>
              <w:t>.</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locationContainerID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ID</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actual location information </w:t>
            </w:r>
            <w:r w:rsidRPr="00A02C0A">
              <w:rPr>
                <w:rFonts w:eastAsia="Arial Unicode MS" w:hint="eastAsia"/>
                <w:lang w:eastAsia="zh-CN"/>
              </w:rPr>
              <w:t xml:space="preserve">or event result </w:t>
            </w:r>
            <w:r w:rsidRPr="00A02C0A">
              <w:rPr>
                <w:rFonts w:eastAsia="Arial Unicode MS" w:hint="eastAsia"/>
                <w:lang w:eastAsia="ko-KR"/>
              </w:rPr>
              <w:t>of a M2M Node is stored.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locationContainerName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hint="eastAsia"/>
                <w:lang w:eastAsia="ko-KR"/>
              </w:rPr>
              <w:t>0..</w:t>
            </w:r>
            <w:r w:rsidRPr="00A02C0A">
              <w:rPr>
                <w:rFonts w:eastAsia="Arial Unicode MS"/>
                <w:lang w:eastAsia="ko-KR"/>
              </w:rPr>
              <w:t>1</w:t>
            </w:r>
          </w:p>
        </w:tc>
        <w:tc>
          <w:tcPr>
            <w:tcW w:w="1008" w:type="dxa"/>
          </w:tcPr>
          <w:p w:rsidR="006F1F08" w:rsidRPr="00A02C0A" w:rsidRDefault="00510113" w:rsidP="0047585C">
            <w:pPr>
              <w:pStyle w:val="TAC"/>
              <w:keepNext w:val="0"/>
              <w:keepLines w:val="0"/>
              <w:rPr>
                <w:rFonts w:eastAsia="Arial Unicode MS"/>
              </w:rPr>
            </w:pPr>
            <w:r w:rsidRPr="00A02C0A">
              <w:rPr>
                <w:rFonts w:eastAsia="Arial Unicode MS"/>
                <w:lang w:eastAsia="ko-KR"/>
              </w:rPr>
              <w:t>WO</w:t>
            </w:r>
          </w:p>
        </w:tc>
        <w:tc>
          <w:tcPr>
            <w:tcW w:w="2664" w:type="dxa"/>
          </w:tcPr>
          <w:p w:rsidR="006F1F08" w:rsidRPr="00A02C0A" w:rsidRDefault="006F1F08" w:rsidP="0047585C">
            <w:pPr>
              <w:pStyle w:val="TAL"/>
              <w:rPr>
                <w:rFonts w:eastAsia="Arial Unicode MS"/>
                <w:lang w:eastAsia="ko-KR"/>
              </w:rPr>
            </w:pPr>
            <w:r w:rsidRPr="00A02C0A">
              <w:rPr>
                <w:rFonts w:eastAsia="Arial Unicode MS"/>
                <w:lang w:eastAsia="ko-KR"/>
              </w:rPr>
              <w:t xml:space="preserve">A </w:t>
            </w:r>
            <w:r w:rsidRPr="00A02C0A">
              <w:rPr>
                <w:rFonts w:eastAsia="Arial Unicode MS" w:hint="eastAsia"/>
                <w:lang w:eastAsia="zh-CN"/>
              </w:rPr>
              <w:t>name</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w:t>
            </w:r>
            <w:r w:rsidRPr="00A02C0A">
              <w:rPr>
                <w:rFonts w:eastAsia="Arial Unicode MS"/>
                <w:lang w:eastAsia="ko-KR"/>
              </w:rPr>
              <w:t>actual</w:t>
            </w:r>
            <w:r w:rsidRPr="00A02C0A">
              <w:rPr>
                <w:rFonts w:eastAsia="Arial Unicode MS" w:hint="eastAsia"/>
                <w:lang w:eastAsia="ko-KR"/>
              </w:rPr>
              <w:t xml:space="preserve"> </w:t>
            </w:r>
            <w:r w:rsidRPr="00A02C0A">
              <w:rPr>
                <w:rFonts w:eastAsia="Arial Unicode MS"/>
                <w:lang w:eastAsia="ko-KR"/>
              </w:rPr>
              <w:t>location information of a M2M Node is stored. If it is not assigned, the Hosting CSE automatically assigns a name of the resource</w:t>
            </w:r>
            <w:r w:rsidR="0047585C" w:rsidRPr="00A02C0A">
              <w:rPr>
                <w:rFonts w:eastAsia="Arial Unicode MS"/>
                <w:lang w:eastAsia="ko-KR"/>
              </w:rPr>
              <w:t xml:space="preserve"> (see note)</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locationStatus</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hint="eastAsia"/>
                <w:lang w:eastAsia="ko-KR"/>
              </w:rPr>
              <w:t>Contains the information on the current status of the location request (e.g.</w:t>
            </w:r>
            <w:r w:rsidRPr="00A02C0A">
              <w:rPr>
                <w:rFonts w:eastAsia="Arial Unicode MS"/>
                <w:lang w:eastAsia="ko-KR"/>
              </w:rPr>
              <w:t> </w:t>
            </w:r>
            <w:r w:rsidRPr="00A02C0A">
              <w:rPr>
                <w:rFonts w:eastAsia="Arial Unicode MS" w:hint="eastAsia"/>
                <w:lang w:eastAsia="ko-KR"/>
              </w:rPr>
              <w:t>location server fault)</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hint="eastAsia"/>
                <w:sz w:val="18"/>
                <w:lang w:eastAsia="ko-KR"/>
              </w:rPr>
              <w:t>O</w:t>
            </w:r>
            <w:r w:rsidRPr="00A02C0A">
              <w:rPr>
                <w:rFonts w:ascii="Arial" w:eastAsia="Arial Unicode MS" w:hAnsi="Arial"/>
                <w:sz w:val="18"/>
                <w:lang w:eastAsia="ko-KR"/>
              </w:rPr>
              <w:t>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geographicalTargetArea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Indicates area information where the Geo-fence feature is applied.</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geofenceEventCriteria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event type of Geo-fence feature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Entering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Leaving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Inside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Outside</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aggregationForward</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how Geo-fence relevant information (</w:t>
            </w:r>
            <w:r w:rsidR="008A0240" w:rsidRPr="00A02C0A">
              <w:rPr>
                <w:lang w:eastAsia="ko-KR"/>
              </w:rPr>
              <w:t>e.g.</w:t>
            </w:r>
            <w:r w:rsidRPr="00A02C0A">
              <w:rPr>
                <w:lang w:eastAsia="ko-KR"/>
              </w:rPr>
              <w:t xml:space="preserve"> measurement or position fix) from the target node is forwarded to </w:t>
            </w:r>
            <w:r w:rsidRPr="00A02C0A">
              <w:rPr>
                <w:rFonts w:eastAsia="SimSun" w:hint="eastAsia"/>
                <w:lang w:eastAsia="zh-CN"/>
              </w:rPr>
              <w:t>G</w:t>
            </w:r>
            <w:r w:rsidRPr="00A02C0A">
              <w:rPr>
                <w:lang w:eastAsia="ko-KR"/>
              </w:rPr>
              <w:t>eo-fence server</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True/False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Number of Events</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 xml:space="preserve">Time-based </w:t>
            </w:r>
            <w:r w:rsidR="00BF1D3C" w:rsidRPr="00A02C0A">
              <w:rPr>
                <w:lang w:eastAsia="ko-KR"/>
              </w:rPr>
              <w:t>Accumulation</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The created </w:t>
            </w:r>
            <w:r w:rsidRPr="00A02C0A">
              <w:rPr>
                <w:rFonts w:eastAsia="Arial Unicode MS"/>
                <w:i/>
                <w:lang w:eastAsia="ko-KR"/>
              </w:rPr>
              <w:t>&lt;container&gt;</w:t>
            </w:r>
            <w:r w:rsidRPr="00A02C0A">
              <w:rPr>
                <w:rFonts w:eastAsia="Arial Unicode MS"/>
                <w:lang w:eastAsia="ko-KR"/>
              </w:rPr>
              <w:t xml:space="preserve"> resource related to this policy shall be stored only in the Hosting CSE.</w:t>
            </w:r>
          </w:p>
        </w:tc>
      </w:tr>
    </w:tbl>
    <w:p w:rsidR="003A1AA8" w:rsidRPr="00A02C0A" w:rsidRDefault="003A1AA8" w:rsidP="00AB0116"/>
    <w:p w:rsidR="001E503C" w:rsidRPr="00A02C0A" w:rsidRDefault="001E503C" w:rsidP="00A97152">
      <w:pPr>
        <w:pStyle w:val="30"/>
      </w:pPr>
      <w:bookmarkStart w:id="435" w:name="_Toc486581794"/>
      <w:bookmarkStart w:id="436" w:name="_Toc488948023"/>
      <w:r w:rsidRPr="00A02C0A">
        <w:t>9.6.</w:t>
      </w:r>
      <w:r w:rsidR="00167E8B" w:rsidRPr="00A02C0A">
        <w:t>11</w:t>
      </w:r>
      <w:r w:rsidRPr="00A02C0A">
        <w:tab/>
        <w:t xml:space="preserve">Resource </w:t>
      </w:r>
      <w:r w:rsidR="00593257" w:rsidRPr="00A02C0A">
        <w:t xml:space="preserve">Type </w:t>
      </w:r>
      <w:r w:rsidRPr="00A02C0A">
        <w:rPr>
          <w:i/>
        </w:rPr>
        <w:t>delivery</w:t>
      </w:r>
      <w:bookmarkEnd w:id="435"/>
      <w:bookmarkEnd w:id="436"/>
    </w:p>
    <w:p w:rsidR="009C61FA" w:rsidRPr="00A02C0A" w:rsidRDefault="001E503C" w:rsidP="00582ACC">
      <w:pPr>
        <w:keepNext/>
        <w:keepLines/>
      </w:pPr>
      <w:r w:rsidRPr="00A02C0A">
        <w:t>When a CSE is requested to initiate an operation (CRUD</w:t>
      </w:r>
      <w:r w:rsidR="00827C94" w:rsidRPr="00A02C0A">
        <w:t>N</w:t>
      </w:r>
      <w:r w:rsidRPr="00A02C0A">
        <w:t xml:space="preserve">) targeting resources on another CSE, then it needs to do scheduling and execution of delivery of data from the source CSE to the target CSE in line with </w:t>
      </w:r>
      <w:r w:rsidR="00827C94" w:rsidRPr="00A02C0A">
        <w:t xml:space="preserve">the </w:t>
      </w:r>
      <w:r w:rsidRPr="00A02C0A">
        <w:t xml:space="preserve">provisioned policies. It </w:t>
      </w:r>
      <w:r w:rsidR="00827C94" w:rsidRPr="00A02C0A">
        <w:t xml:space="preserve">shall be </w:t>
      </w:r>
      <w:r w:rsidRPr="00A02C0A">
        <w:t xml:space="preserve">in </w:t>
      </w:r>
      <w:r w:rsidR="00827C94" w:rsidRPr="00A02C0A">
        <w:t xml:space="preserve">one of the following </w:t>
      </w:r>
      <w:r w:rsidR="00AE0735" w:rsidRPr="00A02C0A">
        <w:t>ways:</w:t>
      </w:r>
    </w:p>
    <w:p w:rsidR="009C61FA" w:rsidRPr="00A02C0A" w:rsidRDefault="007C29BE" w:rsidP="002A3560">
      <w:pPr>
        <w:pStyle w:val="B1"/>
      </w:pPr>
      <w:r w:rsidRPr="00A02C0A">
        <w:t>u</w:t>
      </w:r>
      <w:r w:rsidR="001E503C" w:rsidRPr="00A02C0A">
        <w:t>sing delivery aggregation (</w:t>
      </w:r>
      <w:r w:rsidR="00F2267A" w:rsidRPr="00A02C0A">
        <w:rPr>
          <w:b/>
          <w:i/>
        </w:rPr>
        <w:t>Delivery Aggregation</w:t>
      </w:r>
      <w:r w:rsidR="001E503C" w:rsidRPr="00A02C0A">
        <w:t xml:space="preserve"> information set to </w:t>
      </w:r>
      <w:r w:rsidR="0008729E" w:rsidRPr="00A02C0A">
        <w:t>ON</w:t>
      </w:r>
      <w:r w:rsidR="001E503C" w:rsidRPr="00A02C0A">
        <w:t>)</w:t>
      </w:r>
      <w:r w:rsidR="00AE0735" w:rsidRPr="00A02C0A">
        <w:t>;</w:t>
      </w:r>
      <w:r w:rsidR="001E503C" w:rsidRPr="00A02C0A">
        <w:t xml:space="preserve"> or</w:t>
      </w:r>
    </w:p>
    <w:p w:rsidR="001E503C" w:rsidRPr="00A02C0A" w:rsidRDefault="007C29BE" w:rsidP="002A3560">
      <w:pPr>
        <w:pStyle w:val="B1"/>
      </w:pPr>
      <w:r w:rsidRPr="00A02C0A">
        <w:t>f</w:t>
      </w:r>
      <w:r w:rsidR="001E503C" w:rsidRPr="00A02C0A">
        <w:t>orwarding the original request as a separate request on the Mcc reference point without changes.</w:t>
      </w:r>
    </w:p>
    <w:p w:rsidR="001E503C" w:rsidRPr="00A02C0A" w:rsidRDefault="001E503C" w:rsidP="001E503C">
      <w:r w:rsidRPr="00A02C0A">
        <w:t xml:space="preserve">In order to be able to initiate and manage the execution of data delivery in a resource-based manner, resource type </w:t>
      </w:r>
      <w:r w:rsidR="009C61FA" w:rsidRPr="00A02C0A">
        <w:t>&lt;</w:t>
      </w:r>
      <w:r w:rsidRPr="00A02C0A">
        <w:rPr>
          <w:i/>
        </w:rPr>
        <w:t>delivery</w:t>
      </w:r>
      <w:r w:rsidR="009C61FA" w:rsidRPr="00A02C0A">
        <w:rPr>
          <w:i/>
        </w:rPr>
        <w:t>&gt;</w:t>
      </w:r>
      <w:r w:rsidRPr="00A02C0A">
        <w:t xml:space="preserve"> is defined. This resource type </w:t>
      </w:r>
      <w:r w:rsidR="00827C94" w:rsidRPr="00A02C0A">
        <w:t>shall</w:t>
      </w:r>
      <w:r w:rsidRPr="00A02C0A">
        <w:t xml:space="preserve"> be used for forwarding requests from one CSE to another CSE when</w:t>
      </w:r>
      <w:r w:rsidR="00827C94" w:rsidRPr="00A02C0A">
        <w:t xml:space="preserve"> the</w:t>
      </w:r>
      <w:r w:rsidRPr="00A02C0A">
        <w:t xml:space="preserve"> </w:t>
      </w:r>
      <w:r w:rsidR="00F2267A" w:rsidRPr="00A02C0A">
        <w:rPr>
          <w:b/>
          <w:i/>
        </w:rPr>
        <w:t>Delivery Aggregation</w:t>
      </w:r>
      <w:r w:rsidRPr="00A02C0A">
        <w:t xml:space="preserve"> </w:t>
      </w:r>
      <w:r w:rsidR="00827C94" w:rsidRPr="00A02C0A">
        <w:t>parameter</w:t>
      </w:r>
      <w:r w:rsidRPr="00A02C0A">
        <w:t xml:space="preserve"> in the request is set to </w:t>
      </w:r>
      <w:r w:rsidR="000A645A" w:rsidRPr="00A02C0A">
        <w:t>ON</w:t>
      </w:r>
      <w:r w:rsidRPr="00A02C0A">
        <w:t xml:space="preserve">. If the </w:t>
      </w:r>
      <w:r w:rsidR="00F2267A" w:rsidRPr="00A02C0A">
        <w:rPr>
          <w:b/>
          <w:i/>
        </w:rPr>
        <w:t xml:space="preserve">Delivery Aggregation </w:t>
      </w:r>
      <w:r w:rsidR="00827C94" w:rsidRPr="00A02C0A">
        <w:t>parameter</w:t>
      </w:r>
      <w:r w:rsidRPr="00A02C0A">
        <w:t xml:space="preserve"> is set to </w:t>
      </w:r>
      <w:r w:rsidR="000A645A" w:rsidRPr="00A02C0A">
        <w:t>OFF</w:t>
      </w:r>
      <w:r w:rsidRPr="00A02C0A">
        <w:t xml:space="preserve">, the original request shall be forwarded </w:t>
      </w:r>
      <w:r w:rsidR="00A1008C" w:rsidRPr="00A02C0A">
        <w:t xml:space="preserve">without change </w:t>
      </w:r>
      <w:r w:rsidRPr="00A02C0A">
        <w:t>to the next CSE</w:t>
      </w:r>
      <w:r w:rsidR="00827C94" w:rsidRPr="00A02C0A">
        <w:t xml:space="preserve">, </w:t>
      </w:r>
      <w:r w:rsidR="00612BC6" w:rsidRPr="00A02C0A">
        <w:t>i.e.</w:t>
      </w:r>
      <w:r w:rsidR="00827C94" w:rsidRPr="00A02C0A">
        <w:t xml:space="preserve"> without the use of </w:t>
      </w:r>
      <w:r w:rsidR="00827C94" w:rsidRPr="00A02C0A">
        <w:rPr>
          <w:i/>
        </w:rPr>
        <w:t>&lt;delivery&gt;</w:t>
      </w:r>
      <w:r w:rsidR="00827C94" w:rsidRPr="00A02C0A">
        <w:t xml:space="preserve"> reso</w:t>
      </w:r>
      <w:r w:rsidR="00AA779E" w:rsidRPr="00A02C0A">
        <w:t>ur</w:t>
      </w:r>
      <w:r w:rsidR="00827C94" w:rsidRPr="00A02C0A">
        <w:t xml:space="preserve">ce. If the </w:t>
      </w:r>
      <w:r w:rsidR="00F2267A" w:rsidRPr="00A02C0A">
        <w:rPr>
          <w:b/>
          <w:i/>
        </w:rPr>
        <w:t>Delivery Aggregation</w:t>
      </w:r>
      <w:r w:rsidR="00827C94" w:rsidRPr="00A02C0A">
        <w:t xml:space="preserve"> parameter is not present, the latter method shall be used</w:t>
      </w:r>
      <w:r w:rsidRPr="00A02C0A">
        <w:t>.</w:t>
      </w:r>
    </w:p>
    <w:p w:rsidR="001E503C" w:rsidRPr="00A02C0A" w:rsidRDefault="001E503C" w:rsidP="001E503C">
      <w:r w:rsidRPr="00A02C0A">
        <w:t xml:space="preserve">Operations to Retrieve, Update or Delete a </w:t>
      </w:r>
      <w:r w:rsidRPr="00A02C0A">
        <w:rPr>
          <w:i/>
        </w:rPr>
        <w:t>&lt;delivery&gt;</w:t>
      </w:r>
      <w:r w:rsidRPr="00A02C0A">
        <w:t xml:space="preserve"> resource </w:t>
      </w:r>
      <w:r w:rsidR="00827C94" w:rsidRPr="00A02C0A">
        <w:t>shall</w:t>
      </w:r>
      <w:r w:rsidRPr="00A02C0A">
        <w:t xml:space="preserve"> allow authorized entities to inquire the status of a delivery, change delivery attributes or cancel a delivery.</w:t>
      </w:r>
    </w:p>
    <w:p w:rsidR="00827C94" w:rsidRPr="00A02C0A" w:rsidRDefault="00827C94" w:rsidP="00827C94">
      <w:r w:rsidRPr="00A02C0A">
        <w:t>As defined in clause 10.2.4,</w:t>
      </w:r>
      <w:r w:rsidRPr="00A02C0A">
        <w:rPr>
          <w:i/>
        </w:rPr>
        <w:t xml:space="preserve"> &lt;delivery&gt;</w:t>
      </w:r>
      <w:r w:rsidRPr="00A02C0A">
        <w:t xml:space="preserve"> resource can only be created by a CSE. A request for the creation of a </w:t>
      </w:r>
      <w:r w:rsidRPr="00A02C0A">
        <w:rPr>
          <w:i/>
        </w:rPr>
        <w:t>&lt;delivery&gt;</w:t>
      </w:r>
      <w:r w:rsidRPr="00A02C0A">
        <w:t xml:space="preserve"> resource can only be issued to a </w:t>
      </w:r>
      <w:r w:rsidR="009C61FA" w:rsidRPr="00A02C0A">
        <w:t>r</w:t>
      </w:r>
      <w:r w:rsidRPr="00A02C0A">
        <w:t>egistrar</w:t>
      </w:r>
      <w:r w:rsidR="00B12363" w:rsidRPr="00A02C0A">
        <w:t xml:space="preserve"> or registree</w:t>
      </w:r>
      <w:r w:rsidRPr="00A02C0A">
        <w:t xml:space="preserve"> CSE</w:t>
      </w:r>
      <w:r w:rsidR="00B12363" w:rsidRPr="00A02C0A">
        <w:t xml:space="preserve"> from a registree or registrar CSE with a direct registration relationship among each other (i.e. no transit CSE)</w:t>
      </w:r>
      <w:r w:rsidRPr="00A02C0A">
        <w:t xml:space="preserve">. </w:t>
      </w:r>
      <w:r w:rsidRPr="00A02C0A">
        <w:rPr>
          <w:i/>
        </w:rPr>
        <w:t>&lt;delivery&gt;</w:t>
      </w:r>
      <w:r w:rsidRPr="00A02C0A">
        <w:t xml:space="preserve"> resource is deleted on successful delivery of the data in</w:t>
      </w:r>
      <w:r w:rsidR="009C61FA" w:rsidRPr="00A02C0A">
        <w:t xml:space="preserve"> the</w:t>
      </w:r>
      <w:r w:rsidRPr="00A02C0A">
        <w:t xml:space="preserve"> </w:t>
      </w:r>
      <w:r w:rsidRPr="00A02C0A">
        <w:rPr>
          <w:i/>
        </w:rPr>
        <w:t>aggregatedRequest</w:t>
      </w:r>
      <w:r w:rsidRPr="00A02C0A">
        <w:t xml:space="preserve"> attribute to the next hop CSE.</w:t>
      </w:r>
    </w:p>
    <w:p w:rsidR="00915348" w:rsidRPr="00A02C0A" w:rsidRDefault="00827C94" w:rsidP="0018048C">
      <w:r w:rsidRPr="00A02C0A">
        <w:t xml:space="preserve">The parent of a </w:t>
      </w:r>
      <w:r w:rsidRPr="00A02C0A">
        <w:rPr>
          <w:i/>
        </w:rPr>
        <w:t>&lt;delivery&gt;</w:t>
      </w:r>
      <w:r w:rsidRPr="00A02C0A">
        <w:t xml:space="preserve"> resource is the </w:t>
      </w:r>
      <w:r w:rsidRPr="00A02C0A">
        <w:rPr>
          <w:i/>
        </w:rPr>
        <w:t>&lt;CSEBase&gt;</w:t>
      </w:r>
      <w:r w:rsidRPr="00A02C0A">
        <w:t xml:space="preserve"> resource of the CSE that accepted the </w:t>
      </w:r>
      <w:r w:rsidR="009C61FA" w:rsidRPr="00A02C0A">
        <w:t>r</w:t>
      </w:r>
      <w:r w:rsidRPr="00A02C0A">
        <w:t xml:space="preserve">equest for the creation of the </w:t>
      </w:r>
      <w:r w:rsidRPr="00A02C0A">
        <w:rPr>
          <w:i/>
        </w:rPr>
        <w:t>&lt;delivery&gt;</w:t>
      </w:r>
      <w:r w:rsidRPr="00A02C0A">
        <w:t xml:space="preserve"> resource.</w:t>
      </w:r>
    </w:p>
    <w:p w:rsidR="004634E7" w:rsidRPr="00A02C0A" w:rsidRDefault="00915348" w:rsidP="00AE0735">
      <w:pPr>
        <w:pStyle w:val="FL"/>
      </w:pPr>
      <w:r w:rsidRPr="00A02C0A">
        <w:object w:dxaOrig="4610" w:dyaOrig="5144">
          <v:shape id="_x0000_i1062" type="#_x0000_t75" style="width:230.25pt;height:258pt" o:ole="">
            <v:imagedata r:id="rId75" o:title=""/>
          </v:shape>
          <o:OLEObject Type="Embed" ProgID="VisioViewer.Viewer.1" ShapeID="_x0000_i1062" DrawAspect="Content" ObjectID="_1568993367" r:id="rId76"/>
        </w:object>
      </w:r>
    </w:p>
    <w:p w:rsidR="00F76DDA" w:rsidRPr="00A02C0A" w:rsidRDefault="00741187" w:rsidP="00A97152">
      <w:pPr>
        <w:pStyle w:val="TF"/>
        <w:outlineLvl w:val="0"/>
      </w:pPr>
      <w:r w:rsidRPr="00A02C0A">
        <w:t>Figure 9.6.</w:t>
      </w:r>
      <w:r w:rsidR="00085F22" w:rsidRPr="00A02C0A">
        <w:t>11</w:t>
      </w:r>
      <w:r w:rsidRPr="00A02C0A">
        <w:t>-1: Str</w:t>
      </w:r>
      <w:r w:rsidR="0018048C" w:rsidRPr="00A02C0A">
        <w:t>ucture of</w:t>
      </w:r>
      <w:r w:rsidR="008C3BE6" w:rsidRPr="00A02C0A">
        <w:t xml:space="preserve"> </w:t>
      </w:r>
      <w:r w:rsidR="0018048C" w:rsidRPr="00A02C0A">
        <w:rPr>
          <w:i/>
        </w:rPr>
        <w:t>&lt;delivery&gt;</w:t>
      </w:r>
      <w:r w:rsidR="00D33DD0" w:rsidRPr="00A02C0A">
        <w:t xml:space="preserve"> resource</w:t>
      </w:r>
    </w:p>
    <w:p w:rsidR="00483983" w:rsidRPr="00A02C0A" w:rsidRDefault="00483983" w:rsidP="009323B8">
      <w:pPr>
        <w:keepNext/>
        <w:keepLines/>
      </w:pPr>
      <w:r w:rsidRPr="00A02C0A">
        <w:t>Th</w:t>
      </w:r>
      <w:r w:rsidR="001C16E4" w:rsidRPr="00A02C0A">
        <w:t xml:space="preserve">e </w:t>
      </w:r>
      <w:r w:rsidR="001C16E4" w:rsidRPr="00A02C0A">
        <w:rPr>
          <w:i/>
        </w:rPr>
        <w:t>&lt;delivery&gt;</w:t>
      </w:r>
      <w:r w:rsidRPr="00A02C0A">
        <w:t xml:space="preserve"> resource shall contain the child resource</w:t>
      </w:r>
      <w:r w:rsidR="009C61FA" w:rsidRPr="00A02C0A">
        <w:t xml:space="preserve"> specified</w:t>
      </w:r>
      <w:r w:rsidRPr="00A02C0A">
        <w:t xml:space="preserve"> in</w:t>
      </w:r>
      <w:r w:rsidR="009323B8" w:rsidRPr="00A02C0A">
        <w:t xml:space="preserve"> </w:t>
      </w:r>
      <w:r w:rsidR="00AE0735" w:rsidRPr="00A02C0A">
        <w:t>t</w:t>
      </w:r>
      <w:r w:rsidRPr="00A02C0A">
        <w:t>able 9.6.11-1.</w:t>
      </w:r>
    </w:p>
    <w:p w:rsidR="00483983" w:rsidRPr="00A02C0A" w:rsidRDefault="00483983" w:rsidP="00A97152">
      <w:pPr>
        <w:pStyle w:val="TH"/>
        <w:outlineLvl w:val="0"/>
      </w:pPr>
      <w:r w:rsidRPr="00A02C0A">
        <w:t xml:space="preserve">Table 9.6.11-1: Child resources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A02C0A" w:rsidTr="00731766">
        <w:trPr>
          <w:tblHeader/>
          <w:jc w:val="center"/>
        </w:trPr>
        <w:tc>
          <w:tcPr>
            <w:tcW w:w="244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811A51" w:rsidRPr="00A02C0A">
              <w:rPr>
                <w:rFonts w:eastAsia="Arial Unicode MS"/>
              </w:rPr>
              <w:t>s</w:t>
            </w:r>
            <w:r w:rsidR="008C3BE6" w:rsidRPr="00A02C0A">
              <w:rPr>
                <w:rFonts w:eastAsia="Arial Unicode MS"/>
              </w:rPr>
              <w:t xml:space="preserve"> </w:t>
            </w:r>
            <w:r w:rsidRPr="00A02C0A">
              <w:rPr>
                <w:rFonts w:eastAsia="Arial Unicode MS"/>
              </w:rPr>
              <w:t xml:space="preserve">of </w:t>
            </w:r>
            <w:r w:rsidRPr="00A02C0A">
              <w:rPr>
                <w:rFonts w:eastAsia="Arial Unicode MS"/>
                <w:i/>
              </w:rPr>
              <w:t>&lt;delivery&gt;</w:t>
            </w:r>
          </w:p>
        </w:tc>
        <w:tc>
          <w:tcPr>
            <w:tcW w:w="172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r>
      <w:tr w:rsidR="00D74AF6" w:rsidRPr="00A02C0A" w:rsidTr="00731766">
        <w:trPr>
          <w:jc w:val="center"/>
        </w:trPr>
        <w:tc>
          <w:tcPr>
            <w:tcW w:w="2448" w:type="dxa"/>
          </w:tcPr>
          <w:p w:rsidR="00D74AF6" w:rsidRPr="00A02C0A" w:rsidRDefault="00D74AF6" w:rsidP="00F26C4E">
            <w:pPr>
              <w:pStyle w:val="TAL"/>
              <w:rPr>
                <w:rFonts w:eastAsia="Arial Unicode MS"/>
                <w:i/>
              </w:rPr>
            </w:pPr>
            <w:r w:rsidRPr="00A02C0A">
              <w:rPr>
                <w:rFonts w:eastAsia="Arial Unicode MS"/>
                <w:i/>
              </w:rPr>
              <w:t>[variable]</w:t>
            </w:r>
          </w:p>
        </w:tc>
        <w:tc>
          <w:tcPr>
            <w:tcW w:w="1728"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3744" w:type="dxa"/>
          </w:tcPr>
          <w:p w:rsidR="00D74AF6" w:rsidRPr="00A02C0A" w:rsidRDefault="00D74AF6" w:rsidP="00F26C4E">
            <w:pPr>
              <w:pStyle w:val="TAL"/>
              <w:rPr>
                <w:rFonts w:eastAsia="Arial Unicode MS"/>
              </w:rPr>
            </w:pPr>
            <w:r w:rsidRPr="00A02C0A">
              <w:rPr>
                <w:rFonts w:eastAsia="Arial Unicode MS"/>
              </w:rPr>
              <w:t>See clause 9.6.8</w:t>
            </w:r>
          </w:p>
        </w:tc>
      </w:tr>
    </w:tbl>
    <w:p w:rsidR="00483983" w:rsidRPr="00A02C0A" w:rsidRDefault="00483983" w:rsidP="00627E93"/>
    <w:p w:rsidR="007D7E12" w:rsidRPr="00A02C0A" w:rsidRDefault="007D7E12" w:rsidP="00AE0735">
      <w:pPr>
        <w:keepNext/>
        <w:keepLines/>
      </w:pPr>
      <w:r w:rsidRPr="00A02C0A">
        <w:t xml:space="preserve">The </w:t>
      </w:r>
      <w:r w:rsidR="0014140B" w:rsidRPr="00A02C0A">
        <w:rPr>
          <w:i/>
        </w:rPr>
        <w:t>&lt;</w:t>
      </w:r>
      <w:r w:rsidRPr="00A02C0A">
        <w:rPr>
          <w:i/>
        </w:rPr>
        <w:t>delivery</w:t>
      </w:r>
      <w:r w:rsidR="0014140B" w:rsidRPr="00A02C0A">
        <w:rPr>
          <w:i/>
        </w:rPr>
        <w:t>&gt;</w:t>
      </w:r>
      <w:r w:rsidRPr="00A02C0A">
        <w:t xml:space="preserve"> </w:t>
      </w:r>
      <w:r w:rsidR="001C16E4" w:rsidRPr="00A02C0A">
        <w:t xml:space="preserve">resource </w:t>
      </w:r>
      <w:r w:rsidRPr="00A02C0A">
        <w:t xml:space="preserve">shall contain the attributes </w:t>
      </w:r>
      <w:r w:rsidR="009C61FA" w:rsidRPr="00A02C0A">
        <w:t>specified</w:t>
      </w:r>
      <w:r w:rsidR="00AD65EF" w:rsidRPr="00A02C0A">
        <w:t xml:space="preserve"> in </w:t>
      </w:r>
      <w:r w:rsidR="00AE0735" w:rsidRPr="00A02C0A">
        <w:t>t</w:t>
      </w:r>
      <w:r w:rsidR="00627E93" w:rsidRPr="00A02C0A">
        <w:t>able 9.6.</w:t>
      </w:r>
      <w:r w:rsidR="00085F22" w:rsidRPr="00A02C0A">
        <w:t>11</w:t>
      </w:r>
      <w:r w:rsidRPr="00A02C0A">
        <w:t>-</w:t>
      </w:r>
      <w:r w:rsidR="00F90165" w:rsidRPr="00A02C0A">
        <w:t>2</w:t>
      </w:r>
      <w:r w:rsidRPr="00A02C0A">
        <w:t>.</w:t>
      </w:r>
    </w:p>
    <w:p w:rsidR="00741187" w:rsidRPr="00A02C0A" w:rsidRDefault="00741187" w:rsidP="00A97152">
      <w:pPr>
        <w:pStyle w:val="TH"/>
        <w:outlineLvl w:val="0"/>
      </w:pPr>
      <w:r w:rsidRPr="00A02C0A">
        <w:t>Table 9.6.</w:t>
      </w:r>
      <w:r w:rsidR="00085F22" w:rsidRPr="00A02C0A">
        <w:t>11</w:t>
      </w:r>
      <w:r w:rsidRPr="00A02C0A">
        <w:t>-</w:t>
      </w:r>
      <w:r w:rsidR="00F90165" w:rsidRPr="00A02C0A">
        <w:t>2</w:t>
      </w:r>
      <w:r w:rsidRPr="00A02C0A">
        <w:t xml:space="preserve">: Attributes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A02C0A" w:rsidTr="00731766">
        <w:trPr>
          <w:tblHeader/>
          <w:jc w:val="center"/>
        </w:trPr>
        <w:tc>
          <w:tcPr>
            <w:tcW w:w="2160"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w:t>
            </w:r>
            <w:r w:rsidR="00AB67B2" w:rsidRPr="00A02C0A">
              <w:rPr>
                <w:rFonts w:eastAsia="Arial Unicode MS"/>
              </w:rPr>
              <w:t xml:space="preserve">of </w:t>
            </w:r>
            <w:r w:rsidR="00811A51" w:rsidRPr="00A02C0A">
              <w:rPr>
                <w:rFonts w:eastAsia="Arial Unicode MS"/>
              </w:rPr>
              <w:br/>
            </w:r>
            <w:r w:rsidR="00AB67B2" w:rsidRPr="00A02C0A">
              <w:rPr>
                <w:rFonts w:eastAsia="Arial Unicode MS"/>
                <w:i/>
              </w:rPr>
              <w:t>&lt;delivery&gt;</w:t>
            </w:r>
          </w:p>
        </w:tc>
        <w:tc>
          <w:tcPr>
            <w:tcW w:w="1077"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RW/</w:t>
            </w:r>
          </w:p>
          <w:p w:rsidR="00F96E45" w:rsidRPr="00A02C0A" w:rsidRDefault="00F96E45" w:rsidP="00854BBE">
            <w:pPr>
              <w:pStyle w:val="TAH"/>
              <w:rPr>
                <w:rFonts w:eastAsia="Arial Unicode MS"/>
              </w:rPr>
            </w:pPr>
            <w:r w:rsidRPr="00A02C0A">
              <w:rPr>
                <w:rFonts w:eastAsia="Arial Unicode MS"/>
              </w:rPr>
              <w:t>RO/</w:t>
            </w:r>
          </w:p>
          <w:p w:rsidR="00F96E45" w:rsidRPr="00A02C0A" w:rsidRDefault="00F96E45" w:rsidP="00854BBE">
            <w:pPr>
              <w:pStyle w:val="TAH"/>
              <w:rPr>
                <w:rFonts w:eastAsia="Arial Unicode MS"/>
              </w:rPr>
            </w:pPr>
            <w:r w:rsidRPr="00A02C0A">
              <w:rPr>
                <w:rFonts w:eastAsia="Arial Unicode MS"/>
              </w:rPr>
              <w:t>WO</w:t>
            </w:r>
          </w:p>
        </w:tc>
        <w:tc>
          <w:tcPr>
            <w:tcW w:w="518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713084">
            <w:pPr>
              <w:pStyle w:val="TAL"/>
              <w:jc w:val="center"/>
              <w:rPr>
                <w:rFonts w:eastAsia="Arial Unicode MS"/>
              </w:rPr>
            </w:pPr>
            <w:r w:rsidRPr="00A02C0A">
              <w:rPr>
                <w:rFonts w:eastAsia="Arial Unicode MS"/>
              </w:rPr>
              <w:t>1</w:t>
            </w:r>
          </w:p>
        </w:tc>
        <w:tc>
          <w:tcPr>
            <w:tcW w:w="864" w:type="dxa"/>
          </w:tcPr>
          <w:p w:rsidR="003A08B2" w:rsidRPr="00A02C0A" w:rsidRDefault="003A08B2" w:rsidP="00713084">
            <w:pPr>
              <w:pStyle w:val="TAL"/>
              <w:jc w:val="center"/>
              <w:rPr>
                <w:rFonts w:eastAsia="Arial Unicode MS"/>
              </w:rPr>
            </w:pPr>
            <w:r w:rsidRPr="00A02C0A">
              <w:rPr>
                <w:rFonts w:eastAsia="Arial Unicode MS"/>
              </w:rPr>
              <w:t>RO</w:t>
            </w:r>
          </w:p>
        </w:tc>
        <w:tc>
          <w:tcPr>
            <w:tcW w:w="5184" w:type="dxa"/>
          </w:tcPr>
          <w:p w:rsidR="003A08B2" w:rsidRPr="00A02C0A" w:rsidRDefault="003A08B2" w:rsidP="00713084">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713084">
            <w:pPr>
              <w:pStyle w:val="TAL"/>
              <w:jc w:val="center"/>
              <w:rPr>
                <w:rFonts w:eastAsia="Arial Unicode MS"/>
              </w:rPr>
            </w:pPr>
            <w:r w:rsidRPr="00A02C0A">
              <w:rPr>
                <w:rFonts w:eastAsia="Arial Unicode MS" w:hint="eastAsia"/>
                <w:lang w:eastAsia="ko-KR"/>
              </w:rPr>
              <w:t>1</w:t>
            </w:r>
          </w:p>
        </w:tc>
        <w:tc>
          <w:tcPr>
            <w:tcW w:w="864" w:type="dxa"/>
          </w:tcPr>
          <w:p w:rsidR="003A08B2" w:rsidRPr="00A02C0A" w:rsidRDefault="00095D09" w:rsidP="00713084">
            <w:pPr>
              <w:pStyle w:val="TAL"/>
              <w:jc w:val="center"/>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713084">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713084">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713084">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713084">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expirationTime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parentID</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cs="Arial"/>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creationTime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lastModifiedTime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accessControlPolicyIDs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996E4A" w:rsidP="000C71A1">
            <w:pPr>
              <w:pStyle w:val="TAL"/>
              <w:jc w:val="center"/>
              <w:rPr>
                <w:rFonts w:eastAsia="Arial Unicode MS"/>
                <w:szCs w:val="18"/>
              </w:rPr>
            </w:pPr>
            <w:r w:rsidRPr="00A02C0A">
              <w:rPr>
                <w:rFonts w:eastAsia="Arial Unicode MS"/>
                <w:szCs w:val="18"/>
              </w:rPr>
              <w:t>RW</w:t>
            </w:r>
          </w:p>
        </w:tc>
        <w:tc>
          <w:tcPr>
            <w:tcW w:w="5184" w:type="dxa"/>
          </w:tcPr>
          <w:p w:rsidR="00996E4A" w:rsidRPr="00A02C0A" w:rsidRDefault="00996E4A" w:rsidP="004C050F">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labels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6577F3" w:rsidP="006577F3">
            <w:pPr>
              <w:pStyle w:val="TAL"/>
              <w:jc w:val="center"/>
              <w:rPr>
                <w:rFonts w:eastAsia="Arial Unicode MS"/>
                <w:szCs w:val="18"/>
                <w:lang w:eastAsia="zh-CN"/>
              </w:rPr>
            </w:pPr>
            <w:r w:rsidRPr="00A02C0A">
              <w:rPr>
                <w:rFonts w:eastAsia="Arial Unicode MS" w:hint="eastAsia"/>
                <w:szCs w:val="18"/>
                <w:lang w:eastAsia="zh-CN"/>
              </w:rPr>
              <w:t>RW</w:t>
            </w:r>
          </w:p>
        </w:tc>
        <w:tc>
          <w:tcPr>
            <w:tcW w:w="5184" w:type="dxa"/>
          </w:tcPr>
          <w:p w:rsidR="00996E4A" w:rsidRPr="00A02C0A" w:rsidRDefault="00996E4A" w:rsidP="000C71A1">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stateTag</w:t>
            </w:r>
          </w:p>
        </w:tc>
        <w:tc>
          <w:tcPr>
            <w:tcW w:w="1077" w:type="dxa"/>
          </w:tcPr>
          <w:p w:rsidR="00996E4A" w:rsidRPr="00A02C0A" w:rsidRDefault="00996E4A" w:rsidP="000C71A1">
            <w:pPr>
              <w:pStyle w:val="TAL"/>
              <w:jc w:val="center"/>
              <w:rPr>
                <w:rFonts w:eastAsia="Arial Unicode MS"/>
              </w:rPr>
            </w:pPr>
            <w:r w:rsidRPr="00A02C0A">
              <w:rPr>
                <w:rFonts w:eastAsia="Arial Unicode MS"/>
                <w:szCs w:val="18"/>
              </w:rPr>
              <w:t>1</w:t>
            </w:r>
          </w:p>
        </w:tc>
        <w:tc>
          <w:tcPr>
            <w:tcW w:w="864" w:type="dxa"/>
          </w:tcPr>
          <w:p w:rsidR="00996E4A" w:rsidRPr="00A02C0A" w:rsidRDefault="00996E4A" w:rsidP="000C71A1">
            <w:pPr>
              <w:pStyle w:val="TAL"/>
              <w:jc w:val="center"/>
              <w:rPr>
                <w:rFonts w:eastAsia="Arial Unicode MS"/>
              </w:rPr>
            </w:pPr>
            <w:r w:rsidRPr="00A02C0A">
              <w:rPr>
                <w:rFonts w:eastAsia="Arial Unicode MS"/>
                <w:szCs w:val="18"/>
              </w:rPr>
              <w:t>RO</w:t>
            </w:r>
          </w:p>
        </w:tc>
        <w:tc>
          <w:tcPr>
            <w:tcW w:w="5184" w:type="dxa"/>
          </w:tcPr>
          <w:p w:rsidR="00996E4A" w:rsidRPr="00A02C0A" w:rsidRDefault="00996E4A" w:rsidP="004C050F">
            <w:pPr>
              <w:pStyle w:val="TAL"/>
              <w:rPr>
                <w:rFonts w:eastAsia="Arial Unicode MS"/>
                <w:szCs w:val="18"/>
              </w:rPr>
            </w:pPr>
            <w:r w:rsidRPr="00A02C0A">
              <w:rPr>
                <w:szCs w:val="18"/>
              </w:rPr>
              <w:t>See clause 9.6.1.3.</w:t>
            </w:r>
          </w:p>
        </w:tc>
      </w:tr>
      <w:tr w:rsidR="004C050F" w:rsidRPr="00A02C0A" w:rsidTr="00731766">
        <w:trPr>
          <w:jc w:val="center"/>
        </w:trPr>
        <w:tc>
          <w:tcPr>
            <w:tcW w:w="2160" w:type="dxa"/>
          </w:tcPr>
          <w:p w:rsidR="004C050F" w:rsidRPr="00A02C0A" w:rsidRDefault="004C050F" w:rsidP="000C71A1">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0C71A1">
            <w:pPr>
              <w:pStyle w:val="TAL"/>
              <w:jc w:val="center"/>
              <w:rPr>
                <w:rFonts w:eastAsia="Arial Unicode MS"/>
                <w:szCs w:val="18"/>
              </w:rPr>
            </w:pPr>
            <w:r w:rsidRPr="00A02C0A">
              <w:rPr>
                <w:rFonts w:eastAsia="Arial Unicode MS"/>
                <w:lang w:eastAsia="ko-KR"/>
              </w:rPr>
              <w:t>0..1 (L)</w:t>
            </w:r>
          </w:p>
        </w:tc>
        <w:tc>
          <w:tcPr>
            <w:tcW w:w="864" w:type="dxa"/>
          </w:tcPr>
          <w:p w:rsidR="004C050F" w:rsidRPr="00A02C0A" w:rsidRDefault="004C050F" w:rsidP="000C71A1">
            <w:pPr>
              <w:pStyle w:val="TAL"/>
              <w:jc w:val="center"/>
              <w:rPr>
                <w:rFonts w:eastAsia="Arial Unicode MS"/>
                <w:szCs w:val="18"/>
              </w:rPr>
            </w:pPr>
            <w:r w:rsidRPr="00A02C0A">
              <w:rPr>
                <w:rFonts w:eastAsia="Arial Unicode MS"/>
                <w:lang w:eastAsia="ko-KR"/>
              </w:rPr>
              <w:t>RW</w:t>
            </w:r>
          </w:p>
        </w:tc>
        <w:tc>
          <w:tcPr>
            <w:tcW w:w="5184" w:type="dxa"/>
          </w:tcPr>
          <w:p w:rsidR="004C050F" w:rsidRPr="00A02C0A" w:rsidRDefault="004C050F" w:rsidP="000C71A1">
            <w:pPr>
              <w:pStyle w:val="TAL"/>
              <w:rPr>
                <w:szCs w:val="18"/>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source</w:t>
            </w:r>
          </w:p>
        </w:tc>
        <w:tc>
          <w:tcPr>
            <w:tcW w:w="1077" w:type="dxa"/>
            <w:tcBorders>
              <w:bottom w:val="single" w:sz="4" w:space="0" w:color="000000"/>
            </w:tcBorders>
          </w:tcPr>
          <w:p w:rsidR="004C050F" w:rsidRPr="00A02C0A" w:rsidRDefault="004C050F" w:rsidP="000D3FA8">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tcBorders>
              <w:bottom w:val="single" w:sz="4" w:space="0" w:color="000000"/>
            </w:tcBorders>
          </w:tcPr>
          <w:p w:rsidR="004C050F" w:rsidRPr="00A02C0A" w:rsidRDefault="004C050F" w:rsidP="000D3FA8">
            <w:pPr>
              <w:pStyle w:val="TAL"/>
              <w:rPr>
                <w:rFonts w:eastAsia="Arial Unicode MS"/>
              </w:rPr>
            </w:pPr>
            <w:r w:rsidRPr="00A02C0A">
              <w:rPr>
                <w:rFonts w:eastAsia="Arial Unicode MS"/>
              </w:rPr>
              <w:t>The CSE-ID of the CSE that initiated the delivery process represented by this &lt;delivery&gt; resource.</w:t>
            </w:r>
          </w:p>
        </w:tc>
      </w:tr>
      <w:tr w:rsidR="004C050F" w:rsidRPr="00A02C0A" w:rsidTr="00731766">
        <w:trPr>
          <w:jc w:val="center"/>
        </w:trPr>
        <w:tc>
          <w:tcPr>
            <w:tcW w:w="2160" w:type="dxa"/>
            <w:shd w:val="clear" w:color="auto" w:fill="auto"/>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target</w:t>
            </w:r>
          </w:p>
        </w:tc>
        <w:tc>
          <w:tcPr>
            <w:tcW w:w="1077" w:type="dxa"/>
            <w:shd w:val="clear" w:color="auto" w:fill="auto"/>
          </w:tcPr>
          <w:p w:rsidR="004C050F" w:rsidRPr="00A02C0A" w:rsidRDefault="004C050F" w:rsidP="000D3FA8">
            <w:pPr>
              <w:pStyle w:val="TAC"/>
              <w:rPr>
                <w:rFonts w:eastAsia="Arial Unicode MS"/>
              </w:rPr>
            </w:pPr>
            <w:r w:rsidRPr="00A02C0A">
              <w:rPr>
                <w:rFonts w:eastAsia="Arial Unicode MS"/>
              </w:rPr>
              <w:t>1</w:t>
            </w:r>
          </w:p>
        </w:tc>
        <w:tc>
          <w:tcPr>
            <w:tcW w:w="864" w:type="dxa"/>
            <w:shd w:val="clear" w:color="auto" w:fill="auto"/>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shd w:val="clear" w:color="auto" w:fill="auto"/>
          </w:tcPr>
          <w:p w:rsidR="004C050F" w:rsidRPr="00A02C0A" w:rsidRDefault="004C050F" w:rsidP="000D3FA8">
            <w:pPr>
              <w:pStyle w:val="TAL"/>
              <w:rPr>
                <w:rFonts w:eastAsia="Arial Unicode MS"/>
              </w:rPr>
            </w:pPr>
            <w:r w:rsidRPr="00A02C0A">
              <w:rPr>
                <w:rFonts w:eastAsia="Arial Unicode MS"/>
              </w:rPr>
              <w:t xml:space="preserve">CSE-ID that defines the Hosting CSE for delivering the data contained in the </w:t>
            </w:r>
            <w:r w:rsidRPr="00A02C0A">
              <w:rPr>
                <w:rFonts w:eastAsia="Arial Unicode MS"/>
                <w:i/>
              </w:rPr>
              <w:t>aggregatedRequest</w:t>
            </w:r>
            <w:r w:rsidRPr="00A02C0A">
              <w:rPr>
                <w:rFonts w:eastAsia="Arial Unicode MS"/>
              </w:rPr>
              <w:t xml:space="preserve"> attribute</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lifespan</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B256E2">
            <w:pPr>
              <w:pStyle w:val="TAL"/>
              <w:rPr>
                <w:rFonts w:eastAsia="Arial Unicode MS"/>
              </w:rPr>
            </w:pPr>
            <w:r w:rsidRPr="00A02C0A">
              <w:rPr>
                <w:rFonts w:eastAsia="Arial Unicode MS"/>
              </w:rPr>
              <w:t xml:space="preserve">Defines the time limit when the delivery of the information in the </w:t>
            </w:r>
            <w:r w:rsidRPr="00A02C0A">
              <w:rPr>
                <w:rFonts w:eastAsia="Arial Unicode MS"/>
                <w:i/>
              </w:rPr>
              <w:t>aggregatedRequest</w:t>
            </w:r>
            <w:r w:rsidRPr="00A02C0A">
              <w:rPr>
                <w:rFonts w:eastAsia="Arial Unicode MS"/>
              </w:rPr>
              <w:t xml:space="preserve"> attribute needs to complete. If the </w:t>
            </w:r>
            <w:r w:rsidRPr="00A02C0A">
              <w:rPr>
                <w:rFonts w:eastAsia="Arial Unicode MS"/>
                <w:i/>
              </w:rPr>
              <w:t>lifespan</w:t>
            </w:r>
            <w:r w:rsidRPr="00A02C0A">
              <w:rPr>
                <w:rFonts w:eastAsia="Arial Unicode MS"/>
              </w:rPr>
              <w:t xml:space="preserve"> expires before successful delivery, no further attempts to deliver the information in the </w:t>
            </w:r>
            <w:r w:rsidRPr="00A02C0A">
              <w:rPr>
                <w:rFonts w:eastAsia="Arial Unicode MS"/>
                <w:i/>
              </w:rPr>
              <w:t>aggregatedRequest</w:t>
            </w:r>
            <w:r w:rsidRPr="00A02C0A">
              <w:rPr>
                <w:rFonts w:eastAsia="Arial Unicode MS"/>
              </w:rPr>
              <w:t xml:space="preserve"> attribute need to be executed. If the delivery fails, a feedback may be expected by the source CSE depending on options reflected in the </w:t>
            </w:r>
            <w:r w:rsidRPr="00A02C0A">
              <w:rPr>
                <w:rFonts w:eastAsia="Arial Unicode MS"/>
                <w:i/>
              </w:rPr>
              <w:t>deliveryMetaData</w:t>
            </w:r>
            <w:r w:rsidRPr="00A02C0A">
              <w:rPr>
                <w:rFonts w:eastAsia="Arial Unicode MS"/>
              </w:rPr>
              <w:t xml:space="preserve"> attribute. The </w:t>
            </w:r>
            <w:r w:rsidRPr="00A02C0A">
              <w:rPr>
                <w:rFonts w:eastAsia="Arial Unicode MS"/>
                <w:i/>
              </w:rPr>
              <w:t>lifespan</w:t>
            </w:r>
            <w:r w:rsidRPr="00A02C0A">
              <w:rPr>
                <w:rFonts w:eastAsia="Arial Unicode MS"/>
              </w:rPr>
              <w:t xml:space="preserve"> attribute of a </w:t>
            </w:r>
            <w:r w:rsidRPr="00A02C0A">
              <w:rPr>
                <w:rFonts w:eastAsia="Arial Unicode MS"/>
                <w:i/>
              </w:rPr>
              <w:t>&lt;delivery&gt;</w:t>
            </w:r>
            <w:r w:rsidRPr="00A02C0A">
              <w:rPr>
                <w:rFonts w:eastAsia="Arial Unicode MS"/>
              </w:rPr>
              <w:t xml:space="preserve"> resource shall be set consistent with the </w:t>
            </w:r>
            <w:r w:rsidRPr="00A02C0A">
              <w:rPr>
                <w:rFonts w:eastAsia="Arial Unicode MS"/>
                <w:b/>
                <w:i/>
              </w:rPr>
              <w:t>Request Expiration Timestamp</w:t>
            </w:r>
            <w:r w:rsidRPr="00A02C0A">
              <w:rPr>
                <w:rFonts w:eastAsia="Arial Unicode MS"/>
                <w:b/>
              </w:rPr>
              <w:t xml:space="preserve"> </w:t>
            </w:r>
            <w:r w:rsidRPr="00A02C0A">
              <w:rPr>
                <w:rFonts w:eastAsia="Arial Unicode MS"/>
              </w:rPr>
              <w:t xml:space="preserve">parameters of the set of original requests contained in the </w:t>
            </w:r>
            <w:r w:rsidRPr="00A02C0A">
              <w:rPr>
                <w:rFonts w:eastAsia="Arial Unicode MS"/>
                <w:i/>
              </w:rPr>
              <w:t>aggregatedRequest</w:t>
            </w:r>
            <w:r w:rsidRPr="00A02C0A">
              <w:rPr>
                <w:rFonts w:eastAsia="Arial Unicode MS"/>
              </w:rPr>
              <w:t xml:space="preserve"> attribute, i.e.</w:t>
            </w:r>
            <w:r w:rsidR="0047585C" w:rsidRPr="00A02C0A">
              <w:rPr>
                <w:rFonts w:eastAsia="Arial Unicode MS"/>
              </w:rPr>
              <w:t> </w:t>
            </w:r>
            <w:r w:rsidRPr="00A02C0A">
              <w:rPr>
                <w:rFonts w:eastAsia="Arial Unicode MS"/>
                <w:i/>
              </w:rPr>
              <w:t>lifespan</w:t>
            </w:r>
            <w:r w:rsidRPr="00A02C0A">
              <w:rPr>
                <w:rFonts w:eastAsia="Arial Unicode MS"/>
              </w:rPr>
              <w:t xml:space="preserve"> shall not extend beyond the earliest expiring </w:t>
            </w:r>
            <w:r w:rsidRPr="00A02C0A">
              <w:rPr>
                <w:rFonts w:eastAsia="Arial Unicode MS"/>
                <w:b/>
                <w:i/>
              </w:rPr>
              <w:t>Request Expiration Timestamp</w:t>
            </w:r>
            <w:r w:rsidRPr="00A02C0A">
              <w:rPr>
                <w:rFonts w:eastAsia="Arial Unicode MS"/>
              </w:rPr>
              <w:t xml:space="preserve"> parameter in the set of the original requests contained in the </w:t>
            </w:r>
            <w:r w:rsidRPr="00A02C0A">
              <w:rPr>
                <w:rFonts w:eastAsia="Arial Unicode MS"/>
                <w:i/>
              </w:rPr>
              <w:t>aggregatedRequest</w:t>
            </w:r>
            <w:r w:rsidRPr="00A02C0A">
              <w:rPr>
                <w:rFonts w:eastAsia="Arial Unicode MS"/>
              </w:rPr>
              <w:t xml:space="preserve"> attribute.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eventCat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Defines the category of the event that triggered the delivery request represented by this </w:t>
            </w:r>
            <w:r w:rsidRPr="00A02C0A">
              <w:rPr>
                <w:rFonts w:eastAsia="Arial Unicode MS"/>
                <w:i/>
              </w:rPr>
              <w:t>&lt;delivery&gt;</w:t>
            </w:r>
            <w:r w:rsidRPr="00A02C0A">
              <w:rPr>
                <w:rFonts w:eastAsia="Arial Unicode MS"/>
              </w:rPr>
              <w:t xml:space="preserve"> resource.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deliveryMetaData</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Contains meta information on the delivery process represented by this </w:t>
            </w:r>
            <w:r w:rsidRPr="00A02C0A">
              <w:rPr>
                <w:rFonts w:eastAsia="Arial Unicode MS"/>
                <w:i/>
              </w:rPr>
              <w:t>&lt;delivery&gt;</w:t>
            </w:r>
            <w:r w:rsidRPr="00A02C0A">
              <w:rPr>
                <w:rFonts w:eastAsia="Arial Unicode MS"/>
              </w:rPr>
              <w:t xml:space="preserve"> resource, such as delivery status, delivery options, tracing information, etc.</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aggregatedRequest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WO</w:t>
            </w:r>
          </w:p>
        </w:tc>
        <w:tc>
          <w:tcPr>
            <w:tcW w:w="5184" w:type="dxa"/>
          </w:tcPr>
          <w:p w:rsidR="004C050F" w:rsidRPr="00A02C0A" w:rsidRDefault="004C050F" w:rsidP="000D3FA8">
            <w:pPr>
              <w:pStyle w:val="TAL"/>
              <w:rPr>
                <w:rFonts w:eastAsia="Arial Unicode MS"/>
                <w:b/>
              </w:rPr>
            </w:pPr>
            <w:r w:rsidRPr="00A02C0A">
              <w:rPr>
                <w:rFonts w:eastAsia="Arial Unicode MS"/>
              </w:rPr>
              <w:t>Attribute containing the request(s) to be delivered to the Hosting CSE. This represents one or more original requests that were targeting the same Hosting CSE.</w:t>
            </w:r>
          </w:p>
        </w:tc>
      </w:tr>
    </w:tbl>
    <w:p w:rsidR="007D7E12" w:rsidRPr="00A02C0A" w:rsidRDefault="007D7E12" w:rsidP="007D7E12"/>
    <w:p w:rsidR="009D557E" w:rsidRPr="00A02C0A" w:rsidRDefault="009D557E" w:rsidP="00A97152">
      <w:pPr>
        <w:pStyle w:val="30"/>
      </w:pPr>
      <w:bookmarkStart w:id="437" w:name="_Toc486581795"/>
      <w:bookmarkStart w:id="438" w:name="_Toc488948024"/>
      <w:r w:rsidRPr="00A02C0A">
        <w:t>9.6.</w:t>
      </w:r>
      <w:r w:rsidR="00167E8B" w:rsidRPr="00A02C0A">
        <w:t>12</w:t>
      </w:r>
      <w:r w:rsidRPr="00A02C0A">
        <w:tab/>
        <w:t xml:space="preserve">Resource Type </w:t>
      </w:r>
      <w:r w:rsidRPr="00A02C0A">
        <w:rPr>
          <w:i/>
        </w:rPr>
        <w:t>request</w:t>
      </w:r>
      <w:bookmarkEnd w:id="437"/>
      <w:bookmarkEnd w:id="438"/>
    </w:p>
    <w:p w:rsidR="00DD0D57" w:rsidRPr="00A02C0A" w:rsidRDefault="00DD0D57" w:rsidP="009D557E">
      <w:r w:rsidRPr="00A02C0A">
        <w:t xml:space="preserve">Creation of a </w:t>
      </w:r>
      <w:r w:rsidRPr="00A02C0A">
        <w:rPr>
          <w:i/>
        </w:rPr>
        <w:t>&lt;request&gt;</w:t>
      </w:r>
      <w:r w:rsidRPr="00A02C0A">
        <w:t xml:space="preserve"> resource </w:t>
      </w:r>
      <w:r w:rsidR="00CC372A">
        <w:rPr>
          <w:rFonts w:eastAsiaTheme="minorEastAsia" w:hint="eastAsia"/>
          <w:lang w:eastAsia="zh-CN"/>
        </w:rPr>
        <w:t>shall</w:t>
      </w:r>
      <w:r w:rsidRPr="00A02C0A">
        <w:t xml:space="preserve"> only be done on a </w:t>
      </w:r>
      <w:r w:rsidR="004C7173" w:rsidRPr="00A02C0A">
        <w:t>Receiver</w:t>
      </w:r>
      <w:r w:rsidRPr="00A02C0A">
        <w:t xml:space="preserve"> CSE implicitly when a </w:t>
      </w:r>
      <w:r w:rsidR="004C7173" w:rsidRPr="00A02C0A">
        <w:t>Registree</w:t>
      </w:r>
      <w:r w:rsidR="007D749E" w:rsidRPr="00A02C0A">
        <w:t xml:space="preserve"> </w:t>
      </w:r>
      <w:r w:rsidRPr="00A02C0A">
        <w:t>AE</w:t>
      </w:r>
      <w:r w:rsidR="007D749E" w:rsidRPr="00A02C0A">
        <w:t xml:space="preserve"> or a </w:t>
      </w:r>
      <w:r w:rsidR="004C7173" w:rsidRPr="00A02C0A">
        <w:t xml:space="preserve">Registree/Registrar </w:t>
      </w:r>
      <w:r w:rsidR="007D749E" w:rsidRPr="00A02C0A">
        <w:t>CSE</w:t>
      </w:r>
      <w:r w:rsidRPr="00A02C0A">
        <w:t xml:space="preserve"> issues a request</w:t>
      </w:r>
      <w:r w:rsidR="007D749E" w:rsidRPr="00A02C0A">
        <w:t xml:space="preserve"> to the </w:t>
      </w:r>
      <w:r w:rsidR="004C7173" w:rsidRPr="00A02C0A">
        <w:t>Receiver</w:t>
      </w:r>
      <w:r w:rsidR="007D749E" w:rsidRPr="00A02C0A">
        <w:t xml:space="preserve"> CSE</w:t>
      </w:r>
      <w:r w:rsidRPr="00A02C0A">
        <w:t xml:space="preserve"> </w:t>
      </w:r>
      <w:r w:rsidR="007D749E" w:rsidRPr="00A02C0A">
        <w:t xml:space="preserve">targeting </w:t>
      </w:r>
      <w:r w:rsidRPr="00A02C0A">
        <w:t xml:space="preserve">any other resource type </w:t>
      </w:r>
      <w:r w:rsidR="00414C83" w:rsidRPr="00A02C0A">
        <w:t>or requesting a notification</w:t>
      </w:r>
      <w:r w:rsidR="00CC372A">
        <w:t xml:space="preserve"> </w:t>
      </w:r>
      <w:r w:rsidR="00CC372A" w:rsidRPr="00AB4DC7">
        <w:rPr>
          <w:rFonts w:eastAsia="Arial Unicode MS"/>
        </w:rPr>
        <w:t>in non-blocking mode</w:t>
      </w:r>
      <w:r w:rsidRPr="00A02C0A">
        <w:t xml:space="preserve">. Creation of a </w:t>
      </w:r>
      <w:r w:rsidRPr="00A02C0A">
        <w:rPr>
          <w:i/>
        </w:rPr>
        <w:t>&lt;request&gt;</w:t>
      </w:r>
      <w:r w:rsidRPr="00A02C0A">
        <w:t xml:space="preserve"> resource is only permitted by the </w:t>
      </w:r>
      <w:r w:rsidR="004C7173" w:rsidRPr="00A02C0A">
        <w:t>Receiver</w:t>
      </w:r>
      <w:r w:rsidRPr="00A02C0A">
        <w:t xml:space="preserve"> CSE </w:t>
      </w:r>
      <w:r w:rsidR="00CC372A">
        <w:t>after reception of a valid</w:t>
      </w:r>
      <w:r w:rsidR="00CC372A">
        <w:rPr>
          <w:rFonts w:eastAsiaTheme="minorEastAsia" w:hint="eastAsia"/>
          <w:lang w:eastAsia="zh-CN"/>
        </w:rPr>
        <w:t xml:space="preserve"> R</w:t>
      </w:r>
      <w:r w:rsidRPr="00A02C0A">
        <w:t xml:space="preserve">equest which contains the </w:t>
      </w:r>
      <w:r w:rsidR="00F2267A" w:rsidRPr="00A02C0A">
        <w:rPr>
          <w:b/>
          <w:i/>
        </w:rPr>
        <w:t>Response Type</w:t>
      </w:r>
      <w:r w:rsidR="00F2267A" w:rsidRPr="00A02C0A">
        <w:t xml:space="preserve"> </w:t>
      </w:r>
      <w:r w:rsidRPr="00A02C0A">
        <w:t xml:space="preserve">parameter </w:t>
      </w:r>
      <w:r w:rsidR="00CC372A">
        <w:rPr>
          <w:rFonts w:eastAsiaTheme="minorEastAsia" w:hint="eastAsia"/>
          <w:lang w:eastAsia="zh-CN"/>
        </w:rPr>
        <w:t>that</w:t>
      </w:r>
      <w:r w:rsidR="001E0513" w:rsidRPr="00A02C0A">
        <w:t xml:space="preserve"> </w:t>
      </w:r>
      <w:r w:rsidRPr="00A02C0A">
        <w:t xml:space="preserve">is set to </w:t>
      </w:r>
      <w:r w:rsidRPr="00A02C0A">
        <w:rPr>
          <w:i/>
        </w:rPr>
        <w:t>'</w:t>
      </w:r>
      <w:r w:rsidR="00222D7B" w:rsidRPr="00A02C0A">
        <w:rPr>
          <w:i/>
        </w:rPr>
        <w:t>nonBlockingReqeustSynch'</w:t>
      </w:r>
      <w:r w:rsidR="00222D7B" w:rsidRPr="00A02C0A">
        <w:t xml:space="preserve"> or </w:t>
      </w:r>
      <w:r w:rsidR="00222D7B" w:rsidRPr="00A02C0A">
        <w:rPr>
          <w:i/>
        </w:rPr>
        <w:t>'nonBlockingRequestAsynch'</w:t>
      </w:r>
      <w:r w:rsidR="00222D7B" w:rsidRPr="00A02C0A">
        <w:t>.</w:t>
      </w:r>
    </w:p>
    <w:p w:rsidR="009D557E" w:rsidRPr="00A02C0A" w:rsidRDefault="009D557E" w:rsidP="009323B8">
      <w:pPr>
        <w:keepNext/>
        <w:keepLines/>
      </w:pPr>
      <w:r w:rsidRPr="00A02C0A">
        <w:t xml:space="preserve">When a CSE is requested to initiate an operation for which the result should be available to the </w:t>
      </w:r>
      <w:r w:rsidR="001A3714" w:rsidRPr="00A02C0A">
        <w:t>O</w:t>
      </w:r>
      <w:r w:rsidRPr="00A02C0A">
        <w:t xml:space="preserve">riginator by  </w:t>
      </w:r>
      <w:r w:rsidR="00AD2A0D" w:rsidRPr="00A02C0A">
        <w:rPr>
          <w:rFonts w:eastAsia="Arial Unicode MS"/>
          <w:b/>
          <w:i/>
        </w:rPr>
        <w:t>Request Expiration Timestamp</w:t>
      </w:r>
      <w:r w:rsidRPr="00A02C0A">
        <w:t xml:space="preserve"> information of the request set to</w:t>
      </w:r>
      <w:r w:rsidR="00222D7B" w:rsidRPr="00A02C0A">
        <w:t xml:space="preserve"> </w:t>
      </w:r>
      <w:r w:rsidR="00222D7B" w:rsidRPr="00A02C0A">
        <w:rPr>
          <w:i/>
        </w:rPr>
        <w:t>'nonBlockingReqeustSynch'</w:t>
      </w:r>
      <w:r w:rsidR="00222D7B" w:rsidRPr="00A02C0A">
        <w:t xml:space="preserve"> or </w:t>
      </w:r>
      <w:r w:rsidR="00222D7B" w:rsidRPr="00A02C0A">
        <w:rPr>
          <w:i/>
        </w:rPr>
        <w:t>'nonBlockingRequestAsynch'</w:t>
      </w:r>
      <w:r w:rsidRPr="00A02C0A">
        <w:t xml:space="preserve">, the </w:t>
      </w:r>
      <w:r w:rsidR="004C7173" w:rsidRPr="00A02C0A">
        <w:t>Receiver</w:t>
      </w:r>
      <w:r w:rsidRPr="00A02C0A">
        <w:t xml:space="preserve"> CSE which received the </w:t>
      </w:r>
      <w:r w:rsidR="00BF4257" w:rsidRPr="00A02C0A">
        <w:t>r</w:t>
      </w:r>
      <w:r w:rsidRPr="00A02C0A">
        <w:t xml:space="preserve">equest directly from the </w:t>
      </w:r>
      <w:r w:rsidR="001A3714" w:rsidRPr="00A02C0A">
        <w:t>O</w:t>
      </w:r>
      <w:r w:rsidRPr="00A02C0A">
        <w:t xml:space="preserve">riginator </w:t>
      </w:r>
      <w:r w:rsidR="00AE7DAC" w:rsidRPr="00A02C0A">
        <w:t>shall</w:t>
      </w:r>
      <w:r w:rsidR="00E00B79" w:rsidRPr="00A02C0A">
        <w:t xml:space="preserve"> </w:t>
      </w:r>
      <w:r w:rsidRPr="00A02C0A">
        <w:t>provide a reference</w:t>
      </w:r>
      <w:r w:rsidR="00AE7DAC" w:rsidRPr="00A02C0A">
        <w:t xml:space="preserve"> of the created </w:t>
      </w:r>
      <w:r w:rsidR="00AE7DAC" w:rsidRPr="00A02C0A">
        <w:rPr>
          <w:i/>
        </w:rPr>
        <w:t>&lt;request&gt;</w:t>
      </w:r>
      <w:r w:rsidR="00AE7DAC" w:rsidRPr="00A02C0A">
        <w:t xml:space="preserve"> resource</w:t>
      </w:r>
      <w:r w:rsidRPr="00A02C0A">
        <w:t xml:space="preserve"> back to the </w:t>
      </w:r>
      <w:r w:rsidR="001A3714" w:rsidRPr="00A02C0A">
        <w:t>O</w:t>
      </w:r>
      <w:r w:rsidRPr="00A02C0A">
        <w:t xml:space="preserve">riginator so that the </w:t>
      </w:r>
      <w:r w:rsidR="001A3714" w:rsidRPr="00A02C0A">
        <w:t>O</w:t>
      </w:r>
      <w:r w:rsidRPr="00A02C0A">
        <w:t xml:space="preserve">riginator can access attributes of the </w:t>
      </w:r>
      <w:r w:rsidR="00BF4257" w:rsidRPr="00A02C0A">
        <w:rPr>
          <w:i/>
        </w:rPr>
        <w:t>&lt;r</w:t>
      </w:r>
      <w:r w:rsidRPr="00A02C0A">
        <w:rPr>
          <w:i/>
        </w:rPr>
        <w:t>equest</w:t>
      </w:r>
      <w:r w:rsidR="00BF4257" w:rsidRPr="00A02C0A">
        <w:rPr>
          <w:i/>
        </w:rPr>
        <w:t>&gt;</w:t>
      </w:r>
      <w:r w:rsidRPr="00A02C0A">
        <w:t xml:space="preserve"> </w:t>
      </w:r>
      <w:r w:rsidR="00CC372A">
        <w:rPr>
          <w:rFonts w:eastAsiaTheme="minorEastAsia" w:hint="eastAsia"/>
          <w:lang w:eastAsia="zh-CN"/>
        </w:rPr>
        <w:t xml:space="preserve">resource </w:t>
      </w:r>
      <w:r w:rsidRPr="00A02C0A">
        <w:t xml:space="preserve">at a later time - for instance in order to retrieve the result of an operation that was taking a longer time. </w:t>
      </w:r>
      <w:r w:rsidR="00AE7DAC" w:rsidRPr="00A02C0A">
        <w:t xml:space="preserve">If the </w:t>
      </w:r>
      <w:r w:rsidR="004C7173" w:rsidRPr="00A02C0A">
        <w:t>Receiver</w:t>
      </w:r>
      <w:r w:rsidR="00AE7DAC" w:rsidRPr="00A02C0A">
        <w:t xml:space="preserve"> CSE </w:t>
      </w:r>
      <w:r w:rsidR="00CC372A">
        <w:t>supports &lt;request&gt; resource type</w:t>
      </w:r>
      <w:r w:rsidR="00AE7DAC" w:rsidRPr="00A02C0A">
        <w:t>, the refer</w:t>
      </w:r>
      <w:r w:rsidR="00E00B79" w:rsidRPr="00A02C0A">
        <w:t>e</w:t>
      </w:r>
      <w:r w:rsidR="00AE7DAC" w:rsidRPr="00A02C0A">
        <w:t xml:space="preserve">nce that shall be given back to the </w:t>
      </w:r>
      <w:r w:rsidR="001A3714" w:rsidRPr="00A02C0A">
        <w:t>O</w:t>
      </w:r>
      <w:r w:rsidR="00AE7DAC" w:rsidRPr="00A02C0A">
        <w:t xml:space="preserve">riginator as part of the acknowledgment </w:t>
      </w:r>
      <w:r w:rsidR="00690790" w:rsidRPr="00A02C0A">
        <w:t xml:space="preserve">that </w:t>
      </w:r>
      <w:r w:rsidR="00AE7DAC" w:rsidRPr="00A02C0A">
        <w:t xml:space="preserve">is the address of the </w:t>
      </w:r>
      <w:r w:rsidR="00AE7DAC" w:rsidRPr="00A02C0A">
        <w:rPr>
          <w:i/>
        </w:rPr>
        <w:t>&lt;request&gt;</w:t>
      </w:r>
      <w:r w:rsidR="00AE7DAC" w:rsidRPr="00A02C0A">
        <w:t xml:space="preserve"> resource. </w:t>
      </w:r>
      <w:r w:rsidRPr="00A02C0A">
        <w:t xml:space="preserve">The </w:t>
      </w:r>
      <w:r w:rsidR="001A3714" w:rsidRPr="00A02C0A">
        <w:t>O</w:t>
      </w:r>
      <w:r w:rsidRPr="00A02C0A">
        <w:t xml:space="preserve">riginator (or any other authorized entity depending on access </w:t>
      </w:r>
      <w:r w:rsidR="00AE7DAC" w:rsidRPr="00A02C0A">
        <w:t>control</w:t>
      </w:r>
      <w:r w:rsidRPr="00A02C0A">
        <w:t>) can access the request status and the requested operation result through it.</w:t>
      </w:r>
    </w:p>
    <w:p w:rsidR="009D557E" w:rsidRPr="00A02C0A" w:rsidRDefault="009D557E" w:rsidP="00AE0735">
      <w:pPr>
        <w:keepNext/>
        <w:keepLines/>
      </w:pPr>
      <w:r w:rsidRPr="00A02C0A">
        <w:t xml:space="preserve">The </w:t>
      </w:r>
      <w:r w:rsidRPr="00A02C0A">
        <w:rPr>
          <w:i/>
        </w:rPr>
        <w:t>&lt;request&gt;</w:t>
      </w:r>
      <w:r w:rsidRPr="00A02C0A">
        <w:t xml:space="preserve"> resource may </w:t>
      </w:r>
      <w:r w:rsidR="00E44BA2" w:rsidRPr="00A02C0A">
        <w:t xml:space="preserve">be </w:t>
      </w:r>
      <w:r w:rsidRPr="00A02C0A">
        <w:t>deleted by the CSE that is hosting it</w:t>
      </w:r>
      <w:r w:rsidR="00C85DC9" w:rsidRPr="00A02C0A">
        <w:t xml:space="preserve"> </w:t>
      </w:r>
      <w:r w:rsidR="00575AB8" w:rsidRPr="00A02C0A">
        <w:t xml:space="preserve">when the expiration time of the </w:t>
      </w:r>
      <w:r w:rsidR="00575AB8" w:rsidRPr="00A02C0A">
        <w:rPr>
          <w:i/>
        </w:rPr>
        <w:t>&lt;request&gt;</w:t>
      </w:r>
      <w:r w:rsidR="00575AB8" w:rsidRPr="00A02C0A">
        <w:t xml:space="preserve"> resource is reached. So after the expiration time of a </w:t>
      </w:r>
      <w:r w:rsidR="00575AB8" w:rsidRPr="00A02C0A">
        <w:rPr>
          <w:i/>
        </w:rPr>
        <w:t>&lt;request&gt;</w:t>
      </w:r>
      <w:r w:rsidR="00575AB8" w:rsidRPr="00A02C0A">
        <w:t xml:space="preserve"> resource is reached it cannot be assumed that particular </w:t>
      </w:r>
      <w:r w:rsidR="00575AB8" w:rsidRPr="00A02C0A">
        <w:rPr>
          <w:i/>
        </w:rPr>
        <w:t>&lt;request&gt;</w:t>
      </w:r>
      <w:r w:rsidR="00575AB8" w:rsidRPr="00A02C0A">
        <w:t xml:space="preserve"> resource is still accessible. </w:t>
      </w:r>
      <w:r w:rsidR="00D924D9">
        <w:rPr>
          <w:rFonts w:eastAsiaTheme="minorEastAsia" w:hint="eastAsia"/>
          <w:lang w:eastAsia="zh-CN"/>
        </w:rPr>
        <w:t>A</w:t>
      </w:r>
      <w:r w:rsidR="00575AB8" w:rsidRPr="00A02C0A">
        <w:rPr>
          <w:i/>
        </w:rPr>
        <w:t>&lt;request&gt;</w:t>
      </w:r>
      <w:r w:rsidR="00575AB8" w:rsidRPr="00A02C0A">
        <w:t xml:space="preserve"> resource may also get deleted earlier than the expiration time, when the result of the requested operation (if any result was requested at all) has be</w:t>
      </w:r>
      <w:r w:rsidR="009323B8" w:rsidRPr="00A02C0A">
        <w:t xml:space="preserve">en sent back to the </w:t>
      </w:r>
      <w:r w:rsidR="001A3714" w:rsidRPr="00A02C0A">
        <w:t>O</w:t>
      </w:r>
      <w:r w:rsidR="009323B8" w:rsidRPr="00A02C0A">
        <w:t>riginator.</w:t>
      </w:r>
    </w:p>
    <w:p w:rsidR="002442B2" w:rsidRPr="00A02C0A" w:rsidRDefault="009D557E" w:rsidP="009D557E">
      <w:r w:rsidRPr="00A02C0A">
        <w:t xml:space="preserve">For the purpose of providing a standardized structure for expressing and accessing the context of a previously issued </w:t>
      </w:r>
      <w:r w:rsidR="00BF4257" w:rsidRPr="00A02C0A">
        <w:t>r</w:t>
      </w:r>
      <w:r w:rsidRPr="00A02C0A">
        <w:t xml:space="preserve">equest, the resource type </w:t>
      </w:r>
      <w:r w:rsidR="00BF4257" w:rsidRPr="00A02C0A">
        <w:t>&lt;</w:t>
      </w:r>
      <w:r w:rsidRPr="00A02C0A">
        <w:rPr>
          <w:i/>
        </w:rPr>
        <w:t>request</w:t>
      </w:r>
      <w:r w:rsidR="00BF4257" w:rsidRPr="00A02C0A">
        <w:rPr>
          <w:i/>
        </w:rPr>
        <w:t>&gt;</w:t>
      </w:r>
      <w:r w:rsidRPr="00A02C0A">
        <w:t xml:space="preserve"> is defined.</w:t>
      </w:r>
      <w:r w:rsidR="007D749E" w:rsidRPr="00A02C0A">
        <w:t xml:space="preserve"> The parent resource of a </w:t>
      </w:r>
      <w:r w:rsidR="007D749E" w:rsidRPr="00A02C0A">
        <w:rPr>
          <w:i/>
        </w:rPr>
        <w:t>&lt;request&gt;</w:t>
      </w:r>
      <w:r w:rsidR="007D749E" w:rsidRPr="00A02C0A">
        <w:t xml:space="preserve"> resource shall be the </w:t>
      </w:r>
      <w:r w:rsidR="007D749E" w:rsidRPr="00A02C0A">
        <w:rPr>
          <w:i/>
        </w:rPr>
        <w:t>&lt;CSEBase&gt;</w:t>
      </w:r>
      <w:r w:rsidR="007D749E" w:rsidRPr="00A02C0A">
        <w:t xml:space="preserve"> resource of the </w:t>
      </w:r>
      <w:r w:rsidR="00E97E35" w:rsidRPr="00A02C0A">
        <w:t>H</w:t>
      </w:r>
      <w:r w:rsidR="007D749E" w:rsidRPr="00A02C0A">
        <w:t>osting CSE.</w:t>
      </w:r>
    </w:p>
    <w:p w:rsidR="004634E7" w:rsidRPr="00A02C0A" w:rsidRDefault="00E922EA" w:rsidP="00461FA3">
      <w:pPr>
        <w:pStyle w:val="FL"/>
        <w:rPr>
          <w:rFonts w:eastAsia="SimSun"/>
          <w:lang w:eastAsia="zh-CN"/>
        </w:rPr>
      </w:pPr>
      <w:r>
        <w:object w:dxaOrig="6151" w:dyaOrig="8914">
          <v:shape id="_x0000_i1063" type="#_x0000_t75" style="width:225.75pt;height:326.25pt" o:ole="">
            <v:imagedata r:id="rId77" o:title=""/>
          </v:shape>
          <o:OLEObject Type="Embed" ProgID="Visio.Drawing.11" ShapeID="_x0000_i1063" DrawAspect="Content" ObjectID="_1568993368" r:id="rId78"/>
        </w:object>
      </w:r>
    </w:p>
    <w:p w:rsidR="009D557E" w:rsidRPr="00A02C0A" w:rsidRDefault="009D557E" w:rsidP="00A97152">
      <w:pPr>
        <w:pStyle w:val="TF"/>
        <w:outlineLvl w:val="0"/>
      </w:pPr>
      <w:r w:rsidRPr="00A02C0A">
        <w:t>Figure 9.6.1</w:t>
      </w:r>
      <w:r w:rsidR="00085F22" w:rsidRPr="00A02C0A">
        <w:t>2</w:t>
      </w:r>
      <w:r w:rsidRPr="00A02C0A">
        <w:t xml:space="preserve">-1: </w:t>
      </w:r>
      <w:r w:rsidR="009323B8" w:rsidRPr="00A02C0A">
        <w:t xml:space="preserve">Structure of </w:t>
      </w:r>
      <w:r w:rsidR="009323B8" w:rsidRPr="00A02C0A">
        <w:rPr>
          <w:i/>
        </w:rPr>
        <w:t>&lt;request&gt;</w:t>
      </w:r>
      <w:r w:rsidR="009323B8" w:rsidRPr="00A02C0A">
        <w:t xml:space="preserve"> resource</w:t>
      </w:r>
    </w:p>
    <w:p w:rsidR="00F90165" w:rsidRPr="00A02C0A" w:rsidRDefault="00F90165" w:rsidP="009323B8">
      <w:pPr>
        <w:keepNext/>
        <w:keepLines/>
      </w:pPr>
      <w:r w:rsidRPr="00A02C0A">
        <w:t>Th</w:t>
      </w:r>
      <w:r w:rsidR="00E44BA2" w:rsidRPr="00A02C0A">
        <w:t xml:space="preserve">e </w:t>
      </w:r>
      <w:r w:rsidR="00E44BA2" w:rsidRPr="00A02C0A">
        <w:rPr>
          <w:i/>
        </w:rPr>
        <w:t>&lt;request&gt;</w:t>
      </w:r>
      <w:r w:rsidRPr="00A02C0A">
        <w:t xml:space="preserve"> resource shall contain the child resource</w:t>
      </w:r>
      <w:r w:rsidR="00BF4257" w:rsidRPr="00A02C0A">
        <w:t>s specified</w:t>
      </w:r>
      <w:r w:rsidRPr="00A02C0A">
        <w:t xml:space="preserve"> in</w:t>
      </w:r>
      <w:r w:rsidR="009323B8" w:rsidRPr="00A02C0A">
        <w:t xml:space="preserve"> </w:t>
      </w:r>
      <w:r w:rsidR="00461FA3" w:rsidRPr="00A02C0A">
        <w:t>t</w:t>
      </w:r>
      <w:r w:rsidRPr="00A02C0A">
        <w:t>able 9.6.12-1.</w:t>
      </w:r>
    </w:p>
    <w:p w:rsidR="00F90165" w:rsidRPr="00A02C0A" w:rsidRDefault="00F90165" w:rsidP="00A97152">
      <w:pPr>
        <w:pStyle w:val="TH"/>
        <w:outlineLvl w:val="0"/>
      </w:pPr>
      <w:r w:rsidRPr="00A02C0A">
        <w:t xml:space="preserve">Table 9.6.12-1: Child resources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A02C0A" w:rsidTr="00731766">
        <w:trPr>
          <w:tblHeader/>
          <w:jc w:val="center"/>
        </w:trPr>
        <w:tc>
          <w:tcPr>
            <w:tcW w:w="244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w:t>
            </w:r>
            <w:r w:rsidR="001B1F67" w:rsidRPr="00A02C0A">
              <w:rPr>
                <w:rFonts w:eastAsia="Arial Unicode MS"/>
              </w:rPr>
              <w:t>hild Resource</w:t>
            </w:r>
            <w:r w:rsidR="00811A51" w:rsidRPr="00A02C0A">
              <w:rPr>
                <w:rFonts w:eastAsia="Arial Unicode MS"/>
              </w:rPr>
              <w:t>s</w:t>
            </w:r>
            <w:r w:rsidR="001B1F67" w:rsidRPr="00A02C0A">
              <w:rPr>
                <w:rFonts w:eastAsia="Arial Unicode MS"/>
              </w:rPr>
              <w:t xml:space="preserve"> of </w:t>
            </w:r>
            <w:r w:rsidR="001B1F67" w:rsidRPr="00A02C0A">
              <w:rPr>
                <w:rFonts w:eastAsia="Arial Unicode MS"/>
                <w:i/>
              </w:rPr>
              <w:t>&lt;request</w:t>
            </w:r>
            <w:r w:rsidRPr="00A02C0A">
              <w:rPr>
                <w:rFonts w:eastAsia="Arial Unicode MS"/>
                <w:i/>
              </w:rPr>
              <w:t>&gt;</w:t>
            </w:r>
          </w:p>
        </w:tc>
        <w:tc>
          <w:tcPr>
            <w:tcW w:w="172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Description</w:t>
            </w:r>
          </w:p>
        </w:tc>
      </w:tr>
      <w:tr w:rsidR="00F90165" w:rsidRPr="00A02C0A" w:rsidTr="00731766">
        <w:trPr>
          <w:jc w:val="center"/>
        </w:trPr>
        <w:tc>
          <w:tcPr>
            <w:tcW w:w="2448" w:type="dxa"/>
          </w:tcPr>
          <w:p w:rsidR="00F90165" w:rsidRPr="00A02C0A" w:rsidRDefault="00F90165" w:rsidP="00F26C4E">
            <w:pPr>
              <w:pStyle w:val="TAL"/>
              <w:rPr>
                <w:rFonts w:eastAsia="Arial Unicode MS"/>
                <w:i/>
              </w:rPr>
            </w:pPr>
            <w:r w:rsidRPr="00A02C0A">
              <w:rPr>
                <w:rFonts w:eastAsia="Arial Unicode MS"/>
                <w:i/>
              </w:rPr>
              <w:t>[variable]</w:t>
            </w:r>
          </w:p>
        </w:tc>
        <w:tc>
          <w:tcPr>
            <w:tcW w:w="1728" w:type="dxa"/>
          </w:tcPr>
          <w:p w:rsidR="00F90165" w:rsidRPr="00A02C0A" w:rsidRDefault="00F90165" w:rsidP="00F26C4E">
            <w:pPr>
              <w:pStyle w:val="TAC"/>
              <w:rPr>
                <w:rFonts w:eastAsia="Arial Unicode MS"/>
                <w:i/>
              </w:rPr>
            </w:pPr>
            <w:r w:rsidRPr="00A02C0A">
              <w:rPr>
                <w:rFonts w:eastAsia="Arial Unicode MS"/>
                <w:i/>
              </w:rPr>
              <w:t>&lt;subscription&gt;</w:t>
            </w:r>
          </w:p>
        </w:tc>
        <w:tc>
          <w:tcPr>
            <w:tcW w:w="1083" w:type="dxa"/>
          </w:tcPr>
          <w:p w:rsidR="00F90165" w:rsidRPr="00A02C0A" w:rsidRDefault="00F90165" w:rsidP="00F26C4E">
            <w:pPr>
              <w:pStyle w:val="TAC"/>
              <w:rPr>
                <w:rFonts w:eastAsia="Arial Unicode MS"/>
              </w:rPr>
            </w:pPr>
            <w:r w:rsidRPr="00A02C0A">
              <w:rPr>
                <w:rFonts w:eastAsia="Arial Unicode MS"/>
              </w:rPr>
              <w:t>0..n</w:t>
            </w:r>
          </w:p>
        </w:tc>
        <w:tc>
          <w:tcPr>
            <w:tcW w:w="3744" w:type="dxa"/>
          </w:tcPr>
          <w:p w:rsidR="00F90165" w:rsidRPr="00A02C0A" w:rsidRDefault="00F90165" w:rsidP="00F26C4E">
            <w:pPr>
              <w:pStyle w:val="TAL"/>
              <w:rPr>
                <w:rFonts w:eastAsia="Arial Unicode MS"/>
              </w:rPr>
            </w:pPr>
            <w:r w:rsidRPr="00A02C0A">
              <w:rPr>
                <w:rFonts w:eastAsia="Arial Unicode MS"/>
              </w:rPr>
              <w:t>See clause 9.6.8</w:t>
            </w:r>
          </w:p>
        </w:tc>
      </w:tr>
    </w:tbl>
    <w:p w:rsidR="00F90165" w:rsidRPr="00A02C0A" w:rsidRDefault="00F90165" w:rsidP="009D557E"/>
    <w:p w:rsidR="009D557E" w:rsidRPr="00A02C0A" w:rsidRDefault="009D557E" w:rsidP="00461FA3">
      <w:pPr>
        <w:keepNext/>
        <w:keepLines/>
      </w:pPr>
      <w:r w:rsidRPr="00A02C0A">
        <w:t xml:space="preserve">The </w:t>
      </w:r>
      <w:r w:rsidRPr="00A02C0A">
        <w:rPr>
          <w:i/>
        </w:rPr>
        <w:t>&lt;request&gt;</w:t>
      </w:r>
      <w:r w:rsidRPr="00A02C0A">
        <w:t xml:space="preserve"> </w:t>
      </w:r>
      <w:r w:rsidR="00E44BA2" w:rsidRPr="00A02C0A">
        <w:t xml:space="preserve">resource </w:t>
      </w:r>
      <w:r w:rsidRPr="00A02C0A">
        <w:t xml:space="preserve">shall contain the attributes </w:t>
      </w:r>
      <w:r w:rsidR="00BF4257" w:rsidRPr="00A02C0A">
        <w:t>specified</w:t>
      </w:r>
      <w:r w:rsidR="00AD65EF" w:rsidRPr="00A02C0A">
        <w:t xml:space="preserve"> in </w:t>
      </w:r>
      <w:r w:rsidR="00461FA3" w:rsidRPr="00A02C0A">
        <w:t>t</w:t>
      </w:r>
      <w:r w:rsidRPr="00A02C0A">
        <w:t>able 9.6.1</w:t>
      </w:r>
      <w:r w:rsidR="00085F22" w:rsidRPr="00A02C0A">
        <w:t>2</w:t>
      </w:r>
      <w:r w:rsidRPr="00A02C0A">
        <w:t>-</w:t>
      </w:r>
      <w:r w:rsidR="00F90165" w:rsidRPr="00A02C0A">
        <w:t>2</w:t>
      </w:r>
      <w:r w:rsidRPr="00A02C0A">
        <w:t>.</w:t>
      </w:r>
    </w:p>
    <w:p w:rsidR="009D557E" w:rsidRPr="00A02C0A" w:rsidRDefault="009D557E" w:rsidP="00A97152">
      <w:pPr>
        <w:pStyle w:val="TH"/>
        <w:outlineLvl w:val="0"/>
      </w:pPr>
      <w:r w:rsidRPr="00A02C0A">
        <w:t>Table 9.6.1</w:t>
      </w:r>
      <w:r w:rsidR="00085F22" w:rsidRPr="00A02C0A">
        <w:t>2</w:t>
      </w:r>
      <w:r w:rsidRPr="00A02C0A">
        <w:t>-</w:t>
      </w:r>
      <w:r w:rsidR="00F90165" w:rsidRPr="00A02C0A">
        <w:t>2</w:t>
      </w:r>
      <w:r w:rsidRPr="00A02C0A">
        <w:t xml:space="preserve">: Attributes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A02C0A" w:rsidTr="00731766">
        <w:trPr>
          <w:tblHeader/>
          <w:jc w:val="center"/>
        </w:trPr>
        <w:tc>
          <w:tcPr>
            <w:tcW w:w="2160"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00811A51" w:rsidRPr="00A02C0A">
              <w:rPr>
                <w:rFonts w:eastAsia="Arial Unicode MS"/>
              </w:rPr>
              <w:br/>
            </w:r>
            <w:r w:rsidRPr="00A02C0A">
              <w:rPr>
                <w:rFonts w:eastAsia="Arial Unicode MS"/>
                <w:i/>
              </w:rPr>
              <w:t>&lt;request&gt;</w:t>
            </w:r>
          </w:p>
        </w:tc>
        <w:tc>
          <w:tcPr>
            <w:tcW w:w="1077"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RW/</w:t>
            </w:r>
          </w:p>
          <w:p w:rsidR="009D557E" w:rsidRPr="00A02C0A" w:rsidRDefault="009D557E" w:rsidP="00854BBE">
            <w:pPr>
              <w:pStyle w:val="TAH"/>
              <w:rPr>
                <w:rFonts w:eastAsia="Arial Unicode MS"/>
              </w:rPr>
            </w:pPr>
            <w:r w:rsidRPr="00A02C0A">
              <w:rPr>
                <w:rFonts w:eastAsia="Arial Unicode MS"/>
              </w:rPr>
              <w:t>RO/</w:t>
            </w:r>
          </w:p>
          <w:p w:rsidR="009D557E" w:rsidRPr="00A02C0A" w:rsidRDefault="009D557E" w:rsidP="00854BBE">
            <w:pPr>
              <w:pStyle w:val="TAH"/>
              <w:rPr>
                <w:rFonts w:eastAsia="Arial Unicode MS"/>
              </w:rPr>
            </w:pPr>
            <w:r w:rsidRPr="00A02C0A">
              <w:rPr>
                <w:rFonts w:eastAsia="Arial Unicode MS"/>
              </w:rPr>
              <w:t>WO</w:t>
            </w:r>
          </w:p>
        </w:tc>
        <w:tc>
          <w:tcPr>
            <w:tcW w:w="518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087261">
            <w:pPr>
              <w:pStyle w:val="TAC"/>
              <w:rPr>
                <w:rFonts w:eastAsia="Arial Unicode MS"/>
              </w:rPr>
            </w:pPr>
            <w:r w:rsidRPr="00A02C0A">
              <w:rPr>
                <w:rFonts w:eastAsia="Arial Unicode MS"/>
              </w:rPr>
              <w:t>1</w:t>
            </w:r>
          </w:p>
        </w:tc>
        <w:tc>
          <w:tcPr>
            <w:tcW w:w="864" w:type="dxa"/>
          </w:tcPr>
          <w:p w:rsidR="003A08B2" w:rsidRPr="00A02C0A" w:rsidRDefault="003A08B2" w:rsidP="00087261">
            <w:pPr>
              <w:pStyle w:val="TAC"/>
              <w:rPr>
                <w:rFonts w:eastAsia="Arial Unicode MS"/>
              </w:rPr>
            </w:pPr>
            <w:r w:rsidRPr="00A02C0A">
              <w:rPr>
                <w:rFonts w:eastAsia="Arial Unicode MS"/>
              </w:rPr>
              <w:t>RO</w:t>
            </w:r>
          </w:p>
        </w:tc>
        <w:tc>
          <w:tcPr>
            <w:tcW w:w="5184" w:type="dxa"/>
          </w:tcPr>
          <w:p w:rsidR="003A08B2" w:rsidRPr="00A02C0A" w:rsidRDefault="003A08B2"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087261">
            <w:pPr>
              <w:pStyle w:val="TAC"/>
              <w:rPr>
                <w:rFonts w:eastAsia="Arial Unicode MS"/>
              </w:rPr>
            </w:pPr>
            <w:r w:rsidRPr="00A02C0A">
              <w:rPr>
                <w:rFonts w:eastAsia="Arial Unicode MS" w:hint="eastAsia"/>
                <w:lang w:eastAsia="ko-KR"/>
              </w:rPr>
              <w:t>1</w:t>
            </w:r>
          </w:p>
        </w:tc>
        <w:tc>
          <w:tcPr>
            <w:tcW w:w="864" w:type="dxa"/>
          </w:tcPr>
          <w:p w:rsidR="003A08B2" w:rsidRPr="00A02C0A" w:rsidRDefault="00095D09" w:rsidP="00087261">
            <w:pPr>
              <w:pStyle w:val="TAC"/>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087261">
            <w:pPr>
              <w:pStyle w:val="TAC"/>
              <w:rPr>
                <w:rFonts w:eastAsia="Arial Unicode MS"/>
                <w:lang w:eastAsia="ko-KR"/>
              </w:rPr>
            </w:pPr>
            <w:r w:rsidRPr="00A02C0A">
              <w:rPr>
                <w:rFonts w:eastAsia="Arial Unicode MS"/>
              </w:rPr>
              <w:t>1</w:t>
            </w:r>
          </w:p>
        </w:tc>
        <w:tc>
          <w:tcPr>
            <w:tcW w:w="864" w:type="dxa"/>
          </w:tcPr>
          <w:p w:rsidR="00996E4A" w:rsidRPr="00A02C0A" w:rsidRDefault="00996E4A" w:rsidP="00087261">
            <w:pPr>
              <w:pStyle w:val="TAC"/>
              <w:rPr>
                <w:rFonts w:eastAsia="Arial Unicode MS"/>
                <w:lang w:eastAsia="ko-KR"/>
              </w:rPr>
            </w:pPr>
            <w:r w:rsidRPr="00A02C0A">
              <w:rPr>
                <w:rFonts w:eastAsia="Arial Unicode MS"/>
              </w:rPr>
              <w:t>WO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expirationTime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rPr>
              <w:t xml:space="preserve">See clause 9.6.1.3. The value of the </w:t>
            </w:r>
            <w:r w:rsidRPr="00A02C0A">
              <w:rPr>
                <w:rFonts w:eastAsia="Arial Unicode MS"/>
                <w:i/>
              </w:rPr>
              <w:t>expirationTime</w:t>
            </w:r>
            <w:r w:rsidRPr="00A02C0A">
              <w:rPr>
                <w:rFonts w:eastAsia="Arial Unicode MS"/>
              </w:rPr>
              <w:t xml:space="preserve"> is chosen by the CSE dependent on the </w:t>
            </w:r>
            <w:r w:rsidRPr="00A02C0A">
              <w:rPr>
                <w:rFonts w:eastAsia="Arial Unicode MS"/>
                <w:b/>
                <w:i/>
              </w:rPr>
              <w:t>Request Expiration Timestamp</w:t>
            </w:r>
            <w:r w:rsidRPr="00A02C0A">
              <w:rPr>
                <w:rFonts w:eastAsia="Arial Unicode MS"/>
              </w:rPr>
              <w:t>,</w:t>
            </w:r>
            <w:r w:rsidRPr="00A02C0A">
              <w:rPr>
                <w:rFonts w:eastAsia="Arial Unicode MS"/>
                <w:b/>
              </w:rPr>
              <w:t xml:space="preserve"> </w:t>
            </w:r>
            <w:r w:rsidRPr="00A02C0A">
              <w:rPr>
                <w:rFonts w:eastAsia="Arial Unicode MS"/>
                <w:b/>
                <w:i/>
              </w:rPr>
              <w:t>Result Expiration Timestamp</w:t>
            </w:r>
            <w:r w:rsidRPr="00A02C0A">
              <w:rPr>
                <w:rFonts w:eastAsia="Arial Unicode MS"/>
              </w:rPr>
              <w:t xml:space="preserve">, </w:t>
            </w:r>
            <w:r w:rsidRPr="00A02C0A">
              <w:rPr>
                <w:rFonts w:eastAsia="Arial Unicode MS"/>
                <w:b/>
                <w:i/>
              </w:rPr>
              <w:t>Result Persistence</w:t>
            </w:r>
            <w:r w:rsidRPr="00A02C0A">
              <w:rPr>
                <w:rFonts w:eastAsia="Arial Unicode MS"/>
              </w:rPr>
              <w:t xml:space="preserve"> and </w:t>
            </w:r>
            <w:r w:rsidRPr="00A02C0A">
              <w:rPr>
                <w:rFonts w:eastAsia="Arial Unicode MS"/>
                <w:b/>
                <w:i/>
              </w:rPr>
              <w:t>Operation Execution Time</w:t>
            </w:r>
            <w:r w:rsidRPr="00A02C0A">
              <w:rPr>
                <w:rFonts w:eastAsia="Arial Unicode MS"/>
              </w:rPr>
              <w:t xml:space="preserve"> parameters associated with the original request.</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parentID</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creationTime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087261">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cs="Arial"/>
                <w:szCs w:val="18"/>
                <w:lang w:eastAsia="ko-KR"/>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C050F" w:rsidRPr="00A02C0A" w:rsidRDefault="004C050F" w:rsidP="00087261">
            <w:pPr>
              <w:pStyle w:val="TAL"/>
              <w:rPr>
                <w:rFonts w:cs="Arial"/>
                <w:szCs w:val="18"/>
                <w:lang w:eastAsia="ko-KR"/>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operation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 xml:space="preserve">It contains the value of the parameter </w:t>
            </w:r>
            <w:r w:rsidRPr="00A02C0A">
              <w:rPr>
                <w:rFonts w:eastAsia="Arial Unicode MS"/>
                <w:b/>
                <w:i/>
              </w:rPr>
              <w:t>Operation</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target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To</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originator</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From</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requestID</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 xml:space="preserve">RO </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 xml:space="preserve">It contains the value of the parameter </w:t>
            </w:r>
            <w:r w:rsidRPr="00A02C0A">
              <w:rPr>
                <w:rFonts w:eastAsia="Arial Unicode MS"/>
                <w:b/>
                <w:i/>
              </w:rPr>
              <w:t>Request Identifier</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metaInformation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Meta information about the request. The content of this attribute is equivalent to information in any other optional parameters described in clause 8.1.</w:t>
            </w:r>
          </w:p>
        </w:tc>
      </w:tr>
      <w:tr w:rsidR="004C050F" w:rsidRPr="00A02C0A" w:rsidTr="00731766">
        <w:trPr>
          <w:jc w:val="center"/>
        </w:trPr>
        <w:tc>
          <w:tcPr>
            <w:tcW w:w="2160" w:type="dxa"/>
            <w:tcBorders>
              <w:bottom w:val="single" w:sz="4" w:space="0" w:color="000000"/>
            </w:tcBorders>
          </w:tcPr>
          <w:p w:rsidR="004C050F" w:rsidRPr="00A02C0A" w:rsidRDefault="000626F2" w:rsidP="00087261">
            <w:pPr>
              <w:pStyle w:val="TAL"/>
              <w:rPr>
                <w:rFonts w:eastAsia="Arial Unicode MS"/>
                <w:i/>
                <w:lang w:eastAsia="zh-CN"/>
              </w:rPr>
            </w:pPr>
            <w:r w:rsidRPr="00A02C0A">
              <w:rPr>
                <w:rFonts w:eastAsia="Arial Unicode MS"/>
                <w:i/>
              </w:rPr>
              <w:t>primitiveContent</w:t>
            </w:r>
          </w:p>
        </w:tc>
        <w:tc>
          <w:tcPr>
            <w:tcW w:w="1077" w:type="dxa"/>
            <w:tcBorders>
              <w:bottom w:val="single" w:sz="4" w:space="0" w:color="000000"/>
            </w:tcBorders>
          </w:tcPr>
          <w:p w:rsidR="004C050F" w:rsidRPr="00A02C0A" w:rsidRDefault="006E48B5" w:rsidP="00087261">
            <w:pPr>
              <w:pStyle w:val="TAC"/>
              <w:rPr>
                <w:rFonts w:eastAsia="Arial Unicode MS"/>
              </w:rPr>
            </w:pPr>
            <w:r>
              <w:rPr>
                <w:rFonts w:eastAsia="Arial Unicode MS" w:hint="eastAsia"/>
                <w:lang w:eastAsia="zh-CN"/>
              </w:rPr>
              <w:t>0..</w:t>
            </w:r>
            <w:r w:rsidR="004C050F"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content that is carried in the </w:t>
            </w:r>
            <w:r w:rsidRPr="00A02C0A">
              <w:rPr>
                <w:rFonts w:eastAsia="Arial Unicode MS"/>
                <w:b/>
                <w:i/>
              </w:rPr>
              <w:t>Content</w:t>
            </w:r>
            <w:r w:rsidRPr="00A02C0A">
              <w:rPr>
                <w:rFonts w:eastAsia="Arial Unicode MS"/>
              </w:rPr>
              <w:t xml:space="preserve"> parameter of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requestStatus</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Contains information on the current status of the Request, e.g. </w:t>
            </w:r>
            <w:r w:rsidR="003D10C8" w:rsidRPr="00A02C0A">
              <w:rPr>
                <w:rFonts w:eastAsia="Arial Unicode MS"/>
              </w:rPr>
              <w:t>"</w:t>
            </w:r>
            <w:r w:rsidRPr="00A02C0A">
              <w:rPr>
                <w:rFonts w:eastAsia="Arial Unicode MS"/>
              </w:rPr>
              <w:t>accepted and pending</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operationResult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result of the originally requested operation in line with the </w:t>
            </w:r>
            <w:r w:rsidRPr="00A02C0A">
              <w:rPr>
                <w:rFonts w:eastAsia="Arial Unicode MS"/>
                <w:b/>
                <w:i/>
              </w:rPr>
              <w:t>Result Content</w:t>
            </w:r>
            <w:r w:rsidRPr="00A02C0A">
              <w:rPr>
                <w:rFonts w:eastAsia="Arial Unicode MS"/>
              </w:rPr>
              <w:t xml:space="preserve"> parameter associated with the original request.</w:t>
            </w:r>
          </w:p>
        </w:tc>
      </w:tr>
    </w:tbl>
    <w:p w:rsidR="009D557E" w:rsidRPr="00A02C0A" w:rsidRDefault="009D557E" w:rsidP="009D557E"/>
    <w:p w:rsidR="002442B2" w:rsidRPr="00A02C0A" w:rsidRDefault="0033131F" w:rsidP="002442B2">
      <w:r w:rsidRPr="00A02C0A">
        <w:t xml:space="preserve">All operations on </w:t>
      </w:r>
      <w:r w:rsidRPr="00A02C0A">
        <w:rPr>
          <w:i/>
        </w:rPr>
        <w:t>&lt;request&gt;</w:t>
      </w:r>
      <w:r w:rsidRPr="00A02C0A">
        <w:t xml:space="preserve"> resources except for </w:t>
      </w:r>
      <w:r w:rsidR="002442B2" w:rsidRPr="00A02C0A">
        <w:t xml:space="preserve">the </w:t>
      </w:r>
      <w:r w:rsidRPr="00A02C0A">
        <w:t xml:space="preserve">CREATE operations </w:t>
      </w:r>
      <w:r w:rsidR="00DB546B" w:rsidRPr="00A02C0A">
        <w:t>-</w:t>
      </w:r>
      <w:r w:rsidRPr="00A02C0A">
        <w:t xml:space="preserve"> which </w:t>
      </w:r>
      <w:r w:rsidR="00D924D9">
        <w:rPr>
          <w:rFonts w:eastAsiaTheme="minorEastAsia" w:hint="eastAsia"/>
          <w:lang w:eastAsia="zh-CN"/>
        </w:rPr>
        <w:t>shall</w:t>
      </w:r>
      <w:r w:rsidRPr="00A02C0A">
        <w:t xml:space="preserve"> only be triggered implicitly </w:t>
      </w:r>
      <w:r w:rsidR="00DB546B" w:rsidRPr="00A02C0A">
        <w:t>-</w:t>
      </w:r>
      <w:r w:rsidRPr="00A02C0A">
        <w:t xml:space="preserve"> are controlled by the </w:t>
      </w:r>
      <w:r w:rsidR="002442B2" w:rsidRPr="00A02C0A">
        <w:t>a</w:t>
      </w:r>
      <w:r w:rsidRPr="00A02C0A">
        <w:t xml:space="preserve">ccess </w:t>
      </w:r>
      <w:r w:rsidR="00EF6C79" w:rsidRPr="00A02C0A">
        <w:t>c</w:t>
      </w:r>
      <w:r w:rsidRPr="00A02C0A">
        <w:t xml:space="preserve">ontrol </w:t>
      </w:r>
      <w:r w:rsidR="00EF6C79" w:rsidRPr="00A02C0A">
        <w:t>p</w:t>
      </w:r>
      <w:r w:rsidRPr="00A02C0A">
        <w:t>olicy.</w:t>
      </w:r>
    </w:p>
    <w:p w:rsidR="00A77DCB" w:rsidRPr="00A02C0A" w:rsidRDefault="00A77DCB" w:rsidP="00A97152">
      <w:pPr>
        <w:pStyle w:val="30"/>
      </w:pPr>
      <w:bookmarkStart w:id="439" w:name="_Toc486581796"/>
      <w:bookmarkStart w:id="440" w:name="_Toc488948025"/>
      <w:r w:rsidRPr="00A02C0A">
        <w:t>9.6.</w:t>
      </w:r>
      <w:r w:rsidR="00167E8B" w:rsidRPr="00A02C0A">
        <w:t>13</w:t>
      </w:r>
      <w:r w:rsidRPr="00A02C0A">
        <w:tab/>
        <w:t xml:space="preserve">Resource Type </w:t>
      </w:r>
      <w:r w:rsidRPr="00A02C0A">
        <w:rPr>
          <w:i/>
        </w:rPr>
        <w:t>group</w:t>
      </w:r>
      <w:bookmarkEnd w:id="439"/>
      <w:bookmarkEnd w:id="440"/>
    </w:p>
    <w:p w:rsidR="00A77DCB" w:rsidRPr="00A02C0A" w:rsidRDefault="00A77DCB" w:rsidP="008F34C7">
      <w:pPr>
        <w:keepNext/>
        <w:keepLines/>
      </w:pPr>
      <w:r w:rsidRPr="00A02C0A">
        <w:t xml:space="preserve">The </w:t>
      </w:r>
      <w:r w:rsidRPr="00A02C0A">
        <w:rPr>
          <w:i/>
        </w:rPr>
        <w:t>&lt;group&gt;</w:t>
      </w:r>
      <w:r w:rsidRPr="00A02C0A">
        <w:t xml:space="preserve"> resource represents a group of resources of the same or mixed types. The </w:t>
      </w:r>
      <w:r w:rsidRPr="00A02C0A">
        <w:rPr>
          <w:i/>
        </w:rPr>
        <w:t>&lt;group&gt;</w:t>
      </w:r>
      <w:r w:rsidRPr="00A02C0A">
        <w:t xml:space="preserve"> resource can be used to do bulk manipulations on the resources represented by the </w:t>
      </w:r>
      <w:r w:rsidR="006912DB" w:rsidRPr="00A02C0A">
        <w:rPr>
          <w:i/>
        </w:rPr>
        <w:t>memberIDs</w:t>
      </w:r>
      <w:r w:rsidR="006F31AE" w:rsidRPr="00A02C0A">
        <w:t xml:space="preserve"> attribute</w:t>
      </w:r>
      <w:r w:rsidRPr="00A02C0A">
        <w:t xml:space="preserve">. The </w:t>
      </w:r>
      <w:r w:rsidRPr="00A02C0A">
        <w:rPr>
          <w:i/>
        </w:rPr>
        <w:t>&lt;group&gt;</w:t>
      </w:r>
      <w:r w:rsidRPr="00A02C0A">
        <w:t xml:space="preserve"> resource contains an attribute that represents the members of the group and </w:t>
      </w:r>
      <w:r w:rsidR="0025753A" w:rsidRPr="00A02C0A">
        <w:rPr>
          <w:rFonts w:eastAsia="SimSun" w:hint="eastAsia"/>
          <w:lang w:eastAsia="zh-CN"/>
        </w:rPr>
        <w:t>the</w:t>
      </w:r>
      <w:r w:rsidRPr="00A02C0A">
        <w:t xml:space="preserve"> </w:t>
      </w:r>
      <w:r w:rsidR="0025753A" w:rsidRPr="00A02C0A">
        <w:rPr>
          <w:i/>
        </w:rPr>
        <w:t>&lt;fanOutPoint&gt;</w:t>
      </w:r>
      <w:r w:rsidR="0025753A" w:rsidRPr="00A02C0A">
        <w:rPr>
          <w:rFonts w:eastAsia="SimSun" w:hint="eastAsia"/>
          <w:i/>
          <w:lang w:eastAsia="zh-CN"/>
        </w:rPr>
        <w:t xml:space="preserve"> </w:t>
      </w:r>
      <w:r w:rsidRPr="00A02C0A">
        <w:t>virtual resource</w:t>
      </w:r>
      <w:r w:rsidR="008C3BE6" w:rsidRPr="00A02C0A">
        <w:t xml:space="preserve"> </w:t>
      </w:r>
      <w:r w:rsidRPr="00A02C0A">
        <w:t>that</w:t>
      </w:r>
      <w:r w:rsidR="000B0B50" w:rsidRPr="00A02C0A">
        <w:rPr>
          <w:rFonts w:eastAsia="SimSun" w:hint="eastAsia"/>
          <w:lang w:eastAsia="zh-CN"/>
        </w:rPr>
        <w:t xml:space="preserve"> enables generic</w:t>
      </w:r>
      <w:r w:rsidRPr="00A02C0A">
        <w:t xml:space="preserve"> </w:t>
      </w:r>
      <w:r w:rsidR="008850DE" w:rsidRPr="00A02C0A">
        <w:t>operations</w:t>
      </w:r>
      <w:r w:rsidRPr="00A02C0A">
        <w:t xml:space="preserve"> to be applied to </w:t>
      </w:r>
      <w:r w:rsidR="000B0B50" w:rsidRPr="00A02C0A">
        <w:rPr>
          <w:rFonts w:eastAsia="SimSun" w:hint="eastAsia"/>
          <w:lang w:eastAsia="zh-CN"/>
        </w:rPr>
        <w:t xml:space="preserve">all </w:t>
      </w:r>
      <w:r w:rsidRPr="00A02C0A">
        <w:t>the resources represented by those members</w:t>
      </w:r>
      <w:r w:rsidR="000B0B50" w:rsidRPr="00A02C0A">
        <w:rPr>
          <w:rFonts w:eastAsia="SimSun" w:hint="eastAsia"/>
          <w:lang w:eastAsia="zh-CN"/>
        </w:rPr>
        <w:t xml:space="preserve">. By </w:t>
      </w:r>
      <w:r w:rsidR="000B0B50" w:rsidRPr="00A02C0A">
        <w:t>grouping &lt;</w:t>
      </w:r>
      <w:r w:rsidR="000B0B50" w:rsidRPr="00A02C0A">
        <w:rPr>
          <w:i/>
        </w:rPr>
        <w:t>semanticDescriptor</w:t>
      </w:r>
      <w:r w:rsidR="000B0B50" w:rsidRPr="00A02C0A">
        <w:t>&gt; resources across which a semantic description is distributed, another virtual resource (&lt;</w:t>
      </w:r>
      <w:r w:rsidR="000B0B50" w:rsidRPr="00A02C0A">
        <w:rPr>
          <w:i/>
        </w:rPr>
        <w:t>semanticFanOutPoint</w:t>
      </w:r>
      <w:r w:rsidR="000B0B50" w:rsidRPr="00A02C0A">
        <w:t>&gt;)</w:t>
      </w:r>
      <w:r w:rsidR="008C3BE6" w:rsidRPr="00A02C0A">
        <w:t xml:space="preserve"> </w:t>
      </w:r>
      <w:r w:rsidR="000B0B50" w:rsidRPr="00A02C0A">
        <w:t>enables semantic discovery procedures to be applied across the full logical tree in the description</w:t>
      </w:r>
      <w:r w:rsidRPr="00A02C0A">
        <w:t>.</w:t>
      </w:r>
    </w:p>
    <w:p w:rsidR="00D3226C" w:rsidRPr="00A02C0A" w:rsidRDefault="00DB504A" w:rsidP="008F34C7">
      <w:pPr>
        <w:pStyle w:val="FL"/>
        <w:rPr>
          <w:rFonts w:eastAsia="SimSun"/>
          <w:lang w:eastAsia="zh-CN"/>
        </w:rPr>
      </w:pPr>
      <w:r>
        <w:object w:dxaOrig="4607" w:dyaOrig="9429">
          <v:shape id="_x0000_i1064" type="#_x0000_t75" style="width:230.25pt;height:471.75pt" o:ole="">
            <v:imagedata r:id="rId79" o:title=""/>
          </v:shape>
          <o:OLEObject Type="Embed" ProgID="Visio.Drawing.11" ShapeID="_x0000_i1064" DrawAspect="Content" ObjectID="_1568993369" r:id="rId80"/>
        </w:object>
      </w:r>
    </w:p>
    <w:p w:rsidR="00A77DCB" w:rsidRPr="00A02C0A" w:rsidRDefault="00A77DCB" w:rsidP="00A97152">
      <w:pPr>
        <w:pStyle w:val="TF"/>
        <w:outlineLvl w:val="0"/>
      </w:pPr>
      <w:r w:rsidRPr="00A02C0A">
        <w:t>Figure 9.6.</w:t>
      </w:r>
      <w:r w:rsidR="00085F22" w:rsidRPr="00A02C0A">
        <w:t>13</w:t>
      </w:r>
      <w:r w:rsidRPr="00A02C0A">
        <w:t xml:space="preserve">-1: Structure of </w:t>
      </w:r>
      <w:r w:rsidRPr="00A02C0A">
        <w:rPr>
          <w:i/>
        </w:rPr>
        <w:t>&lt;group</w:t>
      </w:r>
      <w:r w:rsidR="009323B8" w:rsidRPr="00A02C0A">
        <w:rPr>
          <w:i/>
        </w:rPr>
        <w:t>&gt;</w:t>
      </w:r>
      <w:r w:rsidR="009323B8" w:rsidRPr="00A02C0A">
        <w:t xml:space="preserve"> resource</w:t>
      </w:r>
    </w:p>
    <w:p w:rsidR="00A77DCB" w:rsidRPr="00A02C0A" w:rsidRDefault="00A77DCB" w:rsidP="0047585C">
      <w:pPr>
        <w:keepNext/>
        <w:keepLines/>
      </w:pPr>
      <w:r w:rsidRPr="00A02C0A">
        <w:t>Th</w:t>
      </w:r>
      <w:r w:rsidR="00850AEF" w:rsidRPr="00A02C0A">
        <w:t xml:space="preserve">e </w:t>
      </w:r>
      <w:r w:rsidR="00850AEF" w:rsidRPr="00A02C0A">
        <w:rPr>
          <w:i/>
        </w:rPr>
        <w:t>&lt;group&gt;</w:t>
      </w:r>
      <w:r w:rsidRPr="00A02C0A">
        <w:t xml:space="preserve"> resource shall contain the child resources </w:t>
      </w:r>
      <w:r w:rsidR="002442B2" w:rsidRPr="00A02C0A">
        <w:t xml:space="preserve">specified </w:t>
      </w:r>
      <w:r w:rsidR="0035106E" w:rsidRPr="00A02C0A">
        <w:t>in</w:t>
      </w:r>
      <w:r w:rsidR="009323B8" w:rsidRPr="00A02C0A">
        <w:t xml:space="preserve"> </w:t>
      </w:r>
      <w:r w:rsidR="008F34C7" w:rsidRPr="00A02C0A">
        <w:t>t</w:t>
      </w:r>
      <w:r w:rsidRPr="00A02C0A">
        <w:t>able 9.6.</w:t>
      </w:r>
      <w:r w:rsidR="00085F22" w:rsidRPr="00A02C0A">
        <w:t>13</w:t>
      </w:r>
      <w:r w:rsidRPr="00A02C0A">
        <w:t>-1.</w:t>
      </w:r>
    </w:p>
    <w:p w:rsidR="00A77DCB" w:rsidRPr="00A02C0A" w:rsidRDefault="00A77DCB" w:rsidP="00A97152">
      <w:pPr>
        <w:pStyle w:val="TH"/>
        <w:outlineLvl w:val="0"/>
      </w:pPr>
      <w:r w:rsidRPr="00A02C0A">
        <w:t>Table 9.6.</w:t>
      </w:r>
      <w:r w:rsidR="00085F22" w:rsidRPr="00A02C0A">
        <w:t>13</w:t>
      </w:r>
      <w:r w:rsidRPr="00A02C0A">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A02C0A" w:rsidTr="001C13B4">
        <w:trPr>
          <w:tblHeader/>
          <w:jc w:val="center"/>
        </w:trPr>
        <w:tc>
          <w:tcPr>
            <w:tcW w:w="188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&lt;group&gt;</w:t>
            </w:r>
          </w:p>
        </w:tc>
        <w:tc>
          <w:tcPr>
            <w:tcW w:w="2126"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 Type</w:t>
            </w:r>
          </w:p>
        </w:tc>
        <w:tc>
          <w:tcPr>
            <w:tcW w:w="1134"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Multiplicity</w:t>
            </w:r>
          </w:p>
        </w:tc>
        <w:tc>
          <w:tcPr>
            <w:tcW w:w="170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Description</w:t>
            </w:r>
          </w:p>
        </w:tc>
        <w:tc>
          <w:tcPr>
            <w:tcW w:w="2305" w:type="dxa"/>
            <w:shd w:val="clear" w:color="auto" w:fill="E0E0E0"/>
            <w:vAlign w:val="center"/>
          </w:tcPr>
          <w:p w:rsidR="00A77DCB" w:rsidRPr="00A02C0A" w:rsidRDefault="00A77DCB" w:rsidP="00087261">
            <w:pPr>
              <w:pStyle w:val="TAH"/>
              <w:rPr>
                <w:rFonts w:eastAsia="Arial Unicode MS"/>
              </w:rPr>
            </w:pPr>
            <w:r w:rsidRPr="00A02C0A">
              <w:rPr>
                <w:rFonts w:eastAsia="Arial Unicode MS"/>
                <w:i/>
              </w:rPr>
              <w:t>&lt;groupAnnc&gt;</w:t>
            </w:r>
            <w:r w:rsidRPr="00A02C0A">
              <w:rPr>
                <w:rFonts w:eastAsia="Arial Unicode MS"/>
              </w:rPr>
              <w:t xml:space="preserve"> Child Resource Type</w:t>
            </w:r>
            <w:r w:rsidR="00CF4F5F" w:rsidRPr="00A02C0A">
              <w:rPr>
                <w:rFonts w:eastAsia="Arial Unicode MS"/>
              </w:rPr>
              <w:t>s</w:t>
            </w:r>
          </w:p>
        </w:tc>
      </w:tr>
      <w:tr w:rsidR="00FF7BB4" w:rsidRPr="00A02C0A" w:rsidTr="001C13B4">
        <w:trPr>
          <w:tblHeader/>
          <w:jc w:val="center"/>
        </w:trPr>
        <w:tc>
          <w:tcPr>
            <w:tcW w:w="1881" w:type="dxa"/>
            <w:shd w:val="clear" w:color="auto" w:fill="auto"/>
          </w:tcPr>
          <w:p w:rsidR="00FF7BB4" w:rsidRPr="00A02C0A" w:rsidRDefault="00D80B7D" w:rsidP="00FF7BB4">
            <w:pPr>
              <w:pStyle w:val="TAL"/>
              <w:rPr>
                <w:rFonts w:eastAsia="Arial Unicode MS"/>
                <w:i/>
                <w:lang w:eastAsia="zh-CN"/>
              </w:rPr>
            </w:pPr>
            <w:r w:rsidRPr="00A02C0A">
              <w:rPr>
                <w:rFonts w:eastAsia="Arial Unicode MS"/>
                <w:i/>
              </w:rPr>
              <w:t>[variable]</w:t>
            </w:r>
          </w:p>
        </w:tc>
        <w:tc>
          <w:tcPr>
            <w:tcW w:w="2126"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w:t>
            </w:r>
          </w:p>
        </w:tc>
        <w:tc>
          <w:tcPr>
            <w:tcW w:w="1134" w:type="dxa"/>
            <w:shd w:val="clear" w:color="auto" w:fill="auto"/>
          </w:tcPr>
          <w:p w:rsidR="00FF7BB4" w:rsidRPr="00A02C0A" w:rsidRDefault="00FF7BB4" w:rsidP="00D92421">
            <w:pPr>
              <w:pStyle w:val="TAL"/>
              <w:jc w:val="center"/>
              <w:rPr>
                <w:rFonts w:eastAsia="Arial Unicode MS"/>
                <w:i/>
                <w:lang w:eastAsia="zh-CN"/>
              </w:rPr>
            </w:pPr>
            <w:r w:rsidRPr="00A02C0A">
              <w:rPr>
                <w:rFonts w:eastAsia="Arial Unicode MS"/>
                <w:i/>
                <w:lang w:eastAsia="zh-CN"/>
              </w:rPr>
              <w:t>0..n</w:t>
            </w:r>
          </w:p>
        </w:tc>
        <w:tc>
          <w:tcPr>
            <w:tcW w:w="1701"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See clause 9.6.30</w:t>
            </w:r>
          </w:p>
        </w:tc>
        <w:tc>
          <w:tcPr>
            <w:tcW w:w="2305"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 &lt;semanticDescriptorAnnc&gt;</w:t>
            </w:r>
          </w:p>
        </w:tc>
      </w:tr>
      <w:tr w:rsidR="00FF7BB4" w:rsidRPr="00A02C0A" w:rsidTr="001C13B4">
        <w:trPr>
          <w:jc w:val="center"/>
        </w:trPr>
        <w:tc>
          <w:tcPr>
            <w:tcW w:w="1881" w:type="dxa"/>
          </w:tcPr>
          <w:p w:rsidR="00FF7BB4" w:rsidRPr="00A02C0A" w:rsidRDefault="00FF7BB4" w:rsidP="00087261">
            <w:pPr>
              <w:pStyle w:val="TAL"/>
              <w:rPr>
                <w:rFonts w:eastAsia="Arial Unicode MS"/>
                <w:i/>
                <w:lang w:eastAsia="zh-CN"/>
              </w:rPr>
            </w:pPr>
            <w:r w:rsidRPr="00A02C0A">
              <w:rPr>
                <w:rFonts w:eastAsia="Arial Unicode MS"/>
                <w:i/>
                <w:lang w:eastAsia="zh-CN"/>
              </w:rPr>
              <w:t>[variable]</w:t>
            </w:r>
          </w:p>
        </w:tc>
        <w:tc>
          <w:tcPr>
            <w:tcW w:w="2126" w:type="dxa"/>
          </w:tcPr>
          <w:p w:rsidR="00FF7BB4" w:rsidRPr="00A02C0A" w:rsidRDefault="00FF7BB4" w:rsidP="00087261">
            <w:pPr>
              <w:pStyle w:val="TAL"/>
              <w:jc w:val="center"/>
              <w:rPr>
                <w:rFonts w:eastAsia="Arial Unicode MS"/>
                <w:i/>
                <w:lang w:eastAsia="zh-CN"/>
              </w:rPr>
            </w:pPr>
            <w:r w:rsidRPr="00A02C0A">
              <w:rPr>
                <w:rFonts w:eastAsia="Arial Unicode MS"/>
                <w:i/>
                <w:lang w:eastAsia="zh-CN"/>
              </w:rPr>
              <w:t>&lt;subscription&gt;</w:t>
            </w:r>
          </w:p>
        </w:tc>
        <w:tc>
          <w:tcPr>
            <w:tcW w:w="1134" w:type="dxa"/>
          </w:tcPr>
          <w:p w:rsidR="00FF7BB4" w:rsidRPr="00A02C0A" w:rsidRDefault="00FF7BB4" w:rsidP="00087261">
            <w:pPr>
              <w:pStyle w:val="TAC"/>
              <w:rPr>
                <w:rFonts w:eastAsia="Arial Unicode MS"/>
                <w:lang w:eastAsia="zh-CN"/>
              </w:rPr>
            </w:pPr>
            <w:r w:rsidRPr="00A02C0A">
              <w:rPr>
                <w:rFonts w:eastAsia="Arial Unicode MS"/>
                <w:lang w:eastAsia="zh-CN"/>
              </w:rPr>
              <w:t>0..n</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9.6.8</w:t>
            </w:r>
          </w:p>
        </w:tc>
        <w:tc>
          <w:tcPr>
            <w:tcW w:w="2305" w:type="dxa"/>
          </w:tcPr>
          <w:p w:rsidR="00FF7BB4" w:rsidRPr="00A02C0A" w:rsidRDefault="00FF7BB4" w:rsidP="00087261">
            <w:pPr>
              <w:pStyle w:val="TAL"/>
              <w:jc w:val="center"/>
              <w:rPr>
                <w:rFonts w:eastAsia="Arial Unicode MS"/>
              </w:rPr>
            </w:pPr>
            <w:r w:rsidRPr="00A02C0A">
              <w:rPr>
                <w:rFonts w:eastAsia="Arial Unicode MS"/>
                <w:i/>
              </w:rPr>
              <w:t>&lt;subscription&gt;</w:t>
            </w:r>
          </w:p>
        </w:tc>
      </w:tr>
      <w:tr w:rsidR="00FF7BB4" w:rsidRPr="00A02C0A" w:rsidTr="001C13B4">
        <w:trPr>
          <w:jc w:val="center"/>
        </w:trPr>
        <w:tc>
          <w:tcPr>
            <w:tcW w:w="1881" w:type="dxa"/>
          </w:tcPr>
          <w:p w:rsidR="00FF7BB4" w:rsidRPr="00A02C0A" w:rsidRDefault="006E1EF8" w:rsidP="000D3A9C">
            <w:pPr>
              <w:pStyle w:val="TAL"/>
              <w:rPr>
                <w:rFonts w:eastAsia="Arial Unicode MS"/>
                <w:i/>
              </w:rPr>
            </w:pPr>
            <w:r w:rsidRPr="00A02C0A">
              <w:rPr>
                <w:rFonts w:eastAsia="Arial Unicode MS" w:hint="eastAsia"/>
                <w:i/>
                <w:lang w:eastAsia="zh-CN"/>
              </w:rPr>
              <w:t>fopt</w:t>
            </w:r>
          </w:p>
        </w:tc>
        <w:tc>
          <w:tcPr>
            <w:tcW w:w="2126" w:type="dxa"/>
          </w:tcPr>
          <w:p w:rsidR="00FF7BB4" w:rsidRPr="00A02C0A" w:rsidRDefault="00FF7BB4" w:rsidP="00087261">
            <w:pPr>
              <w:pStyle w:val="TAL"/>
              <w:jc w:val="center"/>
              <w:rPr>
                <w:i/>
              </w:rPr>
            </w:pPr>
            <w:r w:rsidRPr="00A02C0A">
              <w:rPr>
                <w:rFonts w:eastAsia="Arial Unicode MS"/>
                <w:i/>
                <w:lang w:eastAsia="zh-CN"/>
              </w:rPr>
              <w:t>&lt;fanOutPoint&gt;</w:t>
            </w:r>
          </w:p>
        </w:tc>
        <w:tc>
          <w:tcPr>
            <w:tcW w:w="1134" w:type="dxa"/>
          </w:tcPr>
          <w:p w:rsidR="00FF7BB4" w:rsidRPr="00A02C0A" w:rsidRDefault="00FF7BB4" w:rsidP="00087261">
            <w:pPr>
              <w:pStyle w:val="TAC"/>
              <w:rPr>
                <w:rFonts w:eastAsia="Arial Unicode MS"/>
              </w:rPr>
            </w:pPr>
            <w:r w:rsidRPr="00A02C0A">
              <w:rPr>
                <w:rFonts w:eastAsia="Arial Unicode MS" w:hint="eastAsia"/>
                <w:lang w:eastAsia="zh-CN"/>
              </w:rPr>
              <w:t>1</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w:t>
            </w:r>
            <w:r w:rsidRPr="00A02C0A">
              <w:rPr>
                <w:rFonts w:eastAsia="Arial Unicode MS"/>
                <w:lang w:eastAsia="zh-CN"/>
              </w:rPr>
              <w:t>14</w:t>
            </w:r>
          </w:p>
        </w:tc>
        <w:tc>
          <w:tcPr>
            <w:tcW w:w="2305" w:type="dxa"/>
          </w:tcPr>
          <w:p w:rsidR="00FF7BB4" w:rsidRPr="00A02C0A" w:rsidRDefault="00FF7BB4" w:rsidP="00087261">
            <w:pPr>
              <w:pStyle w:val="TAL"/>
              <w:jc w:val="center"/>
              <w:rPr>
                <w:rFonts w:eastAsia="Arial Unicode MS"/>
              </w:rPr>
            </w:pPr>
            <w:r w:rsidRPr="00A02C0A">
              <w:rPr>
                <w:rFonts w:eastAsia="Arial Unicode MS"/>
              </w:rPr>
              <w:t>none</w:t>
            </w:r>
          </w:p>
        </w:tc>
      </w:tr>
      <w:tr w:rsidR="000B0B50" w:rsidRPr="00A02C0A" w:rsidTr="001C13B4">
        <w:trPr>
          <w:jc w:val="center"/>
        </w:trPr>
        <w:tc>
          <w:tcPr>
            <w:tcW w:w="1881" w:type="dxa"/>
          </w:tcPr>
          <w:p w:rsidR="000B0B50" w:rsidRPr="00A02C0A" w:rsidRDefault="006E1EF8" w:rsidP="000D3A9C">
            <w:pPr>
              <w:pStyle w:val="TAL"/>
              <w:rPr>
                <w:rFonts w:eastAsia="Arial Unicode MS"/>
                <w:i/>
                <w:lang w:eastAsia="zh-CN"/>
              </w:rPr>
            </w:pPr>
            <w:r w:rsidRPr="00A02C0A">
              <w:rPr>
                <w:rFonts w:eastAsia="Arial Unicode MS" w:hint="eastAsia"/>
                <w:i/>
                <w:lang w:eastAsia="zh-CN"/>
              </w:rPr>
              <w:t>sfop</w:t>
            </w:r>
          </w:p>
        </w:tc>
        <w:tc>
          <w:tcPr>
            <w:tcW w:w="2126" w:type="dxa"/>
          </w:tcPr>
          <w:p w:rsidR="000B0B50" w:rsidRPr="00A02C0A" w:rsidRDefault="000B0B50" w:rsidP="00087261">
            <w:pPr>
              <w:pStyle w:val="TAL"/>
              <w:jc w:val="center"/>
              <w:rPr>
                <w:rFonts w:eastAsia="Arial Unicode MS"/>
                <w:i/>
                <w:lang w:eastAsia="zh-CN"/>
              </w:rPr>
            </w:pPr>
            <w:r w:rsidRPr="00A02C0A">
              <w:rPr>
                <w:rFonts w:eastAsia="Arial Unicode MS"/>
                <w:i/>
                <w:lang w:eastAsia="zh-CN"/>
              </w:rPr>
              <w:t>&lt;semanticFanOutPoint&gt;</w:t>
            </w:r>
          </w:p>
        </w:tc>
        <w:tc>
          <w:tcPr>
            <w:tcW w:w="1134" w:type="dxa"/>
          </w:tcPr>
          <w:p w:rsidR="000B0B50" w:rsidRPr="00A02C0A" w:rsidRDefault="000B0B50" w:rsidP="00087261">
            <w:pPr>
              <w:pStyle w:val="TAC"/>
              <w:rPr>
                <w:rFonts w:eastAsia="Arial Unicode MS"/>
                <w:lang w:eastAsia="zh-CN"/>
              </w:rPr>
            </w:pPr>
            <w:r w:rsidRPr="00A02C0A">
              <w:rPr>
                <w:rFonts w:eastAsia="Arial Unicode MS"/>
                <w:lang w:eastAsia="zh-CN"/>
              </w:rPr>
              <w:t>0..</w:t>
            </w:r>
            <w:r w:rsidRPr="00A02C0A">
              <w:rPr>
                <w:rFonts w:eastAsia="Arial Unicode MS" w:hint="eastAsia"/>
                <w:lang w:eastAsia="zh-CN"/>
              </w:rPr>
              <w:t>1</w:t>
            </w:r>
          </w:p>
        </w:tc>
        <w:tc>
          <w:tcPr>
            <w:tcW w:w="1701" w:type="dxa"/>
            <w:shd w:val="clear" w:color="auto" w:fill="auto"/>
          </w:tcPr>
          <w:p w:rsidR="000B0B50" w:rsidRPr="00A02C0A" w:rsidRDefault="000B0B50" w:rsidP="00087261">
            <w:pPr>
              <w:pStyle w:val="TAL"/>
              <w:rPr>
                <w:rFonts w:eastAsia="Arial Unicode MS"/>
              </w:rPr>
            </w:pPr>
            <w:r w:rsidRPr="00A02C0A">
              <w:rPr>
                <w:rFonts w:eastAsia="Arial Unicode MS"/>
              </w:rPr>
              <w:t>See clause 9.6.</w:t>
            </w:r>
            <w:r w:rsidRPr="00A02C0A">
              <w:rPr>
                <w:rFonts w:eastAsia="Arial Unicode MS"/>
                <w:lang w:eastAsia="zh-CN"/>
              </w:rPr>
              <w:t>14a</w:t>
            </w:r>
          </w:p>
        </w:tc>
        <w:tc>
          <w:tcPr>
            <w:tcW w:w="2305" w:type="dxa"/>
          </w:tcPr>
          <w:p w:rsidR="000B0B50" w:rsidRPr="00A02C0A" w:rsidRDefault="000B0B50" w:rsidP="00087261">
            <w:pPr>
              <w:pStyle w:val="TAL"/>
              <w:jc w:val="center"/>
              <w:rPr>
                <w:rFonts w:eastAsia="Arial Unicode MS"/>
              </w:rPr>
            </w:pPr>
            <w:r w:rsidRPr="00A02C0A">
              <w:rPr>
                <w:rFonts w:eastAsia="Arial Unicode MS"/>
              </w:rPr>
              <w:t>none</w:t>
            </w:r>
          </w:p>
        </w:tc>
      </w:tr>
    </w:tbl>
    <w:p w:rsidR="00A77DCB" w:rsidRPr="00A02C0A" w:rsidRDefault="00A77DCB" w:rsidP="00A77DCB"/>
    <w:p w:rsidR="00A77DCB" w:rsidRPr="00A02C0A" w:rsidRDefault="00A77DCB" w:rsidP="00AB0601">
      <w:r w:rsidRPr="00A02C0A">
        <w:t xml:space="preserve">The </w:t>
      </w:r>
      <w:r w:rsidRPr="00A02C0A">
        <w:rPr>
          <w:i/>
        </w:rPr>
        <w:t>&lt;group&gt;</w:t>
      </w:r>
      <w:r w:rsidRPr="00A02C0A">
        <w:t xml:space="preserve"> resource shall contain the attributes </w:t>
      </w:r>
      <w:r w:rsidR="002442B2" w:rsidRPr="00A02C0A">
        <w:t xml:space="preserve">specified </w:t>
      </w:r>
      <w:r w:rsidRPr="00A02C0A">
        <w:t xml:space="preserve">in </w:t>
      </w:r>
      <w:r w:rsidR="008F34C7" w:rsidRPr="00A02C0A">
        <w:t>t</w:t>
      </w:r>
      <w:r w:rsidRPr="00A02C0A">
        <w:t>able 9.6.</w:t>
      </w:r>
      <w:r w:rsidR="00085F22" w:rsidRPr="00A02C0A">
        <w:t>13</w:t>
      </w:r>
      <w:r w:rsidRPr="00A02C0A">
        <w:t>-2</w:t>
      </w:r>
      <w:r w:rsidR="0047585C" w:rsidRPr="00A02C0A">
        <w:t>.</w:t>
      </w:r>
    </w:p>
    <w:p w:rsidR="00A77DCB" w:rsidRPr="00A02C0A" w:rsidRDefault="00A77DCB" w:rsidP="00A97152">
      <w:pPr>
        <w:pStyle w:val="TH"/>
        <w:outlineLvl w:val="0"/>
      </w:pPr>
      <w:r w:rsidRPr="00A02C0A">
        <w:t>Table 9.6.</w:t>
      </w:r>
      <w:r w:rsidR="00085F22" w:rsidRPr="00A02C0A">
        <w:t>13</w:t>
      </w:r>
      <w:r w:rsidRPr="00A02C0A">
        <w:t xml:space="preserve">-2: Attributes of </w:t>
      </w:r>
      <w:r w:rsidRPr="00A02C0A">
        <w:rPr>
          <w:i/>
        </w:rPr>
        <w:t>&lt;group&gt;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A02C0A" w:rsidTr="00731766">
        <w:trPr>
          <w:tblHeader/>
          <w:jc w:val="center"/>
        </w:trPr>
        <w:tc>
          <w:tcPr>
            <w:tcW w:w="2304"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00CF4F5F" w:rsidRPr="00A02C0A">
              <w:rPr>
                <w:rFonts w:eastAsia="Arial Unicode MS"/>
              </w:rPr>
              <w:br/>
            </w:r>
            <w:r w:rsidRPr="00A02C0A">
              <w:rPr>
                <w:rFonts w:eastAsia="Arial Unicode MS"/>
                <w:i/>
              </w:rPr>
              <w:t>&lt;group&gt;</w:t>
            </w:r>
          </w:p>
        </w:tc>
        <w:tc>
          <w:tcPr>
            <w:tcW w:w="1077"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RW/</w:t>
            </w:r>
          </w:p>
          <w:p w:rsidR="00A77DCB" w:rsidRPr="00A02C0A" w:rsidRDefault="00A77DCB" w:rsidP="0047585C">
            <w:pPr>
              <w:pStyle w:val="TAH"/>
              <w:keepNext w:val="0"/>
              <w:keepLines w:val="0"/>
              <w:rPr>
                <w:rFonts w:eastAsia="Arial Unicode MS"/>
              </w:rPr>
            </w:pPr>
            <w:r w:rsidRPr="00A02C0A">
              <w:rPr>
                <w:rFonts w:eastAsia="Arial Unicode MS"/>
              </w:rPr>
              <w:t>RO/</w:t>
            </w:r>
          </w:p>
          <w:p w:rsidR="00A77DCB" w:rsidRPr="00A02C0A" w:rsidRDefault="00A77DCB" w:rsidP="0047585C">
            <w:pPr>
              <w:pStyle w:val="TAH"/>
              <w:keepNext w:val="0"/>
              <w:keepLines w:val="0"/>
              <w:rPr>
                <w:rFonts w:eastAsia="Arial Unicode MS"/>
              </w:rPr>
            </w:pPr>
            <w:r w:rsidRPr="00A02C0A">
              <w:rPr>
                <w:rFonts w:eastAsia="Arial Unicode MS"/>
              </w:rPr>
              <w:t>WO</w:t>
            </w:r>
          </w:p>
        </w:tc>
        <w:tc>
          <w:tcPr>
            <w:tcW w:w="3456"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Description</w:t>
            </w:r>
          </w:p>
        </w:tc>
        <w:tc>
          <w:tcPr>
            <w:tcW w:w="1440"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i/>
              </w:rPr>
              <w:t>&lt;groupAnnc&gt;</w:t>
            </w:r>
            <w:r w:rsidRPr="00A02C0A">
              <w:rPr>
                <w:rFonts w:eastAsia="Arial Unicode MS"/>
              </w:rPr>
              <w:t xml:space="preserve"> Attributes</w:t>
            </w:r>
          </w:p>
        </w:tc>
      </w:tr>
      <w:tr w:rsidR="00A77DCB" w:rsidRPr="00A02C0A" w:rsidTr="00731766">
        <w:trPr>
          <w:jc w:val="center"/>
        </w:trPr>
        <w:tc>
          <w:tcPr>
            <w:tcW w:w="2304" w:type="dxa"/>
          </w:tcPr>
          <w:p w:rsidR="00A77DCB" w:rsidRPr="00A02C0A" w:rsidRDefault="00A77DCB" w:rsidP="0047585C">
            <w:pPr>
              <w:pStyle w:val="TAL"/>
              <w:keepNext w:val="0"/>
              <w:keepLines w:val="0"/>
              <w:rPr>
                <w:rFonts w:eastAsia="Arial Unicode MS"/>
                <w:i/>
              </w:rPr>
            </w:pPr>
            <w:r w:rsidRPr="00A02C0A">
              <w:rPr>
                <w:rFonts w:eastAsia="Arial Unicode MS"/>
                <w:i/>
              </w:rPr>
              <w:t>resourceType</w:t>
            </w:r>
          </w:p>
        </w:tc>
        <w:tc>
          <w:tcPr>
            <w:tcW w:w="1077" w:type="dxa"/>
          </w:tcPr>
          <w:p w:rsidR="00A77DCB" w:rsidRPr="00A02C0A" w:rsidRDefault="00A77DCB" w:rsidP="0047585C">
            <w:pPr>
              <w:pStyle w:val="TAC"/>
              <w:keepNext w:val="0"/>
              <w:keepLines w:val="0"/>
              <w:rPr>
                <w:rFonts w:eastAsia="Arial Unicode MS"/>
                <w:lang w:eastAsia="zh-CN"/>
              </w:rPr>
            </w:pPr>
            <w:r w:rsidRPr="00A02C0A">
              <w:rPr>
                <w:rFonts w:eastAsia="Arial Unicode MS"/>
                <w:lang w:eastAsia="zh-CN"/>
              </w:rPr>
              <w:t>1</w:t>
            </w:r>
          </w:p>
        </w:tc>
        <w:tc>
          <w:tcPr>
            <w:tcW w:w="1008" w:type="dxa"/>
          </w:tcPr>
          <w:p w:rsidR="00A77DCB" w:rsidRPr="00A02C0A" w:rsidRDefault="00A77DCB" w:rsidP="0047585C">
            <w:pPr>
              <w:pStyle w:val="TAC"/>
              <w:keepNext w:val="0"/>
              <w:keepLines w:val="0"/>
              <w:rPr>
                <w:rFonts w:eastAsia="Arial Unicode MS"/>
              </w:rPr>
            </w:pPr>
            <w:r w:rsidRPr="00A02C0A">
              <w:rPr>
                <w:rFonts w:eastAsia="Arial Unicode MS"/>
              </w:rPr>
              <w:t>RO</w:t>
            </w:r>
          </w:p>
        </w:tc>
        <w:tc>
          <w:tcPr>
            <w:tcW w:w="3456" w:type="dxa"/>
          </w:tcPr>
          <w:p w:rsidR="00A77DCB" w:rsidRPr="00A02C0A" w:rsidRDefault="00A77DCB"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A77DCB" w:rsidRPr="00A02C0A" w:rsidRDefault="00E10242" w:rsidP="0047585C">
            <w:pPr>
              <w:pStyle w:val="TAL"/>
              <w:keepNext w:val="0"/>
              <w:keepLines w:val="0"/>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47585C">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3456"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461D6D" w:rsidRPr="00A02C0A" w:rsidRDefault="003B47BE"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5F4305"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ko-KR"/>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b/>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0..1</w:t>
            </w:r>
            <w:r w:rsidRPr="00A02C0A">
              <w:rPr>
                <w:rFonts w:eastAsia="Arial Unicode MS"/>
                <w:lang w:eastAsia="zh-CN"/>
              </w:rPr>
              <w:t xml:space="preserve">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labels</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hint="eastAsia"/>
                <w:lang w:eastAsia="ko-KR"/>
              </w:rPr>
              <w:t>0..1</w:t>
            </w:r>
            <w:r w:rsidRPr="00A02C0A">
              <w:rPr>
                <w:rFonts w:eastAsia="Arial Unicode MS"/>
                <w:lang w:eastAsia="ko-KR"/>
              </w:rPr>
              <w:t xml:space="preserve"> (L)</w:t>
            </w:r>
          </w:p>
        </w:tc>
        <w:tc>
          <w:tcPr>
            <w:tcW w:w="1008" w:type="dxa"/>
          </w:tcPr>
          <w:p w:rsidR="00996E4A" w:rsidRPr="00A02C0A" w:rsidRDefault="00E93BE1" w:rsidP="0047585C">
            <w:pPr>
              <w:pStyle w:val="TAC"/>
              <w:keepNext w:val="0"/>
              <w:keepLines w:val="0"/>
              <w:rPr>
                <w:rFonts w:eastAsia="Arial Unicode MS"/>
                <w:lang w:eastAsia="zh-CN"/>
              </w:rPr>
            </w:pPr>
            <w:r w:rsidRPr="00A02C0A">
              <w:rPr>
                <w:rFonts w:eastAsia="Arial Unicode MS" w:hint="eastAsia"/>
                <w:lang w:eastAsia="zh-CN"/>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lang w:eastAsia="zh-CN"/>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hint="eastAsia"/>
                <w:i/>
                <w:lang w:eastAsia="ko-KR"/>
              </w:rPr>
              <w:t>creator</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hint="eastAsia"/>
                <w:lang w:eastAsia="ko-KR"/>
              </w:rPr>
              <w:t>0..1</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hint="eastAsia"/>
                <w:lang w:eastAsia="zh-CN"/>
              </w:rPr>
              <w:t>RO</w:t>
            </w:r>
          </w:p>
        </w:tc>
        <w:tc>
          <w:tcPr>
            <w:tcW w:w="3456" w:type="dxa"/>
            <w:shd w:val="clear" w:color="auto" w:fill="auto"/>
          </w:tcPr>
          <w:p w:rsidR="004C050F" w:rsidRPr="00A02C0A" w:rsidRDefault="0094098F" w:rsidP="0094098F">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WO</w:t>
            </w:r>
          </w:p>
        </w:tc>
        <w:tc>
          <w:tcPr>
            <w:tcW w:w="3456" w:type="dxa"/>
          </w:tcPr>
          <w:p w:rsidR="004C050F" w:rsidRPr="00A02C0A" w:rsidRDefault="004C050F" w:rsidP="0047585C">
            <w:pPr>
              <w:pStyle w:val="TAL"/>
              <w:keepNext w:val="0"/>
              <w:keepLines w:val="0"/>
              <w:rPr>
                <w:rFonts w:eastAsia="Arial Unicode MS"/>
                <w:highlight w:val="yellow"/>
                <w:lang w:eastAsia="zh-CN"/>
              </w:rPr>
            </w:pPr>
            <w:r w:rsidRPr="00A02C0A">
              <w:rPr>
                <w:rFonts w:eastAsia="Arial Unicode MS"/>
                <w:lang w:eastAsia="zh-CN"/>
              </w:rPr>
              <w:t xml:space="preserve">It is the </w:t>
            </w:r>
            <w:r w:rsidRPr="00A02C0A">
              <w:rPr>
                <w:rFonts w:eastAsia="Arial Unicode MS" w:hint="eastAsia"/>
                <w:lang w:eastAsia="zh-CN"/>
              </w:rPr>
              <w:t xml:space="preserve">resource </w:t>
            </w:r>
            <w:r w:rsidRPr="00A02C0A">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currentNrOfMembers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Current number of members in a group. It shall not be larger than </w:t>
            </w:r>
            <w:r w:rsidRPr="00A02C0A">
              <w:rPr>
                <w:rFonts w:eastAsia="Arial Unicode MS"/>
                <w:i/>
              </w:rPr>
              <w:t>maxNrOfMembers</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maxNrOfMembers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Maximum number of members in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lang w:eastAsia="zh-CN"/>
              </w:rPr>
              <w:t>memberIDs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List of member resource IDs</w:t>
            </w:r>
            <w:r w:rsidRPr="00A02C0A">
              <w:rPr>
                <w:rFonts w:eastAsia="Arial Unicode MS"/>
                <w:lang w:eastAsia="ko-KR"/>
              </w:rPr>
              <w:t xml:space="preserve"> referred to in the remaining of the present document as </w:t>
            </w:r>
            <w:r w:rsidRPr="00A02C0A">
              <w:rPr>
                <w:rFonts w:eastAsia="Arial Unicode MS"/>
                <w:i/>
                <w:lang w:eastAsia="ko-KR"/>
              </w:rPr>
              <w:t>memberID</w:t>
            </w:r>
            <w:r w:rsidRPr="00A02C0A">
              <w:rPr>
                <w:rFonts w:eastAsia="Arial Unicode MS"/>
              </w:rPr>
              <w:t>.</w:t>
            </w:r>
            <w:r w:rsidRPr="00A02C0A">
              <w:rPr>
                <w:rFonts w:eastAsia="Arial Unicode MS"/>
                <w:lang w:eastAsia="zh-CN"/>
              </w:rPr>
              <w:t xml:space="preserve"> Each</w:t>
            </w:r>
            <w:r w:rsidRPr="00A02C0A">
              <w:rPr>
                <w:rFonts w:eastAsia="Arial Unicode MS"/>
              </w:rPr>
              <w:t xml:space="preserve"> ID </w:t>
            </w:r>
            <w:r w:rsidRPr="00A02C0A">
              <w:rPr>
                <w:rFonts w:eastAsia="Arial Unicode MS"/>
                <w:lang w:eastAsia="ko-KR"/>
              </w:rPr>
              <w:t>(</w:t>
            </w:r>
            <w:r w:rsidRPr="00A02C0A">
              <w:rPr>
                <w:rFonts w:eastAsia="Arial Unicode MS"/>
                <w:i/>
                <w:lang w:eastAsia="ko-KR"/>
              </w:rPr>
              <w:t>memberID</w:t>
            </w:r>
            <w:r w:rsidRPr="00A02C0A">
              <w:rPr>
                <w:rFonts w:eastAsia="Arial Unicode MS"/>
                <w:lang w:eastAsia="ko-KR"/>
              </w:rPr>
              <w:t xml:space="preserve">) </w:t>
            </w:r>
            <w:r w:rsidRPr="00A02C0A">
              <w:rPr>
                <w:rFonts w:eastAsia="Arial Unicode MS"/>
              </w:rPr>
              <w:t>should refer to a</w:t>
            </w:r>
            <w:r w:rsidRPr="00A02C0A">
              <w:rPr>
                <w:rFonts w:eastAsia="Arial Unicode MS"/>
                <w:lang w:eastAsia="zh-CN"/>
              </w:rPr>
              <w:t xml:space="preserve"> member</w:t>
            </w:r>
            <w:r w:rsidRPr="00A02C0A">
              <w:rPr>
                <w:rFonts w:eastAsia="Arial Unicode MS"/>
              </w:rPr>
              <w:t xml:space="preserve"> resource</w:t>
            </w:r>
            <w:r w:rsidRPr="00A02C0A">
              <w:rPr>
                <w:rFonts w:eastAsia="Arial Unicode MS"/>
                <w:lang w:eastAsia="zh-CN"/>
              </w:rPr>
              <w:t xml:space="preserve"> or a (sub-) </w:t>
            </w:r>
            <w:r w:rsidRPr="00A02C0A">
              <w:rPr>
                <w:rFonts w:eastAsia="Arial Unicode MS"/>
                <w:i/>
                <w:lang w:eastAsia="zh-CN"/>
              </w:rPr>
              <w:t>&lt;group&gt;</w:t>
            </w:r>
            <w:r w:rsidRPr="00A02C0A">
              <w:rPr>
                <w:rFonts w:eastAsia="Arial Unicode MS"/>
                <w:lang w:eastAsia="zh-CN"/>
              </w:rPr>
              <w:t xml:space="preserve"> resource</w:t>
            </w:r>
            <w:r w:rsidRPr="00A02C0A">
              <w:rPr>
                <w:rFonts w:eastAsia="Arial Unicode MS"/>
              </w:rPr>
              <w:t xml:space="preserve"> of the</w:t>
            </w:r>
            <w:r w:rsidRPr="00A02C0A">
              <w:rPr>
                <w:rFonts w:eastAsia="Arial Unicode MS"/>
                <w:lang w:eastAsia="zh-CN"/>
              </w:rPr>
              <w:t xml:space="preserve"> </w:t>
            </w:r>
            <w:r w:rsidRPr="00A02C0A">
              <w:rPr>
                <w:rFonts w:eastAsia="Arial Unicode MS"/>
                <w:i/>
                <w:lang w:eastAsia="zh-CN"/>
              </w:rPr>
              <w:t>&lt;group&gt;</w:t>
            </w:r>
            <w:r w:rsidR="00DB2641" w:rsidRPr="00DB2641">
              <w:rPr>
                <w:rFonts w:eastAsia="Arial Unicode MS"/>
                <w:lang w:eastAsia="zh-CN"/>
              </w:rPr>
              <w:t xml:space="preserve"> if</w:t>
            </w:r>
            <w:r w:rsidR="007F3B26">
              <w:rPr>
                <w:rFonts w:eastAsia="Arial Unicode MS"/>
                <w:i/>
                <w:lang w:eastAsia="zh-CN"/>
              </w:rPr>
              <w:t xml:space="preserve"> memberID </w:t>
            </w:r>
            <w:r w:rsidR="00DB2641" w:rsidRPr="00DB2641">
              <w:rPr>
                <w:rFonts w:eastAsia="Arial Unicode MS"/>
                <w:lang w:eastAsia="zh-CN"/>
              </w:rPr>
              <w:t xml:space="preserve">is suffixed with </w:t>
            </w:r>
            <w:r w:rsidR="007F3B26">
              <w:rPr>
                <w:rFonts w:eastAsia="Arial Unicode MS"/>
                <w:i/>
                <w:lang w:eastAsia="zh-CN"/>
              </w:rPr>
              <w:t>“/fopt”</w:t>
            </w:r>
            <w:r w:rsidRPr="00A02C0A">
              <w:rPr>
                <w:rFonts w:eastAsia="Arial Unicode MS"/>
                <w:lang w:eastAsia="zh-CN"/>
              </w:rPr>
              <w:t>.</w:t>
            </w:r>
            <w:r w:rsidR="0068407C" w:rsidRPr="00A02C0A">
              <w:rPr>
                <w:rFonts w:eastAsia="Arial Unicode MS"/>
                <w:lang w:eastAsia="zh-CN"/>
              </w:rPr>
              <w:t xml:space="preserve"> A &lt;group&gt; resource with an empty member list is allowed.</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hint="eastAsia"/>
                <w:i/>
                <w:lang w:eastAsia="zh-CN"/>
              </w:rPr>
              <w:t>members</w:t>
            </w:r>
            <w:r w:rsidRPr="00A02C0A">
              <w:rPr>
                <w:rFonts w:eastAsia="Arial Unicode MS"/>
                <w:i/>
                <w:lang w:eastAsia="zh-CN"/>
              </w:rPr>
              <w:t>AccessControlPolicyIDs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w:t>
            </w:r>
            <w:r w:rsidRPr="00A02C0A">
              <w:rPr>
                <w:rFonts w:eastAsia="Arial Unicode MS"/>
                <w:lang w:eastAsia="zh-CN"/>
              </w:rPr>
              <w:t>..</w:t>
            </w: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lang w:eastAsia="zh-CN"/>
              </w:rPr>
              <w:t xml:space="preserve">List of IDs of the </w:t>
            </w:r>
            <w:r w:rsidRPr="00A02C0A">
              <w:rPr>
                <w:rFonts w:eastAsia="Arial Unicode MS"/>
                <w:i/>
                <w:lang w:eastAsia="zh-CN"/>
              </w:rPr>
              <w:t>&lt;accessControlPolicy&gt;</w:t>
            </w:r>
            <w:r w:rsidRPr="00A02C0A">
              <w:rPr>
                <w:rFonts w:eastAsia="Arial Unicode MS"/>
                <w:lang w:eastAsia="zh-CN"/>
              </w:rPr>
              <w:t xml:space="preserve"> resources defining who is allowed to access the </w:t>
            </w:r>
            <w:r w:rsidRPr="00A02C0A">
              <w:rPr>
                <w:rFonts w:eastAsia="Arial Unicode MS"/>
                <w:i/>
                <w:lang w:eastAsia="zh-CN"/>
              </w:rPr>
              <w:t>&lt;fanOutPoint&gt;</w:t>
            </w:r>
            <w:r w:rsidRPr="00A02C0A">
              <w:rPr>
                <w:rFonts w:eastAsia="Arial Unicode MS" w:hint="eastAsia"/>
                <w:lang w:eastAsia="zh-CN"/>
              </w:rPr>
              <w:t xml:space="preserve"> </w:t>
            </w:r>
            <w:r w:rsidRPr="00A02C0A">
              <w:rPr>
                <w:rFonts w:eastAsia="Arial Unicode MS"/>
                <w:lang w:eastAsia="zh-CN"/>
              </w:rPr>
              <w:t>resource.</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memberTypeValidated</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Denotes if </w:t>
            </w:r>
            <w:r w:rsidRPr="00A02C0A">
              <w:rPr>
                <w:rFonts w:eastAsia="Arial Unicode MS" w:hint="eastAsia"/>
                <w:lang w:eastAsia="zh-CN"/>
              </w:rPr>
              <w:t xml:space="preserve">the resource types </w:t>
            </w:r>
            <w:r w:rsidRPr="00A02C0A">
              <w:rPr>
                <w:rFonts w:eastAsia="Arial Unicode MS"/>
              </w:rPr>
              <w:t>of all members resources of the group ha</w:t>
            </w:r>
            <w:r w:rsidRPr="00A02C0A">
              <w:rPr>
                <w:rFonts w:eastAsia="Arial Unicode MS"/>
                <w:lang w:eastAsia="zh-CN"/>
              </w:rPr>
              <w:t>s</w:t>
            </w:r>
            <w:r w:rsidRPr="00A02C0A">
              <w:rPr>
                <w:rFonts w:eastAsia="Arial Unicode MS"/>
              </w:rPr>
              <w:t xml:space="preserve"> been validated</w:t>
            </w:r>
            <w:r w:rsidRPr="00A02C0A">
              <w:rPr>
                <w:rFonts w:eastAsia="Arial Unicode MS" w:hint="eastAsia"/>
                <w:lang w:eastAsia="zh-CN"/>
              </w:rPr>
              <w:t xml:space="preserve"> </w:t>
            </w:r>
            <w:r w:rsidRPr="00A02C0A">
              <w:rPr>
                <w:rFonts w:eastAsia="Arial Unicode MS" w:hint="eastAsia"/>
                <w:lang w:eastAsia="ko-KR"/>
              </w:rPr>
              <w:t>by the Hosting CSE.</w:t>
            </w:r>
            <w:r w:rsidRPr="00A02C0A">
              <w:rPr>
                <w:rFonts w:eastAsia="Arial Unicode MS"/>
              </w:rPr>
              <w:t xml:space="preserve"> </w:t>
            </w:r>
            <w:r w:rsidRPr="00A02C0A">
              <w:rPr>
                <w:rFonts w:eastAsia="Arial Unicode MS" w:hint="eastAsia"/>
                <w:lang w:eastAsia="ko-KR"/>
              </w:rPr>
              <w:t>I</w:t>
            </w:r>
            <w:r w:rsidRPr="00A02C0A">
              <w:rPr>
                <w:rFonts w:eastAsia="Arial Unicode MS"/>
              </w:rPr>
              <w:t xml:space="preserve">n the case that the </w:t>
            </w:r>
            <w:r w:rsidRPr="00A02C0A">
              <w:rPr>
                <w:rFonts w:eastAsia="Arial Unicode MS"/>
                <w:i/>
              </w:rPr>
              <w:t>memberType</w:t>
            </w:r>
            <w:r w:rsidRPr="00A02C0A">
              <w:rPr>
                <w:rFonts w:eastAsia="Arial Unicode MS"/>
              </w:rPr>
              <w:t xml:space="preserve"> attribute of the &lt;</w:t>
            </w:r>
            <w:r w:rsidRPr="00A02C0A">
              <w:rPr>
                <w:rFonts w:eastAsia="Arial Unicode MS"/>
                <w:i/>
              </w:rPr>
              <w:t>group</w:t>
            </w:r>
            <w:r w:rsidRPr="00A02C0A">
              <w:rPr>
                <w:rFonts w:eastAsia="Arial Unicode MS"/>
              </w:rPr>
              <w:t xml:space="preserve">&gt; resource is not </w:t>
            </w:r>
            <w:r w:rsidR="008339F7" w:rsidRPr="00A02C0A">
              <w:rPr>
                <w:rFonts w:eastAsia="Arial Unicode MS"/>
              </w:rPr>
              <w:t>'</w:t>
            </w:r>
            <w:r w:rsidRPr="00A02C0A">
              <w:rPr>
                <w:rFonts w:eastAsia="Arial Unicode MS"/>
              </w:rPr>
              <w:t>mixed</w:t>
            </w:r>
            <w:r w:rsidR="008339F7" w:rsidRPr="00A02C0A">
              <w:rPr>
                <w:rFonts w:eastAsia="Arial Unicode MS"/>
              </w:rPr>
              <w:t>'</w:t>
            </w:r>
            <w:r w:rsidRPr="00A02C0A">
              <w:rPr>
                <w:rFonts w:eastAsia="Arial Unicode MS" w:hint="eastAsia"/>
                <w:lang w:eastAsia="ko-KR"/>
              </w:rPr>
              <w:t>, then this attribute shall be set.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1C13B4">
        <w:trPr>
          <w:cantSplit/>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consistencyStrategy</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WO</w:t>
            </w:r>
          </w:p>
        </w:tc>
        <w:tc>
          <w:tcPr>
            <w:tcW w:w="3456" w:type="dxa"/>
          </w:tcPr>
          <w:p w:rsidR="0031516E" w:rsidRPr="00A02C0A" w:rsidRDefault="004C050F" w:rsidP="0031516E">
            <w:pPr>
              <w:pStyle w:val="TAL"/>
              <w:keepNext w:val="0"/>
              <w:keepLines w:val="0"/>
              <w:rPr>
                <w:rFonts w:eastAsia="Arial Unicode MS"/>
                <w:lang w:eastAsia="zh-CN"/>
              </w:rPr>
            </w:pPr>
            <w:r w:rsidRPr="00A02C0A">
              <w:rPr>
                <w:rFonts w:eastAsia="Arial Unicode MS"/>
              </w:rPr>
              <w:t xml:space="preserve">This attribute determines how </w:t>
            </w:r>
            <w:r w:rsidRPr="00A02C0A">
              <w:rPr>
                <w:rFonts w:eastAsia="Arial Unicode MS"/>
                <w:lang w:eastAsia="zh-CN"/>
              </w:rPr>
              <w:t>to</w:t>
            </w:r>
            <w:r w:rsidRPr="00A02C0A">
              <w:rPr>
                <w:rFonts w:eastAsia="Arial Unicode MS"/>
              </w:rPr>
              <w:t xml:space="preserve"> dea</w:t>
            </w:r>
            <w:r w:rsidRPr="00A02C0A">
              <w:rPr>
                <w:rFonts w:eastAsia="Arial Unicode MS"/>
                <w:lang w:eastAsia="zh-CN"/>
              </w:rPr>
              <w:t>l</w:t>
            </w:r>
            <w:r w:rsidRPr="00A02C0A">
              <w:rPr>
                <w:rFonts w:eastAsia="Arial Unicode MS"/>
              </w:rPr>
              <w:t xml:space="preserve"> with the </w:t>
            </w:r>
            <w:r w:rsidRPr="00A02C0A">
              <w:rPr>
                <w:rFonts w:eastAsia="Arial Unicode MS"/>
                <w:i/>
              </w:rPr>
              <w:t>&lt;group&gt;</w:t>
            </w:r>
            <w:r w:rsidRPr="00A02C0A">
              <w:rPr>
                <w:rFonts w:eastAsia="Arial Unicode MS"/>
              </w:rPr>
              <w:t xml:space="preserve"> resource if the </w:t>
            </w:r>
            <w:r w:rsidRPr="00A02C0A">
              <w:rPr>
                <w:rFonts w:eastAsia="Arial Unicode MS"/>
                <w:i/>
              </w:rPr>
              <w:t>memberType</w:t>
            </w:r>
            <w:r w:rsidRPr="00A02C0A">
              <w:rPr>
                <w:rFonts w:eastAsia="Arial Unicode MS"/>
              </w:rPr>
              <w:t xml:space="preserve"> </w:t>
            </w:r>
            <w:r w:rsidRPr="00A02C0A">
              <w:rPr>
                <w:rFonts w:eastAsia="Arial Unicode MS"/>
                <w:lang w:eastAsia="zh-CN"/>
              </w:rPr>
              <w:t>validation fails.</w:t>
            </w:r>
            <w:r w:rsidR="007C29BE" w:rsidRPr="00A02C0A">
              <w:rPr>
                <w:rFonts w:eastAsia="Arial Unicode MS"/>
                <w:lang w:eastAsia="zh-CN"/>
              </w:rPr>
              <w:t xml:space="preserve"> Its possible values are:</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ABANDON_MEMBER</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ABANDON_GROUP</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SET_MIXED</w:t>
            </w:r>
            <w:r w:rsidR="007C29BE" w:rsidRPr="00A02C0A">
              <w:rPr>
                <w:rFonts w:eastAsia="Arial Unicode MS"/>
              </w:rPr>
              <w:t>.</w:t>
            </w:r>
          </w:p>
          <w:p w:rsidR="004C050F" w:rsidRPr="00A02C0A" w:rsidRDefault="004C050F" w:rsidP="0047585C">
            <w:pPr>
              <w:pStyle w:val="TAL"/>
              <w:keepNext w:val="0"/>
              <w:keepLines w:val="0"/>
              <w:rPr>
                <w:rFonts w:eastAsia="Arial Unicode MS"/>
                <w:lang w:eastAsia="zh-CN"/>
              </w:rPr>
            </w:pPr>
            <w:r w:rsidRPr="00A02C0A">
              <w:rPr>
                <w:rFonts w:eastAsia="Arial Unicode MS"/>
              </w:rPr>
              <w:t xml:space="preserve">Which means delete the inconsistent member if the attribute is ABANDON_MEMBER; delete the group if the attribute is ABANDON_GROUP; set the </w:t>
            </w:r>
            <w:r w:rsidRPr="00A02C0A">
              <w:rPr>
                <w:rFonts w:eastAsia="Arial Unicode MS"/>
                <w:i/>
              </w:rPr>
              <w:t>memberType</w:t>
            </w:r>
            <w:r w:rsidRPr="00A02C0A">
              <w:rPr>
                <w:rFonts w:eastAsia="Arial Unicode MS"/>
              </w:rPr>
              <w:t xml:space="preserve"> to </w:t>
            </w:r>
            <w:r w:rsidR="003D10C8" w:rsidRPr="00A02C0A">
              <w:rPr>
                <w:rFonts w:eastAsia="Arial Unicode MS"/>
              </w:rPr>
              <w:t>"</w:t>
            </w:r>
            <w:r w:rsidRPr="00A02C0A">
              <w:rPr>
                <w:rFonts w:eastAsia="Arial Unicode MS"/>
              </w:rPr>
              <w:t>mixed</w:t>
            </w:r>
            <w:r w:rsidR="003D10C8" w:rsidRPr="00A02C0A">
              <w:rPr>
                <w:rFonts w:eastAsia="Arial Unicode MS"/>
              </w:rPr>
              <w:t>"</w:t>
            </w:r>
            <w:r w:rsidRPr="00A02C0A">
              <w:rPr>
                <w:rFonts w:eastAsia="Arial Unicode MS"/>
              </w:rPr>
              <w:t xml:space="preserve"> if the attribute is SET_MIXED.</w:t>
            </w:r>
          </w:p>
          <w:p w:rsidR="0031516E" w:rsidRPr="00A02C0A" w:rsidRDefault="0031516E" w:rsidP="0047585C">
            <w:pPr>
              <w:pStyle w:val="TAL"/>
              <w:keepNext w:val="0"/>
              <w:keepLines w:val="0"/>
              <w:rPr>
                <w:rFonts w:eastAsia="Arial Unicode MS"/>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rPr>
              <w:t xml:space="preserve"> ABANDON_MEMBER</w:t>
            </w:r>
            <w:r w:rsidRPr="00A02C0A">
              <w:rPr>
                <w:rFonts w:eastAsia="Arial Unicode MS" w:cs="Arial"/>
                <w:szCs w:val="18"/>
                <w:lang w:eastAsia="ko-KR"/>
              </w:rPr>
              <w:t xml:space="preserve"> </w:t>
            </w:r>
            <w:r w:rsidR="003D10C8" w:rsidRPr="00A02C0A">
              <w:rPr>
                <w:rFonts w:eastAsia="Arial Unicode MS" w:cs="Arial"/>
                <w:szCs w:val="18"/>
                <w:lang w:eastAsia="ko-KR"/>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groupName</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Human readable name of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semanticSupportIndicator</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Indicator of support for sematic discovery functionality via &lt;semanticFanOutPoint&gt;</w:t>
            </w:r>
            <w:r w:rsidR="0047585C"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E97DEC" w:rsidRPr="00A02C0A" w:rsidTr="00731766">
        <w:trPr>
          <w:jc w:val="center"/>
        </w:trPr>
        <w:tc>
          <w:tcPr>
            <w:tcW w:w="2304" w:type="dxa"/>
          </w:tcPr>
          <w:p w:rsidR="00E97DEC" w:rsidRPr="00A02C0A" w:rsidRDefault="00E97DEC"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E97DEC" w:rsidRPr="00A02C0A" w:rsidRDefault="00E97DEC"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E97DEC" w:rsidRPr="00A02C0A" w:rsidRDefault="00E97DEC" w:rsidP="0047585C">
            <w:pPr>
              <w:pStyle w:val="TAL"/>
              <w:keepNext w:val="0"/>
              <w:keepLines w:val="0"/>
              <w:jc w:val="center"/>
              <w:rPr>
                <w:rFonts w:eastAsia="Arial Unicode MS"/>
                <w:lang w:eastAsia="ko-KR"/>
              </w:rPr>
            </w:pPr>
            <w:r>
              <w:rPr>
                <w:rFonts w:eastAsia="Arial Unicode MS"/>
                <w:lang w:eastAsia="ko-KR"/>
              </w:rPr>
              <w:t>OA</w:t>
            </w:r>
          </w:p>
        </w:tc>
      </w:tr>
    </w:tbl>
    <w:p w:rsidR="007C29BE" w:rsidRPr="00A02C0A" w:rsidRDefault="007C29BE" w:rsidP="007C29BE">
      <w:bookmarkStart w:id="441" w:name="_Toc486581797"/>
    </w:p>
    <w:p w:rsidR="00791853" w:rsidRPr="00A02C0A" w:rsidRDefault="00167E8B" w:rsidP="00A97152">
      <w:pPr>
        <w:pStyle w:val="30"/>
      </w:pPr>
      <w:bookmarkStart w:id="442" w:name="_Toc488948026"/>
      <w:r w:rsidRPr="00A02C0A">
        <w:t>9.6.14</w:t>
      </w:r>
      <w:r w:rsidR="00791853" w:rsidRPr="00A02C0A">
        <w:tab/>
        <w:t xml:space="preserve">Resource Type </w:t>
      </w:r>
      <w:r w:rsidR="000D3A9C" w:rsidRPr="00A02C0A">
        <w:rPr>
          <w:i/>
        </w:rPr>
        <w:t>fanOutPoint</w:t>
      </w:r>
      <w:bookmarkEnd w:id="441"/>
      <w:bookmarkEnd w:id="442"/>
    </w:p>
    <w:p w:rsidR="00C77E9E" w:rsidRPr="00A02C0A" w:rsidRDefault="00791853" w:rsidP="00764623">
      <w:pPr>
        <w:keepNext/>
        <w:keepLines/>
      </w:pPr>
      <w:r w:rsidRPr="00A02C0A">
        <w:t xml:space="preserve">The </w:t>
      </w:r>
      <w:r w:rsidRPr="00A02C0A">
        <w:rPr>
          <w:i/>
        </w:rPr>
        <w:t>&lt;</w:t>
      </w:r>
      <w:r w:rsidR="000D3A9C" w:rsidRPr="00A02C0A">
        <w:rPr>
          <w:i/>
        </w:rPr>
        <w:t>fanOutPoint</w:t>
      </w:r>
      <w:r w:rsidRPr="00A02C0A">
        <w:rPr>
          <w:i/>
        </w:rPr>
        <w:t>&gt;</w:t>
      </w:r>
      <w:r w:rsidRPr="00A02C0A">
        <w:t xml:space="preserve"> resource is a virtual resource because it does not have a representation. It is the child resource of a </w:t>
      </w:r>
      <w:r w:rsidRPr="00A02C0A">
        <w:rPr>
          <w:i/>
        </w:rPr>
        <w:t>&lt;group&gt;</w:t>
      </w:r>
      <w:r w:rsidRPr="00A02C0A">
        <w:t xml:space="preserve"> resource. Whenever </w:t>
      </w:r>
      <w:r w:rsidR="00975A13" w:rsidRPr="00A02C0A">
        <w:t>a</w:t>
      </w:r>
      <w:r w:rsidRPr="00A02C0A">
        <w:t xml:space="preserve"> request is sent to the </w:t>
      </w:r>
      <w:r w:rsidRPr="00A02C0A">
        <w:rPr>
          <w:i/>
        </w:rPr>
        <w:t>&lt;</w:t>
      </w:r>
      <w:r w:rsidR="000D3A9C" w:rsidRPr="00A02C0A">
        <w:rPr>
          <w:i/>
        </w:rPr>
        <w:t>fanOutPoint</w:t>
      </w:r>
      <w:r w:rsidRPr="00A02C0A">
        <w:rPr>
          <w:i/>
        </w:rPr>
        <w:t>&gt;</w:t>
      </w:r>
      <w:r w:rsidRPr="00A02C0A">
        <w:t xml:space="preserve"> resource, the request is fanned out to each of the members of the </w:t>
      </w:r>
      <w:r w:rsidRPr="00A02C0A">
        <w:rPr>
          <w:i/>
        </w:rPr>
        <w:t>&lt;group&gt;</w:t>
      </w:r>
      <w:r w:rsidRPr="00A02C0A">
        <w:t xml:space="preserve"> resource indicated by the </w:t>
      </w:r>
      <w:r w:rsidRPr="00A02C0A">
        <w:rPr>
          <w:i/>
        </w:rPr>
        <w:t>members</w:t>
      </w:r>
      <w:r w:rsidR="008E472C" w:rsidRPr="00A02C0A">
        <w:rPr>
          <w:i/>
        </w:rPr>
        <w:t>IDs</w:t>
      </w:r>
      <w:r w:rsidRPr="00A02C0A">
        <w:t xml:space="preserve"> attribute of the </w:t>
      </w:r>
      <w:r w:rsidRPr="00A02C0A">
        <w:rPr>
          <w:i/>
        </w:rPr>
        <w:t>&lt;group&gt;</w:t>
      </w:r>
      <w:r w:rsidRPr="00A02C0A">
        <w:t xml:space="preserve"> resource. The responses (to the request) from each member are then aggregated and returned to the </w:t>
      </w:r>
      <w:r w:rsidR="001A3714" w:rsidRPr="00A02C0A">
        <w:t>O</w:t>
      </w:r>
      <w:r w:rsidRPr="00A02C0A">
        <w:t>riginator.</w:t>
      </w:r>
      <w:r w:rsidR="00C77E9E" w:rsidRPr="00A02C0A">
        <w:t xml:space="preserve"> A timer should be set for the aggregation. The responses are aggregated if all the responses expected have been received or when the timer expires. The responses received after the time expires should be discarded. If the </w:t>
      </w:r>
      <w:r w:rsidR="00796548" w:rsidRPr="00A02C0A">
        <w:rPr>
          <w:b/>
          <w:i/>
        </w:rPr>
        <w:t>Result Expiration Timestamp</w:t>
      </w:r>
      <w:r w:rsidR="00C77E9E" w:rsidRPr="00A02C0A">
        <w:t xml:space="preserve"> parameter is received from the Originator, the timer should be set to enforce this parameter, otherwise, the timer is set based on the local policy configured at the Hosting CSE.</w:t>
      </w:r>
    </w:p>
    <w:p w:rsidR="00A77DCB" w:rsidRPr="00A02C0A" w:rsidRDefault="00791853" w:rsidP="00C66854">
      <w:pPr>
        <w:rPr>
          <w:rFonts w:eastAsia="SimSun"/>
          <w:lang w:eastAsia="zh-CN"/>
        </w:rPr>
      </w:pPr>
      <w:r w:rsidRPr="00A02C0A">
        <w:t xml:space="preserve">The </w:t>
      </w:r>
      <w:r w:rsidRPr="00A02C0A">
        <w:rPr>
          <w:i/>
        </w:rPr>
        <w:t>&lt;</w:t>
      </w:r>
      <w:r w:rsidR="000D3A9C" w:rsidRPr="00A02C0A">
        <w:rPr>
          <w:i/>
        </w:rPr>
        <w:t>fanOutPoint</w:t>
      </w:r>
      <w:r w:rsidRPr="00A02C0A">
        <w:rPr>
          <w:i/>
        </w:rPr>
        <w:t>&gt;</w:t>
      </w:r>
      <w:r w:rsidRPr="00A02C0A">
        <w:t xml:space="preserve"> resource does not have a resource representation by itself and consequently it does not have an </w:t>
      </w:r>
      <w:r w:rsidRPr="00A02C0A">
        <w:rPr>
          <w:i/>
        </w:rPr>
        <w:t>accessControlPolic</w:t>
      </w:r>
      <w:r w:rsidR="00637D14" w:rsidRPr="00A02C0A">
        <w:rPr>
          <w:i/>
        </w:rPr>
        <w:t>yIDs</w:t>
      </w:r>
      <w:r w:rsidRPr="00A02C0A">
        <w:t xml:space="preserve"> attribute. The </w:t>
      </w:r>
      <w:r w:rsidRPr="00A02C0A">
        <w:rPr>
          <w:i/>
        </w:rPr>
        <w:t>&lt;accessControlPolicy&gt;</w:t>
      </w:r>
      <w:r w:rsidRPr="00A02C0A">
        <w:t xml:space="preserve"> resource used for access </w:t>
      </w:r>
      <w:r w:rsidR="00E77862" w:rsidRPr="00A02C0A">
        <w:t>control policy</w:t>
      </w:r>
      <w:r w:rsidRPr="00A02C0A">
        <w:t xml:space="preserve"> validation is indicated by the </w:t>
      </w:r>
      <w:r w:rsidRPr="00A02C0A">
        <w:rPr>
          <w:i/>
        </w:rPr>
        <w:t>membersAccess</w:t>
      </w:r>
      <w:r w:rsidR="001A5774" w:rsidRPr="00A02C0A">
        <w:rPr>
          <w:i/>
        </w:rPr>
        <w:t>ControlPolic</w:t>
      </w:r>
      <w:r w:rsidR="000D3A9C" w:rsidRPr="00A02C0A">
        <w:rPr>
          <w:i/>
        </w:rPr>
        <w:t>yIDs</w:t>
      </w:r>
      <w:r w:rsidRPr="00A02C0A">
        <w:t xml:space="preserve"> attribute in the parent </w:t>
      </w:r>
      <w:r w:rsidRPr="00A02C0A">
        <w:rPr>
          <w:i/>
        </w:rPr>
        <w:t>&lt;group&gt;</w:t>
      </w:r>
      <w:r w:rsidRPr="00A02C0A">
        <w:t xml:space="preserve"> resource.</w:t>
      </w:r>
    </w:p>
    <w:p w:rsidR="00DD7867" w:rsidRPr="00A02C0A" w:rsidRDefault="00DD7867" w:rsidP="00DD7867">
      <w:pPr>
        <w:pStyle w:val="30"/>
      </w:pPr>
      <w:bookmarkStart w:id="443" w:name="_Toc486581798"/>
      <w:bookmarkStart w:id="444" w:name="_Toc488948027"/>
      <w:r w:rsidRPr="00A02C0A">
        <w:rPr>
          <w:rFonts w:hint="eastAsia"/>
        </w:rPr>
        <w:t xml:space="preserve">9.6.14a </w:t>
      </w:r>
      <w:r w:rsidR="00317A78" w:rsidRPr="00A02C0A">
        <w:rPr>
          <w:rFonts w:eastAsia="SimSun" w:hint="eastAsia"/>
          <w:lang w:eastAsia="zh-CN"/>
        </w:rPr>
        <w:tab/>
      </w:r>
      <w:r w:rsidRPr="00A02C0A">
        <w:t xml:space="preserve">Resource Type </w:t>
      </w:r>
      <w:r w:rsidRPr="00A02C0A">
        <w:rPr>
          <w:i/>
        </w:rPr>
        <w:t>semanticFanOutPoint</w:t>
      </w:r>
      <w:bookmarkEnd w:id="443"/>
      <w:bookmarkEnd w:id="444"/>
    </w:p>
    <w:p w:rsidR="00DD7867" w:rsidRPr="00A02C0A" w:rsidRDefault="00DD7867" w:rsidP="00DD7867">
      <w:pPr>
        <w:keepNext/>
        <w:keepLines/>
      </w:pPr>
      <w:r w:rsidRPr="00A02C0A">
        <w:t xml:space="preserve">The </w:t>
      </w:r>
      <w:r w:rsidRPr="00A02C0A">
        <w:rPr>
          <w:i/>
        </w:rPr>
        <w:t>&lt;semanticFanOutPoint&gt;</w:t>
      </w:r>
      <w:r w:rsidRPr="00A02C0A">
        <w:t xml:space="preserve"> resource is a virtual resource because it does not have a representation. It is the child resource of a </w:t>
      </w:r>
      <w:r w:rsidRPr="00A02C0A">
        <w:rPr>
          <w:i/>
        </w:rPr>
        <w:t>&lt;group&gt;</w:t>
      </w:r>
      <w:r w:rsidRPr="00A02C0A">
        <w:t xml:space="preserve"> resource with members of type </w:t>
      </w:r>
      <w:r w:rsidRPr="00A02C0A">
        <w:rPr>
          <w:i/>
        </w:rPr>
        <w:t>&lt;semanticDescriptor&gt;</w:t>
      </w:r>
      <w:r w:rsidRPr="00A02C0A">
        <w:t>.</w:t>
      </w:r>
    </w:p>
    <w:p w:rsidR="00DD7867" w:rsidRPr="00A02C0A" w:rsidRDefault="00DD7867" w:rsidP="00DD7867">
      <w:pPr>
        <w:keepNext/>
        <w:keepLines/>
      </w:pPr>
      <w:r w:rsidRPr="00A02C0A">
        <w:t xml:space="preserve">Whenever a semantic discovery request is sent to the </w:t>
      </w:r>
      <w:r w:rsidRPr="00A02C0A">
        <w:rPr>
          <w:i/>
        </w:rPr>
        <w:t>&lt;semanticFanOutPoint&gt;</w:t>
      </w:r>
      <w:r w:rsidRPr="00A02C0A">
        <w:t xml:space="preserve"> resource the host uses the </w:t>
      </w:r>
      <w:r w:rsidRPr="00A02C0A">
        <w:rPr>
          <w:i/>
        </w:rPr>
        <w:t>memberIDs</w:t>
      </w:r>
      <w:r w:rsidRPr="00A02C0A">
        <w:t xml:space="preserve"> attribute of the parent &lt;</w:t>
      </w:r>
      <w:r w:rsidRPr="00A02C0A">
        <w:rPr>
          <w:i/>
        </w:rPr>
        <w:t xml:space="preserve">group&gt; </w:t>
      </w:r>
      <w:r w:rsidRPr="00A02C0A">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A02C0A" w:rsidRDefault="00DD7867" w:rsidP="00DD7867">
      <w:pPr>
        <w:keepNext/>
        <w:keepLines/>
      </w:pPr>
      <w:r w:rsidRPr="00A02C0A">
        <w:t>Once all of the related &lt;</w:t>
      </w:r>
      <w:r w:rsidRPr="00A02C0A">
        <w:rPr>
          <w:i/>
        </w:rPr>
        <w:t>semanticDescriptor</w:t>
      </w:r>
      <w:r w:rsidRPr="00A02C0A">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A02C0A">
        <w:t>.</w:t>
      </w:r>
    </w:p>
    <w:p w:rsidR="00DD7867" w:rsidRPr="00A02C0A" w:rsidRDefault="00DD7867" w:rsidP="00DD7867">
      <w:pPr>
        <w:rPr>
          <w:rFonts w:eastAsia="SimSun"/>
          <w:lang w:eastAsia="zh-CN"/>
        </w:rPr>
      </w:pPr>
      <w:r w:rsidRPr="00A02C0A">
        <w:t xml:space="preserve">The </w:t>
      </w:r>
      <w:r w:rsidRPr="00A02C0A">
        <w:rPr>
          <w:i/>
        </w:rPr>
        <w:t>&lt;semanticFanOutPoint&gt;</w:t>
      </w:r>
      <w:r w:rsidRPr="00A02C0A">
        <w:t xml:space="preserve"> resource uses </w:t>
      </w:r>
      <w:r w:rsidRPr="00A02C0A">
        <w:rPr>
          <w:rFonts w:ascii="Arial" w:eastAsia="Arial Unicode MS" w:hAnsi="Arial" w:hint="eastAsia"/>
          <w:i/>
          <w:sz w:val="18"/>
          <w:lang w:eastAsia="zh-CN"/>
        </w:rPr>
        <w:t>members</w:t>
      </w:r>
      <w:r w:rsidRPr="00A02C0A">
        <w:rPr>
          <w:rFonts w:ascii="Arial" w:eastAsia="Arial Unicode MS" w:hAnsi="Arial"/>
          <w:i/>
          <w:sz w:val="18"/>
          <w:lang w:eastAsia="zh-CN"/>
        </w:rPr>
        <w:t>AccessControlPolicyIDs</w:t>
      </w:r>
      <w:r w:rsidRPr="00A02C0A" w:rsidDel="00EF7CD0">
        <w:rPr>
          <w:rFonts w:ascii="Arial" w:eastAsia="Arial Unicode MS" w:hAnsi="Arial"/>
          <w:i/>
          <w:sz w:val="18"/>
          <w:lang w:eastAsia="zh-CN"/>
        </w:rPr>
        <w:t xml:space="preserve"> </w:t>
      </w:r>
      <w:r w:rsidRPr="00A02C0A">
        <w:t xml:space="preserve">attribute in the parent </w:t>
      </w:r>
      <w:r w:rsidRPr="00A02C0A">
        <w:rPr>
          <w:i/>
        </w:rPr>
        <w:t>&lt;group&gt;</w:t>
      </w:r>
      <w:r w:rsidRPr="00A02C0A">
        <w:t xml:space="preserve"> resource for access control policy validation.</w:t>
      </w:r>
    </w:p>
    <w:p w:rsidR="00043E9E" w:rsidRPr="00A02C0A" w:rsidRDefault="00043E9E" w:rsidP="00A97152">
      <w:pPr>
        <w:pStyle w:val="30"/>
      </w:pPr>
      <w:bookmarkStart w:id="445" w:name="_Toc486581799"/>
      <w:bookmarkStart w:id="446" w:name="_Toc488948028"/>
      <w:r w:rsidRPr="00A02C0A">
        <w:t>9.6.1</w:t>
      </w:r>
      <w:r w:rsidR="00167E8B" w:rsidRPr="00A02C0A">
        <w:t>5</w:t>
      </w:r>
      <w:r w:rsidRPr="00A02C0A">
        <w:tab/>
        <w:t xml:space="preserve">Resource Type </w:t>
      </w:r>
      <w:r w:rsidRPr="00A02C0A">
        <w:rPr>
          <w:i/>
        </w:rPr>
        <w:t>mgmtObj</w:t>
      </w:r>
      <w:bookmarkEnd w:id="445"/>
      <w:bookmarkEnd w:id="446"/>
    </w:p>
    <w:p w:rsidR="00B143F6" w:rsidRPr="00A02C0A" w:rsidRDefault="00043E9E" w:rsidP="00043E9E">
      <w:r w:rsidRPr="00A02C0A">
        <w:t xml:space="preserve">The </w:t>
      </w:r>
      <w:r w:rsidR="00F17A9A" w:rsidRPr="00A02C0A">
        <w:rPr>
          <w:i/>
        </w:rPr>
        <w:t>&lt;</w:t>
      </w:r>
      <w:r w:rsidRPr="00A02C0A">
        <w:rPr>
          <w:i/>
        </w:rPr>
        <w:t>mgmtObj</w:t>
      </w:r>
      <w:r w:rsidR="00F17A9A" w:rsidRPr="00A02C0A">
        <w:rPr>
          <w:i/>
        </w:rPr>
        <w:t>&gt;</w:t>
      </w:r>
      <w:r w:rsidRPr="00A02C0A">
        <w:t xml:space="preserve"> resource contains management data which represents individual M2M management functions. It represents a general structure to map to</w:t>
      </w:r>
      <w:r w:rsidR="008C3BE6" w:rsidRPr="00A02C0A">
        <w:t xml:space="preserve"> </w:t>
      </w:r>
      <w:r w:rsidR="009272CA" w:rsidRPr="00A02C0A">
        <w:rPr>
          <w:rFonts w:eastAsia="SimSun" w:hint="eastAsia"/>
          <w:lang w:eastAsia="zh-CN"/>
        </w:rPr>
        <w:t>technology specific data model</w:t>
      </w:r>
      <w:r w:rsidRPr="00A02C0A">
        <w:t xml:space="preserve"> </w:t>
      </w:r>
      <w:r w:rsidR="00D24545" w:rsidRPr="00A02C0A">
        <w:t>e.g.</w:t>
      </w:r>
      <w:r w:rsidRPr="00A02C0A">
        <w:t xml:space="preserve"> OMA DM</w:t>
      </w:r>
      <w:r w:rsidR="00311A3A" w:rsidRPr="00A02C0A">
        <w:t xml:space="preserve"> </w:t>
      </w:r>
      <w:r w:rsidR="00CB7494" w:rsidRPr="00A02C0A">
        <w:t>[</w:t>
      </w:r>
      <w:r w:rsidR="00DB2641" w:rsidRPr="00A02C0A">
        <w:fldChar w:fldCharType="begin"/>
      </w:r>
      <w:r w:rsidR="0047585C" w:rsidRPr="00A02C0A">
        <w:instrText xml:space="preserve"> REF REF_OMA_DM \h </w:instrText>
      </w:r>
      <w:r w:rsidR="00DB2641" w:rsidRPr="00A02C0A">
        <w:fldChar w:fldCharType="separate"/>
      </w:r>
      <w:r w:rsidR="002F227B" w:rsidRPr="00A02C0A">
        <w:t>i.3</w:t>
      </w:r>
      <w:r w:rsidR="00DB2641" w:rsidRPr="00A02C0A">
        <w:fldChar w:fldCharType="end"/>
      </w:r>
      <w:r w:rsidR="0066142D" w:rsidRPr="00A02C0A">
        <w:t>]</w:t>
      </w:r>
      <w:r w:rsidRPr="00A02C0A">
        <w:t>, BBF</w:t>
      </w:r>
      <w:r w:rsidR="00311A3A" w:rsidRPr="00A02C0A">
        <w:t xml:space="preserve"> </w:t>
      </w:r>
      <w:r w:rsidRPr="00A02C0A">
        <w:t>TR-069</w:t>
      </w:r>
      <w:r w:rsidR="00311A3A" w:rsidRPr="00A02C0A">
        <w:t xml:space="preserve"> </w:t>
      </w:r>
      <w:r w:rsidR="00CB7494" w:rsidRPr="00A02C0A">
        <w:t>[</w:t>
      </w:r>
      <w:r w:rsidR="00DB2641" w:rsidRPr="00A02C0A">
        <w:fldChar w:fldCharType="begin"/>
      </w:r>
      <w:r w:rsidR="0047585C" w:rsidRPr="00A02C0A">
        <w:instrText xml:space="preserve"> REF REF_BBFTR_69 \h </w:instrText>
      </w:r>
      <w:r w:rsidR="00DB2641" w:rsidRPr="00A02C0A">
        <w:fldChar w:fldCharType="separate"/>
      </w:r>
      <w:r w:rsidR="002F227B" w:rsidRPr="00A02C0A">
        <w:t>i.2</w:t>
      </w:r>
      <w:r w:rsidR="00DB2641" w:rsidRPr="00A02C0A">
        <w:fldChar w:fldCharType="end"/>
      </w:r>
      <w:r w:rsidR="0066142D" w:rsidRPr="00A02C0A">
        <w:t>]</w:t>
      </w:r>
      <w:r w:rsidRPr="00A02C0A">
        <w:t xml:space="preserve"> and LWM2M</w:t>
      </w:r>
      <w:r w:rsidR="00311A3A" w:rsidRPr="00A02C0A">
        <w:t xml:space="preserve"> </w:t>
      </w:r>
      <w:r w:rsidR="00434D32" w:rsidRPr="00A02C0A">
        <w:t>[</w:t>
      </w:r>
      <w:r w:rsidR="00DB2641" w:rsidRPr="00A02C0A">
        <w:fldChar w:fldCharType="begin"/>
      </w:r>
      <w:r w:rsidR="0047585C" w:rsidRPr="00A02C0A">
        <w:instrText xml:space="preserve"> REF REF_LWM2M \h </w:instrText>
      </w:r>
      <w:r w:rsidR="00DB2641" w:rsidRPr="00A02C0A">
        <w:fldChar w:fldCharType="separate"/>
      </w:r>
      <w:r w:rsidR="002F227B" w:rsidRPr="00A02C0A">
        <w:t>i.4</w:t>
      </w:r>
      <w:r w:rsidR="00DB2641" w:rsidRPr="00A02C0A">
        <w:fldChar w:fldCharType="end"/>
      </w:r>
      <w:r w:rsidR="0066142D" w:rsidRPr="00A02C0A">
        <w:t>]</w:t>
      </w:r>
      <w:r w:rsidRPr="00A02C0A">
        <w:t>.</w:t>
      </w:r>
      <w:r w:rsidR="00B4691C" w:rsidRPr="00A02C0A">
        <w:t xml:space="preserve"> Each instance of </w:t>
      </w:r>
      <w:r w:rsidR="00B4691C" w:rsidRPr="00A02C0A">
        <w:rPr>
          <w:i/>
        </w:rPr>
        <w:t>&lt;mgmtObj&gt;</w:t>
      </w:r>
      <w:r w:rsidR="00B4691C" w:rsidRPr="00A02C0A">
        <w:t xml:space="preserve"> </w:t>
      </w:r>
      <w:r w:rsidR="00F17A9A" w:rsidRPr="00A02C0A">
        <w:t xml:space="preserve">resource </w:t>
      </w:r>
      <w:r w:rsidR="00B4691C" w:rsidRPr="00A02C0A">
        <w:t>shall be mapped to single</w:t>
      </w:r>
      <w:r w:rsidR="008C3BE6" w:rsidRPr="00A02C0A">
        <w:t xml:space="preserve"> </w:t>
      </w:r>
      <w:r w:rsidR="00B4691C" w:rsidRPr="00A02C0A">
        <w:t>technology</w:t>
      </w:r>
      <w:r w:rsidR="009272CA" w:rsidRPr="00A02C0A">
        <w:rPr>
          <w:rFonts w:eastAsia="SimSun" w:hint="eastAsia"/>
          <w:lang w:eastAsia="zh-CN"/>
        </w:rPr>
        <w:t xml:space="preserve"> specific protocol</w:t>
      </w:r>
      <w:r w:rsidR="00B4691C" w:rsidRPr="00A02C0A">
        <w:t>.</w:t>
      </w:r>
    </w:p>
    <w:p w:rsidR="007E697B" w:rsidRPr="00A02C0A" w:rsidRDefault="007C29BE" w:rsidP="008F34C7">
      <w:pPr>
        <w:pStyle w:val="FL"/>
      </w:pPr>
      <w:r w:rsidRPr="00A02C0A">
        <w:object w:dxaOrig="5325" w:dyaOrig="6451">
          <v:shape id="_x0000_i1065" type="#_x0000_t75" style="width:236.25pt;height:293.25pt" o:ole="">
            <v:imagedata r:id="rId81" o:title="" croptop="2800f" cropbottom="3106f" cropleft="3079f" cropright="4163f"/>
          </v:shape>
          <o:OLEObject Type="Embed" ProgID="Visio.Drawing.11" ShapeID="_x0000_i1065" DrawAspect="Content" ObjectID="_1568993370" r:id="rId82"/>
        </w:object>
      </w:r>
    </w:p>
    <w:p w:rsidR="00043E9E" w:rsidRPr="00A02C0A" w:rsidRDefault="00B74860" w:rsidP="00A97152">
      <w:pPr>
        <w:pStyle w:val="TF"/>
        <w:outlineLvl w:val="0"/>
      </w:pPr>
      <w:r w:rsidRPr="00A02C0A">
        <w:t>Figure 9.6.1</w:t>
      </w:r>
      <w:r w:rsidR="00085F22" w:rsidRPr="00A02C0A">
        <w:t>5</w:t>
      </w:r>
      <w:r w:rsidRPr="00A02C0A">
        <w:t xml:space="preserve">-1: Structure of </w:t>
      </w:r>
      <w:r w:rsidRPr="00A02C0A">
        <w:rPr>
          <w:i/>
        </w:rPr>
        <w:t>&lt;mgmtObj&gt;</w:t>
      </w:r>
      <w:r w:rsidRPr="00A02C0A">
        <w:t xml:space="preserve"> r</w:t>
      </w:r>
      <w:r w:rsidR="0066142D" w:rsidRPr="00A02C0A">
        <w:t>esource</w:t>
      </w:r>
    </w:p>
    <w:p w:rsidR="00043E9E" w:rsidRPr="00A02C0A" w:rsidRDefault="00043E9E" w:rsidP="00535D2E">
      <w:r w:rsidRPr="00A02C0A">
        <w:t>Th</w:t>
      </w:r>
      <w:r w:rsidR="0006677D" w:rsidRPr="00A02C0A">
        <w:t xml:space="preserve">e </w:t>
      </w:r>
      <w:r w:rsidR="0006677D" w:rsidRPr="00A02C0A">
        <w:rPr>
          <w:i/>
        </w:rPr>
        <w:t>&lt;mgmtObj&gt;</w:t>
      </w:r>
      <w:r w:rsidRPr="00A02C0A">
        <w:t xml:space="preserve"> resource shall contain the child resource</w:t>
      </w:r>
      <w:r w:rsidR="004E2E6B" w:rsidRPr="00A02C0A">
        <w:t xml:space="preserve"> specified</w:t>
      </w:r>
      <w:r w:rsidRPr="00A02C0A">
        <w:t xml:space="preserve"> </w:t>
      </w:r>
      <w:r w:rsidR="0035106E" w:rsidRPr="00A02C0A">
        <w:t xml:space="preserve">in </w:t>
      </w:r>
      <w:r w:rsidR="008F34C7" w:rsidRPr="00A02C0A">
        <w:t>t</w:t>
      </w:r>
      <w:r w:rsidRPr="00A02C0A">
        <w:t>able 9.6.1</w:t>
      </w:r>
      <w:r w:rsidR="00085F22" w:rsidRPr="00A02C0A">
        <w:t>5</w:t>
      </w:r>
      <w:r w:rsidRPr="00A02C0A">
        <w:t>-1</w:t>
      </w:r>
      <w:r w:rsidR="0006677D" w:rsidRPr="00A02C0A">
        <w:t>.</w:t>
      </w:r>
    </w:p>
    <w:p w:rsidR="00B74860" w:rsidRPr="00A02C0A" w:rsidRDefault="00B74860" w:rsidP="00A97152">
      <w:pPr>
        <w:pStyle w:val="TH"/>
        <w:outlineLvl w:val="0"/>
      </w:pPr>
      <w:r w:rsidRPr="00A02C0A">
        <w:t>Table 9.6.1</w:t>
      </w:r>
      <w:r w:rsidR="00085F22" w:rsidRPr="00A02C0A">
        <w:t>5</w:t>
      </w:r>
      <w:r w:rsidRPr="00A02C0A">
        <w:t xml:space="preserve">-1: Child resources of </w:t>
      </w:r>
      <w:r w:rsidRPr="00A02C0A">
        <w:rPr>
          <w:i/>
        </w:rPr>
        <w:t>&lt;mgmtObj&gt;</w:t>
      </w:r>
      <w:r w:rsidRPr="00A02C0A">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1843"/>
        <w:gridCol w:w="2551"/>
      </w:tblGrid>
      <w:tr w:rsidR="00A43F08" w:rsidRPr="00A02C0A" w:rsidTr="00681A83">
        <w:trPr>
          <w:tblHeader/>
          <w:jc w:val="center"/>
        </w:trPr>
        <w:tc>
          <w:tcPr>
            <w:tcW w:w="158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 xml:space="preserve">Child Resources of </w:t>
            </w:r>
            <w:r w:rsidRPr="00A02C0A">
              <w:rPr>
                <w:rFonts w:eastAsia="Arial Unicode MS"/>
                <w:i/>
              </w:rPr>
              <w:t>&lt;mgmtObj&gt;</w:t>
            </w:r>
          </w:p>
        </w:tc>
        <w:tc>
          <w:tcPr>
            <w:tcW w:w="200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Child Resource Type</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Multiplicity</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Description</w:t>
            </w:r>
          </w:p>
        </w:tc>
        <w:tc>
          <w:tcPr>
            <w:tcW w:w="2551"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Child Resource Type</w:t>
            </w:r>
          </w:p>
        </w:tc>
      </w:tr>
      <w:tr w:rsidR="00A43F08" w:rsidRPr="00A02C0A" w:rsidTr="00681A83">
        <w:trPr>
          <w:jc w:val="center"/>
        </w:trPr>
        <w:tc>
          <w:tcPr>
            <w:tcW w:w="1584" w:type="dxa"/>
          </w:tcPr>
          <w:p w:rsidR="00A43F08" w:rsidRPr="00A02C0A" w:rsidRDefault="00A43F08" w:rsidP="0024604D">
            <w:pPr>
              <w:pStyle w:val="TAL"/>
              <w:rPr>
                <w:rFonts w:eastAsia="Arial Unicode MS"/>
                <w:i/>
              </w:rPr>
            </w:pPr>
            <w:r w:rsidRPr="00A02C0A">
              <w:rPr>
                <w:rFonts w:eastAsia="Arial Unicode MS"/>
                <w:i/>
              </w:rPr>
              <w:t>[variable]</w:t>
            </w:r>
          </w:p>
        </w:tc>
        <w:tc>
          <w:tcPr>
            <w:tcW w:w="2004" w:type="dxa"/>
          </w:tcPr>
          <w:p w:rsidR="00A43F08" w:rsidRPr="00A02C0A" w:rsidRDefault="00A43F08" w:rsidP="0024604D">
            <w:pPr>
              <w:pStyle w:val="TAL"/>
              <w:jc w:val="center"/>
              <w:rPr>
                <w:rFonts w:eastAsia="Arial Unicode MS"/>
                <w:i/>
              </w:rPr>
            </w:pPr>
            <w:r w:rsidRPr="00A02C0A">
              <w:rPr>
                <w:rFonts w:eastAsia="Arial Unicode MS"/>
                <w:i/>
              </w:rPr>
              <w:t>&lt;subscription&gt;</w:t>
            </w:r>
          </w:p>
        </w:tc>
        <w:tc>
          <w:tcPr>
            <w:tcW w:w="1843" w:type="dxa"/>
          </w:tcPr>
          <w:p w:rsidR="00A43F08" w:rsidRPr="00A02C0A" w:rsidRDefault="00A43F08" w:rsidP="0024604D">
            <w:pPr>
              <w:pStyle w:val="TAC"/>
              <w:rPr>
                <w:rFonts w:eastAsia="Arial Unicode MS"/>
              </w:rPr>
            </w:pPr>
            <w:r w:rsidRPr="00A02C0A">
              <w:rPr>
                <w:rFonts w:eastAsia="Arial Unicode MS"/>
              </w:rPr>
              <w:t>0..n</w:t>
            </w:r>
          </w:p>
        </w:tc>
        <w:tc>
          <w:tcPr>
            <w:tcW w:w="1843" w:type="dxa"/>
          </w:tcPr>
          <w:p w:rsidR="00A43F08" w:rsidRPr="00A02C0A" w:rsidRDefault="00A43F08" w:rsidP="00311A3A">
            <w:pPr>
              <w:pStyle w:val="TAL"/>
              <w:rPr>
                <w:rFonts w:eastAsia="Arial Unicode MS"/>
              </w:rPr>
            </w:pPr>
            <w:r w:rsidRPr="00A02C0A">
              <w:rPr>
                <w:rFonts w:eastAsia="Arial Unicode MS"/>
              </w:rPr>
              <w:t>See clause 9.6.8</w:t>
            </w:r>
          </w:p>
        </w:tc>
        <w:tc>
          <w:tcPr>
            <w:tcW w:w="2551" w:type="dxa"/>
          </w:tcPr>
          <w:p w:rsidR="00A43F08" w:rsidRPr="00A02C0A" w:rsidRDefault="00A43F08" w:rsidP="00A43F08">
            <w:pPr>
              <w:pStyle w:val="TAL"/>
              <w:jc w:val="center"/>
              <w:rPr>
                <w:rFonts w:eastAsia="Arial Unicode MS"/>
                <w:i/>
              </w:rPr>
            </w:pPr>
            <w:r w:rsidRPr="00A02C0A">
              <w:rPr>
                <w:rFonts w:eastAsia="Arial Unicode MS" w:hint="eastAsia"/>
                <w:i/>
                <w:lang w:eastAsia="zh-CN"/>
              </w:rPr>
              <w:t>&lt;subscription&gt;</w:t>
            </w:r>
          </w:p>
        </w:tc>
      </w:tr>
      <w:tr w:rsidR="007126F9" w:rsidRPr="00A02C0A" w:rsidTr="00681A83">
        <w:trPr>
          <w:jc w:val="center"/>
        </w:trPr>
        <w:tc>
          <w:tcPr>
            <w:tcW w:w="1584" w:type="dxa"/>
          </w:tcPr>
          <w:p w:rsidR="007126F9" w:rsidRPr="00A02C0A" w:rsidRDefault="007126F9" w:rsidP="0024604D">
            <w:pPr>
              <w:pStyle w:val="TAL"/>
              <w:rPr>
                <w:rFonts w:eastAsia="Arial Unicode MS"/>
                <w:i/>
              </w:rPr>
            </w:pPr>
            <w:r w:rsidRPr="00A02C0A">
              <w:rPr>
                <w:rFonts w:eastAsia="Arial Unicode MS"/>
                <w:i/>
              </w:rPr>
              <w:t>[variable]</w:t>
            </w:r>
          </w:p>
        </w:tc>
        <w:tc>
          <w:tcPr>
            <w:tcW w:w="2004" w:type="dxa"/>
          </w:tcPr>
          <w:p w:rsidR="007126F9" w:rsidRPr="00A02C0A" w:rsidRDefault="007126F9" w:rsidP="0024604D">
            <w:pPr>
              <w:pStyle w:val="TAL"/>
              <w:jc w:val="center"/>
              <w:rPr>
                <w:rFonts w:eastAsia="Arial Unicode MS"/>
                <w:i/>
              </w:rPr>
            </w:pPr>
            <w:r w:rsidRPr="00A02C0A">
              <w:rPr>
                <w:rFonts w:eastAsia="Arial Unicode MS"/>
                <w:i/>
              </w:rPr>
              <w:t>&lt;semanticDescriptor&gt;</w:t>
            </w:r>
          </w:p>
        </w:tc>
        <w:tc>
          <w:tcPr>
            <w:tcW w:w="1843" w:type="dxa"/>
          </w:tcPr>
          <w:p w:rsidR="007126F9" w:rsidRPr="00A02C0A" w:rsidRDefault="007126F9" w:rsidP="0024604D">
            <w:pPr>
              <w:pStyle w:val="TAC"/>
              <w:rPr>
                <w:rFonts w:eastAsia="Arial Unicode MS"/>
              </w:rPr>
            </w:pPr>
            <w:r w:rsidRPr="00A02C0A">
              <w:rPr>
                <w:rFonts w:eastAsia="Arial Unicode MS"/>
              </w:rPr>
              <w:t>0..n</w:t>
            </w:r>
          </w:p>
        </w:tc>
        <w:tc>
          <w:tcPr>
            <w:tcW w:w="1843" w:type="dxa"/>
          </w:tcPr>
          <w:p w:rsidR="007126F9" w:rsidRPr="00A02C0A" w:rsidRDefault="007126F9" w:rsidP="00311A3A">
            <w:pPr>
              <w:pStyle w:val="TAL"/>
              <w:rPr>
                <w:rFonts w:eastAsia="Arial Unicode MS"/>
              </w:rPr>
            </w:pPr>
            <w:r w:rsidRPr="00A02C0A">
              <w:rPr>
                <w:rFonts w:eastAsia="Arial Unicode MS"/>
              </w:rPr>
              <w:t>See clause 9.6.30</w:t>
            </w:r>
          </w:p>
        </w:tc>
        <w:tc>
          <w:tcPr>
            <w:tcW w:w="2551" w:type="dxa"/>
          </w:tcPr>
          <w:p w:rsidR="007126F9" w:rsidRPr="00A02C0A" w:rsidRDefault="007126F9" w:rsidP="00A43F08">
            <w:pPr>
              <w:pStyle w:val="TAL"/>
              <w:jc w:val="center"/>
              <w:rPr>
                <w:rFonts w:eastAsia="Arial Unicode MS"/>
                <w:i/>
                <w:lang w:eastAsia="zh-CN"/>
              </w:rPr>
            </w:pPr>
            <w:r w:rsidRPr="00A02C0A">
              <w:rPr>
                <w:rFonts w:eastAsia="Arial Unicode MS"/>
                <w:i/>
                <w:lang w:eastAsia="zh-CN"/>
              </w:rPr>
              <w:t>&lt;semanticDescriptor&gt;, &lt;semanticDescriptorAnnc&gt;</w:t>
            </w:r>
          </w:p>
        </w:tc>
      </w:tr>
    </w:tbl>
    <w:p w:rsidR="00043E9E" w:rsidRPr="00A02C0A" w:rsidRDefault="00043E9E" w:rsidP="00535D2E"/>
    <w:p w:rsidR="00773527" w:rsidRPr="00A02C0A" w:rsidRDefault="00773527" w:rsidP="0066142D">
      <w:r w:rsidRPr="00A02C0A">
        <w:t xml:space="preserve">The </w:t>
      </w:r>
      <w:r w:rsidRPr="00A02C0A">
        <w:rPr>
          <w:i/>
        </w:rPr>
        <w:t>&lt;mgmtObj&gt;</w:t>
      </w:r>
      <w:r w:rsidRPr="00A02C0A">
        <w:t xml:space="preserve"> resource shall contain the attributes </w:t>
      </w:r>
      <w:r w:rsidR="0028764C" w:rsidRPr="00A02C0A">
        <w:t>specified</w:t>
      </w:r>
      <w:r w:rsidRPr="00A02C0A">
        <w:t xml:space="preserve"> in </w:t>
      </w:r>
      <w:r w:rsidR="008F34C7" w:rsidRPr="00A02C0A">
        <w:t>t</w:t>
      </w:r>
      <w:r w:rsidRPr="00A02C0A">
        <w:t>able 9.6.1</w:t>
      </w:r>
      <w:r w:rsidR="00085F22" w:rsidRPr="00A02C0A">
        <w:t>5</w:t>
      </w:r>
      <w:r w:rsidR="00AB67B2" w:rsidRPr="00A02C0A">
        <w:t>-2.</w:t>
      </w:r>
    </w:p>
    <w:p w:rsidR="00B74860" w:rsidRPr="00A02C0A" w:rsidRDefault="00B74860" w:rsidP="00A97152">
      <w:pPr>
        <w:pStyle w:val="TH"/>
        <w:outlineLvl w:val="0"/>
      </w:pPr>
      <w:r w:rsidRPr="00A02C0A">
        <w:t>Table 9.6.1</w:t>
      </w:r>
      <w:r w:rsidR="00085F22" w:rsidRPr="00A02C0A">
        <w:t>5</w:t>
      </w:r>
      <w:r w:rsidRPr="00A02C0A">
        <w:t xml:space="preserve">-2: Attributes of </w:t>
      </w:r>
      <w:r w:rsidRPr="00A02C0A">
        <w:rPr>
          <w:i/>
        </w:rPr>
        <w:t>&lt;mgmtObj&gt;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A02C0A" w:rsidTr="00731766">
        <w:trPr>
          <w:tblHeader/>
          <w:jc w:val="center"/>
        </w:trPr>
        <w:tc>
          <w:tcPr>
            <w:tcW w:w="2304"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 xml:space="preserve">Attributes of </w:t>
            </w:r>
            <w:r w:rsidRPr="00A02C0A">
              <w:rPr>
                <w:rFonts w:eastAsia="Arial Unicode MS"/>
                <w:i/>
              </w:rPr>
              <w:t>&lt;mgmtObj&gt;</w:t>
            </w:r>
          </w:p>
        </w:tc>
        <w:tc>
          <w:tcPr>
            <w:tcW w:w="1077"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RW/</w:t>
            </w:r>
          </w:p>
          <w:p w:rsidR="00A43F08" w:rsidRPr="00A02C0A" w:rsidRDefault="00A43F08" w:rsidP="0066142D">
            <w:pPr>
              <w:pStyle w:val="TAH"/>
              <w:keepNext w:val="0"/>
              <w:keepLines w:val="0"/>
              <w:rPr>
                <w:rFonts w:eastAsia="Arial Unicode MS"/>
              </w:rPr>
            </w:pPr>
            <w:r w:rsidRPr="00A02C0A">
              <w:rPr>
                <w:rFonts w:eastAsia="Arial Unicode MS"/>
              </w:rPr>
              <w:t>RO/</w:t>
            </w:r>
          </w:p>
          <w:p w:rsidR="00A43F08" w:rsidRPr="00A02C0A" w:rsidRDefault="00A43F08" w:rsidP="0066142D">
            <w:pPr>
              <w:pStyle w:val="TAH"/>
              <w:keepNext w:val="0"/>
              <w:keepLines w:val="0"/>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Description</w:t>
            </w:r>
          </w:p>
        </w:tc>
        <w:tc>
          <w:tcPr>
            <w:tcW w:w="1728" w:type="dxa"/>
            <w:shd w:val="clear" w:color="auto" w:fill="DDDDDD"/>
          </w:tcPr>
          <w:p w:rsidR="00A43F08" w:rsidRPr="00A02C0A" w:rsidRDefault="00A43F08" w:rsidP="00A43F08">
            <w:pPr>
              <w:pStyle w:val="TAH"/>
              <w:keepNext w:val="0"/>
              <w:keepLines w:val="0"/>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Attributes</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rPr>
            </w:pPr>
            <w:r w:rsidRPr="00A02C0A">
              <w:rPr>
                <w:rFonts w:eastAsia="Arial Unicode MS" w:hint="eastAsia"/>
                <w:i/>
                <w:lang w:eastAsia="zh-CN"/>
              </w:rPr>
              <w:t>resourceType</w:t>
            </w:r>
          </w:p>
        </w:tc>
        <w:tc>
          <w:tcPr>
            <w:tcW w:w="1077" w:type="dxa"/>
          </w:tcPr>
          <w:p w:rsidR="00A43F08" w:rsidRPr="00A02C0A" w:rsidRDefault="00A43F08"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A43F08" w:rsidRPr="00A02C0A" w:rsidRDefault="00FD3CD3" w:rsidP="0066142D">
            <w:pPr>
              <w:pStyle w:val="TAC"/>
              <w:keepNext w:val="0"/>
              <w:keepLines w:val="0"/>
              <w:rPr>
                <w:rFonts w:eastAsia="Arial Unicode MS"/>
              </w:rPr>
            </w:pPr>
            <w:r w:rsidRPr="00A02C0A">
              <w:rPr>
                <w:rFonts w:eastAsia="Arial Unicode MS" w:hint="eastAsia"/>
                <w:lang w:eastAsia="zh-CN"/>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c>
          <w:tcPr>
            <w:tcW w:w="1728" w:type="dxa"/>
          </w:tcPr>
          <w:p w:rsidR="00A43F08" w:rsidRPr="00A02C0A" w:rsidRDefault="00A43F08" w:rsidP="00A43F08">
            <w:pPr>
              <w:pStyle w:val="TAL"/>
              <w:keepNext w:val="0"/>
              <w:keepLines w:val="0"/>
              <w:jc w:val="center"/>
              <w:rPr>
                <w:rFonts w:eastAsia="Arial Unicode MS"/>
              </w:rPr>
            </w:pPr>
            <w:r w:rsidRPr="00A02C0A">
              <w:rPr>
                <w:rFonts w:eastAsia="Arial Unicode MS" w:hint="eastAsia"/>
                <w:lang w:eastAsia="zh-CN"/>
              </w:rPr>
              <w:t>NA</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lang w:eastAsia="zh-CN"/>
              </w:rPr>
            </w:pPr>
            <w:r w:rsidRPr="00A02C0A">
              <w:rPr>
                <w:rFonts w:eastAsia="Arial Unicode MS" w:hint="eastAsia"/>
                <w:i/>
                <w:lang w:eastAsia="ko-KR"/>
              </w:rPr>
              <w:t>resourceID</w:t>
            </w:r>
          </w:p>
        </w:tc>
        <w:tc>
          <w:tcPr>
            <w:tcW w:w="1077" w:type="dxa"/>
          </w:tcPr>
          <w:p w:rsidR="00A43F08" w:rsidRPr="00A02C0A" w:rsidRDefault="00A43F08" w:rsidP="0066142D">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A43F08" w:rsidRPr="00A02C0A" w:rsidRDefault="00095D09" w:rsidP="0066142D">
            <w:pPr>
              <w:pStyle w:val="TAC"/>
              <w:keepNext w:val="0"/>
              <w:keepLines w:val="0"/>
              <w:rPr>
                <w:rFonts w:eastAsia="Arial Unicode MS"/>
                <w:lang w:eastAsia="zh-CN"/>
              </w:rPr>
            </w:pPr>
            <w:r w:rsidRPr="00A02C0A">
              <w:rPr>
                <w:rFonts w:eastAsia="Arial Unicode MS"/>
                <w:lang w:eastAsia="ko-KR"/>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28" w:type="dxa"/>
          </w:tcPr>
          <w:p w:rsidR="00A43F08" w:rsidRPr="00A02C0A" w:rsidRDefault="003B47BE" w:rsidP="003B47BE">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66142D">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7628B2" w:rsidP="007628B2">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zh-CN"/>
              </w:rPr>
            </w:pPr>
            <w:r w:rsidRPr="00A02C0A">
              <w:rPr>
                <w:rFonts w:eastAsia="Arial Unicode MS"/>
                <w:i/>
              </w:rPr>
              <w:t>parentID</w:t>
            </w:r>
          </w:p>
        </w:tc>
        <w:tc>
          <w:tcPr>
            <w:tcW w:w="1077" w:type="dxa"/>
          </w:tcPr>
          <w:p w:rsidR="00996E4A" w:rsidRPr="00A02C0A" w:rsidRDefault="00996E4A" w:rsidP="0066142D">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zh-CN"/>
              </w:rPr>
            </w:pPr>
            <w:r w:rsidRPr="00A02C0A">
              <w:rPr>
                <w:rFonts w:eastAsia="Arial Unicode MS"/>
              </w:rPr>
              <w:t>RO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expirationTime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3B33DC" w:rsidP="0066142D">
            <w:pPr>
              <w:pStyle w:val="TAC"/>
              <w:keepNext w:val="0"/>
              <w:keepLines w:val="0"/>
              <w:rPr>
                <w:rFonts w:eastAsia="Arial Unicode MS"/>
              </w:rPr>
            </w:pPr>
            <w:r w:rsidRPr="00A02C0A">
              <w:rPr>
                <w:rFonts w:eastAsia="Arial Unicode MS" w:hint="eastAsia"/>
                <w:lang w:eastAsia="zh-CN"/>
              </w:rPr>
              <w:t>0..</w:t>
            </w:r>
            <w:r w:rsidR="00996E4A" w:rsidRPr="00A02C0A">
              <w:rPr>
                <w:rFonts w:eastAsia="Arial Unicode MS" w:hint="eastAsia"/>
                <w:lang w:eastAsia="zh-CN"/>
              </w:rPr>
              <w:t>1</w:t>
            </w:r>
            <w:r w:rsidR="00996E4A" w:rsidRPr="00A02C0A">
              <w:rPr>
                <w:rFonts w:eastAsia="Arial Unicode MS"/>
                <w:lang w:eastAsia="zh-CN"/>
              </w:rPr>
              <w:t xml:space="preserve"> (L)</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creationTime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labels</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E93BE1" w:rsidP="00E93BE1">
            <w:pPr>
              <w:pStyle w:val="TAL"/>
              <w:keepNext w:val="0"/>
              <w:keepLines w:val="0"/>
              <w:jc w:val="center"/>
              <w:rPr>
                <w:rFonts w:eastAsia="Arial Unicode MS"/>
                <w:lang w:eastAsia="zh-CN"/>
              </w:rPr>
            </w:pPr>
            <w:r w:rsidRPr="00A02C0A">
              <w:rPr>
                <w:rFonts w:eastAsia="Arial Unicode MS" w:hint="eastAsia"/>
                <w:lang w:eastAsia="zh-CN"/>
              </w:rPr>
              <w:t>RW</w:t>
            </w:r>
          </w:p>
        </w:tc>
        <w:tc>
          <w:tcPr>
            <w:tcW w:w="3456" w:type="dxa"/>
            <w:shd w:val="clear" w:color="auto" w:fill="auto"/>
          </w:tcPr>
          <w:p w:rsidR="00996E4A" w:rsidRPr="00A02C0A" w:rsidRDefault="00996E4A" w:rsidP="0066142D">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announceTo</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announcedAttribute</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66142D">
            <w:pPr>
              <w:pStyle w:val="TAL"/>
              <w:keepNext w:val="0"/>
              <w:keepLines w:val="0"/>
              <w:rPr>
                <w:rFonts w:eastAsia="Arial Unicode MS"/>
              </w:rPr>
            </w:pPr>
            <w:r w:rsidRPr="00A02C0A">
              <w:rPr>
                <w:rFonts w:eastAsia="Arial Unicode MS"/>
              </w:rPr>
              <w:t>See clause 9.6.1.3.</w:t>
            </w:r>
          </w:p>
        </w:tc>
        <w:tc>
          <w:tcPr>
            <w:tcW w:w="1728" w:type="dxa"/>
          </w:tcPr>
          <w:p w:rsidR="004C050F" w:rsidRPr="00A02C0A" w:rsidRDefault="004C050F" w:rsidP="00A43F08">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hint="eastAsia"/>
                <w:i/>
                <w:lang w:eastAsia="zh-CN"/>
              </w:rPr>
              <w:t>mgmtDefinition</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WO</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rPr>
              <w:t xml:space="preserve">Specifies the type of </w:t>
            </w:r>
            <w:r w:rsidRPr="00A02C0A">
              <w:rPr>
                <w:rFonts w:eastAsia="Arial Unicode MS"/>
                <w:i/>
              </w:rPr>
              <w:t>&lt;mgmtObj&gt;</w:t>
            </w:r>
            <w:r w:rsidRPr="00A02C0A">
              <w:rPr>
                <w:rFonts w:eastAsia="Arial Unicode MS"/>
              </w:rPr>
              <w:t xml:space="preserve"> resource e.g. software, firmware, memory. The list of the value of the attribute can be seen in </w:t>
            </w:r>
            <w:r w:rsidR="0047585C" w:rsidRPr="00A02C0A">
              <w:rPr>
                <w:rFonts w:eastAsia="Arial Unicode MS"/>
              </w:rPr>
              <w:t>a</w:t>
            </w:r>
            <w:r w:rsidRPr="00A02C0A">
              <w:rPr>
                <w:rFonts w:eastAsia="Arial Unicode MS"/>
              </w:rPr>
              <w:t>nnex D.</w:t>
            </w:r>
          </w:p>
        </w:tc>
        <w:tc>
          <w:tcPr>
            <w:tcW w:w="1728" w:type="dxa"/>
          </w:tcPr>
          <w:p w:rsidR="004C050F" w:rsidRPr="00A02C0A" w:rsidRDefault="004C050F" w:rsidP="00A43F08">
            <w:pPr>
              <w:pStyle w:val="TAL"/>
              <w:keepNext w:val="0"/>
              <w:keepLines w:val="0"/>
              <w:jc w:val="center"/>
              <w:rPr>
                <w:rFonts w:eastAsia="Arial Unicode MS"/>
              </w:rPr>
            </w:pPr>
            <w:r w:rsidRPr="00A02C0A">
              <w:rPr>
                <w:rFonts w:eastAsia="Arial Unicode MS" w:hint="eastAsia"/>
                <w:lang w:eastAsia="zh-CN"/>
              </w:rPr>
              <w:t>MA</w:t>
            </w:r>
          </w:p>
        </w:tc>
      </w:tr>
      <w:tr w:rsidR="00510113" w:rsidRPr="00A02C0A" w:rsidTr="001C13B4">
        <w:trPr>
          <w:cantSplit/>
          <w:jc w:val="center"/>
        </w:trPr>
        <w:tc>
          <w:tcPr>
            <w:tcW w:w="2304" w:type="dxa"/>
          </w:tcPr>
          <w:p w:rsidR="00510113" w:rsidRPr="00A02C0A" w:rsidRDefault="00510113" w:rsidP="0066142D">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510113" w:rsidRPr="00A02C0A" w:rsidRDefault="00510113"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66142D">
            <w:pPr>
              <w:pStyle w:val="TAC"/>
              <w:keepNext w:val="0"/>
              <w:keepLines w:val="0"/>
              <w:rPr>
                <w:rFonts w:eastAsia="Arial Unicode MS"/>
              </w:rPr>
            </w:pPr>
            <w:r w:rsidRPr="00A02C0A">
              <w:rPr>
                <w:rFonts w:eastAsia="Arial Unicode MS"/>
                <w:lang w:eastAsia="zh-CN"/>
              </w:rPr>
              <w:t>WO</w:t>
            </w:r>
          </w:p>
        </w:tc>
        <w:tc>
          <w:tcPr>
            <w:tcW w:w="3456" w:type="dxa"/>
          </w:tcPr>
          <w:p w:rsidR="00510113" w:rsidRPr="00A02C0A" w:rsidRDefault="00510113" w:rsidP="0066142D">
            <w:pPr>
              <w:pStyle w:val="TAL"/>
              <w:keepNext w:val="0"/>
              <w:keepLines w:val="0"/>
              <w:rPr>
                <w:rFonts w:eastAsia="Arial Unicode MS"/>
                <w:szCs w:val="21"/>
              </w:rPr>
            </w:pPr>
            <w:r w:rsidRPr="00A02C0A">
              <w:rPr>
                <w:rFonts w:eastAsia="Arial Unicode MS"/>
                <w:szCs w:val="21"/>
              </w:rPr>
              <w:t xml:space="preserve">Contains the list URNs that uniquely identify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 xml:space="preserve">objects </w:t>
            </w:r>
            <w:r w:rsidRPr="00A02C0A">
              <w:rPr>
                <w:rFonts w:eastAsia="Arial Unicode MS"/>
                <w:szCs w:val="21"/>
              </w:rPr>
              <w:t xml:space="preserve">used for this </w:t>
            </w:r>
            <w:r w:rsidRPr="00A02C0A">
              <w:rPr>
                <w:rFonts w:eastAsia="Arial Unicode MS"/>
                <w:i/>
                <w:szCs w:val="21"/>
              </w:rPr>
              <w:t>&lt;mgmtObj&gt;</w:t>
            </w:r>
            <w:r w:rsidRPr="00A02C0A">
              <w:rPr>
                <w:rFonts w:eastAsia="Arial Unicode MS"/>
                <w:szCs w:val="21"/>
              </w:rPr>
              <w:t xml:space="preserve"> resource as well as the managed function and version it represents. This attribute shall be provided during the creation of the </w:t>
            </w:r>
            <w:r w:rsidRPr="00A02C0A">
              <w:rPr>
                <w:rFonts w:eastAsia="Arial Unicode MS"/>
                <w:i/>
                <w:szCs w:val="21"/>
              </w:rPr>
              <w:t>&lt;mgmtObj&gt;</w:t>
            </w:r>
            <w:r w:rsidRPr="00A02C0A">
              <w:rPr>
                <w:rFonts w:eastAsia="Arial Unicode MS"/>
                <w:szCs w:val="21"/>
              </w:rPr>
              <w:t xml:space="preserve"> resource and shall not be modifiable afterwards.</w:t>
            </w:r>
          </w:p>
          <w:p w:rsidR="00510113" w:rsidRPr="00A02C0A" w:rsidRDefault="00510113" w:rsidP="0066142D">
            <w:pPr>
              <w:pStyle w:val="TAL"/>
              <w:keepNext w:val="0"/>
              <w:keepLines w:val="0"/>
              <w:rPr>
                <w:rFonts w:eastAsia="Arial Unicode MS"/>
                <w:szCs w:val="21"/>
              </w:rPr>
            </w:pPr>
          </w:p>
          <w:p w:rsidR="00510113" w:rsidRPr="00A02C0A" w:rsidRDefault="00510113" w:rsidP="00D8113D">
            <w:pPr>
              <w:pStyle w:val="TAL"/>
              <w:keepNext w:val="0"/>
              <w:keepLines w:val="0"/>
              <w:rPr>
                <w:rFonts w:eastAsia="Arial Unicode MS"/>
                <w:szCs w:val="21"/>
              </w:rPr>
            </w:pPr>
            <w:r w:rsidRPr="00A02C0A">
              <w:rPr>
                <w:rFonts w:eastAsia="Arial Unicode MS" w:hint="eastAsia"/>
                <w:szCs w:val="21"/>
                <w:lang w:eastAsia="ko-KR"/>
              </w:rPr>
              <w:t xml:space="preserve">If the </w:t>
            </w:r>
            <w:r w:rsidRPr="00A02C0A">
              <w:rPr>
                <w:rFonts w:eastAsia="Arial Unicode MS" w:hint="eastAsia"/>
                <w:i/>
                <w:szCs w:val="21"/>
                <w:lang w:eastAsia="ko-KR"/>
              </w:rPr>
              <w:t>&lt;mgmtObj&gt;</w:t>
            </w:r>
            <w:r w:rsidRPr="00A02C0A">
              <w:rPr>
                <w:rFonts w:eastAsia="Arial Unicode MS" w:hint="eastAsia"/>
                <w:szCs w:val="21"/>
                <w:lang w:eastAsia="ko-KR"/>
              </w:rPr>
              <w:t xml:space="preserve"> resource is mapped to multiple</w:t>
            </w:r>
            <w:r w:rsidRPr="00A02C0A">
              <w:rPr>
                <w:rFonts w:eastAsia="SimSun" w:hint="eastAsia"/>
                <w:lang w:eastAsia="zh-CN"/>
              </w:rPr>
              <w:t xml:space="preserve"> technology specific data model objects</w:t>
            </w:r>
            <w:r w:rsidRPr="00A02C0A">
              <w:rPr>
                <w:rFonts w:eastAsia="Arial Unicode MS" w:hint="eastAsia"/>
                <w:szCs w:val="21"/>
                <w:lang w:eastAsia="ko-KR"/>
              </w:rPr>
              <w:t>, this attribute shall list all URNs for each mapped</w:t>
            </w:r>
            <w:r w:rsidRPr="00A02C0A">
              <w:rPr>
                <w:rFonts w:eastAsia="SimSun" w:hint="eastAsia"/>
                <w:lang w:eastAsia="zh-CN"/>
              </w:rPr>
              <w:t xml:space="preserve"> technology specific data model objects</w:t>
            </w:r>
            <w:r w:rsidRPr="00A02C0A">
              <w:rPr>
                <w:rFonts w:eastAsia="Arial Unicode MS" w:hint="eastAsia"/>
                <w:szCs w:val="21"/>
                <w:lang w:eastAsia="ko-KR"/>
              </w:rPr>
              <w:t>.</w:t>
            </w:r>
            <w:r w:rsidRPr="00A02C0A">
              <w:rPr>
                <w:rFonts w:eastAsia="Arial Unicode MS"/>
                <w:szCs w:val="21"/>
                <w:lang w:eastAsia="ko-KR"/>
              </w:rPr>
              <w:t xml:space="preserve"> </w:t>
            </w:r>
            <w:r w:rsidRPr="00A02C0A">
              <w:rPr>
                <w:rFonts w:eastAsia="Arial Unicode MS"/>
                <w:szCs w:val="21"/>
              </w:rPr>
              <w:t xml:space="preserve">This is mandatory for the </w:t>
            </w:r>
            <w:r w:rsidRPr="00A02C0A">
              <w:rPr>
                <w:rFonts w:eastAsia="Arial Unicode MS"/>
                <w:i/>
                <w:szCs w:val="21"/>
              </w:rPr>
              <w:t>&lt;mgmtObj&gt;</w:t>
            </w:r>
            <w:r w:rsidRPr="00A02C0A">
              <w:rPr>
                <w:rFonts w:eastAsia="Arial Unicode MS"/>
                <w:szCs w:val="21"/>
              </w:rPr>
              <w:t xml:space="preserve">, for which the data model is not specified by </w:t>
            </w:r>
            <w:r w:rsidRPr="00A02C0A">
              <w:rPr>
                <w:rFonts w:eastAsia="Arial Unicode MS" w:hint="eastAsia"/>
                <w:szCs w:val="21"/>
                <w:lang w:eastAsia="zh-CN"/>
              </w:rPr>
              <w:t>one</w:t>
            </w:r>
            <w:r w:rsidRPr="00A02C0A">
              <w:rPr>
                <w:rFonts w:eastAsia="Arial Unicode MS"/>
                <w:szCs w:val="21"/>
              </w:rPr>
              <w:t>M2M but mapped from</w:t>
            </w:r>
            <w:r w:rsidRPr="00A02C0A">
              <w:rPr>
                <w:rFonts w:eastAsia="SimSun" w:hint="eastAsia"/>
                <w:lang w:eastAsia="zh-CN"/>
              </w:rPr>
              <w:t xml:space="preserve"> technology specific data model</w:t>
            </w:r>
            <w:r w:rsidRPr="00A02C0A">
              <w:rPr>
                <w:rFonts w:eastAsia="Arial Unicode MS"/>
                <w:szCs w:val="21"/>
              </w:rPr>
              <w:t>.</w:t>
            </w:r>
          </w:p>
        </w:tc>
        <w:tc>
          <w:tcPr>
            <w:tcW w:w="1728" w:type="dxa"/>
          </w:tcPr>
          <w:p w:rsidR="00510113" w:rsidRPr="00A02C0A" w:rsidRDefault="00510113"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510113" w:rsidRPr="00A02C0A" w:rsidTr="00731766">
        <w:trPr>
          <w:jc w:val="center"/>
        </w:trPr>
        <w:tc>
          <w:tcPr>
            <w:tcW w:w="2304" w:type="dxa"/>
          </w:tcPr>
          <w:p w:rsidR="00510113" w:rsidRPr="00A02C0A" w:rsidRDefault="00510113" w:rsidP="005C5F6F">
            <w:pPr>
              <w:pStyle w:val="TAL"/>
              <w:keepLines w:val="0"/>
              <w:rPr>
                <w:rFonts w:eastAsia="Arial Unicode MS"/>
                <w:i/>
              </w:rPr>
            </w:pPr>
            <w:r w:rsidRPr="00A02C0A">
              <w:rPr>
                <w:rFonts w:eastAsia="Arial Unicode MS"/>
                <w:i/>
              </w:rPr>
              <w:t>objectPaths</w:t>
            </w:r>
          </w:p>
        </w:tc>
        <w:tc>
          <w:tcPr>
            <w:tcW w:w="1077" w:type="dxa"/>
          </w:tcPr>
          <w:p w:rsidR="00510113" w:rsidRPr="00A02C0A" w:rsidRDefault="00510113" w:rsidP="005C5F6F">
            <w:pPr>
              <w:pStyle w:val="TAC"/>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5C5F6F">
            <w:pPr>
              <w:pStyle w:val="TAC"/>
              <w:keepLines w:val="0"/>
              <w:rPr>
                <w:rFonts w:eastAsia="Arial Unicode MS"/>
              </w:rPr>
            </w:pPr>
            <w:r w:rsidRPr="00A02C0A">
              <w:rPr>
                <w:rFonts w:eastAsia="Arial Unicode MS"/>
                <w:lang w:eastAsia="zh-CN"/>
              </w:rPr>
              <w:t>WO</w:t>
            </w:r>
          </w:p>
        </w:tc>
        <w:tc>
          <w:tcPr>
            <w:tcW w:w="3456" w:type="dxa"/>
          </w:tcPr>
          <w:p w:rsidR="00510113" w:rsidRPr="00A02C0A" w:rsidRDefault="00510113" w:rsidP="005C5F6F">
            <w:pPr>
              <w:pStyle w:val="TAL"/>
              <w:keepLines w:val="0"/>
              <w:rPr>
                <w:rFonts w:eastAsia="Arial Unicode MS"/>
                <w:szCs w:val="21"/>
              </w:rPr>
            </w:pPr>
            <w:r w:rsidRPr="00A02C0A">
              <w:rPr>
                <w:rFonts w:eastAsia="Arial Unicode MS"/>
                <w:szCs w:val="21"/>
              </w:rPr>
              <w:t xml:space="preserve">Contains the list of local paths of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objects</w:t>
            </w:r>
            <w:r w:rsidRPr="00A02C0A">
              <w:rPr>
                <w:rFonts w:eastAsia="Arial Unicode MS"/>
                <w:szCs w:val="21"/>
              </w:rPr>
              <w:t xml:space="preserve"> on the managed entity which is represented by the </w:t>
            </w:r>
            <w:r w:rsidRPr="00A02C0A">
              <w:rPr>
                <w:rFonts w:eastAsia="Arial Unicode MS"/>
                <w:i/>
                <w:szCs w:val="21"/>
              </w:rPr>
              <w:t>&lt;mgmtObj&gt;</w:t>
            </w:r>
            <w:r w:rsidRPr="00A02C0A">
              <w:rPr>
                <w:rFonts w:eastAsia="Arial Unicode MS"/>
                <w:szCs w:val="21"/>
              </w:rPr>
              <w:t xml:space="preserve"> resource in the Hosting CSE.</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szCs w:val="21"/>
              </w:rPr>
            </w:pPr>
            <w:r w:rsidRPr="00A02C0A">
              <w:rPr>
                <w:rFonts w:eastAsia="Arial Unicode MS"/>
                <w:szCs w:val="21"/>
              </w:rPr>
              <w:t xml:space="preserve">This attribute shall be provided during the creation of the </w:t>
            </w:r>
            <w:r w:rsidRPr="00A02C0A">
              <w:rPr>
                <w:rFonts w:eastAsia="Arial Unicode MS"/>
                <w:i/>
                <w:szCs w:val="21"/>
              </w:rPr>
              <w:t>&lt;mgmtObj&gt;</w:t>
            </w:r>
            <w:r w:rsidRPr="00A02C0A">
              <w:rPr>
                <w:rFonts w:eastAsia="Arial Unicode MS"/>
                <w:szCs w:val="21"/>
              </w:rPr>
              <w:t xml:space="preserve">, so that the Hosting CSE can correlate the created </w:t>
            </w:r>
            <w:r w:rsidRPr="00A02C0A">
              <w:rPr>
                <w:rFonts w:eastAsia="Arial Unicode MS"/>
                <w:i/>
                <w:szCs w:val="21"/>
              </w:rPr>
              <w:t>&lt;mgmtObj&gt;</w:t>
            </w:r>
            <w:r w:rsidRPr="00A02C0A">
              <w:rPr>
                <w:rFonts w:eastAsia="Arial Unicode MS"/>
                <w:szCs w:val="21"/>
              </w:rPr>
              <w:t xml:space="preserve"> with the</w:t>
            </w:r>
            <w:bookmarkStart w:id="447" w:name="OLE_LINK8"/>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bookmarkEnd w:id="447"/>
            <w:r w:rsidRPr="00A02C0A">
              <w:rPr>
                <w:rFonts w:eastAsia="Arial Unicode MS"/>
                <w:szCs w:val="21"/>
              </w:rPr>
              <w:t xml:space="preserve"> on the </w:t>
            </w:r>
            <w:r w:rsidRPr="00A02C0A">
              <w:rPr>
                <w:rFonts w:eastAsia="Arial Unicode MS" w:hint="eastAsia"/>
                <w:szCs w:val="21"/>
                <w:lang w:eastAsia="zh-CN"/>
              </w:rPr>
              <w:t>managed</w:t>
            </w:r>
            <w:r w:rsidRPr="00A02C0A">
              <w:rPr>
                <w:rFonts w:eastAsia="Arial Unicode MS"/>
                <w:szCs w:val="21"/>
              </w:rPr>
              <w:t xml:space="preserve"> entity for further </w:t>
            </w:r>
            <w:r w:rsidRPr="00A02C0A">
              <w:rPr>
                <w:rFonts w:eastAsia="Arial Unicode MS" w:hint="eastAsia"/>
                <w:szCs w:val="21"/>
                <w:lang w:eastAsia="zh-CN"/>
              </w:rPr>
              <w:t>management</w:t>
            </w:r>
            <w:r w:rsidRPr="00A02C0A">
              <w:rPr>
                <w:rFonts w:eastAsia="Arial Unicode MS"/>
                <w:szCs w:val="21"/>
              </w:rPr>
              <w:t xml:space="preserve"> operations. It shall not be modifiable after creation.</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rPr>
            </w:pPr>
            <w:r w:rsidRPr="00A02C0A">
              <w:rPr>
                <w:rFonts w:eastAsia="Arial Unicode MS"/>
                <w:szCs w:val="21"/>
              </w:rPr>
              <w:t xml:space="preserve">The format of this attribute shall </w:t>
            </w:r>
            <w:r w:rsidRPr="00A02C0A">
              <w:rPr>
                <w:rFonts w:eastAsia="Arial Unicode MS"/>
              </w:rPr>
              <w:t xml:space="preserve">be a local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rPr>
              <w:t xml:space="preserve"> path in the form as specified by </w:t>
            </w:r>
            <w:r w:rsidRPr="00A02C0A">
              <w:rPr>
                <w:rFonts w:eastAsia="Arial Unicode MS" w:hint="eastAsia"/>
                <w:lang w:eastAsia="zh-CN"/>
              </w:rPr>
              <w:t xml:space="preserve">technology specific protocol. </w:t>
            </w:r>
            <w:r w:rsidRPr="00A02C0A">
              <w:rPr>
                <w:rFonts w:eastAsia="Arial Unicode MS"/>
              </w:rPr>
              <w:t>(e.g. </w:t>
            </w:r>
            <w:r w:rsidR="003D10C8" w:rsidRPr="00A02C0A">
              <w:rPr>
                <w:rFonts w:eastAsia="Arial Unicode MS"/>
              </w:rPr>
              <w:t>"</w:t>
            </w:r>
            <w:r w:rsidRPr="00A02C0A">
              <w:rPr>
                <w:rFonts w:eastAsia="Arial Unicode MS"/>
              </w:rPr>
              <w:t>./anyPath/Fw1</w:t>
            </w:r>
            <w:r w:rsidR="003D10C8" w:rsidRPr="00A02C0A">
              <w:rPr>
                <w:rFonts w:eastAsia="Arial Unicode MS"/>
              </w:rPr>
              <w:t>"</w:t>
            </w:r>
            <w:r w:rsidRPr="00A02C0A">
              <w:rPr>
                <w:rFonts w:eastAsia="Arial Unicode MS"/>
              </w:rPr>
              <w:t xml:space="preserve"> in OMA</w:t>
            </w:r>
            <w:r w:rsidRPr="00A02C0A">
              <w:rPr>
                <w:rFonts w:eastAsia="Arial Unicode MS" w:hint="eastAsia"/>
                <w:lang w:eastAsia="zh-CN"/>
              </w:rPr>
              <w:t xml:space="preserve"> </w:t>
            </w:r>
            <w:r w:rsidRPr="00A02C0A">
              <w:rPr>
                <w:rFonts w:eastAsia="Arial Unicode MS"/>
              </w:rPr>
              <w:t>DM [</w:t>
            </w:r>
            <w:r w:rsidR="00DB2641" w:rsidRPr="00A02C0A">
              <w:rPr>
                <w:rFonts w:eastAsia="Arial Unicode MS"/>
              </w:rPr>
              <w:fldChar w:fldCharType="begin"/>
            </w:r>
            <w:r w:rsidRPr="00A02C0A">
              <w:rPr>
                <w:rFonts w:eastAsia="Arial Unicode MS"/>
              </w:rPr>
              <w:instrText xml:space="preserve"> REF REF_OMA_DM \h </w:instrText>
            </w:r>
            <w:r w:rsidR="00DB2641" w:rsidRPr="00A02C0A">
              <w:rPr>
                <w:rFonts w:eastAsia="Arial Unicode MS"/>
              </w:rPr>
            </w:r>
            <w:r w:rsidR="00DB2641" w:rsidRPr="00A02C0A">
              <w:rPr>
                <w:rFonts w:eastAsia="Arial Unicode MS"/>
              </w:rPr>
              <w:fldChar w:fldCharType="separate"/>
            </w:r>
            <w:r w:rsidR="002F227B" w:rsidRPr="00A02C0A">
              <w:t>i.3</w:t>
            </w:r>
            <w:r w:rsidR="00DB2641" w:rsidRPr="00A02C0A">
              <w:rPr>
                <w:rFonts w:eastAsia="Arial Unicode MS"/>
              </w:rPr>
              <w:fldChar w:fldCharType="end"/>
            </w:r>
            <w:r w:rsidRPr="00A02C0A">
              <w:rPr>
                <w:rFonts w:eastAsia="Arial Unicode MS"/>
              </w:rPr>
              <w:t xml:space="preserve">], </w:t>
            </w:r>
            <w:r w:rsidR="003D10C8" w:rsidRPr="00A02C0A">
              <w:rPr>
                <w:rFonts w:eastAsia="Arial Unicode MS"/>
              </w:rPr>
              <w:t>"</w:t>
            </w:r>
            <w:r w:rsidRPr="00A02C0A">
              <w:rPr>
                <w:rFonts w:eastAsia="Arial Unicode MS"/>
              </w:rPr>
              <w:t>Device.USBHosts.Host.3.</w:t>
            </w:r>
            <w:r w:rsidR="003D10C8" w:rsidRPr="00A02C0A">
              <w:rPr>
                <w:rFonts w:eastAsia="Arial Unicode MS"/>
              </w:rPr>
              <w:t>"</w:t>
            </w:r>
            <w:r w:rsidRPr="00A02C0A">
              <w:rPr>
                <w:rFonts w:eastAsia="Arial Unicode MS"/>
              </w:rPr>
              <w:t xml:space="preserve"> in </w:t>
            </w:r>
            <w:r w:rsidRPr="00A02C0A">
              <w:rPr>
                <w:rFonts w:eastAsia="Arial Unicode MS" w:hint="eastAsia"/>
                <w:lang w:eastAsia="zh-CN"/>
              </w:rPr>
              <w:t xml:space="preserve">BBF </w:t>
            </w:r>
            <w:r w:rsidRPr="00A02C0A">
              <w:rPr>
                <w:rFonts w:eastAsia="Arial Unicode MS"/>
              </w:rPr>
              <w:t>TR</w:t>
            </w:r>
            <w:r w:rsidRPr="00A02C0A">
              <w:rPr>
                <w:rFonts w:eastAsia="Arial Unicode MS"/>
              </w:rPr>
              <w:noBreakHyphen/>
              <w:t>069 [</w:t>
            </w:r>
            <w:r w:rsidR="00DB2641" w:rsidRPr="00A02C0A">
              <w:rPr>
                <w:rFonts w:eastAsia="Arial Unicode MS"/>
              </w:rPr>
              <w:fldChar w:fldCharType="begin"/>
            </w:r>
            <w:r w:rsidRPr="00A02C0A">
              <w:rPr>
                <w:rFonts w:eastAsia="Arial Unicode MS"/>
              </w:rPr>
              <w:instrText xml:space="preserve"> REF REF_BBFTR_69 \h </w:instrText>
            </w:r>
            <w:r w:rsidR="00DB2641" w:rsidRPr="00A02C0A">
              <w:rPr>
                <w:rFonts w:eastAsia="Arial Unicode MS"/>
              </w:rPr>
            </w:r>
            <w:r w:rsidR="00DB2641" w:rsidRPr="00A02C0A">
              <w:rPr>
                <w:rFonts w:eastAsia="Arial Unicode MS"/>
              </w:rPr>
              <w:fldChar w:fldCharType="separate"/>
            </w:r>
            <w:r w:rsidR="002F227B" w:rsidRPr="00A02C0A">
              <w:t>i.2</w:t>
            </w:r>
            <w:r w:rsidR="00DB2641" w:rsidRPr="00A02C0A">
              <w:rPr>
                <w:rFonts w:eastAsia="Arial Unicode MS"/>
              </w:rPr>
              <w:fldChar w:fldCharType="end"/>
            </w:r>
            <w:r w:rsidRPr="00A02C0A">
              <w:rPr>
                <w:rFonts w:eastAsia="Arial Unicode MS"/>
              </w:rPr>
              <w:t>]).</w:t>
            </w:r>
          </w:p>
          <w:p w:rsidR="00510113" w:rsidRPr="00A02C0A" w:rsidRDefault="00510113" w:rsidP="005C5F6F">
            <w:pPr>
              <w:pStyle w:val="TAL"/>
              <w:keepLines w:val="0"/>
              <w:rPr>
                <w:rFonts w:eastAsia="Arial Unicode MS"/>
              </w:rPr>
            </w:pPr>
          </w:p>
          <w:p w:rsidR="00510113" w:rsidRPr="00A02C0A" w:rsidRDefault="00510113" w:rsidP="00D8113D">
            <w:pPr>
              <w:pStyle w:val="TAL"/>
              <w:keepLines w:val="0"/>
              <w:rPr>
                <w:rFonts w:eastAsia="Arial Unicode MS"/>
              </w:rPr>
            </w:pPr>
            <w:r w:rsidRPr="00A02C0A">
              <w:rPr>
                <w:rFonts w:eastAsia="Arial Unicode MS"/>
              </w:rPr>
              <w:t xml:space="preserve">The combination of the </w:t>
            </w:r>
            <w:r w:rsidRPr="00A02C0A">
              <w:rPr>
                <w:rFonts w:eastAsia="Arial Unicode MS"/>
                <w:i/>
              </w:rPr>
              <w:t>objectPath</w:t>
            </w:r>
            <w:r w:rsidRPr="00A02C0A">
              <w:rPr>
                <w:rFonts w:eastAsia="Arial Unicode MS" w:hint="eastAsia"/>
                <w:i/>
                <w:lang w:eastAsia="zh-CN"/>
              </w:rPr>
              <w:t>s</w:t>
            </w:r>
            <w:r w:rsidRPr="00A02C0A">
              <w:rPr>
                <w:rFonts w:eastAsia="Arial Unicode MS"/>
              </w:rPr>
              <w:t xml:space="preserve"> and the </w:t>
            </w:r>
            <w:r w:rsidRPr="00A02C0A">
              <w:rPr>
                <w:rFonts w:eastAsia="Arial Unicode MS"/>
                <w:i/>
              </w:rPr>
              <w:t>object</w:t>
            </w:r>
            <w:r w:rsidRPr="00A02C0A">
              <w:rPr>
                <w:rFonts w:eastAsia="Arial Unicode MS" w:hint="eastAsia"/>
                <w:i/>
                <w:lang w:eastAsia="ko-KR"/>
              </w:rPr>
              <w:t>ID</w:t>
            </w:r>
            <w:r w:rsidRPr="00A02C0A">
              <w:rPr>
                <w:rFonts w:eastAsia="Arial Unicode MS" w:hint="eastAsia"/>
                <w:i/>
                <w:lang w:eastAsia="zh-CN"/>
              </w:rPr>
              <w:t>s</w:t>
            </w:r>
            <w:r w:rsidRPr="00A02C0A">
              <w:rPr>
                <w:rFonts w:eastAsia="Arial Unicode MS"/>
              </w:rPr>
              <w:t xml:space="preserve"> attribute, allows to address the</w:t>
            </w:r>
            <w:r w:rsidRPr="00A02C0A">
              <w:rPr>
                <w:rFonts w:eastAsia="SimSun" w:hint="eastAsia"/>
                <w:lang w:eastAsia="zh-CN"/>
              </w:rPr>
              <w:t xml:space="preserve"> technology specific data model</w:t>
            </w:r>
            <w:r w:rsidRPr="00A02C0A">
              <w:rPr>
                <w:rFonts w:eastAsia="Arial Unicode MS"/>
              </w:rPr>
              <w:t>.</w:t>
            </w:r>
          </w:p>
        </w:tc>
        <w:tc>
          <w:tcPr>
            <w:tcW w:w="1728" w:type="dxa"/>
          </w:tcPr>
          <w:p w:rsidR="00510113" w:rsidRPr="00A02C0A" w:rsidRDefault="00510113" w:rsidP="00A43F08">
            <w:pPr>
              <w:pStyle w:val="TAL"/>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mgmtLink</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lang w:eastAsia="zh-CN"/>
              </w:rPr>
              <w:t>0..1 (L)</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szCs w:val="21"/>
              </w:rPr>
            </w:pPr>
            <w:r w:rsidRPr="00A02C0A">
              <w:rPr>
                <w:rFonts w:eastAsia="Arial Unicode MS"/>
                <w:szCs w:val="21"/>
              </w:rPr>
              <w:t xml:space="preserve">This attribute contains reference to a list of other </w:t>
            </w:r>
            <w:r w:rsidRPr="00A02C0A">
              <w:rPr>
                <w:rFonts w:eastAsia="Arial Unicode MS"/>
                <w:i/>
                <w:szCs w:val="21"/>
              </w:rPr>
              <w:t>&lt;mgmtObj&gt;</w:t>
            </w:r>
            <w:r w:rsidRPr="00A02C0A">
              <w:rPr>
                <w:rFonts w:eastAsia="Arial Unicode MS"/>
                <w:szCs w:val="21"/>
              </w:rPr>
              <w:t xml:space="preserve"> resources in case a hierarchy of </w:t>
            </w:r>
            <w:r w:rsidRPr="00A02C0A">
              <w:rPr>
                <w:rFonts w:eastAsia="Arial Unicode MS"/>
                <w:i/>
                <w:szCs w:val="21"/>
              </w:rPr>
              <w:t>&lt;mgmtObj&gt;</w:t>
            </w:r>
            <w:r w:rsidRPr="00A02C0A">
              <w:rPr>
                <w:rFonts w:eastAsia="Arial Unicode MS"/>
                <w:szCs w:val="21"/>
              </w:rPr>
              <w:t xml:space="preserve"> is needed</w:t>
            </w:r>
            <w:r w:rsidR="0047585C"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[objectAttribute]</w:t>
            </w:r>
          </w:p>
        </w:tc>
        <w:tc>
          <w:tcPr>
            <w:tcW w:w="1077" w:type="dxa"/>
          </w:tcPr>
          <w:p w:rsidR="004C050F" w:rsidRPr="00A02C0A" w:rsidRDefault="004C050F" w:rsidP="00B5699D">
            <w:pPr>
              <w:pStyle w:val="TAC"/>
              <w:keepNext w:val="0"/>
              <w:keepLines w:val="0"/>
              <w:rPr>
                <w:rFonts w:eastAsia="Arial Unicode MS"/>
                <w:lang w:eastAsia="zh-CN"/>
              </w:rPr>
            </w:pPr>
            <w:r w:rsidRPr="00A02C0A">
              <w:rPr>
                <w:rFonts w:eastAsia="Arial Unicode MS"/>
                <w:lang w:eastAsia="zh-CN"/>
              </w:rPr>
              <w:t>0..</w:t>
            </w:r>
            <w:r w:rsidRPr="00A02C0A">
              <w:rPr>
                <w:rFonts w:eastAsia="Arial Unicode MS" w:hint="eastAsia"/>
                <w:lang w:eastAsia="zh-CN"/>
              </w:rPr>
              <w:t>n</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D8113D">
            <w:pPr>
              <w:pStyle w:val="TAL"/>
              <w:keepNext w:val="0"/>
              <w:keepLines w:val="0"/>
              <w:rPr>
                <w:rFonts w:eastAsia="Arial Unicode MS"/>
              </w:rPr>
            </w:pPr>
            <w:r w:rsidRPr="00A02C0A">
              <w:rPr>
                <w:rFonts w:eastAsia="Arial Unicode MS"/>
                <w:szCs w:val="21"/>
              </w:rPr>
              <w:t xml:space="preserve">Each </w:t>
            </w:r>
            <w:r w:rsidRPr="00A02C0A">
              <w:rPr>
                <w:rFonts w:eastAsia="Arial Unicode MS"/>
                <w:i/>
                <w:szCs w:val="21"/>
              </w:rPr>
              <w:t>[objectAttribute]</w:t>
            </w:r>
            <w:r w:rsidRPr="00A02C0A">
              <w:rPr>
                <w:rFonts w:eastAsia="Arial Unicode MS"/>
                <w:szCs w:val="21"/>
              </w:rPr>
              <w:t xml:space="preserve"> is mapped from a leaf node of a </w:t>
            </w:r>
            <w:r w:rsidRPr="00A02C0A">
              <w:rPr>
                <w:rFonts w:eastAsia="Arial Unicode MS" w:hint="eastAsia"/>
                <w:szCs w:val="21"/>
                <w:lang w:eastAsia="zh-CN"/>
              </w:rPr>
              <w:t>hierarchical structured</w:t>
            </w:r>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szCs w:val="21"/>
              </w:rPr>
              <w:t xml:space="preserve"> (including </w:t>
            </w:r>
            <w:r w:rsidRPr="00A02C0A">
              <w:rPr>
                <w:rFonts w:eastAsia="Arial Unicode MS" w:hint="eastAsia"/>
                <w:szCs w:val="21"/>
                <w:lang w:eastAsia="zh-CN"/>
              </w:rPr>
              <w:t>one</w:t>
            </w:r>
            <w:r w:rsidRPr="00A02C0A">
              <w:rPr>
                <w:rFonts w:eastAsia="Arial Unicode MS"/>
                <w:szCs w:val="21"/>
              </w:rPr>
              <w:t>M2M data mode</w:t>
            </w:r>
            <w:r w:rsidRPr="00A02C0A">
              <w:rPr>
                <w:rFonts w:eastAsia="Arial Unicode MS" w:hint="eastAsia"/>
                <w:szCs w:val="21"/>
                <w:lang w:eastAsia="zh-CN"/>
              </w:rPr>
              <w:t>l</w:t>
            </w:r>
            <w:r w:rsidRPr="00A02C0A">
              <w:rPr>
                <w:rFonts w:eastAsia="Arial Unicode MS"/>
                <w:szCs w:val="21"/>
              </w:rPr>
              <w:t xml:space="preserve"> and the</w:t>
            </w:r>
            <w:r w:rsidR="008C3BE6" w:rsidRPr="00A02C0A">
              <w:rPr>
                <w:rFonts w:eastAsia="Arial Unicode MS"/>
                <w:szCs w:val="21"/>
              </w:rPr>
              <w:t xml:space="preserve"> </w:t>
            </w:r>
            <w:r w:rsidRPr="00A02C0A">
              <w:rPr>
                <w:rFonts w:eastAsia="SimSun" w:hint="eastAsia"/>
                <w:lang w:eastAsia="zh-CN"/>
              </w:rPr>
              <w:t>technology specific data model objects</w:t>
            </w:r>
            <w:r w:rsidRPr="00A02C0A">
              <w:rPr>
                <w:rFonts w:eastAsia="Arial Unicode MS"/>
                <w:szCs w:val="21"/>
              </w:rPr>
              <w:t>) based on the mapping rules below the table.</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i/>
              </w:rPr>
              <w:t>description</w:t>
            </w:r>
          </w:p>
        </w:tc>
        <w:tc>
          <w:tcPr>
            <w:tcW w:w="1077" w:type="dxa"/>
          </w:tcPr>
          <w:p w:rsidR="004C050F" w:rsidRPr="00A02C0A" w:rsidRDefault="004C050F"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szCs w:val="21"/>
              </w:rPr>
              <w:t>Text</w:t>
            </w:r>
            <w:r w:rsidRPr="00A02C0A">
              <w:rPr>
                <w:rFonts w:eastAsia="Arial Unicode MS" w:hint="eastAsia"/>
                <w:szCs w:val="21"/>
                <w:lang w:eastAsia="zh-CN"/>
              </w:rPr>
              <w:t xml:space="preserve"> </w:t>
            </w:r>
            <w:r w:rsidRPr="00A02C0A">
              <w:rPr>
                <w:rFonts w:eastAsia="Arial Unicode MS"/>
                <w:szCs w:val="21"/>
              </w:rPr>
              <w:t>format description of &lt;</w:t>
            </w:r>
            <w:r w:rsidRPr="00A02C0A">
              <w:rPr>
                <w:rFonts w:eastAsia="Arial Unicode MS"/>
                <w:i/>
                <w:szCs w:val="21"/>
              </w:rPr>
              <w:t>mgmtObj&gt;</w:t>
            </w:r>
            <w:r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bl>
    <w:p w:rsidR="00773527" w:rsidRPr="00A02C0A" w:rsidRDefault="00773527" w:rsidP="0066142D"/>
    <w:p w:rsidR="00DC1ED4" w:rsidRPr="00A02C0A" w:rsidRDefault="00DC1ED4" w:rsidP="00DC1ED4">
      <w:r w:rsidRPr="00A02C0A">
        <w:t xml:space="preserve">When mapping </w:t>
      </w:r>
      <w:r w:rsidR="00D8113D" w:rsidRPr="00A02C0A">
        <w:rPr>
          <w:rFonts w:eastAsia="SimSun" w:hint="eastAsia"/>
          <w:lang w:eastAsia="zh-CN"/>
        </w:rPr>
        <w:t>objects</w:t>
      </w:r>
      <w:r w:rsidR="00D8113D" w:rsidRPr="00A02C0A">
        <w:t xml:space="preserve"> </w:t>
      </w:r>
      <w:r w:rsidRPr="00A02C0A">
        <w:t xml:space="preserve">from </w:t>
      </w:r>
      <w:r w:rsidR="00D8113D" w:rsidRPr="00A02C0A">
        <w:rPr>
          <w:rFonts w:eastAsia="SimSun" w:hint="eastAsia"/>
          <w:lang w:eastAsia="zh-CN"/>
        </w:rPr>
        <w:t xml:space="preserve">technology specific protocol </w:t>
      </w:r>
      <w:r w:rsidRPr="00A02C0A">
        <w:t xml:space="preserve">to a corresponding </w:t>
      </w:r>
      <w:r w:rsidRPr="00A02C0A">
        <w:rPr>
          <w:i/>
        </w:rPr>
        <w:t>&lt;mgmtObj&gt;</w:t>
      </w:r>
      <w:r w:rsidRPr="00A02C0A">
        <w:t xml:space="preserve"> resource, the following rules shall apply:</w:t>
      </w:r>
    </w:p>
    <w:p w:rsidR="00DC1ED4" w:rsidRPr="00A02C0A" w:rsidRDefault="00DC1ED4" w:rsidP="002A3560">
      <w:pPr>
        <w:pStyle w:val="B1"/>
      </w:pPr>
      <w:r w:rsidRPr="00A02C0A">
        <w:t xml:space="preserve">The root </w:t>
      </w:r>
      <w:r w:rsidR="00D8113D" w:rsidRPr="00A02C0A">
        <w:rPr>
          <w:rFonts w:eastAsia="SimSun" w:hint="eastAsia"/>
          <w:lang w:eastAsia="zh-CN"/>
        </w:rPr>
        <w:t>objects</w:t>
      </w:r>
      <w:r w:rsidR="00D8113D" w:rsidRPr="00A02C0A">
        <w:t xml:space="preserve"> </w:t>
      </w:r>
      <w:r w:rsidRPr="00A02C0A">
        <w:t xml:space="preserve">of </w:t>
      </w:r>
      <w:r w:rsidR="00D8113D" w:rsidRPr="00A02C0A">
        <w:rPr>
          <w:rFonts w:eastAsia="SimSun" w:hint="eastAsia"/>
          <w:lang w:eastAsia="zh-CN"/>
        </w:rPr>
        <w:t>technology specific data model</w:t>
      </w:r>
      <w:r w:rsidR="00D8113D" w:rsidRPr="00A02C0A">
        <w:t xml:space="preserve"> </w:t>
      </w:r>
      <w:r w:rsidRPr="00A02C0A">
        <w:t xml:space="preserve">objects maps to the </w:t>
      </w:r>
      <w:r w:rsidRPr="00A02C0A">
        <w:rPr>
          <w:i/>
        </w:rPr>
        <w:t>&lt;mgmtObj&gt;</w:t>
      </w:r>
      <w:r w:rsidRPr="00A02C0A">
        <w:t xml:space="preserve"> resource</w:t>
      </w:r>
      <w:r w:rsidR="008F34C7" w:rsidRPr="00A02C0A">
        <w:t>.</w:t>
      </w:r>
    </w:p>
    <w:p w:rsidR="00DC1ED4" w:rsidRPr="00A02C0A" w:rsidRDefault="00DC1ED4" w:rsidP="002A3560">
      <w:pPr>
        <w:pStyle w:val="B1"/>
      </w:pPr>
      <w:r w:rsidRPr="00A02C0A">
        <w:t xml:space="preserve">For </w:t>
      </w:r>
      <w:r w:rsidR="002A2EA4" w:rsidRPr="00A02C0A">
        <w:t xml:space="preserve">the </w:t>
      </w:r>
      <w:r w:rsidRPr="00A02C0A">
        <w:t>child of the root of</w:t>
      </w:r>
      <w:r w:rsidR="00D8113D" w:rsidRPr="00A02C0A">
        <w:rPr>
          <w:rFonts w:eastAsia="SimSun" w:hint="eastAsia"/>
          <w:lang w:eastAsia="zh-CN"/>
        </w:rPr>
        <w:t xml:space="preserve"> technology specific data model objects</w:t>
      </w:r>
      <w:r w:rsidRPr="00A02C0A">
        <w:t>:</w:t>
      </w:r>
    </w:p>
    <w:p w:rsidR="00DC1ED4" w:rsidRPr="00A02C0A" w:rsidRDefault="00DC1ED4" w:rsidP="00311A3A">
      <w:pPr>
        <w:pStyle w:val="B2"/>
      </w:pPr>
      <w:r w:rsidRPr="00A02C0A">
        <w:rPr>
          <w:b/>
        </w:rPr>
        <w:t>Rule1:</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cannot have</w:t>
      </w:r>
      <w:r w:rsidR="00434D32" w:rsidRPr="00A02C0A">
        <w:t xml:space="preserve"> a</w:t>
      </w:r>
      <w:r w:rsidR="0028764C" w:rsidRPr="00A02C0A">
        <w:t>nother</w:t>
      </w:r>
      <w:r w:rsidRPr="00A02C0A">
        <w:t xml:space="preserve">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the</w:t>
      </w:r>
      <w:r w:rsidR="00311A3A" w:rsidRPr="00A02C0A">
        <w:t xml:space="preserve"> </w:t>
      </w:r>
      <w:r w:rsidR="00B01C5A" w:rsidRPr="00A02C0A">
        <w:rPr>
          <w:i/>
        </w:rPr>
        <w:t>[objectAttribute]</w:t>
      </w:r>
      <w:r w:rsidR="00B01C5A" w:rsidRPr="00A02C0A">
        <w:t xml:space="preserve"> </w:t>
      </w:r>
      <w:r w:rsidRPr="00A02C0A">
        <w:t xml:space="preserve">attribute of the </w:t>
      </w:r>
      <w:r w:rsidRPr="00A02C0A">
        <w:rPr>
          <w:i/>
        </w:rPr>
        <w:t>&lt;mgmtObj&gt;</w:t>
      </w:r>
      <w:r w:rsidRPr="00A02C0A">
        <w:t xml:space="preserve"> resource with the same resource name</w:t>
      </w:r>
      <w:r w:rsidR="00430F88" w:rsidRPr="00A02C0A">
        <w:t>.</w:t>
      </w:r>
    </w:p>
    <w:p w:rsidR="00DC1ED4" w:rsidRPr="00A02C0A" w:rsidRDefault="00DC1ED4" w:rsidP="0047585C">
      <w:pPr>
        <w:pStyle w:val="B2"/>
        <w:keepNext/>
        <w:keepLines/>
      </w:pPr>
      <w:r w:rsidRPr="00A02C0A">
        <w:rPr>
          <w:b/>
        </w:rPr>
        <w:t>Rule2:</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 have another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w:t>
      </w:r>
      <w:r w:rsidR="00CC0800" w:rsidRPr="00A02C0A">
        <w:t>a new</w:t>
      </w:r>
      <w:r w:rsidRPr="00A02C0A">
        <w:t xml:space="preserve"> </w:t>
      </w:r>
      <w:r w:rsidRPr="00A02C0A">
        <w:rPr>
          <w:i/>
        </w:rPr>
        <w:t>&lt;</w:t>
      </w:r>
      <w:r w:rsidR="00CC0800" w:rsidRPr="00A02C0A">
        <w:rPr>
          <w:i/>
        </w:rPr>
        <w:t>mgmtObj</w:t>
      </w:r>
      <w:r w:rsidRPr="00A02C0A">
        <w:rPr>
          <w:i/>
        </w:rPr>
        <w:t>&gt;</w:t>
      </w:r>
      <w:r w:rsidRPr="00A02C0A">
        <w:t xml:space="preserve"> resource</w:t>
      </w:r>
      <w:r w:rsidR="00CC0800" w:rsidRPr="00A02C0A">
        <w:t>.</w:t>
      </w:r>
      <w:r w:rsidR="008C3BE6" w:rsidRPr="00A02C0A">
        <w:t xml:space="preserve"> </w:t>
      </w:r>
      <w:r w:rsidR="00430F88" w:rsidRPr="00A02C0A">
        <w:t xml:space="preserve">The </w:t>
      </w:r>
      <w:r w:rsidR="00BE6FDC" w:rsidRPr="00A02C0A">
        <w:t>ID</w:t>
      </w:r>
      <w:r w:rsidR="00430F88" w:rsidRPr="00A02C0A">
        <w:t xml:space="preserve"> of the new </w:t>
      </w:r>
      <w:r w:rsidR="00430F88" w:rsidRPr="00A02C0A">
        <w:rPr>
          <w:i/>
        </w:rPr>
        <w:t>&lt;mgmtObj&gt;</w:t>
      </w:r>
      <w:r w:rsidR="00CC0800" w:rsidRPr="00A02C0A">
        <w:t xml:space="preserve"> resource is stored as </w:t>
      </w:r>
      <w:r w:rsidR="00E375E7" w:rsidRPr="00A02C0A">
        <w:t>a</w:t>
      </w:r>
      <w:r w:rsidR="00AA779E" w:rsidRPr="00A02C0A">
        <w:t>n</w:t>
      </w:r>
      <w:r w:rsidR="00E375E7" w:rsidRPr="00A02C0A">
        <w:t xml:space="preserve"> </w:t>
      </w:r>
      <w:r w:rsidR="00CC0800" w:rsidRPr="00A02C0A">
        <w:rPr>
          <w:i/>
        </w:rPr>
        <w:t>mgmtLink</w:t>
      </w:r>
      <w:r w:rsidR="00CC0800" w:rsidRPr="00A02C0A">
        <w:t xml:space="preserve"> attribute of the </w:t>
      </w:r>
      <w:r w:rsidR="00CC0800" w:rsidRPr="00A02C0A">
        <w:rPr>
          <w:i/>
        </w:rPr>
        <w:t>&lt;mgmtObj&gt;</w:t>
      </w:r>
      <w:r w:rsidR="00CC0800" w:rsidRPr="00A02C0A">
        <w:t xml:space="preserve"> resource which is mapped from the parent</w:t>
      </w:r>
      <w:r w:rsidR="008C3BE6" w:rsidRPr="00A02C0A">
        <w:t xml:space="preserve"> </w:t>
      </w:r>
      <w:r w:rsidR="00D8113D" w:rsidRPr="00A02C0A">
        <w:rPr>
          <w:rFonts w:eastAsia="SimSun" w:hint="eastAsia"/>
          <w:lang w:eastAsia="zh-CN"/>
        </w:rPr>
        <w:t>technology specific data model</w:t>
      </w:r>
      <w:r w:rsidR="00CC0800" w:rsidRPr="00A02C0A">
        <w:t xml:space="preserve"> object.</w:t>
      </w:r>
    </w:p>
    <w:p w:rsidR="0007677C" w:rsidRPr="00A02C0A" w:rsidRDefault="0007677C" w:rsidP="00A97152">
      <w:pPr>
        <w:pStyle w:val="30"/>
      </w:pPr>
      <w:bookmarkStart w:id="448" w:name="_Toc486581800"/>
      <w:bookmarkStart w:id="449" w:name="_Toc488948029"/>
      <w:r w:rsidRPr="00A02C0A">
        <w:t>9.6.1</w:t>
      </w:r>
      <w:r w:rsidR="00E903A4" w:rsidRPr="00A02C0A">
        <w:t>6</w:t>
      </w:r>
      <w:r w:rsidRPr="00A02C0A">
        <w:tab/>
        <w:t xml:space="preserve">Resource Type </w:t>
      </w:r>
      <w:r w:rsidRPr="00A02C0A">
        <w:rPr>
          <w:i/>
        </w:rPr>
        <w:t>mgmtCmd</w:t>
      </w:r>
      <w:bookmarkEnd w:id="448"/>
      <w:bookmarkEnd w:id="449"/>
    </w:p>
    <w:p w:rsidR="00DE0C09" w:rsidRPr="00A02C0A" w:rsidRDefault="0007677C" w:rsidP="009425D8">
      <w:pPr>
        <w:keepNext/>
        <w:keepLines/>
      </w:pPr>
      <w:r w:rsidRPr="00A02C0A">
        <w:t>The</w:t>
      </w:r>
      <w:r w:rsidRPr="00A02C0A">
        <w:rPr>
          <w:i/>
        </w:rPr>
        <w:t xml:space="preserve"> &lt;mgmtCmd&gt;</w:t>
      </w:r>
      <w:r w:rsidRPr="00A02C0A">
        <w:t xml:space="preserve"> resource represents a method to execute management procedures or to model commands and remote procedure calls (RPC) required by existing management protocols (</w:t>
      </w:r>
      <w:r w:rsidR="00D24545" w:rsidRPr="00A02C0A">
        <w:t>e.g.</w:t>
      </w:r>
      <w:r w:rsidRPr="00A02C0A">
        <w:t xml:space="preserve"> BBF TR-069</w:t>
      </w:r>
      <w:r w:rsidR="00311A3A" w:rsidRPr="00A02C0A">
        <w:t xml:space="preserve"> </w:t>
      </w:r>
      <w:r w:rsidR="00434D32" w:rsidRPr="00A02C0A">
        <w:t>[</w:t>
      </w:r>
      <w:r w:rsidR="00DB2641" w:rsidRPr="00A02C0A">
        <w:fldChar w:fldCharType="begin"/>
      </w:r>
      <w:r w:rsidR="0047585C" w:rsidRPr="00A02C0A">
        <w:instrText xml:space="preserve"> REF REF_BBFTR_69 \h </w:instrText>
      </w:r>
      <w:r w:rsidR="00DB2641" w:rsidRPr="00A02C0A">
        <w:fldChar w:fldCharType="separate"/>
      </w:r>
      <w:r w:rsidR="002F227B" w:rsidRPr="00A02C0A">
        <w:t>i.2</w:t>
      </w:r>
      <w:r w:rsidR="00DB2641" w:rsidRPr="00A02C0A">
        <w:fldChar w:fldCharType="end"/>
      </w:r>
      <w:r w:rsidR="00434D32" w:rsidRPr="00A02C0A">
        <w:t>]</w:t>
      </w:r>
      <w:r w:rsidRPr="00A02C0A">
        <w:t xml:space="preserve">), and enables AEs to request management procedures to be executed on a remote entity. It also enables cancellation of cancellable and initiated </w:t>
      </w:r>
      <w:r w:rsidR="005553F3" w:rsidRPr="00A02C0A">
        <w:t>but</w:t>
      </w:r>
      <w:r w:rsidRPr="00A02C0A">
        <w:t xml:space="preserve"> unfinished man</w:t>
      </w:r>
      <w:r w:rsidR="00311A3A" w:rsidRPr="00A02C0A">
        <w:t>agement procedures or commands.</w:t>
      </w:r>
    </w:p>
    <w:p w:rsidR="009B2D82" w:rsidRPr="00A02C0A" w:rsidRDefault="00775400" w:rsidP="008F34C7">
      <w:pPr>
        <w:pStyle w:val="FL"/>
      </w:pPr>
      <w:r w:rsidRPr="00A02C0A">
        <w:rPr>
          <w:b w:val="0"/>
        </w:rPr>
        <w:object w:dxaOrig="4590" w:dyaOrig="7800">
          <v:shape id="_x0000_i1066" type="#_x0000_t75" style="width:229.5pt;height:390pt" o:ole="">
            <v:imagedata r:id="rId83" o:title=""/>
          </v:shape>
          <o:OLEObject Type="Embed" ProgID="VisioViewer.Viewer.1" ShapeID="_x0000_i1066" DrawAspect="Content" ObjectID="_1568993371" r:id="rId84"/>
        </w:object>
      </w:r>
    </w:p>
    <w:p w:rsidR="0007677C" w:rsidRPr="00A02C0A" w:rsidRDefault="00B74860" w:rsidP="00A97152">
      <w:pPr>
        <w:pStyle w:val="TF"/>
        <w:outlineLvl w:val="0"/>
      </w:pPr>
      <w:r w:rsidRPr="00A02C0A">
        <w:t>Figure 9.6.1</w:t>
      </w:r>
      <w:r w:rsidR="00677029" w:rsidRPr="00A02C0A">
        <w:t>6</w:t>
      </w:r>
      <w:r w:rsidRPr="00A02C0A">
        <w:t>-1: S</w:t>
      </w:r>
      <w:r w:rsidR="0066142D" w:rsidRPr="00A02C0A">
        <w:t xml:space="preserve">tructure of </w:t>
      </w:r>
      <w:r w:rsidR="0066142D" w:rsidRPr="00A02C0A">
        <w:rPr>
          <w:i/>
        </w:rPr>
        <w:t>&lt;mgmtCmd&gt;</w:t>
      </w:r>
      <w:r w:rsidR="0066142D" w:rsidRPr="00A02C0A">
        <w:t xml:space="preserve"> resource</w:t>
      </w:r>
    </w:p>
    <w:p w:rsidR="00F001F8" w:rsidRPr="00A02C0A" w:rsidRDefault="00F001F8" w:rsidP="00F001F8">
      <w:r w:rsidRPr="00A02C0A">
        <w:t xml:space="preserve">Each </w:t>
      </w:r>
      <w:r w:rsidRPr="00A02C0A">
        <w:rPr>
          <w:i/>
        </w:rPr>
        <w:t>&lt;mgmtCmd&gt;</w:t>
      </w:r>
      <w:r w:rsidRPr="00A02C0A">
        <w:t xml:space="preserve"> corresponds to a specific type of management command, as defined by its attribute </w:t>
      </w:r>
      <w:r w:rsidRPr="00A02C0A">
        <w:rPr>
          <w:i/>
        </w:rPr>
        <w:t>cmdType</w:t>
      </w:r>
      <w:r w:rsidRPr="00A02C0A">
        <w:t xml:space="preserve">. For multiple requests of the same management command, </w:t>
      </w:r>
      <w:r w:rsidRPr="00A02C0A">
        <w:rPr>
          <w:i/>
        </w:rPr>
        <w:t>&lt;mgmtCmd&gt;</w:t>
      </w:r>
      <w:r w:rsidRPr="00A02C0A">
        <w:t xml:space="preserve"> </w:t>
      </w:r>
      <w:r w:rsidR="00775400" w:rsidRPr="00A02C0A">
        <w:rPr>
          <w:rFonts w:eastAsia="SimSun" w:hint="eastAsia"/>
          <w:lang w:eastAsia="zh-CN"/>
        </w:rPr>
        <w:t>shall</w:t>
      </w:r>
      <w:r w:rsidR="00775400" w:rsidRPr="00A02C0A">
        <w:t xml:space="preserve"> </w:t>
      </w:r>
      <w:r w:rsidRPr="00A02C0A">
        <w:t xml:space="preserve">use </w:t>
      </w:r>
      <w:r w:rsidR="00775400" w:rsidRPr="00A02C0A">
        <w:rPr>
          <w:rFonts w:eastAsia="SimSun" w:hint="eastAsia"/>
          <w:lang w:eastAsia="zh-CN"/>
        </w:rPr>
        <w:t>separate</w:t>
      </w:r>
      <w:r w:rsidR="00775400" w:rsidRPr="00A02C0A">
        <w:t xml:space="preserve"> </w:t>
      </w:r>
      <w:r w:rsidR="003A4A5C" w:rsidRPr="00A02C0A">
        <w:t>child</w:t>
      </w:r>
      <w:r w:rsidRPr="00A02C0A">
        <w:t>-resource</w:t>
      </w:r>
      <w:r w:rsidR="00775400" w:rsidRPr="00A02C0A">
        <w:rPr>
          <w:rFonts w:eastAsia="SimSun" w:hint="eastAsia"/>
          <w:lang w:eastAsia="zh-CN"/>
        </w:rPr>
        <w:t>s</w:t>
      </w:r>
      <w:r w:rsidRPr="00A02C0A">
        <w:t xml:space="preserve"> (</w:t>
      </w:r>
      <w:r w:rsidR="00612BC6" w:rsidRPr="00A02C0A">
        <w:t>i.e.</w:t>
      </w:r>
      <w:r w:rsidR="0047585C" w:rsidRPr="00A02C0A">
        <w:rPr>
          <w:i/>
        </w:rPr>
        <w:t> </w:t>
      </w:r>
      <w:r w:rsidR="003A4A5C" w:rsidRPr="00A02C0A">
        <w:rPr>
          <w:i/>
        </w:rPr>
        <w:t>&lt;</w:t>
      </w:r>
      <w:r w:rsidRPr="00A02C0A">
        <w:rPr>
          <w:i/>
        </w:rPr>
        <w:t>execInstance</w:t>
      </w:r>
      <w:r w:rsidR="003A4A5C" w:rsidRPr="00A02C0A">
        <w:rPr>
          <w:i/>
        </w:rPr>
        <w:t>&gt;</w:t>
      </w:r>
      <w:r w:rsidRPr="00A02C0A">
        <w:t xml:space="preserve">) to contain </w:t>
      </w:r>
      <w:r w:rsidR="00775400" w:rsidRPr="00A02C0A">
        <w:rPr>
          <w:rFonts w:eastAsia="SimSun" w:hint="eastAsia"/>
          <w:lang w:eastAsia="zh-CN"/>
        </w:rPr>
        <w:t>each</w:t>
      </w:r>
      <w:r w:rsidR="00775400" w:rsidRPr="00A02C0A">
        <w:t xml:space="preserve"> </w:t>
      </w:r>
      <w:r w:rsidRPr="00A02C0A">
        <w:t xml:space="preserve">execution instance. The execution of the management procedure represented by </w:t>
      </w:r>
      <w:r w:rsidRPr="00A02C0A">
        <w:rPr>
          <w:i/>
        </w:rPr>
        <w:t>&lt;mgmtCmd&gt;</w:t>
      </w:r>
      <w:r w:rsidRPr="00A02C0A">
        <w:t xml:space="preserve"> shall be triggered using the UPDATE method to its attribute </w:t>
      </w:r>
      <w:r w:rsidRPr="00A02C0A">
        <w:rPr>
          <w:i/>
        </w:rPr>
        <w:t>execEnable</w:t>
      </w:r>
      <w:r w:rsidRPr="00A02C0A">
        <w:t>.</w:t>
      </w:r>
    </w:p>
    <w:p w:rsidR="00F001F8" w:rsidRPr="00A02C0A" w:rsidRDefault="005553F3" w:rsidP="00F001F8">
      <w:r w:rsidRPr="00A02C0A">
        <w:t xml:space="preserve">The </w:t>
      </w:r>
      <w:r w:rsidRPr="00A02C0A">
        <w:rPr>
          <w:i/>
        </w:rPr>
        <w:t>&lt;mgmtCmd&gt;</w:t>
      </w:r>
      <w:r w:rsidRPr="00A02C0A">
        <w:t xml:space="preserve"> </w:t>
      </w:r>
      <w:r w:rsidR="00F001F8" w:rsidRPr="00A02C0A">
        <w:t xml:space="preserve">resource shall contain the child resources </w:t>
      </w:r>
      <w:r w:rsidRPr="00A02C0A">
        <w:t xml:space="preserve">specified </w:t>
      </w:r>
      <w:r w:rsidR="0035106E" w:rsidRPr="00A02C0A">
        <w:t>in</w:t>
      </w:r>
      <w:r w:rsidR="0066142D" w:rsidRPr="00A02C0A">
        <w:t xml:space="preserve"> </w:t>
      </w:r>
      <w:r w:rsidR="008F34C7" w:rsidRPr="00A02C0A">
        <w:t>t</w:t>
      </w:r>
      <w:r w:rsidR="00F001F8" w:rsidRPr="00A02C0A">
        <w:t>able 9.6.1</w:t>
      </w:r>
      <w:r w:rsidR="00677029" w:rsidRPr="00A02C0A">
        <w:t>6</w:t>
      </w:r>
      <w:r w:rsidR="00F001F8" w:rsidRPr="00A02C0A">
        <w:t>-1</w:t>
      </w:r>
      <w:r w:rsidR="0046165E" w:rsidRPr="00A02C0A">
        <w:t>.</w:t>
      </w:r>
    </w:p>
    <w:p w:rsidR="00B74860" w:rsidRPr="00A02C0A" w:rsidRDefault="00B74860" w:rsidP="00A97152">
      <w:pPr>
        <w:pStyle w:val="TH"/>
        <w:outlineLvl w:val="0"/>
      </w:pPr>
      <w:r w:rsidRPr="00A02C0A">
        <w:t>Table 9.6.1</w:t>
      </w:r>
      <w:r w:rsidR="00677029" w:rsidRPr="00A02C0A">
        <w:t>6</w:t>
      </w:r>
      <w:r w:rsidRPr="00A02C0A">
        <w:t xml:space="preserve">-1: Child resources of </w:t>
      </w:r>
      <w:r w:rsidRPr="00A02C0A">
        <w:rPr>
          <w:i/>
        </w:rPr>
        <w:t>&lt;mgmtCmd&gt;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A02C0A" w:rsidTr="00731766">
        <w:trPr>
          <w:tblHeader/>
          <w:jc w:val="center"/>
        </w:trPr>
        <w:tc>
          <w:tcPr>
            <w:tcW w:w="2448" w:type="dxa"/>
            <w:shd w:val="clear" w:color="auto" w:fill="E0E0E0"/>
            <w:vAlign w:val="center"/>
          </w:tcPr>
          <w:p w:rsidR="00F97414" w:rsidRPr="00A02C0A" w:rsidRDefault="00F97414"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728" w:type="dxa"/>
            <w:shd w:val="clear" w:color="auto" w:fill="E0E0E0"/>
            <w:vAlign w:val="center"/>
          </w:tcPr>
          <w:p w:rsidR="00F97414" w:rsidRPr="00A02C0A" w:rsidRDefault="00F97414" w:rsidP="00854BB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F97414" w:rsidRPr="00A02C0A" w:rsidRDefault="00F97414" w:rsidP="00854BBE">
            <w:pPr>
              <w:pStyle w:val="TAH"/>
              <w:rPr>
                <w:rFonts w:eastAsia="Arial Unicode MS"/>
              </w:rPr>
            </w:pPr>
            <w:r w:rsidRPr="00A02C0A">
              <w:rPr>
                <w:rFonts w:eastAsia="Arial Unicode MS" w:cs="Arial"/>
              </w:rPr>
              <w:t>Multiplicity</w:t>
            </w:r>
          </w:p>
        </w:tc>
        <w:tc>
          <w:tcPr>
            <w:tcW w:w="374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332D27">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332D27">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332D27">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3A4A5C">
            <w:pPr>
              <w:pStyle w:val="TAL"/>
              <w:rPr>
                <w:rFonts w:eastAsia="Arial Unicode MS"/>
              </w:rPr>
            </w:pPr>
            <w:r w:rsidRPr="00A02C0A">
              <w:rPr>
                <w:rFonts w:eastAsia="Arial Unicode MS"/>
              </w:rPr>
              <w:t>See clause 9.6.8</w:t>
            </w:r>
          </w:p>
        </w:tc>
      </w:tr>
      <w:tr w:rsidR="00F97414" w:rsidRPr="00A02C0A" w:rsidTr="00731766">
        <w:trPr>
          <w:jc w:val="center"/>
        </w:trPr>
        <w:tc>
          <w:tcPr>
            <w:tcW w:w="2448" w:type="dxa"/>
            <w:shd w:val="clear" w:color="auto" w:fill="auto"/>
          </w:tcPr>
          <w:p w:rsidR="00F97414" w:rsidRPr="00A02C0A" w:rsidRDefault="00F97414" w:rsidP="00332D27">
            <w:pPr>
              <w:pStyle w:val="TAL"/>
              <w:rPr>
                <w:rFonts w:eastAsia="Arial Unicode MS"/>
                <w:i/>
              </w:rPr>
            </w:pPr>
            <w:r w:rsidRPr="00A02C0A">
              <w:rPr>
                <w:rFonts w:eastAsia="Arial Unicode MS" w:cs="Arial"/>
                <w:i/>
              </w:rPr>
              <w:t>[variable]</w:t>
            </w:r>
          </w:p>
        </w:tc>
        <w:tc>
          <w:tcPr>
            <w:tcW w:w="1728" w:type="dxa"/>
            <w:shd w:val="clear" w:color="auto" w:fill="auto"/>
          </w:tcPr>
          <w:p w:rsidR="00F97414" w:rsidRPr="00A02C0A" w:rsidRDefault="00F97414" w:rsidP="00332D27">
            <w:pPr>
              <w:pStyle w:val="TAL"/>
              <w:jc w:val="center"/>
              <w:rPr>
                <w:i/>
              </w:rPr>
            </w:pPr>
            <w:r w:rsidRPr="00A02C0A">
              <w:rPr>
                <w:rFonts w:eastAsia="Arial Unicode MS" w:cs="Arial"/>
                <w:i/>
              </w:rPr>
              <w:t>&lt;</w:t>
            </w:r>
            <w:r w:rsidRPr="00A02C0A">
              <w:rPr>
                <w:rFonts w:eastAsia="Arial Unicode MS" w:cs="Arial"/>
                <w:i/>
                <w:lang w:eastAsia="ko-KR"/>
              </w:rPr>
              <w:t>execInstance</w:t>
            </w:r>
            <w:r w:rsidRPr="00A02C0A">
              <w:rPr>
                <w:rFonts w:eastAsia="Arial Unicode MS" w:cs="Arial"/>
                <w:i/>
              </w:rPr>
              <w:t>&gt;</w:t>
            </w:r>
          </w:p>
        </w:tc>
        <w:tc>
          <w:tcPr>
            <w:tcW w:w="1083" w:type="dxa"/>
            <w:shd w:val="clear" w:color="auto" w:fill="auto"/>
          </w:tcPr>
          <w:p w:rsidR="00F97414" w:rsidRPr="00A02C0A" w:rsidRDefault="00775400" w:rsidP="00332D27">
            <w:pPr>
              <w:pStyle w:val="TAC"/>
              <w:rPr>
                <w:rFonts w:eastAsia="Arial Unicode MS"/>
                <w:lang w:eastAsia="zh-CN"/>
              </w:rPr>
            </w:pPr>
            <w:r w:rsidRPr="00A02C0A">
              <w:rPr>
                <w:rFonts w:eastAsia="Arial Unicode MS" w:cs="Arial" w:hint="eastAsia"/>
                <w:lang w:eastAsia="zh-CN"/>
              </w:rPr>
              <w:t>0..n</w:t>
            </w:r>
          </w:p>
        </w:tc>
        <w:tc>
          <w:tcPr>
            <w:tcW w:w="3744" w:type="dxa"/>
            <w:shd w:val="clear" w:color="auto" w:fill="auto"/>
          </w:tcPr>
          <w:p w:rsidR="006354F3" w:rsidRPr="00A02C0A" w:rsidRDefault="00D60E50" w:rsidP="003A4A5C">
            <w:pPr>
              <w:pStyle w:val="TAL"/>
              <w:rPr>
                <w:rFonts w:eastAsia="Arial Unicode MS"/>
                <w:i/>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w:t>
            </w:r>
            <w:r w:rsidRPr="00A02C0A">
              <w:rPr>
                <w:rFonts w:eastAsia="Arial Unicode MS"/>
                <w:lang w:eastAsia="zh-CN"/>
              </w:rPr>
              <w:t>1</w:t>
            </w:r>
            <w:r w:rsidR="00677029" w:rsidRPr="00A02C0A">
              <w:rPr>
                <w:rFonts w:eastAsia="Arial Unicode MS"/>
                <w:lang w:eastAsia="zh-CN"/>
              </w:rPr>
              <w:t>7</w:t>
            </w:r>
          </w:p>
        </w:tc>
      </w:tr>
    </w:tbl>
    <w:p w:rsidR="00F97414" w:rsidRPr="00A02C0A" w:rsidRDefault="00F97414" w:rsidP="00F97414"/>
    <w:p w:rsidR="00F97414" w:rsidRPr="00A02C0A" w:rsidRDefault="00F97414" w:rsidP="0066142D">
      <w:pPr>
        <w:keepNext/>
        <w:keepLines/>
      </w:pPr>
      <w:r w:rsidRPr="00A02C0A">
        <w:t xml:space="preserve">The </w:t>
      </w:r>
      <w:r w:rsidRPr="00A02C0A">
        <w:rPr>
          <w:i/>
        </w:rPr>
        <w:t>&lt;mgmtCmd&gt;</w:t>
      </w:r>
      <w:r w:rsidRPr="00A02C0A">
        <w:t xml:space="preserve"> resource shall conta</w:t>
      </w:r>
      <w:r w:rsidR="0035106E" w:rsidRPr="00A02C0A">
        <w:t xml:space="preserve">in the attributes </w:t>
      </w:r>
      <w:r w:rsidR="005553F3" w:rsidRPr="00A02C0A">
        <w:t>specified</w:t>
      </w:r>
      <w:r w:rsidR="0035106E" w:rsidRPr="00A02C0A">
        <w:t xml:space="preserve"> in</w:t>
      </w:r>
      <w:r w:rsidR="0066142D" w:rsidRPr="00A02C0A">
        <w:t xml:space="preserve"> </w:t>
      </w:r>
      <w:r w:rsidR="008F34C7" w:rsidRPr="00A02C0A">
        <w:t>t</w:t>
      </w:r>
      <w:r w:rsidRPr="00A02C0A">
        <w:t>able 9.6.1</w:t>
      </w:r>
      <w:r w:rsidR="00677029" w:rsidRPr="00A02C0A">
        <w:t>6</w:t>
      </w:r>
      <w:r w:rsidR="00AB67B2" w:rsidRPr="00A02C0A">
        <w:t>-2</w:t>
      </w:r>
      <w:r w:rsidRPr="00A02C0A">
        <w:t>.</w:t>
      </w:r>
    </w:p>
    <w:p w:rsidR="00F97414" w:rsidRPr="00A02C0A" w:rsidRDefault="00AB67B2" w:rsidP="00A97152">
      <w:pPr>
        <w:pStyle w:val="TH"/>
        <w:outlineLvl w:val="0"/>
      </w:pPr>
      <w:r w:rsidRPr="00A02C0A">
        <w:t>Table 9.6.1</w:t>
      </w:r>
      <w:r w:rsidR="00677029" w:rsidRPr="00A02C0A">
        <w:t>6</w:t>
      </w:r>
      <w:r w:rsidRPr="00A02C0A">
        <w:t>-2</w:t>
      </w:r>
      <w:r w:rsidR="00F97414" w:rsidRPr="00A02C0A">
        <w:t xml:space="preserve">: Attributes of </w:t>
      </w:r>
      <w:r w:rsidR="00F97414" w:rsidRPr="00A02C0A">
        <w:rPr>
          <w:i/>
        </w:rPr>
        <w:t>&lt;mgmtCmd&gt;</w:t>
      </w:r>
      <w:r w:rsidR="00F97414"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A02C0A" w:rsidTr="00731766">
        <w:trPr>
          <w:tblHeader/>
          <w:jc w:val="center"/>
        </w:trPr>
        <w:tc>
          <w:tcPr>
            <w:tcW w:w="2160"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077"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RW/</w:t>
            </w:r>
          </w:p>
          <w:p w:rsidR="00F97414" w:rsidRPr="00A02C0A" w:rsidRDefault="00F97414" w:rsidP="00854BBE">
            <w:pPr>
              <w:pStyle w:val="TAH"/>
              <w:rPr>
                <w:rFonts w:eastAsia="Arial Unicode MS"/>
              </w:rPr>
            </w:pPr>
            <w:r w:rsidRPr="00A02C0A">
              <w:rPr>
                <w:rFonts w:eastAsia="Arial Unicode MS"/>
              </w:rPr>
              <w:t>RO/</w:t>
            </w:r>
          </w:p>
          <w:p w:rsidR="00F97414" w:rsidRPr="00A02C0A" w:rsidRDefault="00F97414" w:rsidP="00854BBE">
            <w:pPr>
              <w:pStyle w:val="TAH"/>
              <w:rPr>
                <w:rFonts w:eastAsia="Arial Unicode MS"/>
              </w:rPr>
            </w:pPr>
            <w:r w:rsidRPr="00A02C0A">
              <w:rPr>
                <w:rFonts w:eastAsia="Arial Unicode MS"/>
              </w:rPr>
              <w:t>WO</w:t>
            </w:r>
          </w:p>
        </w:tc>
        <w:tc>
          <w:tcPr>
            <w:tcW w:w="518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A21462" w:rsidRPr="00A02C0A" w:rsidTr="00731766">
        <w:trPr>
          <w:jc w:val="center"/>
        </w:trPr>
        <w:tc>
          <w:tcPr>
            <w:tcW w:w="2160" w:type="dxa"/>
          </w:tcPr>
          <w:p w:rsidR="00A21462" w:rsidRPr="00A02C0A" w:rsidRDefault="00A21462" w:rsidP="00332D27">
            <w:pPr>
              <w:pStyle w:val="TAL"/>
              <w:rPr>
                <w:rFonts w:eastAsia="Arial Unicode MS"/>
                <w:i/>
                <w:szCs w:val="18"/>
              </w:rPr>
            </w:pPr>
            <w:r w:rsidRPr="00A02C0A">
              <w:rPr>
                <w:rFonts w:eastAsia="Arial Unicode MS" w:hint="eastAsia"/>
                <w:i/>
                <w:szCs w:val="18"/>
              </w:rPr>
              <w:t>re</w:t>
            </w:r>
            <w:r w:rsidRPr="00A02C0A">
              <w:rPr>
                <w:rFonts w:eastAsia="Arial Unicode MS"/>
                <w:i/>
                <w:szCs w:val="18"/>
              </w:rPr>
              <w:t>sour</w:t>
            </w:r>
            <w:r w:rsidRPr="00A02C0A">
              <w:rPr>
                <w:rFonts w:eastAsia="Arial Unicode MS" w:hint="eastAsia"/>
                <w:i/>
                <w:szCs w:val="18"/>
              </w:rPr>
              <w:t>ceType</w:t>
            </w:r>
          </w:p>
        </w:tc>
        <w:tc>
          <w:tcPr>
            <w:tcW w:w="1077" w:type="dxa"/>
          </w:tcPr>
          <w:p w:rsidR="00A21462" w:rsidRPr="00A02C0A" w:rsidRDefault="00A21462" w:rsidP="00332D27">
            <w:pPr>
              <w:pStyle w:val="TAC"/>
              <w:rPr>
                <w:rFonts w:eastAsia="Arial Unicode MS"/>
                <w:szCs w:val="18"/>
              </w:rPr>
            </w:pPr>
            <w:r w:rsidRPr="00A02C0A">
              <w:rPr>
                <w:rFonts w:eastAsia="Arial Unicode MS" w:hint="eastAsia"/>
                <w:szCs w:val="18"/>
              </w:rPr>
              <w:t>1</w:t>
            </w:r>
          </w:p>
        </w:tc>
        <w:tc>
          <w:tcPr>
            <w:tcW w:w="864" w:type="dxa"/>
          </w:tcPr>
          <w:p w:rsidR="00A21462" w:rsidRPr="00A02C0A" w:rsidRDefault="00FD3CD3" w:rsidP="00332D27">
            <w:pPr>
              <w:pStyle w:val="TAC"/>
              <w:rPr>
                <w:rFonts w:eastAsia="Arial Unicode MS"/>
                <w:szCs w:val="18"/>
                <w:lang w:eastAsia="zh-CN"/>
              </w:rPr>
            </w:pPr>
            <w:r w:rsidRPr="00A02C0A">
              <w:rPr>
                <w:rFonts w:eastAsia="Arial Unicode MS" w:hint="eastAsia"/>
                <w:szCs w:val="18"/>
                <w:lang w:eastAsia="zh-CN"/>
              </w:rPr>
              <w:t>RO</w:t>
            </w:r>
          </w:p>
        </w:tc>
        <w:tc>
          <w:tcPr>
            <w:tcW w:w="5184" w:type="dxa"/>
          </w:tcPr>
          <w:p w:rsidR="00A21462" w:rsidRPr="00A02C0A" w:rsidRDefault="00A21462" w:rsidP="00332D27">
            <w:pPr>
              <w:pStyle w:val="TAL"/>
              <w:rPr>
                <w:rFonts w:eastAsia="Arial Unicode MS"/>
                <w:szCs w:val="18"/>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9.6.1</w:t>
            </w:r>
            <w:r w:rsidR="009A357B" w:rsidRPr="00A02C0A">
              <w:rPr>
                <w:rFonts w:eastAsia="Arial Unicode MS"/>
              </w:rPr>
              <w:t>.3</w:t>
            </w:r>
            <w:r w:rsidR="008C3BE6" w:rsidRPr="00A02C0A">
              <w:rPr>
                <w:rFonts w:eastAsia="Arial Unicode MS"/>
              </w:rPr>
              <w:t xml:space="preserve"> </w:t>
            </w:r>
          </w:p>
        </w:tc>
      </w:tr>
      <w:tr w:rsidR="00461D6D" w:rsidRPr="00A02C0A" w:rsidTr="00731766">
        <w:trPr>
          <w:jc w:val="center"/>
        </w:trPr>
        <w:tc>
          <w:tcPr>
            <w:tcW w:w="2160" w:type="dxa"/>
          </w:tcPr>
          <w:p w:rsidR="00461D6D" w:rsidRPr="00A02C0A" w:rsidRDefault="00461D6D" w:rsidP="00332D27">
            <w:pPr>
              <w:pStyle w:val="TAL"/>
              <w:rPr>
                <w:rFonts w:eastAsia="Arial Unicode MS"/>
                <w:i/>
                <w:szCs w:val="18"/>
              </w:rPr>
            </w:pPr>
            <w:r w:rsidRPr="00A02C0A">
              <w:rPr>
                <w:rFonts w:eastAsia="Arial Unicode MS" w:hint="eastAsia"/>
                <w:i/>
                <w:lang w:eastAsia="ko-KR"/>
              </w:rPr>
              <w:t>resourceID</w:t>
            </w:r>
          </w:p>
        </w:tc>
        <w:tc>
          <w:tcPr>
            <w:tcW w:w="1077" w:type="dxa"/>
          </w:tcPr>
          <w:p w:rsidR="00461D6D" w:rsidRPr="00A02C0A" w:rsidRDefault="00461D6D" w:rsidP="00332D27">
            <w:pPr>
              <w:pStyle w:val="TAC"/>
              <w:rPr>
                <w:rFonts w:eastAsia="Arial Unicode MS"/>
                <w:szCs w:val="18"/>
              </w:rPr>
            </w:pPr>
            <w:r w:rsidRPr="00A02C0A">
              <w:rPr>
                <w:rFonts w:eastAsia="Arial Unicode MS" w:hint="eastAsia"/>
                <w:lang w:eastAsia="ko-KR"/>
              </w:rPr>
              <w:t>1</w:t>
            </w:r>
          </w:p>
        </w:tc>
        <w:tc>
          <w:tcPr>
            <w:tcW w:w="864" w:type="dxa"/>
          </w:tcPr>
          <w:p w:rsidR="00461D6D" w:rsidRPr="00A02C0A" w:rsidRDefault="00095D09" w:rsidP="00332D27">
            <w:pPr>
              <w:pStyle w:val="TAC"/>
              <w:rPr>
                <w:rFonts w:eastAsia="Arial Unicode MS"/>
                <w:szCs w:val="18"/>
              </w:rPr>
            </w:pPr>
            <w:r w:rsidRPr="00A02C0A">
              <w:rPr>
                <w:rFonts w:eastAsia="Arial Unicode MS"/>
                <w:lang w:eastAsia="ko-KR"/>
              </w:rPr>
              <w:t>RO</w:t>
            </w:r>
          </w:p>
        </w:tc>
        <w:tc>
          <w:tcPr>
            <w:tcW w:w="5184" w:type="dxa"/>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rPr>
              <w:t>parentID</w:t>
            </w:r>
          </w:p>
        </w:tc>
        <w:tc>
          <w:tcPr>
            <w:tcW w:w="1077" w:type="dxa"/>
          </w:tcPr>
          <w:p w:rsidR="00996E4A" w:rsidRPr="00A02C0A" w:rsidRDefault="00996E4A" w:rsidP="00332D27">
            <w:pPr>
              <w:pStyle w:val="TAC"/>
              <w:rPr>
                <w:rFonts w:eastAsia="Arial Unicode MS"/>
                <w:szCs w:val="18"/>
              </w:rPr>
            </w:pPr>
            <w:r w:rsidRPr="00A02C0A">
              <w:rPr>
                <w:rFonts w:eastAsia="Arial Unicode MS"/>
              </w:rPr>
              <w:t>1</w:t>
            </w:r>
          </w:p>
        </w:tc>
        <w:tc>
          <w:tcPr>
            <w:tcW w:w="864" w:type="dxa"/>
          </w:tcPr>
          <w:p w:rsidR="00996E4A" w:rsidRPr="00A02C0A" w:rsidRDefault="00996E4A" w:rsidP="00332D27">
            <w:pPr>
              <w:pStyle w:val="TAC"/>
              <w:rPr>
                <w:rFonts w:eastAsia="Arial Unicode MS"/>
                <w:szCs w:val="18"/>
              </w:rPr>
            </w:pPr>
            <w:r w:rsidRPr="00A02C0A">
              <w:rPr>
                <w:rFonts w:eastAsia="Arial Unicode MS"/>
              </w:rPr>
              <w:t>RO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expirationTime</w:t>
            </w:r>
          </w:p>
        </w:tc>
        <w:tc>
          <w:tcPr>
            <w:tcW w:w="1077" w:type="dxa"/>
          </w:tcPr>
          <w:p w:rsidR="00996E4A" w:rsidRPr="00A02C0A" w:rsidRDefault="00996E4A" w:rsidP="00332D27">
            <w:pPr>
              <w:pStyle w:val="TAC"/>
              <w:rPr>
                <w:rFonts w:eastAsia="Arial Unicode MS"/>
                <w:szCs w:val="18"/>
                <w:lang w:eastAsia="zh-CN"/>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accessControlPolicyIDs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labels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creationTime</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lastModifiedTime</w:t>
            </w:r>
          </w:p>
        </w:tc>
        <w:tc>
          <w:tcPr>
            <w:tcW w:w="1077" w:type="dxa"/>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Pr>
          <w:p w:rsidR="00996E4A" w:rsidRPr="00A02C0A" w:rsidRDefault="00996E4A" w:rsidP="00311A3A">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szCs w:val="18"/>
              </w:rPr>
            </w:pPr>
            <w:r w:rsidRPr="00A02C0A">
              <w:rPr>
                <w:rFonts w:eastAsia="Arial Unicode MS"/>
                <w:lang w:eastAsia="ko-KR"/>
              </w:rPr>
              <w:t>0..1 (L)</w:t>
            </w:r>
          </w:p>
        </w:tc>
        <w:tc>
          <w:tcPr>
            <w:tcW w:w="864" w:type="dxa"/>
          </w:tcPr>
          <w:p w:rsidR="004C050F" w:rsidRPr="00A02C0A" w:rsidRDefault="004C050F" w:rsidP="00332D27">
            <w:pPr>
              <w:pStyle w:val="TAC"/>
              <w:rPr>
                <w:rFonts w:eastAsia="Arial Unicode MS"/>
                <w:szCs w:val="18"/>
              </w:rPr>
            </w:pPr>
            <w:r w:rsidRPr="00A02C0A">
              <w:rPr>
                <w:rFonts w:eastAsia="Arial Unicode MS"/>
                <w:lang w:eastAsia="ko-KR"/>
              </w:rPr>
              <w:t>RW</w:t>
            </w:r>
          </w:p>
        </w:tc>
        <w:tc>
          <w:tcPr>
            <w:tcW w:w="5184" w:type="dxa"/>
          </w:tcPr>
          <w:p w:rsidR="004C050F" w:rsidRPr="00A02C0A" w:rsidRDefault="004C050F" w:rsidP="00311A3A">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description</w:t>
            </w:r>
          </w:p>
        </w:tc>
        <w:tc>
          <w:tcPr>
            <w:tcW w:w="1077" w:type="dxa"/>
          </w:tcPr>
          <w:p w:rsidR="004C050F" w:rsidRPr="00A02C0A" w:rsidRDefault="004C050F" w:rsidP="00332D27">
            <w:pPr>
              <w:pStyle w:val="TAC"/>
              <w:rPr>
                <w:rFonts w:eastAsia="Arial Unicode MS"/>
                <w:szCs w:val="18"/>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text-format description of this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cmdType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WO</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type to identify the management operation (e.g. download).</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execReqArgs</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Structured attribute (e.g. abstract type) to contain any command-specific arguments of the request.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execEnable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lang w:eastAsia="zh-CN"/>
              </w:rPr>
            </w:pPr>
            <w:r w:rsidRPr="00A02C0A">
              <w:rPr>
                <w:rFonts w:eastAsia="Arial Unicode MS"/>
                <w:szCs w:val="18"/>
              </w:rPr>
              <w:t>R</w:t>
            </w:r>
            <w:r w:rsidR="006C1C80">
              <w:rPr>
                <w:rFonts w:eastAsia="Arial Unicode MS" w:hint="eastAsia"/>
                <w:szCs w:val="18"/>
                <w:lang w:eastAsia="zh-CN"/>
              </w:rPr>
              <w:t>W</w:t>
            </w:r>
          </w:p>
        </w:tc>
        <w:tc>
          <w:tcPr>
            <w:tcW w:w="5184" w:type="dxa"/>
          </w:tcPr>
          <w:p w:rsidR="004C050F" w:rsidRPr="00A02C0A" w:rsidRDefault="006C1C80" w:rsidP="00332D27">
            <w:pPr>
              <w:pStyle w:val="TAL"/>
              <w:rPr>
                <w:rFonts w:eastAsia="Arial Unicode MS"/>
                <w:szCs w:val="18"/>
              </w:rPr>
            </w:pPr>
            <w:r>
              <w:rPr>
                <w:rFonts w:cs="Arial"/>
              </w:rPr>
              <w:t>Writing a value to this attribute via the UPDATE method causes execution of the &lt;mgmtCmd&gt;.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486ABF">
            <w:pPr>
              <w:pStyle w:val="TAL"/>
              <w:rPr>
                <w:rFonts w:eastAsia="Arial Unicode MS"/>
                <w:szCs w:val="18"/>
              </w:rPr>
            </w:pPr>
            <w:r w:rsidRPr="00A02C0A">
              <w:rPr>
                <w:rFonts w:eastAsia="Arial Unicode MS" w:cs="Arial"/>
                <w:szCs w:val="18"/>
              </w:rPr>
              <w:t xml:space="preserve"> ID of the </w:t>
            </w:r>
            <w:r w:rsidRPr="00A02C0A">
              <w:rPr>
                <w:rFonts w:eastAsia="Arial Unicode MS" w:cs="Arial"/>
                <w:i/>
                <w:szCs w:val="18"/>
              </w:rPr>
              <w:t>&lt;node&gt;</w:t>
            </w:r>
            <w:r w:rsidRPr="00A02C0A">
              <w:rPr>
                <w:rFonts w:eastAsia="Arial Unicode MS" w:cs="Arial"/>
                <w:szCs w:val="18"/>
              </w:rPr>
              <w:t xml:space="preserve"> resource of the target on which this </w:t>
            </w:r>
            <w:r w:rsidRPr="00A02C0A">
              <w:rPr>
                <w:rFonts w:eastAsia="Arial Unicode MS" w:cs="Arial"/>
                <w:i/>
                <w:szCs w:val="18"/>
              </w:rPr>
              <w:t>&lt;mgmtCmd&gt;</w:t>
            </w:r>
            <w:r w:rsidRPr="00A02C0A">
              <w:rPr>
                <w:rFonts w:eastAsia="Arial Unicode MS" w:cs="Arial"/>
                <w:szCs w:val="18"/>
              </w:rPr>
              <w:t xml:space="preserve"> will be executed. </w:t>
            </w:r>
            <w:r w:rsidRPr="00A02C0A">
              <w:rPr>
                <w:rFonts w:eastAsia="Arial Unicode MS"/>
                <w:lang w:eastAsia="ko-KR"/>
              </w:rPr>
              <w:t xml:space="preserve">It may be the URI of a </w:t>
            </w:r>
            <w:r w:rsidRPr="00A02C0A">
              <w:rPr>
                <w:rFonts w:eastAsia="Arial Unicode MS"/>
                <w:i/>
                <w:lang w:eastAsia="ko-KR"/>
              </w:rPr>
              <w:t>&lt;group&gt;</w:t>
            </w:r>
            <w:r w:rsidRPr="00A02C0A">
              <w:rPr>
                <w:rFonts w:eastAsia="Arial Unicode MS"/>
                <w:lang w:eastAsia="ko-KR"/>
              </w:rPr>
              <w:t xml:space="preserve"> resource in which case the </w:t>
            </w:r>
            <w:r w:rsidRPr="00A02C0A">
              <w:rPr>
                <w:rFonts w:eastAsia="Arial Unicode MS"/>
                <w:i/>
                <w:lang w:eastAsia="ko-KR"/>
              </w:rPr>
              <w:t>&lt;mgmtCmd&gt;</w:t>
            </w:r>
            <w:r w:rsidRPr="00A02C0A">
              <w:rPr>
                <w:rFonts w:eastAsia="Arial Unicode MS"/>
                <w:lang w:eastAsia="ko-KR"/>
              </w:rPr>
              <w:t xml:space="preserve"> will be executed on all members in the </w:t>
            </w:r>
            <w:r w:rsidRPr="00A02C0A">
              <w:rPr>
                <w:rFonts w:eastAsia="Arial Unicode MS"/>
                <w:i/>
                <w:lang w:eastAsia="ko-KR"/>
              </w:rPr>
              <w:t>memberIDs</w:t>
            </w:r>
            <w:r w:rsidRPr="00A02C0A">
              <w:rPr>
                <w:rFonts w:eastAsia="Arial Unicode MS" w:hint="eastAsia"/>
                <w:i/>
                <w:lang w:eastAsia="zh-CN"/>
              </w:rPr>
              <w:t xml:space="preserve"> </w:t>
            </w:r>
            <w:r w:rsidRPr="00A02C0A">
              <w:rPr>
                <w:rFonts w:eastAsia="Arial Unicode MS"/>
                <w:lang w:eastAsia="ko-KR"/>
              </w:rPr>
              <w:t xml:space="preserve">attribute of the addressed </w:t>
            </w:r>
            <w:r w:rsidRPr="00A02C0A">
              <w:rPr>
                <w:rFonts w:eastAsia="Arial Unicode MS"/>
                <w:i/>
                <w:lang w:eastAsia="ko-KR"/>
              </w:rPr>
              <w:t>&lt;group&gt;</w:t>
            </w:r>
            <w:r w:rsidRPr="00A02C0A">
              <w:rPr>
                <w:rFonts w:eastAsia="Arial Unicode MS"/>
                <w:lang w:eastAsia="ko-KR"/>
              </w:rPr>
              <w:t xml:space="preserve">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mode used to specify how the command will be executed (e.g. 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bl>
    <w:p w:rsidR="00F97414" w:rsidRPr="00A02C0A" w:rsidRDefault="00F97414" w:rsidP="00F97414"/>
    <w:p w:rsidR="00B537A2" w:rsidRPr="00A02C0A" w:rsidRDefault="00B537A2" w:rsidP="00A97152">
      <w:pPr>
        <w:pStyle w:val="30"/>
        <w:rPr>
          <w:i/>
        </w:rPr>
      </w:pPr>
      <w:bookmarkStart w:id="450" w:name="_Toc486581801"/>
      <w:bookmarkStart w:id="451" w:name="_Toc488948030"/>
      <w:r w:rsidRPr="00A02C0A">
        <w:t>9.6.1</w:t>
      </w:r>
      <w:r w:rsidR="00677029" w:rsidRPr="00A02C0A">
        <w:t>7</w:t>
      </w:r>
      <w:r w:rsidRPr="00A02C0A">
        <w:tab/>
        <w:t xml:space="preserve">Resource Type </w:t>
      </w:r>
      <w:r w:rsidRPr="00A02C0A">
        <w:rPr>
          <w:i/>
        </w:rPr>
        <w:t>execInstance</w:t>
      </w:r>
      <w:bookmarkEnd w:id="450"/>
      <w:bookmarkEnd w:id="451"/>
    </w:p>
    <w:p w:rsidR="00326E3B" w:rsidRPr="00A02C0A" w:rsidRDefault="00F7062A" w:rsidP="008F34C7">
      <w:pPr>
        <w:keepNext/>
        <w:keepLines/>
      </w:pPr>
      <w:r w:rsidRPr="00A02C0A">
        <w:t xml:space="preserve">The </w:t>
      </w:r>
      <w:r w:rsidRPr="00A02C0A">
        <w:rPr>
          <w:i/>
        </w:rPr>
        <w:t>&lt;execInstance&gt;</w:t>
      </w:r>
      <w:r w:rsidRPr="00A02C0A">
        <w:t xml:space="preserve"> resource represents a successful instance of </w:t>
      </w:r>
      <w:r w:rsidRPr="00A02C0A">
        <w:rPr>
          <w:i/>
        </w:rPr>
        <w:t>&lt;mgmtCmd&gt;</w:t>
      </w:r>
      <w:r w:rsidRPr="00A02C0A">
        <w:t xml:space="preserve"> execution request, which had been triggered by a M2M network application using the UPDATE method to the attribute </w:t>
      </w:r>
      <w:r w:rsidRPr="00A02C0A">
        <w:rPr>
          <w:i/>
        </w:rPr>
        <w:t>execEnable</w:t>
      </w:r>
      <w:r w:rsidRPr="00A02C0A">
        <w:t xml:space="preserve"> of </w:t>
      </w:r>
      <w:r w:rsidRPr="00A02C0A">
        <w:rPr>
          <w:i/>
        </w:rPr>
        <w:t>&lt;mgmtCmd&gt;</w:t>
      </w:r>
      <w:r w:rsidR="008E65AA" w:rsidRPr="00A02C0A">
        <w:rPr>
          <w:i/>
        </w:rPr>
        <w:t xml:space="preserve"> </w:t>
      </w:r>
      <w:r w:rsidR="008E65AA" w:rsidRPr="00A02C0A">
        <w:t>resource</w:t>
      </w:r>
      <w:r w:rsidRPr="00A02C0A">
        <w:t>.</w:t>
      </w:r>
    </w:p>
    <w:p w:rsidR="009B2D82" w:rsidRPr="00A02C0A" w:rsidRDefault="00AC34DE" w:rsidP="008F34C7">
      <w:pPr>
        <w:pStyle w:val="FL"/>
      </w:pPr>
      <w:r w:rsidRPr="00A02C0A">
        <w:object w:dxaOrig="4610" w:dyaOrig="7246">
          <v:shape id="_x0000_i1067" type="#_x0000_t75" style="width:230.25pt;height:363pt" o:ole="">
            <v:imagedata r:id="rId85" o:title=""/>
          </v:shape>
          <o:OLEObject Type="Embed" ProgID="VisioViewer.Viewer.1" ShapeID="_x0000_i1067" DrawAspect="Content" ObjectID="_1568993372" r:id="rId86"/>
        </w:object>
      </w:r>
    </w:p>
    <w:p w:rsidR="000B49CF" w:rsidRPr="00A02C0A" w:rsidRDefault="00BF110D" w:rsidP="00A97152">
      <w:pPr>
        <w:pStyle w:val="TF"/>
        <w:outlineLvl w:val="0"/>
      </w:pPr>
      <w:r w:rsidRPr="00A02C0A">
        <w:t>Figure 9.6.1</w:t>
      </w:r>
      <w:r w:rsidR="00677029" w:rsidRPr="00A02C0A">
        <w:t>7</w:t>
      </w:r>
      <w:r w:rsidRPr="00A02C0A">
        <w:t>-1: Struct</w:t>
      </w:r>
      <w:r w:rsidR="0066142D" w:rsidRPr="00A02C0A">
        <w:t xml:space="preserve">ure of </w:t>
      </w:r>
      <w:r w:rsidR="0066142D" w:rsidRPr="00A02C0A">
        <w:rPr>
          <w:i/>
        </w:rPr>
        <w:t>&lt;execInstance&gt;</w:t>
      </w:r>
      <w:r w:rsidR="0066142D" w:rsidRPr="00A02C0A">
        <w:t xml:space="preserve"> resource</w:t>
      </w:r>
    </w:p>
    <w:p w:rsidR="00B37DFB" w:rsidRPr="00A02C0A" w:rsidRDefault="00B37DFB" w:rsidP="000B49CF">
      <w:r w:rsidRPr="00A02C0A">
        <w:t>Th</w:t>
      </w:r>
      <w:r w:rsidR="00ED39BC" w:rsidRPr="00A02C0A">
        <w:t xml:space="preserve">e </w:t>
      </w:r>
      <w:r w:rsidR="00ED39BC" w:rsidRPr="00A02C0A">
        <w:rPr>
          <w:i/>
        </w:rPr>
        <w:t>&lt;execInstance&gt;</w:t>
      </w:r>
      <w:r w:rsidRPr="00A02C0A">
        <w:t xml:space="preserve"> resource shall contain the child resource</w:t>
      </w:r>
      <w:r w:rsidR="00DE0C09" w:rsidRPr="00A02C0A">
        <w:t>s specified</w:t>
      </w:r>
      <w:r w:rsidRPr="00A02C0A">
        <w:t xml:space="preserve"> in</w:t>
      </w:r>
      <w:r w:rsidR="0066142D" w:rsidRPr="00A02C0A">
        <w:t xml:space="preserve"> </w:t>
      </w:r>
      <w:r w:rsidR="008F34C7" w:rsidRPr="00A02C0A">
        <w:t>t</w:t>
      </w:r>
      <w:r w:rsidRPr="00A02C0A">
        <w:t>a</w:t>
      </w:r>
      <w:r w:rsidR="00677029" w:rsidRPr="00A02C0A">
        <w:t>ble 9.6.17</w:t>
      </w:r>
      <w:r w:rsidRPr="00A02C0A">
        <w:t>-1.</w:t>
      </w:r>
    </w:p>
    <w:p w:rsidR="00B37DFB" w:rsidRPr="00A02C0A" w:rsidRDefault="00B37DFB" w:rsidP="00A97152">
      <w:pPr>
        <w:pStyle w:val="TH"/>
        <w:outlineLvl w:val="0"/>
      </w:pPr>
      <w:r w:rsidRPr="00A02C0A">
        <w:t>Table 9.6.1</w:t>
      </w:r>
      <w:r w:rsidR="00677029" w:rsidRPr="00A02C0A">
        <w:t>7</w:t>
      </w:r>
      <w:r w:rsidRPr="00A02C0A">
        <w:t xml:space="preserve">-1: Child resources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F26C4E">
            <w:pPr>
              <w:pStyle w:val="TAH"/>
              <w:rPr>
                <w:rFonts w:eastAsia="Arial Unicode MS"/>
              </w:rPr>
            </w:pPr>
            <w:bookmarkStart w:id="452" w:name="OLE_LINK9"/>
            <w:bookmarkStart w:id="453" w:name="OLE_LINK10"/>
            <w:r w:rsidRPr="00A02C0A">
              <w:rPr>
                <w:rFonts w:eastAsia="Arial Unicode MS"/>
              </w:rPr>
              <w:t>Child Resource</w:t>
            </w:r>
            <w:r w:rsidR="00CF4F5F" w:rsidRPr="00A02C0A">
              <w:rPr>
                <w:rFonts w:eastAsia="Arial Unicode MS"/>
              </w:rPr>
              <w:t>s</w:t>
            </w:r>
            <w:r w:rsidR="00955F4B" w:rsidRPr="00A02C0A">
              <w:rPr>
                <w:rFonts w:eastAsia="Arial Unicode MS"/>
              </w:rPr>
              <w:t xml:space="preserve"> of </w:t>
            </w:r>
            <w:r w:rsidR="00955F4B" w:rsidRPr="00A02C0A">
              <w:rPr>
                <w:rFonts w:eastAsia="Arial Unicode MS"/>
                <w:i/>
              </w:rPr>
              <w:t>&lt;execInstance</w:t>
            </w:r>
            <w:r w:rsidRPr="00A02C0A">
              <w:rPr>
                <w:rFonts w:eastAsia="Arial Unicode MS"/>
                <w:i/>
              </w:rPr>
              <w:t>&gt;</w:t>
            </w:r>
          </w:p>
        </w:tc>
        <w:tc>
          <w:tcPr>
            <w:tcW w:w="1728" w:type="dxa"/>
            <w:shd w:val="clear" w:color="auto" w:fill="E0E0E0"/>
          </w:tcPr>
          <w:p w:rsidR="00B37DFB" w:rsidRPr="00A02C0A" w:rsidRDefault="00B37DFB" w:rsidP="00F26C4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37DFB" w:rsidRPr="00A02C0A" w:rsidRDefault="00B37DFB" w:rsidP="00F26C4E">
            <w:pPr>
              <w:pStyle w:val="TAH"/>
              <w:rPr>
                <w:rFonts w:eastAsia="Arial Unicode MS"/>
              </w:rPr>
            </w:pPr>
            <w:r w:rsidRPr="00A02C0A">
              <w:rPr>
                <w:rFonts w:eastAsia="Arial Unicode MS" w:cs="Arial"/>
              </w:rPr>
              <w:t>Multiplicity</w:t>
            </w:r>
          </w:p>
        </w:tc>
        <w:tc>
          <w:tcPr>
            <w:tcW w:w="3744" w:type="dxa"/>
            <w:shd w:val="clear" w:color="auto" w:fill="E0E0E0"/>
            <w:vAlign w:val="center"/>
          </w:tcPr>
          <w:p w:rsidR="00B37DFB" w:rsidRPr="00A02C0A" w:rsidRDefault="00B37DFB" w:rsidP="00F26C4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F26C4E">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F26C4E">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F26C4E">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F26C4E">
            <w:pPr>
              <w:pStyle w:val="TAL"/>
              <w:rPr>
                <w:rFonts w:eastAsia="Arial Unicode MS"/>
              </w:rPr>
            </w:pPr>
            <w:r w:rsidRPr="00A02C0A">
              <w:rPr>
                <w:rFonts w:eastAsia="Arial Unicode MS"/>
              </w:rPr>
              <w:t>See clause 9.6.8</w:t>
            </w:r>
          </w:p>
        </w:tc>
      </w:tr>
      <w:bookmarkEnd w:id="452"/>
      <w:bookmarkEnd w:id="453"/>
    </w:tbl>
    <w:p w:rsidR="00B37DFB" w:rsidRPr="00A02C0A" w:rsidRDefault="00B37DFB" w:rsidP="000B49CF"/>
    <w:p w:rsidR="000B49CF" w:rsidRPr="00A02C0A" w:rsidRDefault="000B49CF" w:rsidP="0066142D">
      <w:pPr>
        <w:keepNext/>
        <w:keepLines/>
      </w:pPr>
      <w:r w:rsidRPr="00A02C0A">
        <w:t xml:space="preserve">The </w:t>
      </w:r>
      <w:r w:rsidRPr="00A02C0A">
        <w:rPr>
          <w:i/>
        </w:rPr>
        <w:t>&lt;execInstance&gt;</w:t>
      </w:r>
      <w:r w:rsidRPr="00A02C0A">
        <w:t xml:space="preserve"> resource shall contain the attributes </w:t>
      </w:r>
      <w:r w:rsidR="00DE0C09" w:rsidRPr="00A02C0A">
        <w:t>specified</w:t>
      </w:r>
      <w:r w:rsidRPr="00A02C0A">
        <w:t xml:space="preserve"> in </w:t>
      </w:r>
      <w:r w:rsidR="008F34C7" w:rsidRPr="00A02C0A">
        <w:t>t</w:t>
      </w:r>
      <w:r w:rsidRPr="00A02C0A">
        <w:t>able 9.6.1</w:t>
      </w:r>
      <w:r w:rsidR="00677029" w:rsidRPr="00A02C0A">
        <w:t>7</w:t>
      </w:r>
      <w:r w:rsidRPr="00A02C0A">
        <w:t>-</w:t>
      </w:r>
      <w:r w:rsidR="00B37DFB" w:rsidRPr="00A02C0A">
        <w:t>2</w:t>
      </w:r>
      <w:r w:rsidRPr="00A02C0A">
        <w:t>.</w:t>
      </w:r>
    </w:p>
    <w:p w:rsidR="00BF110D" w:rsidRPr="00A02C0A" w:rsidRDefault="00BF110D" w:rsidP="00A97152">
      <w:pPr>
        <w:pStyle w:val="TH"/>
        <w:outlineLvl w:val="0"/>
      </w:pPr>
      <w:r w:rsidRPr="00A02C0A">
        <w:t>Table 9.6.1</w:t>
      </w:r>
      <w:r w:rsidR="00677029" w:rsidRPr="00A02C0A">
        <w:t>7</w:t>
      </w:r>
      <w:r w:rsidRPr="00A02C0A">
        <w:t>-</w:t>
      </w:r>
      <w:r w:rsidR="00B37DFB" w:rsidRPr="00A02C0A">
        <w:t>2</w:t>
      </w:r>
      <w:r w:rsidRPr="00A02C0A">
        <w:t xml:space="preserve">: Attributes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A02C0A" w:rsidTr="00731766">
        <w:trPr>
          <w:tblHeader/>
          <w:jc w:val="center"/>
        </w:trPr>
        <w:tc>
          <w:tcPr>
            <w:tcW w:w="2160"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811B94" w:rsidRPr="00A02C0A">
              <w:rPr>
                <w:rFonts w:eastAsia="Arial Unicode MS"/>
              </w:rPr>
              <w:t xml:space="preserve">of </w:t>
            </w:r>
            <w:r w:rsidR="00811B94" w:rsidRPr="00A02C0A">
              <w:rPr>
                <w:rFonts w:eastAsia="Arial Unicode MS"/>
                <w:i/>
              </w:rPr>
              <w:t>&lt;execInstance&gt;</w:t>
            </w:r>
          </w:p>
        </w:tc>
        <w:tc>
          <w:tcPr>
            <w:tcW w:w="1077"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RW/</w:t>
            </w:r>
          </w:p>
          <w:p w:rsidR="000B49CF" w:rsidRPr="00A02C0A" w:rsidRDefault="000B49CF" w:rsidP="00854BBE">
            <w:pPr>
              <w:pStyle w:val="TAH"/>
              <w:rPr>
                <w:rFonts w:eastAsia="Arial Unicode MS"/>
              </w:rPr>
            </w:pPr>
            <w:r w:rsidRPr="00A02C0A">
              <w:rPr>
                <w:rFonts w:eastAsia="Arial Unicode MS"/>
              </w:rPr>
              <w:t>RO/</w:t>
            </w:r>
          </w:p>
          <w:p w:rsidR="000B49CF" w:rsidRPr="00A02C0A" w:rsidRDefault="000B49CF" w:rsidP="00854BBE">
            <w:pPr>
              <w:pStyle w:val="TAH"/>
              <w:rPr>
                <w:rFonts w:eastAsia="Arial Unicode MS"/>
              </w:rPr>
            </w:pPr>
            <w:r w:rsidRPr="00A02C0A">
              <w:rPr>
                <w:rFonts w:eastAsia="Arial Unicode MS"/>
              </w:rPr>
              <w:t>WO</w:t>
            </w:r>
          </w:p>
        </w:tc>
        <w:tc>
          <w:tcPr>
            <w:tcW w:w="518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Description</w:t>
            </w:r>
          </w:p>
        </w:tc>
      </w:tr>
      <w:tr w:rsidR="001A5774" w:rsidRPr="00A02C0A" w:rsidTr="00731766">
        <w:trPr>
          <w:jc w:val="center"/>
        </w:trPr>
        <w:tc>
          <w:tcPr>
            <w:tcW w:w="2160" w:type="dxa"/>
            <w:tcBorders>
              <w:bottom w:val="single" w:sz="4" w:space="0" w:color="000000"/>
            </w:tcBorders>
          </w:tcPr>
          <w:p w:rsidR="001A5774" w:rsidRPr="00A02C0A" w:rsidRDefault="001A5774" w:rsidP="00332D27">
            <w:pPr>
              <w:pStyle w:val="TAL"/>
              <w:rPr>
                <w:rFonts w:eastAsia="Arial Unicode MS" w:cs="Arial"/>
                <w:i/>
                <w:szCs w:val="18"/>
              </w:rPr>
            </w:pPr>
            <w:r w:rsidRPr="00A02C0A">
              <w:rPr>
                <w:rFonts w:eastAsia="Arial Unicode MS" w:cs="Arial"/>
                <w:i/>
                <w:szCs w:val="18"/>
              </w:rPr>
              <w:t>resourceType</w:t>
            </w:r>
          </w:p>
        </w:tc>
        <w:tc>
          <w:tcPr>
            <w:tcW w:w="1077"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1</w:t>
            </w:r>
          </w:p>
        </w:tc>
        <w:tc>
          <w:tcPr>
            <w:tcW w:w="864"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1A5774" w:rsidRPr="00A02C0A" w:rsidRDefault="001A5774" w:rsidP="00332D27">
            <w:pPr>
              <w:pStyle w:val="TAL"/>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r>
      <w:tr w:rsidR="00461D6D" w:rsidRPr="00A02C0A" w:rsidTr="00731766">
        <w:trPr>
          <w:jc w:val="center"/>
        </w:trPr>
        <w:tc>
          <w:tcPr>
            <w:tcW w:w="2160" w:type="dxa"/>
            <w:tcBorders>
              <w:bottom w:val="single" w:sz="4" w:space="0" w:color="000000"/>
            </w:tcBorders>
          </w:tcPr>
          <w:p w:rsidR="00461D6D" w:rsidRPr="00A02C0A" w:rsidRDefault="00461D6D" w:rsidP="00332D27">
            <w:pPr>
              <w:pStyle w:val="TAL"/>
              <w:rPr>
                <w:rFonts w:eastAsia="Arial Unicode MS" w:cs="Arial"/>
                <w:i/>
                <w:szCs w:val="18"/>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332D27">
            <w:pPr>
              <w:pStyle w:val="TAC"/>
              <w:rPr>
                <w:rFonts w:eastAsia="Arial Unicode MS" w:cs="Arial"/>
                <w:szCs w:val="18"/>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332D27">
            <w:pPr>
              <w:pStyle w:val="TAC"/>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u w:val="single"/>
              </w:rPr>
            </w:pPr>
            <w:r w:rsidRPr="00A02C0A">
              <w:rPr>
                <w:rFonts w:eastAsia="Arial Unicode MS" w:cs="Arial"/>
                <w:i/>
                <w:szCs w:val="18"/>
              </w:rPr>
              <w:t>expirationTime</w:t>
            </w:r>
          </w:p>
        </w:tc>
        <w:tc>
          <w:tcPr>
            <w:tcW w:w="1077"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rPr>
            </w:pPr>
            <w:r w:rsidRPr="00A02C0A">
              <w:rPr>
                <w:rFonts w:eastAsia="Arial Unicode MS"/>
                <w:i/>
              </w:rPr>
              <w:t>parentID</w:t>
            </w:r>
          </w:p>
        </w:tc>
        <w:tc>
          <w:tcPr>
            <w:tcW w:w="1077"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RO</w:t>
            </w:r>
          </w:p>
        </w:tc>
        <w:tc>
          <w:tcPr>
            <w:tcW w:w="5184" w:type="dxa"/>
            <w:tcBorders>
              <w:bottom w:val="single" w:sz="4" w:space="0" w:color="000000"/>
            </w:tcBorders>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accessControlPolicyIDs</w:t>
            </w:r>
          </w:p>
        </w:tc>
        <w:tc>
          <w:tcPr>
            <w:tcW w:w="1077" w:type="dxa"/>
          </w:tcPr>
          <w:p w:rsidR="00996E4A" w:rsidRPr="00A02C0A" w:rsidRDefault="003B33DC" w:rsidP="00332D27">
            <w:pPr>
              <w:pStyle w:val="TAC"/>
              <w:rPr>
                <w:rFonts w:eastAsia="Arial Unicode MS" w:cs="Arial"/>
                <w:szCs w:val="18"/>
                <w:u w:val="single"/>
              </w:rPr>
            </w:pPr>
            <w:r w:rsidRPr="00A02C0A">
              <w:rPr>
                <w:rFonts w:eastAsia="Arial Unicode MS" w:cs="Arial" w:hint="eastAsia"/>
                <w:szCs w:val="18"/>
                <w:lang w:eastAsia="zh-CN"/>
              </w:rPr>
              <w:t>0..</w:t>
            </w:r>
            <w:r w:rsidR="00996E4A" w:rsidRPr="00A02C0A">
              <w:rPr>
                <w:rFonts w:eastAsia="Arial Unicode MS" w:cs="Arial"/>
                <w:szCs w:val="18"/>
              </w:rPr>
              <w:t>1 (L)</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RW</w:t>
            </w:r>
          </w:p>
        </w:tc>
        <w:tc>
          <w:tcPr>
            <w:tcW w:w="5184" w:type="dxa"/>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creationTime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lastModifiedTime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0E7B49">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rPr>
            </w:pPr>
            <w:r w:rsidRPr="00A02C0A">
              <w:rPr>
                <w:rFonts w:eastAsia="Arial Unicode MS" w:cs="Arial"/>
                <w:i/>
                <w:szCs w:val="18"/>
              </w:rPr>
              <w:t>labels</w:t>
            </w:r>
          </w:p>
        </w:tc>
        <w:tc>
          <w:tcPr>
            <w:tcW w:w="1077" w:type="dxa"/>
          </w:tcPr>
          <w:p w:rsidR="00996E4A" w:rsidRPr="00A02C0A" w:rsidRDefault="00996E4A" w:rsidP="00332D27">
            <w:pPr>
              <w:pStyle w:val="TAC"/>
              <w:rPr>
                <w:rFonts w:eastAsia="Arial Unicode MS" w:cs="Arial"/>
                <w:szCs w:val="18"/>
                <w:lang w:eastAsia="zh-CN"/>
              </w:rPr>
            </w:pPr>
            <w:r w:rsidRPr="00A02C0A">
              <w:rPr>
                <w:rFonts w:eastAsia="Arial Unicode MS" w:cs="Arial"/>
                <w:szCs w:val="18"/>
                <w:lang w:eastAsia="zh-CN"/>
              </w:rPr>
              <w:t>0..1 (L)</w:t>
            </w:r>
          </w:p>
        </w:tc>
        <w:tc>
          <w:tcPr>
            <w:tcW w:w="864" w:type="dxa"/>
          </w:tcPr>
          <w:p w:rsidR="00996E4A" w:rsidRPr="00A02C0A" w:rsidRDefault="00E93BE1" w:rsidP="00E93BE1">
            <w:pPr>
              <w:pStyle w:val="TAC"/>
              <w:rPr>
                <w:rFonts w:eastAsia="Arial Unicode MS" w:cs="Arial"/>
                <w:szCs w:val="18"/>
                <w:lang w:eastAsia="zh-CN"/>
              </w:rPr>
            </w:pPr>
            <w:r w:rsidRPr="00A02C0A">
              <w:rPr>
                <w:rFonts w:eastAsia="Arial Unicode MS" w:cs="Arial" w:hint="eastAsia"/>
                <w:szCs w:val="18"/>
                <w:lang w:eastAsia="zh-CN"/>
              </w:rPr>
              <w:t>RW</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cs="Arial"/>
                <w:szCs w:val="18"/>
                <w:lang w:eastAsia="zh-CN"/>
              </w:rPr>
            </w:pPr>
            <w:r w:rsidRPr="00A02C0A">
              <w:rPr>
                <w:rFonts w:eastAsia="Arial Unicode MS"/>
                <w:lang w:eastAsia="ko-KR"/>
              </w:rPr>
              <w:t>0..1 (L)</w:t>
            </w:r>
          </w:p>
        </w:tc>
        <w:tc>
          <w:tcPr>
            <w:tcW w:w="864" w:type="dxa"/>
          </w:tcPr>
          <w:p w:rsidR="004C050F" w:rsidRPr="00A02C0A" w:rsidRDefault="004C050F" w:rsidP="00E93BE1">
            <w:pPr>
              <w:pStyle w:val="TAC"/>
              <w:rPr>
                <w:rFonts w:eastAsia="Arial Unicode MS" w:cs="Arial"/>
                <w:szCs w:val="18"/>
                <w:lang w:eastAsia="zh-CN"/>
              </w:rPr>
            </w:pPr>
            <w:r w:rsidRPr="00A02C0A">
              <w:rPr>
                <w:rFonts w:eastAsia="Arial Unicode MS"/>
                <w:lang w:eastAsia="ko-KR"/>
              </w:rPr>
              <w:t>RW</w:t>
            </w:r>
          </w:p>
        </w:tc>
        <w:tc>
          <w:tcPr>
            <w:tcW w:w="5184" w:type="dxa"/>
          </w:tcPr>
          <w:p w:rsidR="004C050F" w:rsidRPr="00A02C0A" w:rsidRDefault="004C050F" w:rsidP="00332D27">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execStatus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status of </w:t>
            </w:r>
            <w:r w:rsidRPr="00A02C0A">
              <w:rPr>
                <w:rFonts w:eastAsia="Arial Unicode MS" w:cs="Arial"/>
                <w:i/>
                <w:szCs w:val="18"/>
              </w:rPr>
              <w:t>&lt;execInstance&gt;</w:t>
            </w:r>
            <w:r w:rsidRPr="00A02C0A">
              <w:rPr>
                <w:rFonts w:eastAsia="Arial Unicode MS" w:cs="Arial"/>
                <w:szCs w:val="18"/>
              </w:rPr>
              <w:t>. It can be Initiated, Started, Finished, Cancelled, or Deleted.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execResult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color w:val="000000"/>
                <w:szCs w:val="18"/>
              </w:rPr>
              <w:t xml:space="preserve">The execution result of </w:t>
            </w:r>
            <w:r w:rsidRPr="00A02C0A">
              <w:rPr>
                <w:rFonts w:eastAsia="Arial Unicode MS" w:cs="Arial"/>
                <w:i/>
                <w:color w:val="000000"/>
                <w:szCs w:val="18"/>
              </w:rPr>
              <w:t>&lt;execInstance&gt;</w:t>
            </w:r>
            <w:r w:rsidRPr="00A02C0A">
              <w:rPr>
                <w:rFonts w:eastAsia="Arial Unicode MS" w:cs="Arial"/>
                <w:color w:val="000000"/>
                <w:szCs w:val="18"/>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execDisable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attribute is used to cancel </w:t>
            </w:r>
            <w:r w:rsidRPr="00A02C0A">
              <w:rPr>
                <w:rFonts w:eastAsia="Arial Unicode MS" w:cs="Arial"/>
                <w:i/>
                <w:szCs w:val="18"/>
              </w:rPr>
              <w:t>&lt;execInstance&gt;</w:t>
            </w:r>
            <w:r w:rsidRPr="00A02C0A">
              <w:rPr>
                <w:rFonts w:eastAsia="Arial Unicode MS" w:cs="Arial"/>
                <w:szCs w:val="18"/>
              </w:rPr>
              <w:t xml:space="preserve"> using UPDATE method.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F3DB9">
            <w:pPr>
              <w:pStyle w:val="TAL"/>
              <w:rPr>
                <w:rFonts w:eastAsia="Arial Unicode MS" w:cs="Arial"/>
                <w:szCs w:val="18"/>
              </w:rPr>
            </w:pPr>
            <w:r w:rsidRPr="00A02C0A">
              <w:rPr>
                <w:rFonts w:eastAsia="Arial Unicode MS" w:cs="Arial"/>
                <w:szCs w:val="18"/>
              </w:rPr>
              <w:t xml:space="preserve">ID of </w:t>
            </w:r>
            <w:r w:rsidRPr="00A02C0A">
              <w:rPr>
                <w:rFonts w:eastAsia="Arial Unicode MS" w:cs="Arial"/>
                <w:i/>
                <w:szCs w:val="18"/>
              </w:rPr>
              <w:t>&lt;node&gt;</w:t>
            </w:r>
            <w:r w:rsidRPr="00A02C0A">
              <w:rPr>
                <w:rFonts w:eastAsia="Arial Unicode MS" w:cs="Arial"/>
                <w:szCs w:val="18"/>
              </w:rPr>
              <w:t xml:space="preserve"> resource of the target on which the </w:t>
            </w:r>
            <w:r w:rsidRPr="00A02C0A">
              <w:rPr>
                <w:rFonts w:eastAsia="Arial Unicode MS" w:cs="Arial"/>
                <w:i/>
                <w:szCs w:val="18"/>
              </w:rPr>
              <w:t>&lt;execInstance&gt;</w:t>
            </w:r>
            <w:r w:rsidRPr="00A02C0A">
              <w:rPr>
                <w:rFonts w:eastAsia="Arial Unicode MS" w:cs="Arial"/>
                <w:szCs w:val="18"/>
              </w:rPr>
              <w:t xml:space="preserve"> will be executed.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Modes used to specify how the command will be executed (e.g.</w:t>
            </w:r>
            <w:r w:rsidR="0047585C" w:rsidRPr="00A02C0A">
              <w:rPr>
                <w:rFonts w:eastAsia="Arial Unicode MS" w:cs="Arial"/>
                <w:szCs w:val="18"/>
              </w:rPr>
              <w:t> </w:t>
            </w:r>
            <w:r w:rsidRPr="00A02C0A">
              <w:rPr>
                <w:rFonts w:eastAsia="Arial Unicode MS" w:cs="Arial"/>
                <w:szCs w:val="18"/>
              </w:rPr>
              <w:t xml:space="preserve">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6A65D1">
            <w:pPr>
              <w:pStyle w:val="TAL"/>
              <w:rPr>
                <w:rFonts w:eastAsia="Arial Unicode MS" w:cs="Arial"/>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execReqArgs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 (L)</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Structured attribute (e.g. abstract type) to contain any command-specific arguments (as a list) used to trigger this </w:t>
            </w:r>
            <w:r w:rsidRPr="00A02C0A">
              <w:rPr>
                <w:rFonts w:eastAsia="Arial Unicode MS" w:cs="Arial"/>
                <w:i/>
                <w:szCs w:val="18"/>
              </w:rPr>
              <w:t>&lt;execInstance&gt;</w:t>
            </w:r>
            <w:r w:rsidRPr="00A02C0A">
              <w:rPr>
                <w:rFonts w:eastAsia="Arial Unicode MS" w:cs="Arial"/>
                <w:szCs w:val="18"/>
              </w:rPr>
              <w:t>.</w:t>
            </w:r>
          </w:p>
        </w:tc>
      </w:tr>
    </w:tbl>
    <w:p w:rsidR="003D33A7" w:rsidRPr="00A02C0A" w:rsidRDefault="003D33A7" w:rsidP="003D33A7"/>
    <w:p w:rsidR="005A6E3C" w:rsidRPr="00A02C0A" w:rsidRDefault="005A6E3C" w:rsidP="00A97152">
      <w:pPr>
        <w:pStyle w:val="30"/>
        <w:rPr>
          <w:i/>
        </w:rPr>
      </w:pPr>
      <w:bookmarkStart w:id="454" w:name="_Toc486581802"/>
      <w:bookmarkStart w:id="455" w:name="_Toc488948031"/>
      <w:r w:rsidRPr="00A02C0A">
        <w:t>9.6.</w:t>
      </w:r>
      <w:r w:rsidR="00167E8B" w:rsidRPr="00A02C0A">
        <w:t>1</w:t>
      </w:r>
      <w:r w:rsidR="00677029" w:rsidRPr="00A02C0A">
        <w:t>8</w:t>
      </w:r>
      <w:r w:rsidRPr="00A02C0A">
        <w:tab/>
        <w:t xml:space="preserve">Resource Type </w:t>
      </w:r>
      <w:r w:rsidRPr="00A02C0A">
        <w:rPr>
          <w:i/>
        </w:rPr>
        <w:t>node</w:t>
      </w:r>
      <w:bookmarkEnd w:id="454"/>
      <w:bookmarkEnd w:id="455"/>
    </w:p>
    <w:p w:rsidR="006F7F5C" w:rsidRPr="00A02C0A" w:rsidRDefault="006F7F5C" w:rsidP="006F7F5C">
      <w:r w:rsidRPr="00A02C0A">
        <w:t xml:space="preserve">The </w:t>
      </w:r>
      <w:r w:rsidRPr="00A02C0A">
        <w:rPr>
          <w:i/>
        </w:rPr>
        <w:t>&lt;node&gt;</w:t>
      </w:r>
      <w:r w:rsidRPr="00A02C0A">
        <w:t xml:space="preserve"> resource represents specific information</w:t>
      </w:r>
      <w:r w:rsidR="0025304A" w:rsidRPr="00A02C0A">
        <w:t xml:space="preserve"> that provides properties</w:t>
      </w:r>
      <w:r w:rsidRPr="00A02C0A">
        <w:t xml:space="preserve"> of a</w:t>
      </w:r>
      <w:r w:rsidR="00F3238A" w:rsidRPr="00A02C0A">
        <w:t>n</w:t>
      </w:r>
      <w:r w:rsidRPr="00A02C0A">
        <w:t xml:space="preserve"> M2M Node that can be utili</w:t>
      </w:r>
      <w:r w:rsidR="007D1178" w:rsidRPr="00A02C0A">
        <w:t>zed by other oneM2M operations.</w:t>
      </w:r>
      <w:r w:rsidR="0025304A" w:rsidRPr="00A02C0A">
        <w:t xml:space="preserve"> The </w:t>
      </w:r>
      <w:r w:rsidR="0025304A" w:rsidRPr="00A02C0A">
        <w:rPr>
          <w:i/>
        </w:rPr>
        <w:t>&lt;node&gt;</w:t>
      </w:r>
      <w:r w:rsidR="0025304A" w:rsidRPr="00A02C0A">
        <w:t xml:space="preserve"> resource has</w:t>
      </w:r>
      <w:r w:rsidR="000D56E9" w:rsidRPr="00A02C0A">
        <w:t xml:space="preserve"> specialization of the</w:t>
      </w:r>
      <w:r w:rsidR="0025304A" w:rsidRPr="00A02C0A">
        <w:t xml:space="preserve"> </w:t>
      </w:r>
      <w:r w:rsidR="0025304A" w:rsidRPr="00A02C0A">
        <w:rPr>
          <w:i/>
        </w:rPr>
        <w:t>&lt;mgmtObj&gt;</w:t>
      </w:r>
      <w:r w:rsidR="0025304A" w:rsidRPr="00A02C0A">
        <w:t xml:space="preserve"> as its child resources. T</w:t>
      </w:r>
      <w:r w:rsidR="00F3238A" w:rsidRPr="00A02C0A">
        <w:t>he</w:t>
      </w:r>
      <w:r w:rsidR="000D56E9" w:rsidRPr="00A02C0A">
        <w:t>se</w:t>
      </w:r>
      <w:r w:rsidR="008F34C7" w:rsidRPr="00A02C0A">
        <w:t xml:space="preserve"> </w:t>
      </w:r>
      <w:r w:rsidR="00F3238A" w:rsidRPr="00A02C0A">
        <w:t xml:space="preserve">resources </w:t>
      </w:r>
      <w:r w:rsidR="00AD0063" w:rsidRPr="00A02C0A">
        <w:t xml:space="preserve">represent the </w:t>
      </w:r>
      <w:r w:rsidR="0025304A" w:rsidRPr="00A02C0A">
        <w:t xml:space="preserve">Node's </w:t>
      </w:r>
      <w:r w:rsidRPr="00A02C0A">
        <w:t>context information (</w:t>
      </w:r>
      <w:r w:rsidR="00D24545" w:rsidRPr="00A02C0A">
        <w:t>e.g.</w:t>
      </w:r>
      <w:r w:rsidRPr="00A02C0A">
        <w:t xml:space="preserve"> memory and </w:t>
      </w:r>
      <w:r w:rsidR="0025304A" w:rsidRPr="00A02C0A">
        <w:t>battery</w:t>
      </w:r>
      <w:r w:rsidRPr="00A02C0A">
        <w:t>)</w:t>
      </w:r>
      <w:r w:rsidR="0025304A" w:rsidRPr="00A02C0A">
        <w:t>,</w:t>
      </w:r>
      <w:r w:rsidRPr="00A02C0A">
        <w:t xml:space="preserve"> network topology</w:t>
      </w:r>
      <w:r w:rsidR="0025304A" w:rsidRPr="00A02C0A">
        <w:t>, device information, device capability etc</w:t>
      </w:r>
      <w:r w:rsidRPr="00A02C0A">
        <w:t>.</w:t>
      </w:r>
      <w:r w:rsidR="0025304A" w:rsidRPr="00A02C0A">
        <w:t xml:space="preserve"> The</w:t>
      </w:r>
      <w:r w:rsidR="000D56E9" w:rsidRPr="00A02C0A">
        <w:t xml:space="preserve"> specialized</w:t>
      </w:r>
      <w:r w:rsidR="0025304A" w:rsidRPr="00A02C0A">
        <w:t xml:space="preserve"> </w:t>
      </w:r>
      <w:r w:rsidR="0025304A" w:rsidRPr="00A02C0A">
        <w:rPr>
          <w:i/>
        </w:rPr>
        <w:t>&lt;mgmtObj&gt;</w:t>
      </w:r>
      <w:r w:rsidR="0025304A" w:rsidRPr="00A02C0A">
        <w:t xml:space="preserve"> resources are</w:t>
      </w:r>
      <w:r w:rsidR="000D56E9" w:rsidRPr="00A02C0A">
        <w:t xml:space="preserve"> used </w:t>
      </w:r>
      <w:r w:rsidR="0025304A" w:rsidRPr="00A02C0A">
        <w:t>to perform managem</w:t>
      </w:r>
      <w:r w:rsidR="00F3238A" w:rsidRPr="00A02C0A">
        <w:t xml:space="preserve">ent </w:t>
      </w:r>
      <w:r w:rsidR="0025304A" w:rsidRPr="00A02C0A">
        <w:t>o</w:t>
      </w:r>
      <w:r w:rsidR="00F3238A" w:rsidRPr="00A02C0A">
        <w:t>f</w:t>
      </w:r>
      <w:r w:rsidR="0025304A" w:rsidRPr="00A02C0A">
        <w:t xml:space="preserve"> the Node.</w:t>
      </w:r>
    </w:p>
    <w:p w:rsidR="00AE5CD8" w:rsidRPr="00A02C0A" w:rsidRDefault="006F7F5C" w:rsidP="006F7F5C">
      <w:r w:rsidRPr="00A02C0A">
        <w:t xml:space="preserve">This node specific information </w:t>
      </w:r>
      <w:r w:rsidR="00E64674" w:rsidRPr="00A02C0A">
        <w:t>stored in th</w:t>
      </w:r>
      <w:r w:rsidR="002F71C1" w:rsidRPr="00A02C0A">
        <w:t>ese</w:t>
      </w:r>
      <w:r w:rsidR="00E64674" w:rsidRPr="00A02C0A">
        <w:t xml:space="preserve"> resource</w:t>
      </w:r>
      <w:r w:rsidR="002F71C1" w:rsidRPr="00A02C0A">
        <w:t>s</w:t>
      </w:r>
      <w:r w:rsidR="00E64674" w:rsidRPr="00A02C0A">
        <w:t xml:space="preserve"> </w:t>
      </w:r>
      <w:r w:rsidRPr="00A02C0A">
        <w:t xml:space="preserve">such as </w:t>
      </w:r>
      <w:r w:rsidR="002F71C1" w:rsidRPr="00A02C0A">
        <w:rPr>
          <w:i/>
        </w:rPr>
        <w:t>[</w:t>
      </w:r>
      <w:r w:rsidRPr="00A02C0A">
        <w:rPr>
          <w:i/>
        </w:rPr>
        <w:t>memory</w:t>
      </w:r>
      <w:r w:rsidR="002F71C1" w:rsidRPr="00A02C0A">
        <w:rPr>
          <w:i/>
        </w:rPr>
        <w:t>]</w:t>
      </w:r>
      <w:r w:rsidRPr="00A02C0A">
        <w:t xml:space="preserve"> and </w:t>
      </w:r>
      <w:r w:rsidR="002F71C1" w:rsidRPr="00A02C0A">
        <w:rPr>
          <w:i/>
        </w:rPr>
        <w:t>[</w:t>
      </w:r>
      <w:r w:rsidR="00F3238A" w:rsidRPr="00A02C0A">
        <w:rPr>
          <w:i/>
        </w:rPr>
        <w:t>battery</w:t>
      </w:r>
      <w:r w:rsidR="002F71C1" w:rsidRPr="00A02C0A">
        <w:rPr>
          <w:i/>
        </w:rPr>
        <w:t>]</w:t>
      </w:r>
      <w:r w:rsidRPr="00A02C0A">
        <w:t xml:space="preserve"> can be obtained either by the existing device management technologies (OMA DM</w:t>
      </w:r>
      <w:r w:rsidR="004836A0" w:rsidRPr="00A02C0A">
        <w:t xml:space="preserve"> [</w:t>
      </w:r>
      <w:r w:rsidR="00DB2641" w:rsidRPr="00A02C0A">
        <w:fldChar w:fldCharType="begin"/>
      </w:r>
      <w:r w:rsidR="0047585C" w:rsidRPr="00A02C0A">
        <w:instrText xml:space="preserve"> REF REF_OMA_DM \h </w:instrText>
      </w:r>
      <w:r w:rsidR="00DB2641" w:rsidRPr="00A02C0A">
        <w:fldChar w:fldCharType="separate"/>
      </w:r>
      <w:r w:rsidR="002F227B" w:rsidRPr="00A02C0A">
        <w:t>i.3</w:t>
      </w:r>
      <w:r w:rsidR="00DB2641" w:rsidRPr="00A02C0A">
        <w:fldChar w:fldCharType="end"/>
      </w:r>
      <w:r w:rsidR="004836A0" w:rsidRPr="00A02C0A">
        <w:t>]</w:t>
      </w:r>
      <w:r w:rsidRPr="00A02C0A">
        <w:t>, BBF TR-069</w:t>
      </w:r>
      <w:r w:rsidR="00916C92" w:rsidRPr="00A02C0A">
        <w:t xml:space="preserve"> </w:t>
      </w:r>
      <w:r w:rsidR="00362D61" w:rsidRPr="00A02C0A">
        <w:t>[</w:t>
      </w:r>
      <w:r w:rsidR="00DB2641" w:rsidRPr="00A02C0A">
        <w:fldChar w:fldCharType="begin"/>
      </w:r>
      <w:r w:rsidR="0047585C" w:rsidRPr="00A02C0A">
        <w:instrText xml:space="preserve"> REF REF_BBFTR_69 \h </w:instrText>
      </w:r>
      <w:r w:rsidR="00DB2641" w:rsidRPr="00A02C0A">
        <w:fldChar w:fldCharType="separate"/>
      </w:r>
      <w:r w:rsidR="002F227B" w:rsidRPr="00A02C0A">
        <w:t>i.2</w:t>
      </w:r>
      <w:r w:rsidR="00DB2641" w:rsidRPr="00A02C0A">
        <w:fldChar w:fldCharType="end"/>
      </w:r>
      <w:r w:rsidR="00362D61" w:rsidRPr="00A02C0A">
        <w:t>]</w:t>
      </w:r>
      <w:r w:rsidRPr="00A02C0A">
        <w:t>) or any other way (</w:t>
      </w:r>
      <w:r w:rsidR="00D24545" w:rsidRPr="00A02C0A">
        <w:t>e.g.</w:t>
      </w:r>
      <w:r w:rsidRPr="00A02C0A">
        <w:t xml:space="preserve"> JNI</w:t>
      </w:r>
      <w:r w:rsidR="006B3A93" w:rsidRPr="00A02C0A">
        <w:t xml:space="preserve"> </w:t>
      </w:r>
      <w:r w:rsidR="00045121" w:rsidRPr="00A02C0A">
        <w:t>[</w:t>
      </w:r>
      <w:r w:rsidR="00DB2641" w:rsidRPr="00A02C0A">
        <w:fldChar w:fldCharType="begin"/>
      </w:r>
      <w:r w:rsidR="0047585C" w:rsidRPr="00A02C0A">
        <w:instrText xml:space="preserve"> REF REF_JNI_60_API_specification \h </w:instrText>
      </w:r>
      <w:r w:rsidR="00DB2641" w:rsidRPr="00A02C0A">
        <w:fldChar w:fldCharType="separate"/>
      </w:r>
      <w:r w:rsidR="002F227B" w:rsidRPr="00A02C0A">
        <w:t>i.18</w:t>
      </w:r>
      <w:r w:rsidR="00DB2641" w:rsidRPr="00A02C0A">
        <w:fldChar w:fldCharType="end"/>
      </w:r>
      <w:r w:rsidR="007D1178" w:rsidRPr="00A02C0A">
        <w:t>]</w:t>
      </w:r>
      <w:r w:rsidR="008F34C7" w:rsidRPr="00A02C0A">
        <w:t>).</w:t>
      </w:r>
    </w:p>
    <w:p w:rsidR="00F3238A" w:rsidRPr="00A02C0A" w:rsidRDefault="00F3238A" w:rsidP="006F7F5C">
      <w:r w:rsidRPr="00A02C0A">
        <w:t xml:space="preserve">For the case </w:t>
      </w:r>
      <w:r w:rsidR="00AC34DE" w:rsidRPr="00A02C0A">
        <w:t>when</w:t>
      </w:r>
      <w:r w:rsidRPr="00A02C0A">
        <w:t xml:space="preserve"> the </w:t>
      </w:r>
      <w:r w:rsidRPr="00A02C0A">
        <w:rPr>
          <w:i/>
        </w:rPr>
        <w:t>&lt;node&gt;</w:t>
      </w:r>
      <w:r w:rsidRPr="00A02C0A">
        <w:t xml:space="preserve"> resource belongs to an ADN, please see </w:t>
      </w:r>
      <w:r w:rsidR="008F34C7" w:rsidRPr="00A02C0A">
        <w:t>f</w:t>
      </w:r>
      <w:r w:rsidR="007C2B0A" w:rsidRPr="00A02C0A">
        <w:t xml:space="preserve">igure 9.6.18-1 in conjunction with </w:t>
      </w:r>
      <w:r w:rsidRPr="00A02C0A">
        <w:t xml:space="preserve">the description of </w:t>
      </w:r>
      <w:r w:rsidRPr="00A02C0A">
        <w:rPr>
          <w:i/>
        </w:rPr>
        <w:t>nodeLink</w:t>
      </w:r>
      <w:r w:rsidRPr="00A02C0A">
        <w:t xml:space="preserve"> attribute in the </w:t>
      </w:r>
      <w:r w:rsidRPr="00A02C0A">
        <w:rPr>
          <w:i/>
        </w:rPr>
        <w:t>&lt;AE&gt;</w:t>
      </w:r>
      <w:r w:rsidRPr="00A02C0A">
        <w:t xml:space="preserve"> resou</w:t>
      </w:r>
      <w:r w:rsidR="00206CA4" w:rsidRPr="00A02C0A">
        <w:t>r</w:t>
      </w:r>
      <w:r w:rsidRPr="00A02C0A">
        <w:t>ce (clause 9.6.5).</w:t>
      </w:r>
    </w:p>
    <w:p w:rsidR="007C2B0A" w:rsidRPr="00A02C0A" w:rsidRDefault="007C2B0A" w:rsidP="008F34C7">
      <w:pPr>
        <w:pStyle w:val="FL"/>
      </w:pPr>
      <w:r w:rsidRPr="00A02C0A">
        <w:object w:dxaOrig="7867" w:dyaOrig="3800">
          <v:shape id="_x0000_i1068" type="#_x0000_t75" style="width:393pt;height:189pt" o:ole="">
            <v:imagedata r:id="rId87" o:title=""/>
          </v:shape>
          <o:OLEObject Type="Embed" ProgID="Word.Document.12" ShapeID="_x0000_i1068" DrawAspect="Content" ObjectID="_1568993373" r:id="rId88">
            <o:FieldCodes>\s</o:FieldCodes>
          </o:OLEObject>
        </w:object>
      </w:r>
    </w:p>
    <w:p w:rsidR="007C2B0A" w:rsidRPr="00A02C0A" w:rsidRDefault="007C2B0A" w:rsidP="00A97152">
      <w:pPr>
        <w:pStyle w:val="TF"/>
        <w:outlineLvl w:val="0"/>
      </w:pPr>
      <w:r w:rsidRPr="00A02C0A">
        <w:t>Figure 9.6.18-1: Relationship between MN and ADN</w:t>
      </w:r>
    </w:p>
    <w:p w:rsidR="00B37DFB" w:rsidRPr="00A02C0A" w:rsidRDefault="00B91D21" w:rsidP="00D92421">
      <w:pPr>
        <w:pStyle w:val="FL"/>
      </w:pPr>
      <w:r w:rsidRPr="00A02C0A">
        <w:object w:dxaOrig="4574" w:dyaOrig="11275">
          <v:shape id="_x0000_i1069" type="#_x0000_t75" style="width:228pt;height:564pt" o:ole="">
            <v:imagedata r:id="rId89" o:title=""/>
          </v:shape>
          <o:OLEObject Type="Embed" ProgID="VisioViewer.Viewer.1" ShapeID="_x0000_i1069" DrawAspect="Content" ObjectID="_1568993374" r:id="rId90"/>
        </w:object>
      </w:r>
    </w:p>
    <w:p w:rsidR="00062BDD" w:rsidRPr="00A02C0A" w:rsidRDefault="00BA49CA" w:rsidP="00A97152">
      <w:pPr>
        <w:pStyle w:val="TF"/>
        <w:outlineLvl w:val="0"/>
      </w:pPr>
      <w:r w:rsidRPr="00A02C0A">
        <w:t>Figure 9.6.</w:t>
      </w:r>
      <w:r w:rsidR="00C10471" w:rsidRPr="00A02C0A">
        <w:t>1</w:t>
      </w:r>
      <w:r w:rsidR="00056DEC" w:rsidRPr="00A02C0A">
        <w:t>8</w:t>
      </w:r>
      <w:r w:rsidRPr="00A02C0A">
        <w:t>-</w:t>
      </w:r>
      <w:r w:rsidR="007C2B0A" w:rsidRPr="00A02C0A">
        <w:t>2</w:t>
      </w:r>
      <w:r w:rsidR="007D1178" w:rsidRPr="00A02C0A">
        <w:t xml:space="preserve">: Structure of </w:t>
      </w:r>
      <w:r w:rsidR="007D1178" w:rsidRPr="00A02C0A">
        <w:rPr>
          <w:i/>
        </w:rPr>
        <w:t>&lt;node&gt;</w:t>
      </w:r>
      <w:r w:rsidR="007D1178" w:rsidRPr="00A02C0A">
        <w:t xml:space="preserve"> resource</w:t>
      </w:r>
    </w:p>
    <w:p w:rsidR="00062BDD" w:rsidRPr="00A02C0A" w:rsidRDefault="00062BDD" w:rsidP="007D1178">
      <w:pPr>
        <w:keepNext/>
        <w:keepLines/>
      </w:pPr>
      <w:r w:rsidRPr="00A02C0A">
        <w:t>Th</w:t>
      </w:r>
      <w:r w:rsidR="006A28D4" w:rsidRPr="00A02C0A">
        <w:t xml:space="preserve">e </w:t>
      </w:r>
      <w:r w:rsidR="006A28D4" w:rsidRPr="00A02C0A">
        <w:rPr>
          <w:i/>
        </w:rPr>
        <w:t>&lt;node&gt;</w:t>
      </w:r>
      <w:r w:rsidRPr="00A02C0A">
        <w:t xml:space="preserve"> resource shall contain the child resources </w:t>
      </w:r>
      <w:r w:rsidR="00AC34DE" w:rsidRPr="00A02C0A">
        <w:t xml:space="preserve">specified </w:t>
      </w:r>
      <w:r w:rsidR="0035106E" w:rsidRPr="00A02C0A">
        <w:t xml:space="preserve">in </w:t>
      </w:r>
      <w:r w:rsidR="008F34C7" w:rsidRPr="00A02C0A">
        <w:t>t</w:t>
      </w:r>
      <w:r w:rsidR="007D1178" w:rsidRPr="00A02C0A">
        <w:t>able</w:t>
      </w:r>
      <w:r w:rsidRPr="00A02C0A">
        <w:t xml:space="preserve"> 9.6.</w:t>
      </w:r>
      <w:r w:rsidR="00C10471" w:rsidRPr="00A02C0A">
        <w:t>1</w:t>
      </w:r>
      <w:r w:rsidR="00056DEC" w:rsidRPr="00A02C0A">
        <w:t>8</w:t>
      </w:r>
      <w:r w:rsidRPr="00A02C0A">
        <w:t>-1</w:t>
      </w:r>
      <w:r w:rsidR="00323067" w:rsidRPr="00A02C0A">
        <w:t>.</w:t>
      </w:r>
    </w:p>
    <w:p w:rsidR="00062BDD" w:rsidRPr="00A02C0A" w:rsidRDefault="00BA49CA" w:rsidP="00A97152">
      <w:pPr>
        <w:pStyle w:val="TH"/>
        <w:outlineLvl w:val="0"/>
        <w:rPr>
          <w:rFonts w:eastAsia="SimSun"/>
          <w:lang w:eastAsia="zh-CN"/>
        </w:rPr>
      </w:pPr>
      <w:r w:rsidRPr="00A02C0A">
        <w:t>Table 9.6.</w:t>
      </w:r>
      <w:r w:rsidR="00C10471" w:rsidRPr="00A02C0A">
        <w:t>1</w:t>
      </w:r>
      <w:r w:rsidR="00056DEC" w:rsidRPr="00A02C0A">
        <w:t>8</w:t>
      </w:r>
      <w:r w:rsidRPr="00A02C0A">
        <w:t xml:space="preserve">-1: Child resources of </w:t>
      </w:r>
      <w:r w:rsidRPr="00A02C0A">
        <w:rPr>
          <w:i/>
        </w:rPr>
        <w:t>&lt;node&gt;</w:t>
      </w:r>
      <w:r w:rsidRPr="00A02C0A">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A02C0A" w:rsidTr="00864335">
        <w:trPr>
          <w:tblHeader/>
          <w:jc w:val="center"/>
        </w:trPr>
        <w:tc>
          <w:tcPr>
            <w:tcW w:w="1584"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 xml:space="preserve">Child Resources of </w:t>
            </w:r>
            <w:r w:rsidRPr="00A02C0A">
              <w:rPr>
                <w:rFonts w:eastAsia="Arial Unicode MS"/>
                <w:i/>
              </w:rPr>
              <w:t>&lt;node&gt;</w:t>
            </w:r>
          </w:p>
        </w:tc>
        <w:tc>
          <w:tcPr>
            <w:tcW w:w="1720" w:type="dxa"/>
            <w:shd w:val="clear" w:color="auto" w:fill="DDDDDD"/>
            <w:vAlign w:val="center"/>
          </w:tcPr>
          <w:p w:rsidR="00AE5CD8" w:rsidRPr="00A02C0A" w:rsidRDefault="00AE5CD8" w:rsidP="00456CC6">
            <w:pPr>
              <w:pStyle w:val="TAH"/>
              <w:rPr>
                <w:rFonts w:eastAsia="Arial Unicode MS" w:cs="Arial"/>
              </w:rPr>
            </w:pPr>
            <w:r w:rsidRPr="00A02C0A">
              <w:rPr>
                <w:rFonts w:eastAsia="Arial Unicode MS" w:cs="Arial"/>
              </w:rPr>
              <w:t>Child Resource Type</w:t>
            </w:r>
          </w:p>
        </w:tc>
        <w:tc>
          <w:tcPr>
            <w:tcW w:w="944" w:type="dxa"/>
            <w:shd w:val="clear" w:color="auto" w:fill="DDDDDD"/>
            <w:vAlign w:val="center"/>
          </w:tcPr>
          <w:p w:rsidR="00AE5CD8" w:rsidRPr="00A02C0A" w:rsidRDefault="00AE5CD8" w:rsidP="00456CC6">
            <w:pPr>
              <w:pStyle w:val="TAH"/>
              <w:rPr>
                <w:rFonts w:eastAsia="Arial Unicode MS"/>
              </w:rPr>
            </w:pPr>
            <w:r w:rsidRPr="00A02C0A">
              <w:rPr>
                <w:rFonts w:eastAsia="Arial Unicode MS" w:cs="Arial"/>
              </w:rPr>
              <w:t>Multiplicity</w:t>
            </w:r>
          </w:p>
        </w:tc>
        <w:tc>
          <w:tcPr>
            <w:tcW w:w="3888"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Description</w:t>
            </w:r>
          </w:p>
        </w:tc>
        <w:tc>
          <w:tcPr>
            <w:tcW w:w="1872" w:type="dxa"/>
            <w:shd w:val="clear" w:color="auto" w:fill="DDDDDD"/>
          </w:tcPr>
          <w:p w:rsidR="00AE5CD8" w:rsidRPr="00A02C0A" w:rsidRDefault="00AE5CD8" w:rsidP="00456CC6">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Child Resource Type</w:t>
            </w:r>
          </w:p>
        </w:tc>
      </w:tr>
      <w:tr w:rsidR="00557BF0" w:rsidRPr="00A02C0A" w:rsidTr="00864335">
        <w:trPr>
          <w:jc w:val="center"/>
        </w:trPr>
        <w:tc>
          <w:tcPr>
            <w:tcW w:w="1584" w:type="dxa"/>
          </w:tcPr>
          <w:p w:rsidR="00557BF0" w:rsidRPr="00A02C0A" w:rsidRDefault="00557BF0" w:rsidP="00456CC6">
            <w:pPr>
              <w:pStyle w:val="TAL"/>
              <w:rPr>
                <w:rFonts w:eastAsia="Arial Unicode MS" w:cs="Arial"/>
                <w:i/>
              </w:rPr>
            </w:pPr>
            <w:r w:rsidRPr="00A02C0A">
              <w:rPr>
                <w:rFonts w:eastAsia="Arial Unicode MS" w:cs="Arial"/>
                <w:i/>
              </w:rPr>
              <w:t>[variable]</w:t>
            </w:r>
          </w:p>
        </w:tc>
        <w:tc>
          <w:tcPr>
            <w:tcW w:w="1720" w:type="dxa"/>
          </w:tcPr>
          <w:p w:rsidR="00557BF0" w:rsidRPr="00A02C0A" w:rsidRDefault="00557BF0" w:rsidP="00456CC6">
            <w:pPr>
              <w:pStyle w:val="TAL"/>
              <w:jc w:val="center"/>
              <w:rPr>
                <w:rFonts w:eastAsia="Arial Unicode MS"/>
                <w:i/>
                <w:lang w:eastAsia="ko-KR"/>
              </w:rPr>
            </w:pPr>
            <w:r w:rsidRPr="00A02C0A">
              <w:rPr>
                <w:rFonts w:eastAsia="Arial Unicode MS" w:cs="Arial"/>
                <w:i/>
              </w:rPr>
              <w:t>&lt;semanticDescriptor&gt;</w:t>
            </w:r>
          </w:p>
        </w:tc>
        <w:tc>
          <w:tcPr>
            <w:tcW w:w="944" w:type="dxa"/>
          </w:tcPr>
          <w:p w:rsidR="00557BF0" w:rsidRPr="00A02C0A" w:rsidRDefault="00557BF0" w:rsidP="00456CC6">
            <w:pPr>
              <w:pStyle w:val="TAC"/>
              <w:rPr>
                <w:rFonts w:eastAsia="Arial Unicode MS"/>
                <w:lang w:eastAsia="ko-KR"/>
              </w:rPr>
            </w:pPr>
            <w:r w:rsidRPr="00A02C0A">
              <w:rPr>
                <w:rFonts w:eastAsia="Arial Unicode MS"/>
                <w:lang w:eastAsia="ko-KR"/>
              </w:rPr>
              <w:t>0..n</w:t>
            </w:r>
          </w:p>
        </w:tc>
        <w:tc>
          <w:tcPr>
            <w:tcW w:w="3888" w:type="dxa"/>
          </w:tcPr>
          <w:p w:rsidR="00557BF0" w:rsidRPr="00A02C0A" w:rsidRDefault="00557BF0" w:rsidP="00557BF0">
            <w:pPr>
              <w:pStyle w:val="TAL"/>
              <w:rPr>
                <w:rFonts w:eastAsia="Arial Unicode MS"/>
                <w:lang w:eastAsia="ko-KR"/>
              </w:rPr>
            </w:pPr>
            <w:r w:rsidRPr="00A02C0A">
              <w:rPr>
                <w:rFonts w:eastAsia="Arial Unicode MS" w:cs="Arial"/>
                <w:i/>
              </w:rPr>
              <w:t>See clause 9.6.30</w:t>
            </w:r>
          </w:p>
        </w:tc>
        <w:tc>
          <w:tcPr>
            <w:tcW w:w="1872" w:type="dxa"/>
          </w:tcPr>
          <w:p w:rsidR="00557BF0" w:rsidRPr="00A02C0A" w:rsidRDefault="00557BF0" w:rsidP="00557BF0">
            <w:pPr>
              <w:pStyle w:val="TAL"/>
              <w:rPr>
                <w:rFonts w:eastAsia="Arial Unicode MS"/>
                <w:i/>
                <w:lang w:eastAsia="zh-CN"/>
              </w:rPr>
            </w:pPr>
            <w:r w:rsidRPr="00A02C0A">
              <w:rPr>
                <w:rFonts w:eastAsia="Arial Unicode MS" w:cs="Arial"/>
                <w:i/>
              </w:rPr>
              <w:t>&lt;semanticDescriptor&gt;, &lt;semanticDescriptorAnnc&gt;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hint="eastAsia"/>
                <w:i/>
                <w:lang w:eastAsia="zh-CN"/>
              </w:rPr>
              <w:t>memory</w:t>
            </w:r>
            <w:r w:rsidRPr="00A02C0A">
              <w:rPr>
                <w:rFonts w:eastAsia="Arial Unicode MS"/>
                <w:i/>
                <w:lang w:eastAsia="zh-CN"/>
              </w:rPr>
              <w:t>]</w:t>
            </w:r>
          </w:p>
        </w:tc>
        <w:tc>
          <w:tcPr>
            <w:tcW w:w="944" w:type="dxa"/>
          </w:tcPr>
          <w:p w:rsidR="007721F6" w:rsidRPr="00A02C0A" w:rsidRDefault="007721F6" w:rsidP="00456CC6">
            <w:pPr>
              <w:pStyle w:val="TAC"/>
              <w:rPr>
                <w:rFonts w:eastAsia="Arial Unicode MS"/>
              </w:rPr>
            </w:pPr>
            <w:r w:rsidRPr="00A02C0A">
              <w:rPr>
                <w:rFonts w:eastAsia="Arial Unicode MS"/>
                <w:lang w:eastAsia="ko-KR"/>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This</w:t>
            </w:r>
            <w:r w:rsidRPr="00A02C0A">
              <w:rPr>
                <w:rFonts w:eastAsia="Arial Unicode MS" w:hint="eastAsia"/>
                <w:lang w:eastAsia="ko-KR"/>
              </w:rPr>
              <w:t xml:space="preserve"> resource provides the memory</w:t>
            </w:r>
            <w:r w:rsidRPr="00A02C0A">
              <w:rPr>
                <w:rFonts w:eastAsia="Arial Unicode MS"/>
                <w:lang w:eastAsia="ko-KR"/>
              </w:rPr>
              <w:t xml:space="preserve"> (typically RAM)</w:t>
            </w:r>
            <w:r w:rsidRPr="00A02C0A">
              <w:rPr>
                <w:rFonts w:eastAsia="Arial Unicode MS" w:hint="eastAsia"/>
                <w:lang w:eastAsia="ko-KR"/>
              </w:rPr>
              <w:t xml:space="preserve"> information of the node. </w:t>
            </w:r>
            <w:r w:rsidRPr="00A02C0A">
              <w:rPr>
                <w:rFonts w:eastAsia="Arial Unicode MS"/>
                <w:lang w:eastAsia="ko-KR"/>
              </w:rPr>
              <w:t xml:space="preserve">(E.g. the amount of total volatile memory), </w:t>
            </w:r>
            <w:r w:rsidRPr="00A02C0A">
              <w:rPr>
                <w:rFonts w:eastAsia="Arial Unicode MS"/>
              </w:rPr>
              <w:t xml:space="preserve">See clause </w:t>
            </w:r>
            <w:r w:rsidRPr="00A02C0A">
              <w:rPr>
                <w:rFonts w:eastAsia="Arial Unicode MS" w:hint="eastAsia"/>
                <w:lang w:eastAsia="zh-CN"/>
              </w:rPr>
              <w:t>D.4</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battery]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hint="eastAsia"/>
                <w:lang w:eastAsia="zh-CN"/>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ko-KR"/>
              </w:rPr>
              <w:t>The resource provide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 xml:space="preserve">(E.g. remaining battery charge). </w:t>
            </w:r>
            <w:r w:rsidRPr="00A02C0A">
              <w:rPr>
                <w:rFonts w:eastAsia="Arial Unicode MS"/>
              </w:rPr>
              <w:t xml:space="preserve">See clause </w:t>
            </w:r>
            <w:r w:rsidRPr="00A02C0A">
              <w:rPr>
                <w:rFonts w:eastAsia="Arial Unicode MS" w:hint="eastAsia"/>
                <w:lang w:eastAsia="zh-CN"/>
              </w:rPr>
              <w:t>D.7</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lang w:eastAsia="ko-KR"/>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 xml:space="preserve">This resource </w:t>
            </w:r>
            <w:r w:rsidRPr="00A02C0A">
              <w:rPr>
                <w:rFonts w:eastAsia="Arial Unicode MS" w:hint="eastAsia"/>
                <w:lang w:eastAsia="ko-KR"/>
              </w:rPr>
              <w:t xml:space="preserve">describes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 xml:space="preserve">underlying relation among the nodes in the M2M Area Network. This attribute is defined in case the Node is MN. </w:t>
            </w:r>
            <w:r w:rsidRPr="00A02C0A">
              <w:rPr>
                <w:rFonts w:eastAsia="Arial Unicode MS"/>
              </w:rPr>
              <w:t xml:space="preserve">See clause </w:t>
            </w:r>
            <w:r w:rsidRPr="00A02C0A">
              <w:rPr>
                <w:rFonts w:eastAsia="Arial Unicode MS" w:hint="eastAsia"/>
                <w:lang w:eastAsia="zh-CN"/>
              </w:rPr>
              <w:t>D.5</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223AB1">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Node in the M2M Area Network. See clause</w:t>
            </w:r>
            <w:r w:rsidRPr="00A02C0A">
              <w:rPr>
                <w:rFonts w:eastAsia="Arial Unicode MS"/>
                <w:lang w:eastAsia="zh-CN"/>
              </w:rPr>
              <w:t> </w:t>
            </w:r>
            <w:r w:rsidRPr="00A02C0A">
              <w:rPr>
                <w:rFonts w:eastAsia="Arial Unicode MS" w:hint="eastAsia"/>
                <w:lang w:eastAsia="zh-CN"/>
              </w:rPr>
              <w:t>D.6.</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firmware]</w:t>
            </w:r>
          </w:p>
        </w:tc>
        <w:tc>
          <w:tcPr>
            <w:tcW w:w="944" w:type="dxa"/>
          </w:tcPr>
          <w:p w:rsidR="007721F6" w:rsidRPr="00A02C0A" w:rsidRDefault="007721F6" w:rsidP="00456CC6">
            <w:pPr>
              <w:pStyle w:val="TAC"/>
              <w:rPr>
                <w:rFonts w:eastAsia="Arial Unicode MS"/>
                <w:i/>
              </w:rPr>
            </w:pPr>
            <w:r w:rsidRPr="00A02C0A">
              <w:rPr>
                <w:rFonts w:eastAsia="Arial Unicode MS" w:hint="eastAsia"/>
                <w:i/>
                <w:lang w:eastAsia="zh-CN"/>
              </w:rPr>
              <w:t>0..</w:t>
            </w:r>
            <w:r w:rsidRPr="00A02C0A">
              <w:rPr>
                <w:rFonts w:eastAsia="Arial Unicode MS"/>
                <w:i/>
                <w:lang w:eastAsia="zh-CN"/>
              </w:rPr>
              <w:t>n</w:t>
            </w:r>
          </w:p>
        </w:tc>
        <w:tc>
          <w:tcPr>
            <w:tcW w:w="3888" w:type="dxa"/>
          </w:tcPr>
          <w:p w:rsidR="007721F6" w:rsidRPr="00A02C0A" w:rsidRDefault="007721F6" w:rsidP="008F34C7">
            <w:pPr>
              <w:pStyle w:val="TAL"/>
              <w:rPr>
                <w:rFonts w:eastAsia="Arial Unicode MS"/>
                <w:lang w:eastAsia="ko-KR"/>
              </w:rPr>
            </w:pPr>
            <w:r w:rsidRPr="00A02C0A">
              <w:rPr>
                <w:rFonts w:eastAsia="Arial Unicode MS" w:hint="eastAsia"/>
                <w:lang w:eastAsia="zh-CN"/>
              </w:rPr>
              <w:t>This resource describes the information about the firmware of the Node include name, version etc</w:t>
            </w:r>
            <w:r w:rsidRPr="00A02C0A">
              <w:rPr>
                <w:rFonts w:eastAsia="Arial Unicode MS"/>
                <w:lang w:eastAsia="zh-CN"/>
              </w:rPr>
              <w:t>.</w:t>
            </w:r>
            <w:r w:rsidRPr="00A02C0A">
              <w:rPr>
                <w:rFonts w:eastAsia="Arial Unicode MS" w:hint="eastAsia"/>
                <w:lang w:eastAsia="zh-CN"/>
              </w:rPr>
              <w:t xml:space="preserve"> See clause D.2.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software]</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software of the Node. See clause D.3.</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 See clause D.8.</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deviceCapability]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capability supported by the Node. See clause</w:t>
            </w:r>
            <w:r w:rsidRPr="00A02C0A">
              <w:rPr>
                <w:rFonts w:eastAsia="Arial Unicode MS"/>
                <w:lang w:eastAsia="zh-CN"/>
              </w:rPr>
              <w:t> </w:t>
            </w:r>
            <w:r w:rsidRPr="00A02C0A">
              <w:rPr>
                <w:rFonts w:eastAsia="Arial Unicode MS" w:hint="eastAsia"/>
                <w:lang w:eastAsia="zh-CN"/>
              </w:rPr>
              <w:t>D.9.</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reboot]</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is the place to reboot or reset the Node. See clause D.1</w:t>
            </w:r>
            <w:r w:rsidRPr="00A02C0A">
              <w:rPr>
                <w:rFonts w:eastAsia="Arial Unicode MS"/>
                <w:lang w:eastAsia="zh-CN"/>
              </w:rPr>
              <w:t>0.</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rFonts w:eastAsia="Arial Unicode MS" w:cs="Arial"/>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eventLog]</w:t>
            </w:r>
          </w:p>
        </w:tc>
        <w:tc>
          <w:tcPr>
            <w:tcW w:w="944" w:type="dxa"/>
          </w:tcPr>
          <w:p w:rsidR="007721F6" w:rsidRPr="00A02C0A" w:rsidRDefault="007721F6" w:rsidP="00456CC6">
            <w:pPr>
              <w:pStyle w:val="TAC"/>
              <w:rPr>
                <w:rFonts w:eastAsia="Arial Unicode MS" w:cs="Arial"/>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the information about the log of events of the Node. See clause D.1</w:t>
            </w:r>
            <w:r w:rsidRPr="00A02C0A">
              <w:rPr>
                <w:rFonts w:eastAsia="Arial Unicode MS"/>
                <w:lang w:eastAsia="zh-CN"/>
              </w:rPr>
              <w:t>1</w:t>
            </w:r>
            <w:r w:rsidRPr="00A02C0A">
              <w:rPr>
                <w:rFonts w:eastAsia="Arial Unicode MS" w:hint="eastAsia"/>
                <w:lang w:eastAsia="zh-CN"/>
              </w:rPr>
              <w:t>.</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0..n</w:t>
            </w:r>
          </w:p>
        </w:tc>
        <w:tc>
          <w:tcPr>
            <w:tcW w:w="3888" w:type="dxa"/>
          </w:tcPr>
          <w:p w:rsidR="007721F6" w:rsidRPr="00A02C0A" w:rsidRDefault="007721F6" w:rsidP="006D7CD3">
            <w:pPr>
              <w:pStyle w:val="TAL"/>
              <w:rPr>
                <w:rFonts w:eastAsia="Arial Unicode MS"/>
                <w:lang w:eastAsia="zh-CN"/>
              </w:rPr>
            </w:pPr>
            <w:r w:rsidRPr="00A02C0A">
              <w:rPr>
                <w:rFonts w:eastAsia="Arial Unicode MS"/>
                <w:lang w:eastAsia="zh-CN"/>
              </w:rPr>
              <w:t xml:space="preserve">The resource(s) contain(s) information about CMDH policies that are applicable to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006D7CD3" w:rsidRPr="00A02C0A">
              <w:rPr>
                <w:rFonts w:eastAsia="Arial Unicode MS" w:hint="eastAsia"/>
                <w:i/>
                <w:lang w:eastAsia="zh-CN"/>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[activeCmdhPolicy]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0..1</w:t>
            </w:r>
          </w:p>
        </w:tc>
        <w:tc>
          <w:tcPr>
            <w:tcW w:w="3888" w:type="dxa"/>
          </w:tcPr>
          <w:p w:rsidR="007721F6" w:rsidRPr="00A02C0A" w:rsidRDefault="007721F6" w:rsidP="00456CC6">
            <w:pPr>
              <w:pStyle w:val="TAL"/>
              <w:rPr>
                <w:rFonts w:eastAsia="Arial Unicode MS"/>
                <w:lang w:eastAsia="zh-CN"/>
              </w:rPr>
            </w:pPr>
            <w:r w:rsidRPr="00A02C0A">
              <w:rPr>
                <w:rFonts w:eastAsia="Arial Unicode MS"/>
                <w:lang w:eastAsia="zh-CN"/>
              </w:rPr>
              <w:t xml:space="preserve">This resource defines which of the present </w:t>
            </w:r>
            <w:r w:rsidRPr="00A02C0A">
              <w:rPr>
                <w:rFonts w:eastAsia="Arial Unicode MS"/>
                <w:i/>
                <w:lang w:eastAsia="zh-CN"/>
              </w:rPr>
              <w:t>[cmdhPolicy]</w:t>
            </w:r>
            <w:r w:rsidRPr="00A02C0A">
              <w:rPr>
                <w:rFonts w:eastAsia="Arial Unicode MS"/>
                <w:lang w:eastAsia="zh-CN"/>
              </w:rPr>
              <w:t xml:space="preserve"> resource(s) shall be active for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Pr="00A02C0A">
              <w:rPr>
                <w:rFonts w:eastAsia="Arial Unicode MS"/>
                <w:i/>
                <w:lang w:eastAsia="ko-KR"/>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557BF0" w:rsidRPr="00A02C0A" w:rsidTr="00864335">
        <w:trPr>
          <w:jc w:val="center"/>
        </w:trPr>
        <w:tc>
          <w:tcPr>
            <w:tcW w:w="1584" w:type="dxa"/>
          </w:tcPr>
          <w:p w:rsidR="00557BF0" w:rsidRPr="00A02C0A" w:rsidRDefault="00557BF0" w:rsidP="009D6C58">
            <w:pPr>
              <w:pStyle w:val="TAL"/>
              <w:rPr>
                <w:rFonts w:eastAsia="Arial Unicode MS"/>
                <w:i/>
              </w:rPr>
            </w:pPr>
            <w:r w:rsidRPr="00A02C0A">
              <w:rPr>
                <w:rFonts w:eastAsia="Arial Unicode MS" w:cs="Arial" w:hint="eastAsia"/>
                <w:i/>
                <w:lang w:eastAsia="zh-CN"/>
              </w:rPr>
              <w:t>[variable]</w:t>
            </w:r>
          </w:p>
        </w:tc>
        <w:tc>
          <w:tcPr>
            <w:tcW w:w="1720" w:type="dxa"/>
          </w:tcPr>
          <w:p w:rsidR="00557BF0" w:rsidRPr="00A02C0A" w:rsidRDefault="00557BF0" w:rsidP="009D6C58">
            <w:pPr>
              <w:pStyle w:val="TAC"/>
              <w:rPr>
                <w:rFonts w:eastAsia="Arial Unicode MS"/>
                <w:i/>
              </w:rPr>
            </w:pPr>
            <w:r w:rsidRPr="00A02C0A">
              <w:rPr>
                <w:rFonts w:eastAsia="Arial Unicode MS"/>
                <w:i/>
                <w:lang w:eastAsia="ko-KR"/>
              </w:rPr>
              <w:t>&lt;subscription&gt;</w:t>
            </w:r>
          </w:p>
        </w:tc>
        <w:tc>
          <w:tcPr>
            <w:tcW w:w="944" w:type="dxa"/>
          </w:tcPr>
          <w:p w:rsidR="00557BF0" w:rsidRPr="00A02C0A" w:rsidRDefault="00557BF0" w:rsidP="009D6C58">
            <w:pPr>
              <w:pStyle w:val="TAC"/>
              <w:rPr>
                <w:rFonts w:eastAsia="Arial Unicode MS"/>
              </w:rPr>
            </w:pPr>
            <w:r w:rsidRPr="00A02C0A">
              <w:rPr>
                <w:rFonts w:eastAsia="Arial Unicode MS" w:hint="eastAsia"/>
                <w:lang w:eastAsia="zh-CN"/>
              </w:rPr>
              <w:t>0..n</w:t>
            </w:r>
          </w:p>
        </w:tc>
        <w:tc>
          <w:tcPr>
            <w:tcW w:w="3888" w:type="dxa"/>
          </w:tcPr>
          <w:p w:rsidR="00557BF0" w:rsidRPr="00A02C0A" w:rsidRDefault="00557BF0" w:rsidP="009D6C58">
            <w:pPr>
              <w:pStyle w:val="TAL"/>
              <w:rPr>
                <w:rFonts w:eastAsia="Arial Unicode MS"/>
              </w:rPr>
            </w:pPr>
            <w:r w:rsidRPr="00A02C0A">
              <w:rPr>
                <w:rFonts w:eastAsia="Arial Unicode MS"/>
                <w:lang w:eastAsia="ko-KR"/>
              </w:rPr>
              <w:t>See clause 9.6.8.</w:t>
            </w:r>
          </w:p>
        </w:tc>
        <w:tc>
          <w:tcPr>
            <w:tcW w:w="1872" w:type="dxa"/>
          </w:tcPr>
          <w:p w:rsidR="00557BF0" w:rsidRPr="00A02C0A" w:rsidRDefault="00557BF0" w:rsidP="00681A83">
            <w:pPr>
              <w:pStyle w:val="TAC"/>
              <w:rPr>
                <w:rFonts w:eastAsia="Arial Unicode MS"/>
              </w:rPr>
            </w:pPr>
            <w:r w:rsidRPr="00A02C0A">
              <w:rPr>
                <w:rFonts w:eastAsia="Arial Unicode MS" w:hint="eastAsia"/>
                <w:lang w:eastAsia="zh-CN"/>
              </w:rPr>
              <w:t>&lt;subscription&gt;</w:t>
            </w:r>
          </w:p>
        </w:tc>
      </w:tr>
      <w:tr w:rsidR="00F8288D" w:rsidRPr="00A02C0A" w:rsidTr="00864335">
        <w:trPr>
          <w:jc w:val="center"/>
        </w:trPr>
        <w:tc>
          <w:tcPr>
            <w:tcW w:w="1584" w:type="dxa"/>
          </w:tcPr>
          <w:p w:rsidR="00F8288D" w:rsidRPr="00A02C0A" w:rsidRDefault="00F8288D" w:rsidP="00F8288D">
            <w:pPr>
              <w:pStyle w:val="TAL"/>
              <w:rPr>
                <w:rFonts w:eastAsia="Arial Unicode MS"/>
                <w:i/>
                <w:lang w:eastAsia="zh-CN"/>
              </w:rPr>
            </w:pPr>
            <w:r w:rsidRPr="00A02C0A">
              <w:rPr>
                <w:rFonts w:eastAsia="Arial Unicode MS" w:hint="eastAsia"/>
                <w:i/>
                <w:lang w:eastAsia="zh-CN"/>
              </w:rPr>
              <w:t>trafficPattern</w:t>
            </w:r>
          </w:p>
        </w:tc>
        <w:tc>
          <w:tcPr>
            <w:tcW w:w="1720" w:type="dxa"/>
          </w:tcPr>
          <w:p w:rsidR="00F8288D" w:rsidRPr="00A02C0A" w:rsidRDefault="00F8288D" w:rsidP="00F8288D">
            <w:pPr>
              <w:pStyle w:val="TAC"/>
              <w:jc w:val="left"/>
              <w:rPr>
                <w:rFonts w:eastAsia="Arial Unicode MS" w:cs="Arial"/>
                <w:i/>
                <w:lang w:eastAsia="zh-CN"/>
              </w:rPr>
            </w:pPr>
            <w:r w:rsidRPr="00A02C0A">
              <w:rPr>
                <w:rFonts w:eastAsia="Arial Unicode MS" w:hint="eastAsia"/>
                <w:i/>
                <w:lang w:eastAsia="ja-JP"/>
              </w:rPr>
              <w:t>&lt;</w:t>
            </w:r>
            <w:r w:rsidRPr="00A02C0A">
              <w:rPr>
                <w:rFonts w:eastAsia="Arial Unicode MS" w:hint="eastAsia"/>
                <w:i/>
                <w:lang w:eastAsia="zh-CN"/>
              </w:rPr>
              <w:t>trafficPattern</w:t>
            </w:r>
            <w:r w:rsidRPr="00A02C0A">
              <w:rPr>
                <w:rFonts w:eastAsia="Arial Unicode MS" w:hint="eastAsia"/>
                <w:i/>
                <w:lang w:eastAsia="ja-JP"/>
              </w:rPr>
              <w:t>&gt;</w:t>
            </w:r>
          </w:p>
        </w:tc>
        <w:tc>
          <w:tcPr>
            <w:tcW w:w="944" w:type="dxa"/>
          </w:tcPr>
          <w:p w:rsidR="00F8288D" w:rsidRPr="00A02C0A" w:rsidRDefault="00F8288D" w:rsidP="009D6C58">
            <w:pPr>
              <w:pStyle w:val="TAC"/>
              <w:rPr>
                <w:rFonts w:eastAsia="Arial Unicode MS"/>
                <w:lang w:eastAsia="zh-CN"/>
              </w:rPr>
            </w:pPr>
            <w:r w:rsidRPr="00A02C0A">
              <w:rPr>
                <w:rFonts w:eastAsia="Arial Unicode MS" w:hint="eastAsia"/>
                <w:lang w:eastAsia="ja-JP"/>
              </w:rPr>
              <w:t>0..n</w:t>
            </w:r>
          </w:p>
        </w:tc>
        <w:tc>
          <w:tcPr>
            <w:tcW w:w="3888" w:type="dxa"/>
          </w:tcPr>
          <w:p w:rsidR="00F8288D" w:rsidRPr="00A02C0A" w:rsidRDefault="00F8288D" w:rsidP="009D6C58">
            <w:pPr>
              <w:pStyle w:val="TAL"/>
              <w:rPr>
                <w:rFonts w:eastAsia="Arial Unicode MS"/>
                <w:lang w:eastAsia="ko-KR"/>
              </w:rPr>
            </w:pPr>
            <w:r w:rsidRPr="00A02C0A">
              <w:rPr>
                <w:rFonts w:eastAsia="Arial Unicode MS" w:hint="eastAsia"/>
                <w:lang w:eastAsia="ja-JP"/>
              </w:rPr>
              <w:t>See clause 9.6.</w:t>
            </w:r>
            <w:r w:rsidRPr="00A02C0A">
              <w:rPr>
                <w:rFonts w:eastAsia="Arial Unicode MS" w:hint="eastAsia"/>
                <w:lang w:eastAsia="zh-CN"/>
              </w:rPr>
              <w:t>41</w:t>
            </w:r>
          </w:p>
        </w:tc>
        <w:tc>
          <w:tcPr>
            <w:tcW w:w="1872" w:type="dxa"/>
          </w:tcPr>
          <w:p w:rsidR="00F8288D" w:rsidRPr="00A02C0A" w:rsidRDefault="00F8288D" w:rsidP="00681A83">
            <w:pPr>
              <w:pStyle w:val="TAC"/>
              <w:rPr>
                <w:rFonts w:eastAsia="Arial Unicode MS"/>
                <w:lang w:eastAsia="zh-CN"/>
              </w:rPr>
            </w:pPr>
            <w:r w:rsidRPr="00A02C0A">
              <w:rPr>
                <w:rFonts w:eastAsia="Arial Unicode MS" w:hint="eastAsia"/>
                <w:lang w:eastAsia="ja-JP"/>
              </w:rPr>
              <w:t>&lt;</w:t>
            </w:r>
            <w:r w:rsidRPr="00A02C0A">
              <w:rPr>
                <w:rFonts w:eastAsia="Arial Unicode MS" w:hint="eastAsia"/>
                <w:lang w:eastAsia="zh-CN"/>
              </w:rPr>
              <w:t>trafficPatternAnnc</w:t>
            </w:r>
            <w:r w:rsidRPr="00A02C0A">
              <w:rPr>
                <w:rFonts w:eastAsia="Arial Unicode MS" w:hint="eastAsia"/>
                <w:lang w:eastAsia="ja-JP"/>
              </w:rPr>
              <w:t>&gt;</w:t>
            </w:r>
          </w:p>
        </w:tc>
      </w:tr>
    </w:tbl>
    <w:p w:rsidR="00F84BB8" w:rsidRPr="00A02C0A" w:rsidRDefault="00F84BB8" w:rsidP="00062BDD"/>
    <w:p w:rsidR="004A1662" w:rsidRPr="00A02C0A" w:rsidRDefault="00062BDD" w:rsidP="007D1178">
      <w:pPr>
        <w:keepNext/>
        <w:keepLines/>
        <w:rPr>
          <w:rFonts w:eastAsia="SimSun"/>
          <w:lang w:eastAsia="zh-CN"/>
        </w:rPr>
      </w:pPr>
      <w:r w:rsidRPr="00A02C0A">
        <w:t xml:space="preserve">The </w:t>
      </w:r>
      <w:r w:rsidRPr="00A02C0A">
        <w:rPr>
          <w:i/>
        </w:rPr>
        <w:t>&lt;node&gt;</w:t>
      </w:r>
      <w:r w:rsidRPr="00A02C0A">
        <w:t xml:space="preserve"> resource shall conta</w:t>
      </w:r>
      <w:r w:rsidR="0035106E" w:rsidRPr="00A02C0A">
        <w:t xml:space="preserve">in the attributes </w:t>
      </w:r>
      <w:r w:rsidR="008E65AA" w:rsidRPr="00A02C0A">
        <w:t>specified</w:t>
      </w:r>
      <w:r w:rsidR="0035106E" w:rsidRPr="00A02C0A">
        <w:t xml:space="preserve"> in </w:t>
      </w:r>
      <w:r w:rsidR="008F34C7" w:rsidRPr="00A02C0A">
        <w:t>t</w:t>
      </w:r>
      <w:r w:rsidR="007D1178" w:rsidRPr="00A02C0A">
        <w:t>able</w:t>
      </w:r>
      <w:r w:rsidRPr="00A02C0A">
        <w:t xml:space="preserve"> 9.6.</w:t>
      </w:r>
      <w:r w:rsidR="00C10471" w:rsidRPr="00A02C0A">
        <w:t>1</w:t>
      </w:r>
      <w:r w:rsidR="00056DEC" w:rsidRPr="00A02C0A">
        <w:t>8</w:t>
      </w:r>
      <w:r w:rsidR="001104B5" w:rsidRPr="00A02C0A">
        <w:t>-2</w:t>
      </w:r>
      <w:r w:rsidRPr="00A02C0A">
        <w:t>.</w:t>
      </w:r>
    </w:p>
    <w:p w:rsidR="00BA49CA" w:rsidRPr="00A02C0A" w:rsidRDefault="00BA49CA" w:rsidP="00A97152">
      <w:pPr>
        <w:pStyle w:val="TH"/>
        <w:outlineLvl w:val="0"/>
      </w:pPr>
      <w:r w:rsidRPr="00A02C0A">
        <w:t>Table 9.6.</w:t>
      </w:r>
      <w:r w:rsidR="00C10471" w:rsidRPr="00A02C0A">
        <w:t>1</w:t>
      </w:r>
      <w:r w:rsidR="00056DEC" w:rsidRPr="00A02C0A">
        <w:t>8</w:t>
      </w:r>
      <w:r w:rsidRPr="00A02C0A">
        <w:t xml:space="preserve">-2: Attributes of </w:t>
      </w:r>
      <w:r w:rsidRPr="00A02C0A">
        <w:rPr>
          <w:i/>
        </w:rPr>
        <w:t>&lt;node&gt;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A02C0A" w:rsidTr="00731766">
        <w:trPr>
          <w:tblHeader/>
          <w:jc w:val="center"/>
        </w:trPr>
        <w:tc>
          <w:tcPr>
            <w:tcW w:w="2304"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&lt;node&gt;</w:t>
            </w:r>
          </w:p>
        </w:tc>
        <w:tc>
          <w:tcPr>
            <w:tcW w:w="1077"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RW/</w:t>
            </w:r>
          </w:p>
          <w:p w:rsidR="00A43F08" w:rsidRPr="00A02C0A" w:rsidRDefault="00A43F08" w:rsidP="00854BBE">
            <w:pPr>
              <w:pStyle w:val="TAH"/>
              <w:rPr>
                <w:rFonts w:eastAsia="Arial Unicode MS"/>
              </w:rPr>
            </w:pPr>
            <w:r w:rsidRPr="00A02C0A">
              <w:rPr>
                <w:rFonts w:eastAsia="Arial Unicode MS"/>
              </w:rPr>
              <w:t>RO/</w:t>
            </w:r>
          </w:p>
          <w:p w:rsidR="00A43F08" w:rsidRPr="00A02C0A" w:rsidRDefault="00A43F08" w:rsidP="00854BBE">
            <w:pPr>
              <w:pStyle w:val="TAH"/>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Description</w:t>
            </w:r>
          </w:p>
        </w:tc>
        <w:tc>
          <w:tcPr>
            <w:tcW w:w="1440"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attributes</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cs="Arial"/>
                <w:i/>
                <w:szCs w:val="18"/>
                <w:u w:val="single"/>
              </w:rPr>
            </w:pPr>
            <w:r w:rsidRPr="00A02C0A">
              <w:rPr>
                <w:rFonts w:eastAsia="Arial Unicode MS" w:hint="eastAsia"/>
                <w:i/>
                <w:lang w:eastAsia="ko-KR"/>
              </w:rPr>
              <w:t>resourceType</w:t>
            </w:r>
          </w:p>
        </w:tc>
        <w:tc>
          <w:tcPr>
            <w:tcW w:w="1077"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1</w:t>
            </w:r>
          </w:p>
        </w:tc>
        <w:tc>
          <w:tcPr>
            <w:tcW w:w="1008"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RO</w:t>
            </w:r>
          </w:p>
        </w:tc>
        <w:tc>
          <w:tcPr>
            <w:tcW w:w="3456" w:type="dxa"/>
            <w:tcBorders>
              <w:bottom w:val="single" w:sz="4" w:space="0" w:color="000000"/>
            </w:tcBorders>
          </w:tcPr>
          <w:p w:rsidR="00A43F08" w:rsidRPr="00A02C0A" w:rsidRDefault="00A43F08" w:rsidP="004C050F">
            <w:pPr>
              <w:pStyle w:val="TAL"/>
              <w:rPr>
                <w:rFonts w:eastAsia="Arial Unicode MS" w:cs="Arial"/>
                <w:szCs w:val="18"/>
                <w:u w:val="single"/>
              </w:rPr>
            </w:pPr>
            <w:r w:rsidRPr="00A02C0A">
              <w:rPr>
                <w:rFonts w:eastAsia="Arial Unicode MS" w:hint="eastAsia"/>
                <w:lang w:eastAsia="ko-KR"/>
              </w:rPr>
              <w:t>See clause 9.6.1</w:t>
            </w:r>
            <w:r w:rsidR="009A357B" w:rsidRPr="00A02C0A">
              <w:rPr>
                <w:rFonts w:eastAsia="Arial Unicode MS"/>
                <w:lang w:eastAsia="ko-KR"/>
              </w:rPr>
              <w:t>.3</w:t>
            </w:r>
            <w:r w:rsidRPr="00A02C0A">
              <w:rPr>
                <w:rFonts w:eastAsia="Arial Unicode MS" w:hint="eastAsia"/>
                <w:lang w:eastAsia="ko-KR"/>
              </w:rPr>
              <w:t>.</w:t>
            </w:r>
          </w:p>
        </w:tc>
        <w:tc>
          <w:tcPr>
            <w:tcW w:w="1440" w:type="dxa"/>
            <w:tcBorders>
              <w:bottom w:val="single" w:sz="4" w:space="0" w:color="000000"/>
            </w:tcBorders>
          </w:tcPr>
          <w:p w:rsidR="00A43F08" w:rsidRPr="00A02C0A" w:rsidRDefault="00A43F08" w:rsidP="00A43F08">
            <w:pPr>
              <w:pStyle w:val="TAL"/>
              <w:jc w:val="center"/>
              <w:rPr>
                <w:rFonts w:eastAsia="Arial Unicode MS"/>
                <w:lang w:eastAsia="ko-KR"/>
              </w:rPr>
            </w:pPr>
            <w:r w:rsidRPr="00A02C0A">
              <w:rPr>
                <w:rFonts w:eastAsia="Arial Unicode MS" w:hint="eastAsia"/>
                <w:lang w:eastAsia="zh-CN"/>
              </w:rPr>
              <w:t>NA</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A43F08" w:rsidRPr="00A02C0A" w:rsidRDefault="00A43F08" w:rsidP="002919F6">
            <w:pPr>
              <w:pStyle w:val="TAC"/>
              <w:rPr>
                <w:rFonts w:eastAsia="Arial Unicode MS"/>
                <w:lang w:eastAsia="ko-KR"/>
              </w:rPr>
            </w:pPr>
            <w:r w:rsidRPr="00A02C0A">
              <w:rPr>
                <w:rFonts w:eastAsia="Arial Unicode MS" w:hint="eastAsia"/>
                <w:lang w:eastAsia="ko-KR"/>
              </w:rPr>
              <w:t>1</w:t>
            </w:r>
          </w:p>
        </w:tc>
        <w:tc>
          <w:tcPr>
            <w:tcW w:w="1008" w:type="dxa"/>
            <w:tcBorders>
              <w:bottom w:val="single" w:sz="4" w:space="0" w:color="000000"/>
            </w:tcBorders>
          </w:tcPr>
          <w:p w:rsidR="00A43F08" w:rsidRPr="00A02C0A" w:rsidRDefault="00095D09" w:rsidP="002919F6">
            <w:pPr>
              <w:pStyle w:val="TAC"/>
              <w:rPr>
                <w:rFonts w:eastAsia="Arial Unicode MS"/>
                <w:lang w:eastAsia="ko-KR"/>
              </w:rPr>
            </w:pPr>
            <w:r w:rsidRPr="00A02C0A">
              <w:rPr>
                <w:rFonts w:eastAsia="Arial Unicode MS"/>
                <w:lang w:eastAsia="ko-KR"/>
              </w:rPr>
              <w:t>RO</w:t>
            </w:r>
          </w:p>
        </w:tc>
        <w:tc>
          <w:tcPr>
            <w:tcW w:w="3456" w:type="dxa"/>
            <w:tcBorders>
              <w:bottom w:val="single" w:sz="4" w:space="0" w:color="000000"/>
            </w:tcBorders>
          </w:tcPr>
          <w:p w:rsidR="00A43F08" w:rsidRPr="00A02C0A" w:rsidRDefault="00A43F08" w:rsidP="002919F6">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Borders>
              <w:bottom w:val="single" w:sz="4" w:space="0" w:color="000000"/>
            </w:tcBorders>
          </w:tcPr>
          <w:p w:rsidR="00A43F08" w:rsidRPr="00A02C0A" w:rsidRDefault="003B47BE" w:rsidP="003B47BE">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996E4A" w:rsidRPr="00A02C0A" w:rsidRDefault="007628B2" w:rsidP="007628B2">
            <w:pPr>
              <w:pStyle w:val="TAL"/>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RO</w:t>
            </w:r>
          </w:p>
        </w:tc>
        <w:tc>
          <w:tcPr>
            <w:tcW w:w="3456" w:type="dxa"/>
            <w:tcBorders>
              <w:bottom w:val="single" w:sz="4" w:space="0" w:color="000000"/>
            </w:tcBorders>
          </w:tcPr>
          <w:p w:rsidR="00996E4A" w:rsidRPr="00A02C0A" w:rsidRDefault="00996E4A" w:rsidP="002919F6">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lang w:eastAsia="ko-KR"/>
              </w:rPr>
              <w:t>expirationTime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lang w:eastAsia="ko-KR"/>
              </w:rPr>
              <w:t>1</w:t>
            </w:r>
          </w:p>
        </w:tc>
        <w:tc>
          <w:tcPr>
            <w:tcW w:w="1008" w:type="dxa"/>
            <w:tcBorders>
              <w:bottom w:val="single" w:sz="4" w:space="0" w:color="000000"/>
            </w:tcBorders>
          </w:tcPr>
          <w:p w:rsidR="00996E4A" w:rsidRPr="00A02C0A" w:rsidRDefault="00996E4A" w:rsidP="002919F6">
            <w:pPr>
              <w:pStyle w:val="TAC"/>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accessControlPolicyIDs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creationTime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lastModifiedTime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labels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announceTo</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916C92">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announcedAttribute</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4C050F">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2919F6">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2919F6">
            <w:pPr>
              <w:pStyle w:val="TAC"/>
              <w:rPr>
                <w:rFonts w:eastAsia="Arial Unicode MS"/>
              </w:rPr>
            </w:pPr>
            <w:r w:rsidRPr="00A02C0A">
              <w:rPr>
                <w:rFonts w:eastAsia="Arial Unicode MS"/>
                <w:lang w:eastAsia="ko-KR"/>
              </w:rPr>
              <w:t>0..1 (L)</w:t>
            </w:r>
          </w:p>
        </w:tc>
        <w:tc>
          <w:tcPr>
            <w:tcW w:w="1008" w:type="dxa"/>
          </w:tcPr>
          <w:p w:rsidR="004C050F" w:rsidRPr="00A02C0A" w:rsidRDefault="004C050F" w:rsidP="002919F6">
            <w:pPr>
              <w:pStyle w:val="TAC"/>
              <w:rPr>
                <w:rFonts w:eastAsia="Arial Unicode MS"/>
              </w:rPr>
            </w:pPr>
            <w:r w:rsidRPr="00A02C0A">
              <w:rPr>
                <w:rFonts w:eastAsia="Arial Unicode MS"/>
                <w:lang w:eastAsia="ko-KR"/>
              </w:rPr>
              <w:t>RW</w:t>
            </w:r>
          </w:p>
        </w:tc>
        <w:tc>
          <w:tcPr>
            <w:tcW w:w="3456" w:type="dxa"/>
          </w:tcPr>
          <w:p w:rsidR="004C050F" w:rsidRPr="00A02C0A" w:rsidRDefault="004C050F" w:rsidP="00916C92">
            <w:pPr>
              <w:pStyle w:val="TAL"/>
              <w:rPr>
                <w:rFonts w:eastAsia="Arial Unicode MS"/>
              </w:rPr>
            </w:pPr>
            <w:r w:rsidRPr="00A02C0A">
              <w:rPr>
                <w:rFonts w:eastAsia="Arial Unicode MS"/>
              </w:rPr>
              <w:t>See clause 9.6.1.3.</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2919F6">
            <w:pPr>
              <w:pStyle w:val="TAL"/>
              <w:rPr>
                <w:rFonts w:eastAsia="Arial Unicode MS" w:cs="Arial"/>
                <w:i/>
                <w:szCs w:val="18"/>
                <w:u w:val="single"/>
              </w:rPr>
            </w:pPr>
            <w:r w:rsidRPr="00A02C0A">
              <w:rPr>
                <w:rFonts w:eastAsia="Arial Unicode MS" w:hint="eastAsia"/>
                <w:i/>
                <w:lang w:eastAsia="ko-KR"/>
              </w:rPr>
              <w:t>nodeID</w:t>
            </w:r>
          </w:p>
        </w:tc>
        <w:tc>
          <w:tcPr>
            <w:tcW w:w="1077"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1</w:t>
            </w:r>
          </w:p>
        </w:tc>
        <w:tc>
          <w:tcPr>
            <w:tcW w:w="1008"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RW</w:t>
            </w:r>
          </w:p>
        </w:tc>
        <w:tc>
          <w:tcPr>
            <w:tcW w:w="3456" w:type="dxa"/>
          </w:tcPr>
          <w:p w:rsidR="004C050F" w:rsidRPr="00A02C0A" w:rsidRDefault="004C050F" w:rsidP="009F6097">
            <w:pPr>
              <w:pStyle w:val="TAL"/>
              <w:rPr>
                <w:rFonts w:eastAsia="Arial Unicode MS" w:cs="Arial"/>
                <w:szCs w:val="18"/>
              </w:rPr>
            </w:pPr>
            <w:r w:rsidRPr="00A02C0A">
              <w:rPr>
                <w:rFonts w:eastAsia="Arial Unicode MS"/>
                <w:lang w:eastAsia="ko-KR"/>
              </w:rPr>
              <w:t>T</w:t>
            </w:r>
            <w:r w:rsidRPr="00A02C0A">
              <w:rPr>
                <w:rFonts w:eastAsia="Arial Unicode MS" w:hint="eastAsia"/>
                <w:lang w:eastAsia="ko-KR"/>
              </w:rPr>
              <w:t xml:space="preserve">he </w:t>
            </w:r>
            <w:r w:rsidRPr="00A02C0A">
              <w:rPr>
                <w:rFonts w:eastAsia="Arial Unicode MS"/>
                <w:lang w:eastAsia="ko-KR"/>
              </w:rPr>
              <w:t>M2M-Node-</w:t>
            </w:r>
            <w:r w:rsidRPr="00A02C0A">
              <w:rPr>
                <w:rFonts w:eastAsia="Arial Unicode MS" w:hint="eastAsia"/>
                <w:lang w:eastAsia="ko-KR"/>
              </w:rPr>
              <w:t xml:space="preserve">ID of the </w:t>
            </w:r>
            <w:r w:rsidRPr="00A02C0A">
              <w:rPr>
                <w:rFonts w:eastAsia="Arial Unicode MS"/>
                <w:lang w:eastAsia="ko-KR"/>
              </w:rPr>
              <w:t>n</w:t>
            </w:r>
            <w:r w:rsidRPr="00A02C0A">
              <w:rPr>
                <w:rFonts w:eastAsia="Arial Unicode MS" w:hint="eastAsia"/>
                <w:lang w:eastAsia="ko-KR"/>
              </w:rPr>
              <w:t>ode</w:t>
            </w:r>
            <w:r w:rsidRPr="00A02C0A">
              <w:rPr>
                <w:rFonts w:eastAsia="Arial Unicode MS"/>
                <w:lang w:eastAsia="ko-KR"/>
              </w:rPr>
              <w:t xml:space="preserve"> which is represented by this </w:t>
            </w:r>
            <w:r w:rsidRPr="00A02C0A">
              <w:rPr>
                <w:rFonts w:eastAsia="Arial Unicode MS"/>
                <w:i/>
                <w:lang w:eastAsia="ko-KR"/>
              </w:rPr>
              <w:t xml:space="preserve">&lt;node&gt; </w:t>
            </w:r>
            <w:r w:rsidRPr="00A02C0A">
              <w:rPr>
                <w:rFonts w:eastAsia="Arial Unicode MS"/>
                <w:lang w:eastAsia="ko-KR"/>
              </w:rPr>
              <w:t>resource.</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MA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lang w:eastAsia="ko-KR"/>
              </w:rPr>
              <w:t>hostedCSELink</w:t>
            </w:r>
          </w:p>
        </w:tc>
        <w:tc>
          <w:tcPr>
            <w:tcW w:w="1077" w:type="dxa"/>
          </w:tcPr>
          <w:p w:rsidR="004C050F" w:rsidRPr="00A02C0A" w:rsidRDefault="004C050F" w:rsidP="002919F6">
            <w:pPr>
              <w:pStyle w:val="TAC"/>
              <w:rPr>
                <w:rFonts w:eastAsia="Arial Unicode MS"/>
                <w:lang w:eastAsia="ko-KR"/>
              </w:rPr>
            </w:pPr>
            <w:r w:rsidRPr="00A02C0A">
              <w:rPr>
                <w:rFonts w:eastAsia="Arial Unicode MS"/>
                <w:lang w:eastAsia="ko-KR"/>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lang w:eastAsia="ko-KR"/>
              </w:rPr>
              <w:t>RW</w:t>
            </w:r>
          </w:p>
        </w:tc>
        <w:tc>
          <w:tcPr>
            <w:tcW w:w="3456" w:type="dxa"/>
          </w:tcPr>
          <w:p w:rsidR="004C050F" w:rsidRPr="00A02C0A" w:rsidRDefault="00552B96" w:rsidP="00113611">
            <w:pPr>
              <w:pStyle w:val="TAL"/>
              <w:rPr>
                <w:rFonts w:eastAsia="Arial Unicode MS"/>
                <w:lang w:eastAsia="ko-KR"/>
              </w:rPr>
            </w:pPr>
            <w:r w:rsidRPr="00A02C0A">
              <w:rPr>
                <w:rFonts w:eastAsia="Arial Unicode MS"/>
              </w:rPr>
              <w:t xml:space="preserve">The </w:t>
            </w:r>
            <w:r w:rsidRPr="00A02C0A">
              <w:rPr>
                <w:rFonts w:eastAsia="Arial Unicode MS"/>
                <w:i/>
              </w:rPr>
              <w:t>hostedCSELink</w:t>
            </w:r>
            <w:r w:rsidRPr="00A02C0A">
              <w:rPr>
                <w:rFonts w:eastAsia="Arial Unicode MS"/>
              </w:rPr>
              <w:t xml:space="preserve"> attribute allows to find the &lt;CSEBase&gt; or &lt;remoteCSE&gt; resource representing the CSE that is residing on the node that is represented by this &lt;</w:t>
            </w:r>
            <w:r w:rsidRPr="00A02C0A">
              <w:rPr>
                <w:rFonts w:eastAsia="Arial Unicode MS"/>
                <w:i/>
              </w:rPr>
              <w:t>node</w:t>
            </w:r>
            <w:r w:rsidRPr="00A02C0A">
              <w:rPr>
                <w:rFonts w:eastAsia="Arial Unicode MS"/>
              </w:rPr>
              <w:t xml:space="preserve">&gt; resource. </w:t>
            </w:r>
            <w:r w:rsidR="004C050F" w:rsidRPr="00A02C0A">
              <w:rPr>
                <w:rFonts w:eastAsia="Arial Unicode MS"/>
                <w:lang w:eastAsia="ko-KR"/>
              </w:rPr>
              <w:t xml:space="preserve">The </w:t>
            </w:r>
            <w:r w:rsidRPr="00A02C0A">
              <w:rPr>
                <w:rFonts w:eastAsia="Arial Unicode MS"/>
                <w:lang w:eastAsia="ko-KR"/>
              </w:rPr>
              <w:t xml:space="preserve">attribute contains the </w:t>
            </w:r>
            <w:r w:rsidR="004C050F" w:rsidRPr="00A02C0A">
              <w:rPr>
                <w:rFonts w:eastAsia="Arial Unicode MS"/>
                <w:lang w:eastAsia="ko-KR"/>
              </w:rPr>
              <w:t>resource ID of a resource where all of the following applies:</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is a </w:t>
            </w:r>
            <w:r w:rsidRPr="00A02C0A">
              <w:rPr>
                <w:rFonts w:eastAsia="Arial Unicode MS"/>
                <w:i/>
                <w:lang w:eastAsia="ko-KR"/>
              </w:rPr>
              <w:t>&lt;CSEBase&gt;</w:t>
            </w:r>
            <w:r w:rsidRPr="00A02C0A">
              <w:rPr>
                <w:rFonts w:eastAsia="Arial Unicode MS"/>
                <w:lang w:eastAsia="ko-KR"/>
              </w:rPr>
              <w:t xml:space="preserve"> resource or a </w:t>
            </w:r>
            <w:r w:rsidRPr="00A02C0A">
              <w:rPr>
                <w:rFonts w:eastAsia="Arial Unicode MS"/>
                <w:i/>
                <w:lang w:eastAsia="ko-KR"/>
              </w:rPr>
              <w:t>&lt;remoteCSE&gt;</w:t>
            </w:r>
            <w:r w:rsidRPr="00A02C0A">
              <w:rPr>
                <w:rFonts w:eastAsia="Arial Unicode MS"/>
                <w:lang w:eastAsia="ko-KR"/>
              </w:rPr>
              <w:t xml:space="preserve"> resource.</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represents the CSE which resides on the specific node that is represented by the current </w:t>
            </w:r>
            <w:r w:rsidRPr="00A02C0A">
              <w:rPr>
                <w:rFonts w:eastAsia="Arial Unicode MS"/>
                <w:i/>
                <w:lang w:eastAsia="ko-KR"/>
              </w:rPr>
              <w:t>&lt;node&gt;</w:t>
            </w:r>
            <w:r w:rsidRPr="00A02C0A">
              <w:rPr>
                <w:rFonts w:eastAsia="Arial Unicode MS"/>
                <w:lang w:eastAsia="ko-KR"/>
              </w:rPr>
              <w:t xml:space="preserve"> resource.</w:t>
            </w:r>
          </w:p>
          <w:p w:rsidR="00552B96" w:rsidRPr="00A02C0A" w:rsidRDefault="00552B96" w:rsidP="00552B96">
            <w:pPr>
              <w:pStyle w:val="TAL"/>
              <w:rPr>
                <w:rFonts w:eastAsia="Arial Unicode MS"/>
                <w:lang w:eastAsia="ko-KR"/>
              </w:rPr>
            </w:pPr>
            <w:r w:rsidRPr="00A02C0A">
              <w:rPr>
                <w:rFonts w:eastAsia="Arial Unicode MS"/>
              </w:rPr>
              <w:t xml:space="preserve">In case the node that is represented by this &lt;node&gt; resource does not contain a CSE, this attribute </w:t>
            </w:r>
            <w:r w:rsidR="005D0696">
              <w:rPr>
                <w:rFonts w:eastAsia="Arial Unicode MS" w:hint="eastAsia"/>
                <w:highlight w:val="lightGray"/>
                <w:lang w:eastAsia="zh-CN"/>
              </w:rPr>
              <w:t>shall</w:t>
            </w:r>
            <w:r w:rsidRPr="00A02C0A">
              <w:rPr>
                <w:rFonts w:eastAsia="Arial Unicode MS"/>
              </w:rPr>
              <w:t xml:space="preserve"> not be present.</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OA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rPr>
              <w:t>mgmtClientAddress</w:t>
            </w:r>
          </w:p>
        </w:tc>
        <w:tc>
          <w:tcPr>
            <w:tcW w:w="1077" w:type="dxa"/>
          </w:tcPr>
          <w:p w:rsidR="004C050F" w:rsidRPr="00A02C0A" w:rsidRDefault="004C050F" w:rsidP="002919F6">
            <w:pPr>
              <w:pStyle w:val="TAC"/>
              <w:rPr>
                <w:rFonts w:eastAsia="Arial Unicode MS"/>
                <w:lang w:eastAsia="ko-KR"/>
              </w:rPr>
            </w:pPr>
            <w:r w:rsidRPr="00A02C0A">
              <w:rPr>
                <w:rFonts w:eastAsia="Arial Unicode MS"/>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rPr>
              <w:t>RW</w:t>
            </w:r>
          </w:p>
        </w:tc>
        <w:tc>
          <w:tcPr>
            <w:tcW w:w="3456" w:type="dxa"/>
          </w:tcPr>
          <w:p w:rsidR="004C050F" w:rsidRPr="00A02C0A" w:rsidRDefault="004C050F" w:rsidP="00E235BB">
            <w:pPr>
              <w:pStyle w:val="TAL"/>
              <w:rPr>
                <w:rFonts w:eastAsia="Arial Unicode MS"/>
              </w:rPr>
            </w:pPr>
            <w:r w:rsidRPr="00A02C0A">
              <w:rPr>
                <w:rFonts w:eastAsia="Arial Unicode MS"/>
              </w:rPr>
              <w:t>Represents the physical address of management client of the node which is</w:t>
            </w:r>
            <w:r w:rsidR="008C3BE6" w:rsidRPr="00A02C0A">
              <w:rPr>
                <w:rFonts w:eastAsia="Arial Unicode MS"/>
              </w:rPr>
              <w:t xml:space="preserve"> </w:t>
            </w:r>
            <w:r w:rsidRPr="00A02C0A">
              <w:rPr>
                <w:rFonts w:eastAsia="Arial Unicode MS"/>
              </w:rPr>
              <w:t>represented by this &lt;node&gt; resource.</w:t>
            </w:r>
          </w:p>
          <w:p w:rsidR="004C050F" w:rsidRPr="00A02C0A" w:rsidRDefault="004C050F" w:rsidP="00E235BB">
            <w:pPr>
              <w:pStyle w:val="TAL"/>
              <w:rPr>
                <w:rFonts w:eastAsia="Arial Unicode MS"/>
              </w:rPr>
            </w:pPr>
          </w:p>
          <w:p w:rsidR="004C050F" w:rsidRPr="00A02C0A" w:rsidRDefault="004C050F" w:rsidP="00113611">
            <w:pPr>
              <w:pStyle w:val="TAL"/>
              <w:rPr>
                <w:rFonts w:eastAsia="Arial Unicode MS"/>
                <w:lang w:eastAsia="ko-KR"/>
              </w:rPr>
            </w:pPr>
            <w:r w:rsidRPr="00A02C0A">
              <w:rPr>
                <w:rFonts w:eastAsia="Arial Unicode MS"/>
              </w:rPr>
              <w:t>This attribute is absent if management server is able to acquire the physical address of the management client.</w:t>
            </w:r>
          </w:p>
        </w:tc>
        <w:tc>
          <w:tcPr>
            <w:tcW w:w="1440" w:type="dxa"/>
          </w:tcPr>
          <w:p w:rsidR="004C050F" w:rsidRPr="00A02C0A" w:rsidRDefault="004C050F" w:rsidP="00A43F08">
            <w:pPr>
              <w:pStyle w:val="TAL"/>
              <w:jc w:val="center"/>
              <w:rPr>
                <w:rFonts w:eastAsia="Arial Unicode MS"/>
                <w:lang w:eastAsia="zh-CN"/>
              </w:rPr>
            </w:pPr>
            <w:r w:rsidRPr="00A02C0A">
              <w:rPr>
                <w:rFonts w:eastAsia="Arial Unicode MS"/>
              </w:rPr>
              <w:t>OA</w:t>
            </w:r>
          </w:p>
        </w:tc>
      </w:tr>
    </w:tbl>
    <w:p w:rsidR="00014E65" w:rsidRPr="00A02C0A" w:rsidRDefault="00014E65" w:rsidP="00916C92"/>
    <w:p w:rsidR="006B0AD2" w:rsidRPr="00A02C0A" w:rsidRDefault="006B0AD2" w:rsidP="00A97152">
      <w:pPr>
        <w:pStyle w:val="30"/>
        <w:rPr>
          <w:i/>
        </w:rPr>
      </w:pPr>
      <w:bookmarkStart w:id="456" w:name="_Toc486581803"/>
      <w:bookmarkStart w:id="457" w:name="_Toc488948032"/>
      <w:r w:rsidRPr="00A02C0A">
        <w:t>9.6.</w:t>
      </w:r>
      <w:r w:rsidR="00955F4B" w:rsidRPr="00A02C0A">
        <w:t>19</w:t>
      </w:r>
      <w:r w:rsidRPr="00A02C0A">
        <w:tab/>
        <w:t xml:space="preserve">Resource Type </w:t>
      </w:r>
      <w:r w:rsidRPr="00A02C0A">
        <w:rPr>
          <w:i/>
        </w:rPr>
        <w:t>m2mServiceSubscription</w:t>
      </w:r>
      <w:r w:rsidR="00984D7C" w:rsidRPr="00A02C0A">
        <w:rPr>
          <w:i/>
        </w:rPr>
        <w:t>Profile</w:t>
      </w:r>
      <w:bookmarkEnd w:id="456"/>
      <w:bookmarkEnd w:id="457"/>
    </w:p>
    <w:p w:rsidR="007A47AD" w:rsidRPr="00A02C0A" w:rsidRDefault="006B0AD2" w:rsidP="00942830">
      <w:pPr>
        <w:keepNext/>
        <w:keepLines/>
        <w:rPr>
          <w:rFonts w:eastAsia="SimSun"/>
          <w:lang w:eastAsia="zh-CN"/>
        </w:rPr>
      </w:pPr>
      <w:r w:rsidRPr="00A02C0A">
        <w:t>Th</w:t>
      </w:r>
      <w:r w:rsidR="00B83B01" w:rsidRPr="00A02C0A">
        <w:t>e</w:t>
      </w:r>
      <w:r w:rsidRPr="00A02C0A">
        <w:t xml:space="preserve"> </w:t>
      </w:r>
      <w:r w:rsidR="00B83B01" w:rsidRPr="00A02C0A">
        <w:rPr>
          <w:i/>
        </w:rPr>
        <w:t>&lt;m2mServiceSubscription</w:t>
      </w:r>
      <w:r w:rsidR="00984D7C" w:rsidRPr="00A02C0A">
        <w:rPr>
          <w:i/>
        </w:rPr>
        <w:t>Profile</w:t>
      </w:r>
      <w:r w:rsidR="00B83B01" w:rsidRPr="00A02C0A">
        <w:rPr>
          <w:i/>
        </w:rPr>
        <w:t>&gt;</w:t>
      </w:r>
      <w:r w:rsidR="00B83B01" w:rsidRPr="00A02C0A">
        <w:t xml:space="preserve"> </w:t>
      </w:r>
      <w:r w:rsidRPr="00A02C0A">
        <w:t>resource represents an M2M Service Subscription. It is used to represent all data pertaining to the M2M Service Subscription</w:t>
      </w:r>
      <w:r w:rsidR="00B83B01" w:rsidRPr="00A02C0A">
        <w:t>, i.e.</w:t>
      </w:r>
      <w:r w:rsidRPr="00A02C0A">
        <w:t xml:space="preserve"> the technical part of the contract between an M2M Application </w:t>
      </w:r>
      <w:r w:rsidR="005969A9" w:rsidRPr="00A02C0A">
        <w:t>Service P</w:t>
      </w:r>
      <w:r w:rsidRPr="00A02C0A">
        <w:t>rovider</w:t>
      </w:r>
      <w:r w:rsidR="00916C92" w:rsidRPr="00A02C0A">
        <w:t xml:space="preserve"> and an M2M Service Provider</w:t>
      </w:r>
      <w:r w:rsidR="0071609F" w:rsidRPr="00A02C0A">
        <w:rPr>
          <w:rFonts w:eastAsia="SimSun" w:hint="eastAsia"/>
          <w:lang w:eastAsia="zh-CN"/>
        </w:rPr>
        <w:t xml:space="preserve"> </w:t>
      </w:r>
      <w:r w:rsidR="0071609F" w:rsidRPr="00A02C0A">
        <w:rPr>
          <w:rFonts w:hint="eastAsia"/>
          <w:lang w:eastAsia="ko-KR"/>
        </w:rPr>
        <w:t>and is only stored on IN-CSE</w:t>
      </w:r>
      <w:r w:rsidR="0071609F" w:rsidRPr="00A02C0A">
        <w:t>.</w:t>
      </w:r>
      <w:r w:rsidR="0071609F" w:rsidRPr="00A02C0A">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Pr>
          <w:rFonts w:eastAsiaTheme="minorEastAsia" w:hint="eastAsia"/>
          <w:lang w:eastAsia="zh-CN"/>
        </w:rPr>
        <w:t xml:space="preserve">instantiated </w:t>
      </w:r>
      <w:r w:rsidR="0071609F" w:rsidRPr="00A02C0A">
        <w:rPr>
          <w:rFonts w:hint="eastAsia"/>
          <w:lang w:eastAsia="ko-KR"/>
        </w:rPr>
        <w:t>on IN-CSE</w:t>
      </w:r>
      <w:r w:rsidR="00916C92" w:rsidRPr="00A02C0A">
        <w:t>.</w:t>
      </w:r>
    </w:p>
    <w:p w:rsidR="009B2D82" w:rsidRPr="00A02C0A" w:rsidRDefault="004544B0" w:rsidP="00942830">
      <w:pPr>
        <w:pStyle w:val="FL"/>
      </w:pPr>
      <w:r w:rsidRPr="00A02C0A">
        <w:object w:dxaOrig="4754" w:dyaOrig="2597">
          <v:shape id="_x0000_i1070" type="#_x0000_t75" style="width:237.75pt;height:130.5pt" o:ole="">
            <v:imagedata r:id="rId91" o:title=""/>
          </v:shape>
          <o:OLEObject Type="Embed" ProgID="VisioViewer.Viewer.1" ShapeID="_x0000_i1070" DrawAspect="Content" ObjectID="_1568993375" r:id="rId92"/>
        </w:object>
      </w:r>
    </w:p>
    <w:p w:rsidR="0049618D" w:rsidRPr="00A02C0A" w:rsidRDefault="00013E15" w:rsidP="00A97152">
      <w:pPr>
        <w:pStyle w:val="TF"/>
        <w:outlineLvl w:val="0"/>
      </w:pPr>
      <w:r w:rsidRPr="00A02C0A">
        <w:t>Figure 9.6.</w:t>
      </w:r>
      <w:r w:rsidR="00955F4B" w:rsidRPr="00A02C0A">
        <w:t>19</w:t>
      </w:r>
      <w:r w:rsidRPr="00A02C0A">
        <w:t xml:space="preserve">-1: Structure of </w:t>
      </w:r>
      <w:r w:rsidRPr="00A02C0A">
        <w:rPr>
          <w:i/>
        </w:rPr>
        <w:t>&lt;m2</w:t>
      </w:r>
      <w:r w:rsidR="007D1178" w:rsidRPr="00A02C0A">
        <w:rPr>
          <w:i/>
        </w:rPr>
        <w:t>mServiceSubscription</w:t>
      </w:r>
      <w:r w:rsidR="00984D7C" w:rsidRPr="00A02C0A">
        <w:rPr>
          <w:i/>
        </w:rPr>
        <w:t>Profile</w:t>
      </w:r>
      <w:r w:rsidR="007D1178" w:rsidRPr="00A02C0A">
        <w:rPr>
          <w:i/>
        </w:rPr>
        <w:t>&gt;</w:t>
      </w:r>
      <w:r w:rsidR="000616E4" w:rsidRPr="00A02C0A">
        <w:rPr>
          <w:i/>
        </w:rPr>
        <w:t xml:space="preserve"> </w:t>
      </w:r>
      <w:r w:rsidR="007D1178" w:rsidRPr="00A02C0A">
        <w:t>resource</w:t>
      </w:r>
    </w:p>
    <w:p w:rsidR="0071609F" w:rsidRPr="00A02C0A" w:rsidRDefault="0071609F" w:rsidP="0060193C">
      <w:pPr>
        <w:pStyle w:val="FL"/>
        <w:rPr>
          <w:lang w:eastAsia="ko-KR"/>
        </w:rPr>
      </w:pPr>
      <w:r w:rsidRPr="00A02C0A">
        <w:object w:dxaOrig="6675" w:dyaOrig="5925">
          <v:shape id="_x0000_i1071" type="#_x0000_t75" style="width:333pt;height:297.75pt" o:ole="">
            <v:imagedata r:id="rId93" o:title=""/>
          </v:shape>
          <o:OLEObject Type="Embed" ProgID="Visio.Drawing.15" ShapeID="_x0000_i1071" DrawAspect="Content" ObjectID="_1568993376" r:id="rId94"/>
        </w:object>
      </w:r>
    </w:p>
    <w:p w:rsidR="0071609F" w:rsidRPr="00A02C0A" w:rsidRDefault="0071609F" w:rsidP="00A97152">
      <w:pPr>
        <w:pStyle w:val="TF"/>
        <w:outlineLvl w:val="0"/>
        <w:rPr>
          <w:lang w:eastAsia="ko-KR"/>
        </w:rPr>
      </w:pPr>
      <w:r w:rsidRPr="00A02C0A">
        <w:t>Figure 9.6.19-</w:t>
      </w:r>
      <w:r w:rsidRPr="00A02C0A">
        <w:rPr>
          <w:rFonts w:hint="eastAsia"/>
          <w:lang w:eastAsia="ko-KR"/>
        </w:rPr>
        <w:t>2</w:t>
      </w:r>
      <w:r w:rsidRPr="00A02C0A">
        <w:t xml:space="preserve">: </w:t>
      </w:r>
      <w:r w:rsidRPr="00A02C0A">
        <w:rPr>
          <w:rFonts w:hint="eastAsia"/>
        </w:rPr>
        <w:t>Relationship</w:t>
      </w:r>
      <w:r w:rsidRPr="00A02C0A">
        <w:rPr>
          <w:rFonts w:hint="eastAsia"/>
          <w:lang w:eastAsia="ko-KR"/>
        </w:rPr>
        <w:t xml:space="preserve"> among M</w:t>
      </w:r>
      <w:r w:rsidRPr="00A02C0A">
        <w:t>2</w:t>
      </w:r>
      <w:r w:rsidRPr="00A02C0A">
        <w:rPr>
          <w:rFonts w:hint="eastAsia"/>
          <w:lang w:eastAsia="ko-KR"/>
        </w:rPr>
        <w:t xml:space="preserve">M </w:t>
      </w:r>
      <w:r w:rsidRPr="00A02C0A">
        <w:t>Service</w:t>
      </w:r>
      <w:r w:rsidRPr="00A02C0A">
        <w:rPr>
          <w:rFonts w:hint="eastAsia"/>
          <w:lang w:eastAsia="ko-KR"/>
        </w:rPr>
        <w:t xml:space="preserve"> </w:t>
      </w:r>
      <w:r w:rsidRPr="00A02C0A">
        <w:t>Subscription</w:t>
      </w:r>
      <w:r w:rsidRPr="00A02C0A">
        <w:rPr>
          <w:rFonts w:hint="eastAsia"/>
          <w:lang w:eastAsia="ko-KR"/>
        </w:rPr>
        <w:t xml:space="preserve"> related</w:t>
      </w:r>
      <w:r w:rsidRPr="00A02C0A">
        <w:t xml:space="preserve"> resource</w:t>
      </w:r>
      <w:r w:rsidRPr="00A02C0A">
        <w:rPr>
          <w:rFonts w:hint="eastAsia"/>
          <w:lang w:eastAsia="ko-KR"/>
        </w:rPr>
        <w:t>s</w:t>
      </w:r>
    </w:p>
    <w:p w:rsidR="00D502C4" w:rsidRPr="00A02C0A" w:rsidRDefault="00D502C4" w:rsidP="00F25071">
      <w:pPr>
        <w:keepNext/>
        <w:keepLines/>
      </w:pPr>
      <w:r w:rsidRPr="00A02C0A">
        <w:t>Th</w:t>
      </w:r>
      <w:r w:rsidR="006A28D4" w:rsidRPr="00A02C0A">
        <w:t>e</w:t>
      </w:r>
      <w:r w:rsidRPr="00A02C0A">
        <w:t xml:space="preserve"> </w:t>
      </w:r>
      <w:r w:rsidR="006A28D4" w:rsidRPr="00A02C0A">
        <w:rPr>
          <w:i/>
        </w:rPr>
        <w:t>&lt;m2mServiceSubscription</w:t>
      </w:r>
      <w:r w:rsidR="00984D7C" w:rsidRPr="00A02C0A">
        <w:rPr>
          <w:i/>
        </w:rPr>
        <w:t>Profile</w:t>
      </w:r>
      <w:r w:rsidR="006A28D4" w:rsidRPr="00A02C0A">
        <w:rPr>
          <w:i/>
        </w:rPr>
        <w:t>&gt;</w:t>
      </w:r>
      <w:r w:rsidR="006A28D4" w:rsidRPr="00A02C0A">
        <w:t xml:space="preserve"> </w:t>
      </w:r>
      <w:r w:rsidRPr="00A02C0A">
        <w:t xml:space="preserve">resource shall contain the child resources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-1</w:t>
      </w:r>
      <w:r w:rsidR="006A28D4" w:rsidRPr="00A02C0A">
        <w:t>.</w:t>
      </w:r>
    </w:p>
    <w:p w:rsidR="00D502C4" w:rsidRPr="00A02C0A" w:rsidRDefault="00D502C4" w:rsidP="00A97152">
      <w:pPr>
        <w:pStyle w:val="TH"/>
        <w:outlineLvl w:val="0"/>
      </w:pPr>
      <w:r w:rsidRPr="00A02C0A">
        <w:t>Table 9.6.</w:t>
      </w:r>
      <w:r w:rsidR="00955F4B" w:rsidRPr="00A02C0A">
        <w:t>19</w:t>
      </w:r>
      <w:r w:rsidRPr="00A02C0A">
        <w:t xml:space="preserve">-1: Child resources of </w:t>
      </w:r>
      <w:r w:rsidRPr="00A02C0A">
        <w:rPr>
          <w:i/>
        </w:rPr>
        <w:t>&lt;m2mServiceSubscription</w:t>
      </w:r>
      <w:r w:rsidR="00984D7C" w:rsidRPr="00A02C0A">
        <w:rPr>
          <w:i/>
        </w:rPr>
        <w:t>Profile</w:t>
      </w:r>
      <w:r w:rsidRPr="00A02C0A">
        <w:rPr>
          <w:i/>
        </w:rPr>
        <w:t>&gt;</w:t>
      </w:r>
      <w:r w:rsidRPr="00A02C0A">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A02C0A" w:rsidTr="00190C3B">
        <w:trPr>
          <w:tblHeader/>
          <w:jc w:val="center"/>
        </w:trPr>
        <w:tc>
          <w:tcPr>
            <w:tcW w:w="30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DF18EE" w:rsidRPr="00A02C0A">
              <w:rPr>
                <w:rFonts w:eastAsia="Arial Unicode MS"/>
                <w:i/>
              </w:rPr>
              <w:t>m2mServiceSubscription</w:t>
            </w:r>
            <w:r w:rsidR="00984D7C" w:rsidRPr="00A02C0A">
              <w:rPr>
                <w:rFonts w:eastAsia="Arial Unicode MS"/>
                <w:i/>
              </w:rPr>
              <w:t>Profile</w:t>
            </w:r>
            <w:r w:rsidRPr="00A02C0A">
              <w:rPr>
                <w:rFonts w:eastAsia="Arial Unicode MS"/>
                <w:i/>
              </w:rPr>
              <w:t>&gt;</w:t>
            </w:r>
          </w:p>
        </w:tc>
        <w:tc>
          <w:tcPr>
            <w:tcW w:w="2552" w:type="dxa"/>
            <w:shd w:val="clear" w:color="auto" w:fill="E0E0E0"/>
          </w:tcPr>
          <w:p w:rsidR="00D502C4" w:rsidRPr="00A02C0A" w:rsidRDefault="00D502C4" w:rsidP="00D502C4">
            <w:pPr>
              <w:pStyle w:val="TAH"/>
              <w:rPr>
                <w:rFonts w:eastAsia="Arial Unicode MS"/>
              </w:rPr>
            </w:pPr>
            <w:r w:rsidRPr="00A02C0A">
              <w:rPr>
                <w:rFonts w:eastAsia="Arial Unicode MS"/>
              </w:rPr>
              <w:t>Child Resource Type</w:t>
            </w:r>
          </w:p>
        </w:tc>
        <w:tc>
          <w:tcPr>
            <w:tcW w:w="12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Multiplicity</w:t>
            </w:r>
          </w:p>
        </w:tc>
        <w:tc>
          <w:tcPr>
            <w:tcW w:w="2933"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Description</w:t>
            </w:r>
          </w:p>
        </w:tc>
      </w:tr>
      <w:tr w:rsidR="00B37DFB" w:rsidRPr="00A02C0A" w:rsidTr="00190C3B">
        <w:trPr>
          <w:jc w:val="center"/>
        </w:trPr>
        <w:tc>
          <w:tcPr>
            <w:tcW w:w="3075" w:type="dxa"/>
          </w:tcPr>
          <w:p w:rsidR="00B37DFB" w:rsidRPr="00A02C0A" w:rsidRDefault="00B37DFB" w:rsidP="00D502C4">
            <w:pPr>
              <w:pStyle w:val="TAL"/>
              <w:rPr>
                <w:rFonts w:eastAsia="Arial Unicode MS"/>
                <w:i/>
              </w:rPr>
            </w:pPr>
            <w:r w:rsidRPr="00A02C0A">
              <w:rPr>
                <w:rFonts w:eastAsia="Arial Unicode MS"/>
                <w:i/>
              </w:rPr>
              <w:t>[variable]</w:t>
            </w:r>
          </w:p>
        </w:tc>
        <w:tc>
          <w:tcPr>
            <w:tcW w:w="2552" w:type="dxa"/>
          </w:tcPr>
          <w:p w:rsidR="00B37DFB" w:rsidRPr="00A02C0A" w:rsidRDefault="00B37DFB" w:rsidP="00D502C4">
            <w:pPr>
              <w:pStyle w:val="TAL"/>
              <w:jc w:val="center"/>
              <w:rPr>
                <w:rFonts w:eastAsia="Arial Unicode MS"/>
                <w:i/>
              </w:rPr>
            </w:pPr>
            <w:r w:rsidRPr="00A02C0A">
              <w:rPr>
                <w:rFonts w:eastAsia="Arial Unicode MS"/>
                <w:i/>
              </w:rPr>
              <w:t>&lt;subscription&gt;</w:t>
            </w:r>
          </w:p>
        </w:tc>
        <w:tc>
          <w:tcPr>
            <w:tcW w:w="1275" w:type="dxa"/>
          </w:tcPr>
          <w:p w:rsidR="00B37DFB" w:rsidRPr="00A02C0A" w:rsidRDefault="00B37DFB" w:rsidP="00D502C4">
            <w:pPr>
              <w:pStyle w:val="TAL"/>
              <w:jc w:val="center"/>
              <w:rPr>
                <w:rFonts w:eastAsia="Arial Unicode MS"/>
              </w:rPr>
            </w:pPr>
            <w:r w:rsidRPr="00A02C0A">
              <w:rPr>
                <w:rFonts w:eastAsia="Arial Unicode MS"/>
              </w:rPr>
              <w:t>0..n</w:t>
            </w:r>
          </w:p>
        </w:tc>
        <w:tc>
          <w:tcPr>
            <w:tcW w:w="2933" w:type="dxa"/>
          </w:tcPr>
          <w:p w:rsidR="00B37DFB" w:rsidRPr="00A02C0A" w:rsidRDefault="00B37DFB" w:rsidP="00D502C4">
            <w:pPr>
              <w:pStyle w:val="TAL"/>
              <w:rPr>
                <w:rFonts w:eastAsia="Arial Unicode MS"/>
              </w:rPr>
            </w:pPr>
            <w:r w:rsidRPr="00A02C0A">
              <w:rPr>
                <w:rFonts w:eastAsia="Arial Unicode MS"/>
              </w:rPr>
              <w:t>See clause 9.6.8</w:t>
            </w:r>
          </w:p>
        </w:tc>
      </w:tr>
      <w:tr w:rsidR="00D502C4" w:rsidRPr="00A02C0A" w:rsidTr="00190C3B">
        <w:trPr>
          <w:jc w:val="center"/>
        </w:trPr>
        <w:tc>
          <w:tcPr>
            <w:tcW w:w="3075" w:type="dxa"/>
          </w:tcPr>
          <w:p w:rsidR="00D502C4" w:rsidRPr="00A02C0A" w:rsidRDefault="007A47AD" w:rsidP="00D502C4">
            <w:pPr>
              <w:pStyle w:val="TAL"/>
              <w:rPr>
                <w:rFonts w:eastAsia="Arial Unicode MS"/>
                <w:i/>
              </w:rPr>
            </w:pPr>
            <w:r w:rsidRPr="00A02C0A">
              <w:rPr>
                <w:rFonts w:eastAsia="Arial Unicode MS"/>
                <w:i/>
              </w:rPr>
              <w:t>[variable]</w:t>
            </w:r>
          </w:p>
        </w:tc>
        <w:tc>
          <w:tcPr>
            <w:tcW w:w="2552" w:type="dxa"/>
          </w:tcPr>
          <w:p w:rsidR="007A47AD" w:rsidRPr="00A02C0A" w:rsidRDefault="007A47AD" w:rsidP="00D502C4">
            <w:pPr>
              <w:pStyle w:val="TAL"/>
              <w:jc w:val="center"/>
              <w:rPr>
                <w:rFonts w:eastAsia="Arial Unicode MS"/>
                <w:i/>
              </w:rPr>
            </w:pPr>
            <w:r w:rsidRPr="00A02C0A">
              <w:rPr>
                <w:rFonts w:eastAsia="Arial Unicode MS"/>
                <w:i/>
              </w:rPr>
              <w:t>&lt;serviceSubscribedNode&gt;</w:t>
            </w:r>
          </w:p>
        </w:tc>
        <w:tc>
          <w:tcPr>
            <w:tcW w:w="1275" w:type="dxa"/>
          </w:tcPr>
          <w:p w:rsidR="00D502C4" w:rsidRPr="00A02C0A" w:rsidRDefault="00D502C4" w:rsidP="00D502C4">
            <w:pPr>
              <w:pStyle w:val="TAL"/>
              <w:jc w:val="center"/>
              <w:rPr>
                <w:rFonts w:eastAsia="Arial Unicode MS"/>
              </w:rPr>
            </w:pPr>
            <w:r w:rsidRPr="00A02C0A">
              <w:rPr>
                <w:rFonts w:eastAsia="Arial Unicode MS"/>
              </w:rPr>
              <w:t>0..n</w:t>
            </w:r>
          </w:p>
        </w:tc>
        <w:tc>
          <w:tcPr>
            <w:tcW w:w="2933" w:type="dxa"/>
          </w:tcPr>
          <w:p w:rsidR="00D502C4" w:rsidRPr="00A02C0A" w:rsidRDefault="004A66DB" w:rsidP="00D502C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C10471" w:rsidRPr="00A02C0A">
              <w:rPr>
                <w:rFonts w:eastAsia="Arial Unicode MS"/>
              </w:rPr>
              <w:t>2</w:t>
            </w:r>
            <w:r w:rsidR="00955F4B" w:rsidRPr="00A02C0A">
              <w:rPr>
                <w:rFonts w:eastAsia="Arial Unicode MS"/>
              </w:rPr>
              <w:t>0</w:t>
            </w:r>
          </w:p>
        </w:tc>
      </w:tr>
    </w:tbl>
    <w:p w:rsidR="00D502C4" w:rsidRPr="00A02C0A" w:rsidRDefault="00D502C4" w:rsidP="00D502C4"/>
    <w:p w:rsidR="00D502C4" w:rsidRPr="00A02C0A" w:rsidRDefault="00D502C4" w:rsidP="00D502C4">
      <w:r w:rsidRPr="00A02C0A">
        <w:t xml:space="preserve">The </w:t>
      </w:r>
      <w:r w:rsidRPr="00A02C0A">
        <w:rPr>
          <w:i/>
        </w:rPr>
        <w:t>&lt;m2mServiceSubscription</w:t>
      </w:r>
      <w:r w:rsidR="00984D7C" w:rsidRPr="00A02C0A">
        <w:rPr>
          <w:i/>
        </w:rPr>
        <w:t>Profile</w:t>
      </w:r>
      <w:r w:rsidRPr="00A02C0A">
        <w:rPr>
          <w:i/>
        </w:rPr>
        <w:t>&gt;</w:t>
      </w:r>
      <w:r w:rsidRPr="00A02C0A">
        <w:t xml:space="preserve"> resource shall contain the attributes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-2.</w:t>
      </w:r>
    </w:p>
    <w:p w:rsidR="00013E15" w:rsidRPr="00A02C0A" w:rsidRDefault="00013E15" w:rsidP="00A97152">
      <w:pPr>
        <w:pStyle w:val="TH"/>
        <w:outlineLvl w:val="0"/>
      </w:pPr>
      <w:r w:rsidRPr="00A02C0A">
        <w:t>Table 9.6.</w:t>
      </w:r>
      <w:r w:rsidR="00955F4B" w:rsidRPr="00A02C0A">
        <w:t>19</w:t>
      </w:r>
      <w:r w:rsidRPr="00A02C0A">
        <w:t>-</w:t>
      </w:r>
      <w:r w:rsidR="00D502C4" w:rsidRPr="00A02C0A">
        <w:t>2</w:t>
      </w:r>
      <w:r w:rsidRPr="00A02C0A">
        <w:t xml:space="preserve">: Attributes of </w:t>
      </w:r>
      <w:r w:rsidRPr="00A02C0A">
        <w:rPr>
          <w:i/>
        </w:rPr>
        <w:t>&lt;m2mServiceSubscription</w:t>
      </w:r>
      <w:r w:rsidR="00984D7C" w:rsidRPr="00A02C0A">
        <w:rPr>
          <w:i/>
        </w:rPr>
        <w:t>Profile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A02C0A" w:rsidTr="00190C3B">
        <w:trPr>
          <w:tblHeader/>
          <w:jc w:val="center"/>
        </w:trPr>
        <w:tc>
          <w:tcPr>
            <w:tcW w:w="3158"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&lt;m2mServiceSubscription</w:t>
            </w:r>
            <w:r w:rsidR="00984D7C" w:rsidRPr="00A02C0A">
              <w:rPr>
                <w:rFonts w:eastAsia="Arial Unicode MS"/>
                <w:i/>
              </w:rPr>
              <w:t>Profile</w:t>
            </w:r>
            <w:r w:rsidR="001104B5" w:rsidRPr="00A02C0A">
              <w:rPr>
                <w:rFonts w:eastAsia="Arial Unicode MS"/>
                <w:i/>
              </w:rPr>
              <w:t>&gt;</w:t>
            </w:r>
          </w:p>
        </w:tc>
        <w:tc>
          <w:tcPr>
            <w:tcW w:w="1134"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Multiplicity</w:t>
            </w:r>
          </w:p>
        </w:tc>
        <w:tc>
          <w:tcPr>
            <w:tcW w:w="992"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RW/</w:t>
            </w:r>
          </w:p>
          <w:p w:rsidR="002E4078" w:rsidRPr="00A02C0A" w:rsidRDefault="002E4078" w:rsidP="00854BBE">
            <w:pPr>
              <w:pStyle w:val="TAH"/>
              <w:rPr>
                <w:rFonts w:eastAsia="Arial Unicode MS"/>
              </w:rPr>
            </w:pPr>
            <w:r w:rsidRPr="00A02C0A">
              <w:rPr>
                <w:rFonts w:eastAsia="Arial Unicode MS"/>
              </w:rPr>
              <w:t>RO/</w:t>
            </w:r>
          </w:p>
          <w:p w:rsidR="002E4078" w:rsidRPr="00A02C0A" w:rsidRDefault="002E4078" w:rsidP="00854BBE">
            <w:pPr>
              <w:pStyle w:val="TAH"/>
              <w:rPr>
                <w:rFonts w:eastAsia="Arial Unicode MS"/>
              </w:rPr>
            </w:pPr>
            <w:r w:rsidRPr="00A02C0A">
              <w:rPr>
                <w:rFonts w:eastAsia="Arial Unicode MS"/>
              </w:rPr>
              <w:t>WO</w:t>
            </w:r>
          </w:p>
        </w:tc>
        <w:tc>
          <w:tcPr>
            <w:tcW w:w="4433"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Description</w:t>
            </w:r>
          </w:p>
        </w:tc>
      </w:tr>
      <w:tr w:rsidR="00E96B65" w:rsidRPr="00A02C0A" w:rsidTr="00190C3B">
        <w:trPr>
          <w:jc w:val="center"/>
        </w:trPr>
        <w:tc>
          <w:tcPr>
            <w:tcW w:w="3158" w:type="dxa"/>
            <w:tcBorders>
              <w:bottom w:val="single" w:sz="4" w:space="0" w:color="000000"/>
            </w:tcBorders>
          </w:tcPr>
          <w:p w:rsidR="00E96B65" w:rsidRPr="00A02C0A" w:rsidRDefault="00E96B65" w:rsidP="00E627EF">
            <w:pPr>
              <w:pStyle w:val="TAL"/>
              <w:rPr>
                <w:rFonts w:eastAsia="Arial Unicode MS" w:cs="Arial"/>
                <w:i/>
                <w:szCs w:val="18"/>
                <w:u w:val="single"/>
              </w:rPr>
            </w:pPr>
            <w:r w:rsidRPr="00A02C0A">
              <w:rPr>
                <w:rFonts w:eastAsia="Arial Unicode MS" w:cs="Arial"/>
                <w:i/>
                <w:szCs w:val="18"/>
              </w:rPr>
              <w:t>resourceType</w:t>
            </w:r>
          </w:p>
        </w:tc>
        <w:tc>
          <w:tcPr>
            <w:tcW w:w="1134"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E96B65" w:rsidRPr="00A02C0A" w:rsidRDefault="00E96B65" w:rsidP="00E627EF">
            <w:pPr>
              <w:pStyle w:val="TAL"/>
              <w:rPr>
                <w:rFonts w:eastAsia="Arial Unicode MS" w:cs="Arial"/>
                <w:szCs w:val="18"/>
                <w:u w:val="single"/>
              </w:rPr>
            </w:pPr>
            <w:r w:rsidRPr="00A02C0A">
              <w:rPr>
                <w:rFonts w:eastAsia="Arial Unicode MS" w:cs="Arial"/>
                <w:szCs w:val="18"/>
              </w:rPr>
              <w:t xml:space="preserve">See </w:t>
            </w:r>
            <w:r w:rsidR="00916C92" w:rsidRPr="00A02C0A">
              <w:rPr>
                <w:rFonts w:eastAsia="Arial Unicode MS" w:cs="Arial"/>
                <w:szCs w:val="18"/>
              </w:rPr>
              <w:t>clause</w:t>
            </w:r>
            <w:r w:rsidRPr="00A02C0A">
              <w:rPr>
                <w:rFonts w:eastAsia="Arial Unicode MS" w:cs="Arial"/>
                <w:szCs w:val="18"/>
              </w:rPr>
              <w:t xml:space="preserve"> 9.6.1</w:t>
            </w:r>
            <w:r w:rsidR="009A357B" w:rsidRPr="00A02C0A">
              <w:rPr>
                <w:rFonts w:eastAsia="Arial Unicode MS" w:cs="Arial"/>
                <w:szCs w:val="18"/>
              </w:rPr>
              <w:t>.3</w:t>
            </w:r>
            <w:r w:rsidRPr="00A02C0A">
              <w:rPr>
                <w:rFonts w:eastAsia="Arial Unicode MS" w:cs="Arial"/>
                <w:szCs w:val="18"/>
              </w:rPr>
              <w:t>.</w:t>
            </w:r>
          </w:p>
        </w:tc>
      </w:tr>
      <w:tr w:rsidR="00461D6D" w:rsidRPr="00A02C0A" w:rsidTr="00190C3B">
        <w:trPr>
          <w:jc w:val="center"/>
        </w:trPr>
        <w:tc>
          <w:tcPr>
            <w:tcW w:w="3158" w:type="dxa"/>
            <w:tcBorders>
              <w:bottom w:val="single" w:sz="4" w:space="0" w:color="000000"/>
            </w:tcBorders>
          </w:tcPr>
          <w:p w:rsidR="00461D6D" w:rsidRPr="00A02C0A" w:rsidRDefault="00461D6D" w:rsidP="00E627EF">
            <w:pPr>
              <w:pStyle w:val="TAL"/>
              <w:rPr>
                <w:rFonts w:eastAsia="Arial Unicode MS" w:cs="Arial"/>
                <w:i/>
                <w:szCs w:val="18"/>
              </w:rPr>
            </w:pPr>
            <w:r w:rsidRPr="00A02C0A">
              <w:rPr>
                <w:rFonts w:eastAsia="Arial Unicode MS" w:hint="eastAsia"/>
                <w:i/>
                <w:lang w:eastAsia="ko-KR"/>
              </w:rPr>
              <w:t>resourceID</w:t>
            </w:r>
          </w:p>
        </w:tc>
        <w:tc>
          <w:tcPr>
            <w:tcW w:w="1134" w:type="dxa"/>
            <w:tcBorders>
              <w:bottom w:val="single" w:sz="4" w:space="0" w:color="000000"/>
            </w:tcBorders>
          </w:tcPr>
          <w:p w:rsidR="00461D6D" w:rsidRPr="00A02C0A" w:rsidRDefault="00461D6D" w:rsidP="00E627EF">
            <w:pPr>
              <w:pStyle w:val="TAC"/>
              <w:rPr>
                <w:rFonts w:eastAsia="Arial Unicode MS" w:cs="Arial"/>
                <w:szCs w:val="18"/>
              </w:rPr>
            </w:pPr>
            <w:r w:rsidRPr="00A02C0A">
              <w:rPr>
                <w:rFonts w:eastAsia="Arial Unicode MS" w:hint="eastAsia"/>
                <w:lang w:eastAsia="ko-KR"/>
              </w:rPr>
              <w:t>1</w:t>
            </w:r>
          </w:p>
        </w:tc>
        <w:tc>
          <w:tcPr>
            <w:tcW w:w="992" w:type="dxa"/>
            <w:tcBorders>
              <w:bottom w:val="single" w:sz="4" w:space="0" w:color="000000"/>
            </w:tcBorders>
          </w:tcPr>
          <w:p w:rsidR="00461D6D" w:rsidRPr="00A02C0A" w:rsidRDefault="00984D7C" w:rsidP="00E627EF">
            <w:pPr>
              <w:pStyle w:val="TAC"/>
              <w:rPr>
                <w:rFonts w:eastAsia="Arial Unicode MS" w:cs="Arial"/>
                <w:szCs w:val="18"/>
              </w:rPr>
            </w:pPr>
            <w:r w:rsidRPr="00A02C0A">
              <w:rPr>
                <w:rFonts w:eastAsia="Arial Unicode MS"/>
                <w:lang w:eastAsia="ko-KR"/>
              </w:rPr>
              <w:t>R</w:t>
            </w:r>
            <w:r w:rsidR="00461D6D" w:rsidRPr="00A02C0A">
              <w:rPr>
                <w:rFonts w:eastAsia="Arial Unicode MS" w:hint="eastAsia"/>
                <w:lang w:eastAsia="ko-KR"/>
              </w:rPr>
              <w:t>O</w:t>
            </w:r>
          </w:p>
        </w:tc>
        <w:tc>
          <w:tcPr>
            <w:tcW w:w="4433" w:type="dxa"/>
            <w:tcBorders>
              <w:bottom w:val="single" w:sz="4" w:space="0" w:color="000000"/>
            </w:tcBorders>
          </w:tcPr>
          <w:p w:rsidR="00461D6D" w:rsidRPr="00A02C0A" w:rsidRDefault="00461D6D"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WO</w:t>
            </w:r>
          </w:p>
        </w:tc>
        <w:tc>
          <w:tcPr>
            <w:tcW w:w="4433" w:type="dxa"/>
            <w:tcBorders>
              <w:bottom w:val="single" w:sz="4" w:space="0" w:color="000000"/>
            </w:tcBorders>
          </w:tcPr>
          <w:p w:rsidR="00996E4A" w:rsidRPr="00A02C0A" w:rsidRDefault="00996E4A" w:rsidP="00E627EF">
            <w:pPr>
              <w:pStyle w:val="TAL"/>
              <w:rPr>
                <w:rFonts w:eastAsia="Arial Unicode MS"/>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i/>
              </w:rPr>
              <w:t>parentID</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expirationTime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accessControlPolicyIDs</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625668">
            <w:pPr>
              <w:pStyle w:val="TAL"/>
              <w:rPr>
                <w:rFonts w:eastAsia="Arial Unicode MS" w:cs="Arial"/>
                <w:szCs w:val="18"/>
                <w:u w:val="single"/>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625668"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625668" w:rsidRPr="00A02C0A">
              <w:rPr>
                <w:rFonts w:eastAsia="Arial Unicode MS" w:cs="Arial"/>
                <w:szCs w:val="18"/>
              </w:rPr>
              <w:t>shall be applied for privilege checking</w:t>
            </w:r>
            <w:r w:rsidRPr="00A02C0A">
              <w:rPr>
                <w:rFonts w:eastAsia="Arial Unicode MS" w:cs="Arial"/>
                <w:szCs w:val="18"/>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creationTime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F54A95" w:rsidP="00E627EF">
            <w:pPr>
              <w:pStyle w:val="TAC"/>
              <w:rPr>
                <w:rFonts w:eastAsia="Arial Unicode MS" w:cs="Arial"/>
                <w:szCs w:val="18"/>
                <w:u w:val="single"/>
                <w:lang w:eastAsia="zh-CN"/>
              </w:rPr>
            </w:pPr>
            <w:r w:rsidRPr="00A02C0A">
              <w:rPr>
                <w:rFonts w:eastAsia="Arial Unicode MS" w:cs="Arial" w:hint="eastAsia"/>
                <w:szCs w:val="18"/>
                <w:lang w:eastAsia="zh-CN"/>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u w:val="single"/>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cs="Arial"/>
                <w:i/>
                <w:szCs w:val="18"/>
              </w:rPr>
              <w:t>labels</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rPr>
              <w:t>See clause 9.6.1.3</w:t>
            </w:r>
            <w:r w:rsidR="00F25071"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lastModifiedTime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996E4A" w:rsidRPr="00A02C0A" w:rsidRDefault="00996E4A" w:rsidP="00916C92">
            <w:pPr>
              <w:pStyle w:val="TAL"/>
              <w:rPr>
                <w:rFonts w:eastAsia="Arial Unicode MS" w:cs="Arial"/>
                <w:szCs w:val="18"/>
                <w:u w:val="single"/>
              </w:rPr>
            </w:pPr>
            <w:r w:rsidRPr="00A02C0A">
              <w:rPr>
                <w:rFonts w:eastAsia="Arial Unicode MS" w:cs="Arial"/>
                <w:szCs w:val="18"/>
              </w:rPr>
              <w:t>See clause 9.6.1.3.</w:t>
            </w:r>
          </w:p>
        </w:tc>
      </w:tr>
      <w:tr w:rsidR="004C050F" w:rsidRPr="00A02C0A" w:rsidTr="00190C3B">
        <w:trPr>
          <w:jc w:val="center"/>
        </w:trPr>
        <w:tc>
          <w:tcPr>
            <w:tcW w:w="3158" w:type="dxa"/>
            <w:tcBorders>
              <w:bottom w:val="single" w:sz="4" w:space="0" w:color="000000"/>
            </w:tcBorders>
          </w:tcPr>
          <w:p w:rsidR="004C050F" w:rsidRPr="00A02C0A" w:rsidRDefault="004C050F" w:rsidP="00E627EF">
            <w:pPr>
              <w:pStyle w:val="TAL"/>
              <w:rPr>
                <w:rFonts w:eastAsia="Arial Unicode MS" w:cs="Arial"/>
                <w:i/>
                <w:szCs w:val="18"/>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0..1 (L)</w:t>
            </w:r>
          </w:p>
        </w:tc>
        <w:tc>
          <w:tcPr>
            <w:tcW w:w="992"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RW</w:t>
            </w:r>
          </w:p>
        </w:tc>
        <w:tc>
          <w:tcPr>
            <w:tcW w:w="4433" w:type="dxa"/>
            <w:tcBorders>
              <w:bottom w:val="single" w:sz="4" w:space="0" w:color="000000"/>
            </w:tcBorders>
          </w:tcPr>
          <w:p w:rsidR="004C050F" w:rsidRPr="00A02C0A" w:rsidRDefault="004C050F" w:rsidP="004C050F">
            <w:pPr>
              <w:pStyle w:val="TAL"/>
              <w:rPr>
                <w:rFonts w:eastAsia="Arial Unicode MS" w:cs="Arial"/>
                <w:szCs w:val="18"/>
              </w:rPr>
            </w:pPr>
            <w:r w:rsidRPr="00A02C0A">
              <w:rPr>
                <w:rFonts w:eastAsia="Arial Unicode MS"/>
              </w:rPr>
              <w:t>See clause 9.6.1.3.</w:t>
            </w:r>
          </w:p>
        </w:tc>
      </w:tr>
    </w:tbl>
    <w:p w:rsidR="002E4078" w:rsidRPr="00A02C0A" w:rsidRDefault="002E4078" w:rsidP="002E4078"/>
    <w:p w:rsidR="00DF38C1" w:rsidRPr="00A02C0A" w:rsidRDefault="00DF38C1" w:rsidP="00A97152">
      <w:pPr>
        <w:pStyle w:val="30"/>
      </w:pPr>
      <w:bookmarkStart w:id="458" w:name="_Toc486581804"/>
      <w:bookmarkStart w:id="459" w:name="_Toc488948033"/>
      <w:r w:rsidRPr="00A02C0A">
        <w:t>9.6.</w:t>
      </w:r>
      <w:r w:rsidR="00167E8B" w:rsidRPr="00A02C0A">
        <w:t>2</w:t>
      </w:r>
      <w:r w:rsidR="00955F4B" w:rsidRPr="00A02C0A">
        <w:t>0</w:t>
      </w:r>
      <w:r w:rsidRPr="00A02C0A">
        <w:tab/>
        <w:t xml:space="preserve">Resource Type </w:t>
      </w:r>
      <w:r w:rsidR="00984D7C" w:rsidRPr="00A02C0A">
        <w:rPr>
          <w:i/>
        </w:rPr>
        <w:t>serviceSubscribedNode</w:t>
      </w:r>
      <w:bookmarkEnd w:id="458"/>
      <w:bookmarkEnd w:id="459"/>
    </w:p>
    <w:p w:rsidR="00624354" w:rsidRPr="00A02C0A" w:rsidRDefault="00DF38C1" w:rsidP="00942830">
      <w:pPr>
        <w:keepNext/>
        <w:keepLines/>
      </w:pPr>
      <w:r w:rsidRPr="00A02C0A">
        <w:t>Th</w:t>
      </w:r>
      <w:r w:rsidR="00737CA7" w:rsidRPr="00A02C0A">
        <w:t>e</w:t>
      </w:r>
      <w:r w:rsidRPr="00A02C0A">
        <w:t xml:space="preserve"> </w:t>
      </w:r>
      <w:r w:rsidR="00737CA7" w:rsidRPr="00A02C0A">
        <w:rPr>
          <w:i/>
        </w:rPr>
        <w:t>&lt;</w:t>
      </w:r>
      <w:r w:rsidR="00984D7C" w:rsidRPr="00A02C0A">
        <w:rPr>
          <w:i/>
        </w:rPr>
        <w:t>serviceSubscribedNode</w:t>
      </w:r>
      <w:r w:rsidR="00737CA7" w:rsidRPr="00A02C0A">
        <w:rPr>
          <w:i/>
        </w:rPr>
        <w:t>&gt;</w:t>
      </w:r>
      <w:r w:rsidR="00737CA7" w:rsidRPr="00A02C0A">
        <w:t xml:space="preserve"> </w:t>
      </w:r>
      <w:r w:rsidRPr="00A02C0A">
        <w:t xml:space="preserve">resource represents M2M </w:t>
      </w:r>
      <w:r w:rsidR="00737CA7" w:rsidRPr="00A02C0A">
        <w:t>N</w:t>
      </w:r>
      <w:r w:rsidRPr="00A02C0A">
        <w:t>ode information that is needed as part of the M2M Service Subscription resource</w:t>
      </w:r>
      <w:r w:rsidR="00513061" w:rsidRPr="00A02C0A">
        <w:rPr>
          <w:rFonts w:eastAsia="SimSun" w:hint="eastAsia"/>
          <w:lang w:eastAsia="zh-CN"/>
        </w:rPr>
        <w:t xml:space="preserve"> and is only stored on IN-CSE</w:t>
      </w:r>
      <w:r w:rsidRPr="00A02C0A">
        <w:t>. It contain</w:t>
      </w:r>
      <w:r w:rsidR="00737CA7" w:rsidRPr="00A02C0A">
        <w:t xml:space="preserve"> </w:t>
      </w:r>
      <w:r w:rsidR="00513061" w:rsidRPr="00A02C0A">
        <w:rPr>
          <w:rFonts w:eastAsia="SimSun" w:hint="eastAsia"/>
          <w:lang w:eastAsia="zh-CN"/>
        </w:rPr>
        <w:t>M2M-</w:t>
      </w:r>
      <w:r w:rsidR="00737CA7" w:rsidRPr="00A02C0A">
        <w:t>N</w:t>
      </w:r>
      <w:r w:rsidRPr="00A02C0A">
        <w:t>ode</w:t>
      </w:r>
      <w:r w:rsidR="00513061" w:rsidRPr="00A02C0A">
        <w:rPr>
          <w:rFonts w:eastAsia="SimSun" w:hint="eastAsia"/>
          <w:lang w:eastAsia="zh-CN"/>
        </w:rPr>
        <w:t>-ID</w:t>
      </w:r>
      <w:r w:rsidR="008C3BE6" w:rsidRPr="00A02C0A">
        <w:t xml:space="preserve"> </w:t>
      </w:r>
      <w:r w:rsidR="00513061" w:rsidRPr="00A02C0A">
        <w:rPr>
          <w:rFonts w:eastAsia="SimSun"/>
          <w:lang w:eastAsia="zh-CN"/>
        </w:rPr>
        <w:t>and</w:t>
      </w:r>
      <w:r w:rsidR="00513061" w:rsidRPr="00A02C0A">
        <w:rPr>
          <w:rFonts w:eastAsia="SimSun" w:hint="eastAsia"/>
          <w:lang w:eastAsia="zh-CN"/>
        </w:rPr>
        <w:t xml:space="preserve"> optionally CSE-ID</w:t>
      </w:r>
      <w:r w:rsidR="00737CA7" w:rsidRPr="00A02C0A">
        <w:t xml:space="preserve"> </w:t>
      </w:r>
      <w:r w:rsidRPr="00A02C0A">
        <w:t>running on</w:t>
      </w:r>
      <w:r w:rsidR="007D1178" w:rsidRPr="00A02C0A">
        <w:t xml:space="preserve"> that </w:t>
      </w:r>
      <w:r w:rsidR="00737CA7" w:rsidRPr="00A02C0A">
        <w:t>N</w:t>
      </w:r>
      <w:r w:rsidR="007D1178" w:rsidRPr="00A02C0A">
        <w:t>ode.</w:t>
      </w:r>
    </w:p>
    <w:p w:rsidR="00EB3108" w:rsidRPr="00A02C0A" w:rsidRDefault="006A1954" w:rsidP="00942830">
      <w:pPr>
        <w:pStyle w:val="FL"/>
      </w:pPr>
      <w:r w:rsidRPr="00A02C0A">
        <w:object w:dxaOrig="4718" w:dyaOrig="3934">
          <v:shape id="_x0000_i1072" type="#_x0000_t75" style="width:235.5pt;height:196.5pt" o:ole="">
            <v:imagedata r:id="rId95" o:title=""/>
          </v:shape>
          <o:OLEObject Type="Embed" ProgID="VisioViewer.Viewer.1" ShapeID="_x0000_i1072" DrawAspect="Content" ObjectID="_1568993377" r:id="rId96"/>
        </w:object>
      </w:r>
    </w:p>
    <w:p w:rsidR="00DF38C1" w:rsidRPr="00A02C0A" w:rsidRDefault="00DF38C1" w:rsidP="00A97152">
      <w:pPr>
        <w:pStyle w:val="TF"/>
        <w:outlineLvl w:val="0"/>
      </w:pPr>
      <w:r w:rsidRPr="00A02C0A">
        <w:t>Figure 9.6.</w:t>
      </w:r>
      <w:r w:rsidR="00C10471" w:rsidRPr="00A02C0A">
        <w:t>2</w:t>
      </w:r>
      <w:r w:rsidR="00955F4B" w:rsidRPr="00A02C0A">
        <w:t>0</w:t>
      </w:r>
      <w:r w:rsidRPr="00A02C0A">
        <w:t>-1: St</w:t>
      </w:r>
      <w:r w:rsidR="007D1178" w:rsidRPr="00A02C0A">
        <w:t xml:space="preserve">ructure of </w:t>
      </w:r>
      <w:r w:rsidR="007D1178" w:rsidRPr="00A02C0A">
        <w:rPr>
          <w:i/>
        </w:rPr>
        <w:t>&lt;</w:t>
      </w:r>
      <w:r w:rsidR="00984D7C" w:rsidRPr="00A02C0A">
        <w:rPr>
          <w:i/>
        </w:rPr>
        <w:t>serviceSubscribedNode</w:t>
      </w:r>
      <w:r w:rsidR="007D1178" w:rsidRPr="00A02C0A">
        <w:rPr>
          <w:i/>
        </w:rPr>
        <w:t>&gt;</w:t>
      </w:r>
      <w:r w:rsidR="007D1178" w:rsidRPr="00A02C0A">
        <w:t xml:space="preserve"> resource</w:t>
      </w:r>
    </w:p>
    <w:p w:rsidR="00B37DFB" w:rsidRPr="00A02C0A" w:rsidRDefault="006A28D4" w:rsidP="00F25071">
      <w:pPr>
        <w:keepNext/>
        <w:keepLines/>
      </w:pPr>
      <w:r w:rsidRPr="00A02C0A">
        <w:t xml:space="preserve">The </w:t>
      </w:r>
      <w:r w:rsidRPr="00A02C0A">
        <w:rPr>
          <w:i/>
        </w:rPr>
        <w:t>&lt;</w:t>
      </w:r>
      <w:r w:rsidR="00984D7C" w:rsidRPr="00A02C0A">
        <w:rPr>
          <w:i/>
        </w:rPr>
        <w:t>serviceSubscribedNode</w:t>
      </w:r>
      <w:r w:rsidRPr="00A02C0A">
        <w:rPr>
          <w:i/>
        </w:rPr>
        <w:t>&gt;</w:t>
      </w:r>
      <w:r w:rsidRPr="00A02C0A">
        <w:t xml:space="preserve"> </w:t>
      </w:r>
      <w:r w:rsidR="00B37DFB" w:rsidRPr="00A02C0A">
        <w:t xml:space="preserve">resource shall contain the child resource </w:t>
      </w:r>
      <w:r w:rsidR="00737CA7" w:rsidRPr="00A02C0A">
        <w:t xml:space="preserve">specified </w:t>
      </w:r>
      <w:r w:rsidR="00955F4B" w:rsidRPr="00A02C0A">
        <w:t xml:space="preserve">in </w:t>
      </w:r>
      <w:r w:rsidR="00942830" w:rsidRPr="00A02C0A">
        <w:t>t</w:t>
      </w:r>
      <w:r w:rsidR="007D1178" w:rsidRPr="00A02C0A">
        <w:t>able</w:t>
      </w:r>
      <w:r w:rsidR="00955F4B" w:rsidRPr="00A02C0A">
        <w:t xml:space="preserve"> 9.6.20</w:t>
      </w:r>
      <w:r w:rsidR="00B37DFB" w:rsidRPr="00A02C0A">
        <w:t>-1.</w:t>
      </w:r>
    </w:p>
    <w:p w:rsidR="00B37DFB" w:rsidRPr="00A02C0A" w:rsidRDefault="00B37DFB" w:rsidP="00A97152">
      <w:pPr>
        <w:pStyle w:val="TH"/>
        <w:outlineLvl w:val="0"/>
      </w:pPr>
      <w:r w:rsidRPr="00A02C0A">
        <w:t>Table 9.6.2</w:t>
      </w:r>
      <w:r w:rsidR="00955F4B" w:rsidRPr="00A02C0A">
        <w:t>0</w:t>
      </w:r>
      <w:r w:rsidRPr="00A02C0A">
        <w:t xml:space="preserve">-1: Child resources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728"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Child Resource Type</w:t>
            </w:r>
          </w:p>
        </w:tc>
        <w:tc>
          <w:tcPr>
            <w:tcW w:w="1083"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Multiplicity</w:t>
            </w:r>
          </w:p>
        </w:tc>
        <w:tc>
          <w:tcPr>
            <w:tcW w:w="3744"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tcPr>
          <w:p w:rsidR="00B37DFB" w:rsidRPr="00A02C0A" w:rsidRDefault="00B37DFB" w:rsidP="00F26C4E">
            <w:pPr>
              <w:pStyle w:val="TAL"/>
              <w:rPr>
                <w:rFonts w:eastAsia="Arial Unicode MS"/>
                <w:i/>
              </w:rPr>
            </w:pPr>
            <w:r w:rsidRPr="00A02C0A">
              <w:rPr>
                <w:rFonts w:eastAsia="Arial Unicode MS"/>
                <w:i/>
              </w:rPr>
              <w:t>[variable]</w:t>
            </w:r>
          </w:p>
        </w:tc>
        <w:tc>
          <w:tcPr>
            <w:tcW w:w="1728" w:type="dxa"/>
          </w:tcPr>
          <w:p w:rsidR="00B37DFB" w:rsidRPr="00A02C0A" w:rsidRDefault="00B37DFB" w:rsidP="00F26C4E">
            <w:pPr>
              <w:pStyle w:val="TAL"/>
              <w:jc w:val="center"/>
              <w:rPr>
                <w:rFonts w:eastAsia="Arial Unicode MS"/>
                <w:i/>
              </w:rPr>
            </w:pPr>
            <w:r w:rsidRPr="00A02C0A">
              <w:rPr>
                <w:rFonts w:eastAsia="Arial Unicode MS"/>
                <w:i/>
              </w:rPr>
              <w:t>&lt;subscription&gt;</w:t>
            </w:r>
          </w:p>
        </w:tc>
        <w:tc>
          <w:tcPr>
            <w:tcW w:w="1083" w:type="dxa"/>
          </w:tcPr>
          <w:p w:rsidR="00B37DFB" w:rsidRPr="00A02C0A" w:rsidRDefault="00B37DFB" w:rsidP="00F26C4E">
            <w:pPr>
              <w:pStyle w:val="TAL"/>
              <w:jc w:val="center"/>
              <w:rPr>
                <w:rFonts w:eastAsia="Arial Unicode MS"/>
              </w:rPr>
            </w:pPr>
            <w:r w:rsidRPr="00A02C0A">
              <w:rPr>
                <w:rFonts w:eastAsia="Arial Unicode MS"/>
              </w:rPr>
              <w:t>0..n</w:t>
            </w:r>
          </w:p>
        </w:tc>
        <w:tc>
          <w:tcPr>
            <w:tcW w:w="3744" w:type="dxa"/>
          </w:tcPr>
          <w:p w:rsidR="00B37DFB" w:rsidRPr="00A02C0A" w:rsidRDefault="00B37DFB" w:rsidP="00F26C4E">
            <w:pPr>
              <w:pStyle w:val="TAL"/>
              <w:rPr>
                <w:rFonts w:eastAsia="Arial Unicode MS"/>
              </w:rPr>
            </w:pPr>
            <w:r w:rsidRPr="00A02C0A">
              <w:rPr>
                <w:rFonts w:eastAsia="Arial Unicode MS"/>
              </w:rPr>
              <w:t>See clause 9.6.8</w:t>
            </w:r>
          </w:p>
        </w:tc>
      </w:tr>
    </w:tbl>
    <w:p w:rsidR="00B37DFB" w:rsidRPr="00A02C0A" w:rsidRDefault="00B37DFB" w:rsidP="00DF38C1"/>
    <w:p w:rsidR="00DF38C1" w:rsidRPr="00A02C0A" w:rsidRDefault="00DF38C1" w:rsidP="00DF38C1">
      <w:r w:rsidRPr="00A02C0A">
        <w:t xml:space="preserve">The </w:t>
      </w:r>
      <w:r w:rsidRPr="00A02C0A">
        <w:rPr>
          <w:i/>
        </w:rPr>
        <w:t>&lt;</w:t>
      </w:r>
      <w:r w:rsidR="00984D7C" w:rsidRPr="00A02C0A">
        <w:rPr>
          <w:i/>
        </w:rPr>
        <w:t>serviceSubscribedNode</w:t>
      </w:r>
      <w:r w:rsidRPr="00A02C0A">
        <w:rPr>
          <w:i/>
        </w:rPr>
        <w:t>&gt;</w:t>
      </w:r>
      <w:r w:rsidRPr="00A02C0A">
        <w:t xml:space="preserve"> resource shall contain the attributes </w:t>
      </w:r>
      <w:r w:rsidR="00737CA7" w:rsidRPr="00A02C0A">
        <w:t>specified</w:t>
      </w:r>
      <w:r w:rsidRPr="00A02C0A">
        <w:t xml:space="preserve"> in </w:t>
      </w:r>
      <w:r w:rsidR="00942830" w:rsidRPr="00A02C0A">
        <w:t>t</w:t>
      </w:r>
      <w:r w:rsidR="007D1178" w:rsidRPr="00A02C0A">
        <w:t>able</w:t>
      </w:r>
      <w:r w:rsidRPr="00A02C0A">
        <w:t xml:space="preserve"> 9.6.</w:t>
      </w:r>
      <w:r w:rsidR="00C10471" w:rsidRPr="00A02C0A">
        <w:t>2</w:t>
      </w:r>
      <w:r w:rsidR="00955F4B" w:rsidRPr="00A02C0A">
        <w:t>0</w:t>
      </w:r>
      <w:r w:rsidRPr="00A02C0A">
        <w:t>-</w:t>
      </w:r>
      <w:r w:rsidR="00B37DFB" w:rsidRPr="00A02C0A">
        <w:t>2</w:t>
      </w:r>
      <w:r w:rsidRPr="00A02C0A">
        <w:t>.</w:t>
      </w:r>
    </w:p>
    <w:p w:rsidR="00DF38C1" w:rsidRPr="00A02C0A" w:rsidRDefault="00DF38C1" w:rsidP="00A97152">
      <w:pPr>
        <w:pStyle w:val="TH"/>
        <w:outlineLvl w:val="0"/>
      </w:pPr>
      <w:r w:rsidRPr="00A02C0A">
        <w:t>Table 9.6.</w:t>
      </w:r>
      <w:r w:rsidR="00C10471" w:rsidRPr="00A02C0A">
        <w:t>2</w:t>
      </w:r>
      <w:r w:rsidR="00955F4B" w:rsidRPr="00A02C0A">
        <w:t>0</w:t>
      </w:r>
      <w:r w:rsidRPr="00A02C0A">
        <w:t>-</w:t>
      </w:r>
      <w:r w:rsidR="00B37DFB" w:rsidRPr="00A02C0A">
        <w:t>2</w:t>
      </w:r>
      <w:r w:rsidRPr="00A02C0A">
        <w:t xml:space="preserve">: Attributes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A02C0A" w:rsidTr="00190C3B">
        <w:trPr>
          <w:tblHeader/>
          <w:jc w:val="center"/>
        </w:trPr>
        <w:tc>
          <w:tcPr>
            <w:tcW w:w="251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275"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709"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478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r>
      <w:tr w:rsidR="00DF38C1" w:rsidRPr="00A02C0A" w:rsidTr="00190C3B">
        <w:trPr>
          <w:jc w:val="center"/>
        </w:trPr>
        <w:tc>
          <w:tcPr>
            <w:tcW w:w="2517" w:type="dxa"/>
            <w:tcBorders>
              <w:bottom w:val="single" w:sz="4" w:space="0" w:color="000000"/>
            </w:tcBorders>
          </w:tcPr>
          <w:p w:rsidR="00DF38C1" w:rsidRPr="00A02C0A" w:rsidRDefault="00DF38C1" w:rsidP="00087261">
            <w:pPr>
              <w:pStyle w:val="TAL"/>
              <w:rPr>
                <w:rFonts w:eastAsia="Arial Unicode MS"/>
                <w:i/>
                <w:u w:val="single"/>
              </w:rPr>
            </w:pPr>
            <w:r w:rsidRPr="00A02C0A">
              <w:rPr>
                <w:rFonts w:eastAsia="Arial Unicode MS"/>
                <w:i/>
              </w:rPr>
              <w:t>resourceType</w:t>
            </w:r>
          </w:p>
        </w:tc>
        <w:tc>
          <w:tcPr>
            <w:tcW w:w="1275"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DF38C1" w:rsidRPr="00A02C0A" w:rsidRDefault="00DF38C1" w:rsidP="004C050F">
            <w:pPr>
              <w:pStyle w:val="TAL"/>
              <w:rPr>
                <w:rFonts w:eastAsia="Arial Unicode MS"/>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190C3B">
        <w:trPr>
          <w:jc w:val="center"/>
        </w:trPr>
        <w:tc>
          <w:tcPr>
            <w:tcW w:w="2517" w:type="dxa"/>
            <w:tcBorders>
              <w:bottom w:val="single" w:sz="4" w:space="0" w:color="000000"/>
            </w:tcBorders>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275" w:type="dxa"/>
            <w:tcBorders>
              <w:bottom w:val="single" w:sz="4" w:space="0" w:color="000000"/>
            </w:tcBorders>
          </w:tcPr>
          <w:p w:rsidR="00461D6D" w:rsidRPr="00A02C0A" w:rsidRDefault="00461D6D" w:rsidP="00087261">
            <w:pPr>
              <w:pStyle w:val="TAL"/>
              <w:jc w:val="center"/>
              <w:rPr>
                <w:rFonts w:eastAsia="Arial Unicode MS"/>
              </w:rPr>
            </w:pPr>
            <w:r w:rsidRPr="00A02C0A">
              <w:rPr>
                <w:rFonts w:eastAsia="Arial Unicode MS" w:hint="eastAsia"/>
                <w:lang w:eastAsia="ko-KR"/>
              </w:rPr>
              <w:t>1</w:t>
            </w:r>
          </w:p>
        </w:tc>
        <w:tc>
          <w:tcPr>
            <w:tcW w:w="709" w:type="dxa"/>
            <w:tcBorders>
              <w:bottom w:val="single" w:sz="4" w:space="0" w:color="000000"/>
            </w:tcBorders>
          </w:tcPr>
          <w:p w:rsidR="00461D6D" w:rsidRPr="00A02C0A" w:rsidRDefault="00984D7C" w:rsidP="00087261">
            <w:pPr>
              <w:pStyle w:val="TAL"/>
              <w:jc w:val="center"/>
              <w:rPr>
                <w:rFonts w:eastAsia="Arial Unicode MS"/>
              </w:rPr>
            </w:pPr>
            <w:r w:rsidRPr="00A02C0A">
              <w:rPr>
                <w:rFonts w:eastAsia="Arial Unicode MS"/>
                <w:lang w:eastAsia="ko-KR"/>
              </w:rPr>
              <w:t>R</w:t>
            </w:r>
            <w:r w:rsidR="00461D6D" w:rsidRPr="00A02C0A">
              <w:rPr>
                <w:rFonts w:eastAsia="Arial Unicode MS" w:hint="eastAsia"/>
                <w:lang w:eastAsia="ko-KR"/>
              </w:rPr>
              <w:t>O</w:t>
            </w:r>
          </w:p>
        </w:tc>
        <w:tc>
          <w:tcPr>
            <w:tcW w:w="4784" w:type="dxa"/>
            <w:tcBorders>
              <w:bottom w:val="single" w:sz="4" w:space="0" w:color="000000"/>
            </w:tcBorders>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275"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47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parentID</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47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7D1178">
            <w:pPr>
              <w:pStyle w:val="TAL"/>
              <w:rPr>
                <w:rFonts w:eastAsia="Arial Unicode MS"/>
                <w:i/>
                <w:u w:val="single"/>
              </w:rPr>
            </w:pPr>
            <w:r w:rsidRPr="00A02C0A">
              <w:rPr>
                <w:rFonts w:eastAsia="Arial Unicode MS"/>
                <w:i/>
              </w:rPr>
              <w:t>expirationTime</w:t>
            </w:r>
          </w:p>
        </w:tc>
        <w:tc>
          <w:tcPr>
            <w:tcW w:w="1275" w:type="dxa"/>
            <w:tcBorders>
              <w:bottom w:val="single" w:sz="4" w:space="0" w:color="000000"/>
            </w:tcBorders>
          </w:tcPr>
          <w:p w:rsidR="00996E4A" w:rsidRPr="00A02C0A" w:rsidRDefault="00996E4A" w:rsidP="007D1178">
            <w:pPr>
              <w:pStyle w:val="TAC"/>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7D1178">
            <w:pPr>
              <w:pStyle w:val="TAC"/>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accessControlPolicyIDs</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RW</w:t>
            </w:r>
          </w:p>
        </w:tc>
        <w:tc>
          <w:tcPr>
            <w:tcW w:w="4784" w:type="dxa"/>
            <w:tcBorders>
              <w:bottom w:val="single" w:sz="4" w:space="0" w:color="000000"/>
            </w:tcBorders>
          </w:tcPr>
          <w:p w:rsidR="00996E4A" w:rsidRPr="00A02C0A" w:rsidRDefault="00996E4A" w:rsidP="00625668">
            <w:pPr>
              <w:pStyle w:val="TAL"/>
              <w:rPr>
                <w:rFonts w:eastAsia="Arial Unicode MS"/>
                <w:u w:val="single"/>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cs="Arial"/>
                <w:szCs w:val="18"/>
              </w:rPr>
              <w:t>shall be applied for privilege checking</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creationTime</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087261">
            <w:pPr>
              <w:pStyle w:val="TAL"/>
              <w:rPr>
                <w:rFonts w:eastAsia="Arial Unicode MS"/>
                <w:lang w:eastAsia="zh-CN"/>
              </w:rPr>
            </w:pPr>
            <w:r w:rsidRPr="00A02C0A">
              <w:rPr>
                <w:rFonts w:eastAsia="Arial Unicode MS"/>
              </w:rPr>
              <w:t>See clause 9.6.1.3</w:t>
            </w:r>
          </w:p>
        </w:tc>
      </w:tr>
      <w:tr w:rsidR="00996E4A" w:rsidRPr="00A02C0A" w:rsidTr="00190C3B">
        <w:trPr>
          <w:jc w:val="center"/>
        </w:trPr>
        <w:tc>
          <w:tcPr>
            <w:tcW w:w="2517" w:type="dxa"/>
          </w:tcPr>
          <w:p w:rsidR="00996E4A" w:rsidRPr="00A02C0A" w:rsidRDefault="00996E4A" w:rsidP="00087261">
            <w:pPr>
              <w:pStyle w:val="TAL"/>
              <w:rPr>
                <w:rFonts w:eastAsia="Arial Unicode MS"/>
                <w:i/>
                <w:u w:val="single"/>
              </w:rPr>
            </w:pPr>
            <w:r w:rsidRPr="00A02C0A">
              <w:rPr>
                <w:rFonts w:eastAsia="Arial Unicode MS"/>
                <w:i/>
              </w:rPr>
              <w:t>lastModifiedTime</w:t>
            </w:r>
          </w:p>
        </w:tc>
        <w:tc>
          <w:tcPr>
            <w:tcW w:w="1275" w:type="dxa"/>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Pr>
          <w:p w:rsidR="00996E4A" w:rsidRPr="00A02C0A" w:rsidRDefault="00996E4A" w:rsidP="004C050F">
            <w:pPr>
              <w:pStyle w:val="TAL"/>
              <w:rPr>
                <w:rFonts w:eastAsia="Arial Unicode MS"/>
                <w:u w:val="single"/>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275" w:type="dxa"/>
          </w:tcPr>
          <w:p w:rsidR="004C050F" w:rsidRPr="00A02C0A" w:rsidRDefault="004C050F" w:rsidP="00087261">
            <w:pPr>
              <w:pStyle w:val="TAL"/>
              <w:jc w:val="center"/>
              <w:rPr>
                <w:rFonts w:eastAsia="Arial Unicode MS"/>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rPr>
            </w:pPr>
            <w:r w:rsidRPr="00A02C0A">
              <w:rPr>
                <w:rFonts w:eastAsia="Arial Unicode MS"/>
                <w:lang w:eastAsia="ko-KR"/>
              </w:rPr>
              <w:t>RW</w:t>
            </w:r>
          </w:p>
        </w:tc>
        <w:tc>
          <w:tcPr>
            <w:tcW w:w="4784" w:type="dxa"/>
          </w:tcPr>
          <w:p w:rsidR="004C050F" w:rsidRPr="00A02C0A" w:rsidRDefault="004C050F" w:rsidP="00087261">
            <w:pPr>
              <w:pStyle w:val="TAL"/>
              <w:rPr>
                <w:rFonts w:eastAsia="Arial Unicode MS"/>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rPr>
              <w:t>node</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rPr>
            </w:pPr>
            <w:r w:rsidRPr="00A02C0A">
              <w:rPr>
                <w:rFonts w:eastAsia="Arial Unicode MS"/>
              </w:rPr>
              <w:t>1</w:t>
            </w:r>
          </w:p>
        </w:tc>
        <w:tc>
          <w:tcPr>
            <w:tcW w:w="709" w:type="dxa"/>
          </w:tcPr>
          <w:p w:rsidR="004C050F" w:rsidRPr="00A02C0A" w:rsidRDefault="004C050F" w:rsidP="00087261">
            <w:pPr>
              <w:pStyle w:val="TAL"/>
              <w:jc w:val="center"/>
              <w:rPr>
                <w:rFonts w:eastAsia="Arial Unicode MS"/>
              </w:rPr>
            </w:pPr>
            <w:r w:rsidRPr="00A02C0A">
              <w:rPr>
                <w:rFonts w:eastAsia="Arial Unicode MS"/>
              </w:rPr>
              <w:t>WO</w:t>
            </w:r>
          </w:p>
        </w:tc>
        <w:tc>
          <w:tcPr>
            <w:tcW w:w="4784" w:type="dxa"/>
          </w:tcPr>
          <w:p w:rsidR="004C050F" w:rsidRPr="00A02C0A" w:rsidRDefault="004C050F" w:rsidP="00ED6FED">
            <w:pPr>
              <w:pStyle w:val="TAL"/>
              <w:rPr>
                <w:rFonts w:eastAsia="Arial Unicode MS"/>
                <w:lang w:eastAsia="ko-KR"/>
              </w:rPr>
            </w:pPr>
            <w:r w:rsidRPr="00A02C0A">
              <w:rPr>
                <w:rFonts w:eastAsia="Arial Unicode MS"/>
                <w:lang w:eastAsia="ko-KR"/>
              </w:rPr>
              <w:t>M2M-Node-ID</w:t>
            </w:r>
            <w:r w:rsidRPr="00A02C0A">
              <w:rPr>
                <w:rFonts w:eastAsia="Arial Unicode MS" w:hint="eastAsia"/>
                <w:lang w:eastAsia="ko-KR"/>
              </w:rPr>
              <w:t xml:space="preserve"> </w:t>
            </w:r>
            <w:r w:rsidRPr="00A02C0A">
              <w:rPr>
                <w:rFonts w:eastAsia="Arial Unicode MS"/>
                <w:lang w:eastAsia="ko-KR"/>
              </w:rPr>
              <w:t>of the node that is represented by this instance.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hint="eastAsia"/>
                <w:i/>
                <w:lang w:eastAsia="ko-KR"/>
              </w:rPr>
              <w:t>CSE</w:t>
            </w:r>
            <w:r w:rsidRPr="00A02C0A">
              <w:rPr>
                <w:rFonts w:eastAsia="Arial Unicode MS"/>
                <w:i/>
                <w:lang w:eastAsia="ko-KR"/>
              </w:rPr>
              <w:t>-</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ko-KR"/>
              </w:rPr>
              <w:t>0..1</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4C050F" w:rsidP="00984D7C">
            <w:pPr>
              <w:pStyle w:val="TAL"/>
              <w:rPr>
                <w:rFonts w:eastAsia="Arial Unicode MS"/>
              </w:rPr>
            </w:pPr>
            <w:r w:rsidRPr="00A02C0A">
              <w:rPr>
                <w:rFonts w:eastAsia="Arial Unicode MS"/>
              </w:rPr>
              <w:t>CSE-ID pertaining to this node (for nodes that have a CSE).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i/>
                <w:lang w:eastAsia="ko-KR"/>
              </w:rPr>
              <w:t>deviceIdentifier</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9E58A4" w:rsidP="002A6901">
            <w:pPr>
              <w:pStyle w:val="TAL"/>
            </w:pPr>
            <w:r w:rsidRPr="00A02C0A">
              <w:t>A list of device identifiers that uniquely identify a device. The format of a device identifier is one of the following</w:t>
            </w:r>
            <w:r w:rsidR="004C050F" w:rsidRPr="00A02C0A">
              <w:t>:</w:t>
            </w:r>
          </w:p>
          <w:p w:rsidR="004C050F" w:rsidRPr="00A02C0A" w:rsidRDefault="004C050F" w:rsidP="006B428F">
            <w:pPr>
              <w:pStyle w:val="TB1"/>
              <w:tabs>
                <w:tab w:val="clear" w:pos="720"/>
                <w:tab w:val="left" w:pos="514"/>
              </w:tabs>
              <w:ind w:left="514"/>
            </w:pPr>
            <w:r w:rsidRPr="00A02C0A">
              <w:rPr>
                <w:b/>
              </w:rPr>
              <w:t>Case 1:</w:t>
            </w:r>
            <w:r w:rsidRPr="00A02C0A">
              <w:t xml:space="preserve"> Identify a device using the format &lt;OUI&gt;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 as defined in section</w:t>
            </w:r>
            <w:r w:rsidR="006B428F" w:rsidRPr="00A02C0A">
              <w:t> </w:t>
            </w:r>
            <w:r w:rsidRPr="00A02C0A">
              <w:t xml:space="preserve">3.4.4 of </w:t>
            </w:r>
            <w:r w:rsidR="00F25071" w:rsidRPr="00A02C0A">
              <w:t xml:space="preserve">BBF </w:t>
            </w:r>
            <w:r w:rsidRPr="00A02C0A">
              <w:t>TR-069 [</w:t>
            </w:r>
            <w:r w:rsidR="00DB2641" w:rsidRPr="00A02C0A">
              <w:fldChar w:fldCharType="begin"/>
            </w:r>
            <w:r w:rsidR="006B428F" w:rsidRPr="00A02C0A">
              <w:instrText xml:space="preserve"> REF REF_BBFTR_69 \h </w:instrText>
            </w:r>
            <w:r w:rsidR="00DB2641" w:rsidRPr="00A02C0A">
              <w:fldChar w:fldCharType="separate"/>
            </w:r>
            <w:r w:rsidR="002F227B" w:rsidRPr="00A02C0A">
              <w:t>i.2</w:t>
            </w:r>
            <w:r w:rsidR="00DB2641" w:rsidRPr="00A02C0A">
              <w:fldChar w:fldCharType="end"/>
            </w:r>
            <w:r w:rsidRPr="00A02C0A">
              <w:t xml:space="preserve">]. The format of the URN is urn:dev:ops:&lt;OUI&gt;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w:t>
            </w:r>
          </w:p>
          <w:p w:rsidR="004C050F" w:rsidRPr="00A02C0A" w:rsidRDefault="004C050F" w:rsidP="006B428F">
            <w:pPr>
              <w:pStyle w:val="TB1"/>
              <w:tabs>
                <w:tab w:val="clear" w:pos="720"/>
                <w:tab w:val="left" w:pos="514"/>
              </w:tabs>
              <w:ind w:left="514"/>
            </w:pPr>
            <w:r w:rsidRPr="00A02C0A">
              <w:rPr>
                <w:b/>
              </w:rPr>
              <w:t>Case 2:</w:t>
            </w:r>
            <w:r w:rsidRPr="00A02C0A">
              <w:t xml:space="preserve"> Identify a device using the format &lt;OUI&gt; </w:t>
            </w:r>
            <w:r w:rsidR="003D10C8" w:rsidRPr="00A02C0A">
              <w:t>"</w:t>
            </w:r>
            <w:r w:rsidRPr="00A02C0A">
              <w:t>-</w:t>
            </w:r>
            <w:r w:rsidR="003D10C8" w:rsidRPr="00A02C0A">
              <w:t>"</w:t>
            </w:r>
            <w:r w:rsidRPr="00A02C0A">
              <w:t xml:space="preserve">&lt;SerialNumber&gt; as defined in section 3.4.4 of </w:t>
            </w:r>
            <w:r w:rsidR="006B428F" w:rsidRPr="00A02C0A">
              <w:t xml:space="preserve">BBF </w:t>
            </w:r>
            <w:r w:rsidRPr="00A02C0A">
              <w:t>TR</w:t>
            </w:r>
            <w:r w:rsidR="006B428F" w:rsidRPr="00A02C0A">
              <w:noBreakHyphen/>
            </w:r>
            <w:r w:rsidRPr="00A02C0A">
              <w:t>069 [</w:t>
            </w:r>
            <w:r w:rsidR="00DB2641" w:rsidRPr="00A02C0A">
              <w:fldChar w:fldCharType="begin"/>
            </w:r>
            <w:r w:rsidR="006B428F" w:rsidRPr="00A02C0A">
              <w:instrText xml:space="preserve"> REF REF_BBFTR_69 \h </w:instrText>
            </w:r>
            <w:r w:rsidR="00DB2641" w:rsidRPr="00A02C0A">
              <w:fldChar w:fldCharType="separate"/>
            </w:r>
            <w:r w:rsidR="002F227B" w:rsidRPr="00A02C0A">
              <w:t>i.2</w:t>
            </w:r>
            <w:r w:rsidR="00DB2641" w:rsidRPr="00A02C0A">
              <w:fldChar w:fldCharType="end"/>
            </w:r>
            <w:r w:rsidRPr="00A02C0A">
              <w:t xml:space="preserve">]. The format of the URN is urn:dev:os:&lt;OUI&gt; </w:t>
            </w:r>
            <w:r w:rsidR="003D10C8" w:rsidRPr="00A02C0A">
              <w:t>"</w:t>
            </w:r>
            <w:r w:rsidRPr="00A02C0A">
              <w:t>-</w:t>
            </w:r>
            <w:r w:rsidR="003D10C8" w:rsidRPr="00A02C0A">
              <w:t>"</w:t>
            </w:r>
            <w:r w:rsidRPr="00A02C0A">
              <w:t>&lt;SerialNumber&gt;.</w:t>
            </w:r>
          </w:p>
          <w:p w:rsidR="004C050F" w:rsidRPr="00A02C0A" w:rsidRDefault="004C050F" w:rsidP="006B428F">
            <w:pPr>
              <w:pStyle w:val="TB1"/>
              <w:tabs>
                <w:tab w:val="clear" w:pos="720"/>
                <w:tab w:val="left" w:pos="514"/>
              </w:tabs>
              <w:ind w:left="514"/>
            </w:pPr>
            <w:r w:rsidRPr="00A02C0A">
              <w:rPr>
                <w:b/>
              </w:rPr>
              <w:t>Case 3:</w:t>
            </w:r>
            <w:r w:rsidRPr="00A02C0A">
              <w:t xml:space="preserve"> Identify a device using an International Mobile Equipment Identifiers of 3GPP </w:t>
            </w:r>
            <w:r w:rsidR="00650E3C" w:rsidRPr="00A02C0A">
              <w:t>TS </w:t>
            </w:r>
            <w:r w:rsidRPr="00A02C0A">
              <w:t>23</w:t>
            </w:r>
            <w:r w:rsidR="00650E3C" w:rsidRPr="00A02C0A">
              <w:t> 003 </w:t>
            </w:r>
            <w:r w:rsidRPr="00A02C0A">
              <w:t>[</w:t>
            </w:r>
            <w:r w:rsidR="00DB2641" w:rsidRPr="00A02C0A">
              <w:fldChar w:fldCharType="begin"/>
            </w:r>
            <w:r w:rsidR="006B428F" w:rsidRPr="00A02C0A">
              <w:instrText xml:space="preserve"> REF REF_3GPPTS23003 \h </w:instrText>
            </w:r>
            <w:r w:rsidR="00DB2641" w:rsidRPr="00A02C0A">
              <w:fldChar w:fldCharType="separate"/>
            </w:r>
            <w:r w:rsidR="002F227B" w:rsidRPr="00A02C0A">
              <w:t>i.23</w:t>
            </w:r>
            <w:r w:rsidR="00DB2641" w:rsidRPr="00A02C0A">
              <w:fldChar w:fldCharType="end"/>
            </w:r>
            <w:r w:rsidRPr="00A02C0A">
              <w:t>]. This URN specifies a valid, 15 digit IMEI. The format of the URN is urn:imei:###############.</w:t>
            </w:r>
          </w:p>
          <w:p w:rsidR="004C050F" w:rsidRPr="00A02C0A" w:rsidRDefault="004C050F" w:rsidP="006B428F">
            <w:pPr>
              <w:pStyle w:val="TB1"/>
              <w:tabs>
                <w:tab w:val="clear" w:pos="720"/>
                <w:tab w:val="left" w:pos="514"/>
              </w:tabs>
              <w:ind w:left="514"/>
            </w:pPr>
            <w:r w:rsidRPr="00A02C0A">
              <w:rPr>
                <w:b/>
              </w:rPr>
              <w:t>Case 4:</w:t>
            </w:r>
            <w:r w:rsidRPr="00A02C0A">
              <w:t xml:space="preserve"> Identify a device using an Electronic Serial Number.</w:t>
            </w:r>
            <w:r w:rsidR="008C3BE6" w:rsidRPr="00A02C0A">
              <w:t xml:space="preserve"> </w:t>
            </w:r>
            <w:r w:rsidRPr="00A02C0A">
              <w:t>The ESN specifies a valid, 8 digit ESN. The format of the URN is urn:esn:########.</w:t>
            </w:r>
          </w:p>
          <w:p w:rsidR="004C050F" w:rsidRPr="00A02C0A" w:rsidRDefault="004C050F" w:rsidP="006B428F">
            <w:pPr>
              <w:pStyle w:val="TB1"/>
              <w:tabs>
                <w:tab w:val="clear" w:pos="720"/>
                <w:tab w:val="left" w:pos="514"/>
              </w:tabs>
              <w:ind w:left="514"/>
            </w:pPr>
            <w:r w:rsidRPr="00A02C0A">
              <w:rPr>
                <w:b/>
              </w:rPr>
              <w:t>Case 5:</w:t>
            </w:r>
            <w:r w:rsidRPr="00A02C0A">
              <w:t xml:space="preserve"> Identify a device using a Mobile Equipment Identifier. This URN specifies a valid, 14 digit MEID. The format of the URN is urn:meid:##############.</w:t>
            </w:r>
          </w:p>
          <w:p w:rsidR="004C050F" w:rsidRPr="00A02C0A" w:rsidRDefault="004C050F" w:rsidP="006B428F">
            <w:pPr>
              <w:pStyle w:val="TB1"/>
              <w:tabs>
                <w:tab w:val="clear" w:pos="720"/>
                <w:tab w:val="left" w:pos="514"/>
              </w:tabs>
              <w:ind w:left="514"/>
            </w:pPr>
            <w:r w:rsidRPr="00A02C0A">
              <w:rPr>
                <w:b/>
                <w:bCs/>
              </w:rPr>
              <w:t>Case 6:</w:t>
            </w:r>
            <w:r w:rsidRPr="00A02C0A">
              <w:t xml:space="preserve"> Identify a device using an Object IDentifier (OID). This URN specifies a valid OID </w:t>
            </w:r>
            <w:r w:rsidR="008339F7" w:rsidRPr="00A02C0A">
              <w:t>-</w:t>
            </w:r>
            <w:r w:rsidRPr="00A02C0A">
              <w:t xml:space="preserve"> see Annex H for one possible naming convention. The format of the URN is urn:oid:&lt;OID&gt;.</w:t>
            </w:r>
          </w:p>
          <w:p w:rsidR="009E58A4" w:rsidRPr="00A02C0A" w:rsidRDefault="009E58A4" w:rsidP="00681A83">
            <w:pPr>
              <w:pStyle w:val="TB1"/>
              <w:tabs>
                <w:tab w:val="clear" w:pos="720"/>
                <w:tab w:val="left" w:pos="514"/>
              </w:tabs>
              <w:ind w:left="514"/>
            </w:pPr>
            <w:r w:rsidRPr="00A02C0A">
              <w:rPr>
                <w:b/>
                <w:bCs/>
              </w:rPr>
              <w:t>Case 7:</w:t>
            </w:r>
            <w:r w:rsidRPr="00A02C0A">
              <w:t xml:space="preserve"> Identify a device using a Universally Unique IDentifier (UUID). The UUID specifies a valid, hex digit character string as defined in </w:t>
            </w:r>
            <w:r w:rsidR="00681A83" w:rsidRPr="00A02C0A">
              <w:t xml:space="preserve">IETF </w:t>
            </w:r>
            <w:r w:rsidRPr="00A02C0A">
              <w:t>RFC</w:t>
            </w:r>
            <w:r w:rsidR="00681A83" w:rsidRPr="00A02C0A">
              <w:t xml:space="preserve"> </w:t>
            </w:r>
            <w:r w:rsidRPr="00A02C0A">
              <w:t>4122 [</w:t>
            </w:r>
            <w:r w:rsidR="00DB2641" w:rsidRPr="00A02C0A">
              <w:fldChar w:fldCharType="begin"/>
            </w:r>
            <w:r w:rsidR="00681A83" w:rsidRPr="00A02C0A">
              <w:instrText xml:space="preserve"> REF REF_IETFRFC4122 \h </w:instrText>
            </w:r>
            <w:r w:rsidR="00DB2641" w:rsidRPr="00A02C0A">
              <w:fldChar w:fldCharType="separate"/>
            </w:r>
            <w:r w:rsidR="00681A83" w:rsidRPr="00A02C0A">
              <w:t>i.26</w:t>
            </w:r>
            <w:r w:rsidR="00DB2641" w:rsidRPr="00A02C0A">
              <w:fldChar w:fldCharType="end"/>
            </w:r>
            <w:r w:rsidRPr="00A02C0A">
              <w:t xml:space="preserve">]. The format of the URN is </w:t>
            </w:r>
            <w:r w:rsidRPr="00A02C0A">
              <w:br/>
              <w:t>urn:uuid:########-####-####-############</w:t>
            </w:r>
            <w:r w:rsidRPr="00A02C0A">
              <w:rPr>
                <w:rFonts w:eastAsia="SimSun" w:hint="eastAsia"/>
                <w:lang w:eastAsia="zh-CN"/>
              </w:rPr>
              <w:t>.</w:t>
            </w:r>
          </w:p>
        </w:tc>
      </w:tr>
      <w:tr w:rsidR="004C050F" w:rsidRPr="00A02C0A" w:rsidTr="00190C3B">
        <w:trPr>
          <w:jc w:val="center"/>
        </w:trPr>
        <w:tc>
          <w:tcPr>
            <w:tcW w:w="2517" w:type="dxa"/>
            <w:tcBorders>
              <w:bottom w:val="single" w:sz="4" w:space="0" w:color="000000"/>
            </w:tcBorders>
          </w:tcPr>
          <w:p w:rsidR="004C050F" w:rsidRPr="00A02C0A" w:rsidRDefault="004C050F" w:rsidP="00087261">
            <w:pPr>
              <w:pStyle w:val="TAL"/>
              <w:rPr>
                <w:rFonts w:eastAsia="Arial Unicode MS"/>
                <w:i/>
                <w:lang w:eastAsia="ko-KR"/>
              </w:rPr>
            </w:pPr>
            <w:r w:rsidRPr="00A02C0A">
              <w:rPr>
                <w:rFonts w:eastAsia="Arial Unicode MS"/>
                <w:i/>
                <w:lang w:eastAsia="ko-KR"/>
              </w:rPr>
              <w:t>ruleLinks</w:t>
            </w:r>
          </w:p>
        </w:tc>
        <w:tc>
          <w:tcPr>
            <w:tcW w:w="1275"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4784" w:type="dxa"/>
            <w:tcBorders>
              <w:bottom w:val="single" w:sz="4" w:space="0" w:color="000000"/>
            </w:tcBorders>
          </w:tcPr>
          <w:p w:rsidR="004C050F" w:rsidRPr="00A02C0A" w:rsidRDefault="004C050F" w:rsidP="002A6901">
            <w:pPr>
              <w:pStyle w:val="TAL"/>
            </w:pPr>
            <w:r w:rsidRPr="00A02C0A">
              <w:t xml:space="preserve">This attribute contains a list of links towards </w:t>
            </w:r>
            <w:r w:rsidRPr="00A02C0A">
              <w:rPr>
                <w:i/>
              </w:rPr>
              <w:t>&lt;serviceSubscribedAppRule&gt;</w:t>
            </w:r>
            <w:r w:rsidRPr="00A02C0A">
              <w:t xml:space="preserve"> resources pertaining to this </w:t>
            </w:r>
            <w:r w:rsidRPr="00A02C0A">
              <w:rPr>
                <w:i/>
              </w:rPr>
              <w:t>&lt;serviceSubscribedNode&gt;.</w:t>
            </w:r>
            <w:r w:rsidRPr="00A02C0A">
              <w:t xml:space="preserve"> See clause 9.6.29 for an explanation of the </w:t>
            </w:r>
            <w:r w:rsidRPr="00A02C0A">
              <w:rPr>
                <w:i/>
              </w:rPr>
              <w:t>&lt;serviceSubscribedAppRule&gt;</w:t>
            </w:r>
            <w:r w:rsidRPr="00A02C0A">
              <w:t xml:space="preserve"> resource. This attribute shall exist only when the CSE-ID attribute is present. When the list is empty, it means no applications are allowed to register on the CSE which is indicated by the CSE-ID attribute.</w:t>
            </w:r>
          </w:p>
        </w:tc>
      </w:tr>
    </w:tbl>
    <w:p w:rsidR="00DF38C1" w:rsidRPr="00A02C0A" w:rsidRDefault="00DF38C1" w:rsidP="002E4078"/>
    <w:p w:rsidR="00D01D4A" w:rsidRPr="00A02C0A" w:rsidRDefault="004848A9" w:rsidP="00A97152">
      <w:pPr>
        <w:pStyle w:val="30"/>
      </w:pPr>
      <w:bookmarkStart w:id="460" w:name="_Toc486581805"/>
      <w:bookmarkStart w:id="461" w:name="_Toc488948034"/>
      <w:r w:rsidRPr="00A02C0A">
        <w:t>9.6.</w:t>
      </w:r>
      <w:r w:rsidR="002B5A61" w:rsidRPr="00A02C0A">
        <w:t>2</w:t>
      </w:r>
      <w:r w:rsidR="00955F4B" w:rsidRPr="00A02C0A">
        <w:t>1</w:t>
      </w:r>
      <w:r w:rsidR="00E65D0A" w:rsidRPr="00A02C0A">
        <w:tab/>
      </w:r>
      <w:r w:rsidR="00D01D4A" w:rsidRPr="00A02C0A">
        <w:t>Resource</w:t>
      </w:r>
      <w:r w:rsidR="009139DB" w:rsidRPr="00A02C0A">
        <w:t xml:space="preserve"> Type</w:t>
      </w:r>
      <w:r w:rsidR="00D01D4A" w:rsidRPr="00A02C0A">
        <w:t xml:space="preserve"> </w:t>
      </w:r>
      <w:r w:rsidR="00726382" w:rsidRPr="00A02C0A">
        <w:rPr>
          <w:i/>
        </w:rPr>
        <w:t>pollingChannel</w:t>
      </w:r>
      <w:bookmarkEnd w:id="460"/>
      <w:bookmarkEnd w:id="461"/>
    </w:p>
    <w:p w:rsidR="006B428F" w:rsidRPr="00A02C0A" w:rsidRDefault="00726382" w:rsidP="00942830">
      <w:pPr>
        <w:keepNext/>
        <w:keepLines/>
      </w:pPr>
      <w:r w:rsidRPr="00A02C0A">
        <w:t xml:space="preserve">The </w:t>
      </w:r>
      <w:r w:rsidRPr="00A02C0A">
        <w:rPr>
          <w:i/>
        </w:rPr>
        <w:t>&lt;pollingChannel&gt;</w:t>
      </w:r>
      <w:r w:rsidRPr="00A02C0A">
        <w:t xml:space="preserve"> resource represent</w:t>
      </w:r>
      <w:r w:rsidR="00A52198" w:rsidRPr="00A02C0A">
        <w:t>s</w:t>
      </w:r>
      <w:r w:rsidRPr="00A02C0A">
        <w:t xml:space="preserve"> a channel that can be used for a request-unreachable entity (</w:t>
      </w:r>
      <w:r w:rsidR="00612BC6" w:rsidRPr="00A02C0A">
        <w:t>i.e.</w:t>
      </w:r>
      <w:r w:rsidRPr="00A02C0A">
        <w:t xml:space="preserve"> an AE or a CSE which is behind NAT so it cannot receive a request from other</w:t>
      </w:r>
      <w:r w:rsidR="00624354" w:rsidRPr="00A02C0A">
        <w:t xml:space="preserve"> Nodes</w:t>
      </w:r>
      <w:r w:rsidRPr="00A02C0A">
        <w:t xml:space="preserve">). The request-unreachable entity creates a </w:t>
      </w:r>
      <w:r w:rsidRPr="00A02C0A">
        <w:rPr>
          <w:i/>
        </w:rPr>
        <w:t>&lt;pollingChannel&gt;</w:t>
      </w:r>
      <w:r w:rsidRPr="00A02C0A">
        <w:t xml:space="preserve"> resource on a request-reachable CSE, and </w:t>
      </w:r>
      <w:r w:rsidR="00624354" w:rsidRPr="00A02C0A">
        <w:t>then</w:t>
      </w:r>
      <w:r w:rsidRPr="00A02C0A">
        <w:t xml:space="preserve"> polls any type of request(s) for itself from the </w:t>
      </w:r>
      <w:r w:rsidRPr="00A02C0A">
        <w:rPr>
          <w:i/>
        </w:rPr>
        <w:t>&lt;pollingChannel&gt;</w:t>
      </w:r>
      <w:r w:rsidRPr="00A02C0A">
        <w:t xml:space="preserve"> </w:t>
      </w:r>
      <w:r w:rsidR="00E97E35" w:rsidRPr="00A02C0A">
        <w:t>H</w:t>
      </w:r>
      <w:r w:rsidRPr="00A02C0A">
        <w:t>osting CSE.</w:t>
      </w:r>
    </w:p>
    <w:p w:rsidR="00726382" w:rsidRPr="00A02C0A" w:rsidRDefault="006B428F" w:rsidP="006B428F">
      <w:pPr>
        <w:pStyle w:val="EX"/>
      </w:pPr>
      <w:r w:rsidRPr="00A02C0A">
        <w:t>EXAMPLE:</w:t>
      </w:r>
      <w:r w:rsidRPr="00A02C0A">
        <w:tab/>
        <w:t>A</w:t>
      </w:r>
      <w:r w:rsidR="00726382" w:rsidRPr="00A02C0A">
        <w:t xml:space="preserve">n AE can retrieve notifications by long polling on the channel when it cannot receive notifications asynchronously from a subscription </w:t>
      </w:r>
      <w:r w:rsidR="00E97E35" w:rsidRPr="00A02C0A">
        <w:t>H</w:t>
      </w:r>
      <w:r w:rsidR="00726382" w:rsidRPr="00A02C0A">
        <w:t>osting CSE.</w:t>
      </w:r>
    </w:p>
    <w:p w:rsidR="008A1D5D" w:rsidRPr="00A02C0A" w:rsidRDefault="008A1D5D" w:rsidP="00942830">
      <w:pPr>
        <w:pStyle w:val="FL"/>
        <w:rPr>
          <w:rFonts w:eastAsia="SimSun"/>
          <w:lang w:eastAsia="zh-CN"/>
        </w:rPr>
      </w:pPr>
      <w:r w:rsidRPr="00A02C0A">
        <w:object w:dxaOrig="4596" w:dyaOrig="1244">
          <v:shape id="_x0000_i1073" type="#_x0000_t75" style="width:229.5pt;height:63pt" o:ole="">
            <v:imagedata r:id="rId97" o:title=""/>
          </v:shape>
          <o:OLEObject Type="Embed" ProgID="VisioViewer.Viewer.1" ShapeID="_x0000_i1073" DrawAspect="Content" ObjectID="_1568993378" r:id="rId98"/>
        </w:object>
      </w:r>
    </w:p>
    <w:p w:rsidR="00875422" w:rsidRPr="00A02C0A" w:rsidRDefault="00875422" w:rsidP="00A97152">
      <w:pPr>
        <w:pStyle w:val="TF"/>
        <w:outlineLvl w:val="0"/>
      </w:pPr>
      <w:r w:rsidRPr="00A02C0A">
        <w:t>Figure 9.</w:t>
      </w:r>
      <w:r w:rsidR="006B428F" w:rsidRPr="00A02C0A">
        <w:t>6</w:t>
      </w:r>
      <w:r w:rsidRPr="00A02C0A">
        <w:t>.</w:t>
      </w:r>
      <w:r w:rsidR="009B2D82" w:rsidRPr="00A02C0A">
        <w:t>21</w:t>
      </w:r>
      <w:r w:rsidRPr="00A02C0A">
        <w:t xml:space="preserve">-1: Structure of </w:t>
      </w:r>
      <w:r w:rsidRPr="00A02C0A">
        <w:rPr>
          <w:i/>
        </w:rPr>
        <w:t>&lt;pollingChannel&gt;</w:t>
      </w:r>
      <w:r w:rsidRPr="00A02C0A">
        <w:t xml:space="preserve"> resource</w:t>
      </w:r>
    </w:p>
    <w:p w:rsidR="00E6681E" w:rsidRPr="00A02C0A" w:rsidRDefault="00E6681E" w:rsidP="00E6681E">
      <w:r w:rsidRPr="00A02C0A">
        <w:t xml:space="preserve">The </w:t>
      </w:r>
      <w:r w:rsidRPr="00A02C0A">
        <w:rPr>
          <w:i/>
        </w:rPr>
        <w:t>&lt;pollingChannel&gt;</w:t>
      </w:r>
      <w:r w:rsidRPr="00A02C0A">
        <w:t xml:space="preserve"> resource shall contain the child resource specified in </w:t>
      </w:r>
      <w:r w:rsidR="00942830" w:rsidRPr="00A02C0A">
        <w:t>t</w:t>
      </w:r>
      <w:r w:rsidRPr="00A02C0A">
        <w:t>able 9.6.21-1.</w:t>
      </w:r>
    </w:p>
    <w:p w:rsidR="00E6681E" w:rsidRPr="00A02C0A" w:rsidRDefault="00E6681E" w:rsidP="00A97152">
      <w:pPr>
        <w:pStyle w:val="TH"/>
        <w:outlineLvl w:val="0"/>
      </w:pPr>
      <w:r w:rsidRPr="00A02C0A">
        <w:t xml:space="preserve">Table 9.6.21-1: Child resources of </w:t>
      </w:r>
      <w:r w:rsidRPr="00A02C0A">
        <w:rPr>
          <w:i/>
        </w:rPr>
        <w:t>&lt;pollingChannel&gt;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A02C0A" w:rsidTr="001C13B4">
        <w:trPr>
          <w:tblHeader/>
          <w:jc w:val="center"/>
        </w:trPr>
        <w:tc>
          <w:tcPr>
            <w:tcW w:w="2448"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 xml:space="preserve">Child Resources of </w:t>
            </w:r>
            <w:r w:rsidRPr="00A02C0A">
              <w:rPr>
                <w:rFonts w:eastAsia="Arial Unicode MS"/>
                <w:i/>
              </w:rPr>
              <w:t>&lt;</w:t>
            </w:r>
            <w:r w:rsidR="00610AB1" w:rsidRPr="00A02C0A">
              <w:rPr>
                <w:rFonts w:eastAsia="Arial Unicode MS"/>
                <w:i/>
              </w:rPr>
              <w:t>pollingChannel</w:t>
            </w:r>
            <w:r w:rsidRPr="00A02C0A">
              <w:rPr>
                <w:rFonts w:eastAsia="Arial Unicode MS"/>
                <w:i/>
              </w:rPr>
              <w:t>&gt;</w:t>
            </w:r>
          </w:p>
        </w:tc>
        <w:tc>
          <w:tcPr>
            <w:tcW w:w="1872"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Child Resource Type</w:t>
            </w:r>
          </w:p>
        </w:tc>
        <w:tc>
          <w:tcPr>
            <w:tcW w:w="1530"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Multiplicity</w:t>
            </w:r>
          </w:p>
        </w:tc>
        <w:tc>
          <w:tcPr>
            <w:tcW w:w="3297"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Description</w:t>
            </w:r>
          </w:p>
        </w:tc>
      </w:tr>
      <w:tr w:rsidR="00E6681E" w:rsidRPr="00A02C0A" w:rsidTr="001C13B4">
        <w:trPr>
          <w:jc w:val="center"/>
        </w:trPr>
        <w:tc>
          <w:tcPr>
            <w:tcW w:w="2448" w:type="dxa"/>
          </w:tcPr>
          <w:p w:rsidR="00E6681E" w:rsidRPr="00A02C0A" w:rsidRDefault="006E1EF8" w:rsidP="003601E1">
            <w:pPr>
              <w:pStyle w:val="TAL"/>
              <w:rPr>
                <w:rFonts w:eastAsia="Arial Unicode MS"/>
                <w:i/>
                <w:lang w:eastAsia="zh-CN"/>
              </w:rPr>
            </w:pPr>
            <w:r w:rsidRPr="00A02C0A">
              <w:rPr>
                <w:rFonts w:eastAsia="Arial Unicode MS" w:hint="eastAsia"/>
                <w:i/>
                <w:lang w:eastAsia="zh-CN"/>
              </w:rPr>
              <w:t>pcu</w:t>
            </w:r>
          </w:p>
        </w:tc>
        <w:tc>
          <w:tcPr>
            <w:tcW w:w="1872" w:type="dxa"/>
          </w:tcPr>
          <w:p w:rsidR="00E6681E" w:rsidRPr="00A02C0A" w:rsidRDefault="00E6681E" w:rsidP="003601E1">
            <w:pPr>
              <w:pStyle w:val="TAL"/>
              <w:jc w:val="center"/>
              <w:rPr>
                <w:rFonts w:eastAsia="Arial Unicode MS"/>
                <w:i/>
              </w:rPr>
            </w:pPr>
            <w:r w:rsidRPr="00A02C0A">
              <w:rPr>
                <w:rFonts w:eastAsia="Arial Unicode MS"/>
                <w:i/>
              </w:rPr>
              <w:t>&lt;pollingChannelURI&gt;</w:t>
            </w:r>
          </w:p>
        </w:tc>
        <w:tc>
          <w:tcPr>
            <w:tcW w:w="1530" w:type="dxa"/>
          </w:tcPr>
          <w:p w:rsidR="00E6681E" w:rsidRPr="00A02C0A" w:rsidRDefault="00E6681E" w:rsidP="003601E1">
            <w:pPr>
              <w:pStyle w:val="TAL"/>
              <w:jc w:val="center"/>
              <w:rPr>
                <w:rFonts w:eastAsia="Arial Unicode MS"/>
              </w:rPr>
            </w:pPr>
            <w:r w:rsidRPr="00A02C0A">
              <w:rPr>
                <w:rFonts w:eastAsia="Arial Unicode MS"/>
              </w:rPr>
              <w:t>1</w:t>
            </w:r>
          </w:p>
        </w:tc>
        <w:tc>
          <w:tcPr>
            <w:tcW w:w="3297" w:type="dxa"/>
          </w:tcPr>
          <w:p w:rsidR="00E6681E" w:rsidRPr="00A02C0A" w:rsidRDefault="00E6681E" w:rsidP="003601E1">
            <w:pPr>
              <w:pStyle w:val="TAL"/>
              <w:rPr>
                <w:rFonts w:eastAsia="Arial Unicode MS"/>
              </w:rPr>
            </w:pPr>
            <w:r w:rsidRPr="00A02C0A">
              <w:rPr>
                <w:rFonts w:eastAsia="Arial Unicode MS"/>
              </w:rPr>
              <w:t>See clause 9.6.2</w:t>
            </w:r>
            <w:r w:rsidR="002C40B2" w:rsidRPr="00A02C0A">
              <w:rPr>
                <w:rFonts w:eastAsia="Arial Unicode MS"/>
              </w:rPr>
              <w:t>2</w:t>
            </w:r>
          </w:p>
        </w:tc>
      </w:tr>
    </w:tbl>
    <w:p w:rsidR="00E6681E" w:rsidRPr="00A02C0A" w:rsidRDefault="00E6681E" w:rsidP="00875422"/>
    <w:p w:rsidR="00875422" w:rsidRPr="00A02C0A" w:rsidRDefault="00875422" w:rsidP="00875422">
      <w:r w:rsidRPr="00A02C0A">
        <w:t>Th</w:t>
      </w:r>
      <w:r w:rsidR="0010086E" w:rsidRPr="00A02C0A">
        <w:t xml:space="preserve">e </w:t>
      </w:r>
      <w:r w:rsidR="0010086E" w:rsidRPr="00A02C0A">
        <w:rPr>
          <w:i/>
        </w:rPr>
        <w:t>&lt;pollingChannel&gt;</w:t>
      </w:r>
      <w:r w:rsidR="0010086E" w:rsidRPr="00A02C0A" w:rsidDel="0010086E">
        <w:t xml:space="preserve"> </w:t>
      </w:r>
      <w:r w:rsidRPr="00A02C0A">
        <w:t xml:space="preserve">resource shall contain the attributes </w:t>
      </w:r>
      <w:r w:rsidR="00624354" w:rsidRPr="00A02C0A">
        <w:t xml:space="preserve">specified </w:t>
      </w:r>
      <w:r w:rsidRPr="00A02C0A">
        <w:t>in</w:t>
      </w:r>
      <w:r w:rsidR="007D1178" w:rsidRPr="00A02C0A">
        <w:t xml:space="preserve"> </w:t>
      </w:r>
      <w:r w:rsidR="00942830" w:rsidRPr="00A02C0A">
        <w:t>t</w:t>
      </w:r>
      <w:r w:rsidR="007D1178" w:rsidRPr="00A02C0A">
        <w:t xml:space="preserve">able </w:t>
      </w:r>
      <w:r w:rsidRPr="00A02C0A">
        <w:t>9.6.2</w:t>
      </w:r>
      <w:r w:rsidR="00955F4B" w:rsidRPr="00A02C0A">
        <w:t>1</w:t>
      </w:r>
      <w:r w:rsidRPr="00A02C0A">
        <w:t>-</w:t>
      </w:r>
      <w:r w:rsidR="00E6681E" w:rsidRPr="00A02C0A">
        <w:t>2</w:t>
      </w:r>
      <w:r w:rsidR="0010086E" w:rsidRPr="00A02C0A">
        <w:t>.</w:t>
      </w:r>
    </w:p>
    <w:p w:rsidR="00726382" w:rsidRPr="00A02C0A" w:rsidRDefault="00875422" w:rsidP="00A97152">
      <w:pPr>
        <w:pStyle w:val="TH"/>
        <w:outlineLvl w:val="0"/>
      </w:pPr>
      <w:r w:rsidRPr="00A02C0A">
        <w:t>Table 9.6.2</w:t>
      </w:r>
      <w:r w:rsidR="00955F4B" w:rsidRPr="00A02C0A">
        <w:t>1</w:t>
      </w:r>
      <w:r w:rsidRPr="00A02C0A">
        <w:t>-</w:t>
      </w:r>
      <w:r w:rsidR="00E6681E" w:rsidRPr="00A02C0A">
        <w:t>2</w:t>
      </w:r>
      <w:r w:rsidRPr="00A02C0A">
        <w:t xml:space="preserve">: Attributes of </w:t>
      </w:r>
      <w:r w:rsidRPr="00A02C0A">
        <w:rPr>
          <w:i/>
        </w:rPr>
        <w:t>&lt;pollingChannel&gt;</w:t>
      </w:r>
      <w:r w:rsidR="00624354" w:rsidRPr="00A02C0A">
        <w:rPr>
          <w:i/>
        </w:rPr>
        <w:t xml:space="preserve"> </w:t>
      </w:r>
      <w:r w:rsidR="00624354"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A02C0A" w:rsidTr="00731766">
        <w:trPr>
          <w:jc w:val="center"/>
        </w:trPr>
        <w:tc>
          <w:tcPr>
            <w:tcW w:w="216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Attribute</w:t>
            </w:r>
            <w:r w:rsidR="00CF4F5F" w:rsidRPr="00A02C0A">
              <w:rPr>
                <w:rFonts w:eastAsia="Arial Unicode MS"/>
              </w:rPr>
              <w:t>s</w:t>
            </w:r>
            <w:r w:rsidR="00DF18EE" w:rsidRPr="00A02C0A">
              <w:rPr>
                <w:rFonts w:eastAsia="Arial Unicode MS"/>
              </w:rPr>
              <w:t xml:space="preserve"> of </w:t>
            </w:r>
            <w:r w:rsidR="00DF18EE" w:rsidRPr="00A02C0A">
              <w:rPr>
                <w:rFonts w:eastAsia="Arial Unicode MS"/>
                <w:i/>
              </w:rPr>
              <w:t>&lt;pollingChannel&gt;</w:t>
            </w:r>
          </w:p>
        </w:tc>
        <w:tc>
          <w:tcPr>
            <w:tcW w:w="108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RW/</w:t>
            </w:r>
          </w:p>
          <w:p w:rsidR="00BD2CAE" w:rsidRPr="00A02C0A" w:rsidRDefault="00BD2CAE" w:rsidP="00854BBE">
            <w:pPr>
              <w:pStyle w:val="TAH"/>
              <w:rPr>
                <w:rFonts w:eastAsia="Arial Unicode MS"/>
              </w:rPr>
            </w:pPr>
            <w:r w:rsidRPr="00A02C0A">
              <w:rPr>
                <w:rFonts w:eastAsia="Arial Unicode MS"/>
              </w:rPr>
              <w:t>RO/</w:t>
            </w:r>
          </w:p>
          <w:p w:rsidR="00BD2CAE" w:rsidRPr="00A02C0A" w:rsidRDefault="00BD2CAE" w:rsidP="00854BBE">
            <w:pPr>
              <w:pStyle w:val="TAH"/>
              <w:rPr>
                <w:rFonts w:eastAsia="Arial Unicode MS"/>
              </w:rPr>
            </w:pPr>
            <w:r w:rsidRPr="00A02C0A">
              <w:rPr>
                <w:rFonts w:eastAsia="Arial Unicode MS"/>
              </w:rPr>
              <w:t>WO</w:t>
            </w:r>
          </w:p>
        </w:tc>
        <w:tc>
          <w:tcPr>
            <w:tcW w:w="518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Description</w:t>
            </w:r>
          </w:p>
        </w:tc>
      </w:tr>
      <w:tr w:rsidR="003E3680" w:rsidRPr="00A02C0A" w:rsidTr="00731766">
        <w:trPr>
          <w:jc w:val="center"/>
        </w:trPr>
        <w:tc>
          <w:tcPr>
            <w:tcW w:w="2160" w:type="dxa"/>
          </w:tcPr>
          <w:p w:rsidR="00BD2CAE" w:rsidRPr="00A02C0A" w:rsidRDefault="00BD2CAE" w:rsidP="00BD2CAE">
            <w:pPr>
              <w:pStyle w:val="TAL"/>
              <w:rPr>
                <w:rFonts w:eastAsia="Arial Unicode MS" w:cs="Arial"/>
                <w:i/>
                <w:szCs w:val="18"/>
                <w:u w:val="single"/>
              </w:rPr>
            </w:pPr>
            <w:r w:rsidRPr="00A02C0A">
              <w:rPr>
                <w:rFonts w:eastAsia="Arial Unicode MS"/>
                <w:i/>
              </w:rPr>
              <w:t>resourceType</w:t>
            </w:r>
          </w:p>
        </w:tc>
        <w:tc>
          <w:tcPr>
            <w:tcW w:w="1080" w:type="dxa"/>
          </w:tcPr>
          <w:p w:rsidR="00BD2CAE" w:rsidRPr="00A02C0A" w:rsidRDefault="00BD2CAE" w:rsidP="00BD2CAE">
            <w:pPr>
              <w:pStyle w:val="TAL"/>
              <w:jc w:val="center"/>
              <w:rPr>
                <w:rFonts w:eastAsia="Arial Unicode MS" w:cs="Arial"/>
                <w:szCs w:val="18"/>
                <w:u w:val="single"/>
              </w:rPr>
            </w:pPr>
            <w:r w:rsidRPr="00A02C0A">
              <w:rPr>
                <w:rFonts w:eastAsia="Arial Unicode MS"/>
              </w:rPr>
              <w:t>1</w:t>
            </w:r>
          </w:p>
        </w:tc>
        <w:tc>
          <w:tcPr>
            <w:tcW w:w="864" w:type="dxa"/>
          </w:tcPr>
          <w:p w:rsidR="00BD2CAE" w:rsidRPr="00A02C0A" w:rsidRDefault="00BD2CAE" w:rsidP="00BD2CAE">
            <w:pPr>
              <w:pStyle w:val="TAL"/>
              <w:jc w:val="center"/>
              <w:rPr>
                <w:rFonts w:eastAsia="Arial Unicode MS" w:cs="Arial"/>
                <w:szCs w:val="18"/>
                <w:u w:val="single"/>
              </w:rPr>
            </w:pPr>
            <w:r w:rsidRPr="00A02C0A">
              <w:rPr>
                <w:rFonts w:eastAsia="Arial Unicode MS"/>
              </w:rPr>
              <w:t>RO</w:t>
            </w:r>
          </w:p>
        </w:tc>
        <w:tc>
          <w:tcPr>
            <w:tcW w:w="5184" w:type="dxa"/>
          </w:tcPr>
          <w:p w:rsidR="00BD2CAE" w:rsidRPr="00A02C0A" w:rsidRDefault="00BD2CAE" w:rsidP="00BD2CAE">
            <w:pPr>
              <w:pStyle w:val="TAL"/>
              <w:rPr>
                <w:rFonts w:eastAsia="Arial Unicode MS" w:cs="Arial"/>
                <w:szCs w:val="18"/>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731766">
        <w:trPr>
          <w:jc w:val="center"/>
        </w:trPr>
        <w:tc>
          <w:tcPr>
            <w:tcW w:w="2160" w:type="dxa"/>
          </w:tcPr>
          <w:p w:rsidR="00461D6D" w:rsidRPr="00A02C0A" w:rsidRDefault="00461D6D" w:rsidP="00BD2CAE">
            <w:pPr>
              <w:pStyle w:val="TAL"/>
              <w:rPr>
                <w:rFonts w:eastAsia="Arial Unicode MS"/>
                <w:i/>
              </w:rPr>
            </w:pPr>
            <w:r w:rsidRPr="00A02C0A">
              <w:rPr>
                <w:rFonts w:eastAsia="Arial Unicode MS" w:hint="eastAsia"/>
                <w:i/>
                <w:lang w:eastAsia="ko-KR"/>
              </w:rPr>
              <w:t>resourceID</w:t>
            </w:r>
          </w:p>
        </w:tc>
        <w:tc>
          <w:tcPr>
            <w:tcW w:w="1080" w:type="dxa"/>
          </w:tcPr>
          <w:p w:rsidR="00461D6D" w:rsidRPr="00A02C0A" w:rsidRDefault="00461D6D" w:rsidP="00BD2CAE">
            <w:pPr>
              <w:pStyle w:val="TAL"/>
              <w:jc w:val="center"/>
              <w:rPr>
                <w:rFonts w:eastAsia="Arial Unicode MS"/>
              </w:rPr>
            </w:pPr>
            <w:r w:rsidRPr="00A02C0A">
              <w:rPr>
                <w:rFonts w:eastAsia="Arial Unicode MS" w:hint="eastAsia"/>
                <w:lang w:eastAsia="ko-KR"/>
              </w:rPr>
              <w:t>1</w:t>
            </w:r>
          </w:p>
        </w:tc>
        <w:tc>
          <w:tcPr>
            <w:tcW w:w="864" w:type="dxa"/>
          </w:tcPr>
          <w:p w:rsidR="00461D6D" w:rsidRPr="00A02C0A" w:rsidRDefault="00095D09" w:rsidP="00BD2CAE">
            <w:pPr>
              <w:pStyle w:val="TAL"/>
              <w:jc w:val="center"/>
              <w:rPr>
                <w:rFonts w:eastAsia="Arial Unicode MS"/>
              </w:rPr>
            </w:pPr>
            <w:r w:rsidRPr="00A02C0A">
              <w:rPr>
                <w:rFonts w:eastAsia="Arial Unicode MS"/>
                <w:lang w:eastAsia="ko-KR"/>
              </w:rPr>
              <w:t>RO</w:t>
            </w:r>
          </w:p>
        </w:tc>
        <w:tc>
          <w:tcPr>
            <w:tcW w:w="5184" w:type="dxa"/>
          </w:tcPr>
          <w:p w:rsidR="00461D6D" w:rsidRPr="00A02C0A" w:rsidRDefault="00461D6D" w:rsidP="00F757E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BD2CAE">
            <w:pPr>
              <w:pStyle w:val="TAL"/>
              <w:rPr>
                <w:rFonts w:eastAsia="Arial Unicode MS"/>
                <w:i/>
                <w:lang w:eastAsia="ko-KR"/>
              </w:rPr>
            </w:pPr>
            <w:r w:rsidRPr="00A02C0A">
              <w:rPr>
                <w:rFonts w:eastAsia="Arial Unicode MS"/>
                <w:i/>
              </w:rPr>
              <w:t>resourceName</w:t>
            </w:r>
          </w:p>
        </w:tc>
        <w:tc>
          <w:tcPr>
            <w:tcW w:w="1080" w:type="dxa"/>
          </w:tcPr>
          <w:p w:rsidR="00996E4A" w:rsidRPr="00A02C0A" w:rsidRDefault="00996E4A" w:rsidP="00BD2CAE">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BD2CAE">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i/>
              </w:rPr>
            </w:pPr>
            <w:r w:rsidRPr="00A02C0A">
              <w:rPr>
                <w:rFonts w:eastAsia="Arial Unicode MS"/>
                <w:i/>
              </w:rPr>
              <w:t>parentID</w:t>
            </w:r>
          </w:p>
        </w:tc>
        <w:tc>
          <w:tcPr>
            <w:tcW w:w="1080" w:type="dxa"/>
          </w:tcPr>
          <w:p w:rsidR="00996E4A" w:rsidRPr="00A02C0A" w:rsidRDefault="00996E4A" w:rsidP="00BD2CAE">
            <w:pPr>
              <w:pStyle w:val="TAL"/>
              <w:jc w:val="center"/>
              <w:rPr>
                <w:rFonts w:eastAsia="Arial Unicode MS"/>
              </w:rPr>
            </w:pPr>
            <w:r w:rsidRPr="00A02C0A">
              <w:rPr>
                <w:rFonts w:eastAsia="Arial Unicode MS"/>
              </w:rPr>
              <w:t>1</w:t>
            </w:r>
          </w:p>
        </w:tc>
        <w:tc>
          <w:tcPr>
            <w:tcW w:w="864" w:type="dxa"/>
          </w:tcPr>
          <w:p w:rsidR="00996E4A" w:rsidRPr="00A02C0A" w:rsidRDefault="00996E4A" w:rsidP="00BD2CAE">
            <w:pPr>
              <w:pStyle w:val="TAL"/>
              <w:jc w:val="center"/>
              <w:rPr>
                <w:rFonts w:eastAsia="Arial Unicode MS"/>
              </w:rPr>
            </w:pPr>
            <w:r w:rsidRPr="00A02C0A">
              <w:rPr>
                <w:rFonts w:eastAsia="Arial Unicode MS"/>
              </w:rPr>
              <w:t>RO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creationTime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lastModifiedTime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expirationTime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labels</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0..1 (L)</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bl>
    <w:p w:rsidR="00726382" w:rsidRPr="00A02C0A" w:rsidRDefault="00726382" w:rsidP="00726382"/>
    <w:p w:rsidR="00E6681E" w:rsidRPr="00A02C0A" w:rsidRDefault="00E6681E" w:rsidP="00A97152">
      <w:pPr>
        <w:pStyle w:val="30"/>
      </w:pPr>
      <w:bookmarkStart w:id="462" w:name="_Toc486581806"/>
      <w:bookmarkStart w:id="463" w:name="_Toc488948035"/>
      <w:r w:rsidRPr="00A02C0A">
        <w:t>9.6.22</w:t>
      </w:r>
      <w:r w:rsidRPr="00A02C0A">
        <w:tab/>
        <w:t xml:space="preserve">Resource Type </w:t>
      </w:r>
      <w:r w:rsidRPr="00A02C0A">
        <w:rPr>
          <w:i/>
        </w:rPr>
        <w:t>pollingChannelURI</w:t>
      </w:r>
      <w:bookmarkEnd w:id="462"/>
      <w:bookmarkEnd w:id="463"/>
    </w:p>
    <w:p w:rsidR="00E6681E" w:rsidRPr="00A02C0A" w:rsidRDefault="00E6681E" w:rsidP="00E6681E">
      <w:pPr>
        <w:rPr>
          <w:rFonts w:eastAsia="Malgun Gothic"/>
        </w:rPr>
      </w:pPr>
      <w:r w:rsidRPr="00A02C0A">
        <w:rPr>
          <w:rFonts w:eastAsia="Malgun Gothic" w:hint="eastAsia"/>
          <w:lang w:eastAsia="ko-KR"/>
        </w:rPr>
        <w:t xml:space="preserve">The </w:t>
      </w:r>
      <w:r w:rsidRPr="00A02C0A">
        <w:rPr>
          <w:rFonts w:eastAsia="Malgun Gothic" w:hint="eastAsia"/>
          <w:i/>
          <w:lang w:eastAsia="ko-KR"/>
        </w:rPr>
        <w:t>&lt;pollingChannelURI&gt;</w:t>
      </w:r>
      <w:r w:rsidRPr="00A02C0A">
        <w:rPr>
          <w:rFonts w:eastAsia="Malgun Gothic" w:hint="eastAsia"/>
          <w:lang w:eastAsia="ko-KR"/>
        </w:rPr>
        <w:t xml:space="preserve"> virtual resource is the child resource of the </w:t>
      </w:r>
      <w:r w:rsidRPr="00A02C0A">
        <w:rPr>
          <w:rFonts w:eastAsia="Malgun Gothic" w:hint="eastAsia"/>
          <w:i/>
          <w:lang w:eastAsia="ko-KR"/>
        </w:rPr>
        <w:t>&lt;pollingChannel&gt;</w:t>
      </w:r>
      <w:r w:rsidRPr="00A02C0A">
        <w:rPr>
          <w:rFonts w:eastAsia="Malgun Gothic" w:hint="eastAsia"/>
          <w:lang w:eastAsia="ko-KR"/>
        </w:rPr>
        <w:t xml:space="preserve"> resource and is used to perform service layer long polling. </w:t>
      </w:r>
      <w:r w:rsidRPr="00A02C0A">
        <w:rPr>
          <w:rFonts w:eastAsia="Malgun Gothic"/>
          <w:lang w:eastAsia="ko-KR"/>
        </w:rPr>
        <w:t>T</w:t>
      </w:r>
      <w:r w:rsidRPr="00A02C0A">
        <w:rPr>
          <w:rFonts w:eastAsia="Malgun Gothic" w:hint="eastAsia"/>
          <w:lang w:eastAsia="ko-KR"/>
        </w:rPr>
        <w:t xml:space="preserve">he </w:t>
      </w:r>
      <w:r w:rsidR="00852ED5" w:rsidRPr="00A02C0A">
        <w:rPr>
          <w:rFonts w:eastAsia="SimSun" w:hint="eastAsia"/>
          <w:lang w:eastAsia="zh-CN"/>
        </w:rPr>
        <w:t xml:space="preserve">AE or CSE which created </w:t>
      </w:r>
      <w:r w:rsidRPr="00A02C0A">
        <w:rPr>
          <w:rFonts w:eastAsia="Malgun Gothic" w:hint="eastAsia"/>
          <w:lang w:eastAsia="ko-KR"/>
        </w:rPr>
        <w:t xml:space="preserve">the </w:t>
      </w:r>
      <w:r w:rsidRPr="00A02C0A">
        <w:rPr>
          <w:rFonts w:eastAsia="Malgun Gothic" w:hint="eastAsia"/>
          <w:i/>
          <w:lang w:eastAsia="ko-KR"/>
        </w:rPr>
        <w:t>&lt;pollingChannel&gt;</w:t>
      </w:r>
      <w:r w:rsidRPr="00A02C0A">
        <w:rPr>
          <w:rFonts w:eastAsia="Malgun Gothic" w:hint="eastAsia"/>
          <w:lang w:eastAsia="ko-KR"/>
        </w:rPr>
        <w:t xml:space="preserve"> resource </w:t>
      </w:r>
      <w:r w:rsidR="00852ED5" w:rsidRPr="00A02C0A">
        <w:rPr>
          <w:rFonts w:eastAsia="SimSun" w:hint="eastAsia"/>
          <w:lang w:eastAsia="zh-CN"/>
        </w:rPr>
        <w:t xml:space="preserve">on its Registrar CSE </w:t>
      </w:r>
      <w:r w:rsidRPr="00A02C0A">
        <w:rPr>
          <w:rFonts w:eastAsia="Malgun Gothic" w:hint="eastAsia"/>
          <w:lang w:eastAsia="ko-KR"/>
        </w:rPr>
        <w:t xml:space="preserve">sends a Retrieve request targeting the </w:t>
      </w:r>
      <w:r w:rsidRPr="00A02C0A">
        <w:rPr>
          <w:rFonts w:eastAsia="Malgun Gothic" w:hint="eastAsia"/>
          <w:i/>
          <w:lang w:eastAsia="ko-KR"/>
        </w:rPr>
        <w:t>&lt;pollingChannelURI&gt;</w:t>
      </w:r>
      <w:r w:rsidRPr="00A02C0A">
        <w:rPr>
          <w:rFonts w:eastAsia="Malgun Gothic" w:hint="eastAsia"/>
          <w:lang w:eastAsia="ko-KR"/>
        </w:rPr>
        <w:t xml:space="preserve"> resource as a service layer long polling request. </w:t>
      </w:r>
      <w:r w:rsidRPr="00A02C0A">
        <w:rPr>
          <w:rFonts w:eastAsia="Malgun Gothic"/>
        </w:rPr>
        <w:t xml:space="preserve">The response to the long polling request </w:t>
      </w:r>
      <w:r w:rsidRPr="00A02C0A">
        <w:rPr>
          <w:rFonts w:eastAsia="Malgun Gothic"/>
          <w:lang w:eastAsia="ko-KR"/>
        </w:rPr>
        <w:t>shall</w:t>
      </w:r>
      <w:r w:rsidRPr="00A02C0A">
        <w:rPr>
          <w:rFonts w:eastAsia="Malgun Gothic" w:hint="eastAsia"/>
          <w:lang w:eastAsia="ko-KR"/>
        </w:rPr>
        <w:t xml:space="preserve"> be</w:t>
      </w:r>
      <w:r w:rsidRPr="00A02C0A">
        <w:rPr>
          <w:rFonts w:eastAsia="Malgun Gothic"/>
        </w:rPr>
        <w:t xml:space="preserve"> pending until there are any requests received on the channel</w:t>
      </w:r>
      <w:r w:rsidR="00852ED5" w:rsidRPr="00A02C0A">
        <w:rPr>
          <w:rFonts w:eastAsia="SimSun" w:hint="eastAsia"/>
          <w:lang w:eastAsia="zh-CN"/>
        </w:rPr>
        <w:t xml:space="preserve"> </w:t>
      </w:r>
      <w:r w:rsidR="00852ED5" w:rsidRPr="00A02C0A">
        <w:rPr>
          <w:rFonts w:hint="eastAsia"/>
          <w:lang w:eastAsia="ko-KR"/>
        </w:rPr>
        <w:t>or the request reaches the request expiration time</w:t>
      </w:r>
      <w:r w:rsidRPr="00A02C0A">
        <w:rPr>
          <w:rFonts w:eastAsia="Malgun Gothic"/>
        </w:rPr>
        <w:t>.</w:t>
      </w:r>
    </w:p>
    <w:p w:rsidR="00E6681E" w:rsidRPr="00A02C0A" w:rsidRDefault="003F549A" w:rsidP="00942830">
      <w:pPr>
        <w:pStyle w:val="FL"/>
        <w:rPr>
          <w:rFonts w:eastAsia="Malgun Gothic"/>
        </w:rPr>
      </w:pPr>
      <w:r w:rsidRPr="00A02C0A">
        <w:rPr>
          <w:rFonts w:eastAsia="Malgun Gothic"/>
        </w:rPr>
        <w:object w:dxaOrig="2566" w:dyaOrig="507">
          <v:shape id="_x0000_i1074" type="#_x0000_t75" style="width:128.25pt;height:26.25pt" o:ole="">
            <v:imagedata r:id="rId99" o:title=""/>
          </v:shape>
          <o:OLEObject Type="Embed" ProgID="VisioViewer.Viewer.1" ShapeID="_x0000_i1074" DrawAspect="Content" ObjectID="_1568993379" r:id="rId100"/>
        </w:object>
      </w:r>
    </w:p>
    <w:p w:rsidR="003107C0" w:rsidRPr="00A02C0A" w:rsidRDefault="00E6681E" w:rsidP="00A97152">
      <w:pPr>
        <w:pStyle w:val="TF"/>
        <w:outlineLvl w:val="0"/>
      </w:pPr>
      <w:r w:rsidRPr="00A02C0A">
        <w:t>Figure 9.</w:t>
      </w:r>
      <w:r w:rsidR="00FB5A31" w:rsidRPr="00A02C0A">
        <w:rPr>
          <w:rFonts w:eastAsia="SimSun" w:hint="eastAsia"/>
          <w:lang w:eastAsia="zh-CN"/>
        </w:rPr>
        <w:t>6</w:t>
      </w:r>
      <w:r w:rsidRPr="00A02C0A">
        <w:t xml:space="preserve">.22-1: Structure of </w:t>
      </w:r>
      <w:r w:rsidRPr="00A02C0A">
        <w:rPr>
          <w:i/>
        </w:rPr>
        <w:t>&lt;pollingChannelURI&gt;</w:t>
      </w:r>
      <w:r w:rsidRPr="00A02C0A">
        <w:t xml:space="preserve"> resource</w:t>
      </w:r>
    </w:p>
    <w:p w:rsidR="00C409CA" w:rsidRPr="00A02C0A" w:rsidRDefault="00C409CA" w:rsidP="00A97152">
      <w:pPr>
        <w:pStyle w:val="30"/>
      </w:pPr>
      <w:bookmarkStart w:id="464" w:name="_Toc486581807"/>
      <w:bookmarkStart w:id="465" w:name="_Toc488948036"/>
      <w:r w:rsidRPr="00A02C0A">
        <w:t>9.6.</w:t>
      </w:r>
      <w:r w:rsidR="009A22CC" w:rsidRPr="00A02C0A">
        <w:t>2</w:t>
      </w:r>
      <w:r w:rsidR="002C40B2" w:rsidRPr="00A02C0A">
        <w:t>3</w:t>
      </w:r>
      <w:r w:rsidRPr="00A02C0A">
        <w:tab/>
        <w:t xml:space="preserve">Resource Type </w:t>
      </w:r>
      <w:r w:rsidRPr="00A02C0A">
        <w:rPr>
          <w:i/>
        </w:rPr>
        <w:t>statsConfig</w:t>
      </w:r>
      <w:bookmarkEnd w:id="464"/>
      <w:bookmarkEnd w:id="465"/>
    </w:p>
    <w:p w:rsidR="00C409CA" w:rsidRPr="00A02C0A" w:rsidRDefault="00C409CA" w:rsidP="00C409CA">
      <w:r w:rsidRPr="00A02C0A">
        <w:t xml:space="preserve">The </w:t>
      </w:r>
      <w:r w:rsidRPr="00A02C0A">
        <w:rPr>
          <w:i/>
        </w:rPr>
        <w:t>&lt;statsConfig&gt;</w:t>
      </w:r>
      <w:r w:rsidRPr="00A02C0A">
        <w:t xml:space="preserve"> resource </w:t>
      </w:r>
      <w:r w:rsidR="00954D1B" w:rsidRPr="00A02C0A">
        <w:t>is</w:t>
      </w:r>
      <w:r w:rsidRPr="00A02C0A">
        <w:t xml:space="preserve"> used to store </w:t>
      </w:r>
      <w:r w:rsidR="00FF056E" w:rsidRPr="00A02C0A">
        <w:t>policies</w:t>
      </w:r>
      <w:r w:rsidRPr="00A02C0A">
        <w:t xml:space="preserve"> of statistics for </w:t>
      </w:r>
      <w:r w:rsidR="00D92DD5" w:rsidRPr="00A02C0A">
        <w:t>AEs</w:t>
      </w:r>
      <w:r w:rsidRPr="00A02C0A">
        <w:t xml:space="preserve">. The </w:t>
      </w:r>
      <w:r w:rsidRPr="00A02C0A">
        <w:rPr>
          <w:i/>
        </w:rPr>
        <w:t>&lt;statsConfig&gt;</w:t>
      </w:r>
      <w:r w:rsidRPr="00A02C0A">
        <w:t xml:space="preserve"> </w:t>
      </w:r>
      <w:r w:rsidR="00954D1B" w:rsidRPr="00A02C0A">
        <w:t xml:space="preserve">resource </w:t>
      </w:r>
      <w:r w:rsidRPr="00A02C0A">
        <w:t xml:space="preserve">may be established by the </w:t>
      </w:r>
      <w:r w:rsidR="00CF2A4E" w:rsidRPr="00A02C0A">
        <w:t xml:space="preserve">IN-CSEs or by </w:t>
      </w:r>
      <w:r w:rsidR="00FF056E" w:rsidRPr="00A02C0A">
        <w:t>IN-</w:t>
      </w:r>
      <w:r w:rsidR="00CF2A4E" w:rsidRPr="00A02C0A">
        <w:t>AEs</w:t>
      </w:r>
      <w:r w:rsidRPr="00A02C0A">
        <w:t>.</w:t>
      </w:r>
      <w:r w:rsidR="008C3BE6" w:rsidRPr="00A02C0A">
        <w:t xml:space="preserve"> </w:t>
      </w:r>
      <w:r w:rsidRPr="00A02C0A">
        <w:t xml:space="preserve">The </w:t>
      </w:r>
      <w:r w:rsidRPr="00A02C0A">
        <w:rPr>
          <w:i/>
        </w:rPr>
        <w:t>&lt;statsConfig&gt;</w:t>
      </w:r>
      <w:r w:rsidRPr="00A02C0A">
        <w:t xml:space="preserve"> resource shall be located directly under </w:t>
      </w:r>
      <w:r w:rsidRPr="00A02C0A">
        <w:rPr>
          <w:i/>
        </w:rPr>
        <w:t>&lt;CSEBase&gt;</w:t>
      </w:r>
      <w:r w:rsidR="00C15CE3" w:rsidRPr="00A02C0A">
        <w:t>.</w:t>
      </w:r>
    </w:p>
    <w:p w:rsidR="005D5689" w:rsidRPr="00A02C0A" w:rsidRDefault="0094098F" w:rsidP="00544BE5">
      <w:pPr>
        <w:pStyle w:val="FL"/>
        <w:rPr>
          <w:rFonts w:eastAsia="SimSun"/>
          <w:lang w:eastAsia="zh-CN"/>
        </w:rPr>
      </w:pPr>
      <w:r w:rsidRPr="00A02C0A">
        <w:object w:dxaOrig="4610" w:dyaOrig="1912">
          <v:shape id="_x0000_i1075" type="#_x0000_t75" style="width:230.25pt;height:95.25pt" o:ole="">
            <v:imagedata r:id="rId101" o:title=""/>
          </v:shape>
          <o:OLEObject Type="Embed" ProgID="VisioViewer.Viewer.1" ShapeID="_x0000_i1075" DrawAspect="Content" ObjectID="_1568993380" r:id="rId102"/>
        </w:object>
      </w:r>
    </w:p>
    <w:p w:rsidR="009C7962" w:rsidRPr="00A02C0A" w:rsidRDefault="00C409CA" w:rsidP="00A97152">
      <w:pPr>
        <w:pStyle w:val="TF"/>
        <w:outlineLvl w:val="0"/>
      </w:pPr>
      <w:r w:rsidRPr="00A02C0A">
        <w:t>Figure 9.6.</w:t>
      </w:r>
      <w:r w:rsidR="009A22CC" w:rsidRPr="00A02C0A">
        <w:t>2</w:t>
      </w:r>
      <w:r w:rsidR="002C40B2" w:rsidRPr="00A02C0A">
        <w:t>3</w:t>
      </w:r>
      <w:r w:rsidRPr="00A02C0A">
        <w:t>-1: Stru</w:t>
      </w:r>
      <w:r w:rsidR="007D1178" w:rsidRPr="00A02C0A">
        <w:t xml:space="preserve">cture of </w:t>
      </w:r>
      <w:r w:rsidR="007D1178" w:rsidRPr="00A02C0A">
        <w:rPr>
          <w:i/>
        </w:rPr>
        <w:t>&lt;statsConfig&gt;</w:t>
      </w:r>
      <w:r w:rsidR="007D1178" w:rsidRPr="00A02C0A">
        <w:t xml:space="preserve"> resource</w:t>
      </w:r>
    </w:p>
    <w:p w:rsidR="00C409CA" w:rsidRPr="00A02C0A" w:rsidRDefault="00C409CA" w:rsidP="00C409CA">
      <w:r w:rsidRPr="00A02C0A">
        <w:t>Th</w:t>
      </w:r>
      <w:r w:rsidR="00807867" w:rsidRPr="00A02C0A">
        <w:t>e</w:t>
      </w:r>
      <w:r w:rsidRPr="00A02C0A">
        <w:t xml:space="preserve"> </w:t>
      </w:r>
      <w:r w:rsidR="00807867" w:rsidRPr="00A02C0A">
        <w:rPr>
          <w:i/>
        </w:rPr>
        <w:t>&lt;statsConfig&gt;</w:t>
      </w:r>
      <w:r w:rsidR="00807867" w:rsidRPr="00A02C0A">
        <w:t xml:space="preserve"> </w:t>
      </w:r>
      <w:r w:rsidRPr="00A02C0A">
        <w:t xml:space="preserve">resource shall contain the child resources </w:t>
      </w:r>
      <w:r w:rsidR="00954D1B" w:rsidRPr="00A02C0A">
        <w:t xml:space="preserve">specified </w:t>
      </w:r>
      <w:r w:rsidRPr="00A02C0A">
        <w:t>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-1</w:t>
      </w:r>
      <w:r w:rsidR="00807867" w:rsidRPr="00A02C0A">
        <w:t>.</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-1: Child resources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A02C0A" w:rsidTr="00731766">
        <w:trPr>
          <w:tblHeader/>
          <w:jc w:val="center"/>
        </w:trPr>
        <w:tc>
          <w:tcPr>
            <w:tcW w:w="2448"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728" w:type="dxa"/>
            <w:shd w:val="clear" w:color="auto" w:fill="E0E0E0"/>
            <w:vAlign w:val="center"/>
          </w:tcPr>
          <w:p w:rsidR="00C409CA" w:rsidRPr="00A02C0A" w:rsidRDefault="00C409CA"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409CA" w:rsidRPr="00A02C0A" w:rsidRDefault="00C409CA"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448" w:type="dxa"/>
          </w:tcPr>
          <w:p w:rsidR="00C409CA" w:rsidRPr="00A02C0A" w:rsidRDefault="00C409CA" w:rsidP="00087261">
            <w:pPr>
              <w:pStyle w:val="TAL"/>
              <w:rPr>
                <w:rFonts w:eastAsia="Arial Unicode MS"/>
                <w:i/>
              </w:rPr>
            </w:pPr>
            <w:r w:rsidRPr="00A02C0A">
              <w:rPr>
                <w:rFonts w:eastAsia="Arial Unicode MS"/>
                <w:i/>
              </w:rPr>
              <w:t>[variable]</w:t>
            </w:r>
          </w:p>
        </w:tc>
        <w:tc>
          <w:tcPr>
            <w:tcW w:w="1728" w:type="dxa"/>
          </w:tcPr>
          <w:p w:rsidR="00C409CA" w:rsidRPr="00A02C0A" w:rsidRDefault="00C409CA" w:rsidP="00087261">
            <w:pPr>
              <w:pStyle w:val="TAL"/>
              <w:jc w:val="center"/>
              <w:rPr>
                <w:i/>
              </w:rPr>
            </w:pPr>
            <w:r w:rsidRPr="00A02C0A">
              <w:rPr>
                <w:rFonts w:eastAsia="Arial Unicode MS"/>
                <w:i/>
              </w:rPr>
              <w:t>&lt;</w:t>
            </w:r>
            <w:r w:rsidRPr="00A02C0A">
              <w:rPr>
                <w:rFonts w:eastAsia="Arial Unicode MS"/>
                <w:i/>
                <w:lang w:eastAsia="ko-KR"/>
              </w:rPr>
              <w:t>eventConfig</w:t>
            </w:r>
            <w:r w:rsidRPr="00A02C0A">
              <w:rPr>
                <w:rFonts w:eastAsia="Arial Unicode MS"/>
                <w:i/>
              </w:rPr>
              <w:t>&gt;</w:t>
            </w:r>
          </w:p>
        </w:tc>
        <w:tc>
          <w:tcPr>
            <w:tcW w:w="1083" w:type="dxa"/>
          </w:tcPr>
          <w:p w:rsidR="00C409CA" w:rsidRPr="00A02C0A" w:rsidRDefault="00C409CA" w:rsidP="00087261">
            <w:pPr>
              <w:pStyle w:val="TAL"/>
              <w:jc w:val="center"/>
              <w:rPr>
                <w:rFonts w:eastAsia="Arial Unicode MS"/>
              </w:rPr>
            </w:pPr>
            <w:r w:rsidRPr="00A02C0A">
              <w:rPr>
                <w:rFonts w:eastAsia="Arial Unicode MS"/>
              </w:rPr>
              <w:t>0..n</w:t>
            </w:r>
          </w:p>
        </w:tc>
        <w:tc>
          <w:tcPr>
            <w:tcW w:w="3744" w:type="dxa"/>
          </w:tcPr>
          <w:p w:rsidR="00C409CA" w:rsidRPr="00A02C0A" w:rsidRDefault="00C409CA" w:rsidP="00544BE5">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9A22CC" w:rsidRPr="00A02C0A">
              <w:rPr>
                <w:rFonts w:eastAsia="Arial Unicode MS"/>
                <w:lang w:eastAsia="zh-CN"/>
              </w:rPr>
              <w:t>2</w:t>
            </w:r>
            <w:r w:rsidR="002C40B2" w:rsidRPr="00A02C0A">
              <w:rPr>
                <w:rFonts w:eastAsia="Arial Unicode MS"/>
                <w:lang w:eastAsia="zh-CN"/>
              </w:rPr>
              <w:t>4</w:t>
            </w:r>
            <w:r w:rsidRPr="00A02C0A">
              <w:rPr>
                <w:rFonts w:eastAsia="Arial Unicode MS"/>
                <w:lang w:eastAsia="zh-CN"/>
              </w:rPr>
              <w:t>.</w:t>
            </w:r>
            <w:r w:rsidRPr="00A02C0A">
              <w:rPr>
                <w:rFonts w:eastAsia="Arial Unicode MS"/>
              </w:rPr>
              <w:t xml:space="preserve"> This resource configures an e</w:t>
            </w:r>
            <w:r w:rsidR="00544BE5" w:rsidRPr="00A02C0A">
              <w:rPr>
                <w:rFonts w:eastAsia="Arial Unicode MS"/>
              </w:rPr>
              <w:t>vent for statistics collection.</w:t>
            </w:r>
          </w:p>
        </w:tc>
      </w:tr>
      <w:tr w:rsidR="001348B3" w:rsidRPr="00A02C0A" w:rsidTr="00731766">
        <w:trPr>
          <w:jc w:val="center"/>
        </w:trPr>
        <w:tc>
          <w:tcPr>
            <w:tcW w:w="2448" w:type="dxa"/>
          </w:tcPr>
          <w:p w:rsidR="001348B3" w:rsidRPr="00A02C0A" w:rsidRDefault="001348B3" w:rsidP="00087261">
            <w:pPr>
              <w:pStyle w:val="TAL"/>
              <w:rPr>
                <w:rFonts w:eastAsia="Arial Unicode MS"/>
                <w:i/>
              </w:rPr>
            </w:pPr>
            <w:r w:rsidRPr="00A02C0A">
              <w:rPr>
                <w:rFonts w:eastAsia="Arial Unicode MS"/>
                <w:i/>
              </w:rPr>
              <w:t>[variable]</w:t>
            </w:r>
          </w:p>
        </w:tc>
        <w:tc>
          <w:tcPr>
            <w:tcW w:w="1728" w:type="dxa"/>
          </w:tcPr>
          <w:p w:rsidR="001348B3" w:rsidRPr="00A02C0A" w:rsidRDefault="001348B3" w:rsidP="0008726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87261">
            <w:pPr>
              <w:pStyle w:val="TAL"/>
              <w:jc w:val="center"/>
              <w:rPr>
                <w:rFonts w:eastAsia="Arial Unicode MS"/>
              </w:rPr>
            </w:pPr>
            <w:r w:rsidRPr="00A02C0A">
              <w:rPr>
                <w:rFonts w:eastAsia="Arial Unicode MS"/>
              </w:rPr>
              <w:t>0..n</w:t>
            </w:r>
          </w:p>
        </w:tc>
        <w:tc>
          <w:tcPr>
            <w:tcW w:w="3744" w:type="dxa"/>
          </w:tcPr>
          <w:p w:rsidR="001348B3" w:rsidRPr="00A02C0A" w:rsidRDefault="001348B3" w:rsidP="0008726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C409CA" w:rsidRPr="00A02C0A" w:rsidRDefault="00C409CA" w:rsidP="00C409CA"/>
    <w:p w:rsidR="00C409CA" w:rsidRPr="00A02C0A" w:rsidRDefault="00C409CA" w:rsidP="00C409CA">
      <w:r w:rsidRPr="00A02C0A">
        <w:t xml:space="preserve">The </w:t>
      </w:r>
      <w:r w:rsidRPr="00A02C0A">
        <w:rPr>
          <w:i/>
        </w:rPr>
        <w:t>&lt;statsConfig&gt;</w:t>
      </w:r>
      <w:r w:rsidRPr="00A02C0A">
        <w:t xml:space="preserve"> resource shall contain the attributes </w:t>
      </w:r>
      <w:r w:rsidR="00954D1B" w:rsidRPr="00A02C0A">
        <w:t>specified</w:t>
      </w:r>
      <w:r w:rsidRPr="00A02C0A">
        <w:t xml:space="preserve"> 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-2.</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-2: Attributes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w:t>
            </w:r>
            <w:r w:rsidR="008C3BE6" w:rsidRPr="00A02C0A">
              <w:rPr>
                <w:rFonts w:eastAsia="Arial Unicode MS"/>
                <w:lang w:eastAsia="ko-KR"/>
              </w:rPr>
              <w:t xml:space="preserve"> </w:t>
            </w:r>
            <w:r w:rsidR="00996E4A" w:rsidRPr="00A02C0A">
              <w:rPr>
                <w:rFonts w:eastAsia="Arial Unicode MS"/>
                <w:lang w:eastAsia="ko-KR"/>
              </w:rPr>
              <w:t>(L)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lang w:eastAsia="ko-KR"/>
              </w:rPr>
            </w:pPr>
            <w:r w:rsidRPr="00A02C0A">
              <w:rPr>
                <w:rFonts w:eastAsia="Arial Unicode MS" w:hint="eastAsia"/>
                <w:lang w:eastAsia="ko-KR"/>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FF056E">
            <w:pPr>
              <w:pStyle w:val="TAL"/>
              <w:rPr>
                <w:rFonts w:eastAsia="Arial Unicode MS"/>
                <w:lang w:eastAsia="ko-KR"/>
              </w:rPr>
            </w:pPr>
            <w:r w:rsidRPr="00A02C0A">
              <w:rPr>
                <w:rFonts w:eastAsia="Arial Unicode MS"/>
              </w:rPr>
              <w:t>See clause 9.6.1.3.</w:t>
            </w:r>
          </w:p>
        </w:tc>
      </w:tr>
    </w:tbl>
    <w:p w:rsidR="00C409CA" w:rsidRPr="00A02C0A" w:rsidRDefault="00C409CA" w:rsidP="00C409CA"/>
    <w:p w:rsidR="009B2D82" w:rsidRPr="00A02C0A" w:rsidRDefault="00C409CA" w:rsidP="00A97152">
      <w:pPr>
        <w:pStyle w:val="30"/>
        <w:rPr>
          <w:i/>
        </w:rPr>
      </w:pPr>
      <w:bookmarkStart w:id="466" w:name="_Toc486581808"/>
      <w:bookmarkStart w:id="467" w:name="_Toc488948037"/>
      <w:r w:rsidRPr="00A02C0A">
        <w:t>9.6.</w:t>
      </w:r>
      <w:r w:rsidR="009A22CC" w:rsidRPr="00A02C0A">
        <w:t>2</w:t>
      </w:r>
      <w:r w:rsidR="002C40B2" w:rsidRPr="00A02C0A">
        <w:t>4</w:t>
      </w:r>
      <w:r w:rsidRPr="00A02C0A">
        <w:tab/>
        <w:t xml:space="preserve">Resource Type </w:t>
      </w:r>
      <w:r w:rsidRPr="00A02C0A">
        <w:rPr>
          <w:i/>
        </w:rPr>
        <w:t>eventConfig</w:t>
      </w:r>
      <w:bookmarkEnd w:id="466"/>
      <w:bookmarkEnd w:id="467"/>
    </w:p>
    <w:p w:rsidR="008F4DCA" w:rsidRPr="00A02C0A" w:rsidRDefault="008F4DCA" w:rsidP="008F4DCA">
      <w:r w:rsidRPr="00A02C0A">
        <w:rPr>
          <w:i/>
        </w:rPr>
        <w:t>&lt;eventConfig&gt;</w:t>
      </w:r>
      <w:r w:rsidRPr="00A02C0A">
        <w:t xml:space="preserve"> sub-resource shall be used to define events that trigger statistics collection. Below are some examples of events that can be generated:</w:t>
      </w:r>
    </w:p>
    <w:p w:rsidR="008F4DCA" w:rsidRPr="00A02C0A" w:rsidRDefault="008F4DCA" w:rsidP="002A3560">
      <w:pPr>
        <w:pStyle w:val="B1"/>
      </w:pPr>
      <w:r w:rsidRPr="00A02C0A">
        <w:t>Collection based on a certain operation: collects any RETRIEVE operations on the data (i.e. resources) stored in the IN-CSE.</w:t>
      </w:r>
    </w:p>
    <w:p w:rsidR="008F4DCA" w:rsidRPr="00A02C0A" w:rsidRDefault="008F4DCA" w:rsidP="002A3560">
      <w:pPr>
        <w:pStyle w:val="B1"/>
      </w:pPr>
      <w:r w:rsidRPr="00A02C0A">
        <w:t xml:space="preserve">Collection based on storage size: collects the size of storage when a </w:t>
      </w:r>
      <w:r w:rsidR="00DA13D9" w:rsidRPr="00357143">
        <w:t>"</w:t>
      </w:r>
      <w:r w:rsidR="00DA13D9">
        <w:t>Content Sharing Resource</w:t>
      </w:r>
      <w:r w:rsidR="00DA13D9" w:rsidRPr="00357143">
        <w:t>"</w:t>
      </w:r>
      <w:r w:rsidRPr="00A02C0A">
        <w:t xml:space="preserve"> stored in the IN-CSE exceeds a quota.</w:t>
      </w:r>
    </w:p>
    <w:p w:rsidR="008F4DCA" w:rsidRPr="00A02C0A" w:rsidRDefault="008F4DCA" w:rsidP="002A3560">
      <w:pPr>
        <w:pStyle w:val="B1"/>
      </w:pPr>
      <w:r w:rsidRPr="00A02C0A">
        <w:t>Combined configuration: collects all RETRIEVE operations on the data stored in the IN-CSE during a period of time.</w:t>
      </w:r>
    </w:p>
    <w:p w:rsidR="005D5689" w:rsidRPr="00A02C0A" w:rsidRDefault="0094098F" w:rsidP="00AC7890">
      <w:pPr>
        <w:pStyle w:val="FL"/>
        <w:rPr>
          <w:rFonts w:eastAsia="SimSun"/>
          <w:lang w:eastAsia="zh-CN"/>
        </w:rPr>
      </w:pPr>
      <w:r w:rsidRPr="00A02C0A">
        <w:object w:dxaOrig="4610" w:dyaOrig="5330">
          <v:shape id="_x0000_i1076" type="#_x0000_t75" style="width:230.25pt;height:266.25pt" o:ole="">
            <v:imagedata r:id="rId103" o:title=""/>
          </v:shape>
          <o:OLEObject Type="Embed" ProgID="VisioViewer.Viewer.1" ShapeID="_x0000_i1076" DrawAspect="Content" ObjectID="_1568993381" r:id="rId104"/>
        </w:object>
      </w:r>
    </w:p>
    <w:p w:rsidR="00C409CA" w:rsidRPr="00A02C0A" w:rsidRDefault="00C409CA" w:rsidP="00A97152">
      <w:pPr>
        <w:pStyle w:val="TF"/>
        <w:outlineLvl w:val="0"/>
      </w:pPr>
      <w:r w:rsidRPr="00A02C0A">
        <w:t>Figure 9.6.</w:t>
      </w:r>
      <w:r w:rsidR="009A22CC" w:rsidRPr="00A02C0A">
        <w:t>2</w:t>
      </w:r>
      <w:r w:rsidR="002C40B2" w:rsidRPr="00A02C0A">
        <w:t>4</w:t>
      </w:r>
      <w:r w:rsidRPr="00A02C0A">
        <w:t>-1: Struc</w:t>
      </w:r>
      <w:r w:rsidR="007D1178" w:rsidRPr="00A02C0A">
        <w:t xml:space="preserve">ture of </w:t>
      </w:r>
      <w:r w:rsidR="007D1178" w:rsidRPr="00A02C0A">
        <w:rPr>
          <w:i/>
        </w:rPr>
        <w:t>&lt;eventConfig&gt;</w:t>
      </w:r>
      <w:r w:rsidR="007D1178" w:rsidRPr="00A02C0A">
        <w:t xml:space="preserve"> resource</w:t>
      </w:r>
    </w:p>
    <w:p w:rsidR="001348B3" w:rsidRPr="00A02C0A" w:rsidRDefault="001348B3" w:rsidP="00C409CA">
      <w:r w:rsidRPr="00A02C0A">
        <w:t>Th</w:t>
      </w:r>
      <w:r w:rsidR="00297152" w:rsidRPr="00A02C0A">
        <w:t>e</w:t>
      </w:r>
      <w:r w:rsidRPr="00A02C0A">
        <w:t xml:space="preserve"> </w:t>
      </w:r>
      <w:r w:rsidR="00297152" w:rsidRPr="00A02C0A">
        <w:rPr>
          <w:i/>
        </w:rPr>
        <w:t>&lt;eventConfig&gt;</w:t>
      </w:r>
      <w:r w:rsidR="00297152" w:rsidRPr="00A02C0A">
        <w:t xml:space="preserve"> </w:t>
      </w:r>
      <w:r w:rsidRPr="00A02C0A">
        <w:t xml:space="preserve">resource shall contain the child resource </w:t>
      </w:r>
      <w:r w:rsidR="004A52CB"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4</w:t>
      </w:r>
      <w:r w:rsidRPr="00A02C0A">
        <w:t>-1.</w:t>
      </w:r>
    </w:p>
    <w:p w:rsidR="001348B3" w:rsidRPr="00A02C0A" w:rsidRDefault="001348B3" w:rsidP="00A97152">
      <w:pPr>
        <w:pStyle w:val="TH"/>
        <w:outlineLvl w:val="0"/>
      </w:pPr>
      <w:r w:rsidRPr="00A02C0A">
        <w:t>Table 9.6.</w:t>
      </w:r>
      <w:r w:rsidR="009A22CC" w:rsidRPr="00A02C0A">
        <w:t>2</w:t>
      </w:r>
      <w:r w:rsidR="002C40B2" w:rsidRPr="00A02C0A">
        <w:t>4</w:t>
      </w:r>
      <w:r w:rsidRPr="00A02C0A">
        <w:t xml:space="preserve">-1: Child resources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event</w:t>
            </w:r>
            <w:r w:rsidRPr="00A02C0A">
              <w:rPr>
                <w:rFonts w:eastAsia="Arial Unicode MS"/>
                <w:i/>
              </w:rPr>
              <w:t>Config&gt;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5E77A6">
            <w:pPr>
              <w:pStyle w:val="TAL"/>
              <w:rPr>
                <w:rFonts w:eastAsia="Arial Unicode MS"/>
              </w:rPr>
            </w:pPr>
            <w:r w:rsidRPr="00A02C0A">
              <w:rPr>
                <w:rFonts w:eastAsia="Arial Unicode MS"/>
              </w:rPr>
              <w:t>See clause 9.6.8 where th</w:t>
            </w:r>
            <w:r w:rsidR="005E77A6" w:rsidRPr="00A02C0A">
              <w:rPr>
                <w:rFonts w:eastAsia="Arial Unicode MS"/>
              </w:rPr>
              <w:t>is</w:t>
            </w:r>
            <w:r w:rsidRPr="00A02C0A">
              <w:rPr>
                <w:rFonts w:eastAsia="Arial Unicode MS"/>
              </w:rPr>
              <w:t xml:space="preserve"> type of resou</w:t>
            </w:r>
            <w:r w:rsidR="00E9491B" w:rsidRPr="00A02C0A">
              <w:rPr>
                <w:rFonts w:eastAsia="Arial Unicode MS"/>
              </w:rPr>
              <w:t>r</w:t>
            </w:r>
            <w:r w:rsidRPr="00A02C0A">
              <w:rPr>
                <w:rFonts w:eastAsia="Arial Unicode MS"/>
              </w:rPr>
              <w:t>ce is described.</w:t>
            </w:r>
          </w:p>
        </w:tc>
      </w:tr>
    </w:tbl>
    <w:p w:rsidR="001348B3" w:rsidRPr="00A02C0A" w:rsidRDefault="001348B3" w:rsidP="00C409CA"/>
    <w:p w:rsidR="00C409CA" w:rsidRPr="00A02C0A" w:rsidRDefault="00C409CA" w:rsidP="007D1178">
      <w:pPr>
        <w:keepNext/>
        <w:keepLines/>
      </w:pPr>
      <w:r w:rsidRPr="00A02C0A">
        <w:t xml:space="preserve">The </w:t>
      </w:r>
      <w:r w:rsidRPr="00A02C0A">
        <w:rPr>
          <w:i/>
        </w:rPr>
        <w:t>&lt;event</w:t>
      </w:r>
      <w:r w:rsidR="00F122F3" w:rsidRPr="00A02C0A">
        <w:rPr>
          <w:i/>
        </w:rPr>
        <w:t>Config</w:t>
      </w:r>
      <w:r w:rsidRPr="00A02C0A">
        <w:rPr>
          <w:i/>
        </w:rPr>
        <w:t>&gt;</w:t>
      </w:r>
      <w:r w:rsidRPr="00A02C0A">
        <w:t xml:space="preserve"> resource shall contain the attributes </w:t>
      </w:r>
      <w:r w:rsidR="004A52CB"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4</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4</w:t>
      </w:r>
      <w:r w:rsidRPr="00A02C0A">
        <w:t>-</w:t>
      </w:r>
      <w:r w:rsidR="001348B3" w:rsidRPr="00A02C0A">
        <w:t>2</w:t>
      </w:r>
      <w:r w:rsidRPr="00A02C0A">
        <w:t xml:space="preserve">: Attributes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&lt;eventConfig&gt;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4C050F">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AC7890" w:rsidRPr="00A02C0A">
              <w:rPr>
                <w:rFonts w:eastAsia="Arial Unicode MS"/>
                <w:lang w:eastAsia="ko-KR"/>
              </w:rPr>
              <w:t>.</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8F4DCA">
            <w:pPr>
              <w:pStyle w:val="TAL"/>
              <w:rPr>
                <w:rFonts w:eastAsia="Arial Unicode MS"/>
                <w:lang w:eastAsia="ko-KR"/>
              </w:rPr>
            </w:pPr>
            <w:r w:rsidRPr="00A02C0A">
              <w:rPr>
                <w:rFonts w:eastAsia="Arial Unicode MS"/>
              </w:rPr>
              <w:t xml:space="preserve"> 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uniquely identifies the event to be collected for statistics for AEs.</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indicates the type of the event</w:t>
            </w:r>
            <w:r w:rsidR="00F824E0">
              <w:rPr>
                <w:rFonts w:eastAsia="Arial Unicode MS" w:hint="eastAsia"/>
                <w:lang w:eastAsia="zh-CN"/>
              </w:rPr>
              <w:t>:</w:t>
            </w:r>
            <w:r w:rsidRPr="00A02C0A">
              <w:rPr>
                <w:rFonts w:eastAsia="Arial Unicode MS"/>
              </w:rPr>
              <w:t xml:space="preserve">timer based, data operation, </w:t>
            </w:r>
            <w:r w:rsidR="00DA13D9">
              <w:rPr>
                <w:rFonts w:eastAsia="Arial Unicode MS" w:hint="eastAsia"/>
                <w:lang w:eastAsia="zh-CN"/>
              </w:rPr>
              <w:t xml:space="preserve">or </w:t>
            </w:r>
            <w:r w:rsidRPr="00A02C0A">
              <w:rPr>
                <w:rFonts w:eastAsia="Arial Unicode MS"/>
              </w:rPr>
              <w:t xml:space="preserve">storage based.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eventStart</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start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eventEnd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end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operationType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 (L)</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defines the type of the operation to be collected by statistics, such as CREATE, RETRIEVE.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dataSize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defines the data size</w:t>
            </w:r>
            <w:r w:rsidR="00DA13D9">
              <w:rPr>
                <w:rFonts w:eastAsia="Arial Unicode MS"/>
              </w:rPr>
              <w:t xml:space="preserve"> that will trigger a storage based event. </w:t>
            </w:r>
            <w:r w:rsidR="00DA13D9" w:rsidRPr="00940923">
              <w:rPr>
                <w:rFonts w:eastAsia="Arial Unicode MS" w:cs="Arial"/>
                <w:szCs w:val="18"/>
              </w:rPr>
              <w:t xml:space="preserve">For &lt;container&gt; and &lt;timeSeries&gt;  </w:t>
            </w:r>
            <w:r w:rsidR="00DA13D9" w:rsidRPr="00940923">
              <w:rPr>
                <w:rFonts w:cs="Arial"/>
                <w:i/>
                <w:szCs w:val="18"/>
              </w:rPr>
              <w:t>currentByteSize</w:t>
            </w:r>
            <w:r w:rsidR="00DA13D9" w:rsidRPr="00940923">
              <w:rPr>
                <w:rFonts w:cs="Arial"/>
                <w:szCs w:val="18"/>
              </w:rPr>
              <w:t xml:space="preserve"> is compared. </w:t>
            </w:r>
            <w:r w:rsidR="00DA13D9" w:rsidRPr="00940923">
              <w:rPr>
                <w:rFonts w:eastAsia="Arial Unicode MS" w:cs="Arial"/>
                <w:szCs w:val="18"/>
              </w:rPr>
              <w:t xml:space="preserve">For &lt;contentInstance&gt;, &lt;flexContainer&gt;, &lt;timeSeriesInstance&gt; </w:t>
            </w:r>
            <w:r w:rsidR="00DA13D9" w:rsidRPr="00940923">
              <w:rPr>
                <w:rFonts w:cs="Arial"/>
                <w:i/>
                <w:szCs w:val="18"/>
              </w:rPr>
              <w:t>contentSize</w:t>
            </w:r>
            <w:r w:rsidR="00DA13D9" w:rsidRPr="00940923">
              <w:rPr>
                <w:rFonts w:cs="Arial"/>
                <w:szCs w:val="18"/>
              </w:rPr>
              <w:t xml:space="preserve"> is compared.</w:t>
            </w:r>
            <w:r w:rsidRPr="00A02C0A">
              <w:rPr>
                <w:rFonts w:eastAsia="Arial Unicode MS"/>
              </w:rPr>
              <w:t xml:space="preserve"> </w:t>
            </w:r>
            <w:r w:rsidR="00DA13D9">
              <w:rPr>
                <w:rFonts w:eastAsia="Arial Unicode MS" w:hint="eastAsia"/>
                <w:lang w:eastAsia="zh-CN"/>
              </w:rPr>
              <w:t>A</w:t>
            </w:r>
            <w:r w:rsidRPr="00A02C0A">
              <w:rPr>
                <w:rFonts w:eastAsia="Arial Unicode MS"/>
              </w:rPr>
              <w:t xml:space="preserve">n event is triggered when the </w:t>
            </w:r>
            <w:r w:rsidR="00DA13D9">
              <w:rPr>
                <w:rFonts w:eastAsia="Arial Unicode MS"/>
              </w:rPr>
              <w:t>compared</w:t>
            </w:r>
            <w:r w:rsidR="00DA13D9" w:rsidRPr="00A02C0A" w:rsidDel="00DA13D9">
              <w:rPr>
                <w:rFonts w:eastAsia="Arial Unicode MS"/>
              </w:rPr>
              <w:t xml:space="preserve"> </w:t>
            </w:r>
            <w:r w:rsidRPr="00A02C0A">
              <w:rPr>
                <w:rFonts w:eastAsia="Arial Unicode MS"/>
              </w:rPr>
              <w:t xml:space="preserve">data </w:t>
            </w:r>
            <w:r w:rsidR="00DA13D9">
              <w:rPr>
                <w:rFonts w:eastAsia="Arial Unicode MS" w:hint="eastAsia"/>
                <w:lang w:eastAsia="zh-CN"/>
              </w:rPr>
              <w:t xml:space="preserve">size </w:t>
            </w:r>
            <w:r w:rsidRPr="00A02C0A">
              <w:rPr>
                <w:rFonts w:eastAsia="Arial Unicode MS"/>
              </w:rPr>
              <w:t xml:space="preserve">exceeds </w:t>
            </w:r>
            <w:r w:rsidR="00DB2641" w:rsidRPr="00DB2641">
              <w:rPr>
                <w:rFonts w:eastAsia="Arial Unicode MS"/>
                <w:i/>
                <w:lang w:eastAsia="zh-CN"/>
              </w:rPr>
              <w:t>dataSize</w:t>
            </w:r>
            <w:r w:rsidRPr="00A02C0A">
              <w:rPr>
                <w:rFonts w:eastAsia="Arial Unicode MS"/>
              </w:rPr>
              <w:t xml:space="preserve"> size. </w:t>
            </w:r>
          </w:p>
        </w:tc>
      </w:tr>
    </w:tbl>
    <w:p w:rsidR="00C409CA" w:rsidRPr="00A02C0A" w:rsidRDefault="00C409CA" w:rsidP="00C409CA"/>
    <w:p w:rsidR="00C409CA" w:rsidRPr="00A02C0A" w:rsidRDefault="00C409CA" w:rsidP="00A97152">
      <w:pPr>
        <w:pStyle w:val="30"/>
      </w:pPr>
      <w:bookmarkStart w:id="468" w:name="_Toc486581809"/>
      <w:bookmarkStart w:id="469" w:name="_Toc488948038"/>
      <w:r w:rsidRPr="00A02C0A">
        <w:t>9.6.</w:t>
      </w:r>
      <w:r w:rsidR="009A22CC" w:rsidRPr="00A02C0A">
        <w:t>2</w:t>
      </w:r>
      <w:r w:rsidR="002C40B2" w:rsidRPr="00A02C0A">
        <w:t>5</w:t>
      </w:r>
      <w:r w:rsidR="000C2834" w:rsidRPr="00A02C0A">
        <w:tab/>
      </w:r>
      <w:r w:rsidRPr="00A02C0A">
        <w:t xml:space="preserve">Resource Type </w:t>
      </w:r>
      <w:r w:rsidRPr="00A02C0A">
        <w:rPr>
          <w:i/>
        </w:rPr>
        <w:t>statsCollect</w:t>
      </w:r>
      <w:bookmarkEnd w:id="468"/>
      <w:bookmarkEnd w:id="469"/>
    </w:p>
    <w:p w:rsidR="009B2D82" w:rsidRPr="00A02C0A" w:rsidRDefault="00C409CA" w:rsidP="00AC7890">
      <w:pPr>
        <w:keepNext/>
        <w:keepLines/>
      </w:pPr>
      <w:r w:rsidRPr="00A02C0A">
        <w:t xml:space="preserve">The </w:t>
      </w:r>
      <w:r w:rsidRPr="00A02C0A">
        <w:rPr>
          <w:i/>
        </w:rPr>
        <w:t>&lt;statsCollect&gt;</w:t>
      </w:r>
      <w:r w:rsidRPr="00A02C0A">
        <w:t xml:space="preserve"> </w:t>
      </w:r>
      <w:r w:rsidR="008C30FA" w:rsidRPr="00A02C0A">
        <w:t xml:space="preserve">resource </w:t>
      </w:r>
      <w:r w:rsidRPr="00A02C0A">
        <w:t xml:space="preserve">shall be used to </w:t>
      </w:r>
      <w:r w:rsidR="0087230B" w:rsidRPr="00A02C0A">
        <w:t xml:space="preserve">collect information for AEs using the </w:t>
      </w:r>
      <w:r w:rsidR="0087230B" w:rsidRPr="00A02C0A">
        <w:rPr>
          <w:i/>
        </w:rPr>
        <w:t>&lt;eventConfig&gt;</w:t>
      </w:r>
      <w:r w:rsidR="0087230B" w:rsidRPr="00A02C0A">
        <w:t xml:space="preserve"> resource as the </w:t>
      </w:r>
      <w:r w:rsidRPr="00A02C0A">
        <w:t xml:space="preserve">triggers </w:t>
      </w:r>
      <w:r w:rsidR="006C3965" w:rsidRPr="00A02C0A">
        <w:t>in</w:t>
      </w:r>
      <w:r w:rsidRPr="00A02C0A">
        <w:t xml:space="preserve"> the IN-CSE</w:t>
      </w:r>
      <w:r w:rsidR="0087230B" w:rsidRPr="00A02C0A">
        <w:t>.</w:t>
      </w:r>
      <w:r w:rsidRPr="00A02C0A">
        <w:t xml:space="preserve"> </w:t>
      </w:r>
      <w:r w:rsidR="006C3965" w:rsidRPr="00A02C0A">
        <w:t>M</w:t>
      </w:r>
      <w:r w:rsidRPr="00A02C0A">
        <w:t>ultiple</w:t>
      </w:r>
      <w:r w:rsidR="0007673D" w:rsidRPr="00A02C0A">
        <w:t xml:space="preserve"> </w:t>
      </w:r>
      <w:r w:rsidRPr="00A02C0A">
        <w:t>trigger</w:t>
      </w:r>
      <w:r w:rsidR="0087230B" w:rsidRPr="00A02C0A">
        <w:t>s</w:t>
      </w:r>
      <w:r w:rsidR="006C3965" w:rsidRPr="00A02C0A">
        <w:t xml:space="preserve"> can be established at IN-CSE for the same AE. </w:t>
      </w:r>
      <w:r w:rsidR="005261F6" w:rsidRPr="00A02C0A">
        <w:t xml:space="preserve">Each </w:t>
      </w:r>
      <w:r w:rsidRPr="00A02C0A">
        <w:t>trigger may be activated or de-activated</w:t>
      </w:r>
      <w:r w:rsidR="006B0D62" w:rsidRPr="00A02C0A">
        <w:t xml:space="preserve"> independently of others</w:t>
      </w:r>
      <w:r w:rsidRPr="00A02C0A">
        <w:t xml:space="preserve">. The </w:t>
      </w:r>
      <w:r w:rsidRPr="00A02C0A">
        <w:rPr>
          <w:i/>
        </w:rPr>
        <w:t>&lt;statsCollect&gt;</w:t>
      </w:r>
      <w:r w:rsidRPr="00A02C0A">
        <w:t xml:space="preserve"> resource shall be located directly under </w:t>
      </w:r>
      <w:r w:rsidRPr="00A02C0A">
        <w:rPr>
          <w:i/>
        </w:rPr>
        <w:t>&lt;CSEBase&gt;</w:t>
      </w:r>
      <w:r w:rsidRPr="00A02C0A">
        <w:t xml:space="preserve"> of IN</w:t>
      </w:r>
      <w:r w:rsidR="006B428F" w:rsidRPr="00A02C0A">
        <w:noBreakHyphen/>
      </w:r>
      <w:r w:rsidRPr="00A02C0A">
        <w:t>CSE.</w:t>
      </w:r>
    </w:p>
    <w:p w:rsidR="005D5689" w:rsidRPr="00A02C0A" w:rsidRDefault="004D7B2B" w:rsidP="00AC7890">
      <w:pPr>
        <w:pStyle w:val="FL"/>
        <w:rPr>
          <w:rFonts w:eastAsia="SimSun"/>
          <w:lang w:eastAsia="zh-CN"/>
        </w:rPr>
      </w:pPr>
      <w:r w:rsidRPr="00357143">
        <w:object w:dxaOrig="4590" w:dyaOrig="5715">
          <v:shape id="_x0000_i1077" type="#_x0000_t75" style="width:229.5pt;height:285.75pt" o:ole="">
            <v:imagedata r:id="rId105" o:title=""/>
          </v:shape>
          <o:OLEObject Type="Embed" ProgID="Visio.Drawing.11" ShapeID="_x0000_i1077" DrawAspect="Content" ObjectID="_1568993382" r:id="rId106"/>
        </w:object>
      </w:r>
    </w:p>
    <w:p w:rsidR="00C409CA" w:rsidRPr="00A02C0A" w:rsidRDefault="00C409CA" w:rsidP="00A97152">
      <w:pPr>
        <w:pStyle w:val="TF"/>
        <w:outlineLvl w:val="0"/>
      </w:pPr>
      <w:r w:rsidRPr="00A02C0A">
        <w:t>Figure 9.6.</w:t>
      </w:r>
      <w:r w:rsidR="009A22CC" w:rsidRPr="00A02C0A">
        <w:t>2</w:t>
      </w:r>
      <w:r w:rsidR="002C40B2" w:rsidRPr="00A02C0A">
        <w:t>5</w:t>
      </w:r>
      <w:r w:rsidRPr="00A02C0A">
        <w:t>-1: Struct</w:t>
      </w:r>
      <w:r w:rsidR="007D1178" w:rsidRPr="00A02C0A">
        <w:t xml:space="preserve">ure of </w:t>
      </w:r>
      <w:r w:rsidR="007D1178" w:rsidRPr="00A02C0A">
        <w:rPr>
          <w:i/>
        </w:rPr>
        <w:t>&lt;statsCollect&gt;</w:t>
      </w:r>
      <w:r w:rsidR="007D1178" w:rsidRPr="00A02C0A">
        <w:t xml:space="preserve"> resource</w:t>
      </w:r>
    </w:p>
    <w:p w:rsidR="001348B3" w:rsidRPr="00A02C0A" w:rsidRDefault="001348B3" w:rsidP="00C409CA">
      <w:r w:rsidRPr="00A02C0A">
        <w:t>Th</w:t>
      </w:r>
      <w:r w:rsidR="005E77A6" w:rsidRPr="00A02C0A">
        <w:t xml:space="preserve">e </w:t>
      </w:r>
      <w:r w:rsidR="005E77A6" w:rsidRPr="00A02C0A">
        <w:rPr>
          <w:i/>
        </w:rPr>
        <w:t>&lt;statsCollect&gt;</w:t>
      </w:r>
      <w:r w:rsidR="005E77A6" w:rsidRPr="00A02C0A">
        <w:t xml:space="preserve"> </w:t>
      </w:r>
      <w:r w:rsidRPr="00A02C0A">
        <w:t xml:space="preserve">resource shall contain the child resource </w:t>
      </w:r>
      <w:r w:rsidR="008C30FA"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5</w:t>
      </w:r>
      <w:r w:rsidRPr="00A02C0A">
        <w:t>-1.</w:t>
      </w:r>
    </w:p>
    <w:p w:rsidR="001348B3" w:rsidRPr="00A02C0A" w:rsidRDefault="001348B3" w:rsidP="00A97152">
      <w:pPr>
        <w:pStyle w:val="TH"/>
        <w:outlineLvl w:val="0"/>
      </w:pPr>
      <w:r w:rsidRPr="00A02C0A">
        <w:t>Table 9.6.</w:t>
      </w:r>
      <w:r w:rsidR="009A22CC" w:rsidRPr="00A02C0A">
        <w:t>2</w:t>
      </w:r>
      <w:r w:rsidR="002C40B2" w:rsidRPr="00A02C0A">
        <w:t>5</w:t>
      </w:r>
      <w:r w:rsidRPr="00A02C0A">
        <w:t xml:space="preserve">-1: Child resources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statsCollect</w:t>
            </w:r>
            <w:r w:rsidRPr="00A02C0A">
              <w:rPr>
                <w:rFonts w:eastAsia="Arial Unicode MS"/>
                <w:i/>
              </w:rPr>
              <w:t>&gt;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1348B3" w:rsidRPr="00A02C0A" w:rsidRDefault="001348B3" w:rsidP="001348B3"/>
    <w:p w:rsidR="00C409CA" w:rsidRPr="00A02C0A" w:rsidRDefault="00C409CA" w:rsidP="007D1178">
      <w:pPr>
        <w:keepNext/>
        <w:keepLines/>
      </w:pPr>
      <w:r w:rsidRPr="00A02C0A">
        <w:t xml:space="preserve">The </w:t>
      </w:r>
      <w:r w:rsidRPr="00A02C0A">
        <w:rPr>
          <w:i/>
        </w:rPr>
        <w:t>&lt;statsCollect&gt;</w:t>
      </w:r>
      <w:r w:rsidRPr="00A02C0A">
        <w:t xml:space="preserve"> resource shall contain the attributes </w:t>
      </w:r>
      <w:r w:rsidR="008C30FA"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5</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5</w:t>
      </w:r>
      <w:r w:rsidRPr="00A02C0A">
        <w:t>-</w:t>
      </w:r>
      <w:r w:rsidR="001348B3" w:rsidRPr="00A02C0A">
        <w:t>2</w:t>
      </w:r>
      <w:r w:rsidRPr="00A02C0A">
        <w:t xml:space="preserve">: Attributes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&lt;statsCollect&gt;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1C5126"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statsCollectID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is the unique ID to identify a specific statistics collection scenario. It is created by the IN-CSE when the </w:t>
            </w:r>
            <w:r w:rsidRPr="00A02C0A">
              <w:rPr>
                <w:rFonts w:eastAsia="Arial Unicode MS"/>
                <w:i/>
              </w:rPr>
              <w:t>&lt;statsCollect&gt;</w:t>
            </w:r>
            <w:r w:rsidRPr="00A02C0A">
              <w:rPr>
                <w:rFonts w:eastAsia="Arial Unicode MS"/>
              </w:rPr>
              <w:t xml:space="preserve"> resource is first created.</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collectingEntityID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BD6F67">
            <w:pPr>
              <w:pStyle w:val="TAL"/>
              <w:rPr>
                <w:rFonts w:eastAsia="Arial Unicode MS" w:cs="Arial"/>
                <w:szCs w:val="18"/>
              </w:rPr>
            </w:pPr>
            <w:r w:rsidRPr="00A02C0A">
              <w:rPr>
                <w:rFonts w:eastAsia="Arial Unicode MS"/>
              </w:rPr>
              <w:t xml:space="preserve">This is the unique ID of the entity that requests the collection of statistics. For example, it can be an </w:t>
            </w:r>
            <w:r w:rsidRPr="00A02C0A">
              <w:rPr>
                <w:rFonts w:eastAsia="Arial Unicode MS"/>
                <w:i/>
              </w:rPr>
              <w:t>AE-ID</w:t>
            </w:r>
            <w:r w:rsidRPr="00A02C0A">
              <w:rPr>
                <w:rFonts w:eastAsia="Arial Unicode MS"/>
              </w:rPr>
              <w:t xml:space="preserve"> or </w:t>
            </w:r>
            <w:r w:rsidRPr="00A02C0A">
              <w:rPr>
                <w:rFonts w:eastAsia="Arial Unicode MS"/>
                <w:i/>
              </w:rPr>
              <w:t>CSE-ID</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collectedEntityID</w:t>
            </w:r>
          </w:p>
        </w:tc>
        <w:tc>
          <w:tcPr>
            <w:tcW w:w="1077" w:type="dxa"/>
          </w:tcPr>
          <w:p w:rsidR="004C050F" w:rsidRPr="00A02C0A" w:rsidRDefault="004D7B2B" w:rsidP="00087261">
            <w:pPr>
              <w:pStyle w:val="TAL"/>
              <w:jc w:val="center"/>
              <w:rPr>
                <w:rFonts w:eastAsia="Arial Unicode MS" w:cs="Arial"/>
                <w:szCs w:val="18"/>
                <w:u w:val="single"/>
              </w:rPr>
            </w:pPr>
            <w:r>
              <w:rPr>
                <w:rFonts w:eastAsia="Arial Unicode MS" w:hint="eastAsia"/>
                <w:lang w:eastAsia="zh-CN"/>
              </w:rPr>
              <w:t>0..</w:t>
            </w:r>
            <w:r w:rsidR="004C050F"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4601EC">
            <w:pPr>
              <w:pStyle w:val="TAL"/>
              <w:rPr>
                <w:rFonts w:eastAsia="Arial Unicode MS"/>
              </w:rPr>
            </w:pPr>
            <w:r w:rsidRPr="00A02C0A">
              <w:rPr>
                <w:rFonts w:eastAsia="Arial Unicode MS"/>
              </w:rPr>
              <w:t>This is the unique ID of the entity whose request triggered the configured event for statistics collection.</w:t>
            </w:r>
            <w:r w:rsidR="008C3BE6" w:rsidRPr="00A02C0A">
              <w:rPr>
                <w:rFonts w:eastAsia="Arial Unicode MS"/>
              </w:rPr>
              <w:t xml:space="preserve"> </w:t>
            </w:r>
            <w:r w:rsidRPr="00A02C0A">
              <w:rPr>
                <w:rFonts w:eastAsia="Arial Unicode MS"/>
              </w:rPr>
              <w:t>For example, it can be an AE-ID or IN-CSE-ID.</w:t>
            </w:r>
          </w:p>
          <w:p w:rsidR="004C050F" w:rsidRPr="00A02C0A" w:rsidRDefault="004C050F" w:rsidP="004601EC">
            <w:pPr>
              <w:pStyle w:val="TAL"/>
              <w:rPr>
                <w:rFonts w:eastAsia="Arial Unicode MS"/>
              </w:rPr>
            </w:pPr>
          </w:p>
          <w:p w:rsidR="004C050F" w:rsidRPr="00A02C0A" w:rsidRDefault="004C050F" w:rsidP="00BD6F67">
            <w:pPr>
              <w:pStyle w:val="TAL"/>
              <w:rPr>
                <w:rFonts w:eastAsia="Arial Unicode MS"/>
              </w:rPr>
            </w:pPr>
            <w:r w:rsidRPr="00A02C0A">
              <w:rPr>
                <w:rFonts w:eastAsia="Arial Unicode MS"/>
              </w:rPr>
              <w:t xml:space="preserve">If no specific value is provided for this attribute, the IN-CSE interprets it as </w:t>
            </w:r>
            <w:r w:rsidR="003D10C8" w:rsidRPr="00A02C0A">
              <w:rPr>
                <w:rFonts w:eastAsia="Arial Unicode MS"/>
              </w:rPr>
              <w:t>"</w:t>
            </w:r>
            <w:r w:rsidRPr="00A02C0A">
              <w:rPr>
                <w:rFonts w:eastAsia="Arial Unicode MS"/>
              </w:rPr>
              <w:t>any entity</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statsRuleStatus</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indicates whether the rule is </w:t>
            </w:r>
            <w:r w:rsidR="003D10C8" w:rsidRPr="00A02C0A">
              <w:rPr>
                <w:rFonts w:eastAsia="Arial Unicode MS"/>
              </w:rPr>
              <w:t>"</w:t>
            </w:r>
            <w:r w:rsidRPr="00A02C0A">
              <w:rPr>
                <w:rFonts w:eastAsia="Arial Unicode MS"/>
              </w:rPr>
              <w:t>active</w:t>
            </w:r>
            <w:r w:rsidR="003D10C8" w:rsidRPr="00A02C0A">
              <w:rPr>
                <w:rFonts w:eastAsia="Arial Unicode MS"/>
              </w:rPr>
              <w:t>"</w:t>
            </w:r>
            <w:r w:rsidRPr="00A02C0A">
              <w:rPr>
                <w:rFonts w:eastAsia="Arial Unicode MS"/>
              </w:rPr>
              <w:t xml:space="preserve"> or </w:t>
            </w:r>
            <w:r w:rsidR="003D10C8" w:rsidRPr="00A02C0A">
              <w:rPr>
                <w:rFonts w:eastAsia="Arial Unicode MS"/>
              </w:rPr>
              <w:t>"</w:t>
            </w:r>
            <w:r w:rsidRPr="00A02C0A">
              <w:rPr>
                <w:rFonts w:eastAsia="Arial Unicode MS"/>
              </w:rPr>
              <w:t>inactive</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statModel</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7D1178">
            <w:pPr>
              <w:pStyle w:val="TAL"/>
              <w:rPr>
                <w:rFonts w:eastAsia="Arial Unicode MS" w:cs="Arial"/>
                <w:szCs w:val="18"/>
              </w:rPr>
            </w:pPr>
            <w:r w:rsidRPr="00A02C0A">
              <w:rPr>
                <w:rFonts w:eastAsia="Arial Unicode MS"/>
              </w:rPr>
              <w:t xml:space="preserve">This attribute indicates the collection model, such as </w:t>
            </w:r>
            <w:r w:rsidR="003D10C8" w:rsidRPr="00A02C0A">
              <w:rPr>
                <w:rFonts w:eastAsia="Arial Unicode MS"/>
              </w:rPr>
              <w:t>"</w:t>
            </w:r>
            <w:r w:rsidRPr="00A02C0A">
              <w:rPr>
                <w:rFonts w:eastAsia="Arial Unicode MS"/>
              </w:rPr>
              <w:t>Subscriber based</w:t>
            </w:r>
            <w:r w:rsidR="003D10C8" w:rsidRPr="00A02C0A">
              <w:rPr>
                <w:rFonts w:eastAsia="Arial Unicode MS"/>
              </w:rPr>
              <w:t>"</w:t>
            </w:r>
            <w:r w:rsidRPr="00A02C0A">
              <w:rPr>
                <w:rFonts w:eastAsia="Arial Unicode MS"/>
              </w:rPr>
              <w:t xml:space="preserve">,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 etc.</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collectPeriod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7673D">
            <w:pPr>
              <w:pStyle w:val="TAL"/>
              <w:rPr>
                <w:rFonts w:eastAsia="Arial Unicode MS"/>
              </w:rPr>
            </w:pPr>
            <w:r w:rsidRPr="00A02C0A">
              <w:rPr>
                <w:rFonts w:eastAsia="Arial Unicode MS"/>
              </w:rPr>
              <w:t>Expresses time periods defined by second, minute, hour day of month, month, and year. Supports repeating periods, and wildcards expressed as a list.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refers to the </w:t>
            </w:r>
            <w:r w:rsidRPr="00A02C0A">
              <w:rPr>
                <w:rFonts w:eastAsia="Arial Unicode MS"/>
                <w:i/>
              </w:rPr>
              <w:t>&lt;eventConfig&gt;</w:t>
            </w:r>
            <w:r w:rsidRPr="00A02C0A">
              <w:rPr>
                <w:rFonts w:eastAsia="Arial Unicode MS"/>
              </w:rPr>
              <w:t xml:space="preserve"> resource that defines the events that can be collected by the IN-CSE. It is mandatory if the </w:t>
            </w:r>
            <w:r w:rsidRPr="00A02C0A">
              <w:rPr>
                <w:rFonts w:eastAsia="Arial Unicode MS"/>
                <w:i/>
              </w:rPr>
              <w:t>statModel</w:t>
            </w:r>
            <w:r w:rsidRPr="00A02C0A">
              <w:rPr>
                <w:rFonts w:eastAsia="Arial Unicode MS"/>
              </w:rPr>
              <w:t xml:space="preserve"> attribute is set to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w:t>
            </w:r>
          </w:p>
        </w:tc>
      </w:tr>
    </w:tbl>
    <w:p w:rsidR="00C409CA" w:rsidRPr="00A02C0A" w:rsidRDefault="00C409CA" w:rsidP="00923971"/>
    <w:p w:rsidR="007C4C59" w:rsidRPr="00A02C0A" w:rsidRDefault="00167E8B" w:rsidP="00A97152">
      <w:pPr>
        <w:pStyle w:val="30"/>
      </w:pPr>
      <w:bookmarkStart w:id="470" w:name="_Toc486581810"/>
      <w:bookmarkStart w:id="471" w:name="_Toc488948039"/>
      <w:r w:rsidRPr="00A02C0A">
        <w:t>9.6.</w:t>
      </w:r>
      <w:r w:rsidR="009A22CC" w:rsidRPr="00A02C0A">
        <w:t>2</w:t>
      </w:r>
      <w:r w:rsidR="002C40B2" w:rsidRPr="00A02C0A">
        <w:t>6</w:t>
      </w:r>
      <w:r w:rsidR="007C4C59" w:rsidRPr="00A02C0A">
        <w:tab/>
        <w:t>Resource Announcement</w:t>
      </w:r>
      <w:bookmarkEnd w:id="470"/>
      <w:bookmarkEnd w:id="471"/>
    </w:p>
    <w:p w:rsidR="006E3591" w:rsidRPr="00A02C0A" w:rsidRDefault="00E65D0A" w:rsidP="00A97152">
      <w:pPr>
        <w:pStyle w:val="40"/>
      </w:pPr>
      <w:bookmarkStart w:id="472" w:name="_Toc486581811"/>
      <w:bookmarkStart w:id="473" w:name="_Toc488948040"/>
      <w:r w:rsidRPr="00A02C0A">
        <w:t>9.6.26.1</w:t>
      </w:r>
      <w:r w:rsidRPr="00A02C0A">
        <w:tab/>
      </w:r>
      <w:r w:rsidR="006E3591" w:rsidRPr="00A02C0A">
        <w:t>Overview</w:t>
      </w:r>
      <w:bookmarkEnd w:id="472"/>
      <w:bookmarkEnd w:id="473"/>
    </w:p>
    <w:p w:rsidR="007C4C59" w:rsidRPr="00A02C0A" w:rsidRDefault="007C4C59" w:rsidP="007C4C59">
      <w:r w:rsidRPr="00A02C0A">
        <w:t>A resource can be announced to one or more remote CSEs to inform the remote CSEs of the existence of the original resource.</w:t>
      </w:r>
      <w:r w:rsidR="008C3BE6" w:rsidRPr="00A02C0A">
        <w:t xml:space="preserve"> </w:t>
      </w:r>
      <w:r w:rsidRPr="00A02C0A">
        <w:t xml:space="preserve">An announced resource </w:t>
      </w:r>
      <w:r w:rsidR="008A7CBC" w:rsidRPr="00A02C0A">
        <w:t>can have</w:t>
      </w:r>
      <w:r w:rsidRPr="00A02C0A">
        <w:t xml:space="preserve"> a limited set of attributes and a limited set of child resources from the original resource</w:t>
      </w:r>
      <w:r w:rsidR="008A7CBC" w:rsidRPr="00A02C0A">
        <w:t>.</w:t>
      </w:r>
      <w:r w:rsidR="008C3BE6" w:rsidRPr="00A02C0A">
        <w:t xml:space="preserve"> </w:t>
      </w:r>
      <w:r w:rsidR="008A7CBC" w:rsidRPr="00A02C0A">
        <w:t xml:space="preserve">The announced resource </w:t>
      </w:r>
      <w:r w:rsidRPr="00A02C0A">
        <w:t>includ</w:t>
      </w:r>
      <w:r w:rsidR="008A7CBC" w:rsidRPr="00A02C0A">
        <w:t>es</w:t>
      </w:r>
      <w:r w:rsidRPr="00A02C0A">
        <w:t xml:space="preserve"> a link to the original resource hosted by the </w:t>
      </w:r>
      <w:r w:rsidR="008A7CBC" w:rsidRPr="00A02C0A">
        <w:t xml:space="preserve">original </w:t>
      </w:r>
      <w:r w:rsidRPr="00A02C0A">
        <w:t>resource</w:t>
      </w:r>
      <w:r w:rsidR="00AC7890" w:rsidRPr="00A02C0A">
        <w:noBreakHyphen/>
      </w:r>
      <w:r w:rsidR="00E97E35" w:rsidRPr="00A02C0A">
        <w:t>H</w:t>
      </w:r>
      <w:r w:rsidRPr="00A02C0A">
        <w:t>osting CSE.</w:t>
      </w:r>
    </w:p>
    <w:p w:rsidR="007C4C59" w:rsidRPr="00A02C0A" w:rsidRDefault="007C4C59" w:rsidP="007C4C59">
      <w:r w:rsidRPr="00A02C0A">
        <w:t>In case that the original resource is deleted, all announced resources for the original resource shall be deleted</w:t>
      </w:r>
      <w:r w:rsidR="00FE7AEF" w:rsidRPr="00A02C0A">
        <w:t xml:space="preserve">, except for </w:t>
      </w:r>
      <w:r w:rsidR="00FE7AEF" w:rsidRPr="00A02C0A">
        <w:rPr>
          <w:i/>
        </w:rPr>
        <w:t>&lt;AEAnnc&gt;</w:t>
      </w:r>
      <w:r w:rsidR="00FE7AEF" w:rsidRPr="00A02C0A">
        <w:t xml:space="preserve"> resources that were created during the registration of an AE with AE-ID-Stem starting with </w:t>
      </w:r>
      <w:r w:rsidR="003D10C8" w:rsidRPr="00A02C0A">
        <w:t>"</w:t>
      </w:r>
      <w:r w:rsidR="00FE7AEF" w:rsidRPr="00A02C0A">
        <w:t>S</w:t>
      </w:r>
      <w:r w:rsidR="003D10C8" w:rsidRPr="00A02C0A">
        <w:t>"</w:t>
      </w:r>
      <w:r w:rsidR="00FE7AEF" w:rsidRPr="00A02C0A">
        <w:t>, which shall not be deleted</w:t>
      </w:r>
      <w:r w:rsidRPr="00A02C0A">
        <w:t>. If the announced resource is not deleted promptly (</w:t>
      </w:r>
      <w:r w:rsidR="00D24545" w:rsidRPr="00A02C0A">
        <w:t>e.g.</w:t>
      </w:r>
      <w:r w:rsidRPr="00A02C0A">
        <w:t xml:space="preserve"> the announced resource is not reachable), the announced resource can be deleted later either by the original resource </w:t>
      </w:r>
      <w:r w:rsidR="00E97E35" w:rsidRPr="00A02C0A">
        <w:t>H</w:t>
      </w:r>
      <w:r w:rsidRPr="00A02C0A">
        <w:t>osting CSE or by the expiration of the announced resource itself. The original resource shall store the list of link</w:t>
      </w:r>
      <w:r w:rsidR="00203CB5" w:rsidRPr="00A02C0A">
        <w:t>s</w:t>
      </w:r>
      <w:r w:rsidRPr="00A02C0A">
        <w:t xml:space="preserve"> for the announced resources for those purposes.</w:t>
      </w:r>
    </w:p>
    <w:p w:rsidR="007C4C59" w:rsidRPr="00A02C0A" w:rsidRDefault="007C4C59" w:rsidP="006B428F">
      <w:pPr>
        <w:keepNext/>
        <w:keepLines/>
      </w:pPr>
      <w:r w:rsidRPr="00A02C0A">
        <w:t xml:space="preserve">Synchronization between the </w:t>
      </w:r>
      <w:r w:rsidR="008A7CBC" w:rsidRPr="00A02C0A">
        <w:t xml:space="preserve">attributes announced by the </w:t>
      </w:r>
      <w:r w:rsidRPr="00A02C0A">
        <w:t xml:space="preserve">original resource and the announced resource </w:t>
      </w:r>
      <w:r w:rsidR="00480B2E" w:rsidRPr="00A02C0A">
        <w:rPr>
          <w:rFonts w:eastAsia="SimSun" w:hint="eastAsia"/>
          <w:lang w:eastAsia="zh-CN"/>
        </w:rPr>
        <w:t xml:space="preserve">shall be </w:t>
      </w:r>
      <w:r w:rsidRPr="00A02C0A">
        <w:t xml:space="preserve">the responsibility of the original resource </w:t>
      </w:r>
      <w:r w:rsidR="00E97E35" w:rsidRPr="00A02C0A">
        <w:t>H</w:t>
      </w:r>
      <w:r w:rsidRPr="00A02C0A">
        <w:t>osting CSE</w:t>
      </w:r>
      <w:r w:rsidR="008A7CBC" w:rsidRPr="00A02C0A">
        <w:t xml:space="preserve">. </w:t>
      </w:r>
      <w:r w:rsidR="00480B2E" w:rsidRPr="00A02C0A">
        <w:t>There shall not</w:t>
      </w:r>
      <w:r w:rsidR="008C3BE6" w:rsidRPr="00A02C0A">
        <w:t xml:space="preserve"> </w:t>
      </w:r>
      <w:r w:rsidR="00480B2E" w:rsidRPr="00A02C0A">
        <w:t xml:space="preserve">be any synchronization for children created at the original resource and the announced resource. </w:t>
      </w:r>
      <w:r w:rsidR="008A7CBC" w:rsidRPr="00A02C0A">
        <w:t xml:space="preserve">The </w:t>
      </w:r>
      <w:r w:rsidR="0067416B" w:rsidRPr="00A02C0A">
        <w:t>a</w:t>
      </w:r>
      <w:r w:rsidR="008A7CBC" w:rsidRPr="00A02C0A">
        <w:t xml:space="preserve">ccess control policy for the announced resource shall synchronize with the one from the original resource. In case that the attribute </w:t>
      </w:r>
      <w:r w:rsidR="008A7CBC" w:rsidRPr="00A02C0A">
        <w:rPr>
          <w:i/>
        </w:rPr>
        <w:t>accessControlPolicyID</w:t>
      </w:r>
      <w:r w:rsidR="00AA779E" w:rsidRPr="00A02C0A">
        <w:rPr>
          <w:i/>
        </w:rPr>
        <w:t>s</w:t>
      </w:r>
      <w:r w:rsidR="008A7CBC" w:rsidRPr="00A02C0A">
        <w:t xml:space="preserve"> is not present in the original resource it is the responsibility of the original resource </w:t>
      </w:r>
      <w:r w:rsidR="00E97E35" w:rsidRPr="00A02C0A">
        <w:t>H</w:t>
      </w:r>
      <w:r w:rsidR="008A7CBC" w:rsidRPr="00A02C0A">
        <w:t>osting CSE to choose the appropriate value depending on the policy for the original resource (</w:t>
      </w:r>
      <w:r w:rsidR="00D24545" w:rsidRPr="00A02C0A">
        <w:t>e.g.</w:t>
      </w:r>
      <w:r w:rsidR="008A7CBC" w:rsidRPr="00A02C0A">
        <w:t xml:space="preserve"> take the parent </w:t>
      </w:r>
      <w:r w:rsidR="008A7CBC" w:rsidRPr="00A02C0A">
        <w:rPr>
          <w:i/>
        </w:rPr>
        <w:t>accessControlPolicyID</w:t>
      </w:r>
      <w:r w:rsidR="00AA779E" w:rsidRPr="00A02C0A">
        <w:rPr>
          <w:i/>
        </w:rPr>
        <w:t>s</w:t>
      </w:r>
      <w:r w:rsidR="008A7CBC" w:rsidRPr="00A02C0A">
        <w:t xml:space="preserve"> value).</w:t>
      </w:r>
    </w:p>
    <w:p w:rsidR="007C4C59" w:rsidRPr="00A02C0A" w:rsidRDefault="007C4C59" w:rsidP="007C4C59">
      <w:r w:rsidRPr="00A02C0A">
        <w:t>The original resource shall have</w:t>
      </w:r>
      <w:r w:rsidR="008A7CBC" w:rsidRPr="00A02C0A">
        <w:t xml:space="preserve"> at least</w:t>
      </w:r>
      <w:r w:rsidRPr="00A02C0A">
        <w:t xml:space="preserve"> </w:t>
      </w:r>
      <w:r w:rsidRPr="00A02C0A">
        <w:rPr>
          <w:i/>
        </w:rPr>
        <w:t>announceTo</w:t>
      </w:r>
      <w:r w:rsidRPr="00A02C0A">
        <w:t xml:space="preserve"> attribute</w:t>
      </w:r>
      <w:r w:rsidR="008A7CBC" w:rsidRPr="00A02C0A">
        <w:t xml:space="preserve"> present if the resource itself has been announced</w:t>
      </w:r>
      <w:r w:rsidRPr="00A02C0A">
        <w:t xml:space="preserve">. </w:t>
      </w:r>
      <w:r w:rsidR="00C86BFD" w:rsidRPr="00A02C0A">
        <w:t xml:space="preserve">If any of the </w:t>
      </w:r>
      <w:r w:rsidR="00EE73BF" w:rsidRPr="00A02C0A">
        <w:t>Optional Announced (</w:t>
      </w:r>
      <w:r w:rsidR="00C86BFD" w:rsidRPr="00A02C0A">
        <w:t>OA</w:t>
      </w:r>
      <w:r w:rsidR="00EE73BF" w:rsidRPr="00A02C0A">
        <w:t>)</w:t>
      </w:r>
      <w:r w:rsidR="00C86BFD" w:rsidRPr="00A02C0A">
        <w:t xml:space="preserve"> attrib</w:t>
      </w:r>
      <w:r w:rsidR="00DA089F" w:rsidRPr="00A02C0A">
        <w:t>u</w:t>
      </w:r>
      <w:r w:rsidR="00C86BFD" w:rsidRPr="00A02C0A">
        <w:t xml:space="preserve">tes are also announced, then </w:t>
      </w:r>
      <w:r w:rsidR="00C86BFD" w:rsidRPr="00A02C0A">
        <w:rPr>
          <w:i/>
        </w:rPr>
        <w:t>announcedAttrib</w:t>
      </w:r>
      <w:r w:rsidR="00DA089F" w:rsidRPr="00A02C0A">
        <w:rPr>
          <w:i/>
        </w:rPr>
        <w:t>u</w:t>
      </w:r>
      <w:r w:rsidR="00C86BFD" w:rsidRPr="00A02C0A">
        <w:rPr>
          <w:i/>
        </w:rPr>
        <w:t>te</w:t>
      </w:r>
      <w:r w:rsidR="00C86BFD" w:rsidRPr="00A02C0A">
        <w:t xml:space="preserve"> attrib</w:t>
      </w:r>
      <w:r w:rsidR="00DA089F" w:rsidRPr="00A02C0A">
        <w:t>u</w:t>
      </w:r>
      <w:r w:rsidR="00C86BFD" w:rsidRPr="00A02C0A">
        <w:t xml:space="preserve">te shall also be present. </w:t>
      </w:r>
      <w:r w:rsidRPr="00A02C0A">
        <w:t xml:space="preserve">An AE or other CSE can request the original resource </w:t>
      </w:r>
      <w:r w:rsidR="00E97E35" w:rsidRPr="00A02C0A">
        <w:t>H</w:t>
      </w:r>
      <w:r w:rsidRPr="00A02C0A">
        <w:t>osting CSE for announcing the original resource to the</w:t>
      </w:r>
      <w:r w:rsidR="00C86BFD" w:rsidRPr="00A02C0A">
        <w:t xml:space="preserve"> list of CSE</w:t>
      </w:r>
      <w:r w:rsidR="007D1178" w:rsidRPr="00A02C0A">
        <w:noBreakHyphen/>
      </w:r>
      <w:r w:rsidR="00C86BFD" w:rsidRPr="00A02C0A">
        <w:t>IDs or the</w:t>
      </w:r>
      <w:r w:rsidRPr="00A02C0A">
        <w:t xml:space="preserve"> </w:t>
      </w:r>
      <w:r w:rsidR="006E3591" w:rsidRPr="00A02C0A">
        <w:t>address(es)</w:t>
      </w:r>
      <w:r w:rsidRPr="00A02C0A">
        <w:t xml:space="preserve"> listed in the </w:t>
      </w:r>
      <w:r w:rsidRPr="00A02C0A">
        <w:rPr>
          <w:i/>
        </w:rPr>
        <w:t>announceTo</w:t>
      </w:r>
      <w:r w:rsidRPr="00A02C0A">
        <w:t xml:space="preserve"> attribute</w:t>
      </w:r>
      <w:r w:rsidR="00C86BFD" w:rsidRPr="00A02C0A">
        <w:t xml:space="preserve"> in the announcing request</w:t>
      </w:r>
      <w:r w:rsidRPr="00A02C0A">
        <w:t xml:space="preserve">. </w:t>
      </w:r>
      <w:r w:rsidR="00811DBB" w:rsidRPr="00A02C0A">
        <w:t xml:space="preserve">An </w:t>
      </w:r>
      <w:r w:rsidRPr="00A02C0A">
        <w:t xml:space="preserve">Update to the </w:t>
      </w:r>
      <w:r w:rsidRPr="00A02C0A">
        <w:rPr>
          <w:i/>
        </w:rPr>
        <w:t>announceTo</w:t>
      </w:r>
      <w:r w:rsidRPr="00A02C0A">
        <w:t xml:space="preserve"> attribute will trigger new resource announcement(s) or the de-announcement(s) of the announced resource.</w:t>
      </w:r>
      <w:r w:rsidR="00C86BFD" w:rsidRPr="00A02C0A">
        <w:t xml:space="preserve"> After a successful announcement procedure the attribute </w:t>
      </w:r>
      <w:r w:rsidR="00C86BFD" w:rsidRPr="00A02C0A">
        <w:rPr>
          <w:i/>
        </w:rPr>
        <w:t>announceTo</w:t>
      </w:r>
      <w:r w:rsidR="00C86BFD" w:rsidRPr="00A02C0A">
        <w:t xml:space="preserve"> contains only the list of </w:t>
      </w:r>
      <w:r w:rsidR="006E3591" w:rsidRPr="00A02C0A">
        <w:t>address(es)</w:t>
      </w:r>
      <w:r w:rsidR="00C86BFD" w:rsidRPr="00A02C0A">
        <w:t xml:space="preserve"> of the announced resources.</w:t>
      </w:r>
    </w:p>
    <w:p w:rsidR="00EC1D65" w:rsidRPr="00A02C0A" w:rsidRDefault="00C86BFD" w:rsidP="007C4C59">
      <w:r w:rsidRPr="00A02C0A">
        <w:t>In order t</w:t>
      </w:r>
      <w:r w:rsidR="007C4C59" w:rsidRPr="00A02C0A">
        <w:t xml:space="preserve">o announce </w:t>
      </w:r>
      <w:r w:rsidR="006E3591" w:rsidRPr="00A02C0A">
        <w:t>an</w:t>
      </w:r>
      <w:r w:rsidR="007C4C59" w:rsidRPr="00A02C0A">
        <w:t xml:space="preserve"> attribute marked as </w:t>
      </w:r>
      <w:r w:rsidR="007C4C59" w:rsidRPr="00A02C0A">
        <w:rPr>
          <w:b/>
        </w:rPr>
        <w:t>O</w:t>
      </w:r>
      <w:r w:rsidRPr="00A02C0A">
        <w:rPr>
          <w:b/>
        </w:rPr>
        <w:t>A</w:t>
      </w:r>
      <w:r w:rsidR="007C4C59" w:rsidRPr="00A02C0A">
        <w:rPr>
          <w:i/>
        </w:rPr>
        <w:t xml:space="preserve"> </w:t>
      </w:r>
      <w:r w:rsidR="007C4C59" w:rsidRPr="00A02C0A">
        <w:t xml:space="preserve">(see </w:t>
      </w:r>
      <w:r w:rsidR="0025375B" w:rsidRPr="00A02C0A">
        <w:t>clause</w:t>
      </w:r>
      <w:r w:rsidR="007C4C59" w:rsidRPr="00A02C0A">
        <w:t xml:space="preserve"> 9.5.</w:t>
      </w:r>
      <w:r w:rsidR="00B53127">
        <w:rPr>
          <w:rFonts w:eastAsiaTheme="minorEastAsia" w:hint="eastAsia"/>
          <w:lang w:eastAsia="zh-CN"/>
        </w:rPr>
        <w:t>0</w:t>
      </w:r>
      <w:r w:rsidR="007C4C59" w:rsidRPr="00A02C0A">
        <w:t xml:space="preserve">), </w:t>
      </w:r>
      <w:r w:rsidRPr="00A02C0A">
        <w:t>the</w:t>
      </w:r>
      <w:r w:rsidR="006E3591" w:rsidRPr="00A02C0A">
        <w:t xml:space="preserve"> attribute</w:t>
      </w:r>
      <w:r w:rsidRPr="00A02C0A">
        <w:t xml:space="preserve"> shall be included in </w:t>
      </w:r>
      <w:r w:rsidR="007C4C59" w:rsidRPr="00A02C0A">
        <w:t xml:space="preserve">the </w:t>
      </w:r>
      <w:r w:rsidR="007C4C59" w:rsidRPr="00A02C0A">
        <w:rPr>
          <w:i/>
        </w:rPr>
        <w:t>announcedAttribute</w:t>
      </w:r>
      <w:r w:rsidR="007C4C59" w:rsidRPr="00A02C0A">
        <w:t xml:space="preserve"> attribute</w:t>
      </w:r>
      <w:r w:rsidRPr="00A02C0A">
        <w:t xml:space="preserve"> </w:t>
      </w:r>
      <w:r w:rsidR="006E3591" w:rsidRPr="00A02C0A">
        <w:t xml:space="preserve">list </w:t>
      </w:r>
      <w:r w:rsidRPr="00A02C0A">
        <w:t>at the original resource</w:t>
      </w:r>
      <w:r w:rsidR="007C4C59" w:rsidRPr="00A02C0A">
        <w:t xml:space="preserve">. </w:t>
      </w:r>
      <w:r w:rsidRPr="00A02C0A">
        <w:t>T</w:t>
      </w:r>
      <w:r w:rsidR="007C4C59" w:rsidRPr="00A02C0A">
        <w:t>he attribute</w:t>
      </w:r>
      <w:r w:rsidRPr="00A02C0A">
        <w:t>s</w:t>
      </w:r>
      <w:r w:rsidR="007C4C59" w:rsidRPr="00A02C0A">
        <w:t xml:space="preserve"> </w:t>
      </w:r>
      <w:r w:rsidRPr="00A02C0A">
        <w:t xml:space="preserve">included in the </w:t>
      </w:r>
      <w:r w:rsidRPr="00A02C0A">
        <w:rPr>
          <w:i/>
        </w:rPr>
        <w:t>announcedAttribute</w:t>
      </w:r>
      <w:r w:rsidRPr="00A02C0A">
        <w:t xml:space="preserve"> attrib</w:t>
      </w:r>
      <w:r w:rsidR="00DA089F" w:rsidRPr="00A02C0A">
        <w:t>u</w:t>
      </w:r>
      <w:r w:rsidRPr="00A02C0A">
        <w:t>te are</w:t>
      </w:r>
      <w:r w:rsidR="007C4C59" w:rsidRPr="00A02C0A">
        <w:t xml:space="preserve"> announced to the announced resource</w:t>
      </w:r>
      <w:r w:rsidRPr="00A02C0A">
        <w:t>.</w:t>
      </w:r>
      <w:r w:rsidR="007C4C59" w:rsidRPr="00A02C0A">
        <w:t xml:space="preserve"> </w:t>
      </w:r>
      <w:r w:rsidRPr="00A02C0A">
        <w:t>On successful announcement of the resource, such</w:t>
      </w:r>
      <w:r w:rsidR="007C4C59" w:rsidRPr="00A02C0A">
        <w:t xml:space="preserve"> attribute</w:t>
      </w:r>
      <w:r w:rsidRPr="00A02C0A">
        <w:t>s</w:t>
      </w:r>
      <w:r w:rsidR="007C4C59" w:rsidRPr="00A02C0A">
        <w:t xml:space="preserve"> shall be created </w:t>
      </w:r>
      <w:r w:rsidRPr="00A02C0A">
        <w:t>at</w:t>
      </w:r>
      <w:r w:rsidR="007C4C59" w:rsidRPr="00A02C0A">
        <w:t xml:space="preserve"> the announced resource; otherwise </w:t>
      </w:r>
      <w:r w:rsidRPr="00A02C0A">
        <w:t>they</w:t>
      </w:r>
      <w:r w:rsidR="007C4C59" w:rsidRPr="00A02C0A">
        <w:t xml:space="preserve"> shall not be present in the announced resource. Update to the </w:t>
      </w:r>
      <w:r w:rsidR="007C4C59" w:rsidRPr="00A02C0A">
        <w:rPr>
          <w:i/>
        </w:rPr>
        <w:t>announcedAttribute</w:t>
      </w:r>
      <w:r w:rsidR="007C4C59" w:rsidRPr="00A02C0A">
        <w:t xml:space="preserve"> attribute in the original resource will trigger new attribute announcement or the de-announcement of the announced attribute(s). The </w:t>
      </w:r>
      <w:r w:rsidRPr="00A02C0A">
        <w:t xml:space="preserve">announced </w:t>
      </w:r>
      <w:r w:rsidR="007C4C59" w:rsidRPr="00A02C0A">
        <w:t>attribute</w:t>
      </w:r>
      <w:r w:rsidRPr="00A02C0A">
        <w:t>s</w:t>
      </w:r>
      <w:r w:rsidR="007C4C59" w:rsidRPr="00A02C0A">
        <w:t xml:space="preserve"> shall have the same value as the original resource, and synchronization between the</w:t>
      </w:r>
      <w:r w:rsidRPr="00A02C0A">
        <w:t xml:space="preserve"> value of the announced attributes at the</w:t>
      </w:r>
      <w:r w:rsidR="007C4C59" w:rsidRPr="00A02C0A">
        <w:t xml:space="preserve"> original resource and the announced resource is the responsibility of the original resource </w:t>
      </w:r>
      <w:r w:rsidR="00E97E35" w:rsidRPr="00A02C0A">
        <w:t>H</w:t>
      </w:r>
      <w:r w:rsidR="007C4C59" w:rsidRPr="00A02C0A">
        <w:t>osting CSE.</w:t>
      </w:r>
    </w:p>
    <w:p w:rsidR="00552B96" w:rsidRPr="00A02C0A" w:rsidRDefault="00EC1D65" w:rsidP="00552B96">
      <w:r w:rsidRPr="00A02C0A">
        <w:t xml:space="preserve">An announced resource may have child resources. </w:t>
      </w:r>
      <w:r w:rsidR="00552B96" w:rsidRPr="00A02C0A">
        <w:t xml:space="preserve">In general, a </w:t>
      </w:r>
      <w:r w:rsidRPr="00A02C0A">
        <w:t>child resource</w:t>
      </w:r>
      <w:r w:rsidR="00552B96" w:rsidRPr="00A02C0A">
        <w:t xml:space="preserve"> of an announced resource</w:t>
      </w:r>
      <w:r w:rsidRPr="00A02C0A">
        <w:t xml:space="preserve"> shall be of</w:t>
      </w:r>
      <w:r w:rsidR="00552B96" w:rsidRPr="00A02C0A">
        <w:rPr>
          <w:rFonts w:eastAsia="SimSun" w:hint="eastAsia"/>
          <w:lang w:eastAsia="zh-CN"/>
        </w:rPr>
        <w:t xml:space="preserve"> </w:t>
      </w:r>
      <w:r w:rsidR="00552B96" w:rsidRPr="00A02C0A">
        <w:t>one of the resource types that are specified as possible child resource types</w:t>
      </w:r>
      <w:r w:rsidR="00552B96" w:rsidRPr="00A02C0A">
        <w:rPr>
          <w:rFonts w:eastAsia="SimSun" w:hint="eastAsia"/>
          <w:lang w:eastAsia="zh-CN"/>
        </w:rPr>
        <w:t xml:space="preserve"> </w:t>
      </w:r>
      <w:r w:rsidR="00552B96" w:rsidRPr="00A02C0A">
        <w:t xml:space="preserve">for </w:t>
      </w:r>
      <w:r w:rsidRPr="00A02C0A">
        <w:t xml:space="preserve">the original resource or </w:t>
      </w:r>
      <w:r w:rsidR="00552B96" w:rsidRPr="00A02C0A">
        <w:t>of one of their</w:t>
      </w:r>
      <w:r w:rsidR="007D1178" w:rsidRPr="00A02C0A">
        <w:t xml:space="preserve"> associate </w:t>
      </w:r>
      <w:r w:rsidR="00552B96" w:rsidRPr="00A02C0A">
        <w:rPr>
          <w:rFonts w:eastAsia="SimSun" w:hint="eastAsia"/>
          <w:lang w:eastAsia="zh-CN"/>
        </w:rPr>
        <w:t>a</w:t>
      </w:r>
      <w:r w:rsidR="007D1178" w:rsidRPr="00A02C0A">
        <w:t>nnounce</w:t>
      </w:r>
      <w:r w:rsidR="00552B96" w:rsidRPr="00A02C0A">
        <w:rPr>
          <w:rFonts w:eastAsia="SimSun" w:hint="eastAsia"/>
          <w:lang w:eastAsia="zh-CN"/>
        </w:rPr>
        <w:t>d</w:t>
      </w:r>
      <w:r w:rsidR="007D1178" w:rsidRPr="00A02C0A">
        <w:t xml:space="preserve"> </w:t>
      </w:r>
      <w:r w:rsidR="00552B96" w:rsidRPr="00A02C0A">
        <w:rPr>
          <w:rFonts w:eastAsia="SimSun" w:hint="eastAsia"/>
          <w:lang w:eastAsia="zh-CN"/>
        </w:rPr>
        <w:t xml:space="preserve">resource </w:t>
      </w:r>
      <w:r w:rsidR="007D1178" w:rsidRPr="00A02C0A">
        <w:t>type</w:t>
      </w:r>
      <w:r w:rsidR="00552B96" w:rsidRPr="00A02C0A">
        <w:rPr>
          <w:rFonts w:eastAsia="SimSun" w:hint="eastAsia"/>
          <w:lang w:eastAsia="zh-CN"/>
        </w:rPr>
        <w:t>s</w:t>
      </w:r>
      <w:r w:rsidR="007D1178" w:rsidRPr="00A02C0A">
        <w:t>.</w:t>
      </w:r>
      <w:r w:rsidR="00552B96" w:rsidRPr="00A02C0A">
        <w:t xml:space="preserve"> However, for specific announced resource types, specific exceptions apply regarding which child resource types can occur. The details on which </w:t>
      </w:r>
      <w:r w:rsidR="00CB7017">
        <w:rPr>
          <w:rFonts w:eastAsiaTheme="minorEastAsia" w:hint="eastAsia"/>
          <w:lang w:eastAsia="zh-CN"/>
        </w:rPr>
        <w:t>child</w:t>
      </w:r>
      <w:r w:rsidR="00552B96" w:rsidRPr="00A02C0A">
        <w:t xml:space="preserve"> resources are specified for each announced re</w:t>
      </w:r>
      <w:r w:rsidR="00681A83" w:rsidRPr="00A02C0A">
        <w:t>source type are summarized in ta</w:t>
      </w:r>
      <w:r w:rsidR="00552B96" w:rsidRPr="00A02C0A">
        <w:t>ble 9.6.26.1-1.</w:t>
      </w:r>
    </w:p>
    <w:p w:rsidR="00EC1D65" w:rsidRPr="00A02C0A" w:rsidRDefault="00EC1D65" w:rsidP="007C4C59">
      <w:r w:rsidRPr="00A02C0A">
        <w:t>Child resources of the original resource can be announced independently as needed. In this case, the child resources at the announced resource shall be of the child resource</w:t>
      </w:r>
      <w:r w:rsidR="009C105D" w:rsidRPr="00A02C0A">
        <w:rPr>
          <w:rFonts w:eastAsia="SimSun"/>
          <w:lang w:eastAsia="zh-CN"/>
        </w:rPr>
        <w:t>'</w:t>
      </w:r>
      <w:r w:rsidR="00552B96" w:rsidRPr="00A02C0A">
        <w:rPr>
          <w:rFonts w:eastAsia="SimSun" w:hint="eastAsia"/>
          <w:lang w:eastAsia="zh-CN"/>
        </w:rPr>
        <w:t>s associated</w:t>
      </w:r>
      <w:r w:rsidRPr="00A02C0A">
        <w:t xml:space="preserve"> </w:t>
      </w:r>
      <w:r w:rsidR="00552B96" w:rsidRPr="00A02C0A">
        <w:rPr>
          <w:rFonts w:eastAsia="SimSun" w:hint="eastAsia"/>
          <w:lang w:eastAsia="zh-CN"/>
        </w:rPr>
        <w:t>a</w:t>
      </w:r>
      <w:r w:rsidRPr="00A02C0A">
        <w:t xml:space="preserve">nnounced </w:t>
      </w:r>
      <w:r w:rsidR="00A52198" w:rsidRPr="00A02C0A">
        <w:t>t</w:t>
      </w:r>
      <w:r w:rsidRPr="00A02C0A">
        <w:t xml:space="preserve">ype. When a child resource at the announced resource is created locally at the remote CSE, the child resource shall be </w:t>
      </w:r>
      <w:r w:rsidR="007D1178" w:rsidRPr="00A02C0A">
        <w:t xml:space="preserve">of </w:t>
      </w:r>
      <w:r w:rsidR="00552B96" w:rsidRPr="00A02C0A">
        <w:t xml:space="preserve">ordinary </w:t>
      </w:r>
      <w:r w:rsidR="009C105D" w:rsidRPr="00A02C0A">
        <w:t>-</w:t>
      </w:r>
      <w:r w:rsidR="00552B96" w:rsidRPr="00A02C0A">
        <w:t xml:space="preserve"> i.e. not-announced </w:t>
      </w:r>
      <w:r w:rsidR="009C105D" w:rsidRPr="00A02C0A">
        <w:t>-</w:t>
      </w:r>
      <w:r w:rsidR="007D1178" w:rsidRPr="00A02C0A">
        <w:t xml:space="preserve"> child resource type.</w:t>
      </w:r>
    </w:p>
    <w:p w:rsidR="00391285" w:rsidRPr="00A02C0A" w:rsidRDefault="006E3591" w:rsidP="00391285">
      <w:r w:rsidRPr="00A02C0A">
        <w:t>When a Hosting CSE of an original resource is initiating an announcement, it shall first check if the parent resource of the original resource</w:t>
      </w:r>
      <w:r w:rsidR="00552B96" w:rsidRPr="00A02C0A">
        <w:t xml:space="preserve"> has already been announced</w:t>
      </w:r>
      <w:r w:rsidRPr="00A02C0A">
        <w:t xml:space="preserve"> at the announcement target CSE. If that is the case, the announced resource shall be created as a child resource of that</w:t>
      </w:r>
      <w:r w:rsidR="00552B96" w:rsidRPr="00A02C0A">
        <w:t xml:space="preserve"> already announced</w:t>
      </w:r>
      <w:r w:rsidRPr="00A02C0A">
        <w:t xml:space="preserve"> representation of the parent resource. If that is not the case</w:t>
      </w:r>
      <w:r w:rsidR="00391285" w:rsidRPr="00A02C0A">
        <w:t xml:space="preserve"> the Hosting CSE shall next check if it is registered to the announcement target CSE. If that is the case, the announced resource shall be created as a child of the &lt;</w:t>
      </w:r>
      <w:r w:rsidR="00391285" w:rsidRPr="00A02C0A">
        <w:rPr>
          <w:i/>
        </w:rPr>
        <w:t>remoteCSE</w:t>
      </w:r>
      <w:r w:rsidR="00391285" w:rsidRPr="00A02C0A">
        <w:t xml:space="preserve">&gt; resource representing the Hosting CSE </w:t>
      </w:r>
      <w:r w:rsidR="00552B96" w:rsidRPr="00A02C0A">
        <w:t xml:space="preserve">of the original resource </w:t>
      </w:r>
      <w:r w:rsidR="00391285" w:rsidRPr="00A02C0A">
        <w:t>and hosted by the announcement target CSE.</w:t>
      </w:r>
      <w:r w:rsidR="008C3BE6" w:rsidRPr="00A02C0A">
        <w:t xml:space="preserve"> </w:t>
      </w:r>
      <w:r w:rsidR="00391285" w:rsidRPr="00A02C0A">
        <w:t>If that is not the case, the Hosting CSE shall announce itself to the announcement target CSE by creating a &lt;</w:t>
      </w:r>
      <w:r w:rsidR="00391285" w:rsidRPr="00A02C0A">
        <w:rPr>
          <w:i/>
        </w:rPr>
        <w:t>remoteCSEAnnc</w:t>
      </w:r>
      <w:r w:rsidR="00391285" w:rsidRPr="00A02C0A">
        <w:t>&gt; resource as a child of the &lt;</w:t>
      </w:r>
      <w:r w:rsidR="00391285" w:rsidRPr="00A02C0A">
        <w:rPr>
          <w:i/>
        </w:rPr>
        <w:t>CSEBase</w:t>
      </w:r>
      <w:r w:rsidR="00391285" w:rsidRPr="00A02C0A">
        <w:t>&gt; representing the announcement target CSE.</w:t>
      </w:r>
      <w:r w:rsidR="008C3BE6" w:rsidRPr="00A02C0A">
        <w:t xml:space="preserve"> </w:t>
      </w:r>
      <w:r w:rsidR="00391285" w:rsidRPr="00A02C0A">
        <w:t>The announced resource shall then be created as a child resource of the &lt;</w:t>
      </w:r>
      <w:r w:rsidR="00391285" w:rsidRPr="00A02C0A">
        <w:rPr>
          <w:i/>
        </w:rPr>
        <w:t>remoteCSEAnnc</w:t>
      </w:r>
      <w:r w:rsidR="00391285" w:rsidRPr="00A02C0A">
        <w:t>&gt; resource.</w:t>
      </w:r>
      <w:r w:rsidR="008C3BE6" w:rsidRPr="00A02C0A">
        <w:t xml:space="preserve"> </w:t>
      </w:r>
    </w:p>
    <w:p w:rsidR="00391285" w:rsidRPr="00A02C0A" w:rsidRDefault="00391285" w:rsidP="00391285">
      <w:r w:rsidRPr="00A02C0A">
        <w:t xml:space="preserve">When a Hosting CSE of an original resource is initiating an announcement, the </w:t>
      </w:r>
      <w:r w:rsidRPr="00A02C0A">
        <w:rPr>
          <w:i/>
        </w:rPr>
        <w:t>From</w:t>
      </w:r>
      <w:r w:rsidRPr="00A02C0A">
        <w:t xml:space="preserve"> parameter of the announce request shall contain either a SP-relative-CSE-ID </w:t>
      </w:r>
      <w:r w:rsidR="00552B96" w:rsidRPr="00A02C0A">
        <w:t xml:space="preserve">of the Hosting CSE of the original resource </w:t>
      </w:r>
      <w:r w:rsidRPr="00A02C0A">
        <w:t xml:space="preserve">if the announcement target CSE resides in the same SP domain or an Absolute-CSE-ID </w:t>
      </w:r>
      <w:r w:rsidR="00552B96" w:rsidRPr="00A02C0A">
        <w:t xml:space="preserve">of the Hosting CSE of the original resource </w:t>
      </w:r>
      <w:r w:rsidRPr="00A02C0A">
        <w:t>if the announcement target CSE resides in a different SP domain.</w:t>
      </w:r>
    </w:p>
    <w:p w:rsidR="006E3591" w:rsidRPr="00A02C0A" w:rsidRDefault="00391285" w:rsidP="00391285">
      <w:pPr>
        <w:rPr>
          <w:rFonts w:eastAsia="SimSun"/>
          <w:lang w:eastAsia="zh-CN"/>
        </w:rPr>
      </w:pPr>
      <w:r w:rsidRPr="00A02C0A">
        <w:t xml:space="preserve">Note, parent child relationship of &lt;remoteCSEAnnc&gt; and the &lt;CSEBase&gt; resource of the announcement target CSE does not necessarily reflect the topology of </w:t>
      </w:r>
      <w:r w:rsidR="00552B96" w:rsidRPr="00A02C0A">
        <w:t>the Hosting CSE of the original resource and the announcement target CSE</w:t>
      </w:r>
      <w:r w:rsidRPr="00A02C0A">
        <w:t>.</w:t>
      </w:r>
    </w:p>
    <w:p w:rsidR="00480B2E" w:rsidRPr="00A02C0A" w:rsidRDefault="00480B2E" w:rsidP="007C4C59">
      <w:pPr>
        <w:rPr>
          <w:rFonts w:eastAsia="SimSun"/>
          <w:lang w:eastAsia="zh-CN"/>
        </w:rPr>
      </w:pPr>
      <w:r w:rsidRPr="00A02C0A">
        <w:rPr>
          <w:lang w:eastAsia="ko-KR"/>
        </w:rPr>
        <w:t xml:space="preserve">If an attribute is marked as </w:t>
      </w:r>
      <w:r w:rsidRPr="00A02C0A">
        <w:rPr>
          <w:b/>
          <w:lang w:eastAsia="ko-KR"/>
        </w:rPr>
        <w:t>RO</w:t>
      </w:r>
      <w:r w:rsidRPr="00A02C0A">
        <w:rPr>
          <w:lang w:eastAsia="ko-KR"/>
        </w:rPr>
        <w:t xml:space="preserve"> and also marked as </w:t>
      </w:r>
      <w:r w:rsidRPr="00A02C0A">
        <w:rPr>
          <w:b/>
          <w:lang w:eastAsia="ko-KR"/>
        </w:rPr>
        <w:t>MA</w:t>
      </w:r>
      <w:r w:rsidRPr="00A02C0A">
        <w:rPr>
          <w:lang w:eastAsia="ko-KR"/>
        </w:rPr>
        <w:t xml:space="preserve"> or </w:t>
      </w:r>
      <w:r w:rsidRPr="00A02C0A">
        <w:rPr>
          <w:b/>
          <w:lang w:eastAsia="ko-KR"/>
        </w:rPr>
        <w:t>OA</w:t>
      </w:r>
      <w:r w:rsidRPr="00A02C0A">
        <w:rPr>
          <w:lang w:eastAsia="ko-KR"/>
        </w:rPr>
        <w:t xml:space="preserve">, then only the attribute of the original resource shall be interpreted as </w:t>
      </w:r>
      <w:r w:rsidRPr="00A02C0A">
        <w:rPr>
          <w:b/>
          <w:lang w:eastAsia="ko-KR"/>
        </w:rPr>
        <w:t>RO</w:t>
      </w:r>
      <w:r w:rsidRPr="00A02C0A">
        <w:rPr>
          <w:lang w:eastAsia="ko-KR"/>
        </w:rPr>
        <w:t>.</w:t>
      </w:r>
      <w:r w:rsidR="008C3BE6" w:rsidRPr="00A02C0A">
        <w:rPr>
          <w:lang w:eastAsia="ko-KR"/>
        </w:rPr>
        <w:t xml:space="preserve"> </w:t>
      </w:r>
      <w:r w:rsidRPr="00A02C0A">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A02C0A">
        <w:t>Only the original resource Hosting CSE shall be allowed to update and delete the announced attribute which is created by the original resource Hosting CSE.</w:t>
      </w:r>
    </w:p>
    <w:p w:rsidR="006E3591" w:rsidRPr="00A02C0A" w:rsidRDefault="00D33884" w:rsidP="00A97152">
      <w:pPr>
        <w:pStyle w:val="TH"/>
        <w:outlineLvl w:val="0"/>
      </w:pPr>
      <w:r w:rsidRPr="00A02C0A">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A02C0A" w:rsidTr="00731766">
        <w:trPr>
          <w:tblHeader/>
          <w:jc w:val="center"/>
        </w:trPr>
        <w:tc>
          <w:tcPr>
            <w:tcW w:w="244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Announced Resource Type</w:t>
            </w:r>
          </w:p>
        </w:tc>
        <w:tc>
          <w:tcPr>
            <w:tcW w:w="316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2356"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080"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D33884" w:rsidRPr="00A02C0A" w:rsidTr="00190C3B">
        <w:trPr>
          <w:jc w:val="center"/>
        </w:trPr>
        <w:tc>
          <w:tcPr>
            <w:tcW w:w="2448"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tc>
        <w:tc>
          <w:tcPr>
            <w:tcW w:w="3168" w:type="dxa"/>
            <w:tcBorders>
              <w:bottom w:val="single" w:sz="4" w:space="0" w:color="auto"/>
            </w:tcBorders>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accessControlPolicy</w:t>
            </w:r>
          </w:p>
        </w:tc>
        <w:tc>
          <w:tcPr>
            <w:tcW w:w="2356"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9.6.2</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containerAnnc,</w:t>
            </w:r>
            <w:r w:rsidR="00343A08" w:rsidRPr="00A02C0A">
              <w:rPr>
                <w:rFonts w:ascii="Arial" w:eastAsia="Arial Unicode MS" w:hAnsi="Arial"/>
                <w:i/>
                <w:sz w:val="18"/>
              </w:rPr>
              <w:t xml:space="preserve"> flexContainer,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accessControlPolicyAnnc</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r w:rsidR="00442009" w:rsidRPr="00A02C0A">
              <w:rPr>
                <w:rFonts w:ascii="Arial" w:eastAsia="Arial Unicode MS" w:hAnsi="Arial" w:hint="eastAsia"/>
                <w:i/>
                <w:sz w:val="18"/>
                <w:lang w:eastAsia="zh-CN"/>
              </w:rPr>
              <w:t>,</w:t>
            </w:r>
          </w:p>
          <w:p w:rsidR="00442009" w:rsidRPr="00A02C0A" w:rsidRDefault="00442009" w:rsidP="00AE25E0">
            <w:pPr>
              <w:keepNext/>
              <w:keepLines/>
              <w:spacing w:after="0"/>
              <w:rPr>
                <w:rFonts w:ascii="Arial" w:eastAsia="Arial Unicode MS" w:hAnsi="Arial"/>
                <w:i/>
                <w:sz w:val="18"/>
                <w:lang w:eastAsia="zh-CN"/>
              </w:rPr>
            </w:pPr>
            <w:r w:rsidRPr="00A02C0A">
              <w:rPr>
                <w:rFonts w:ascii="Arial" w:eastAsia="Arial Unicode MS" w:hAnsi="Arial" w:hint="eastAsia"/>
                <w:i/>
                <w:sz w:val="18"/>
                <w:lang w:eastAsia="zh-CN"/>
              </w:rPr>
              <w:t>scheduleAnnc</w:t>
            </w:r>
            <w:r w:rsidR="005271D4" w:rsidRPr="00A02C0A">
              <w:rPr>
                <w:rFonts w:ascii="Arial" w:eastAsia="Arial Unicode MS" w:hAnsi="Arial" w:hint="eastAsia"/>
                <w:i/>
                <w:sz w:val="18"/>
                <w:lang w:eastAsia="zh-CN"/>
              </w:rPr>
              <w:t>,</w:t>
            </w:r>
          </w:p>
          <w:p w:rsidR="00343A08" w:rsidRPr="00A02C0A" w:rsidRDefault="00B91D21" w:rsidP="00343A08">
            <w:pPr>
              <w:keepNext/>
              <w:keepLines/>
              <w:spacing w:after="0"/>
              <w:rPr>
                <w:rFonts w:ascii="Arial" w:eastAsia="Arial Unicode MS" w:hAnsi="Arial"/>
                <w:i/>
                <w:sz w:val="18"/>
                <w:lang w:eastAsia="ja-JP"/>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r w:rsidR="00343A08" w:rsidRPr="00A02C0A">
              <w:rPr>
                <w:rFonts w:ascii="Arial" w:eastAsia="Arial Unicode MS" w:hAnsi="Arial"/>
                <w:i/>
                <w:sz w:val="18"/>
                <w:lang w:eastAsia="ja-JP"/>
              </w:rPr>
              <w:t>,</w:t>
            </w:r>
          </w:p>
          <w:p w:rsidR="00343A08" w:rsidRPr="00A02C0A" w:rsidRDefault="00343A08" w:rsidP="00343A08">
            <w:pPr>
              <w:keepNext/>
              <w:keepLines/>
              <w:spacing w:after="0"/>
              <w:rPr>
                <w:rFonts w:ascii="Arial" w:eastAsia="Arial Unicode MS" w:hAnsi="Arial"/>
                <w:i/>
                <w:sz w:val="18"/>
                <w:lang w:eastAsia="ja-JP"/>
              </w:rPr>
            </w:pPr>
            <w:r w:rsidRPr="00A02C0A">
              <w:rPr>
                <w:rFonts w:ascii="Arial" w:eastAsia="Arial Unicode MS" w:hAnsi="Arial"/>
                <w:i/>
                <w:sz w:val="18"/>
                <w:lang w:eastAsia="ja-JP"/>
              </w:rPr>
              <w:t>timeSeries,</w:t>
            </w:r>
          </w:p>
          <w:p w:rsidR="005271D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lang w:eastAsia="ja-JP"/>
              </w:rPr>
              <w:t>timeSeriesAnnc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container</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190C3B">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w:t>
            </w:r>
            <w:r w:rsidR="00343A08" w:rsidRPr="00A02C0A">
              <w:rPr>
                <w:rFonts w:ascii="Arial" w:eastAsia="Arial Unicode MS" w:hAnsi="Arial" w:cs="Arial" w:hint="eastAsia"/>
                <w:i/>
                <w:sz w:val="18"/>
                <w:lang w:eastAsia="zh-CN"/>
              </w:rPr>
              <w:t>f</w:t>
            </w:r>
            <w:r w:rsidR="00343A08" w:rsidRPr="00A02C0A">
              <w:rPr>
                <w:rFonts w:ascii="Arial" w:eastAsia="Arial Unicode MS" w:hAnsi="Arial" w:cs="Arial"/>
                <w:i/>
                <w:sz w:val="18"/>
                <w:lang w:eastAsia="ko-KR"/>
              </w:rPr>
              <w:t>lexContainer,</w:t>
            </w:r>
          </w:p>
          <w:p w:rsidR="00D33884" w:rsidRPr="00A02C0A" w:rsidRDefault="00343A08" w:rsidP="00CD4402">
            <w:pPr>
              <w:keepNext/>
              <w:keepLines/>
              <w:spacing w:after="0"/>
              <w:rPr>
                <w:rFonts w:ascii="Arial" w:eastAsia="Arial Unicode MS" w:hAnsi="Arial" w:cs="Arial"/>
                <w:i/>
                <w:sz w:val="18"/>
                <w:szCs w:val="18"/>
                <w:lang w:eastAsia="zh-CN"/>
              </w:rPr>
            </w:pPr>
            <w:r w:rsidRPr="00A02C0A">
              <w:rPr>
                <w:rFonts w:ascii="Arial" w:eastAsia="Arial Unicode MS" w:hAnsi="Arial" w:cs="Arial"/>
                <w:i/>
                <w:sz w:val="18"/>
                <w:szCs w:val="18"/>
                <w:lang w:eastAsia="ko-KR"/>
              </w:rPr>
              <w:t>flexContainerAnnc,</w:t>
            </w:r>
          </w:p>
          <w:p w:rsidR="00D33884" w:rsidRPr="00A02C0A" w:rsidRDefault="00D33884" w:rsidP="00CD4402">
            <w:pPr>
              <w:keepNext/>
              <w:keepLines/>
              <w:spacing w:after="0"/>
              <w:rPr>
                <w:rFonts w:ascii="Arial" w:eastAsia="Arial Unicode MS" w:hAnsi="Arial"/>
                <w:i/>
                <w:sz w:val="18"/>
                <w:szCs w:val="18"/>
              </w:rPr>
            </w:pPr>
            <w:r w:rsidRPr="00A02C0A">
              <w:rPr>
                <w:rFonts w:ascii="Arial" w:eastAsia="Arial Unicode MS" w:hAnsi="Arial"/>
                <w:i/>
                <w:sz w:val="18"/>
                <w:szCs w:val="18"/>
              </w:rPr>
              <w:t>contentInstance,</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9.6.6</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hAnsi="Arial"/>
                <w:sz w:val="18"/>
              </w:rPr>
              <w:t xml:space="preserve">Announced variant of </w:t>
            </w:r>
            <w:r w:rsidRPr="00A02C0A">
              <w:rPr>
                <w:rFonts w:ascii="Arial" w:hAnsi="Arial"/>
                <w:i/>
                <w:sz w:val="18"/>
              </w:rPr>
              <w:t>contentInstance</w:t>
            </w:r>
          </w:p>
        </w:tc>
        <w:tc>
          <w:tcPr>
            <w:tcW w:w="2356" w:type="dxa"/>
            <w:shd w:val="clear" w:color="auto" w:fill="auto"/>
          </w:tcPr>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 xml:space="preserve"> semanticDescriptor,</w:t>
            </w:r>
          </w:p>
          <w:p w:rsidR="00D33884"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9.6.7</w:t>
            </w:r>
          </w:p>
        </w:tc>
      </w:tr>
      <w:tr w:rsidR="00343A08" w:rsidRPr="00A02C0A" w:rsidTr="00190C3B">
        <w:trPr>
          <w:jc w:val="center"/>
        </w:trPr>
        <w:tc>
          <w:tcPr>
            <w:tcW w:w="2448" w:type="dxa"/>
            <w:shd w:val="clear" w:color="auto" w:fill="auto"/>
          </w:tcPr>
          <w:p w:rsidR="00343A08"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flexContainerAnnc</w:t>
            </w:r>
          </w:p>
        </w:tc>
        <w:tc>
          <w:tcPr>
            <w:tcW w:w="3168" w:type="dxa"/>
            <w:shd w:val="clear" w:color="auto" w:fill="auto"/>
          </w:tcPr>
          <w:p w:rsidR="00343A08" w:rsidRPr="00A02C0A" w:rsidRDefault="00343A08" w:rsidP="00CD4402">
            <w:pPr>
              <w:keepNext/>
              <w:keepLines/>
              <w:spacing w:after="0"/>
              <w:rPr>
                <w:rFonts w:ascii="Arial" w:hAnsi="Arial"/>
                <w:sz w:val="18"/>
              </w:rPr>
            </w:pPr>
            <w:r w:rsidRPr="00A02C0A">
              <w:rPr>
                <w:rFonts w:ascii="Arial" w:eastAsia="Arial Unicode MS" w:hAnsi="Arial"/>
                <w:sz w:val="18"/>
              </w:rPr>
              <w:t>Announced variant of flexC</w:t>
            </w:r>
            <w:r w:rsidRPr="00A02C0A">
              <w:rPr>
                <w:rFonts w:ascii="Arial" w:eastAsia="Arial Unicode MS" w:hAnsi="Arial"/>
                <w:i/>
                <w:sz w:val="18"/>
              </w:rPr>
              <w:t>ontainer</w:t>
            </w:r>
          </w:p>
        </w:tc>
        <w:tc>
          <w:tcPr>
            <w:tcW w:w="2356" w:type="dxa"/>
            <w:shd w:val="clear" w:color="auto" w:fill="auto"/>
          </w:tcPr>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containerAnnc,</w:t>
            </w:r>
          </w:p>
          <w:p w:rsidR="00343A08" w:rsidRPr="00A02C0A" w:rsidRDefault="00343A08" w:rsidP="00281889">
            <w:pPr>
              <w:keepNext/>
              <w:keepLines/>
              <w:spacing w:after="0"/>
              <w:rPr>
                <w:rFonts w:ascii="Arial" w:eastAsia="Arial Unicode MS" w:hAnsi="Arial" w:cs="Arial"/>
                <w:i/>
                <w:sz w:val="18"/>
                <w:lang w:eastAsia="ko-KR"/>
              </w:rPr>
            </w:pPr>
            <w:r w:rsidRPr="00A02C0A">
              <w:rPr>
                <w:rFonts w:ascii="Arial" w:eastAsia="Arial Unicode MS" w:hAnsi="Arial" w:cs="Arial"/>
                <w:i/>
                <w:sz w:val="18"/>
                <w:lang w:eastAsia="ko-KR"/>
              </w:rPr>
              <w:t>flexContainer,</w:t>
            </w:r>
          </w:p>
          <w:p w:rsidR="00343A08" w:rsidRPr="00A02C0A" w:rsidRDefault="00343A08" w:rsidP="00281889">
            <w:pPr>
              <w:keepNext/>
              <w:keepLines/>
              <w:spacing w:after="0"/>
              <w:rPr>
                <w:rFonts w:ascii="Arial" w:eastAsia="Arial Unicode MS" w:hAnsi="Arial" w:cs="Arial"/>
                <w:i/>
                <w:sz w:val="18"/>
                <w:szCs w:val="18"/>
              </w:rPr>
            </w:pPr>
            <w:r w:rsidRPr="00A02C0A">
              <w:rPr>
                <w:rFonts w:ascii="Arial" w:eastAsia="Arial Unicode MS" w:hAnsi="Arial" w:cs="Arial"/>
                <w:i/>
                <w:sz w:val="18"/>
                <w:szCs w:val="18"/>
                <w:lang w:eastAsia="ko-KR"/>
              </w:rPr>
              <w:t>flexContainerAnnc,</w:t>
            </w:r>
          </w:p>
          <w:p w:rsidR="00343A08" w:rsidRPr="00A02C0A" w:rsidRDefault="00343A08" w:rsidP="00281889">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semanticDescriptor,</w:t>
            </w:r>
          </w:p>
          <w:p w:rsidR="00343A08" w:rsidRPr="00A02C0A" w:rsidRDefault="00343A08"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343A08" w:rsidRPr="00A02C0A" w:rsidRDefault="00343A08" w:rsidP="00CD4402">
            <w:pPr>
              <w:keepNext/>
              <w:keepLines/>
              <w:spacing w:after="0"/>
              <w:rPr>
                <w:rFonts w:ascii="Arial" w:eastAsia="Arial Unicode MS" w:hAnsi="Arial"/>
                <w:sz w:val="18"/>
              </w:rPr>
            </w:pPr>
            <w:r w:rsidRPr="00A02C0A">
              <w:rPr>
                <w:rFonts w:ascii="Arial" w:eastAsia="Arial Unicode MS" w:hAnsi="Arial"/>
                <w:sz w:val="18"/>
              </w:rPr>
              <w:t>9.6.35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group</w:t>
            </w:r>
          </w:p>
        </w:tc>
        <w:tc>
          <w:tcPr>
            <w:tcW w:w="2356" w:type="dxa"/>
            <w:shd w:val="clear" w:color="auto" w:fill="auto"/>
          </w:tcPr>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343A08" w:rsidRPr="00A02C0A">
              <w:rPr>
                <w:rFonts w:ascii="Arial" w:eastAsia="Arial Unicode MS" w:hAnsi="Arial"/>
                <w:i/>
                <w:sz w:val="18"/>
              </w:rPr>
              <w:t>,</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w:t>
            </w:r>
          </w:p>
          <w:p w:rsidR="00D33884"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9.6.13</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locationPolicyAnnc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locationPolicy</w:t>
            </w:r>
          </w:p>
        </w:tc>
        <w:tc>
          <w:tcPr>
            <w:tcW w:w="2356"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9.6.10</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mgmtObj</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nodeAnnc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node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5271D4" w:rsidRPr="00A02C0A">
              <w:rPr>
                <w:rFonts w:ascii="Arial" w:eastAsia="Arial Unicode MS" w:hAnsi="Arial" w:hint="eastAsia"/>
                <w:i/>
                <w:sz w:val="18"/>
                <w:lang w:eastAsia="zh-CN"/>
              </w:rPr>
              <w:t>,</w:t>
            </w:r>
            <w:r w:rsidR="00343A08" w:rsidRPr="00A02C0A">
              <w:rPr>
                <w:rFonts w:ascii="Arial" w:eastAsia="Arial Unicode MS" w:hAnsi="Arial"/>
                <w:i/>
                <w:sz w:val="18"/>
              </w:rPr>
              <w:t xml:space="preserve"> semanticDescriptor,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p w:rsidR="005271D4" w:rsidRPr="00A02C0A" w:rsidRDefault="00B91D21" w:rsidP="00CD4402">
            <w:pPr>
              <w:keepNext/>
              <w:keepLines/>
              <w:spacing w:after="0"/>
              <w:rPr>
                <w:rFonts w:ascii="Arial" w:eastAsia="Arial Unicode MS" w:hAnsi="Arial"/>
                <w:i/>
                <w:sz w:val="18"/>
                <w:lang w:eastAsia="zh-CN"/>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9.6.18</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remoteCSEAnnc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remoteCSE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lexContainer,</w:t>
            </w:r>
          </w:p>
          <w:p w:rsidR="00D33884" w:rsidRPr="00A02C0A" w:rsidRDefault="00343A08" w:rsidP="00CD4402">
            <w:pPr>
              <w:keepNext/>
              <w:keepLines/>
              <w:spacing w:after="0"/>
              <w:rPr>
                <w:rFonts w:ascii="Arial" w:eastAsia="Arial Unicode MS" w:hAnsi="Arial" w:cs="Arial"/>
                <w:i/>
                <w:sz w:val="18"/>
                <w:lang w:eastAsia="zh-CN"/>
              </w:rPr>
            </w:pPr>
            <w:r w:rsidRPr="00A02C0A">
              <w:rPr>
                <w:rFonts w:ascii="Arial" w:eastAsia="Arial Unicode MS" w:hAnsi="Arial" w:cs="Arial"/>
                <w:i/>
                <w:lang w:eastAsia="ko-KR"/>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scheduleAnnc,</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timeSeriesAnnc,</w:t>
            </w:r>
          </w:p>
          <w:p w:rsidR="00D33884"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remoteCSEAnnc,</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nodeAnnc</w:t>
            </w:r>
            <w:r w:rsidR="00343A08" w:rsidRPr="00A02C0A">
              <w:rPr>
                <w:rFonts w:ascii="Arial" w:eastAsia="Arial Unicode MS" w:hAnsi="Arial" w:hint="eastAsia"/>
                <w:i/>
                <w:sz w:val="18"/>
                <w:lang w:eastAsia="zh-CN"/>
              </w:rPr>
              <w:t>,</w:t>
            </w:r>
            <w:r w:rsidR="00343A08" w:rsidRPr="00A02C0A">
              <w:rPr>
                <w:rFonts w:ascii="Arial" w:eastAsia="Arial Unicode MS" w:hAnsi="Arial"/>
                <w:i/>
                <w:sz w:val="18"/>
              </w:rPr>
              <w:t xml:space="preserve"> </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AEAnnc,</w:t>
            </w:r>
          </w:p>
          <w:p w:rsidR="00D3388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rPr>
              <w:t>locationPolicyAnnc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9.6.4</w:t>
            </w:r>
          </w:p>
        </w:tc>
      </w:tr>
      <w:tr w:rsidR="00D33884" w:rsidRPr="00A02C0A" w:rsidTr="00190C3B">
        <w:trPr>
          <w:jc w:val="center"/>
        </w:trPr>
        <w:tc>
          <w:tcPr>
            <w:tcW w:w="244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scheduleAnnc</w:t>
            </w:r>
          </w:p>
        </w:tc>
        <w:tc>
          <w:tcPr>
            <w:tcW w:w="316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schedule</w:t>
            </w:r>
          </w:p>
        </w:tc>
        <w:tc>
          <w:tcPr>
            <w:tcW w:w="2356"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tcBorders>
              <w:bottom w:val="single" w:sz="4" w:space="0" w:color="auto"/>
            </w:tcBorders>
            <w:shd w:val="clear" w:color="auto" w:fill="auto"/>
          </w:tcPr>
          <w:p w:rsidR="00D33884" w:rsidRPr="00A02C0A" w:rsidRDefault="00D33884" w:rsidP="00442009">
            <w:pPr>
              <w:keepNext/>
              <w:keepLines/>
              <w:spacing w:after="0"/>
              <w:rPr>
                <w:rFonts w:ascii="Arial" w:eastAsia="Arial Unicode MS" w:hAnsi="Arial"/>
                <w:sz w:val="18"/>
              </w:rPr>
            </w:pPr>
            <w:r w:rsidRPr="00A02C0A">
              <w:rPr>
                <w:rFonts w:ascii="Arial" w:eastAsia="Arial Unicode MS" w:hAnsi="Arial"/>
                <w:sz w:val="18"/>
              </w:rPr>
              <w:t>9.6.9</w:t>
            </w:r>
          </w:p>
        </w:tc>
      </w:tr>
      <w:tr w:rsidR="005271D4" w:rsidRPr="00A02C0A" w:rsidTr="005271D4">
        <w:trPr>
          <w:jc w:val="center"/>
        </w:trPr>
        <w:tc>
          <w:tcPr>
            <w:tcW w:w="2448" w:type="dxa"/>
            <w:shd w:val="clear" w:color="auto" w:fill="auto"/>
          </w:tcPr>
          <w:p w:rsidR="005271D4" w:rsidRPr="00A02C0A" w:rsidRDefault="005271D4" w:rsidP="00CD4402">
            <w:pPr>
              <w:keepNext/>
              <w:keepLines/>
              <w:spacing w:after="0"/>
              <w:rPr>
                <w:rFonts w:ascii="Arial" w:eastAsia="Arial Unicode MS" w:hAnsi="Arial"/>
                <w:i/>
                <w:sz w:val="18"/>
              </w:rPr>
            </w:pPr>
            <w:r w:rsidRPr="00A02C0A">
              <w:rPr>
                <w:rFonts w:ascii="Arial" w:eastAsia="Arial Unicode MS" w:hAnsi="Arial" w:hint="eastAsia"/>
                <w:i/>
                <w:sz w:val="18"/>
                <w:lang w:eastAsia="ja-JP"/>
              </w:rPr>
              <w:t>trafficPatternAnnc</w:t>
            </w:r>
          </w:p>
        </w:tc>
        <w:tc>
          <w:tcPr>
            <w:tcW w:w="3168" w:type="dxa"/>
            <w:shd w:val="clear" w:color="auto" w:fill="auto"/>
          </w:tcPr>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Announced variant of trafficPattern</w:t>
            </w:r>
          </w:p>
        </w:tc>
        <w:tc>
          <w:tcPr>
            <w:tcW w:w="2356" w:type="dxa"/>
            <w:shd w:val="clear" w:color="auto" w:fill="auto"/>
          </w:tcPr>
          <w:p w:rsidR="005271D4" w:rsidRPr="00A02C0A" w:rsidRDefault="005271D4" w:rsidP="00913A8D">
            <w:pPr>
              <w:keepNext/>
              <w:keepLines/>
              <w:spacing w:after="0"/>
              <w:rPr>
                <w:rFonts w:ascii="Arial" w:eastAsia="Arial Unicode MS" w:hAnsi="Arial"/>
                <w:sz w:val="18"/>
                <w:lang w:eastAsia="ja-JP"/>
              </w:rPr>
            </w:pPr>
            <w:r w:rsidRPr="00A02C0A">
              <w:rPr>
                <w:rFonts w:ascii="Arial" w:eastAsia="Arial Unicode MS" w:hAnsi="Arial" w:hint="eastAsia"/>
                <w:sz w:val="18"/>
                <w:lang w:eastAsia="ja-JP"/>
              </w:rPr>
              <w:t>scheduleAnnc</w:t>
            </w:r>
          </w:p>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subscription</w:t>
            </w:r>
          </w:p>
        </w:tc>
        <w:tc>
          <w:tcPr>
            <w:tcW w:w="1080" w:type="dxa"/>
            <w:shd w:val="clear" w:color="auto" w:fill="auto"/>
          </w:tcPr>
          <w:p w:rsidR="005271D4" w:rsidRPr="00A02C0A" w:rsidRDefault="005271D4" w:rsidP="00442009">
            <w:pPr>
              <w:keepNext/>
              <w:keepLines/>
              <w:spacing w:after="0"/>
              <w:rPr>
                <w:rFonts w:ascii="Arial" w:eastAsia="Arial Unicode MS" w:hAnsi="Arial"/>
                <w:sz w:val="18"/>
                <w:lang w:eastAsia="zh-CN"/>
              </w:rPr>
            </w:pPr>
            <w:r w:rsidRPr="00A02C0A">
              <w:rPr>
                <w:rFonts w:ascii="Arial" w:eastAsia="Arial Unicode MS" w:hAnsi="Arial" w:hint="eastAsia"/>
                <w:sz w:val="18"/>
                <w:lang w:eastAsia="ja-JP"/>
              </w:rPr>
              <w:t>9.6.4</w:t>
            </w:r>
            <w:r w:rsidR="0087316A" w:rsidRPr="00A02C0A">
              <w:rPr>
                <w:rFonts w:ascii="Arial" w:eastAsia="Arial Unicode MS" w:hAnsi="Arial" w:hint="eastAsia"/>
                <w:sz w:val="18"/>
                <w:lang w:eastAsia="zh-CN"/>
              </w:rPr>
              <w:t>1</w:t>
            </w:r>
          </w:p>
        </w:tc>
      </w:tr>
      <w:tr w:rsidR="003051E0" w:rsidRPr="00A02C0A" w:rsidTr="005271D4">
        <w:trPr>
          <w:jc w:val="center"/>
        </w:trPr>
        <w:tc>
          <w:tcPr>
            <w:tcW w:w="2448" w:type="dxa"/>
            <w:shd w:val="clear" w:color="auto" w:fill="auto"/>
          </w:tcPr>
          <w:p w:rsidR="003051E0" w:rsidRPr="00A02C0A" w:rsidRDefault="003051E0" w:rsidP="00CD4402">
            <w:pPr>
              <w:keepNext/>
              <w:keepLines/>
              <w:spacing w:after="0"/>
              <w:rPr>
                <w:rFonts w:ascii="Arial" w:eastAsia="Arial Unicode MS" w:hAnsi="Arial"/>
                <w:i/>
                <w:sz w:val="18"/>
                <w:lang w:eastAsia="ja-JP"/>
              </w:rPr>
            </w:pPr>
            <w:r w:rsidRPr="00A02C0A">
              <w:rPr>
                <w:rFonts w:ascii="Arial" w:eastAsia="Arial Unicode MS" w:hAnsi="Arial"/>
                <w:i/>
                <w:sz w:val="18"/>
              </w:rPr>
              <w:t>semanticDescriptorAnnc</w:t>
            </w:r>
          </w:p>
        </w:tc>
        <w:tc>
          <w:tcPr>
            <w:tcW w:w="3168" w:type="dxa"/>
            <w:shd w:val="clear" w:color="auto" w:fill="auto"/>
          </w:tcPr>
          <w:p w:rsidR="003051E0" w:rsidRPr="00A02C0A" w:rsidRDefault="003051E0" w:rsidP="00CD4402">
            <w:pPr>
              <w:keepNext/>
              <w:keepLines/>
              <w:spacing w:after="0"/>
              <w:rPr>
                <w:rFonts w:ascii="Arial" w:eastAsia="Arial Unicode MS" w:hAnsi="Arial"/>
                <w:sz w:val="18"/>
                <w:lang w:eastAsia="ja-JP"/>
              </w:rPr>
            </w:pPr>
            <w:r w:rsidRPr="00A02C0A">
              <w:rPr>
                <w:rFonts w:ascii="Arial" w:eastAsia="Arial Unicode MS" w:hAnsi="Arial"/>
                <w:sz w:val="18"/>
                <w:lang w:eastAsia="ja-JP"/>
              </w:rPr>
              <w:t xml:space="preserve">Announced variant of </w:t>
            </w:r>
            <w:r w:rsidRPr="00A02C0A">
              <w:rPr>
                <w:rFonts w:ascii="Arial" w:eastAsia="Arial Unicode MS" w:hAnsi="Arial"/>
                <w:i/>
                <w:sz w:val="18"/>
                <w:lang w:eastAsia="ja-JP"/>
              </w:rPr>
              <w:t>semanticDescriptor</w:t>
            </w:r>
          </w:p>
        </w:tc>
        <w:tc>
          <w:tcPr>
            <w:tcW w:w="2356" w:type="dxa"/>
            <w:shd w:val="clear" w:color="auto" w:fill="auto"/>
          </w:tcPr>
          <w:p w:rsidR="003051E0" w:rsidRPr="00A02C0A" w:rsidRDefault="003051E0" w:rsidP="00913A8D">
            <w:pPr>
              <w:keepNext/>
              <w:keepLines/>
              <w:spacing w:after="0"/>
              <w:rPr>
                <w:rFonts w:ascii="Arial" w:eastAsia="Arial Unicode MS" w:hAnsi="Arial"/>
                <w:sz w:val="18"/>
                <w:lang w:eastAsia="ja-JP"/>
              </w:rPr>
            </w:pPr>
            <w:r w:rsidRPr="00A02C0A">
              <w:rPr>
                <w:rFonts w:ascii="Arial" w:eastAsia="Arial Unicode MS" w:hAnsi="Arial"/>
                <w:sz w:val="18"/>
                <w:lang w:eastAsia="ja-JP"/>
              </w:rPr>
              <w:t>Subscription</w:t>
            </w:r>
          </w:p>
        </w:tc>
        <w:tc>
          <w:tcPr>
            <w:tcW w:w="1080" w:type="dxa"/>
            <w:shd w:val="clear" w:color="auto" w:fill="auto"/>
          </w:tcPr>
          <w:p w:rsidR="003051E0" w:rsidRPr="00A02C0A" w:rsidRDefault="003051E0" w:rsidP="00442009">
            <w:pPr>
              <w:keepNext/>
              <w:keepLines/>
              <w:spacing w:after="0"/>
              <w:rPr>
                <w:rFonts w:ascii="Arial" w:eastAsia="Arial Unicode MS" w:hAnsi="Arial"/>
                <w:sz w:val="18"/>
                <w:lang w:eastAsia="ja-JP"/>
              </w:rPr>
            </w:pPr>
            <w:r w:rsidRPr="00A02C0A">
              <w:rPr>
                <w:rFonts w:ascii="Arial" w:eastAsia="Arial Unicode MS" w:hAnsi="Arial"/>
                <w:sz w:val="18"/>
                <w:lang w:eastAsia="ja-JP"/>
              </w:rPr>
              <w:t>9.6.30</w:t>
            </w:r>
          </w:p>
        </w:tc>
      </w:tr>
    </w:tbl>
    <w:p w:rsidR="00681A83" w:rsidRPr="00A02C0A" w:rsidRDefault="00681A83" w:rsidP="00681A83">
      <w:bookmarkStart w:id="474" w:name="_Toc486581812"/>
    </w:p>
    <w:p w:rsidR="00263F63" w:rsidRPr="00A02C0A" w:rsidRDefault="009A22CC" w:rsidP="00A97152">
      <w:pPr>
        <w:pStyle w:val="40"/>
      </w:pPr>
      <w:bookmarkStart w:id="475" w:name="_Toc488948041"/>
      <w:r w:rsidRPr="00A02C0A">
        <w:t>9.6.2</w:t>
      </w:r>
      <w:r w:rsidR="002C40B2" w:rsidRPr="00A02C0A">
        <w:t>6</w:t>
      </w:r>
      <w:r w:rsidR="00263F63" w:rsidRPr="00A02C0A">
        <w:t>.</w:t>
      </w:r>
      <w:r w:rsidR="00D33884" w:rsidRPr="00A02C0A">
        <w:t>2</w:t>
      </w:r>
      <w:r w:rsidR="00263F63" w:rsidRPr="00A02C0A">
        <w:tab/>
      </w:r>
      <w:r w:rsidR="00DF0B39" w:rsidRPr="00A02C0A">
        <w:t>Universal</w:t>
      </w:r>
      <w:r w:rsidR="00263F63" w:rsidRPr="00A02C0A">
        <w:t xml:space="preserve"> Attributes for Announced Resources</w:t>
      </w:r>
      <w:bookmarkEnd w:id="474"/>
      <w:bookmarkEnd w:id="475"/>
    </w:p>
    <w:p w:rsidR="00D873AF" w:rsidRPr="00A02C0A" w:rsidRDefault="00BC5CED" w:rsidP="0082761F">
      <w:pPr>
        <w:keepNext/>
        <w:keepLines/>
      </w:pPr>
      <w:r w:rsidRPr="00A02C0A">
        <w:t>Table 9.6.2</w:t>
      </w:r>
      <w:r w:rsidR="002C40B2" w:rsidRPr="00A02C0A">
        <w:t>6</w:t>
      </w:r>
      <w:r w:rsidR="00DF0B39" w:rsidRPr="00A02C0A">
        <w:t>.2</w:t>
      </w:r>
      <w:r w:rsidRPr="00A02C0A">
        <w:t xml:space="preserve">-1 lists the </w:t>
      </w:r>
      <w:r w:rsidR="00DF0B39" w:rsidRPr="00A02C0A">
        <w:t>universal</w:t>
      </w:r>
      <w:r w:rsidRPr="00A02C0A">
        <w:t xml:space="preserve"> attributes for the announced resources. </w:t>
      </w:r>
      <w:r w:rsidR="00DF0B39" w:rsidRPr="00A02C0A">
        <w:t xml:space="preserve">If an attribute is marked </w:t>
      </w:r>
      <w:r w:rsidR="003D10C8" w:rsidRPr="00A02C0A">
        <w:rPr>
          <w:b/>
        </w:rPr>
        <w:t>"</w:t>
      </w:r>
      <w:r w:rsidR="00DF0B39" w:rsidRPr="00A02C0A">
        <w:rPr>
          <w:b/>
        </w:rPr>
        <w:t>NA</w:t>
      </w:r>
      <w:r w:rsidR="003D10C8" w:rsidRPr="00A02C0A">
        <w:rPr>
          <w:b/>
        </w:rPr>
        <w:t>"</w:t>
      </w:r>
      <w:r w:rsidR="00DF0B39" w:rsidRPr="00A02C0A">
        <w:t xml:space="preserve"> in the original resource type or it is marked </w:t>
      </w:r>
      <w:r w:rsidR="003D10C8" w:rsidRPr="00A02C0A">
        <w:rPr>
          <w:b/>
        </w:rPr>
        <w:t>"</w:t>
      </w:r>
      <w:r w:rsidR="00DF0B39" w:rsidRPr="00A02C0A">
        <w:rPr>
          <w:b/>
        </w:rPr>
        <w:t>OA</w:t>
      </w:r>
      <w:r w:rsidR="003D10C8" w:rsidRPr="00A02C0A">
        <w:rPr>
          <w:b/>
        </w:rPr>
        <w:t>"</w:t>
      </w:r>
      <w:r w:rsidR="00DF0B39" w:rsidRPr="00A02C0A">
        <w:t xml:space="preserve"> and is not provided by the Originator, then the value for the corresponding attribute in the announced resource is provided by the </w:t>
      </w:r>
      <w:r w:rsidR="00DF0B39" w:rsidRPr="00A02C0A">
        <w:rPr>
          <w:i/>
        </w:rPr>
        <w:t>&lt;remote CSE&gt;</w:t>
      </w:r>
      <w:r w:rsidR="00DF0B39" w:rsidRPr="00A02C0A">
        <w:t xml:space="preserve"> resource.</w:t>
      </w:r>
    </w:p>
    <w:p w:rsidR="00263F63" w:rsidRPr="00A02C0A" w:rsidRDefault="009A22CC" w:rsidP="00A97152">
      <w:pPr>
        <w:pStyle w:val="TH"/>
        <w:outlineLvl w:val="0"/>
      </w:pPr>
      <w:r w:rsidRPr="00A02C0A">
        <w:t>Table 9.6.2</w:t>
      </w:r>
      <w:r w:rsidR="002C40B2" w:rsidRPr="00A02C0A">
        <w:t>6</w:t>
      </w:r>
      <w:r w:rsidR="00126BC9" w:rsidRPr="00A02C0A">
        <w:rPr>
          <w:rFonts w:eastAsia="SimSun" w:hint="eastAsia"/>
          <w:lang w:eastAsia="zh-CN"/>
        </w:rPr>
        <w:t>.2</w:t>
      </w:r>
      <w:r w:rsidR="00263F63" w:rsidRPr="00A02C0A">
        <w:t xml:space="preserve">-1: </w:t>
      </w:r>
      <w:r w:rsidR="00DF0B39" w:rsidRPr="00A02C0A">
        <w:t>Universal</w:t>
      </w:r>
      <w:r w:rsidR="00263F63" w:rsidRPr="00A02C0A">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A02C0A" w:rsidTr="00190C3B">
        <w:trPr>
          <w:tblHeader/>
          <w:jc w:val="center"/>
        </w:trPr>
        <w:tc>
          <w:tcPr>
            <w:tcW w:w="2165"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Attribute</w:t>
            </w:r>
            <w:r w:rsidR="00CF4F5F" w:rsidRPr="00A02C0A">
              <w:rPr>
                <w:rFonts w:eastAsia="Arial Unicode MS"/>
              </w:rPr>
              <w:t>s</w:t>
            </w:r>
            <w:r w:rsidR="00DF0B39" w:rsidRPr="00A02C0A">
              <w:rPr>
                <w:rFonts w:eastAsia="Arial Unicode MS"/>
              </w:rPr>
              <w:t xml:space="preserve"> Name</w:t>
            </w:r>
          </w:p>
        </w:tc>
        <w:tc>
          <w:tcPr>
            <w:tcW w:w="1723"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Mandatory</w:t>
            </w:r>
            <w:r w:rsidR="00EB2D4E" w:rsidRPr="00A02C0A">
              <w:rPr>
                <w:rFonts w:eastAsia="Arial Unicode MS"/>
              </w:rPr>
              <w:t xml:space="preserve"> </w:t>
            </w:r>
            <w:r w:rsidRPr="00A02C0A">
              <w:rPr>
                <w:rFonts w:eastAsia="Arial Unicode MS"/>
              </w:rPr>
              <w:t>/Optional</w:t>
            </w:r>
          </w:p>
        </w:tc>
        <w:tc>
          <w:tcPr>
            <w:tcW w:w="5760"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Description</w:t>
            </w:r>
          </w:p>
        </w:tc>
      </w:tr>
      <w:tr w:rsidR="00263F63" w:rsidRPr="00A02C0A" w:rsidTr="00190C3B">
        <w:trPr>
          <w:jc w:val="center"/>
        </w:trPr>
        <w:tc>
          <w:tcPr>
            <w:tcW w:w="2165" w:type="dxa"/>
            <w:shd w:val="clear" w:color="auto" w:fill="auto"/>
          </w:tcPr>
          <w:p w:rsidR="00263F63" w:rsidRPr="00A02C0A" w:rsidRDefault="00263F63" w:rsidP="0082761F">
            <w:pPr>
              <w:pStyle w:val="TAL"/>
              <w:rPr>
                <w:rFonts w:eastAsia="Arial Unicode MS"/>
                <w:i/>
              </w:rPr>
            </w:pPr>
            <w:r w:rsidRPr="00A02C0A">
              <w:rPr>
                <w:rFonts w:eastAsia="Arial Unicode MS"/>
                <w:i/>
              </w:rPr>
              <w:t>resourceType</w:t>
            </w:r>
          </w:p>
        </w:tc>
        <w:tc>
          <w:tcPr>
            <w:tcW w:w="1723" w:type="dxa"/>
            <w:shd w:val="clear" w:color="auto" w:fill="auto"/>
          </w:tcPr>
          <w:p w:rsidR="00263F63" w:rsidRPr="00A02C0A" w:rsidRDefault="00263F63" w:rsidP="0082761F">
            <w:pPr>
              <w:pStyle w:val="TAC"/>
              <w:rPr>
                <w:rFonts w:eastAsia="Arial Unicode MS"/>
              </w:rPr>
            </w:pPr>
            <w:r w:rsidRPr="00A02C0A">
              <w:rPr>
                <w:rFonts w:eastAsia="Arial Unicode MS"/>
              </w:rPr>
              <w:t>Mandatory</w:t>
            </w:r>
          </w:p>
        </w:tc>
        <w:tc>
          <w:tcPr>
            <w:tcW w:w="5760" w:type="dxa"/>
            <w:shd w:val="clear" w:color="auto" w:fill="auto"/>
          </w:tcPr>
          <w:p w:rsidR="00263F63" w:rsidRPr="00A02C0A" w:rsidRDefault="00263F63" w:rsidP="0082761F">
            <w:pPr>
              <w:pStyle w:val="TAL"/>
              <w:rPr>
                <w:rFonts w:eastAsia="Arial Unicode MS"/>
              </w:rPr>
            </w:pPr>
            <w:r w:rsidRPr="00A02C0A">
              <w:rPr>
                <w:rFonts w:eastAsia="Arial Unicode MS"/>
              </w:rPr>
              <w:t xml:space="preserve">Resource Type. </w:t>
            </w:r>
          </w:p>
          <w:p w:rsidR="00263F63" w:rsidRPr="00A02C0A" w:rsidRDefault="00263F63" w:rsidP="0082761F">
            <w:pPr>
              <w:pStyle w:val="TAL"/>
              <w:rPr>
                <w:rFonts w:eastAsia="Arial Unicode MS"/>
              </w:rPr>
            </w:pPr>
            <w:r w:rsidRPr="00A02C0A">
              <w:rPr>
                <w:rFonts w:eastAsia="Arial Unicode MS"/>
              </w:rPr>
              <w:t xml:space="preserve">As specified in clause 9.2, </w:t>
            </w:r>
            <w:r w:rsidRPr="00A02C0A">
              <w:t xml:space="preserve">a suffix of </w:t>
            </w:r>
            <w:r w:rsidR="003D10C8" w:rsidRPr="00A02C0A">
              <w:t>"</w:t>
            </w:r>
            <w:r w:rsidRPr="00A02C0A">
              <w:rPr>
                <w:b/>
              </w:rPr>
              <w:t>Annc</w:t>
            </w:r>
            <w:r w:rsidR="003D10C8" w:rsidRPr="00A02C0A">
              <w:t>"</w:t>
            </w:r>
            <w:r w:rsidRPr="00A02C0A">
              <w:t xml:space="preserve"> to the </w:t>
            </w:r>
            <w:r w:rsidR="008B1C41" w:rsidRPr="00A02C0A">
              <w:t xml:space="preserve">name </w:t>
            </w:r>
            <w:r w:rsidRPr="00A02C0A">
              <w:t xml:space="preserve">of the original resource type shall be used to indicate the </w:t>
            </w:r>
            <w:r w:rsidR="008B1C41" w:rsidRPr="00A02C0A">
              <w:t>name</w:t>
            </w:r>
            <w:r w:rsidRPr="00A02C0A">
              <w:t xml:space="preserve"> for the associated announced resource type.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resourceID</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126BC9" w:rsidP="0082761F">
            <w:pPr>
              <w:pStyle w:val="TAL"/>
              <w:rPr>
                <w:rFonts w:eastAsia="Arial Unicode MS"/>
              </w:rPr>
            </w:pPr>
            <w:r w:rsidRPr="00A02C0A">
              <w:rPr>
                <w:rFonts w:eastAsia="Arial Unicode MS"/>
              </w:rPr>
              <w:t>Identifies the resource at the remote CSE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resourceName</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0C56B6" w:rsidP="0082761F">
            <w:pPr>
              <w:pStyle w:val="TAL"/>
              <w:rPr>
                <w:rFonts w:eastAsia="Arial Unicode MS"/>
              </w:rPr>
            </w:pPr>
            <w:r w:rsidRPr="00A02C0A">
              <w:rPr>
                <w:rFonts w:eastAsia="Arial Unicode MS"/>
                <w:lang w:eastAsia="ko-KR"/>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b/>
                <w:i/>
              </w:rPr>
            </w:pPr>
            <w:r w:rsidRPr="00A02C0A">
              <w:rPr>
                <w:rFonts w:eastAsia="Arial Unicode MS"/>
                <w:i/>
              </w:rPr>
              <w:t>parentID</w:t>
            </w:r>
          </w:p>
        </w:tc>
        <w:tc>
          <w:tcPr>
            <w:tcW w:w="1723" w:type="dxa"/>
            <w:shd w:val="clear" w:color="auto" w:fill="auto"/>
          </w:tcPr>
          <w:p w:rsidR="00126BC9" w:rsidRPr="00A02C0A" w:rsidDel="00126BC9"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lang w:eastAsia="ko-KR"/>
              </w:rPr>
            </w:pPr>
            <w:r w:rsidRPr="00A02C0A">
              <w:rPr>
                <w:rFonts w:eastAsia="Arial Unicode MS"/>
              </w:rPr>
              <w:t>Identifies the parent resource at the remote CSE.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creationTime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lastModifiedTime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26083B" w:rsidRPr="00A02C0A" w:rsidDel="00126BC9" w:rsidTr="00190C3B">
        <w:trPr>
          <w:jc w:val="center"/>
        </w:trPr>
        <w:tc>
          <w:tcPr>
            <w:tcW w:w="2165" w:type="dxa"/>
            <w:shd w:val="clear" w:color="auto" w:fill="auto"/>
          </w:tcPr>
          <w:p w:rsidR="0026083B" w:rsidRPr="00A02C0A" w:rsidDel="00126BC9" w:rsidRDefault="0026083B" w:rsidP="0082761F">
            <w:pPr>
              <w:pStyle w:val="TAL"/>
              <w:rPr>
                <w:rFonts w:eastAsia="Arial Unicode MS"/>
                <w:i/>
              </w:rPr>
            </w:pPr>
            <w:r w:rsidRPr="00A02C0A">
              <w:rPr>
                <w:rFonts w:eastAsia="Arial Unicode MS"/>
                <w:i/>
              </w:rPr>
              <w:t>expirationTime</w:t>
            </w:r>
          </w:p>
        </w:tc>
        <w:tc>
          <w:tcPr>
            <w:tcW w:w="1723" w:type="dxa"/>
            <w:shd w:val="clear" w:color="auto" w:fill="auto"/>
          </w:tcPr>
          <w:p w:rsidR="0026083B" w:rsidRPr="00A02C0A" w:rsidDel="00126BC9" w:rsidRDefault="0026083B" w:rsidP="0082761F">
            <w:pPr>
              <w:pStyle w:val="TAC"/>
              <w:rPr>
                <w:rFonts w:eastAsia="Arial Unicode MS"/>
              </w:rPr>
            </w:pPr>
            <w:r w:rsidRPr="00A02C0A">
              <w:rPr>
                <w:rFonts w:eastAsia="Arial Unicode MS"/>
              </w:rPr>
              <w:t>Mandatory</w:t>
            </w:r>
          </w:p>
        </w:tc>
        <w:tc>
          <w:tcPr>
            <w:tcW w:w="5760" w:type="dxa"/>
            <w:shd w:val="clear" w:color="auto" w:fill="auto"/>
          </w:tcPr>
          <w:p w:rsidR="0026083B" w:rsidRPr="00A02C0A" w:rsidRDefault="0026083B" w:rsidP="00C47BD9">
            <w:pPr>
              <w:pStyle w:val="TAL"/>
              <w:keepNext w:val="0"/>
              <w:keepLines w:val="0"/>
              <w:rPr>
                <w:rFonts w:eastAsia="Arial Unicode MS"/>
              </w:rPr>
            </w:pPr>
            <w:r w:rsidRPr="00A02C0A">
              <w:rPr>
                <w:rFonts w:eastAsia="Arial Unicode MS"/>
              </w:rPr>
              <w:t>See clause 9.6.1.3.2 for information on this attribute.</w:t>
            </w:r>
          </w:p>
          <w:p w:rsidR="0026083B" w:rsidRPr="00A02C0A" w:rsidRDefault="0026083B" w:rsidP="00C47BD9">
            <w:pPr>
              <w:pStyle w:val="TAL"/>
              <w:keepNext w:val="0"/>
              <w:keepLines w:val="0"/>
              <w:rPr>
                <w:rFonts w:eastAsia="Arial Unicode MS"/>
              </w:rPr>
            </w:pPr>
          </w:p>
          <w:p w:rsidR="0026083B" w:rsidRPr="00A02C0A" w:rsidDel="00126BC9" w:rsidRDefault="0026083B" w:rsidP="0082761F">
            <w:pPr>
              <w:pStyle w:val="TAL"/>
              <w:rPr>
                <w:rFonts w:eastAsia="Arial Unicode MS"/>
              </w:rPr>
            </w:pPr>
            <w:r w:rsidRPr="00A02C0A">
              <w:rPr>
                <w:rFonts w:eastAsia="Arial Unicode MS"/>
              </w:rPr>
              <w:t>This attribute cannot exceed the value received from the original resource but it can be overridden by the policies of the remote CSE hosting the announced resource.</w:t>
            </w:r>
          </w:p>
        </w:tc>
      </w:tr>
      <w:tr w:rsidR="0026083B" w:rsidRPr="00A02C0A" w:rsidTr="00A437F9">
        <w:trPr>
          <w:jc w:val="center"/>
        </w:trPr>
        <w:tc>
          <w:tcPr>
            <w:tcW w:w="2165" w:type="dxa"/>
          </w:tcPr>
          <w:p w:rsidR="0026083B" w:rsidRPr="00A02C0A" w:rsidRDefault="0026083B" w:rsidP="0082761F">
            <w:pPr>
              <w:pStyle w:val="TAL"/>
              <w:rPr>
                <w:rFonts w:eastAsia="Arial Unicode MS"/>
                <w:i/>
              </w:rPr>
            </w:pPr>
            <w:r w:rsidRPr="00A02C0A">
              <w:rPr>
                <w:rFonts w:eastAsia="Arial Unicode MS" w:hint="eastAsia"/>
                <w:i/>
                <w:lang w:eastAsia="ko-KR"/>
              </w:rPr>
              <w:t>link</w:t>
            </w:r>
          </w:p>
        </w:tc>
        <w:tc>
          <w:tcPr>
            <w:tcW w:w="1723" w:type="dxa"/>
          </w:tcPr>
          <w:p w:rsidR="0026083B" w:rsidRPr="00A02C0A" w:rsidRDefault="0026083B" w:rsidP="0082761F">
            <w:pPr>
              <w:pStyle w:val="TAC"/>
              <w:rPr>
                <w:rFonts w:eastAsia="Arial Unicode MS"/>
              </w:rPr>
            </w:pPr>
            <w:r w:rsidRPr="00A02C0A">
              <w:rPr>
                <w:rFonts w:eastAsia="Arial Unicode MS"/>
              </w:rPr>
              <w:t>Mandatory</w:t>
            </w:r>
          </w:p>
        </w:tc>
        <w:tc>
          <w:tcPr>
            <w:tcW w:w="5760" w:type="dxa"/>
          </w:tcPr>
          <w:p w:rsidR="0026083B" w:rsidRPr="00A02C0A" w:rsidRDefault="0026083B" w:rsidP="0082761F">
            <w:pPr>
              <w:pStyle w:val="TAL"/>
              <w:rPr>
                <w:rFonts w:eastAsia="Arial Unicode MS"/>
                <w:lang w:eastAsia="ko-KR"/>
              </w:rPr>
            </w:pPr>
            <w:r w:rsidRPr="00A02C0A">
              <w:rPr>
                <w:rFonts w:eastAsia="Arial Unicode MS"/>
              </w:rPr>
              <w:t xml:space="preserve">Provides the </w:t>
            </w:r>
            <w:r w:rsidRPr="00A02C0A">
              <w:rPr>
                <w:rFonts w:eastAsia="Arial Unicode MS" w:hint="eastAsia"/>
                <w:lang w:eastAsia="ko-KR"/>
              </w:rPr>
              <w:t>URI</w:t>
            </w:r>
            <w:r w:rsidRPr="00A02C0A">
              <w:rPr>
                <w:rFonts w:eastAsia="Arial Unicode MS"/>
              </w:rPr>
              <w:t xml:space="preserve"> to the original resource.</w:t>
            </w:r>
          </w:p>
        </w:tc>
      </w:tr>
    </w:tbl>
    <w:p w:rsidR="007E6F88" w:rsidRPr="00A02C0A" w:rsidRDefault="007E6F88" w:rsidP="006B428F"/>
    <w:p w:rsidR="00DF0B39" w:rsidRPr="00A02C0A" w:rsidRDefault="00DF0B39" w:rsidP="00A97152">
      <w:pPr>
        <w:pStyle w:val="40"/>
      </w:pPr>
      <w:bookmarkStart w:id="476" w:name="_Toc486581813"/>
      <w:bookmarkStart w:id="477" w:name="_Toc488948042"/>
      <w:r w:rsidRPr="00A02C0A">
        <w:t>9.6.26.3</w:t>
      </w:r>
      <w:r w:rsidRPr="00A02C0A">
        <w:tab/>
        <w:t>Common Attributes for Announced Resources</w:t>
      </w:r>
      <w:bookmarkEnd w:id="476"/>
      <w:bookmarkEnd w:id="477"/>
    </w:p>
    <w:p w:rsidR="00DF0B39" w:rsidRPr="00A02C0A" w:rsidRDefault="00DF0B39" w:rsidP="00DF0B39">
      <w:r w:rsidRPr="00A02C0A">
        <w:t>Table 9.6.26.3-1 lists the common attribut</w:t>
      </w:r>
      <w:r w:rsidR="00681A83" w:rsidRPr="00A02C0A">
        <w:t>es for the announced resources.</w:t>
      </w:r>
    </w:p>
    <w:p w:rsidR="00DF0B39" w:rsidRPr="00A02C0A" w:rsidRDefault="00DF0B39" w:rsidP="00A97152">
      <w:pPr>
        <w:pStyle w:val="TH"/>
        <w:outlineLvl w:val="0"/>
      </w:pPr>
      <w:r w:rsidRPr="00A02C0A">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A02C0A" w:rsidTr="00F757E3">
        <w:trPr>
          <w:tblHeader/>
          <w:jc w:val="center"/>
        </w:trPr>
        <w:tc>
          <w:tcPr>
            <w:tcW w:w="21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Attribute Name</w:t>
            </w:r>
          </w:p>
        </w:tc>
        <w:tc>
          <w:tcPr>
            <w:tcW w:w="1728"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Mandatory /Optional</w:t>
            </w:r>
          </w:p>
        </w:tc>
        <w:tc>
          <w:tcPr>
            <w:tcW w:w="57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Description</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accessControlPolicyIDs</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 xml:space="preserve">The list of identifiers (either an ID or a URI) of an </w:t>
            </w:r>
            <w:r w:rsidRPr="00A02C0A">
              <w:rPr>
                <w:rFonts w:eastAsia="Arial Unicode MS"/>
                <w:i/>
              </w:rPr>
              <w:t>&lt;accessControlPolicy&gt;</w:t>
            </w:r>
            <w:r w:rsidRPr="00A02C0A">
              <w:rPr>
                <w:rFonts w:eastAsia="Arial Unicode MS"/>
              </w:rPr>
              <w:t xml:space="preserve"> resource announced by the original resource See clause 9.6.1.3.2 for further information on this attribute. </w:t>
            </w:r>
          </w:p>
          <w:p w:rsidR="00DF0B39" w:rsidRPr="00A02C0A" w:rsidRDefault="00DF0B39" w:rsidP="00CD4402">
            <w:pPr>
              <w:pStyle w:val="TAL"/>
              <w:keepNext w:val="0"/>
              <w:keepLines w:val="0"/>
              <w:rPr>
                <w:rFonts w:eastAsia="Arial Unicode MS"/>
              </w:rPr>
            </w:pPr>
          </w:p>
          <w:p w:rsidR="00DF0B39" w:rsidRPr="00A02C0A" w:rsidRDefault="00DF0B39" w:rsidP="00CD4402">
            <w:pPr>
              <w:pStyle w:val="TAL"/>
              <w:keepNext w:val="0"/>
              <w:keepLines w:val="0"/>
              <w:rPr>
                <w:rFonts w:eastAsia="Arial Unicode MS"/>
              </w:rPr>
            </w:pPr>
            <w:r w:rsidRPr="00A02C0A">
              <w:rPr>
                <w:rFonts w:eastAsia="Arial Unicode MS"/>
              </w:rPr>
              <w:t xml:space="preserve">If this attribute was not present in the original resource, the original resource shall include this attribute by providing the </w:t>
            </w:r>
            <w:r w:rsidRPr="00A02C0A">
              <w:rPr>
                <w:rFonts w:eastAsia="Arial Unicode MS"/>
                <w:i/>
              </w:rPr>
              <w:t>accessControlPolicyIDs</w:t>
            </w:r>
            <w:r w:rsidRPr="00A02C0A">
              <w:rPr>
                <w:rFonts w:eastAsia="Arial Unicode MS"/>
              </w:rPr>
              <w:t xml:space="preserve"> from the original resource's parent resource or from the local policy according at the original resource.</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stateTag</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p>
          <w:p w:rsidR="00DF0B39" w:rsidRPr="00A02C0A" w:rsidRDefault="00DF0B39" w:rsidP="00CD4402">
            <w:pPr>
              <w:pStyle w:val="TAL"/>
              <w:keepNext w:val="0"/>
              <w:keepLines w:val="0"/>
              <w:rPr>
                <w:rFonts w:eastAsia="Arial Unicode MS"/>
              </w:rPr>
            </w:pPr>
            <w:r w:rsidRPr="00A02C0A">
              <w:rPr>
                <w:rFonts w:eastAsia="Arial Unicode MS"/>
              </w:rPr>
              <w:t>See clause 9.6.1.3.2 for information on this attribute.</w:t>
            </w:r>
          </w:p>
        </w:tc>
      </w:tr>
      <w:tr w:rsidR="0026083B" w:rsidRPr="00A02C0A" w:rsidTr="00F757E3">
        <w:trPr>
          <w:jc w:val="center"/>
        </w:trPr>
        <w:tc>
          <w:tcPr>
            <w:tcW w:w="2160" w:type="dxa"/>
            <w:shd w:val="clear" w:color="auto" w:fill="auto"/>
          </w:tcPr>
          <w:p w:rsidR="0026083B" w:rsidRPr="00A02C0A" w:rsidRDefault="0026083B" w:rsidP="00CD4402">
            <w:pPr>
              <w:pStyle w:val="TAL"/>
              <w:keepNext w:val="0"/>
              <w:keepLines w:val="0"/>
              <w:rPr>
                <w:rFonts w:eastAsia="Arial Unicode MS"/>
                <w:i/>
              </w:rPr>
            </w:pPr>
            <w:r w:rsidRPr="00A02C0A">
              <w:rPr>
                <w:rFonts w:eastAsia="Arial Unicode MS"/>
                <w:i/>
              </w:rPr>
              <w:t>labels</w:t>
            </w:r>
          </w:p>
        </w:tc>
        <w:tc>
          <w:tcPr>
            <w:tcW w:w="1728" w:type="dxa"/>
            <w:shd w:val="clear" w:color="auto" w:fill="auto"/>
          </w:tcPr>
          <w:p w:rsidR="0026083B" w:rsidRPr="00A02C0A" w:rsidRDefault="0026083B"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26083B" w:rsidRPr="00A02C0A" w:rsidRDefault="0026083B" w:rsidP="00C47BD9">
            <w:pPr>
              <w:pStyle w:val="TAL"/>
              <w:rPr>
                <w:rFonts w:eastAsia="Arial Unicode MS"/>
                <w:lang w:eastAsia="zh-CN"/>
              </w:rPr>
            </w:pPr>
            <w:r w:rsidRPr="00A02C0A">
              <w:rPr>
                <w:rFonts w:eastAsia="Arial Unicode MS"/>
              </w:rPr>
              <w:t>Tokens used as keys for discovering resources as announced by the original resource. See clause 9.6.1.3 for further information on this attribute.</w:t>
            </w:r>
          </w:p>
          <w:p w:rsidR="0026083B" w:rsidRPr="00A02C0A" w:rsidRDefault="0026083B" w:rsidP="00C47BD9">
            <w:pPr>
              <w:pStyle w:val="TAL"/>
              <w:rPr>
                <w:rFonts w:eastAsia="Arial Unicode MS"/>
                <w:lang w:eastAsia="zh-CN"/>
              </w:rPr>
            </w:pPr>
          </w:p>
          <w:p w:rsidR="0026083B" w:rsidRPr="00A02C0A" w:rsidRDefault="0026083B" w:rsidP="00CD4402">
            <w:pPr>
              <w:pStyle w:val="TAL"/>
              <w:keepNext w:val="0"/>
              <w:keepLines w:val="0"/>
              <w:rPr>
                <w:rFonts w:eastAsia="Arial Unicode MS"/>
              </w:rPr>
            </w:pPr>
            <w:r w:rsidRPr="00A02C0A">
              <w:rPr>
                <w:rFonts w:eastAsia="Arial Unicode MS"/>
              </w:rPr>
              <w:t>The attribute is conditionally mandatory, which means that the attribute shall exist in the announced resource if it is present in the original resource.</w:t>
            </w:r>
          </w:p>
        </w:tc>
      </w:tr>
    </w:tbl>
    <w:p w:rsidR="00DF0B39" w:rsidRPr="00A02C0A" w:rsidRDefault="00DF0B39" w:rsidP="00DF0B39"/>
    <w:p w:rsidR="00F03FBC" w:rsidRPr="00A02C0A" w:rsidRDefault="00F03FBC" w:rsidP="00A97152">
      <w:pPr>
        <w:pStyle w:val="30"/>
        <w:rPr>
          <w:i/>
        </w:rPr>
      </w:pPr>
      <w:bookmarkStart w:id="478" w:name="_Toc486581814"/>
      <w:bookmarkStart w:id="479" w:name="_Toc488948043"/>
      <w:r w:rsidRPr="00A02C0A">
        <w:t>9.6.27</w:t>
      </w:r>
      <w:r w:rsidRPr="00A02C0A">
        <w:tab/>
        <w:t xml:space="preserve">Resource Type </w:t>
      </w:r>
      <w:r w:rsidRPr="00A02C0A">
        <w:rPr>
          <w:i/>
        </w:rPr>
        <w:t>latest</w:t>
      </w:r>
      <w:bookmarkEnd w:id="478"/>
      <w:bookmarkEnd w:id="479"/>
    </w:p>
    <w:p w:rsidR="00F03FBC" w:rsidRPr="00A02C0A" w:rsidRDefault="00F03FBC" w:rsidP="00F03FBC">
      <w:r w:rsidRPr="00A02C0A">
        <w:t xml:space="preserve">The </w:t>
      </w:r>
      <w:r w:rsidRPr="00A02C0A">
        <w:rPr>
          <w:i/>
        </w:rPr>
        <w:t>&lt;latest&gt;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w:t>
      </w:r>
      <w:r w:rsidRPr="00A02C0A">
        <w:rPr>
          <w:i/>
        </w:rPr>
        <w:t xml:space="preserve"> &lt;latest&gt;</w:t>
      </w:r>
      <w:r w:rsidRPr="00A02C0A">
        <w:t xml:space="preserve"> resource, the Hosting CSE shall apply the request to the latest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F03FBC">
      <w:r w:rsidRPr="00A02C0A">
        <w:t xml:space="preserve">The </w:t>
      </w:r>
      <w:r w:rsidRPr="00A02C0A">
        <w:rPr>
          <w:i/>
        </w:rPr>
        <w:t>&lt;latest&gt;</w:t>
      </w:r>
      <w:r w:rsidRPr="00A02C0A">
        <w:t xml:space="preserve"> resource inherits access control policies that apply to the parent </w:t>
      </w:r>
      <w:r w:rsidRPr="00A02C0A">
        <w:rPr>
          <w:i/>
        </w:rPr>
        <w:t>&lt;container&gt;</w:t>
      </w:r>
      <w:r w:rsidR="0082761F" w:rsidRPr="00A02C0A">
        <w:t xml:space="preserve"> resource.</w:t>
      </w:r>
    </w:p>
    <w:p w:rsidR="00F03FBC" w:rsidRPr="00A02C0A" w:rsidRDefault="00F03FBC" w:rsidP="00A97152">
      <w:pPr>
        <w:pStyle w:val="30"/>
      </w:pPr>
      <w:bookmarkStart w:id="480" w:name="_Toc486581815"/>
      <w:bookmarkStart w:id="481" w:name="_Toc488948044"/>
      <w:r w:rsidRPr="00A02C0A">
        <w:t>9.6.28</w:t>
      </w:r>
      <w:r w:rsidRPr="00A02C0A">
        <w:tab/>
        <w:t xml:space="preserve">Resource Type </w:t>
      </w:r>
      <w:r w:rsidRPr="00A02C0A">
        <w:rPr>
          <w:i/>
        </w:rPr>
        <w:t>oldest</w:t>
      </w:r>
      <w:bookmarkEnd w:id="480"/>
      <w:bookmarkEnd w:id="481"/>
    </w:p>
    <w:p w:rsidR="00F03FBC" w:rsidRPr="00A02C0A" w:rsidRDefault="00F03FBC" w:rsidP="00F03FBC">
      <w:r w:rsidRPr="00A02C0A">
        <w:t xml:space="preserve">The </w:t>
      </w:r>
      <w:r w:rsidRPr="00A02C0A">
        <w:rPr>
          <w:i/>
        </w:rPr>
        <w:t>&lt;oldest&gt;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 </w:t>
      </w:r>
      <w:r w:rsidRPr="00A02C0A">
        <w:rPr>
          <w:i/>
        </w:rPr>
        <w:t>&lt;oldest&gt;</w:t>
      </w:r>
      <w:r w:rsidRPr="00A02C0A">
        <w:t xml:space="preserve"> resource, the Hosting CSE shall apply the request to the oldest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E610E5">
      <w:r w:rsidRPr="00A02C0A">
        <w:t xml:space="preserve">The </w:t>
      </w:r>
      <w:r w:rsidRPr="00A02C0A">
        <w:rPr>
          <w:i/>
        </w:rPr>
        <w:t>&lt;oldest&gt;</w:t>
      </w:r>
      <w:r w:rsidRPr="00A02C0A">
        <w:t xml:space="preserve"> resource inherits access control policies that apply to the parent </w:t>
      </w:r>
      <w:r w:rsidRPr="00A02C0A">
        <w:rPr>
          <w:i/>
        </w:rPr>
        <w:t>&lt;container&gt;</w:t>
      </w:r>
      <w:r w:rsidRPr="00A02C0A">
        <w:t xml:space="preserve"> resource.</w:t>
      </w:r>
    </w:p>
    <w:p w:rsidR="00EB3108" w:rsidRPr="00A02C0A" w:rsidRDefault="00EB3108" w:rsidP="00A97152">
      <w:pPr>
        <w:pStyle w:val="30"/>
      </w:pPr>
      <w:bookmarkStart w:id="482" w:name="_Toc486581816"/>
      <w:bookmarkStart w:id="483" w:name="_Toc488948045"/>
      <w:r w:rsidRPr="00A02C0A">
        <w:t>9.6.29</w:t>
      </w:r>
      <w:r w:rsidRPr="00A02C0A">
        <w:tab/>
        <w:t xml:space="preserve">Resource Type </w:t>
      </w:r>
      <w:r w:rsidRPr="00A02C0A">
        <w:rPr>
          <w:i/>
        </w:rPr>
        <w:t>serviceSubscribedAppRule</w:t>
      </w:r>
      <w:bookmarkEnd w:id="482"/>
      <w:bookmarkEnd w:id="483"/>
    </w:p>
    <w:p w:rsidR="00EB3108" w:rsidRPr="00A02C0A" w:rsidRDefault="00EB3108" w:rsidP="00EB3108">
      <w:r w:rsidRPr="00A02C0A">
        <w:t xml:space="preserve">The </w:t>
      </w:r>
      <w:r w:rsidRPr="00A02C0A">
        <w:rPr>
          <w:i/>
        </w:rPr>
        <w:t>&lt;serviceSubscribedAppRule&gt;</w:t>
      </w:r>
      <w:r w:rsidRPr="00A02C0A">
        <w:t xml:space="preserve"> resource represents a rule that defines allowed </w:t>
      </w:r>
      <w:r w:rsidR="00314D5C" w:rsidRPr="00A02C0A">
        <w:rPr>
          <w:rFonts w:eastAsia="SimSun" w:hint="eastAsia"/>
          <w:lang w:eastAsia="zh-CN"/>
        </w:rPr>
        <w:t xml:space="preserve">Role-ID, </w:t>
      </w:r>
      <w:r w:rsidRPr="00A02C0A">
        <w:t>App-ID and AE-ID combinations that are acceptable for registering an AE on a Registrar CSE</w:t>
      </w:r>
      <w:r w:rsidR="004437C0" w:rsidRPr="00A02C0A">
        <w:rPr>
          <w:rFonts w:eastAsia="SimSun" w:hint="eastAsia"/>
          <w:lang w:eastAsia="zh-CN"/>
        </w:rPr>
        <w:t xml:space="preserve"> and is only stored on IN-CSE</w:t>
      </w:r>
      <w:r w:rsidRPr="00A02C0A">
        <w:t>. The rule in a</w:t>
      </w:r>
      <w:r w:rsidRPr="00A02C0A">
        <w:rPr>
          <w:i/>
        </w:rPr>
        <w:t xml:space="preserve"> &lt;serviceSubscribedAppRule&gt;</w:t>
      </w:r>
      <w:r w:rsidRPr="00A02C0A">
        <w:t xml:space="preserve"> resource shall apply for CSEs for which the associated </w:t>
      </w:r>
      <w:r w:rsidRPr="00A02C0A">
        <w:rPr>
          <w:i/>
        </w:rPr>
        <w:t>&lt;serviceSubscribeNode&gt;</w:t>
      </w:r>
      <w:r w:rsidRPr="00A02C0A">
        <w:t xml:space="preserve"> resource is linked with the </w:t>
      </w:r>
      <w:r w:rsidRPr="00A02C0A">
        <w:rPr>
          <w:i/>
        </w:rPr>
        <w:t>&lt;serviceSubscribedAppRule&gt;</w:t>
      </w:r>
      <w:r w:rsidRPr="00A02C0A">
        <w:t xml:space="preserve"> via the </w:t>
      </w:r>
      <w:r w:rsidRPr="00A02C0A">
        <w:rPr>
          <w:i/>
        </w:rPr>
        <w:t>ruleLinks</w:t>
      </w:r>
      <w:r w:rsidRPr="00A02C0A">
        <w:t xml:space="preserve"> attribute of the </w:t>
      </w:r>
      <w:r w:rsidRPr="00A02C0A">
        <w:rPr>
          <w:i/>
        </w:rPr>
        <w:t>&lt;serviceSubscribedNode&gt;</w:t>
      </w:r>
      <w:r w:rsidRPr="00A02C0A">
        <w:t xml:space="preserve"> resource. The rule contained in a </w:t>
      </w:r>
      <w:r w:rsidRPr="00A02C0A">
        <w:rPr>
          <w:i/>
        </w:rPr>
        <w:t>&lt;serviceSubscribedAppRule&gt;</w:t>
      </w:r>
      <w:r w:rsidRPr="00A02C0A">
        <w:t xml:space="preserve"> resource</w:t>
      </w:r>
      <w:r w:rsidR="008C3BE6" w:rsidRPr="00A02C0A">
        <w:t xml:space="preserve"> </w:t>
      </w:r>
      <w:r w:rsidRPr="00A02C0A">
        <w:t>defines a mapping between</w:t>
      </w:r>
      <w:r w:rsidR="007114B0" w:rsidRPr="00A02C0A">
        <w:t>:</w:t>
      </w:r>
    </w:p>
    <w:p w:rsidR="00EB3108" w:rsidRPr="00A02C0A" w:rsidRDefault="00EB3108" w:rsidP="0082761F">
      <w:pPr>
        <w:pStyle w:val="BL"/>
      </w:pPr>
      <w:r w:rsidRPr="00A02C0A">
        <w:t>one or</w:t>
      </w:r>
      <w:r w:rsidR="0082761F" w:rsidRPr="00A02C0A">
        <w:t xml:space="preserve"> more Credential-ID(s); </w:t>
      </w:r>
      <w:r w:rsidRPr="00A02C0A">
        <w:t>and</w:t>
      </w:r>
    </w:p>
    <w:p w:rsidR="00EB3108" w:rsidRPr="00A02C0A" w:rsidRDefault="00EB3108" w:rsidP="0082761F">
      <w:pPr>
        <w:pStyle w:val="BL"/>
      </w:pPr>
      <w:r w:rsidRPr="00A02C0A">
        <w:t xml:space="preserve">combinations of one or more </w:t>
      </w:r>
      <w:r w:rsidR="00314D5C" w:rsidRPr="00A02C0A">
        <w:rPr>
          <w:rFonts w:eastAsia="SimSun" w:hint="eastAsia"/>
          <w:lang w:eastAsia="zh-CN"/>
        </w:rPr>
        <w:t xml:space="preserve">Role-ID(s), one or more </w:t>
      </w:r>
      <w:r w:rsidRPr="00A02C0A">
        <w:t>App-ID(s) and one or more AE-ID(s) which are allowed to be used for registering AE(s) that issued a registration request via a Security Association established with the credentials associated with the Credential-ID(s) listed in (a)</w:t>
      </w:r>
      <w:r w:rsidR="007B7A49" w:rsidRPr="00A02C0A">
        <w:t>.</w:t>
      </w:r>
    </w:p>
    <w:p w:rsidR="00EB3108" w:rsidRPr="00A02C0A" w:rsidRDefault="00EB3108" w:rsidP="00EB3108">
      <w:r w:rsidRPr="00A02C0A">
        <w:t xml:space="preserve">When applications shall be allowed in situations where no Security Association has been established prior to issuing the registration request, the Credential-ID </w:t>
      </w:r>
      <w:r w:rsidR="00A83CF4" w:rsidRPr="00A02C0A">
        <w:t>'</w:t>
      </w:r>
      <w:r w:rsidRPr="00A02C0A">
        <w:t>None</w:t>
      </w:r>
      <w:r w:rsidR="00A83CF4" w:rsidRPr="00A02C0A">
        <w:t>'</w:t>
      </w:r>
      <w:r w:rsidRPr="00A02C0A">
        <w:t xml:space="preserve"> shall be used in the rule.</w:t>
      </w:r>
    </w:p>
    <w:p w:rsidR="00E610E5" w:rsidRPr="00A02C0A" w:rsidRDefault="00EB3108" w:rsidP="00EB3108">
      <w:r w:rsidRPr="00A02C0A">
        <w:t xml:space="preserve">The parent resource of a </w:t>
      </w:r>
      <w:r w:rsidRPr="00A02C0A">
        <w:rPr>
          <w:i/>
        </w:rPr>
        <w:t>&lt;serviceSubscribedAppRule&gt;</w:t>
      </w:r>
      <w:r w:rsidRPr="00A02C0A">
        <w:t xml:space="preserve"> resource is the </w:t>
      </w:r>
      <w:r w:rsidRPr="00A02C0A">
        <w:rPr>
          <w:i/>
        </w:rPr>
        <w:t>&lt;CSEBase&gt;</w:t>
      </w:r>
      <w:r w:rsidRPr="00A02C0A">
        <w:t xml:space="preserve"> resource of the IN-CSE hosting the </w:t>
      </w:r>
      <w:r w:rsidRPr="00A02C0A">
        <w:rPr>
          <w:i/>
        </w:rPr>
        <w:t>&lt;serviceSubscribedNode&gt;</w:t>
      </w:r>
      <w:r w:rsidRPr="00A02C0A">
        <w:t xml:space="preserve"> resource(s) that point to the </w:t>
      </w:r>
      <w:r w:rsidRPr="00A02C0A">
        <w:rPr>
          <w:i/>
        </w:rPr>
        <w:t>&lt;serviceSubscribedAppRule&gt;</w:t>
      </w:r>
      <w:r w:rsidRPr="00A02C0A">
        <w:t xml:space="preserve"> resource.</w:t>
      </w:r>
    </w:p>
    <w:p w:rsidR="006103A0" w:rsidRPr="00A02C0A" w:rsidRDefault="00314D5C" w:rsidP="0060193C">
      <w:pPr>
        <w:pStyle w:val="FL"/>
        <w:rPr>
          <w:rFonts w:eastAsia="SimSun"/>
          <w:lang w:eastAsia="zh-CN"/>
        </w:rPr>
      </w:pPr>
      <w:r w:rsidRPr="00A02C0A">
        <w:object w:dxaOrig="4898" w:dyaOrig="3928">
          <v:shape id="_x0000_i1078" type="#_x0000_t75" style="width:243.75pt;height:196.5pt" o:ole="">
            <v:imagedata r:id="rId107" o:title=""/>
          </v:shape>
          <o:OLEObject Type="Embed" ProgID="VisioViewer.Viewer.1" ShapeID="_x0000_i1078" DrawAspect="Content" ObjectID="_1568993383" r:id="rId108"/>
        </w:object>
      </w:r>
    </w:p>
    <w:p w:rsidR="00EB3108" w:rsidRPr="00A02C0A" w:rsidRDefault="007114B0" w:rsidP="00A97152">
      <w:pPr>
        <w:pStyle w:val="TF"/>
        <w:outlineLvl w:val="0"/>
      </w:pPr>
      <w:r w:rsidRPr="00A02C0A">
        <w:t xml:space="preserve">Figure 9.6.29-1: Structure of </w:t>
      </w:r>
      <w:r w:rsidRPr="00A02C0A">
        <w:rPr>
          <w:i/>
        </w:rPr>
        <w:t>&lt;serviceSubscribedAppRule&gt;</w:t>
      </w:r>
      <w:r w:rsidRPr="00A02C0A">
        <w:t xml:space="preserve"> resource</w:t>
      </w:r>
    </w:p>
    <w:p w:rsidR="007114B0" w:rsidRPr="00A02C0A" w:rsidRDefault="007114B0" w:rsidP="00E610E5">
      <w:r w:rsidRPr="00A02C0A">
        <w:t xml:space="preserve">The </w:t>
      </w:r>
      <w:r w:rsidRPr="00A02C0A">
        <w:rPr>
          <w:i/>
        </w:rPr>
        <w:t>&lt;serviceSubscribedAppRule&gt;</w:t>
      </w:r>
      <w:r w:rsidRPr="00A02C0A">
        <w:t xml:space="preserve"> resource shall contain the child re</w:t>
      </w:r>
      <w:r w:rsidR="00D82B68" w:rsidRPr="00A02C0A">
        <w:t>source specified in</w:t>
      </w:r>
      <w:r w:rsidR="007B7A49" w:rsidRPr="00A02C0A">
        <w:t xml:space="preserve"> t</w:t>
      </w:r>
      <w:r w:rsidRPr="00A02C0A">
        <w:t>able 9.6.29-1.</w:t>
      </w:r>
    </w:p>
    <w:p w:rsidR="009919FD" w:rsidRPr="00A02C0A" w:rsidRDefault="009919FD" w:rsidP="00A97152">
      <w:pPr>
        <w:pStyle w:val="TH"/>
        <w:outlineLvl w:val="0"/>
      </w:pPr>
      <w:r w:rsidRPr="00A02C0A">
        <w:t xml:space="preserve">Table 9.6.29-1: Child resources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A02C0A" w:rsidTr="00190C3B">
        <w:trPr>
          <w:tblHeader/>
          <w:jc w:val="center"/>
        </w:trPr>
        <w:tc>
          <w:tcPr>
            <w:tcW w:w="2801"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 xml:space="preserve">Child Resources of </w:t>
            </w:r>
            <w:r w:rsidRPr="00A02C0A">
              <w:rPr>
                <w:rFonts w:eastAsia="Arial Unicode MS"/>
                <w:i/>
              </w:rPr>
              <w:t>&lt;serviceSubscribedAppRule&gt;</w:t>
            </w:r>
          </w:p>
        </w:tc>
        <w:tc>
          <w:tcPr>
            <w:tcW w:w="1701" w:type="dxa"/>
            <w:shd w:val="clear" w:color="auto" w:fill="E0E0E0"/>
            <w:vAlign w:val="center"/>
          </w:tcPr>
          <w:p w:rsidR="009919FD" w:rsidRPr="00A02C0A" w:rsidRDefault="009919FD" w:rsidP="00160EDD">
            <w:pPr>
              <w:pStyle w:val="TAH"/>
              <w:rPr>
                <w:rFonts w:eastAsia="Arial Unicode MS" w:cs="Arial"/>
              </w:rPr>
            </w:pPr>
            <w:r w:rsidRPr="00A02C0A">
              <w:rPr>
                <w:rFonts w:eastAsia="Arial Unicode MS" w:cs="Arial"/>
              </w:rPr>
              <w:t>Child Resource Type</w:t>
            </w:r>
          </w:p>
        </w:tc>
        <w:tc>
          <w:tcPr>
            <w:tcW w:w="1134" w:type="dxa"/>
            <w:shd w:val="clear" w:color="auto" w:fill="E0E0E0"/>
            <w:vAlign w:val="center"/>
          </w:tcPr>
          <w:p w:rsidR="009919FD" w:rsidRPr="00A02C0A" w:rsidRDefault="009919FD" w:rsidP="00160EDD">
            <w:pPr>
              <w:pStyle w:val="TAH"/>
              <w:rPr>
                <w:rFonts w:eastAsia="Arial Unicode MS"/>
              </w:rPr>
            </w:pPr>
            <w:r w:rsidRPr="00A02C0A">
              <w:rPr>
                <w:rFonts w:eastAsia="Arial Unicode MS" w:cs="Arial"/>
              </w:rPr>
              <w:t>Multiplicity</w:t>
            </w:r>
          </w:p>
        </w:tc>
        <w:tc>
          <w:tcPr>
            <w:tcW w:w="3367"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Description</w:t>
            </w:r>
          </w:p>
        </w:tc>
      </w:tr>
      <w:tr w:rsidR="009919FD" w:rsidRPr="00A02C0A" w:rsidTr="00190C3B">
        <w:trPr>
          <w:jc w:val="center"/>
        </w:trPr>
        <w:tc>
          <w:tcPr>
            <w:tcW w:w="2801" w:type="dxa"/>
          </w:tcPr>
          <w:p w:rsidR="009919FD" w:rsidRPr="00A02C0A" w:rsidRDefault="009919FD" w:rsidP="00160EDD">
            <w:pPr>
              <w:pStyle w:val="TAL"/>
              <w:rPr>
                <w:rFonts w:eastAsia="Arial Unicode MS"/>
                <w:i/>
              </w:rPr>
            </w:pPr>
            <w:r w:rsidRPr="00A02C0A">
              <w:rPr>
                <w:rFonts w:eastAsia="Arial Unicode MS"/>
                <w:i/>
              </w:rPr>
              <w:t>[variable]</w:t>
            </w:r>
          </w:p>
        </w:tc>
        <w:tc>
          <w:tcPr>
            <w:tcW w:w="1701" w:type="dxa"/>
          </w:tcPr>
          <w:p w:rsidR="009919FD" w:rsidRPr="00A02C0A" w:rsidRDefault="009919FD" w:rsidP="00160EDD">
            <w:pPr>
              <w:pStyle w:val="TAL"/>
              <w:jc w:val="center"/>
              <w:rPr>
                <w:rFonts w:eastAsia="Arial Unicode MS"/>
                <w:i/>
              </w:rPr>
            </w:pPr>
            <w:r w:rsidRPr="00A02C0A">
              <w:rPr>
                <w:rFonts w:eastAsia="Arial Unicode MS"/>
                <w:i/>
              </w:rPr>
              <w:t>&lt;subscription&gt;</w:t>
            </w:r>
          </w:p>
        </w:tc>
        <w:tc>
          <w:tcPr>
            <w:tcW w:w="1134" w:type="dxa"/>
          </w:tcPr>
          <w:p w:rsidR="009919FD" w:rsidRPr="00A02C0A" w:rsidRDefault="009919FD" w:rsidP="00160EDD">
            <w:pPr>
              <w:pStyle w:val="TAL"/>
              <w:jc w:val="center"/>
              <w:rPr>
                <w:rFonts w:eastAsia="Arial Unicode MS"/>
              </w:rPr>
            </w:pPr>
            <w:r w:rsidRPr="00A02C0A">
              <w:rPr>
                <w:rFonts w:eastAsia="Arial Unicode MS"/>
              </w:rPr>
              <w:t>0..n</w:t>
            </w:r>
          </w:p>
        </w:tc>
        <w:tc>
          <w:tcPr>
            <w:tcW w:w="3367" w:type="dxa"/>
          </w:tcPr>
          <w:p w:rsidR="009919FD" w:rsidRPr="00A02C0A" w:rsidRDefault="009919FD" w:rsidP="00160EDD">
            <w:pPr>
              <w:pStyle w:val="TAL"/>
              <w:rPr>
                <w:rFonts w:eastAsia="Arial Unicode MS"/>
              </w:rPr>
            </w:pPr>
            <w:r w:rsidRPr="00A02C0A">
              <w:rPr>
                <w:rFonts w:eastAsia="Arial Unicode MS"/>
              </w:rPr>
              <w:t>See clause 9.6.8 where the type of this resource is described.</w:t>
            </w:r>
          </w:p>
        </w:tc>
      </w:tr>
    </w:tbl>
    <w:p w:rsidR="009919FD" w:rsidRPr="00A02C0A" w:rsidRDefault="009919FD" w:rsidP="009919FD"/>
    <w:p w:rsidR="00602A87" w:rsidRPr="00A02C0A" w:rsidRDefault="00602A87" w:rsidP="007B7A49">
      <w:pPr>
        <w:keepNext/>
        <w:keepLines/>
      </w:pPr>
      <w:r w:rsidRPr="00A02C0A">
        <w:t xml:space="preserve">The </w:t>
      </w:r>
      <w:r w:rsidRPr="00A02C0A">
        <w:rPr>
          <w:i/>
        </w:rPr>
        <w:t>&lt;serviceSubscribedAppRule&gt;</w:t>
      </w:r>
      <w:r w:rsidRPr="00A02C0A">
        <w:t xml:space="preserve"> resource shall contain the attr</w:t>
      </w:r>
      <w:r w:rsidR="00D82B68" w:rsidRPr="00A02C0A">
        <w:t>ibutes specified in</w:t>
      </w:r>
      <w:r w:rsidR="007B7A49" w:rsidRPr="00A02C0A">
        <w:t xml:space="preserve"> t</w:t>
      </w:r>
      <w:r w:rsidRPr="00A02C0A">
        <w:t>able 9.6.29-2.</w:t>
      </w:r>
    </w:p>
    <w:p w:rsidR="005B3B95" w:rsidRPr="00A02C0A" w:rsidRDefault="005B3B95" w:rsidP="00A97152">
      <w:pPr>
        <w:pStyle w:val="TH"/>
        <w:outlineLvl w:val="0"/>
      </w:pPr>
      <w:r w:rsidRPr="00A02C0A">
        <w:t xml:space="preserve">Table 9.6.29-2: Attributes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A02C0A" w:rsidTr="00190C3B">
        <w:trPr>
          <w:tblHeader/>
          <w:jc w:val="center"/>
        </w:trPr>
        <w:tc>
          <w:tcPr>
            <w:tcW w:w="3225"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 xml:space="preserve">Attributes of </w:t>
            </w:r>
            <w:r w:rsidRPr="00A02C0A">
              <w:rPr>
                <w:rFonts w:eastAsia="Arial Unicode MS"/>
                <w:i/>
              </w:rPr>
              <w:t>&lt;serviceSubscribedAppRule&gt;</w:t>
            </w:r>
          </w:p>
        </w:tc>
        <w:tc>
          <w:tcPr>
            <w:tcW w:w="851"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Multiplicity</w:t>
            </w:r>
          </w:p>
        </w:tc>
        <w:tc>
          <w:tcPr>
            <w:tcW w:w="709"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RW/</w:t>
            </w:r>
          </w:p>
          <w:p w:rsidR="005B3B95" w:rsidRPr="00A02C0A" w:rsidRDefault="005B3B95" w:rsidP="00160EDD">
            <w:pPr>
              <w:pStyle w:val="TAH"/>
              <w:rPr>
                <w:rFonts w:eastAsia="Arial Unicode MS"/>
              </w:rPr>
            </w:pPr>
            <w:r w:rsidRPr="00A02C0A">
              <w:rPr>
                <w:rFonts w:eastAsia="Arial Unicode MS"/>
              </w:rPr>
              <w:t>RO/</w:t>
            </w:r>
          </w:p>
          <w:p w:rsidR="005B3B95" w:rsidRPr="00A02C0A" w:rsidRDefault="005B3B95" w:rsidP="00160EDD">
            <w:pPr>
              <w:pStyle w:val="TAH"/>
              <w:rPr>
                <w:rFonts w:eastAsia="Arial Unicode MS"/>
              </w:rPr>
            </w:pPr>
            <w:r w:rsidRPr="00A02C0A">
              <w:rPr>
                <w:rFonts w:eastAsia="Arial Unicode MS"/>
              </w:rPr>
              <w:t>WO</w:t>
            </w:r>
          </w:p>
        </w:tc>
        <w:tc>
          <w:tcPr>
            <w:tcW w:w="4500"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Description</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i/>
              </w:rPr>
              <w:t>resourceType</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5B3B95" w:rsidRPr="00A02C0A" w:rsidRDefault="005B3B95" w:rsidP="007B7A49">
            <w:pPr>
              <w:pStyle w:val="TAL"/>
              <w:rPr>
                <w:rFonts w:eastAsia="Arial Unicode MS"/>
                <w:lang w:eastAsia="ko-KR"/>
              </w:rPr>
            </w:pPr>
            <w:r w:rsidRPr="00A02C0A">
              <w:rPr>
                <w:rFonts w:eastAsia="Arial Unicode MS"/>
              </w:rPr>
              <w:t>See clause 9.6.1.3.</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hint="eastAsia"/>
                <w:i/>
                <w:lang w:eastAsia="ko-KR"/>
              </w:rPr>
              <w:t>resourceID</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500" w:type="dxa"/>
            <w:tcBorders>
              <w:bottom w:val="single" w:sz="4" w:space="0" w:color="000000"/>
            </w:tcBorders>
          </w:tcPr>
          <w:p w:rsidR="005B3B95" w:rsidRPr="00A02C0A" w:rsidRDefault="005B3B95"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lang w:eastAsia="ko-KR"/>
              </w:rPr>
              <w:t>WO</w:t>
            </w:r>
          </w:p>
        </w:tc>
        <w:tc>
          <w:tcPr>
            <w:tcW w:w="4500" w:type="dxa"/>
            <w:tcBorders>
              <w:bottom w:val="single" w:sz="4" w:space="0" w:color="000000"/>
            </w:tcBorders>
          </w:tcPr>
          <w:p w:rsidR="006458A8" w:rsidRPr="00A02C0A" w:rsidRDefault="006458A8" w:rsidP="007B7A49">
            <w:pPr>
              <w:pStyle w:val="TAL"/>
              <w:rPr>
                <w:rFonts w:eastAsia="Arial Unicode MS"/>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i/>
              </w:rPr>
              <w:t>parentID</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6458A8" w:rsidRPr="00A02C0A" w:rsidRDefault="006458A8"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6458A8" w:rsidRPr="00A02C0A" w:rsidRDefault="006458A8"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expirationTime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accessControlPolicyIDs</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0..1 (L)</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625668">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creationTime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RO</w:t>
            </w:r>
          </w:p>
        </w:tc>
        <w:tc>
          <w:tcPr>
            <w:tcW w:w="4500" w:type="dxa"/>
          </w:tcPr>
          <w:p w:rsidR="006458A8" w:rsidRPr="00A02C0A" w:rsidRDefault="006458A8" w:rsidP="007B7A49">
            <w:pPr>
              <w:pStyle w:val="TAL"/>
              <w:rPr>
                <w:rFonts w:eastAsia="Arial Unicode MS" w:cs="Arial"/>
                <w:szCs w:val="18"/>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i/>
                <w:lang w:eastAsia="ko-KR"/>
              </w:rPr>
            </w:pPr>
            <w:r w:rsidRPr="00A02C0A">
              <w:rPr>
                <w:rFonts w:eastAsia="Arial Unicode MS"/>
                <w:i/>
              </w:rPr>
              <w:t>labels</w:t>
            </w:r>
          </w:p>
        </w:tc>
        <w:tc>
          <w:tcPr>
            <w:tcW w:w="851" w:type="dxa"/>
          </w:tcPr>
          <w:p w:rsidR="006458A8" w:rsidRPr="00A02C0A" w:rsidRDefault="006458A8" w:rsidP="00160EDD">
            <w:pPr>
              <w:pStyle w:val="TAL"/>
              <w:jc w:val="center"/>
              <w:rPr>
                <w:rFonts w:eastAsia="Arial Unicode MS"/>
                <w:lang w:eastAsia="ko-KR"/>
              </w:rPr>
            </w:pPr>
            <w:r w:rsidRPr="00A02C0A">
              <w:rPr>
                <w:rFonts w:eastAsia="Arial Unicode MS"/>
              </w:rPr>
              <w:t>0..1 (L)</w:t>
            </w:r>
          </w:p>
        </w:tc>
        <w:tc>
          <w:tcPr>
            <w:tcW w:w="709" w:type="dxa"/>
          </w:tcPr>
          <w:p w:rsidR="006458A8" w:rsidRPr="00A02C0A" w:rsidRDefault="006458A8" w:rsidP="00160EDD">
            <w:pPr>
              <w:pStyle w:val="TAL"/>
              <w:jc w:val="center"/>
              <w:rPr>
                <w:rFonts w:eastAsia="Arial Unicode MS"/>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r w:rsidR="008C3BE6" w:rsidRPr="00A02C0A">
              <w:rPr>
                <w:rFonts w:eastAsia="Arial Unicode MS"/>
              </w:rPr>
              <w:t xml:space="preserve"> </w:t>
            </w:r>
          </w:p>
        </w:tc>
      </w:tr>
      <w:tr w:rsidR="006458A8" w:rsidRPr="00A02C0A" w:rsidTr="00190C3B">
        <w:trPr>
          <w:jc w:val="center"/>
        </w:trPr>
        <w:tc>
          <w:tcPr>
            <w:tcW w:w="3225" w:type="dxa"/>
          </w:tcPr>
          <w:p w:rsidR="006458A8" w:rsidRPr="00A02C0A" w:rsidRDefault="006458A8" w:rsidP="007B7A49">
            <w:pPr>
              <w:pStyle w:val="TAL"/>
              <w:rPr>
                <w:rFonts w:eastAsia="Arial Unicode MS"/>
                <w:i/>
                <w:lang w:eastAsia="ko-KR"/>
              </w:rPr>
            </w:pPr>
            <w:r w:rsidRPr="00A02C0A">
              <w:rPr>
                <w:rFonts w:eastAsia="Arial Unicode MS"/>
                <w:i/>
              </w:rPr>
              <w:t>lastModifiedTime</w:t>
            </w:r>
          </w:p>
        </w:tc>
        <w:tc>
          <w:tcPr>
            <w:tcW w:w="851" w:type="dxa"/>
          </w:tcPr>
          <w:p w:rsidR="006458A8" w:rsidRPr="00A02C0A" w:rsidRDefault="006458A8" w:rsidP="007B7A49">
            <w:pPr>
              <w:pStyle w:val="TAC"/>
              <w:rPr>
                <w:rFonts w:eastAsia="Arial Unicode MS"/>
                <w:lang w:eastAsia="ko-KR"/>
              </w:rPr>
            </w:pPr>
            <w:r w:rsidRPr="00A02C0A">
              <w:rPr>
                <w:rFonts w:eastAsia="Arial Unicode MS"/>
              </w:rPr>
              <w:t>1</w:t>
            </w:r>
          </w:p>
        </w:tc>
        <w:tc>
          <w:tcPr>
            <w:tcW w:w="709" w:type="dxa"/>
          </w:tcPr>
          <w:p w:rsidR="006458A8" w:rsidRPr="00A02C0A" w:rsidRDefault="006458A8" w:rsidP="007B7A49">
            <w:pPr>
              <w:pStyle w:val="TAC"/>
              <w:rPr>
                <w:rFonts w:eastAsia="Arial Unicode MS"/>
              </w:rPr>
            </w:pPr>
            <w:r w:rsidRPr="00A02C0A">
              <w:rPr>
                <w:rFonts w:eastAsia="Arial Unicode MS"/>
              </w:rPr>
              <w:t>RO</w:t>
            </w:r>
          </w:p>
        </w:tc>
        <w:tc>
          <w:tcPr>
            <w:tcW w:w="4500" w:type="dxa"/>
          </w:tcPr>
          <w:p w:rsidR="006458A8" w:rsidRPr="00A02C0A" w:rsidRDefault="006458A8"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7B7A49">
            <w:pPr>
              <w:pStyle w:val="TAL"/>
              <w:rPr>
                <w:rFonts w:eastAsia="Arial Unicode MS"/>
                <w:i/>
              </w:rPr>
            </w:pPr>
            <w:r w:rsidRPr="00A02C0A">
              <w:rPr>
                <w:rFonts w:eastAsia="Arial Unicode MS"/>
                <w:i/>
                <w:lang w:eastAsia="ko-KR"/>
              </w:rPr>
              <w:t>dynamicAuthorizationConsultationIDs</w:t>
            </w:r>
          </w:p>
        </w:tc>
        <w:tc>
          <w:tcPr>
            <w:tcW w:w="851" w:type="dxa"/>
          </w:tcPr>
          <w:p w:rsidR="004C050F" w:rsidRPr="00A02C0A" w:rsidRDefault="004C050F" w:rsidP="007B7A49">
            <w:pPr>
              <w:pStyle w:val="TAC"/>
              <w:rPr>
                <w:rFonts w:eastAsia="Arial Unicode MS"/>
              </w:rPr>
            </w:pPr>
            <w:r w:rsidRPr="00A02C0A">
              <w:rPr>
                <w:rFonts w:eastAsia="Arial Unicode MS"/>
                <w:lang w:eastAsia="ko-KR"/>
              </w:rPr>
              <w:t>0..1 (L)</w:t>
            </w:r>
          </w:p>
        </w:tc>
        <w:tc>
          <w:tcPr>
            <w:tcW w:w="709" w:type="dxa"/>
          </w:tcPr>
          <w:p w:rsidR="004C050F" w:rsidRPr="00A02C0A" w:rsidRDefault="004C050F" w:rsidP="007B7A49">
            <w:pPr>
              <w:pStyle w:val="TAC"/>
              <w:rPr>
                <w:rFonts w:eastAsia="Arial Unicode MS"/>
              </w:rPr>
            </w:pPr>
            <w:r w:rsidRPr="00A02C0A">
              <w:rPr>
                <w:rFonts w:eastAsia="Arial Unicode MS"/>
                <w:lang w:eastAsia="ko-KR"/>
              </w:rPr>
              <w:t>RW</w:t>
            </w:r>
          </w:p>
        </w:tc>
        <w:tc>
          <w:tcPr>
            <w:tcW w:w="4500" w:type="dxa"/>
          </w:tcPr>
          <w:p w:rsidR="004C050F" w:rsidRPr="00A02C0A" w:rsidRDefault="004C050F" w:rsidP="007B7A49">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160EDD">
            <w:pPr>
              <w:pStyle w:val="TAL"/>
              <w:rPr>
                <w:rFonts w:eastAsia="Arial Unicode MS"/>
                <w:i/>
                <w:lang w:eastAsia="ko-KR"/>
              </w:rPr>
            </w:pPr>
            <w:r w:rsidRPr="00A02C0A">
              <w:rPr>
                <w:rFonts w:eastAsia="Arial Unicode MS"/>
                <w:i/>
              </w:rPr>
              <w:t>applicableCredIDs</w:t>
            </w:r>
          </w:p>
        </w:tc>
        <w:tc>
          <w:tcPr>
            <w:tcW w:w="851" w:type="dxa"/>
          </w:tcPr>
          <w:p w:rsidR="004C050F" w:rsidRPr="00A02C0A" w:rsidRDefault="004C050F" w:rsidP="00160EDD">
            <w:pPr>
              <w:pStyle w:val="TAL"/>
              <w:jc w:val="center"/>
              <w:rPr>
                <w:rFonts w:eastAsia="Arial Unicode MS"/>
                <w:lang w:eastAsia="ko-KR"/>
              </w:rPr>
            </w:pPr>
            <w:r w:rsidRPr="00A02C0A">
              <w:rPr>
                <w:rFonts w:eastAsia="Arial Unicode MS"/>
              </w:rPr>
              <w:t>1 (L)</w:t>
            </w:r>
          </w:p>
        </w:tc>
        <w:tc>
          <w:tcPr>
            <w:tcW w:w="709" w:type="dxa"/>
          </w:tcPr>
          <w:p w:rsidR="004C050F" w:rsidRPr="00A02C0A" w:rsidRDefault="004C050F" w:rsidP="00160EDD">
            <w:pPr>
              <w:pStyle w:val="TAL"/>
              <w:jc w:val="center"/>
              <w:rPr>
                <w:rFonts w:eastAsia="Arial Unicode MS"/>
                <w:lang w:eastAsia="ko-KR"/>
              </w:rPr>
            </w:pPr>
            <w:r w:rsidRPr="00A02C0A">
              <w:rPr>
                <w:rFonts w:eastAsia="Arial Unicode MS"/>
              </w:rPr>
              <w:t>RW</w:t>
            </w:r>
          </w:p>
        </w:tc>
        <w:tc>
          <w:tcPr>
            <w:tcW w:w="4500" w:type="dxa"/>
          </w:tcPr>
          <w:p w:rsidR="004C050F" w:rsidRPr="00A02C0A" w:rsidRDefault="004C050F" w:rsidP="006B428F">
            <w:pPr>
              <w:pStyle w:val="TAL"/>
              <w:rPr>
                <w:rFonts w:eastAsia="Arial Unicode MS"/>
                <w:lang w:eastAsia="ko-KR"/>
              </w:rPr>
            </w:pPr>
            <w:r w:rsidRPr="00A02C0A">
              <w:rPr>
                <w:rFonts w:eastAsia="Arial Unicode MS"/>
                <w:lang w:eastAsia="ko-KR"/>
              </w:rPr>
              <w:t>List of credential IDs for which this rule is applicable, i.e. for registration requests coming into a CSE via a Security Association Endpoint (SEA)</w:t>
            </w:r>
            <w:r w:rsidRPr="00A02C0A">
              <w:t xml:space="preserve"> [</w:t>
            </w:r>
            <w:r w:rsidR="00DB2641" w:rsidRPr="00A02C0A">
              <w:fldChar w:fldCharType="begin"/>
            </w:r>
            <w:r w:rsidR="006B428F" w:rsidRPr="00A02C0A">
              <w:instrText xml:space="preserve"> REF REF_oneM2MTS_0003 \h </w:instrText>
            </w:r>
            <w:r w:rsidR="00DB2641" w:rsidRPr="00A02C0A">
              <w:fldChar w:fldCharType="separate"/>
            </w:r>
            <w:r w:rsidR="002F227B" w:rsidRPr="00A02C0A">
              <w:t>2</w:t>
            </w:r>
            <w:r w:rsidR="00DB2641" w:rsidRPr="00A02C0A">
              <w:fldChar w:fldCharType="end"/>
            </w:r>
            <w:r w:rsidRPr="00A02C0A">
              <w:t>],</w:t>
            </w:r>
            <w:r w:rsidRPr="00A02C0A">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allowedApp-IDs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6B428F">
            <w:pPr>
              <w:pStyle w:val="TAL"/>
              <w:rPr>
                <w:rFonts w:eastAsia="Arial Unicode MS" w:cs="Arial"/>
                <w:szCs w:val="18"/>
              </w:rPr>
            </w:pPr>
            <w:r w:rsidRPr="00A02C0A">
              <w:rPr>
                <w:rFonts w:eastAsia="Arial Unicode MS"/>
                <w:lang w:eastAsia="ko-KR"/>
              </w:rPr>
              <w:t>List of App-IDs that shall be considered to be allowed for AE registration requests received via Security Association Endpoint (SEA)</w:t>
            </w:r>
            <w:r w:rsidRPr="00A02C0A">
              <w:t xml:space="preserve"> [</w:t>
            </w:r>
            <w:r w:rsidR="00DB2641" w:rsidRPr="00A02C0A">
              <w:fldChar w:fldCharType="begin"/>
            </w:r>
            <w:r w:rsidR="006B428F" w:rsidRPr="00A02C0A">
              <w:instrText xml:space="preserve"> REF REF_oneM2MTS_0003 \h </w:instrText>
            </w:r>
            <w:r w:rsidR="00DB2641" w:rsidRPr="00A02C0A">
              <w:fldChar w:fldCharType="separate"/>
            </w:r>
            <w:r w:rsidR="002F227B" w:rsidRPr="00A02C0A">
              <w:t>2</w:t>
            </w:r>
            <w:r w:rsidR="00DB2641" w:rsidRPr="00A02C0A">
              <w:fldChar w:fldCharType="end"/>
            </w:r>
            <w:r w:rsidRPr="00A02C0A">
              <w:t>]</w:t>
            </w:r>
            <w:r w:rsidRPr="00A02C0A">
              <w:rPr>
                <w:rFonts w:eastAsia="Arial Unicode MS"/>
                <w:lang w:eastAsia="ko-KR"/>
              </w:rPr>
              <w:t xml:space="preserve"> associated with credentialID stored in the attribute </w:t>
            </w:r>
            <w:r w:rsidRPr="00A02C0A">
              <w:rPr>
                <w:rFonts w:eastAsia="Arial Unicode MS"/>
                <w:i/>
              </w:rPr>
              <w:t>applicableCredID</w:t>
            </w:r>
            <w:r w:rsidRPr="00A02C0A">
              <w:rPr>
                <w:rFonts w:eastAsia="Arial Unicode MS"/>
                <w:lang w:eastAsia="ko-KR"/>
              </w:rPr>
              <w:t>. This can contain '*' for any App-ID. Also Wildcards within an element of this list are possible (e.g.</w:t>
            </w:r>
            <w:r w:rsidR="006B428F" w:rsidRPr="00A02C0A">
              <w:rPr>
                <w:rFonts w:eastAsia="Arial Unicode MS"/>
                <w:lang w:eastAsia="ko-KR"/>
              </w:rPr>
              <w:t> </w:t>
            </w:r>
            <w:r w:rsidRPr="00A02C0A">
              <w:rPr>
                <w:rFonts w:eastAsia="Arial Unicode MS"/>
                <w:lang w:eastAsia="ko-KR"/>
              </w:rPr>
              <w:t>'C123*X' for any App-ID that starts with 'C123' and ends with 'X') to define sets or ranges of App-IDs.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allowedAEs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160EDD">
            <w:pPr>
              <w:pStyle w:val="TAL"/>
              <w:rPr>
                <w:rFonts w:eastAsia="Arial Unicode MS" w:cs="Arial"/>
                <w:szCs w:val="18"/>
              </w:rPr>
            </w:pPr>
            <w:r w:rsidRPr="00A02C0A">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A02C0A" w:rsidTr="00190C3B">
        <w:trPr>
          <w:jc w:val="center"/>
        </w:trPr>
        <w:tc>
          <w:tcPr>
            <w:tcW w:w="3225" w:type="dxa"/>
          </w:tcPr>
          <w:p w:rsidR="00314D5C" w:rsidRPr="00A02C0A" w:rsidRDefault="00314D5C" w:rsidP="00160EDD">
            <w:pPr>
              <w:pStyle w:val="TAL"/>
              <w:rPr>
                <w:rFonts w:eastAsia="Arial Unicode MS"/>
                <w:i/>
                <w:lang w:eastAsia="ko-KR"/>
              </w:rPr>
            </w:pPr>
            <w:r w:rsidRPr="00A02C0A">
              <w:rPr>
                <w:rFonts w:eastAsia="Arial Unicode MS"/>
                <w:i/>
                <w:lang w:eastAsia="ko-KR"/>
              </w:rPr>
              <w:t>allowedRole-IDs</w:t>
            </w:r>
          </w:p>
        </w:tc>
        <w:tc>
          <w:tcPr>
            <w:tcW w:w="851" w:type="dxa"/>
          </w:tcPr>
          <w:p w:rsidR="00314D5C" w:rsidRPr="00A02C0A" w:rsidRDefault="00314D5C" w:rsidP="00160EDD">
            <w:pPr>
              <w:pStyle w:val="TAL"/>
              <w:jc w:val="center"/>
              <w:rPr>
                <w:rFonts w:eastAsia="Arial Unicode MS"/>
                <w:lang w:eastAsia="ko-KR"/>
              </w:rPr>
            </w:pPr>
            <w:r w:rsidRPr="00A02C0A">
              <w:rPr>
                <w:rFonts w:eastAsia="Arial Unicode MS"/>
                <w:lang w:eastAsia="ko-KR"/>
              </w:rPr>
              <w:t>0..1(L)</w:t>
            </w:r>
          </w:p>
        </w:tc>
        <w:tc>
          <w:tcPr>
            <w:tcW w:w="709" w:type="dxa"/>
          </w:tcPr>
          <w:p w:rsidR="00314D5C" w:rsidRPr="00A02C0A" w:rsidRDefault="00314D5C" w:rsidP="00160EDD">
            <w:pPr>
              <w:pStyle w:val="TAL"/>
              <w:jc w:val="center"/>
              <w:rPr>
                <w:rFonts w:eastAsia="Arial Unicode MS"/>
                <w:lang w:eastAsia="ko-KR"/>
              </w:rPr>
            </w:pPr>
            <w:r w:rsidRPr="00A02C0A">
              <w:rPr>
                <w:rFonts w:eastAsia="Arial Unicode MS"/>
                <w:lang w:eastAsia="ko-KR"/>
              </w:rPr>
              <w:t>RW</w:t>
            </w:r>
          </w:p>
        </w:tc>
        <w:tc>
          <w:tcPr>
            <w:tcW w:w="4500" w:type="dxa"/>
          </w:tcPr>
          <w:p w:rsidR="00314D5C" w:rsidRPr="00A02C0A" w:rsidRDefault="00314D5C" w:rsidP="00160EDD">
            <w:pPr>
              <w:pStyle w:val="TAL"/>
              <w:rPr>
                <w:rFonts w:eastAsia="Arial Unicode MS"/>
                <w:lang w:eastAsia="ko-KR"/>
              </w:rPr>
            </w:pPr>
            <w:r w:rsidRPr="00A02C0A">
              <w:rPr>
                <w:rFonts w:eastAsia="Arial Unicode MS"/>
                <w:lang w:eastAsia="ko-KR"/>
              </w:rPr>
              <w:t>List of Role-IDs that shall be considered to be allowed in Request operations.</w:t>
            </w:r>
          </w:p>
        </w:tc>
      </w:tr>
    </w:tbl>
    <w:p w:rsidR="00E65D0A" w:rsidRPr="00A02C0A" w:rsidRDefault="00E65D0A" w:rsidP="00E65D0A">
      <w:pPr>
        <w:rPr>
          <w:rFonts w:eastAsia="SimSun"/>
          <w:lang w:eastAsia="zh-CN"/>
        </w:rPr>
      </w:pPr>
    </w:p>
    <w:p w:rsidR="0047280F" w:rsidRPr="00A02C0A" w:rsidRDefault="0047280F" w:rsidP="00A97152">
      <w:pPr>
        <w:pStyle w:val="30"/>
      </w:pPr>
      <w:bookmarkStart w:id="484" w:name="_Toc486581817"/>
      <w:bookmarkStart w:id="485" w:name="_Toc488948046"/>
      <w:r w:rsidRPr="00A02C0A">
        <w:t>9.6.30</w:t>
      </w:r>
      <w:r w:rsidRPr="00A02C0A">
        <w:tab/>
        <w:t xml:space="preserve">Resource </w:t>
      </w:r>
      <w:r w:rsidR="00352A86" w:rsidRPr="00A02C0A">
        <w:rPr>
          <w:rFonts w:eastAsia="SimSun" w:hint="eastAsia"/>
          <w:lang w:eastAsia="zh-CN"/>
        </w:rPr>
        <w:t xml:space="preserve">Type </w:t>
      </w:r>
      <w:r w:rsidRPr="00A02C0A">
        <w:rPr>
          <w:i/>
        </w:rPr>
        <w:t>semanticDescriptor</w:t>
      </w:r>
      <w:bookmarkEnd w:id="484"/>
      <w:bookmarkEnd w:id="485"/>
    </w:p>
    <w:p w:rsidR="0047280F" w:rsidRPr="00A02C0A" w:rsidRDefault="0047280F" w:rsidP="0047280F">
      <w:r w:rsidRPr="00A02C0A">
        <w:t xml:space="preserve">The </w:t>
      </w:r>
      <w:r w:rsidRPr="00A02C0A">
        <w:rPr>
          <w:i/>
        </w:rPr>
        <w:t>&lt;semanticDescriptor&gt;</w:t>
      </w:r>
      <w:r w:rsidRPr="00A02C0A">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DB2641" w:rsidRPr="00A02C0A">
        <w:fldChar w:fldCharType="begin"/>
      </w:r>
      <w:r w:rsidR="006B428F" w:rsidRPr="00A02C0A">
        <w:instrText xml:space="preserve"> REF REF_oneM2MTR_0007i28 \h </w:instrText>
      </w:r>
      <w:r w:rsidR="00DB2641" w:rsidRPr="00A02C0A">
        <w:fldChar w:fldCharType="separate"/>
      </w:r>
      <w:r w:rsidR="002F227B" w:rsidRPr="00A02C0A">
        <w:t>i.28</w:t>
      </w:r>
      <w:r w:rsidR="00DB2641" w:rsidRPr="00A02C0A">
        <w:fldChar w:fldCharType="end"/>
      </w:r>
      <w:r w:rsidRPr="00A02C0A">
        <w:t>] provides an informative example of a descriptor attribute.</w:t>
      </w:r>
    </w:p>
    <w:p w:rsidR="0047280F" w:rsidRPr="00A02C0A" w:rsidRDefault="007B68CF" w:rsidP="0047280F">
      <w:pPr>
        <w:pStyle w:val="FL"/>
        <w:rPr>
          <w:rFonts w:eastAsia="SimSun"/>
          <w:lang w:eastAsia="zh-CN"/>
        </w:rPr>
      </w:pPr>
      <w:r w:rsidRPr="00A02C0A">
        <w:object w:dxaOrig="4905" w:dyaOrig="4205">
          <v:shape id="_x0000_i1079" type="#_x0000_t75" style="width:245.25pt;height:210pt" o:ole="">
            <v:imagedata r:id="rId109" o:title=""/>
          </v:shape>
          <o:OLEObject Type="Embed" ProgID="VisioViewer.Viewer.1" ShapeID="_x0000_i1079" DrawAspect="Content" ObjectID="_1568993384" r:id="rId110"/>
        </w:object>
      </w:r>
    </w:p>
    <w:p w:rsidR="0047280F" w:rsidRPr="00A02C0A" w:rsidRDefault="0047280F" w:rsidP="00A97152">
      <w:pPr>
        <w:pStyle w:val="TF"/>
        <w:outlineLvl w:val="0"/>
      </w:pPr>
      <w:r w:rsidRPr="00A02C0A">
        <w:t xml:space="preserve">Figure 9.6.30-1: Structure of </w:t>
      </w:r>
      <w:r w:rsidRPr="00A02C0A">
        <w:rPr>
          <w:i/>
        </w:rPr>
        <w:t>&lt;semanticDescriptor&gt;</w:t>
      </w:r>
      <w:r w:rsidRPr="00A02C0A">
        <w:t xml:space="preserve"> resource</w:t>
      </w:r>
    </w:p>
    <w:p w:rsidR="0047280F" w:rsidRPr="00A02C0A" w:rsidRDefault="0047280F" w:rsidP="0047280F">
      <w:r w:rsidRPr="00A02C0A">
        <w:t xml:space="preserve">The </w:t>
      </w:r>
      <w:r w:rsidRPr="00A02C0A">
        <w:rPr>
          <w:i/>
        </w:rPr>
        <w:t>&lt;semanticDescriptor&gt;</w:t>
      </w:r>
      <w:r w:rsidRPr="00A02C0A">
        <w:t xml:space="preserve"> resource shall contain the child resources specified in table 9.6.30-1.</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-1: Child resources of </w:t>
      </w:r>
      <w:r w:rsidRPr="00A02C0A">
        <w:rPr>
          <w:i/>
        </w:rPr>
        <w:t>&lt;semanticDescriptor&gt;</w:t>
      </w:r>
      <w:r w:rsidRPr="00A02C0A">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A02C0A" w:rsidTr="00190C3B">
        <w:trPr>
          <w:tblHeader/>
          <w:jc w:val="center"/>
        </w:trPr>
        <w:tc>
          <w:tcPr>
            <w:tcW w:w="215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 xml:space="preserve">Child Resources of </w:t>
            </w:r>
            <w:r w:rsidRPr="00A02C0A">
              <w:rPr>
                <w:rFonts w:eastAsia="Arial Unicode MS"/>
                <w:i/>
              </w:rPr>
              <w:t>&lt;semanticDescriptor&gt;</w:t>
            </w:r>
          </w:p>
        </w:tc>
        <w:tc>
          <w:tcPr>
            <w:tcW w:w="1546" w:type="dxa"/>
            <w:shd w:val="clear" w:color="auto" w:fill="E0E0E0"/>
            <w:vAlign w:val="center"/>
          </w:tcPr>
          <w:p w:rsidR="003051E0" w:rsidRPr="00A02C0A" w:rsidRDefault="003051E0" w:rsidP="000A227B">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051E0" w:rsidRPr="00A02C0A" w:rsidRDefault="003051E0" w:rsidP="000A227B">
            <w:pPr>
              <w:pStyle w:val="TAH"/>
              <w:rPr>
                <w:rFonts w:eastAsia="Arial Unicode MS"/>
              </w:rPr>
            </w:pPr>
            <w:r w:rsidRPr="00A02C0A">
              <w:rPr>
                <w:rFonts w:eastAsia="Arial Unicode MS" w:cs="Arial"/>
              </w:rPr>
              <w:t>Multiplicity</w:t>
            </w:r>
          </w:p>
        </w:tc>
        <w:tc>
          <w:tcPr>
            <w:tcW w:w="374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Description</w:t>
            </w:r>
          </w:p>
        </w:tc>
        <w:tc>
          <w:tcPr>
            <w:tcW w:w="1449" w:type="dxa"/>
            <w:shd w:val="clear" w:color="auto" w:fill="E0E0E0"/>
          </w:tcPr>
          <w:p w:rsidR="003051E0" w:rsidRPr="00A02C0A" w:rsidRDefault="003051E0" w:rsidP="000A227B">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Child Resource Types</w:t>
            </w:r>
          </w:p>
        </w:tc>
      </w:tr>
      <w:tr w:rsidR="003051E0" w:rsidRPr="00A02C0A" w:rsidTr="00190C3B">
        <w:trPr>
          <w:jc w:val="center"/>
        </w:trPr>
        <w:tc>
          <w:tcPr>
            <w:tcW w:w="2154" w:type="dxa"/>
          </w:tcPr>
          <w:p w:rsidR="003051E0" w:rsidRPr="00A02C0A" w:rsidRDefault="003051E0" w:rsidP="000A227B">
            <w:pPr>
              <w:pStyle w:val="TAL"/>
              <w:rPr>
                <w:rFonts w:eastAsia="Arial Unicode MS"/>
                <w:i/>
              </w:rPr>
            </w:pPr>
            <w:r w:rsidRPr="00A02C0A">
              <w:rPr>
                <w:rFonts w:eastAsia="Arial Unicode MS"/>
                <w:i/>
              </w:rPr>
              <w:t>[variable]</w:t>
            </w:r>
          </w:p>
        </w:tc>
        <w:tc>
          <w:tcPr>
            <w:tcW w:w="1546" w:type="dxa"/>
          </w:tcPr>
          <w:p w:rsidR="003051E0" w:rsidRPr="00A02C0A" w:rsidRDefault="003051E0" w:rsidP="000A227B">
            <w:pPr>
              <w:pStyle w:val="TAL"/>
              <w:jc w:val="center"/>
              <w:rPr>
                <w:rFonts w:eastAsia="Arial Unicode MS"/>
                <w:i/>
              </w:rPr>
            </w:pPr>
            <w:r w:rsidRPr="00A02C0A">
              <w:rPr>
                <w:rFonts w:eastAsia="Arial Unicode MS"/>
                <w:i/>
              </w:rPr>
              <w:t>&lt;subscription&gt;</w:t>
            </w:r>
          </w:p>
        </w:tc>
        <w:tc>
          <w:tcPr>
            <w:tcW w:w="1083" w:type="dxa"/>
          </w:tcPr>
          <w:p w:rsidR="003051E0" w:rsidRPr="00A02C0A" w:rsidRDefault="003051E0" w:rsidP="000A227B">
            <w:pPr>
              <w:pStyle w:val="TAL"/>
              <w:jc w:val="center"/>
              <w:rPr>
                <w:rFonts w:eastAsia="Arial Unicode MS"/>
              </w:rPr>
            </w:pPr>
            <w:r w:rsidRPr="00A02C0A">
              <w:rPr>
                <w:rFonts w:eastAsia="Arial Unicode MS"/>
              </w:rPr>
              <w:t>0..n</w:t>
            </w:r>
          </w:p>
        </w:tc>
        <w:tc>
          <w:tcPr>
            <w:tcW w:w="3744" w:type="dxa"/>
          </w:tcPr>
          <w:p w:rsidR="003051E0" w:rsidRPr="00A02C0A" w:rsidRDefault="003051E0" w:rsidP="000A227B">
            <w:pPr>
              <w:pStyle w:val="TAL"/>
              <w:rPr>
                <w:rFonts w:eastAsia="Arial Unicode MS"/>
              </w:rPr>
            </w:pPr>
            <w:r w:rsidRPr="00A02C0A">
              <w:rPr>
                <w:rFonts w:eastAsia="Arial Unicode MS"/>
              </w:rPr>
              <w:t>See clause 9.6.8 where the type of this resource is described.</w:t>
            </w:r>
          </w:p>
        </w:tc>
        <w:tc>
          <w:tcPr>
            <w:tcW w:w="1449" w:type="dxa"/>
          </w:tcPr>
          <w:p w:rsidR="003051E0" w:rsidRPr="00A02C0A" w:rsidRDefault="003051E0" w:rsidP="000A227B">
            <w:pPr>
              <w:pStyle w:val="TAL"/>
              <w:rPr>
                <w:rFonts w:eastAsia="Arial Unicode MS"/>
              </w:rPr>
            </w:pPr>
            <w:r w:rsidRPr="00A02C0A">
              <w:rPr>
                <w:rFonts w:eastAsia="Arial Unicode MS"/>
                <w:i/>
              </w:rPr>
              <w:t>&lt;subscription&gt;</w:t>
            </w:r>
          </w:p>
        </w:tc>
      </w:tr>
    </w:tbl>
    <w:p w:rsidR="0047280F" w:rsidRPr="00A02C0A" w:rsidRDefault="0047280F" w:rsidP="0047280F"/>
    <w:p w:rsidR="0047280F" w:rsidRPr="00A02C0A" w:rsidRDefault="0047280F" w:rsidP="0047280F">
      <w:r w:rsidRPr="00A02C0A">
        <w:t xml:space="preserve">The </w:t>
      </w:r>
      <w:r w:rsidRPr="00A02C0A">
        <w:rPr>
          <w:i/>
        </w:rPr>
        <w:t>&lt;semanticDescriptor&gt;</w:t>
      </w:r>
      <w:r w:rsidRPr="00A02C0A">
        <w:t xml:space="preserve"> resource shall contain the attributes specified in table 9.6.23-2.</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-2: Attributes of </w:t>
      </w:r>
      <w:r w:rsidRPr="00A02C0A">
        <w:rPr>
          <w:i/>
        </w:rPr>
        <w:t>&lt;semanticDescriptor&gt;</w:t>
      </w:r>
      <w:r w:rsidRPr="00A02C0A">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A02C0A" w:rsidTr="0050042C">
        <w:trPr>
          <w:tblHeader/>
          <w:jc w:val="center"/>
        </w:trPr>
        <w:tc>
          <w:tcPr>
            <w:tcW w:w="2145"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 xml:space="preserve">Attributes of </w:t>
            </w:r>
            <w:r w:rsidRPr="00A02C0A">
              <w:rPr>
                <w:rFonts w:eastAsia="Arial Unicode MS"/>
                <w:i/>
              </w:rPr>
              <w:t>&lt;semanticDescriptor&gt;</w:t>
            </w:r>
          </w:p>
        </w:tc>
        <w:tc>
          <w:tcPr>
            <w:tcW w:w="1134"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Multiplicity</w:t>
            </w:r>
          </w:p>
        </w:tc>
        <w:tc>
          <w:tcPr>
            <w:tcW w:w="992"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RW/</w:t>
            </w:r>
          </w:p>
          <w:p w:rsidR="003051E0" w:rsidRPr="00A02C0A" w:rsidRDefault="003051E0" w:rsidP="0050042C">
            <w:pPr>
              <w:pStyle w:val="TAH"/>
              <w:rPr>
                <w:rFonts w:eastAsia="Arial Unicode MS"/>
              </w:rPr>
            </w:pPr>
            <w:r w:rsidRPr="00A02C0A">
              <w:rPr>
                <w:rFonts w:eastAsia="Arial Unicode MS"/>
              </w:rPr>
              <w:t>RO/</w:t>
            </w:r>
          </w:p>
          <w:p w:rsidR="003051E0" w:rsidRPr="00A02C0A" w:rsidRDefault="003051E0" w:rsidP="0050042C">
            <w:pPr>
              <w:pStyle w:val="TAH"/>
              <w:rPr>
                <w:rFonts w:eastAsia="Arial Unicode MS"/>
              </w:rPr>
            </w:pPr>
            <w:r w:rsidRPr="00A02C0A">
              <w:rPr>
                <w:rFonts w:eastAsia="Arial Unicode MS"/>
              </w:rPr>
              <w:t>WO</w:t>
            </w:r>
          </w:p>
        </w:tc>
        <w:tc>
          <w:tcPr>
            <w:tcW w:w="3833"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Description</w:t>
            </w:r>
          </w:p>
        </w:tc>
        <w:tc>
          <w:tcPr>
            <w:tcW w:w="1855" w:type="dxa"/>
            <w:shd w:val="clear" w:color="auto" w:fill="E0E0E0"/>
            <w:vAlign w:val="center"/>
          </w:tcPr>
          <w:p w:rsidR="003051E0" w:rsidRPr="00A02C0A" w:rsidRDefault="0050042C" w:rsidP="0050042C">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Attributes</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cs="Arial"/>
                <w:i/>
                <w:szCs w:val="18"/>
                <w:u w:val="single"/>
              </w:rPr>
            </w:pPr>
            <w:r w:rsidRPr="00A02C0A">
              <w:rPr>
                <w:rFonts w:eastAsia="Arial Unicode MS"/>
                <w:i/>
                <w:lang w:eastAsia="ko-KR"/>
              </w:rPr>
              <w:t>resourceType</w:t>
            </w:r>
          </w:p>
        </w:tc>
        <w:tc>
          <w:tcPr>
            <w:tcW w:w="1134"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cs="Arial"/>
                <w:szCs w:val="18"/>
                <w:u w:val="single"/>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lang w:eastAsia="ko-KR"/>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WO</w:t>
            </w:r>
          </w:p>
        </w:tc>
        <w:tc>
          <w:tcPr>
            <w:tcW w:w="3833" w:type="dxa"/>
            <w:tcBorders>
              <w:bottom w:val="single" w:sz="4" w:space="0" w:color="000000"/>
            </w:tcBorders>
          </w:tcPr>
          <w:p w:rsidR="003051E0" w:rsidRPr="00A02C0A" w:rsidRDefault="003051E0" w:rsidP="000A227B">
            <w:pPr>
              <w:pStyle w:val="TAL"/>
              <w:rPr>
                <w:rFonts w:eastAsia="Arial Unicode MS"/>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lang w:eastAsia="ko-KR"/>
              </w:rPr>
              <w:t>accessControlPolicyIDs</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RW</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creationTime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expirationTime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lastModifiedTime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labels</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announceTo</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announcedAttribute</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dynamicAuthorizationConsultationIDs</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0..1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creator</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hint="eastAsia"/>
                <w:lang w:eastAsia="zh-CN"/>
              </w:rPr>
              <w:t>RO</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descriptorRepresentation</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0A227B">
            <w:pPr>
              <w:pStyle w:val="TAL"/>
              <w:rPr>
                <w:rFonts w:eastAsia="Arial Unicode MS"/>
                <w:lang w:eastAsia="ko-KR"/>
              </w:rPr>
            </w:pPr>
            <w:r w:rsidRPr="00A02C0A">
              <w:rPr>
                <w:rFonts w:eastAsia="Arial Unicode MS"/>
                <w:lang w:eastAsia="ko-KR"/>
              </w:rPr>
              <w:t>Indicates the type used for the serialization of the descriptor attribute, e.g. RDF serialized in XML.</w:t>
            </w:r>
          </w:p>
        </w:tc>
        <w:tc>
          <w:tcPr>
            <w:tcW w:w="1855" w:type="dxa"/>
          </w:tcPr>
          <w:p w:rsidR="0050042C" w:rsidRPr="00A02C0A" w:rsidRDefault="001D2C7B" w:rsidP="005F0037">
            <w:pPr>
              <w:pStyle w:val="TAL"/>
              <w:jc w:val="center"/>
              <w:rPr>
                <w:rFonts w:eastAsia="Arial Unicode MS"/>
                <w:lang w:eastAsia="zh-CN"/>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semanticOpExec</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7B68CF">
            <w:pPr>
              <w:keepNext/>
              <w:keepLines/>
              <w:spacing w:after="0"/>
              <w:rPr>
                <w:rFonts w:ascii="Arial" w:eastAsia="Arial Unicode MS" w:hAnsi="Arial"/>
                <w:sz w:val="18"/>
                <w:lang w:eastAsia="zh-CN"/>
              </w:rPr>
            </w:pPr>
            <w:r w:rsidRPr="00A02C0A">
              <w:rPr>
                <w:rFonts w:ascii="Arial" w:eastAsia="Arial Unicode MS" w:hAnsi="Arial"/>
                <w:sz w:val="18"/>
                <w:lang w:eastAsia="ko-KR"/>
              </w:rPr>
              <w:t xml:space="preserve">This attribute cannot be retrieved. Contains a SPARQL query request for execution of semantic operations on the </w:t>
            </w:r>
            <w:r w:rsidRPr="00A02C0A">
              <w:rPr>
                <w:rFonts w:ascii="Arial" w:eastAsia="Arial Unicode MS" w:hAnsi="Arial"/>
                <w:i/>
                <w:sz w:val="18"/>
                <w:lang w:eastAsia="ko-KR"/>
              </w:rPr>
              <w:t>descriptor</w:t>
            </w:r>
            <w:r w:rsidRPr="00A02C0A">
              <w:rPr>
                <w:rFonts w:ascii="Arial" w:eastAsia="Arial Unicode MS" w:hAnsi="Arial"/>
                <w:sz w:val="18"/>
                <w:lang w:eastAsia="ko-KR"/>
              </w:rPr>
              <w:t xml:space="preserve"> attribute e.g. SPARQL update as described in</w:t>
            </w:r>
            <w:r w:rsidRPr="00A02C0A">
              <w:rPr>
                <w:rFonts w:ascii="Arial" w:eastAsia="Arial Unicode MS" w:hAnsi="Arial" w:cs="Arial"/>
                <w:sz w:val="18"/>
                <w:szCs w:val="18"/>
                <w:lang w:eastAsia="ko-KR"/>
              </w:rPr>
              <w:t xml:space="preserve"> </w:t>
            </w:r>
            <w:r w:rsidR="007C29BE" w:rsidRPr="00A02C0A">
              <w:rPr>
                <w:rFonts w:ascii="Arial" w:eastAsia="SimSun"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SimSun" w:hAnsi="Arial" w:cs="Arial"/>
                <w:sz w:val="18"/>
                <w:szCs w:val="18"/>
                <w:lang w:eastAsia="zh-CN"/>
              </w:rPr>
              <w:t>]</w:t>
            </w:r>
            <w:r w:rsidRPr="00A02C0A">
              <w:rPr>
                <w:rFonts w:ascii="Arial" w:eastAsia="Arial Unicode MS" w:hAnsi="Arial" w:cs="Arial"/>
                <w:sz w:val="18"/>
                <w:szCs w:val="18"/>
                <w:lang w:eastAsia="ko-KR"/>
              </w:rPr>
              <w:t>.</w:t>
            </w:r>
          </w:p>
        </w:tc>
        <w:tc>
          <w:tcPr>
            <w:tcW w:w="1855" w:type="dxa"/>
          </w:tcPr>
          <w:p w:rsidR="0050042C" w:rsidRPr="00A02C0A" w:rsidRDefault="001D2C7B" w:rsidP="005F0037">
            <w:pPr>
              <w:keepNext/>
              <w:keepLines/>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descriptor</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RDefault="0050042C" w:rsidP="00CB4AD5">
            <w:pPr>
              <w:pStyle w:val="TAL"/>
              <w:rPr>
                <w:rFonts w:eastAsia="SimSun"/>
                <w:lang w:eastAsia="zh-CN"/>
              </w:rPr>
            </w:pPr>
            <w:r w:rsidRPr="00A02C0A">
              <w:rPr>
                <w:rFonts w:eastAsia="SimSun" w:hint="eastAsia"/>
                <w:lang w:eastAsia="zh-CN"/>
              </w:rPr>
              <w:t>S</w:t>
            </w:r>
            <w:r w:rsidRPr="00A02C0A">
              <w:t>tore</w:t>
            </w:r>
            <w:r w:rsidRPr="00A02C0A">
              <w:rPr>
                <w:rFonts w:eastAsia="SimSun" w:hint="eastAsia"/>
                <w:lang w:eastAsia="zh-CN"/>
              </w:rPr>
              <w:t>s</w:t>
            </w:r>
            <w:r w:rsidRPr="00A02C0A">
              <w:t xml:space="preserve"> a semantic description pertaining to a resource and potentially sub-resources. Such a description shall be according to subject-predicate-object triples as defined in the RDF graph-based data model [</w:t>
            </w:r>
            <w:r w:rsidR="00DB2641" w:rsidRPr="00A02C0A">
              <w:fldChar w:fldCharType="begin"/>
            </w:r>
            <w:r w:rsidR="00E87574" w:rsidRPr="00A02C0A">
              <w:instrText xml:space="preserve">REF REF_W3CRECOMMENDATION25FEBRUARY2014 </w:instrText>
            </w:r>
            <w:r w:rsidR="00DB2641" w:rsidRPr="00A02C0A">
              <w:fldChar w:fldCharType="separate"/>
            </w:r>
            <w:r w:rsidR="00E87574" w:rsidRPr="00A02C0A">
              <w:rPr>
                <w:rFonts w:eastAsia="SimSun"/>
                <w:lang w:eastAsia="zh-CN"/>
              </w:rPr>
              <w:t>4</w:t>
            </w:r>
            <w:r w:rsidR="00DB2641" w:rsidRPr="00A02C0A">
              <w:fldChar w:fldCharType="end"/>
            </w:r>
            <w:r w:rsidRPr="00A02C0A">
              <w:t>].</w:t>
            </w:r>
            <w:r w:rsidR="00CB4AD5" w:rsidRPr="00A02C0A">
              <w:rPr>
                <w:rFonts w:eastAsia="SimSun" w:hint="eastAsia"/>
                <w:lang w:eastAsia="zh-CN"/>
              </w:rPr>
              <w:t xml:space="preserve"> </w:t>
            </w:r>
            <w:r w:rsidR="00CB4AD5" w:rsidRPr="00A02C0A">
              <w:t xml:space="preserve">The encoding of the RDF triples used in oneM2M is defined in oneM2M TS-0004 </w:t>
            </w:r>
            <w:r w:rsidR="007C29BE" w:rsidRPr="00A02C0A">
              <w:t>[</w:t>
            </w:r>
            <w:r w:rsidR="00DB2641" w:rsidRPr="00A02C0A">
              <w:rPr>
                <w:rFonts w:cs="Arial"/>
                <w:szCs w:val="18"/>
              </w:rPr>
              <w:fldChar w:fldCharType="begin"/>
            </w:r>
            <w:r w:rsidR="007C29BE" w:rsidRPr="00A02C0A">
              <w:rPr>
                <w:rFonts w:cs="Arial"/>
                <w:szCs w:val="18"/>
              </w:rPr>
              <w:instrText xml:space="preserve"> REF REF_ONEM2MTS_0004 \h </w:instrText>
            </w:r>
            <w:r w:rsidR="00DB2641" w:rsidRPr="00A02C0A">
              <w:rPr>
                <w:rFonts w:cs="Arial"/>
                <w:szCs w:val="18"/>
              </w:rPr>
            </w:r>
            <w:r w:rsidR="00DB2641" w:rsidRPr="00A02C0A">
              <w:rPr>
                <w:rFonts w:cs="Arial"/>
                <w:szCs w:val="18"/>
              </w:rPr>
              <w:fldChar w:fldCharType="separate"/>
            </w:r>
            <w:r w:rsidR="007C29BE" w:rsidRPr="00A02C0A">
              <w:rPr>
                <w:rFonts w:eastAsia="SimSun"/>
                <w:lang w:eastAsia="zh-CN"/>
              </w:rPr>
              <w:t>3</w:t>
            </w:r>
            <w:r w:rsidR="00DB2641" w:rsidRPr="00A02C0A">
              <w:rPr>
                <w:rFonts w:cs="Arial"/>
                <w:szCs w:val="18"/>
              </w:rPr>
              <w:fldChar w:fldCharType="end"/>
            </w:r>
            <w:r w:rsidR="007C29BE" w:rsidRPr="00A02C0A">
              <w:t>]</w:t>
            </w:r>
            <w:r w:rsidR="00CB4AD5" w:rsidRPr="00A02C0A">
              <w:t>.</w:t>
            </w:r>
            <w:r w:rsidRPr="00A02C0A">
              <w:rPr>
                <w:rFonts w:eastAsia="SimSun" w:hint="eastAsia"/>
                <w:lang w:eastAsia="zh-CN"/>
              </w:rPr>
              <w:t xml:space="preserve"> </w:t>
            </w:r>
            <w:r w:rsidRPr="00A02C0A">
              <w:t>The elements of such triples</w:t>
            </w:r>
            <w:r w:rsidR="008C3BE6" w:rsidRPr="00A02C0A">
              <w:t xml:space="preserve"> </w:t>
            </w:r>
            <w:r w:rsidRPr="00A02C0A">
              <w:t>may be provided according to ontologies</w:t>
            </w:r>
            <w:r w:rsidRPr="00A02C0A">
              <w:rPr>
                <w:rFonts w:eastAsia="SimSun" w:hint="eastAsia"/>
                <w:lang w:eastAsia="zh-CN"/>
              </w:rPr>
              <w:t xml:space="preserve">. </w:t>
            </w:r>
            <w:r w:rsidRPr="00A02C0A">
              <w:rPr>
                <w:rFonts w:eastAsia="SimSun"/>
                <w:lang w:eastAsia="zh-CN"/>
              </w:rPr>
              <w:t>Examples of such descriptors in RDF can be found in [</w:t>
            </w:r>
            <w:fldSimple w:instr=" REF REF_oneM2MTR_0007i28 \h  \* MERGEFORMAT ">
              <w:r w:rsidR="002F227B" w:rsidRPr="00A02C0A">
                <w:t>i.28</w:t>
              </w:r>
            </w:fldSimple>
            <w:r w:rsidRPr="00A02C0A">
              <w:rPr>
                <w:rFonts w:eastAsia="SimSun"/>
                <w:lang w:eastAsia="zh-CN"/>
              </w:rPr>
              <w:t>].</w:t>
            </w:r>
          </w:p>
        </w:tc>
        <w:tc>
          <w:tcPr>
            <w:tcW w:w="1855" w:type="dxa"/>
          </w:tcPr>
          <w:p w:rsidR="0050042C" w:rsidRPr="00A02C0A" w:rsidRDefault="0050042C" w:rsidP="005F0037">
            <w:pPr>
              <w:pStyle w:val="TAL"/>
              <w:jc w:val="center"/>
              <w:rPr>
                <w:rFonts w:eastAsia="SimSun"/>
                <w:lang w:eastAsia="zh-CN"/>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ontologyRef</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eastAsia="Arial Unicode MS"/>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descriptor attribute</w:t>
            </w:r>
            <w:r w:rsidRPr="00A02C0A">
              <w:rPr>
                <w:rFonts w:cs="Arial"/>
                <w:szCs w:val="18"/>
                <w:lang w:eastAsia="ko-KR"/>
              </w:rPr>
              <w:t xml:space="preserve">. If this attribute is not present, the </w:t>
            </w:r>
            <w:r w:rsidRPr="00A02C0A">
              <w:rPr>
                <w:rFonts w:cs="Arial"/>
                <w:i/>
                <w:szCs w:val="18"/>
                <w:lang w:eastAsia="ko-KR"/>
              </w:rPr>
              <w:t>ontologyRef</w:t>
            </w:r>
            <w:r w:rsidRPr="00A02C0A">
              <w:rPr>
                <w:rFonts w:cs="Arial"/>
                <w:szCs w:val="18"/>
                <w:lang w:eastAsia="ko-KR"/>
              </w:rPr>
              <w:t xml:space="preserve"> from the parent</w:t>
            </w:r>
            <w:r w:rsidR="008C3BE6" w:rsidRPr="00A02C0A">
              <w:rPr>
                <w:rFonts w:cs="Arial"/>
                <w:szCs w:val="18"/>
                <w:lang w:eastAsia="ko-KR"/>
              </w:rPr>
              <w:t xml:space="preserve"> </w:t>
            </w:r>
            <w:r w:rsidRPr="00A02C0A">
              <w:rPr>
                <w:rFonts w:cs="Arial"/>
                <w:szCs w:val="18"/>
                <w:lang w:eastAsia="ko-KR"/>
              </w:rPr>
              <w:t>resource is used if present.</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relatedSemantics</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0..1(L)</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cs="Arial"/>
                <w:szCs w:val="18"/>
                <w:lang w:eastAsia="ko-KR"/>
              </w:rPr>
            </w:pPr>
            <w:r w:rsidRPr="00A02C0A">
              <w:rPr>
                <w:rFonts w:cs="Arial"/>
                <w:szCs w:val="18"/>
                <w:lang w:eastAsia="ko-KR"/>
              </w:rPr>
              <w:t>List of URIs for resources containing related semantic information to be used in processing semantic queries. The URI(s) may reference either a &lt;</w:t>
            </w:r>
            <w:r w:rsidRPr="00A02C0A">
              <w:rPr>
                <w:rFonts w:cs="Arial"/>
                <w:i/>
                <w:szCs w:val="18"/>
                <w:lang w:eastAsia="ko-KR"/>
              </w:rPr>
              <w:t>group</w:t>
            </w:r>
            <w:r w:rsidRPr="00A02C0A">
              <w:rPr>
                <w:rFonts w:cs="Arial"/>
                <w:szCs w:val="18"/>
                <w:lang w:eastAsia="ko-KR"/>
              </w:rPr>
              <w:t xml:space="preserve">&gt; resource or other </w:t>
            </w:r>
            <w:r w:rsidRPr="00A02C0A">
              <w:rPr>
                <w:rFonts w:cs="Arial"/>
                <w:i/>
                <w:szCs w:val="18"/>
                <w:lang w:eastAsia="ko-KR"/>
              </w:rPr>
              <w:t>&lt;semanticDescriptor&gt;</w:t>
            </w:r>
            <w:r w:rsidRPr="00A02C0A">
              <w:rPr>
                <w:rFonts w:cs="Arial"/>
                <w:szCs w:val="18"/>
                <w:lang w:eastAsia="ko-KR"/>
              </w:rPr>
              <w:t xml:space="preserve"> resources.</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bl>
    <w:p w:rsidR="00650E3C" w:rsidRPr="00A02C0A" w:rsidRDefault="00650E3C" w:rsidP="001C13B4"/>
    <w:p w:rsidR="00A77F84" w:rsidRPr="00A02C0A" w:rsidRDefault="00A77F84" w:rsidP="00A97152">
      <w:pPr>
        <w:pStyle w:val="30"/>
      </w:pPr>
      <w:bookmarkStart w:id="486" w:name="_Toc486581818"/>
      <w:bookmarkStart w:id="487" w:name="_Toc488948047"/>
      <w:r w:rsidRPr="00A02C0A">
        <w:rPr>
          <w:rFonts w:hint="eastAsia"/>
        </w:rPr>
        <w:t>9.6.31</w:t>
      </w:r>
      <w:r w:rsidR="0071020A" w:rsidRPr="00A02C0A">
        <w:rPr>
          <w:rFonts w:eastAsia="SimSun" w:hint="eastAsia"/>
          <w:lang w:eastAsia="zh-CN"/>
        </w:rPr>
        <w:tab/>
      </w:r>
      <w:r w:rsidRPr="00A02C0A">
        <w:t xml:space="preserve">Resource Type </w:t>
      </w:r>
      <w:r w:rsidR="00A57216" w:rsidRPr="00A02C0A">
        <w:rPr>
          <w:rFonts w:hint="eastAsia"/>
          <w:i/>
        </w:rPr>
        <w:t>notificationTargetMg</w:t>
      </w:r>
      <w:r w:rsidR="00E73166" w:rsidRPr="00A02C0A">
        <w:rPr>
          <w:rFonts w:hint="eastAsia"/>
          <w:i/>
        </w:rPr>
        <w:t>m</w:t>
      </w:r>
      <w:r w:rsidR="00A57216" w:rsidRPr="00A02C0A">
        <w:rPr>
          <w:rFonts w:hint="eastAsia"/>
          <w:i/>
        </w:rPr>
        <w:t>tPolicyRef</w:t>
      </w:r>
      <w:bookmarkEnd w:id="486"/>
      <w:bookmarkEnd w:id="487"/>
    </w:p>
    <w:p w:rsidR="00A77F84" w:rsidRPr="00A02C0A" w:rsidRDefault="00A77F84" w:rsidP="00A77F84">
      <w:pPr>
        <w:rPr>
          <w:rFonts w:eastAsia="SimSun"/>
          <w:lang w:eastAsia="zh-CN"/>
        </w:rPr>
      </w:pPr>
      <w:r w:rsidRPr="00A02C0A">
        <w:t xml:space="preserve">The </w:t>
      </w:r>
      <w:r w:rsidRPr="00A02C0A">
        <w:rPr>
          <w:i/>
        </w:rPr>
        <w:t>&lt;</w:t>
      </w:r>
      <w:r w:rsidR="00A57216" w:rsidRPr="00A02C0A">
        <w:rPr>
          <w:rFonts w:eastAsia="SimSun" w:hint="eastAsia"/>
          <w:i/>
          <w:lang w:eastAsia="zh-CN"/>
        </w:rPr>
        <w:t>notificationTargetMg</w:t>
      </w:r>
      <w:r w:rsidR="00491277"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r w:rsidRPr="00A02C0A">
        <w:rPr>
          <w:rFonts w:hint="eastAsia"/>
          <w:lang w:eastAsia="ko-KR"/>
        </w:rPr>
        <w:t xml:space="preserve"> is a child</w:t>
      </w:r>
      <w:r w:rsidRPr="00A02C0A">
        <w:t xml:space="preserve"> </w:t>
      </w:r>
      <w:r w:rsidRPr="00A02C0A">
        <w:rPr>
          <w:rFonts w:hint="eastAsia"/>
          <w:lang w:eastAsia="ko-KR"/>
        </w:rPr>
        <w:t xml:space="preserve">resource of a &lt;subscription&gt; resource and </w:t>
      </w:r>
      <w:r w:rsidRPr="00A02C0A">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A02C0A">
        <w:rPr>
          <w:rFonts w:eastAsia="SimSun" w:hint="eastAsia"/>
          <w:lang w:eastAsia="zh-CN"/>
        </w:rPr>
        <w:t xml:space="preserve">. </w:t>
      </w:r>
      <w:r w:rsidR="009437E7" w:rsidRPr="00A02C0A">
        <w:t>The default policy is either created by the subscription originator or the hosting CSE shall have a system created default one to apply. The system created default policy shall be configurable by the M2M Service Provider.</w:t>
      </w:r>
    </w:p>
    <w:p w:rsidR="00A77F84" w:rsidRPr="00A02C0A" w:rsidRDefault="00E73166" w:rsidP="0060193C">
      <w:pPr>
        <w:pStyle w:val="FL"/>
        <w:rPr>
          <w:lang w:eastAsia="ko-KR"/>
        </w:rPr>
      </w:pPr>
      <w:r w:rsidRPr="00A02C0A">
        <w:object w:dxaOrig="4875" w:dyaOrig="3315">
          <v:shape id="_x0000_i1080" type="#_x0000_t75" style="width:243pt;height:164.25pt" o:ole="">
            <v:imagedata r:id="rId111" o:title=""/>
          </v:shape>
          <o:OLEObject Type="Embed" ProgID="VisioViewer.Viewer.1" ShapeID="_x0000_i1080" DrawAspect="Content" ObjectID="_1568993385" r:id="rId112"/>
        </w:object>
      </w:r>
    </w:p>
    <w:p w:rsidR="00A77F84" w:rsidRPr="00A02C0A" w:rsidRDefault="00A77F84" w:rsidP="00A97152">
      <w:pPr>
        <w:pStyle w:val="TF"/>
        <w:outlineLvl w:val="0"/>
        <w:rPr>
          <w:lang w:eastAsia="ko-KR"/>
        </w:rPr>
      </w:pPr>
      <w:r w:rsidRPr="00A02C0A">
        <w:t>Figure 9.6.</w:t>
      </w:r>
      <w:r w:rsidR="00422772" w:rsidRPr="00A02C0A">
        <w:rPr>
          <w:rFonts w:eastAsia="SimSun" w:hint="eastAsia"/>
          <w:lang w:eastAsia="zh-CN"/>
        </w:rPr>
        <w:t>31</w:t>
      </w:r>
      <w:r w:rsidRPr="00A02C0A">
        <w:t xml:space="preserve">-1: Structure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p w:rsidR="00A77F84" w:rsidRPr="00A02C0A" w:rsidRDefault="00A77F84" w:rsidP="00A77F84">
      <w:pPr>
        <w:pStyle w:val="TH"/>
      </w:pPr>
      <w:r w:rsidRPr="00A02C0A">
        <w:t>Table 9.6.</w:t>
      </w:r>
      <w:r w:rsidR="00422772" w:rsidRPr="00A02C0A">
        <w:rPr>
          <w:rFonts w:eastAsia="SimSun" w:hint="eastAsia"/>
          <w:lang w:eastAsia="zh-CN"/>
        </w:rPr>
        <w:t>31</w:t>
      </w:r>
      <w:r w:rsidRPr="00A02C0A">
        <w:t>-1:</w:t>
      </w:r>
      <w:r w:rsidR="008C3BE6" w:rsidRPr="00A02C0A">
        <w:t xml:space="preserve"> </w:t>
      </w:r>
      <w:r w:rsidRPr="00A02C0A">
        <w:t xml:space="preserve">Child resources of </w:t>
      </w:r>
      <w:r w:rsidRPr="00A02C0A">
        <w:rPr>
          <w:i/>
        </w:rPr>
        <w:t>&lt;</w:t>
      </w:r>
      <w:r w:rsidR="00A57216" w:rsidRPr="00A02C0A">
        <w:rPr>
          <w:rFonts w:hint="eastAsia"/>
          <w:i/>
        </w:rPr>
        <w:t>notificationTargetMg</w:t>
      </w:r>
      <w:r w:rsidR="00E73166" w:rsidRPr="00A02C0A">
        <w:rPr>
          <w:rFonts w:eastAsia="SimSun" w:hint="eastAsia"/>
          <w:i/>
          <w:lang w:eastAsia="zh-CN"/>
        </w:rPr>
        <w:t>m</w:t>
      </w:r>
      <w:r w:rsidR="00A57216" w:rsidRPr="00A02C0A">
        <w:rPr>
          <w:rFonts w:hint="eastAsia"/>
          <w:i/>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A02C0A" w:rsidTr="00190C3B">
        <w:trPr>
          <w:tblHeader/>
          <w:jc w:val="center"/>
        </w:trPr>
        <w:tc>
          <w:tcPr>
            <w:tcW w:w="3226"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55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Child Resource Type</w:t>
            </w:r>
          </w:p>
        </w:tc>
        <w:tc>
          <w:tcPr>
            <w:tcW w:w="1418"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2800"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trHeight w:val="64"/>
          <w:jc w:val="center"/>
        </w:trPr>
        <w:tc>
          <w:tcPr>
            <w:tcW w:w="3226" w:type="dxa"/>
          </w:tcPr>
          <w:p w:rsidR="00A77F84" w:rsidRPr="00A02C0A" w:rsidRDefault="00A77F84" w:rsidP="001742FC">
            <w:pPr>
              <w:pStyle w:val="TAL"/>
              <w:rPr>
                <w:rFonts w:eastAsia="Arial Unicode MS"/>
                <w:i/>
              </w:rPr>
            </w:pPr>
            <w:r w:rsidRPr="00A02C0A">
              <w:rPr>
                <w:rFonts w:eastAsia="Arial Unicode MS"/>
                <w:i/>
              </w:rPr>
              <w:t>[variable]</w:t>
            </w:r>
          </w:p>
        </w:tc>
        <w:tc>
          <w:tcPr>
            <w:tcW w:w="1559" w:type="dxa"/>
          </w:tcPr>
          <w:p w:rsidR="00A77F84" w:rsidRPr="00A02C0A" w:rsidRDefault="00A77F84" w:rsidP="001742FC">
            <w:pPr>
              <w:pStyle w:val="TAL"/>
              <w:jc w:val="center"/>
              <w:rPr>
                <w:rFonts w:eastAsia="Arial Unicode MS"/>
                <w:i/>
              </w:rPr>
            </w:pPr>
            <w:r w:rsidRPr="00A02C0A">
              <w:rPr>
                <w:rFonts w:eastAsia="Arial Unicode MS"/>
                <w:i/>
              </w:rPr>
              <w:t>&lt;subscription&gt;</w:t>
            </w:r>
          </w:p>
        </w:tc>
        <w:tc>
          <w:tcPr>
            <w:tcW w:w="1418" w:type="dxa"/>
          </w:tcPr>
          <w:p w:rsidR="00A77F84" w:rsidRPr="00A02C0A" w:rsidRDefault="00A77F84" w:rsidP="001742FC">
            <w:pPr>
              <w:pStyle w:val="TAL"/>
              <w:jc w:val="center"/>
              <w:rPr>
                <w:rFonts w:eastAsia="Arial Unicode MS"/>
              </w:rPr>
            </w:pPr>
            <w:r w:rsidRPr="00A02C0A">
              <w:rPr>
                <w:rFonts w:eastAsia="Arial Unicode MS"/>
              </w:rPr>
              <w:t>0..n</w:t>
            </w:r>
          </w:p>
        </w:tc>
        <w:tc>
          <w:tcPr>
            <w:tcW w:w="2800" w:type="dxa"/>
          </w:tcPr>
          <w:p w:rsidR="00A77F84" w:rsidRPr="00A02C0A" w:rsidRDefault="00A77F84" w:rsidP="001742FC">
            <w:pPr>
              <w:pStyle w:val="TAL"/>
              <w:rPr>
                <w:rFonts w:eastAsia="Arial Unicode MS"/>
              </w:rPr>
            </w:pPr>
            <w:r w:rsidRPr="00A02C0A">
              <w:rPr>
                <w:rFonts w:eastAsia="Arial Unicode MS"/>
              </w:rPr>
              <w:t>See clause 9.6.8</w:t>
            </w:r>
          </w:p>
        </w:tc>
      </w:tr>
    </w:tbl>
    <w:p w:rsidR="00A77F84" w:rsidRPr="00A02C0A" w:rsidRDefault="00A77F84" w:rsidP="00A77F84"/>
    <w:p w:rsidR="00A77F84" w:rsidRPr="00A02C0A" w:rsidRDefault="00A77F84" w:rsidP="00A97152">
      <w:pPr>
        <w:pStyle w:val="TH"/>
        <w:outlineLvl w:val="0"/>
      </w:pPr>
      <w:r w:rsidRPr="00A02C0A">
        <w:t>Table 9.6.</w:t>
      </w:r>
      <w:r w:rsidR="00422772" w:rsidRPr="00A02C0A">
        <w:rPr>
          <w:rFonts w:eastAsia="SimSun" w:hint="eastAsia"/>
          <w:lang w:eastAsia="zh-CN"/>
        </w:rPr>
        <w:t>31</w:t>
      </w:r>
      <w:r w:rsidRPr="00A02C0A">
        <w:t xml:space="preserve">-2: Attributes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A02C0A" w:rsidTr="00190C3B">
        <w:trPr>
          <w:tblHeader/>
          <w:jc w:val="center"/>
        </w:trPr>
        <w:tc>
          <w:tcPr>
            <w:tcW w:w="3225"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134"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70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RW/</w:t>
            </w:r>
          </w:p>
          <w:p w:rsidR="00A77F84" w:rsidRPr="00A02C0A" w:rsidRDefault="00A77F84" w:rsidP="001742FC">
            <w:pPr>
              <w:pStyle w:val="TAH"/>
              <w:rPr>
                <w:rFonts w:eastAsia="Arial Unicode MS"/>
              </w:rPr>
            </w:pPr>
            <w:r w:rsidRPr="00A02C0A">
              <w:rPr>
                <w:rFonts w:eastAsia="Arial Unicode MS"/>
              </w:rPr>
              <w:t>RO/</w:t>
            </w:r>
          </w:p>
          <w:p w:rsidR="00A77F84" w:rsidRPr="00A02C0A" w:rsidRDefault="00A77F84" w:rsidP="001742FC">
            <w:pPr>
              <w:pStyle w:val="TAH"/>
              <w:rPr>
                <w:rFonts w:eastAsia="Arial Unicode MS"/>
              </w:rPr>
            </w:pPr>
            <w:r w:rsidRPr="00A02C0A">
              <w:rPr>
                <w:rFonts w:eastAsia="Arial Unicode MS"/>
              </w:rPr>
              <w:t>WO</w:t>
            </w:r>
          </w:p>
        </w:tc>
        <w:tc>
          <w:tcPr>
            <w:tcW w:w="4217"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resourceType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lang w:eastAsia="ko-KR"/>
              </w:rPr>
              <w:t>WO</w:t>
            </w:r>
          </w:p>
        </w:tc>
        <w:tc>
          <w:tcPr>
            <w:tcW w:w="4217" w:type="dxa"/>
            <w:tcBorders>
              <w:bottom w:val="single" w:sz="4" w:space="0" w:color="000000"/>
            </w:tcBorders>
          </w:tcPr>
          <w:p w:rsidR="00A77F84" w:rsidRPr="00A02C0A" w:rsidRDefault="00A77F84" w:rsidP="001742FC">
            <w:pPr>
              <w:pStyle w:val="TAL"/>
              <w:rPr>
                <w:rFonts w:eastAsia="Arial Unicode MS"/>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expirationTime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accessControlPolicyIDs</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00565BFB" w:rsidRPr="00A02C0A">
              <w:rPr>
                <w:rFonts w:eastAsia="Arial Unicode MS" w:hint="eastAsia"/>
                <w:i/>
                <w:lang w:eastAsia="zh-CN"/>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creationTime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cs="Arial"/>
                <w:szCs w:val="18"/>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l</w:t>
            </w:r>
            <w:r w:rsidRPr="00A02C0A">
              <w:rPr>
                <w:rFonts w:eastAsia="Arial Unicode MS"/>
                <w:i/>
              </w:rPr>
              <w:t>abels</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lastModifiedTime</w:t>
            </w:r>
          </w:p>
        </w:tc>
        <w:tc>
          <w:tcPr>
            <w:tcW w:w="1134" w:type="dxa"/>
            <w:tcBorders>
              <w:bottom w:val="single" w:sz="4" w:space="0" w:color="000000"/>
            </w:tcBorders>
          </w:tcPr>
          <w:p w:rsidR="00A77F84" w:rsidRPr="00A02C0A" w:rsidRDefault="00A77F84" w:rsidP="001742FC">
            <w:pPr>
              <w:pStyle w:val="TAC"/>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C"/>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4217"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rPr>
              <w:t>notificationTargetURI</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RW</w:t>
            </w:r>
          </w:p>
        </w:tc>
        <w:tc>
          <w:tcPr>
            <w:tcW w:w="4217" w:type="dxa"/>
            <w:tcBorders>
              <w:bottom w:val="single" w:sz="4" w:space="0" w:color="000000"/>
            </w:tcBorders>
          </w:tcPr>
          <w:p w:rsidR="004C050F" w:rsidRPr="00A02C0A" w:rsidRDefault="004C050F" w:rsidP="00E73166">
            <w:pPr>
              <w:pStyle w:val="TAL"/>
              <w:rPr>
                <w:rFonts w:eastAsia="Arial Unicode MS"/>
              </w:rPr>
            </w:pPr>
            <w:r w:rsidRPr="00A02C0A">
              <w:rPr>
                <w:rFonts w:eastAsia="Arial Unicode MS"/>
              </w:rPr>
              <w:t>address(es) of the resource subscriber receiving a notification.</w:t>
            </w:r>
            <w:r w:rsidR="00BF1D3C">
              <w:rPr>
                <w:rFonts w:eastAsia="Arial Unicode MS"/>
              </w:rPr>
              <w:t xml:space="preserve"> </w:t>
            </w:r>
            <w:r w:rsidRPr="00A02C0A">
              <w:rPr>
                <w:rFonts w:eastAsia="Arial Unicode MS"/>
              </w:rPr>
              <w:t xml:space="preserve">The notificationTarget URI </w:t>
            </w:r>
            <w:r w:rsidRPr="00A02C0A">
              <w:rPr>
                <w:rFonts w:eastAsia="Arial Unicode MS" w:hint="eastAsia"/>
                <w:lang w:eastAsia="zh-CN"/>
              </w:rPr>
              <w:t>shall</w:t>
            </w:r>
            <w:r w:rsidRPr="00A02C0A">
              <w:rPr>
                <w:rFonts w:eastAsia="Arial Unicode MS"/>
              </w:rPr>
              <w:t xml:space="preserve"> be listed in the </w:t>
            </w:r>
            <w:r w:rsidRPr="00A02C0A">
              <w:rPr>
                <w:rFonts w:eastAsia="Arial Unicode MS"/>
                <w:i/>
              </w:rPr>
              <w:t>notificationURI</w:t>
            </w:r>
            <w:r w:rsidRPr="00A02C0A">
              <w:rPr>
                <w:rFonts w:eastAsia="Arial Unicode MS"/>
              </w:rPr>
              <w:t xml:space="preserve"> </w:t>
            </w:r>
            <w:r w:rsidRPr="00A02C0A">
              <w:rPr>
                <w:rFonts w:eastAsia="Arial Unicode MS" w:hint="eastAsia"/>
                <w:lang w:eastAsia="ko-KR"/>
              </w:rPr>
              <w:t>attribute of the parent</w:t>
            </w:r>
            <w:r w:rsidRPr="00A02C0A">
              <w:rPr>
                <w:rFonts w:eastAsia="Arial Unicode MS"/>
              </w:rPr>
              <w:t xml:space="preserve"> </w:t>
            </w:r>
            <w:r w:rsidRPr="00A02C0A">
              <w:rPr>
                <w:rFonts w:eastAsia="Arial Unicode MS" w:hint="eastAsia"/>
                <w:lang w:eastAsia="zh-CN"/>
              </w:rPr>
              <w:t>&lt;</w:t>
            </w:r>
            <w:r w:rsidRPr="00A02C0A">
              <w:rPr>
                <w:rFonts w:eastAsia="Arial Unicode MS"/>
              </w:rPr>
              <w:t>subscription</w:t>
            </w:r>
            <w:r w:rsidRPr="00A02C0A">
              <w:rPr>
                <w:rFonts w:eastAsia="Arial Unicode MS" w:hint="eastAsia"/>
                <w:lang w:eastAsia="zh-CN"/>
              </w:rPr>
              <w:t>&gt;</w:t>
            </w:r>
            <w:r w:rsidRPr="00A02C0A">
              <w:rPr>
                <w:rFonts w:eastAsia="Arial Unicode MS"/>
              </w:rPr>
              <w:t xml:space="preserve"> resource, otherwise the </w:t>
            </w:r>
            <w:r w:rsidRPr="00A02C0A">
              <w:rPr>
                <w:rFonts w:eastAsia="Arial Unicode MS" w:hint="eastAsia"/>
                <w:lang w:eastAsia="zh-CN"/>
              </w:rPr>
              <w:t xml:space="preserve">default </w:t>
            </w:r>
            <w:r w:rsidRPr="00A02C0A">
              <w:rPr>
                <w:rFonts w:eastAsia="Arial Unicode MS" w:hint="eastAsia"/>
                <w:lang w:eastAsia="ko-KR"/>
              </w:rPr>
              <w:t>Notification Target</w:t>
            </w:r>
            <w:r w:rsidRPr="00A02C0A">
              <w:rPr>
                <w:rFonts w:eastAsia="Arial Unicode MS" w:hint="eastAsia"/>
                <w:lang w:eastAsia="zh-CN"/>
              </w:rPr>
              <w:t xml:space="preserve"> policy </w:t>
            </w:r>
            <w:r w:rsidRPr="00A02C0A">
              <w:rPr>
                <w:rFonts w:eastAsia="Arial Unicode MS"/>
              </w:rPr>
              <w:t xml:space="preserve">shall </w:t>
            </w:r>
            <w:r w:rsidRPr="00A02C0A">
              <w:rPr>
                <w:rFonts w:eastAsia="Arial Unicode MS" w:hint="eastAsia"/>
                <w:lang w:eastAsia="zh-CN"/>
              </w:rPr>
              <w:t>apply</w:t>
            </w:r>
            <w:r w:rsidRPr="00A02C0A">
              <w:rPr>
                <w:rFonts w:eastAsia="Arial Unicode MS"/>
              </w:rPr>
              <w:t>.</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u w:val="single"/>
                <w:lang w:eastAsia="ko-KR"/>
              </w:rPr>
            </w:pPr>
            <w:r w:rsidRPr="00A02C0A">
              <w:rPr>
                <w:rFonts w:eastAsia="Arial Unicode MS"/>
                <w:i/>
              </w:rPr>
              <w:t>notificationlPolicyID</w:t>
            </w:r>
          </w:p>
        </w:tc>
        <w:tc>
          <w:tcPr>
            <w:tcW w:w="1134" w:type="dxa"/>
            <w:tcBorders>
              <w:bottom w:val="single" w:sz="4" w:space="0" w:color="000000"/>
            </w:tcBorders>
          </w:tcPr>
          <w:p w:rsidR="004C050F" w:rsidRPr="00A02C0A" w:rsidRDefault="00E23A9E" w:rsidP="001742FC">
            <w:pPr>
              <w:pStyle w:val="TAL"/>
              <w:jc w:val="center"/>
              <w:rPr>
                <w:rFonts w:eastAsia="Arial Unicode MS"/>
                <w:u w:val="single"/>
              </w:rPr>
            </w:pPr>
            <w:r w:rsidRPr="00A02C0A">
              <w:rPr>
                <w:rFonts w:eastAsia="Arial Unicode MS" w:hint="eastAsia"/>
                <w:lang w:eastAsia="zh-CN"/>
              </w:rPr>
              <w:t>0..</w:t>
            </w:r>
            <w:r w:rsidR="004C050F" w:rsidRPr="00A02C0A">
              <w:rPr>
                <w:rFonts w:eastAsia="Arial Unicode MS"/>
              </w:rPr>
              <w:t>1</w:t>
            </w:r>
          </w:p>
        </w:tc>
        <w:tc>
          <w:tcPr>
            <w:tcW w:w="709" w:type="dxa"/>
            <w:tcBorders>
              <w:bottom w:val="single" w:sz="4" w:space="0" w:color="000000"/>
            </w:tcBorders>
          </w:tcPr>
          <w:p w:rsidR="004C050F" w:rsidRPr="00A02C0A" w:rsidRDefault="004C050F" w:rsidP="001742FC">
            <w:pPr>
              <w:pStyle w:val="TAL"/>
              <w:jc w:val="center"/>
              <w:rPr>
                <w:rFonts w:eastAsia="Arial Unicode MS"/>
                <w:u w:val="single"/>
              </w:rPr>
            </w:pPr>
            <w:r w:rsidRPr="00A02C0A">
              <w:rPr>
                <w:rFonts w:eastAsia="Arial Unicode MS"/>
              </w:rPr>
              <w:t>RW</w:t>
            </w:r>
          </w:p>
        </w:tc>
        <w:tc>
          <w:tcPr>
            <w:tcW w:w="4217" w:type="dxa"/>
            <w:tcBorders>
              <w:bottom w:val="single" w:sz="4" w:space="0" w:color="000000"/>
            </w:tcBorders>
          </w:tcPr>
          <w:p w:rsidR="004C050F" w:rsidRPr="00A02C0A" w:rsidRDefault="004C050F" w:rsidP="002C7D7F">
            <w:pPr>
              <w:pStyle w:val="TAL"/>
              <w:rPr>
                <w:rFonts w:eastAsia="Arial Unicode MS"/>
                <w:u w:val="single"/>
              </w:rPr>
            </w:pPr>
            <w:r w:rsidRPr="00A02C0A">
              <w:rPr>
                <w:rFonts w:eastAsia="Arial Unicode MS"/>
              </w:rPr>
              <w:t>A link to the</w:t>
            </w:r>
            <w:r w:rsidR="00BF1D3C">
              <w:rPr>
                <w:rFonts w:eastAsia="Arial Unicode MS"/>
              </w:rPr>
              <w:t xml:space="preserve"> </w:t>
            </w:r>
            <w:r w:rsidRPr="00A02C0A">
              <w:rPr>
                <w:rFonts w:eastAsia="Arial Unicode MS"/>
              </w:rPr>
              <w:t>&lt;</w:t>
            </w:r>
            <w:r w:rsidRPr="00A02C0A">
              <w:rPr>
                <w:rFonts w:eastAsia="Arial Unicode MS" w:hint="eastAsia"/>
                <w:i/>
                <w:lang w:eastAsia="zh-CN"/>
              </w:rPr>
              <w:t>notificationTargetPolicy</w:t>
            </w:r>
            <w:r w:rsidRPr="00A02C0A">
              <w:rPr>
                <w:rFonts w:eastAsia="Arial Unicode MS"/>
              </w:rPr>
              <w:t xml:space="preserve">&gt; resource applicable to the notificationTargetURI. If none is specified than the default policy shall apply to the targetNotificationURI. </w:t>
            </w:r>
            <w:r w:rsidRPr="00A02C0A">
              <w:t>See clause 9.6.</w:t>
            </w:r>
            <w:r w:rsidRPr="00A02C0A">
              <w:rPr>
                <w:rFonts w:eastAsia="SimSun" w:hint="eastAsia"/>
                <w:lang w:eastAsia="zh-CN"/>
              </w:rPr>
              <w:t>32</w:t>
            </w:r>
            <w:r w:rsidRPr="00A02C0A">
              <w:t xml:space="preserve"> for an explanation of the </w:t>
            </w:r>
            <w:r w:rsidRPr="00A02C0A">
              <w:rPr>
                <w:i/>
              </w:rPr>
              <w:t>&lt;</w:t>
            </w:r>
            <w:r w:rsidRPr="00A02C0A">
              <w:rPr>
                <w:rFonts w:eastAsia="Arial Unicode MS" w:hint="eastAsia"/>
                <w:i/>
                <w:lang w:eastAsia="zh-CN"/>
              </w:rPr>
              <w:t>notificationTargetPolicy</w:t>
            </w:r>
            <w:r w:rsidRPr="00A02C0A">
              <w:rPr>
                <w:i/>
              </w:rPr>
              <w:t>&gt;</w:t>
            </w:r>
            <w:r w:rsidRPr="00A02C0A">
              <w:t xml:space="preserve"> resource.</w:t>
            </w:r>
          </w:p>
        </w:tc>
      </w:tr>
    </w:tbl>
    <w:p w:rsidR="00A77F84" w:rsidRPr="00A02C0A" w:rsidRDefault="00A77F84" w:rsidP="00A77F84"/>
    <w:p w:rsidR="00A77F84" w:rsidRPr="00A02C0A" w:rsidRDefault="00FF2D57" w:rsidP="00A97152">
      <w:pPr>
        <w:pStyle w:val="30"/>
      </w:pPr>
      <w:bookmarkStart w:id="488" w:name="_Toc486581819"/>
      <w:bookmarkStart w:id="489" w:name="_Toc488948048"/>
      <w:r w:rsidRPr="00A02C0A">
        <w:rPr>
          <w:rFonts w:hint="eastAsia"/>
        </w:rPr>
        <w:t>9.6.32</w:t>
      </w:r>
      <w:r w:rsidR="0071020A" w:rsidRPr="00A02C0A">
        <w:rPr>
          <w:rFonts w:eastAsia="SimSun" w:hint="eastAsia"/>
          <w:lang w:eastAsia="zh-CN"/>
        </w:rPr>
        <w:tab/>
      </w:r>
      <w:r w:rsidRPr="00A02C0A">
        <w:t xml:space="preserve">Resource Type </w:t>
      </w:r>
      <w:r w:rsidR="00722338" w:rsidRPr="00A02C0A">
        <w:rPr>
          <w:rFonts w:hint="eastAsia"/>
          <w:i/>
        </w:rPr>
        <w:t>notificationTargetPolicy</w:t>
      </w:r>
      <w:bookmarkEnd w:id="488"/>
      <w:bookmarkEnd w:id="489"/>
    </w:p>
    <w:p w:rsidR="00FF2D57" w:rsidRPr="00A02C0A" w:rsidRDefault="00FF2D57" w:rsidP="00FF2D57">
      <w:r w:rsidRPr="00A02C0A">
        <w:t xml:space="preserve">The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 </w:t>
      </w:r>
      <w:r w:rsidRPr="00A02C0A">
        <w:rPr>
          <w:rFonts w:hint="eastAsia"/>
          <w:lang w:eastAsia="ko-KR"/>
        </w:rPr>
        <w:t xml:space="preserve">is a child resource of &lt;CSEBase&gt; resource and </w:t>
      </w:r>
      <w:r w:rsidRPr="00A02C0A">
        <w:t xml:space="preserve">lists the policies to be applied by the hosting CSE. A policy has a rules(s), </w:t>
      </w:r>
      <w:r w:rsidR="00BF1D3C" w:rsidRPr="00A02C0A">
        <w:t>represented</w:t>
      </w:r>
      <w:r w:rsidRPr="00A02C0A">
        <w:t xml:space="preserve"> by the &lt;policyDeletionRules&gt; and an action. The action is applied when the rules in the policy are fulfilled.</w:t>
      </w:r>
    </w:p>
    <w:p w:rsidR="00FF2D57" w:rsidRPr="00A02C0A" w:rsidRDefault="00FF2D57" w:rsidP="001C13B4">
      <w:pPr>
        <w:keepNext/>
        <w:keepLines/>
        <w:rPr>
          <w:rFonts w:eastAsia="SimSun"/>
          <w:lang w:eastAsia="zh-CN"/>
        </w:rPr>
      </w:pPr>
      <w:r w:rsidRPr="00A02C0A">
        <w:t xml:space="preserve">Rules are grouped in 2 groups to support a combination of rules for </w:t>
      </w:r>
      <w:r w:rsidR="00BF1D3C" w:rsidRPr="00A02C0A">
        <w:t>flexibility</w:t>
      </w:r>
      <w:r w:rsidRPr="00A02C0A">
        <w:t xml:space="preserve"> e</w:t>
      </w:r>
      <w:r w:rsidR="006B428F" w:rsidRPr="00A02C0A">
        <w:t>.</w:t>
      </w:r>
      <w:r w:rsidRPr="00A02C0A">
        <w:t>g. ((rule 1 AND rule 2) OR rule 3)</w:t>
      </w:r>
      <w:r w:rsidR="006B428F" w:rsidRPr="00A02C0A">
        <w:t>.</w:t>
      </w:r>
      <w:r w:rsidRPr="00A02C0A">
        <w:t xml:space="preserve"> A maximum</w:t>
      </w:r>
      <w:r w:rsidR="008C3BE6" w:rsidRPr="00A02C0A">
        <w:t xml:space="preserve"> </w:t>
      </w:r>
      <w:r w:rsidRPr="00A02C0A">
        <w:t>of two groups of</w:t>
      </w:r>
      <w:r w:rsidR="008C3BE6" w:rsidRPr="00A02C0A">
        <w:t xml:space="preserve"> </w:t>
      </w:r>
      <w:r w:rsidRPr="00A02C0A">
        <w:t>&lt;policyDeletionRules&gt; can be defined. The relationship to be applied between the 2 groups (AND/OR) shall be defined in the ruleRelationShip attribute. If</w:t>
      </w:r>
      <w:r w:rsidR="008C3BE6" w:rsidRPr="00A02C0A">
        <w:t xml:space="preserve"> </w:t>
      </w:r>
      <w:r w:rsidRPr="00A02C0A">
        <w:t xml:space="preserve">no rules are defined for a </w:t>
      </w:r>
      <w:r w:rsidRPr="00A02C0A">
        <w:rPr>
          <w:rFonts w:eastAsia="SimSun" w:hint="eastAsia"/>
          <w:i/>
          <w:lang w:eastAsia="zh-CN"/>
        </w:rPr>
        <w:t>&lt;</w:t>
      </w:r>
      <w:r w:rsidR="00722338" w:rsidRPr="00A02C0A">
        <w:rPr>
          <w:rFonts w:eastAsia="Arial Unicode MS" w:hint="eastAsia"/>
          <w:i/>
          <w:lang w:eastAsia="zh-CN"/>
        </w:rPr>
        <w:t>notificationTargetPolicy</w:t>
      </w:r>
      <w:r w:rsidRPr="00A02C0A">
        <w:rPr>
          <w:rFonts w:eastAsia="SimSun" w:hint="eastAsia"/>
          <w:i/>
          <w:lang w:eastAsia="zh-CN"/>
        </w:rPr>
        <w:t>&gt;</w:t>
      </w:r>
      <w:r w:rsidRPr="00A02C0A">
        <w:t xml:space="preserve"> </w:t>
      </w:r>
      <w:r w:rsidRPr="00A02C0A">
        <w:rPr>
          <w:rFonts w:eastAsia="SimSun" w:hint="eastAsia"/>
          <w:lang w:eastAsia="zh-CN"/>
        </w:rPr>
        <w:t>then</w:t>
      </w:r>
      <w:r w:rsidRPr="00A02C0A">
        <w:t xml:space="preserve"> the action is executed</w:t>
      </w:r>
      <w:r w:rsidR="006B428F" w:rsidRPr="00A02C0A">
        <w:t>.</w:t>
      </w:r>
    </w:p>
    <w:p w:rsidR="00FF2D57" w:rsidRPr="00A02C0A" w:rsidRDefault="00FF2D57" w:rsidP="00FF2D57">
      <w:pPr>
        <w:rPr>
          <w:rFonts w:eastAsia="SimSun"/>
          <w:lang w:eastAsia="zh-CN"/>
        </w:rPr>
      </w:pPr>
      <w:r w:rsidRPr="00A02C0A">
        <w:t xml:space="preserve">Each policy has </w:t>
      </w:r>
      <w:r w:rsidR="00E278E3" w:rsidRPr="00A02C0A">
        <w:rPr>
          <w:rFonts w:eastAsia="SimSun" w:hint="eastAsia"/>
          <w:lang w:eastAsia="zh-CN"/>
        </w:rPr>
        <w:t>the</w:t>
      </w:r>
      <w:r w:rsidRPr="00A02C0A">
        <w:t xml:space="preserve"> </w:t>
      </w:r>
      <w:r w:rsidR="00E278E3" w:rsidRPr="00A02C0A">
        <w:rPr>
          <w:rFonts w:eastAsia="SimSun" w:hint="eastAsia"/>
          <w:lang w:eastAsia="zh-CN"/>
        </w:rPr>
        <w:t xml:space="preserve">policyLabel </w:t>
      </w:r>
      <w:r w:rsidRPr="00A02C0A">
        <w:t xml:space="preserve">which can take any form. There shall be at minimum a single </w:t>
      </w:r>
      <w:r w:rsidR="00722338" w:rsidRPr="00A02C0A">
        <w:rPr>
          <w:rFonts w:eastAsia="Arial Unicode MS" w:hint="eastAsia"/>
          <w:lang w:eastAsia="zh-CN"/>
        </w:rPr>
        <w:t>notificationTargetPolicy</w:t>
      </w:r>
      <w:r w:rsidR="00722338" w:rsidRPr="00A02C0A">
        <w:rPr>
          <w:rFonts w:eastAsia="Arial Unicode MS" w:hint="eastAsia"/>
          <w:i/>
          <w:lang w:eastAsia="zh-CN"/>
        </w:rPr>
        <w:t xml:space="preserve"> </w:t>
      </w:r>
      <w:r w:rsidR="009437E7" w:rsidRPr="00A02C0A">
        <w:t xml:space="preserve">which can be defined by the subscription originator </w:t>
      </w:r>
      <w:r w:rsidRPr="00A02C0A">
        <w:t xml:space="preserve">with the label </w:t>
      </w:r>
      <w:r w:rsidR="003D10C8" w:rsidRPr="00A02C0A">
        <w:t>"</w:t>
      </w:r>
      <w:r w:rsidRPr="00A02C0A">
        <w:t>default</w:t>
      </w:r>
      <w:r w:rsidR="003D10C8" w:rsidRPr="00A02C0A">
        <w:t>"</w:t>
      </w:r>
      <w:r w:rsidRPr="00A02C0A">
        <w:t xml:space="preserve"> to be applied when no specific policy is defined for a Target Notification.</w:t>
      </w:r>
      <w:r w:rsidR="009437E7" w:rsidRPr="00A02C0A">
        <w:rPr>
          <w:rFonts w:eastAsia="SimSun" w:hint="eastAsia"/>
          <w:lang w:eastAsia="zh-CN"/>
        </w:rPr>
        <w:t xml:space="preserve"> </w:t>
      </w:r>
      <w:r w:rsidR="009437E7" w:rsidRPr="00A02C0A">
        <w:t>If a default policy is required and n</w:t>
      </w:r>
      <w:r w:rsidR="005D6A51" w:rsidRPr="00A02C0A">
        <w:rPr>
          <w:rFonts w:eastAsia="SimSun" w:hint="eastAsia"/>
          <w:lang w:eastAsia="zh-CN"/>
        </w:rPr>
        <w:t>o</w:t>
      </w:r>
      <w:r w:rsidR="009437E7" w:rsidRPr="00A02C0A">
        <w:t xml:space="preserve">ne is defined by the subscription originator then the </w:t>
      </w:r>
      <w:r w:rsidR="00BF1D3C" w:rsidRPr="00A02C0A">
        <w:t>system</w:t>
      </w:r>
      <w:r w:rsidR="009437E7" w:rsidRPr="00A02C0A">
        <w:t xml:space="preserve"> defined default policy shall be applied</w:t>
      </w:r>
      <w:r w:rsidR="009437E7" w:rsidRPr="00A02C0A">
        <w:rPr>
          <w:rFonts w:eastAsia="SimSun" w:hint="eastAsia"/>
          <w:lang w:eastAsia="zh-CN"/>
        </w:rPr>
        <w:t>.</w:t>
      </w:r>
    </w:p>
    <w:p w:rsidR="00FF2D57" w:rsidRPr="00A02C0A" w:rsidRDefault="001C5126" w:rsidP="0060193C">
      <w:pPr>
        <w:pStyle w:val="FL"/>
        <w:rPr>
          <w:lang w:eastAsia="ko-KR"/>
        </w:rPr>
      </w:pPr>
      <w:r w:rsidRPr="00A02C0A">
        <w:object w:dxaOrig="4737" w:dyaOrig="3413">
          <v:shape id="_x0000_i1081" type="#_x0000_t75" style="width:237pt;height:170.25pt" o:ole="">
            <v:imagedata r:id="rId113" o:title=""/>
          </v:shape>
          <o:OLEObject Type="Embed" ProgID="VisioViewer.Viewer.1" ShapeID="_x0000_i1081" DrawAspect="Content" ObjectID="_1568993386" r:id="rId114"/>
        </w:object>
      </w:r>
    </w:p>
    <w:p w:rsidR="00FF2D57" w:rsidRPr="00A02C0A" w:rsidRDefault="00FF2D57" w:rsidP="00A97152">
      <w:pPr>
        <w:pStyle w:val="TF"/>
        <w:outlineLvl w:val="0"/>
      </w:pPr>
      <w:r w:rsidRPr="00A02C0A">
        <w:t>Figure 9.6.</w:t>
      </w:r>
      <w:r w:rsidR="00422772" w:rsidRPr="00A02C0A">
        <w:rPr>
          <w:rFonts w:eastAsia="SimSun" w:hint="eastAsia"/>
          <w:lang w:eastAsia="zh-CN"/>
        </w:rPr>
        <w:t>32</w:t>
      </w:r>
      <w:r w:rsidRPr="00A02C0A">
        <w:t xml:space="preserve">-1: Structure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p w:rsidR="00FF2D57" w:rsidRPr="00A02C0A" w:rsidRDefault="00FF2D57" w:rsidP="00FF2D57">
      <w:pPr>
        <w:pStyle w:val="TH"/>
      </w:pPr>
      <w:r w:rsidRPr="00A02C0A">
        <w:t>Table 9.6.</w:t>
      </w:r>
      <w:r w:rsidR="00422772" w:rsidRPr="00A02C0A">
        <w:rPr>
          <w:rFonts w:eastAsia="SimSun" w:hint="eastAsia"/>
          <w:lang w:eastAsia="zh-CN"/>
        </w:rPr>
        <w:t>32</w:t>
      </w:r>
      <w:r w:rsidRPr="00A02C0A">
        <w:t>-1:</w:t>
      </w:r>
      <w:r w:rsidR="008C3BE6" w:rsidRPr="00A02C0A">
        <w:t xml:space="preserve"> </w:t>
      </w:r>
      <w:r w:rsidRPr="00A02C0A">
        <w:t xml:space="preserve">Child resources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A02C0A" w:rsidTr="001742FC">
        <w:trPr>
          <w:tblHeader/>
          <w:jc w:val="center"/>
        </w:trPr>
        <w:tc>
          <w:tcPr>
            <w:tcW w:w="244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728"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&lt;policyDeletionRules&gt;</w:t>
            </w:r>
          </w:p>
        </w:tc>
        <w:tc>
          <w:tcPr>
            <w:tcW w:w="1083" w:type="dxa"/>
          </w:tcPr>
          <w:p w:rsidR="00FF2D57" w:rsidRPr="00A02C0A" w:rsidRDefault="00FF2D57" w:rsidP="001742FC">
            <w:pPr>
              <w:pStyle w:val="TAL"/>
              <w:jc w:val="center"/>
              <w:rPr>
                <w:rFonts w:eastAsia="Arial Unicode MS"/>
              </w:rPr>
            </w:pPr>
            <w:r w:rsidRPr="00A02C0A">
              <w:rPr>
                <w:rFonts w:eastAsia="Arial Unicode MS"/>
              </w:rPr>
              <w:t>0..2</w:t>
            </w:r>
          </w:p>
        </w:tc>
        <w:tc>
          <w:tcPr>
            <w:tcW w:w="3744" w:type="dxa"/>
          </w:tcPr>
          <w:p w:rsidR="00FF2D57" w:rsidRPr="00A02C0A" w:rsidRDefault="00FF2D57" w:rsidP="008B06FA">
            <w:pPr>
              <w:pStyle w:val="TAL"/>
              <w:rPr>
                <w:rFonts w:eastAsia="Arial Unicode MS"/>
              </w:rPr>
            </w:pPr>
            <w:r w:rsidRPr="00A02C0A">
              <w:rPr>
                <w:rFonts w:eastAsia="Arial Unicode MS"/>
              </w:rPr>
              <w:t>Groups listing</w:t>
            </w:r>
            <w:r w:rsidR="008C3BE6" w:rsidRPr="00A02C0A">
              <w:rPr>
                <w:rFonts w:eastAsia="Arial Unicode MS"/>
              </w:rPr>
              <w:t xml:space="preserve"> </w:t>
            </w:r>
            <w:r w:rsidRPr="00A02C0A">
              <w:rPr>
                <w:rFonts w:eastAsia="Arial Unicode MS"/>
              </w:rPr>
              <w:t>the rules that apply to this policy and that needs to be fulfilled for the listed action to take place, Only two groups of rules shall be supported. See</w:t>
            </w:r>
            <w:r w:rsidR="006B428F" w:rsidRPr="00A02C0A">
              <w:rPr>
                <w:rFonts w:eastAsia="Arial Unicode MS"/>
              </w:rPr>
              <w:t xml:space="preserve"> clause</w:t>
            </w:r>
            <w:r w:rsidRPr="00A02C0A">
              <w:rPr>
                <w:rFonts w:eastAsia="Arial Unicode MS"/>
              </w:rPr>
              <w:t xml:space="preserve"> 9.6.</w:t>
            </w:r>
            <w:r w:rsidR="00AA1DB6" w:rsidRPr="00A02C0A">
              <w:rPr>
                <w:rFonts w:eastAsia="Arial Unicode MS" w:hint="eastAsia"/>
                <w:lang w:eastAsia="zh-CN"/>
              </w:rPr>
              <w:t>33</w:t>
            </w:r>
            <w:r w:rsidR="00681A83" w:rsidRPr="00A02C0A">
              <w:rPr>
                <w:rFonts w:eastAsia="Arial Unicode MS"/>
                <w:lang w:eastAsia="zh-CN"/>
              </w:rPr>
              <w:t>.</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&lt;subscription&gt;</w:t>
            </w:r>
          </w:p>
        </w:tc>
        <w:tc>
          <w:tcPr>
            <w:tcW w:w="1083" w:type="dxa"/>
          </w:tcPr>
          <w:p w:rsidR="00FF2D57" w:rsidRPr="00A02C0A" w:rsidRDefault="00FF2D57" w:rsidP="001742FC">
            <w:pPr>
              <w:pStyle w:val="TAL"/>
              <w:jc w:val="center"/>
              <w:rPr>
                <w:rFonts w:eastAsia="Arial Unicode MS"/>
              </w:rPr>
            </w:pPr>
            <w:r w:rsidRPr="00A02C0A">
              <w:rPr>
                <w:rFonts w:eastAsia="Arial Unicode MS"/>
              </w:rPr>
              <w:t>0..n</w:t>
            </w:r>
          </w:p>
        </w:tc>
        <w:tc>
          <w:tcPr>
            <w:tcW w:w="3744" w:type="dxa"/>
          </w:tcPr>
          <w:p w:rsidR="00FF2D57" w:rsidRPr="00A02C0A" w:rsidRDefault="00FF2D57" w:rsidP="001742FC">
            <w:pPr>
              <w:pStyle w:val="TAL"/>
              <w:rPr>
                <w:rFonts w:eastAsia="Arial Unicode MS"/>
              </w:rPr>
            </w:pPr>
            <w:r w:rsidRPr="00A02C0A">
              <w:rPr>
                <w:rFonts w:eastAsia="Arial Unicode MS"/>
              </w:rPr>
              <w:t>See clause 9.6.8</w:t>
            </w:r>
          </w:p>
        </w:tc>
      </w:tr>
    </w:tbl>
    <w:p w:rsidR="00FF2D57" w:rsidRPr="00A02C0A" w:rsidRDefault="00FF2D57" w:rsidP="00FF2D57"/>
    <w:p w:rsidR="00FF2D57" w:rsidRPr="00A02C0A" w:rsidRDefault="00FF2D57" w:rsidP="00A97152">
      <w:pPr>
        <w:pStyle w:val="TH"/>
        <w:outlineLvl w:val="0"/>
      </w:pPr>
      <w:r w:rsidRPr="00A02C0A">
        <w:t>Table 9.6.</w:t>
      </w:r>
      <w:r w:rsidR="00422772" w:rsidRPr="00A02C0A">
        <w:rPr>
          <w:rFonts w:eastAsia="SimSun" w:hint="eastAsia"/>
          <w:lang w:eastAsia="zh-CN"/>
        </w:rPr>
        <w:t>32</w:t>
      </w:r>
      <w:r w:rsidRPr="00A02C0A">
        <w:t xml:space="preserve">-2: Attributes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A02C0A" w:rsidTr="00190C3B">
        <w:trPr>
          <w:tblHeader/>
          <w:jc w:val="center"/>
        </w:trPr>
        <w:tc>
          <w:tcPr>
            <w:tcW w:w="265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13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851"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RW/</w:t>
            </w:r>
          </w:p>
          <w:p w:rsidR="00FF2D57" w:rsidRPr="00A02C0A" w:rsidRDefault="00FF2D57" w:rsidP="001742FC">
            <w:pPr>
              <w:pStyle w:val="TAH"/>
              <w:rPr>
                <w:rFonts w:eastAsia="Arial Unicode MS"/>
              </w:rPr>
            </w:pPr>
            <w:r w:rsidRPr="00A02C0A">
              <w:rPr>
                <w:rFonts w:eastAsia="Arial Unicode MS"/>
              </w:rPr>
              <w:t>RO/</w:t>
            </w:r>
          </w:p>
          <w:p w:rsidR="00FF2D57" w:rsidRPr="00A02C0A" w:rsidRDefault="00FF2D57" w:rsidP="001742FC">
            <w:pPr>
              <w:pStyle w:val="TAH"/>
              <w:rPr>
                <w:rFonts w:eastAsia="Arial Unicode MS"/>
              </w:rPr>
            </w:pPr>
            <w:r w:rsidRPr="00A02C0A">
              <w:rPr>
                <w:rFonts w:eastAsia="Arial Unicode MS"/>
              </w:rPr>
              <w:t>WO</w:t>
            </w:r>
          </w:p>
        </w:tc>
        <w:tc>
          <w:tcPr>
            <w:tcW w:w="4642"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resourceType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lang w:eastAsia="ko-KR"/>
              </w:rPr>
            </w:pPr>
            <w:r w:rsidRPr="00A02C0A">
              <w:rPr>
                <w:rFonts w:eastAsia="Arial Unicode MS"/>
                <w:lang w:eastAsia="ko-KR"/>
              </w:rPr>
              <w:t>WO</w:t>
            </w:r>
          </w:p>
        </w:tc>
        <w:tc>
          <w:tcPr>
            <w:tcW w:w="4642" w:type="dxa"/>
          </w:tcPr>
          <w:p w:rsidR="00FF2D57" w:rsidRPr="00A02C0A" w:rsidRDefault="00FF2D57" w:rsidP="001742FC">
            <w:pPr>
              <w:pStyle w:val="TAL"/>
              <w:rPr>
                <w:rFonts w:eastAsia="Arial Unicode MS"/>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parentID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expirationTime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accessControlPolicyIDs</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0..1 (L)</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creationTime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RO</w:t>
            </w:r>
          </w:p>
        </w:tc>
        <w:tc>
          <w:tcPr>
            <w:tcW w:w="4642" w:type="dxa"/>
          </w:tcPr>
          <w:p w:rsidR="00FF2D57" w:rsidRPr="00A02C0A" w:rsidRDefault="00FF2D57" w:rsidP="001742FC">
            <w:pPr>
              <w:pStyle w:val="TAL"/>
              <w:rPr>
                <w:rFonts w:eastAsia="Arial Unicode MS" w:cs="Arial"/>
                <w:szCs w:val="18"/>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labels</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0..1 (L)</w:t>
            </w:r>
          </w:p>
        </w:tc>
        <w:tc>
          <w:tcPr>
            <w:tcW w:w="851" w:type="dxa"/>
          </w:tcPr>
          <w:p w:rsidR="00FF2D57" w:rsidRPr="00A02C0A" w:rsidRDefault="00FF2D57" w:rsidP="001742FC">
            <w:pPr>
              <w:pStyle w:val="TAL"/>
              <w:jc w:val="center"/>
              <w:rPr>
                <w:rFonts w:eastAsia="Arial Unicode MS"/>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lastModifiedTime</w:t>
            </w:r>
          </w:p>
        </w:tc>
        <w:tc>
          <w:tcPr>
            <w:tcW w:w="1134" w:type="dxa"/>
          </w:tcPr>
          <w:p w:rsidR="00FF2D57" w:rsidRPr="00A02C0A" w:rsidRDefault="00FF2D57" w:rsidP="001742FC">
            <w:pPr>
              <w:pStyle w:val="TAC"/>
              <w:rPr>
                <w:rFonts w:eastAsia="Arial Unicode MS"/>
                <w:lang w:eastAsia="ko-KR"/>
              </w:rPr>
            </w:pPr>
            <w:r w:rsidRPr="00A02C0A">
              <w:rPr>
                <w:rFonts w:eastAsia="Arial Unicode MS"/>
              </w:rPr>
              <w:t>1</w:t>
            </w:r>
          </w:p>
        </w:tc>
        <w:tc>
          <w:tcPr>
            <w:tcW w:w="851" w:type="dxa"/>
          </w:tcPr>
          <w:p w:rsidR="00FF2D57" w:rsidRPr="00A02C0A" w:rsidRDefault="00FF2D57" w:rsidP="001742FC">
            <w:pPr>
              <w:pStyle w:val="TAC"/>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2658" w:type="dxa"/>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Pr>
          <w:p w:rsidR="004C050F" w:rsidRPr="00A02C0A" w:rsidRDefault="004C050F" w:rsidP="001742FC">
            <w:pPr>
              <w:pStyle w:val="TAC"/>
              <w:rPr>
                <w:rFonts w:eastAsia="Arial Unicode MS"/>
              </w:rPr>
            </w:pPr>
            <w:r w:rsidRPr="00A02C0A">
              <w:rPr>
                <w:rFonts w:eastAsia="Arial Unicode MS"/>
                <w:lang w:eastAsia="ko-KR"/>
              </w:rPr>
              <w:t>0..1 (L)</w:t>
            </w:r>
          </w:p>
        </w:tc>
        <w:tc>
          <w:tcPr>
            <w:tcW w:w="851" w:type="dxa"/>
          </w:tcPr>
          <w:p w:rsidR="004C050F" w:rsidRPr="00A02C0A" w:rsidRDefault="004C050F" w:rsidP="001742FC">
            <w:pPr>
              <w:pStyle w:val="TAC"/>
              <w:rPr>
                <w:rFonts w:eastAsia="Arial Unicode MS"/>
              </w:rPr>
            </w:pPr>
            <w:r w:rsidRPr="00A02C0A">
              <w:rPr>
                <w:rFonts w:eastAsia="Arial Unicode MS"/>
                <w:lang w:eastAsia="ko-KR"/>
              </w:rPr>
              <w:t>RW</w:t>
            </w:r>
          </w:p>
        </w:tc>
        <w:tc>
          <w:tcPr>
            <w:tcW w:w="4642" w:type="dxa"/>
          </w:tcPr>
          <w:p w:rsidR="004C050F" w:rsidRPr="00A02C0A" w:rsidRDefault="004C050F" w:rsidP="001742FC">
            <w:pPr>
              <w:pStyle w:val="TAL"/>
              <w:rPr>
                <w:rFonts w:eastAsia="Arial Unicode MS"/>
              </w:rPr>
            </w:pPr>
            <w:r w:rsidRPr="00A02C0A">
              <w:rPr>
                <w:rFonts w:eastAsia="Arial Unicode MS"/>
              </w:rPr>
              <w:t>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lang w:eastAsia="ko-KR"/>
              </w:rPr>
            </w:pPr>
            <w:r w:rsidRPr="00A02C0A">
              <w:rPr>
                <w:rFonts w:eastAsia="Arial Unicode MS" w:hint="eastAsia"/>
                <w:i/>
                <w:lang w:eastAsia="ko-KR"/>
              </w:rPr>
              <w:t>creator</w:t>
            </w:r>
          </w:p>
        </w:tc>
        <w:tc>
          <w:tcPr>
            <w:tcW w:w="1134" w:type="dxa"/>
          </w:tcPr>
          <w:p w:rsidR="001C5126" w:rsidRPr="00A02C0A" w:rsidRDefault="001C5126" w:rsidP="001742FC">
            <w:pPr>
              <w:pStyle w:val="TAC"/>
              <w:rPr>
                <w:rFonts w:eastAsia="Arial Unicode MS"/>
                <w:lang w:eastAsia="ko-KR"/>
              </w:rPr>
            </w:pPr>
            <w:r w:rsidRPr="00A02C0A">
              <w:rPr>
                <w:rFonts w:eastAsia="Arial Unicode MS" w:hint="eastAsia"/>
                <w:lang w:eastAsia="ko-KR"/>
              </w:rPr>
              <w:t>0..1</w:t>
            </w:r>
          </w:p>
        </w:tc>
        <w:tc>
          <w:tcPr>
            <w:tcW w:w="851" w:type="dxa"/>
          </w:tcPr>
          <w:p w:rsidR="001C5126" w:rsidRPr="00A02C0A" w:rsidRDefault="001C5126" w:rsidP="001742FC">
            <w:pPr>
              <w:pStyle w:val="TAC"/>
              <w:rPr>
                <w:rFonts w:eastAsia="Arial Unicode MS"/>
                <w:lang w:eastAsia="ko-KR"/>
              </w:rPr>
            </w:pPr>
            <w:r w:rsidRPr="00A02C0A">
              <w:rPr>
                <w:rFonts w:eastAsia="Arial Unicode MS" w:hint="eastAsia"/>
                <w:lang w:eastAsia="ko-KR"/>
              </w:rPr>
              <w:t>RO</w:t>
            </w:r>
          </w:p>
        </w:tc>
        <w:tc>
          <w:tcPr>
            <w:tcW w:w="4642" w:type="dxa"/>
          </w:tcPr>
          <w:p w:rsidR="001C5126" w:rsidRPr="00A02C0A" w:rsidRDefault="001C5126" w:rsidP="001742FC">
            <w:pPr>
              <w:pStyle w:val="TAL"/>
              <w:rPr>
                <w:rFonts w:eastAsia="Arial Unicode MS"/>
                <w:lang w:eastAsia="zh-CN"/>
              </w:rPr>
            </w:pPr>
            <w:r w:rsidRPr="00A02C0A">
              <w:rPr>
                <w:rFonts w:eastAsia="Arial Unicode MS"/>
              </w:rPr>
              <w:t xml:space="preserve"> 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action</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Defines the action to be performed if the groups of rules are fulfilled.</w:t>
            </w:r>
          </w:p>
          <w:p w:rsidR="001C5126" w:rsidRPr="00A02C0A" w:rsidRDefault="001C5126" w:rsidP="00E278E3">
            <w:pPr>
              <w:pStyle w:val="TAL"/>
              <w:rPr>
                <w:rFonts w:eastAsia="Arial Unicode MS"/>
              </w:rPr>
            </w:pPr>
            <w:r w:rsidRPr="00A02C0A">
              <w:rPr>
                <w:rFonts w:eastAsia="Arial Unicode MS"/>
              </w:rPr>
              <w:t>The action includes one of</w:t>
            </w:r>
            <w:r w:rsidR="008C3BE6" w:rsidRPr="00A02C0A">
              <w:rPr>
                <w:rFonts w:eastAsia="Arial Unicode MS"/>
              </w:rPr>
              <w:t xml:space="preserve"> </w:t>
            </w:r>
            <w:r w:rsidRPr="00A02C0A">
              <w:rPr>
                <w:rFonts w:eastAsia="Arial Unicode MS"/>
              </w:rPr>
              <w:t>the following; accept request, reject request, seek authorization from subscription originator before responding, or inform the subscription originator without taking any action.</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policyLabel</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E278E3">
            <w:pPr>
              <w:pStyle w:val="TAL"/>
              <w:rPr>
                <w:rFonts w:eastAsia="Arial Unicode MS"/>
              </w:rPr>
            </w:pPr>
            <w:r w:rsidRPr="00A02C0A">
              <w:rPr>
                <w:rFonts w:eastAsia="Arial Unicode MS"/>
              </w:rPr>
              <w:t xml:space="preserve">At minimum a default policy </w:t>
            </w:r>
            <w:r w:rsidRPr="00A02C0A">
              <w:rPr>
                <w:rFonts w:eastAsia="Arial Unicode MS" w:hint="eastAsia"/>
                <w:lang w:eastAsia="zh-CN"/>
              </w:rPr>
              <w:t>shall</w:t>
            </w:r>
            <w:r w:rsidRPr="00A02C0A">
              <w:rPr>
                <w:rFonts w:eastAsia="Arial Unicode MS"/>
              </w:rPr>
              <w:t xml:space="preserve"> be specified. The policyLabel </w:t>
            </w:r>
            <w:r w:rsidR="003D10C8" w:rsidRPr="00A02C0A">
              <w:rPr>
                <w:rFonts w:eastAsia="Arial Unicode MS"/>
              </w:rPr>
              <w:t>"</w:t>
            </w:r>
            <w:r w:rsidRPr="00A02C0A">
              <w:rPr>
                <w:rFonts w:eastAsia="Arial Unicode MS"/>
              </w:rPr>
              <w:t>Default</w:t>
            </w:r>
            <w:r w:rsidR="003D10C8" w:rsidRPr="00A02C0A">
              <w:rPr>
                <w:rFonts w:eastAsia="Arial Unicode MS"/>
              </w:rPr>
              <w:t>"</w:t>
            </w:r>
            <w:r w:rsidRPr="00A02C0A">
              <w:rPr>
                <w:rFonts w:eastAsia="Arial Unicode MS"/>
              </w:rPr>
              <w:t xml:space="preserve"> </w:t>
            </w:r>
            <w:r w:rsidRPr="00A02C0A">
              <w:rPr>
                <w:rFonts w:eastAsia="Arial Unicode MS" w:hint="eastAsia"/>
                <w:lang w:eastAsia="zh-CN"/>
              </w:rPr>
              <w:t>shall</w:t>
            </w:r>
            <w:r w:rsidRPr="00A02C0A">
              <w:rPr>
                <w:rFonts w:eastAsia="Arial Unicode MS"/>
              </w:rPr>
              <w:t xml:space="preserve"> be used in this case.</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rulesRelationship</w:t>
            </w:r>
          </w:p>
        </w:tc>
        <w:tc>
          <w:tcPr>
            <w:tcW w:w="1134" w:type="dxa"/>
          </w:tcPr>
          <w:p w:rsidR="001C5126" w:rsidRPr="00A02C0A" w:rsidRDefault="001C5126" w:rsidP="001742FC">
            <w:pPr>
              <w:pStyle w:val="TAC"/>
              <w:rPr>
                <w:rFonts w:eastAsia="Arial Unicode MS"/>
              </w:rPr>
            </w:pPr>
            <w:r w:rsidRPr="00A02C0A">
              <w:rPr>
                <w:rFonts w:eastAsia="Arial Unicode MS"/>
              </w:rPr>
              <w:t>0..1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Shall be either AND or OR This attribute is mandatory if more than on</w:t>
            </w:r>
            <w:r w:rsidRPr="00A02C0A">
              <w:rPr>
                <w:rFonts w:eastAsia="Arial Unicode MS" w:hint="eastAsia"/>
                <w:lang w:eastAsia="zh-CN"/>
              </w:rPr>
              <w:t>e</w:t>
            </w:r>
            <w:r w:rsidRPr="00A02C0A">
              <w:rPr>
                <w:rFonts w:eastAsia="Arial Unicode MS"/>
              </w:rPr>
              <w:t xml:space="preserve"> policy DeletionRule is specified.</w:t>
            </w:r>
          </w:p>
        </w:tc>
      </w:tr>
    </w:tbl>
    <w:p w:rsidR="00FF2D57" w:rsidRPr="00A02C0A" w:rsidRDefault="00FF2D57" w:rsidP="00FF2D57"/>
    <w:p w:rsidR="00A77F84" w:rsidRPr="00A02C0A" w:rsidRDefault="003A0E98" w:rsidP="00A97152">
      <w:pPr>
        <w:pStyle w:val="30"/>
      </w:pPr>
      <w:bookmarkStart w:id="490" w:name="_Toc486581820"/>
      <w:bookmarkStart w:id="491" w:name="_Toc488948049"/>
      <w:r w:rsidRPr="00A02C0A">
        <w:rPr>
          <w:rFonts w:hint="eastAsia"/>
        </w:rPr>
        <w:t>9.6.33</w:t>
      </w:r>
      <w:r w:rsidR="0071020A" w:rsidRPr="00A02C0A">
        <w:rPr>
          <w:rFonts w:eastAsia="SimSun" w:hint="eastAsia"/>
          <w:lang w:eastAsia="zh-CN"/>
        </w:rPr>
        <w:tab/>
      </w:r>
      <w:r w:rsidRPr="00A02C0A">
        <w:t xml:space="preserve">Resource Type </w:t>
      </w:r>
      <w:r w:rsidRPr="00A02C0A">
        <w:rPr>
          <w:i/>
        </w:rPr>
        <w:t>policyDeletionRules</w:t>
      </w:r>
      <w:bookmarkEnd w:id="490"/>
      <w:bookmarkEnd w:id="491"/>
    </w:p>
    <w:p w:rsidR="003A0E98" w:rsidRPr="00A02C0A" w:rsidRDefault="003A0E98" w:rsidP="003A0E98">
      <w:r w:rsidRPr="00A02C0A">
        <w:t xml:space="preserve">The </w:t>
      </w:r>
      <w:r w:rsidRPr="00A02C0A">
        <w:rPr>
          <w:i/>
        </w:rPr>
        <w:t>&lt;policyDeletionRules&gt;</w:t>
      </w:r>
      <w:r w:rsidRPr="00A02C0A">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A02C0A">
        <w:t>.</w:t>
      </w:r>
    </w:p>
    <w:p w:rsidR="003A0E98" w:rsidRPr="00A02C0A" w:rsidRDefault="003A0E98" w:rsidP="0060193C">
      <w:pPr>
        <w:pStyle w:val="FL"/>
        <w:rPr>
          <w:lang w:eastAsia="ko-KR"/>
        </w:rPr>
      </w:pPr>
      <w:r w:rsidRPr="00A02C0A">
        <w:object w:dxaOrig="4875" w:dyaOrig="3315">
          <v:shape id="_x0000_i1082" type="#_x0000_t75" style="width:243pt;height:164.25pt" o:ole="">
            <v:imagedata r:id="rId115" o:title=""/>
          </v:shape>
          <o:OLEObject Type="Embed" ProgID="VisioViewer.Viewer.1" ShapeID="_x0000_i1082" DrawAspect="Content" ObjectID="_1568993387" r:id="rId116"/>
        </w:object>
      </w:r>
    </w:p>
    <w:p w:rsidR="003A0E98" w:rsidRPr="00A02C0A" w:rsidRDefault="003A0E98" w:rsidP="00A97152">
      <w:pPr>
        <w:pStyle w:val="TF"/>
        <w:outlineLvl w:val="0"/>
        <w:rPr>
          <w:lang w:eastAsia="ko-KR"/>
        </w:rPr>
      </w:pPr>
      <w:r w:rsidRPr="00A02C0A">
        <w:t>Figure 9.6.</w:t>
      </w:r>
      <w:r w:rsidR="00422772" w:rsidRPr="00A02C0A">
        <w:rPr>
          <w:rFonts w:eastAsia="SimSun" w:hint="eastAsia"/>
          <w:lang w:eastAsia="zh-CN"/>
        </w:rPr>
        <w:t>33</w:t>
      </w:r>
      <w:r w:rsidRPr="00A02C0A">
        <w:t>-1: Structure of &lt;</w:t>
      </w:r>
      <w:r w:rsidRPr="00A02C0A">
        <w:rPr>
          <w:rFonts w:hint="eastAsia"/>
          <w:i/>
          <w:lang w:eastAsia="ko-KR"/>
        </w:rPr>
        <w:t>policyDeletionRules</w:t>
      </w:r>
      <w:r w:rsidRPr="00A02C0A">
        <w:t>&gt; resource</w:t>
      </w:r>
    </w:p>
    <w:p w:rsidR="003A0E98" w:rsidRPr="00A02C0A" w:rsidRDefault="003A0E98" w:rsidP="003A0E98">
      <w:pPr>
        <w:pStyle w:val="TH"/>
      </w:pPr>
      <w:r w:rsidRPr="00A02C0A">
        <w:t>Table 9.6.</w:t>
      </w:r>
      <w:r w:rsidR="00422772" w:rsidRPr="00A02C0A">
        <w:rPr>
          <w:rFonts w:eastAsia="SimSun" w:hint="eastAsia"/>
          <w:lang w:eastAsia="zh-CN"/>
        </w:rPr>
        <w:t>33</w:t>
      </w:r>
      <w:r w:rsidRPr="00A02C0A">
        <w:t xml:space="preserve">-1: Child resources of </w:t>
      </w:r>
      <w:r w:rsidRPr="00A02C0A">
        <w:rPr>
          <w:i/>
        </w:rPr>
        <w:t>&lt;</w:t>
      </w:r>
      <w:r w:rsidRPr="00A02C0A">
        <w:rPr>
          <w:rFonts w:hint="eastAsia"/>
          <w:i/>
          <w:lang w:eastAsia="ko-KR"/>
        </w:rPr>
        <w:t>policyDeletionR</w:t>
      </w:r>
      <w:r w:rsidRPr="00A02C0A">
        <w:rPr>
          <w:i/>
        </w:rPr>
        <w:t>ules&gt;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A02C0A" w:rsidTr="001742FC">
        <w:trPr>
          <w:tblHeader/>
          <w:jc w:val="center"/>
        </w:trPr>
        <w:tc>
          <w:tcPr>
            <w:tcW w:w="2448"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Child Resources </w:t>
            </w:r>
            <w:r w:rsidR="0070391E" w:rsidRPr="00A02C0A">
              <w:rPr>
                <w:rFonts w:eastAsia="Arial Unicode MS"/>
              </w:rPr>
              <w:t xml:space="preserve">of </w:t>
            </w:r>
            <w:r w:rsidR="0070391E" w:rsidRPr="00A02C0A">
              <w:rPr>
                <w:i/>
              </w:rPr>
              <w:t>&lt;</w:t>
            </w:r>
            <w:r w:rsidR="0070391E" w:rsidRPr="00A02C0A">
              <w:rPr>
                <w:rFonts w:hint="eastAsia"/>
                <w:i/>
                <w:lang w:eastAsia="ko-KR"/>
              </w:rPr>
              <w:t>policyDeletionR</w:t>
            </w:r>
            <w:r w:rsidR="0070391E" w:rsidRPr="00A02C0A">
              <w:rPr>
                <w:i/>
              </w:rPr>
              <w:t>ules&gt;</w:t>
            </w:r>
          </w:p>
        </w:tc>
        <w:tc>
          <w:tcPr>
            <w:tcW w:w="1728"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trHeight w:val="64"/>
          <w:jc w:val="center"/>
        </w:trPr>
        <w:tc>
          <w:tcPr>
            <w:tcW w:w="2448" w:type="dxa"/>
          </w:tcPr>
          <w:p w:rsidR="003A0E98" w:rsidRPr="00A02C0A" w:rsidRDefault="003A0E98" w:rsidP="001742FC">
            <w:pPr>
              <w:pStyle w:val="TAL"/>
              <w:rPr>
                <w:rFonts w:eastAsia="Arial Unicode MS"/>
                <w:i/>
              </w:rPr>
            </w:pPr>
            <w:r w:rsidRPr="00A02C0A">
              <w:rPr>
                <w:rFonts w:eastAsia="Arial Unicode MS"/>
                <w:i/>
              </w:rPr>
              <w:t>[variable]</w:t>
            </w:r>
          </w:p>
        </w:tc>
        <w:tc>
          <w:tcPr>
            <w:tcW w:w="1728" w:type="dxa"/>
          </w:tcPr>
          <w:p w:rsidR="003A0E98" w:rsidRPr="00A02C0A" w:rsidRDefault="003A0E98" w:rsidP="001742FC">
            <w:pPr>
              <w:pStyle w:val="TAL"/>
              <w:jc w:val="center"/>
              <w:rPr>
                <w:rFonts w:eastAsia="Arial Unicode MS"/>
                <w:i/>
              </w:rPr>
            </w:pPr>
            <w:r w:rsidRPr="00A02C0A">
              <w:rPr>
                <w:rFonts w:eastAsia="Arial Unicode MS"/>
                <w:i/>
              </w:rPr>
              <w:t>&lt;subscription&gt;</w:t>
            </w:r>
          </w:p>
        </w:tc>
        <w:tc>
          <w:tcPr>
            <w:tcW w:w="1083" w:type="dxa"/>
          </w:tcPr>
          <w:p w:rsidR="003A0E98" w:rsidRPr="00A02C0A" w:rsidRDefault="003A0E98" w:rsidP="001742FC">
            <w:pPr>
              <w:pStyle w:val="TAL"/>
              <w:jc w:val="center"/>
              <w:rPr>
                <w:rFonts w:eastAsia="Arial Unicode MS"/>
              </w:rPr>
            </w:pPr>
            <w:r w:rsidRPr="00A02C0A">
              <w:rPr>
                <w:rFonts w:eastAsia="Arial Unicode MS"/>
              </w:rPr>
              <w:t>0..n</w:t>
            </w:r>
          </w:p>
        </w:tc>
        <w:tc>
          <w:tcPr>
            <w:tcW w:w="3744" w:type="dxa"/>
          </w:tcPr>
          <w:p w:rsidR="003A0E98" w:rsidRPr="00A02C0A" w:rsidRDefault="003A0E98" w:rsidP="001742FC">
            <w:pPr>
              <w:pStyle w:val="TAL"/>
              <w:rPr>
                <w:rFonts w:eastAsia="Arial Unicode MS"/>
              </w:rPr>
            </w:pPr>
            <w:r w:rsidRPr="00A02C0A">
              <w:rPr>
                <w:rFonts w:eastAsia="Arial Unicode MS"/>
              </w:rPr>
              <w:t>See clause 9.6.8</w:t>
            </w:r>
          </w:p>
        </w:tc>
      </w:tr>
    </w:tbl>
    <w:p w:rsidR="003A0E98" w:rsidRPr="00A02C0A" w:rsidRDefault="003A0E98" w:rsidP="003A0E98">
      <w:pPr>
        <w:rPr>
          <w:rFonts w:eastAsia="SimSun"/>
          <w:lang w:eastAsia="zh-CN"/>
        </w:rPr>
      </w:pPr>
    </w:p>
    <w:p w:rsidR="003A0E98" w:rsidRPr="00A02C0A" w:rsidRDefault="003A0E98" w:rsidP="00A97152">
      <w:pPr>
        <w:pStyle w:val="TH"/>
        <w:outlineLvl w:val="0"/>
      </w:pPr>
      <w:r w:rsidRPr="00A02C0A">
        <w:t>Table 9.6.</w:t>
      </w:r>
      <w:r w:rsidR="00422772" w:rsidRPr="00A02C0A">
        <w:rPr>
          <w:rFonts w:eastAsia="SimSun" w:hint="eastAsia"/>
          <w:lang w:eastAsia="zh-CN"/>
        </w:rPr>
        <w:t>33</w:t>
      </w:r>
      <w:r w:rsidRPr="00A02C0A">
        <w:t xml:space="preserve">-2: Attributes of </w:t>
      </w:r>
      <w:r w:rsidRPr="00A02C0A">
        <w:rPr>
          <w:i/>
        </w:rPr>
        <w:t>&lt;</w:t>
      </w:r>
      <w:r w:rsidR="00E278E3" w:rsidRPr="00A02C0A">
        <w:rPr>
          <w:rFonts w:eastAsia="SimSun" w:hint="eastAsia"/>
          <w:i/>
          <w:lang w:eastAsia="zh-CN"/>
        </w:rPr>
        <w:t>policyDeletionRules</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A02C0A" w:rsidTr="001742FC">
        <w:trPr>
          <w:tblHeader/>
          <w:jc w:val="center"/>
        </w:trPr>
        <w:tc>
          <w:tcPr>
            <w:tcW w:w="2160"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Attributes </w:t>
            </w:r>
            <w:r w:rsidR="00143A4D" w:rsidRPr="00A02C0A">
              <w:rPr>
                <w:rFonts w:eastAsia="Arial Unicode MS"/>
              </w:rPr>
              <w:t xml:space="preserve">of </w:t>
            </w:r>
            <w:r w:rsidR="00143A4D" w:rsidRPr="00A02C0A">
              <w:rPr>
                <w:i/>
              </w:rPr>
              <w:t>&lt;</w:t>
            </w:r>
            <w:r w:rsidR="00143A4D" w:rsidRPr="00A02C0A">
              <w:rPr>
                <w:rFonts w:hint="eastAsia"/>
                <w:i/>
                <w:lang w:eastAsia="ko-KR"/>
              </w:rPr>
              <w:t>policyDeletionR</w:t>
            </w:r>
            <w:r w:rsidR="00143A4D" w:rsidRPr="00A02C0A">
              <w:rPr>
                <w:i/>
              </w:rPr>
              <w:t>ules&gt;</w:t>
            </w:r>
          </w:p>
        </w:tc>
        <w:tc>
          <w:tcPr>
            <w:tcW w:w="1077"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86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RW/</w:t>
            </w:r>
          </w:p>
          <w:p w:rsidR="003A0E98" w:rsidRPr="00A02C0A" w:rsidRDefault="003A0E98" w:rsidP="001742FC">
            <w:pPr>
              <w:pStyle w:val="TAH"/>
              <w:rPr>
                <w:rFonts w:eastAsia="Arial Unicode MS"/>
              </w:rPr>
            </w:pPr>
            <w:r w:rsidRPr="00A02C0A">
              <w:rPr>
                <w:rFonts w:eastAsia="Arial Unicode MS"/>
              </w:rPr>
              <w:t>RO/</w:t>
            </w:r>
          </w:p>
          <w:p w:rsidR="003A0E98" w:rsidRPr="00A02C0A" w:rsidRDefault="003A0E98" w:rsidP="001742FC">
            <w:pPr>
              <w:pStyle w:val="TAH"/>
              <w:rPr>
                <w:rFonts w:eastAsia="Arial Unicode MS"/>
              </w:rPr>
            </w:pPr>
            <w:r w:rsidRPr="00A02C0A">
              <w:rPr>
                <w:rFonts w:eastAsia="Arial Unicode MS"/>
              </w:rPr>
              <w:t>WO</w:t>
            </w:r>
          </w:p>
        </w:tc>
        <w:tc>
          <w:tcPr>
            <w:tcW w:w="518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3A0E98" w:rsidRPr="00A02C0A" w:rsidRDefault="003A0E98" w:rsidP="001742FC">
            <w:pPr>
              <w:pStyle w:val="TAL"/>
              <w:rPr>
                <w:rFonts w:eastAsia="Arial Unicode MS"/>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cs="Arial"/>
                <w:szCs w:val="18"/>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labels</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lastModifiedTime</w:t>
            </w:r>
          </w:p>
        </w:tc>
        <w:tc>
          <w:tcPr>
            <w:tcW w:w="1077" w:type="dxa"/>
            <w:tcBorders>
              <w:bottom w:val="single" w:sz="4" w:space="0" w:color="000000"/>
            </w:tcBorders>
          </w:tcPr>
          <w:p w:rsidR="003A0E98" w:rsidRPr="00A02C0A" w:rsidRDefault="003A0E98" w:rsidP="001742FC">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C"/>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5184"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lang w:eastAsia="zh-CN"/>
              </w:rPr>
            </w:pPr>
            <w:r w:rsidRPr="00A02C0A">
              <w:rPr>
                <w:rFonts w:eastAsia="Arial Unicode MS"/>
                <w:i/>
              </w:rPr>
              <w:t>deletionRule</w:t>
            </w:r>
            <w:r w:rsidRPr="00A02C0A">
              <w:rPr>
                <w:rFonts w:eastAsia="Arial Unicode MS" w:hint="eastAsia"/>
                <w:i/>
                <w:lang w:eastAsia="zh-CN"/>
              </w:rPr>
              <w:t>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0..1(L)</w:t>
            </w:r>
          </w:p>
        </w:tc>
        <w:tc>
          <w:tcPr>
            <w:tcW w:w="864" w:type="dxa"/>
            <w:tcBorders>
              <w:bottom w:val="single" w:sz="4" w:space="0" w:color="000000"/>
            </w:tcBorders>
          </w:tcPr>
          <w:p w:rsidR="004C050F" w:rsidRPr="00A02C0A" w:rsidRDefault="004C050F" w:rsidP="006B428F">
            <w:pPr>
              <w:pStyle w:val="TAC"/>
              <w:rPr>
                <w:rFonts w:eastAsia="Arial Unicode MS"/>
              </w:rPr>
            </w:pPr>
            <w:r w:rsidRPr="00A02C0A">
              <w:rPr>
                <w:rFonts w:eastAsia="Arial Unicode MS"/>
              </w:rPr>
              <w:t>RW</w:t>
            </w:r>
          </w:p>
        </w:tc>
        <w:tc>
          <w:tcPr>
            <w:tcW w:w="5184" w:type="dxa"/>
            <w:tcBorders>
              <w:bottom w:val="single" w:sz="4" w:space="0" w:color="000000"/>
            </w:tcBorders>
          </w:tcPr>
          <w:p w:rsidR="004C050F" w:rsidRPr="00A02C0A" w:rsidRDefault="004C050F" w:rsidP="00BF1D3C">
            <w:pPr>
              <w:pStyle w:val="TAL"/>
              <w:rPr>
                <w:rFonts w:eastAsia="Arial Unicode MS"/>
              </w:rPr>
            </w:pPr>
            <w:r w:rsidRPr="00A02C0A">
              <w:rPr>
                <w:rFonts w:eastAsia="Arial Unicode MS"/>
              </w:rPr>
              <w:t>Lists the applicable rules. The rules include at minimum ; time of the day, geographical location of the Target Notification. Where the rule applies</w:t>
            </w:r>
            <w:r w:rsidR="006B428F" w:rsidRPr="00A02C0A">
              <w:rPr>
                <w:rFonts w:eastAsia="Arial Unicode MS"/>
              </w:rPr>
              <w:t>.</w:t>
            </w:r>
          </w:p>
        </w:tc>
      </w:tr>
      <w:tr w:rsidR="004C050F" w:rsidRPr="00A02C0A" w:rsidTr="001742FC">
        <w:trPr>
          <w:jc w:val="center"/>
        </w:trPr>
        <w:tc>
          <w:tcPr>
            <w:tcW w:w="2160" w:type="dxa"/>
          </w:tcPr>
          <w:p w:rsidR="004C050F" w:rsidRPr="00A02C0A" w:rsidRDefault="004C050F" w:rsidP="001742FC">
            <w:pPr>
              <w:pStyle w:val="TAL"/>
              <w:rPr>
                <w:rFonts w:eastAsia="Arial Unicode MS"/>
                <w:i/>
              </w:rPr>
            </w:pPr>
            <w:r w:rsidRPr="00A02C0A">
              <w:rPr>
                <w:rFonts w:eastAsia="Arial Unicode MS"/>
                <w:i/>
              </w:rPr>
              <w:t>deletionRule</w:t>
            </w:r>
            <w:r w:rsidRPr="00A02C0A">
              <w:rPr>
                <w:rFonts w:eastAsia="Arial Unicode MS" w:hint="eastAsia"/>
                <w:i/>
                <w:lang w:eastAsia="zh-CN"/>
              </w:rPr>
              <w:t>s</w:t>
            </w:r>
            <w:r w:rsidRPr="00A02C0A">
              <w:rPr>
                <w:rFonts w:eastAsia="Arial Unicode MS"/>
                <w:i/>
              </w:rPr>
              <w:t>Relation</w:t>
            </w:r>
          </w:p>
        </w:tc>
        <w:tc>
          <w:tcPr>
            <w:tcW w:w="1077" w:type="dxa"/>
          </w:tcPr>
          <w:p w:rsidR="004C050F" w:rsidRPr="00A02C0A" w:rsidRDefault="004C050F" w:rsidP="001742FC">
            <w:pPr>
              <w:pStyle w:val="TAL"/>
              <w:jc w:val="center"/>
              <w:rPr>
                <w:rFonts w:eastAsia="Arial Unicode MS"/>
              </w:rPr>
            </w:pPr>
            <w:r w:rsidRPr="00A02C0A">
              <w:rPr>
                <w:rFonts w:eastAsia="Arial Unicode MS"/>
              </w:rPr>
              <w:t>0..1</w:t>
            </w:r>
          </w:p>
        </w:tc>
        <w:tc>
          <w:tcPr>
            <w:tcW w:w="864" w:type="dxa"/>
          </w:tcPr>
          <w:p w:rsidR="004C050F" w:rsidRPr="00A02C0A" w:rsidRDefault="004C050F" w:rsidP="006B428F">
            <w:pPr>
              <w:pStyle w:val="TAC"/>
              <w:rPr>
                <w:rFonts w:eastAsia="Arial Unicode MS"/>
              </w:rPr>
            </w:pPr>
            <w:r w:rsidRPr="00A02C0A">
              <w:rPr>
                <w:rFonts w:eastAsia="Arial Unicode MS"/>
              </w:rPr>
              <w:t>RW</w:t>
            </w:r>
          </w:p>
        </w:tc>
        <w:tc>
          <w:tcPr>
            <w:tcW w:w="5184" w:type="dxa"/>
          </w:tcPr>
          <w:p w:rsidR="004C050F" w:rsidRPr="00A02C0A" w:rsidRDefault="004C050F" w:rsidP="00E278E3">
            <w:pPr>
              <w:pStyle w:val="TAL"/>
              <w:rPr>
                <w:rFonts w:eastAsia="Arial Unicode MS"/>
              </w:rPr>
            </w:pPr>
            <w:r w:rsidRPr="00A02C0A">
              <w:rPr>
                <w:rFonts w:eastAsia="Arial Unicode MS"/>
              </w:rPr>
              <w:t>Defines the relation to be applied between the deletion</w:t>
            </w:r>
            <w:r w:rsidRPr="00A02C0A">
              <w:rPr>
                <w:rFonts w:eastAsia="Arial Unicode MS" w:hint="eastAsia"/>
                <w:lang w:eastAsia="zh-CN"/>
              </w:rPr>
              <w:t>R</w:t>
            </w:r>
            <w:r w:rsidRPr="00A02C0A">
              <w:rPr>
                <w:rFonts w:eastAsia="Arial Unicode MS"/>
              </w:rPr>
              <w:t>ule</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This shall be either</w:t>
            </w:r>
            <w:r w:rsidRPr="00A02C0A">
              <w:rPr>
                <w:rFonts w:eastAsia="Arial Unicode MS"/>
              </w:rPr>
              <w:t xml:space="preserve"> AND or OR.</w:t>
            </w:r>
          </w:p>
        </w:tc>
      </w:tr>
    </w:tbl>
    <w:p w:rsidR="00FF2D57" w:rsidRPr="00A02C0A" w:rsidRDefault="00FF2D57" w:rsidP="00E65D0A">
      <w:pPr>
        <w:rPr>
          <w:rFonts w:eastAsia="SimSun"/>
          <w:lang w:eastAsia="zh-CN"/>
        </w:rPr>
      </w:pPr>
    </w:p>
    <w:p w:rsidR="005B67B9" w:rsidRPr="00A02C0A" w:rsidRDefault="005B67B9" w:rsidP="00A97152">
      <w:pPr>
        <w:pStyle w:val="30"/>
      </w:pPr>
      <w:bookmarkStart w:id="492" w:name="_Toc486581821"/>
      <w:bookmarkStart w:id="493" w:name="_Toc488948050"/>
      <w:r w:rsidRPr="00A02C0A">
        <w:rPr>
          <w:rFonts w:hint="eastAsia"/>
        </w:rPr>
        <w:t>9.6.34</w:t>
      </w:r>
      <w:r w:rsidR="0071020A" w:rsidRPr="00A02C0A">
        <w:rPr>
          <w:rFonts w:eastAsia="SimSun" w:hint="eastAsia"/>
          <w:lang w:eastAsia="zh-CN"/>
        </w:rPr>
        <w:tab/>
      </w:r>
      <w:r w:rsidRPr="00A02C0A">
        <w:t xml:space="preserve">Resource Type </w:t>
      </w:r>
      <w:r w:rsidR="00325D3B" w:rsidRPr="00A02C0A">
        <w:rPr>
          <w:rFonts w:hint="eastAsia"/>
          <w:i/>
        </w:rPr>
        <w:t>notificationTargetSelfReference</w:t>
      </w:r>
      <w:bookmarkEnd w:id="492"/>
      <w:bookmarkEnd w:id="493"/>
    </w:p>
    <w:p w:rsidR="005B67B9" w:rsidRPr="00A02C0A" w:rsidRDefault="005B67B9" w:rsidP="005B67B9">
      <w:pPr>
        <w:rPr>
          <w:lang w:eastAsia="ko-KR"/>
        </w:rPr>
      </w:pPr>
      <w:r w:rsidRPr="00A02C0A">
        <w:t xml:space="preserve">The </w:t>
      </w:r>
      <w:r w:rsidRPr="00A02C0A">
        <w:rPr>
          <w:i/>
        </w:rPr>
        <w:t>&lt;</w:t>
      </w:r>
      <w:r w:rsidR="00325D3B" w:rsidRPr="00A02C0A">
        <w:rPr>
          <w:rFonts w:eastAsia="Arial Unicode MS" w:hint="eastAsia"/>
          <w:i/>
          <w:lang w:eastAsia="zh-CN"/>
        </w:rPr>
        <w:t>notificationTargetSelfReference</w:t>
      </w:r>
      <w:r w:rsidRPr="00A02C0A">
        <w:rPr>
          <w:i/>
        </w:rPr>
        <w:t>&gt;</w:t>
      </w:r>
      <w:r w:rsidRPr="00A02C0A">
        <w:t xml:space="preserve"> resource is a virtual resource</w:t>
      </w:r>
      <w:r w:rsidRPr="00A02C0A">
        <w:rPr>
          <w:rFonts w:eastAsia="SimSun" w:hint="eastAsia"/>
          <w:lang w:eastAsia="zh-CN"/>
        </w:rPr>
        <w:t>, which</w:t>
      </w:r>
      <w:r w:rsidRPr="00A02C0A">
        <w:t xml:space="preserve"> does not have a representation</w:t>
      </w:r>
      <w:r w:rsidRPr="00A02C0A">
        <w:rPr>
          <w:rFonts w:eastAsia="SimSun" w:hint="eastAsia"/>
          <w:lang w:eastAsia="zh-CN"/>
        </w:rPr>
        <w:t xml:space="preserve"> and i</w:t>
      </w:r>
      <w:r w:rsidRPr="00A02C0A">
        <w:t>t is the child resource of</w:t>
      </w:r>
      <w:r w:rsidR="008C3BE6" w:rsidRPr="00A02C0A">
        <w:t xml:space="preserve"> </w:t>
      </w:r>
      <w:r w:rsidRPr="00A02C0A">
        <w:rPr>
          <w:rFonts w:hint="eastAsia"/>
          <w:lang w:eastAsia="ko-KR"/>
        </w:rPr>
        <w:t>a</w:t>
      </w:r>
      <w:r w:rsidRPr="00A02C0A">
        <w:rPr>
          <w:rFonts w:eastAsia="SimSun" w:hint="eastAsia"/>
          <w:lang w:eastAsia="zh-CN"/>
        </w:rPr>
        <w:t xml:space="preserve"> </w:t>
      </w:r>
      <w:r w:rsidRPr="00A02C0A">
        <w:rPr>
          <w:i/>
        </w:rPr>
        <w:t>&lt;</w:t>
      </w:r>
      <w:r w:rsidRPr="00A02C0A">
        <w:rPr>
          <w:rFonts w:eastAsia="SimSun" w:hint="eastAsia"/>
          <w:i/>
          <w:lang w:eastAsia="zh-CN"/>
        </w:rPr>
        <w:t>subscription</w:t>
      </w:r>
      <w:r w:rsidRPr="00A02C0A">
        <w:rPr>
          <w:i/>
        </w:rPr>
        <w:t>&gt;</w:t>
      </w:r>
      <w:r w:rsidRPr="00A02C0A">
        <w:t xml:space="preserve"> resource. Whenever a </w:t>
      </w:r>
      <w:r w:rsidRPr="00A02C0A">
        <w:rPr>
          <w:rFonts w:eastAsia="SimSun" w:hint="eastAsia"/>
          <w:lang w:eastAsia="zh-CN"/>
        </w:rPr>
        <w:t>Delete R</w:t>
      </w:r>
      <w:r w:rsidRPr="00A02C0A">
        <w:t xml:space="preserve">equest is sent to the </w:t>
      </w:r>
      <w:r w:rsidRPr="00A02C0A">
        <w:rPr>
          <w:i/>
        </w:rPr>
        <w:t>&lt;</w:t>
      </w:r>
      <w:r w:rsidR="00325D3B" w:rsidRPr="00A02C0A">
        <w:rPr>
          <w:rFonts w:eastAsia="Arial Unicode MS" w:hint="eastAsia"/>
          <w:i/>
          <w:lang w:eastAsia="zh-CN"/>
        </w:rPr>
        <w:t xml:space="preserve">notificationTargetSelfReference </w:t>
      </w:r>
      <w:r w:rsidRPr="00A02C0A">
        <w:rPr>
          <w:i/>
        </w:rPr>
        <w:t>&gt;</w:t>
      </w:r>
      <w:r w:rsidRPr="00A02C0A">
        <w:t xml:space="preserve"> resource</w:t>
      </w:r>
      <w:r w:rsidRPr="00A02C0A">
        <w:rPr>
          <w:rFonts w:eastAsia="SimSun" w:hint="eastAsia"/>
          <w:lang w:eastAsia="zh-CN"/>
        </w:rPr>
        <w:t xml:space="preserve"> from a Notification Target which</w:t>
      </w:r>
      <w:r w:rsidRPr="00A02C0A">
        <w:rPr>
          <w:lang w:eastAsia="ko-KR"/>
        </w:rPr>
        <w:t xml:space="preserve"> wants to remove itself from the </w:t>
      </w:r>
      <w:r w:rsidRPr="00A02C0A">
        <w:rPr>
          <w:rFonts w:hint="eastAsia"/>
          <w:lang w:eastAsia="ko-KR"/>
        </w:rPr>
        <w:t>N</w:t>
      </w:r>
      <w:r w:rsidRPr="00A02C0A">
        <w:rPr>
          <w:lang w:eastAsia="ko-KR"/>
        </w:rPr>
        <w:t xml:space="preserve">otification </w:t>
      </w:r>
      <w:r w:rsidRPr="00A02C0A">
        <w:rPr>
          <w:rFonts w:hint="eastAsia"/>
          <w:lang w:eastAsia="ko-KR"/>
        </w:rPr>
        <w:t>T</w:t>
      </w:r>
      <w:r w:rsidRPr="00A02C0A">
        <w:rPr>
          <w:lang w:eastAsia="ko-KR"/>
        </w:rPr>
        <w:t>arget list (</w:t>
      </w:r>
      <w:r w:rsidR="0021249F" w:rsidRPr="00A02C0A">
        <w:rPr>
          <w:lang w:eastAsia="ko-KR"/>
        </w:rPr>
        <w:t>i.e.</w:t>
      </w:r>
      <w:r w:rsidR="006B428F" w:rsidRPr="00A02C0A">
        <w:rPr>
          <w:lang w:eastAsia="ko-KR"/>
        </w:rPr>
        <w:t> </w:t>
      </w:r>
      <w:r w:rsidRPr="00A02C0A">
        <w:rPr>
          <w:lang w:eastAsia="ko-KR"/>
        </w:rPr>
        <w:t>notificationURI)</w:t>
      </w:r>
      <w:r w:rsidRPr="00A02C0A">
        <w:rPr>
          <w:rFonts w:eastAsia="SimSun" w:hint="eastAsia"/>
          <w:lang w:eastAsia="zh-CN"/>
        </w:rPr>
        <w:t xml:space="preserve"> later, the Notifier</w:t>
      </w:r>
      <w:r w:rsidRPr="00A02C0A">
        <w:rPr>
          <w:rFonts w:hint="eastAsia"/>
          <w:lang w:eastAsia="zh-CN"/>
        </w:rPr>
        <w:t xml:space="preserve"> </w:t>
      </w:r>
      <w:r w:rsidRPr="00A02C0A">
        <w:rPr>
          <w:rFonts w:hint="eastAsia"/>
          <w:lang w:eastAsia="ko-KR"/>
        </w:rPr>
        <w:t>shall</w:t>
      </w:r>
      <w:r w:rsidRPr="00A02C0A">
        <w:rPr>
          <w:rFonts w:eastAsia="SimSun" w:hint="eastAsia"/>
          <w:lang w:eastAsia="zh-CN"/>
        </w:rPr>
        <w:t xml:space="preserve"> act </w:t>
      </w:r>
      <w:r w:rsidR="00BF1D3C" w:rsidRPr="00A02C0A">
        <w:rPr>
          <w:rFonts w:eastAsia="SimSun"/>
          <w:lang w:eastAsia="zh-CN"/>
        </w:rPr>
        <w:t>according</w:t>
      </w:r>
      <w:r w:rsidRPr="00A02C0A">
        <w:rPr>
          <w:rFonts w:eastAsia="SimSun" w:hint="eastAsia"/>
          <w:lang w:eastAsia="zh-CN"/>
        </w:rPr>
        <w:t xml:space="preserve"> to the action </w:t>
      </w:r>
      <w:r w:rsidRPr="00A02C0A">
        <w:rPr>
          <w:rFonts w:eastAsia="SimSun"/>
          <w:lang w:eastAsia="zh-CN"/>
        </w:rPr>
        <w:t>attribute</w:t>
      </w:r>
      <w:r w:rsidRPr="00A02C0A">
        <w:rPr>
          <w:rFonts w:eastAsia="SimSun" w:hint="eastAsia"/>
          <w:lang w:eastAsia="zh-CN"/>
        </w:rPr>
        <w:t xml:space="preserve"> defined in the </w:t>
      </w:r>
      <w:r w:rsidRPr="00A02C0A">
        <w:rPr>
          <w:lang w:eastAsia="ko-KR"/>
        </w:rPr>
        <w:t>&lt;</w:t>
      </w:r>
      <w:r w:rsidR="00325D3B" w:rsidRPr="00A02C0A">
        <w:rPr>
          <w:i/>
          <w:lang w:eastAsia="ko-KR"/>
        </w:rPr>
        <w:t>notificationTargetPolicy</w:t>
      </w:r>
      <w:r w:rsidRPr="00A02C0A">
        <w:rPr>
          <w:lang w:eastAsia="ko-KR"/>
        </w:rPr>
        <w:t>&gt; resource which is linked from the &lt;</w:t>
      </w:r>
      <w:r w:rsidR="00E278E3" w:rsidRPr="00A02C0A">
        <w:rPr>
          <w:i/>
          <w:lang w:eastAsia="ko-KR"/>
        </w:rPr>
        <w:t>notificationTargetMg</w:t>
      </w:r>
      <w:r w:rsidR="00E278E3" w:rsidRPr="00A02C0A">
        <w:rPr>
          <w:rFonts w:hint="eastAsia"/>
          <w:i/>
          <w:lang w:eastAsia="ko-KR"/>
        </w:rPr>
        <w:t>m</w:t>
      </w:r>
      <w:r w:rsidR="00E278E3" w:rsidRPr="00A02C0A">
        <w:rPr>
          <w:i/>
          <w:lang w:eastAsia="ko-KR"/>
        </w:rPr>
        <w:t>tPolicyRef</w:t>
      </w:r>
      <w:r w:rsidRPr="00A02C0A">
        <w:rPr>
          <w:lang w:eastAsia="ko-KR"/>
        </w:rPr>
        <w:t>&gt; resource</w:t>
      </w:r>
      <w:r w:rsidR="009F498F" w:rsidRPr="00A02C0A">
        <w:rPr>
          <w:rFonts w:eastAsia="SimSun" w:hint="eastAsia"/>
          <w:lang w:eastAsia="zh-CN"/>
        </w:rPr>
        <w:t xml:space="preserve"> </w:t>
      </w:r>
      <w:r w:rsidR="009F498F" w:rsidRPr="00A02C0A">
        <w:rPr>
          <w:lang w:eastAsia="ko-KR"/>
        </w:rPr>
        <w:t xml:space="preserve">defined for the specific notificationURI </w:t>
      </w:r>
      <w:r w:rsidR="009F498F" w:rsidRPr="00A02C0A">
        <w:rPr>
          <w:rFonts w:hint="eastAsia"/>
          <w:lang w:eastAsia="ko-KR"/>
        </w:rPr>
        <w:t>.</w:t>
      </w:r>
      <w:r w:rsidR="009F498F" w:rsidRPr="00A02C0A">
        <w:rPr>
          <w:lang w:eastAsia="ko-KR"/>
        </w:rPr>
        <w:t xml:space="preserve"> If no specific policy is defined for the notification URI then the default policy shall apply</w:t>
      </w:r>
      <w:r w:rsidRPr="00A02C0A">
        <w:rPr>
          <w:rFonts w:hint="eastAsia"/>
          <w:lang w:eastAsia="ko-KR"/>
        </w:rPr>
        <w:t>.</w:t>
      </w:r>
    </w:p>
    <w:p w:rsidR="005B67B9" w:rsidRPr="00A02C0A" w:rsidRDefault="00325D3B" w:rsidP="005B67B9">
      <w:pPr>
        <w:pStyle w:val="FL"/>
      </w:pPr>
      <w:r w:rsidRPr="00A02C0A">
        <w:object w:dxaOrig="3623" w:dyaOrig="507">
          <v:shape id="_x0000_i1083" type="#_x0000_t75" style="width:180.75pt;height:26.25pt" o:ole="">
            <v:imagedata r:id="rId117" o:title=""/>
          </v:shape>
          <o:OLEObject Type="Embed" ProgID="VisioViewer.Viewer.1" ShapeID="_x0000_i1083" DrawAspect="Content" ObjectID="_1568993388" r:id="rId118"/>
        </w:object>
      </w:r>
    </w:p>
    <w:p w:rsidR="005B67B9" w:rsidRPr="00A02C0A" w:rsidRDefault="005B67B9" w:rsidP="00A97152">
      <w:pPr>
        <w:pStyle w:val="TF"/>
        <w:outlineLvl w:val="0"/>
        <w:rPr>
          <w:rFonts w:eastAsia="SimSun"/>
          <w:lang w:eastAsia="zh-CN"/>
        </w:rPr>
      </w:pPr>
      <w:r w:rsidRPr="00A02C0A">
        <w:t>Figure 9.</w:t>
      </w:r>
      <w:r w:rsidRPr="00A02C0A">
        <w:rPr>
          <w:rFonts w:hint="eastAsia"/>
          <w:lang w:eastAsia="ko-KR"/>
        </w:rPr>
        <w:t>6</w:t>
      </w:r>
      <w:r w:rsidRPr="00A02C0A">
        <w:t>.</w:t>
      </w:r>
      <w:r w:rsidRPr="00A02C0A">
        <w:rPr>
          <w:rFonts w:eastAsia="SimSun" w:hint="eastAsia"/>
          <w:lang w:eastAsia="zh-CN"/>
        </w:rPr>
        <w:t>34</w:t>
      </w:r>
      <w:r w:rsidRPr="00A02C0A">
        <w:t xml:space="preserve">-1: Structure of </w:t>
      </w:r>
      <w:r w:rsidRPr="00A02C0A">
        <w:rPr>
          <w:i/>
        </w:rPr>
        <w:t>&lt;</w:t>
      </w:r>
      <w:r w:rsidR="00325D3B" w:rsidRPr="00A02C0A">
        <w:rPr>
          <w:rFonts w:hint="eastAsia"/>
          <w:i/>
          <w:lang w:eastAsia="ko-KR"/>
        </w:rPr>
        <w:t>notificationTargetSelfReference</w:t>
      </w:r>
      <w:r w:rsidRPr="00A02C0A">
        <w:rPr>
          <w:i/>
        </w:rPr>
        <w:t>&gt;</w:t>
      </w:r>
      <w:r w:rsidRPr="00A02C0A">
        <w:t xml:space="preserve"> resource</w:t>
      </w:r>
    </w:p>
    <w:p w:rsidR="00CA62E1" w:rsidRPr="00A02C0A" w:rsidRDefault="00CA62E1" w:rsidP="00A97152">
      <w:pPr>
        <w:pStyle w:val="30"/>
      </w:pPr>
      <w:bookmarkStart w:id="494" w:name="_Toc486581822"/>
      <w:bookmarkStart w:id="495" w:name="_Toc488948051"/>
      <w:r w:rsidRPr="00A02C0A">
        <w:rPr>
          <w:rFonts w:hint="eastAsia"/>
        </w:rPr>
        <w:t>9.6.35</w:t>
      </w:r>
      <w:r w:rsidR="0071020A" w:rsidRPr="00A02C0A">
        <w:rPr>
          <w:rFonts w:eastAsia="SimSun" w:hint="eastAsia"/>
          <w:lang w:eastAsia="zh-CN"/>
        </w:rPr>
        <w:tab/>
      </w:r>
      <w:r w:rsidRPr="00A02C0A">
        <w:t xml:space="preserve">Resource Type </w:t>
      </w:r>
      <w:r w:rsidRPr="00A02C0A">
        <w:rPr>
          <w:rFonts w:hint="eastAsia"/>
          <w:i/>
        </w:rPr>
        <w:t>flexContainer</w:t>
      </w:r>
      <w:bookmarkEnd w:id="494"/>
      <w:bookmarkEnd w:id="495"/>
    </w:p>
    <w:p w:rsidR="00CA62E1" w:rsidRPr="00A02C0A" w:rsidRDefault="00CA62E1" w:rsidP="00CA62E1">
      <w:pPr>
        <w:keepNext/>
        <w:keepLines/>
      </w:pPr>
      <w:r w:rsidRPr="00A02C0A">
        <w:t xml:space="preserve">The </w:t>
      </w:r>
      <w:r w:rsidRPr="00A02C0A">
        <w:rPr>
          <w:i/>
        </w:rPr>
        <w:t>&lt;flexContainer&gt;</w:t>
      </w:r>
      <w:r w:rsidRPr="00A02C0A">
        <w:t xml:space="preserve"> resource type is a customizable container for data instances. It is a template for the definition of flexible specializations of data containers. Like a &lt;</w:t>
      </w:r>
      <w:r w:rsidRPr="00A02C0A">
        <w:rPr>
          <w:i/>
        </w:rPr>
        <w:t>container</w:t>
      </w:r>
      <w:r w:rsidRPr="00A02C0A">
        <w:t xml:space="preserve">&gt; resource, specializations of this </w:t>
      </w:r>
      <w:r w:rsidRPr="00A02C0A">
        <w:rPr>
          <w:i/>
        </w:rPr>
        <w:t>&lt;flexContainer&gt;</w:t>
      </w:r>
      <w:r w:rsidRPr="00A02C0A">
        <w:t xml:space="preserve"> resource type are used to share information with other entities and potentially to track the data. While the &lt;</w:t>
      </w:r>
      <w:r w:rsidRPr="00A02C0A">
        <w:rPr>
          <w:i/>
        </w:rPr>
        <w:t>container</w:t>
      </w:r>
      <w:r w:rsidRPr="00A02C0A">
        <w:t>&gt; resources includes data to be made accessible to oneM2M entities inside &lt;</w:t>
      </w:r>
      <w:r w:rsidRPr="00A02C0A">
        <w:rPr>
          <w:i/>
        </w:rPr>
        <w:t>contentInstance</w:t>
      </w:r>
      <w:r w:rsidRPr="00A02C0A">
        <w:t xml:space="preserve">&gt; children, a specialization of the </w:t>
      </w:r>
      <w:r w:rsidRPr="00A02C0A">
        <w:rPr>
          <w:i/>
        </w:rPr>
        <w:t>&lt;flexContainer&gt;</w:t>
      </w:r>
      <w:r w:rsidRPr="00A02C0A">
        <w:t xml:space="preserve"> resource includes associated content directly inside the &lt;</w:t>
      </w:r>
      <w:r w:rsidRPr="00A02C0A">
        <w:rPr>
          <w:i/>
        </w:rPr>
        <w:t>flexContainer</w:t>
      </w:r>
      <w:r w:rsidRPr="00A02C0A">
        <w:t>&gt; by means of one or more [</w:t>
      </w:r>
      <w:r w:rsidRPr="00A02C0A">
        <w:rPr>
          <w:i/>
        </w:rPr>
        <w:t>customAttribute</w:t>
      </w:r>
      <w:r w:rsidRPr="00A02C0A">
        <w:t>] attribute(s).</w:t>
      </w:r>
      <w:r w:rsidR="008C3BE6" w:rsidRPr="00A02C0A">
        <w:t xml:space="preserve"> </w:t>
      </w:r>
      <w:r w:rsidRPr="00A02C0A">
        <w:t>The attribute name and attribute data type of [</w:t>
      </w:r>
      <w:r w:rsidRPr="00A02C0A">
        <w:rPr>
          <w:i/>
        </w:rPr>
        <w:t>customAttribute</w:t>
      </w:r>
      <w:r w:rsidRPr="00A02C0A">
        <w:t>] attributes are defined explicitly for each specialization of &lt;</w:t>
      </w:r>
      <w:r w:rsidRPr="00A02C0A">
        <w:rPr>
          <w:i/>
        </w:rPr>
        <w:t>flexContainer&gt;</w:t>
      </w:r>
      <w:r w:rsidRPr="00A02C0A">
        <w:t>, i.e. the specific set of attribute name and type are defined in a corresponding XSD-file</w:t>
      </w:r>
      <w:r w:rsidR="006B428F" w:rsidRPr="00A02C0A">
        <w:t>.</w:t>
      </w:r>
    </w:p>
    <w:p w:rsidR="00CA62E1" w:rsidRPr="00A02C0A" w:rsidRDefault="00CA62E1" w:rsidP="00CA62E1">
      <w:pPr>
        <w:keepNext/>
        <w:keepLines/>
      </w:pPr>
      <w:r w:rsidRPr="00A02C0A">
        <w:t xml:space="preserve">Example usage of </w:t>
      </w:r>
      <w:r w:rsidRPr="00A02C0A">
        <w:rPr>
          <w:i/>
        </w:rPr>
        <w:t>&lt;flexContainer&gt;</w:t>
      </w:r>
      <w:r w:rsidRPr="00A02C0A">
        <w:t>: As a specialization of &lt;</w:t>
      </w:r>
      <w:r w:rsidRPr="00A02C0A">
        <w:rPr>
          <w:i/>
        </w:rPr>
        <w:t>flexContainer</w:t>
      </w:r>
      <w:r w:rsidRPr="00A02C0A">
        <w:t xml:space="preserve">&gt; that includes two [customAttribute] attributes, named </w:t>
      </w:r>
      <w:r w:rsidR="003D10C8" w:rsidRPr="00A02C0A">
        <w:t>"</w:t>
      </w:r>
      <w:r w:rsidRPr="00A02C0A">
        <w:t>temperature</w:t>
      </w:r>
      <w:r w:rsidR="003D10C8" w:rsidRPr="00A02C0A">
        <w:t>"</w:t>
      </w:r>
      <w:r w:rsidRPr="00A02C0A">
        <w:t xml:space="preserve">(xs:float type) and </w:t>
      </w:r>
      <w:r w:rsidR="003D10C8" w:rsidRPr="00A02C0A">
        <w:t>"</w:t>
      </w:r>
      <w:r w:rsidRPr="00A02C0A">
        <w:t>humidity</w:t>
      </w:r>
      <w:r w:rsidR="003D10C8" w:rsidRPr="00A02C0A">
        <w:t>"</w:t>
      </w:r>
      <w:r w:rsidRPr="00A02C0A">
        <w:t xml:space="preserve">(xs:positiveInteger type) can be specified in some TS. The actual data types of [customAttribute] will be described both in the specification document or XSD file which are referred by the value of </w:t>
      </w:r>
      <w:r w:rsidRPr="00A02C0A">
        <w:rPr>
          <w:i/>
        </w:rPr>
        <w:t>containerDefinition</w:t>
      </w:r>
      <w:r w:rsidRPr="00A02C0A">
        <w:t xml:space="preserve"> attribute.</w:t>
      </w:r>
    </w:p>
    <w:p w:rsidR="00CA62E1" w:rsidRPr="00A02C0A" w:rsidRDefault="00821500" w:rsidP="0060193C">
      <w:pPr>
        <w:pStyle w:val="FL"/>
      </w:pPr>
      <w:r w:rsidRPr="00357143">
        <w:object w:dxaOrig="5535" w:dyaOrig="4905">
          <v:shape id="_x0000_i1084" type="#_x0000_t75" style="width:276.75pt;height:244.5pt" o:ole="">
            <v:imagedata r:id="rId119" o:title=""/>
          </v:shape>
          <o:OLEObject Type="Embed" ProgID="Visio.Drawing.11" ShapeID="_x0000_i1084" DrawAspect="Content" ObjectID="_1568993389" r:id="rId120"/>
        </w:object>
      </w:r>
    </w:p>
    <w:p w:rsidR="00CA62E1" w:rsidRPr="00A02C0A" w:rsidRDefault="00CA62E1" w:rsidP="00A97152">
      <w:pPr>
        <w:pStyle w:val="TF"/>
        <w:outlineLvl w:val="0"/>
      </w:pPr>
      <w:r w:rsidRPr="00A02C0A">
        <w:t>Figure 9.6.</w:t>
      </w:r>
      <w:r w:rsidR="00D73877" w:rsidRPr="00A02C0A">
        <w:rPr>
          <w:rFonts w:hint="eastAsia"/>
        </w:rPr>
        <w:t>35</w:t>
      </w:r>
      <w:r w:rsidRPr="00A02C0A">
        <w:t>-1: Structure of &lt;</w:t>
      </w:r>
      <w:r w:rsidRPr="00A02C0A">
        <w:rPr>
          <w:i/>
        </w:rPr>
        <w:t>flexContainer</w:t>
      </w:r>
      <w:r w:rsidRPr="00A02C0A">
        <w:t>&gt; resource</w:t>
      </w:r>
    </w:p>
    <w:p w:rsidR="00CA62E1" w:rsidRPr="00A02C0A" w:rsidRDefault="00CA62E1" w:rsidP="00CA62E1">
      <w:r w:rsidRPr="00A02C0A">
        <w:t xml:space="preserve">The </w:t>
      </w:r>
      <w:r w:rsidRPr="00A02C0A">
        <w:rPr>
          <w:i/>
        </w:rPr>
        <w:t>&lt;flexContainer&gt;</w:t>
      </w:r>
      <w:r w:rsidRPr="00A02C0A">
        <w:t xml:space="preserve"> resource shall contain the child resource specified in table 9.6.</w:t>
      </w:r>
      <w:r w:rsidR="00D73877" w:rsidRPr="00A02C0A">
        <w:rPr>
          <w:rFonts w:eastAsia="SimSun" w:hint="eastAsia"/>
          <w:lang w:eastAsia="zh-CN"/>
        </w:rPr>
        <w:t>35</w:t>
      </w:r>
      <w:r w:rsidRPr="00A02C0A">
        <w:t>-1.</w:t>
      </w:r>
    </w:p>
    <w:p w:rsidR="00CA62E1" w:rsidRPr="00A02C0A" w:rsidRDefault="00CA62E1" w:rsidP="00A97152">
      <w:pPr>
        <w:pStyle w:val="TH"/>
        <w:outlineLvl w:val="0"/>
      </w:pPr>
      <w:r w:rsidRPr="00A02C0A">
        <w:t>Table 9.6.</w:t>
      </w:r>
      <w:r w:rsidR="00D73877" w:rsidRPr="00A02C0A">
        <w:rPr>
          <w:rFonts w:hint="eastAsia"/>
        </w:rPr>
        <w:t>35</w:t>
      </w:r>
      <w:r w:rsidRPr="00A02C0A">
        <w:t>-1: Child resources of &lt;</w:t>
      </w:r>
      <w:bookmarkStart w:id="496" w:name="OLE_LINK13"/>
      <w:bookmarkStart w:id="497" w:name="OLE_LINK14"/>
      <w:r w:rsidRPr="00A02C0A">
        <w:rPr>
          <w:i/>
        </w:rPr>
        <w:t>flexContainer</w:t>
      </w:r>
      <w:bookmarkEnd w:id="496"/>
      <w:bookmarkEnd w:id="497"/>
      <w:r w:rsidRPr="00A02C0A">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A02C0A" w:rsidTr="00132BDE">
        <w:trPr>
          <w:tblHeader/>
          <w:jc w:val="center"/>
        </w:trPr>
        <w:tc>
          <w:tcPr>
            <w:tcW w:w="1887" w:type="dxa"/>
            <w:shd w:val="clear" w:color="auto" w:fill="DDDDDD"/>
            <w:vAlign w:val="center"/>
          </w:tcPr>
          <w:p w:rsidR="00CA62E1" w:rsidRPr="00A02C0A" w:rsidRDefault="00CA62E1" w:rsidP="00E75527">
            <w:pPr>
              <w:keepNext/>
              <w:keepLines/>
              <w:spacing w:after="0"/>
              <w:jc w:val="center"/>
              <w:rPr>
                <w:rFonts w:ascii="Arial" w:eastAsia="Arial Unicode MS" w:hAnsi="Arial"/>
                <w:b/>
                <w:sz w:val="18"/>
                <w:lang w:eastAsia="zh-CN"/>
              </w:rPr>
            </w:pPr>
            <w:r w:rsidRPr="00A02C0A">
              <w:rPr>
                <w:rFonts w:ascii="Arial" w:eastAsia="Arial Unicode MS" w:hAnsi="Arial"/>
                <w:b/>
                <w:sz w:val="18"/>
              </w:rPr>
              <w:t>Child Resources of</w:t>
            </w:r>
            <w:r w:rsidR="00E75527" w:rsidRPr="00A02C0A">
              <w:rPr>
                <w:rFonts w:ascii="Arial" w:eastAsia="Arial Unicode MS" w:hAnsi="Arial" w:hint="eastAsia"/>
                <w:b/>
                <w:sz w:val="18"/>
                <w:lang w:eastAsia="zh-CN"/>
              </w:rPr>
              <w:t xml:space="preserve"> </w:t>
            </w:r>
            <w:r w:rsidR="00E75527" w:rsidRPr="00A02C0A">
              <w:rPr>
                <w:rFonts w:ascii="Arial" w:eastAsia="Arial Unicode MS" w:hAnsi="Arial"/>
                <w:b/>
                <w:sz w:val="18"/>
              </w:rPr>
              <w:t>&lt;</w:t>
            </w:r>
            <w:r w:rsidR="00E75527" w:rsidRPr="00A02C0A">
              <w:rPr>
                <w:rFonts w:ascii="Arial" w:eastAsia="Arial Unicode MS" w:hAnsi="Arial"/>
                <w:b/>
                <w:i/>
                <w:sz w:val="18"/>
              </w:rPr>
              <w:t>flexContainer</w:t>
            </w:r>
            <w:r w:rsidR="00E75527" w:rsidRPr="00A02C0A">
              <w:rPr>
                <w:rFonts w:ascii="Arial" w:eastAsia="Arial Unicode MS" w:hAnsi="Arial"/>
                <w:b/>
                <w:sz w:val="18"/>
              </w:rPr>
              <w:t>&gt;</w:t>
            </w:r>
          </w:p>
        </w:tc>
        <w:tc>
          <w:tcPr>
            <w:tcW w:w="1985"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Child Resource Type</w:t>
            </w:r>
          </w:p>
        </w:tc>
        <w:tc>
          <w:tcPr>
            <w:tcW w:w="1134"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1701"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3304" w:type="dxa"/>
            <w:shd w:val="clear" w:color="auto" w:fill="DDDDDD"/>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hint="eastAsia"/>
                <w:b/>
                <w:i/>
                <w:sz w:val="18"/>
                <w:lang w:eastAsia="zh-CN"/>
              </w:rPr>
              <w:t>&lt;</w:t>
            </w:r>
            <w:r w:rsidRPr="00A02C0A">
              <w:rPr>
                <w:i/>
              </w:rPr>
              <w:t>flexContainer</w:t>
            </w:r>
            <w:r w:rsidRPr="00A02C0A">
              <w:rPr>
                <w:rFonts w:ascii="Arial" w:eastAsia="Arial Unicode MS" w:hAnsi="Arial" w:hint="eastAsia"/>
                <w:b/>
                <w:i/>
                <w:sz w:val="18"/>
                <w:lang w:eastAsia="zh-CN"/>
              </w:rPr>
              <w:t>Annc&gt;</w:t>
            </w:r>
            <w:r w:rsidRPr="00A02C0A">
              <w:rPr>
                <w:rFonts w:ascii="Arial" w:eastAsia="Arial Unicode MS" w:hAnsi="Arial" w:hint="eastAsia"/>
                <w:b/>
                <w:sz w:val="18"/>
                <w:lang w:eastAsia="zh-CN"/>
              </w:rPr>
              <w:t xml:space="preserve"> Child Resource Type</w:t>
            </w:r>
          </w:p>
        </w:tc>
      </w:tr>
      <w:tr w:rsidR="00CA62E1" w:rsidRPr="00A02C0A" w:rsidTr="00132BDE">
        <w:trPr>
          <w:jc w:val="center"/>
        </w:trPr>
        <w:tc>
          <w:tcPr>
            <w:tcW w:w="1887" w:type="dxa"/>
          </w:tcPr>
          <w:p w:rsidR="00CA62E1" w:rsidRPr="00A02C0A" w:rsidRDefault="00D80B7D" w:rsidP="00132BDE">
            <w:pPr>
              <w:pStyle w:val="TAH"/>
              <w:rPr>
                <w:rFonts w:eastAsia="Arial Unicode MS"/>
                <w:b w:val="0"/>
              </w:rPr>
            </w:pPr>
            <w:r w:rsidRPr="00A02C0A">
              <w:rPr>
                <w:rFonts w:eastAsia="Arial Unicode MS"/>
                <w:b w:val="0"/>
                <w:i/>
              </w:rPr>
              <w:t>[variable]</w:t>
            </w:r>
          </w:p>
        </w:tc>
        <w:tc>
          <w:tcPr>
            <w:tcW w:w="1985" w:type="dxa"/>
          </w:tcPr>
          <w:p w:rsidR="00CA62E1" w:rsidRPr="00A02C0A" w:rsidRDefault="00CA62E1" w:rsidP="00132BDE">
            <w:pPr>
              <w:pStyle w:val="TAH"/>
              <w:rPr>
                <w:rFonts w:eastAsia="Arial Unicode MS"/>
                <w:b w:val="0"/>
              </w:rPr>
            </w:pPr>
            <w:r w:rsidRPr="00A02C0A">
              <w:rPr>
                <w:rFonts w:eastAsia="Arial Unicode MS"/>
                <w:b w:val="0"/>
                <w:i/>
              </w:rPr>
              <w:t>&lt;semanticDescriptor&gt;</w:t>
            </w:r>
          </w:p>
        </w:tc>
        <w:tc>
          <w:tcPr>
            <w:tcW w:w="1134" w:type="dxa"/>
          </w:tcPr>
          <w:p w:rsidR="00CA62E1" w:rsidRPr="00A02C0A" w:rsidRDefault="00CA62E1" w:rsidP="00132BDE">
            <w:pPr>
              <w:pStyle w:val="TAH"/>
              <w:rPr>
                <w:rFonts w:eastAsia="Arial Unicode MS"/>
                <w:b w:val="0"/>
              </w:rPr>
            </w:pPr>
            <w:r w:rsidRPr="00A02C0A">
              <w:rPr>
                <w:rFonts w:eastAsia="Arial Unicode MS"/>
                <w:b w:val="0"/>
              </w:rPr>
              <w:t>0..n</w:t>
            </w:r>
          </w:p>
        </w:tc>
        <w:tc>
          <w:tcPr>
            <w:tcW w:w="1701" w:type="dxa"/>
          </w:tcPr>
          <w:p w:rsidR="00CA62E1" w:rsidRPr="00A02C0A" w:rsidRDefault="00CA62E1" w:rsidP="00132BDE">
            <w:pPr>
              <w:pStyle w:val="TAH"/>
              <w:jc w:val="left"/>
              <w:rPr>
                <w:rFonts w:eastAsia="Arial Unicode MS"/>
                <w:b w:val="0"/>
              </w:rPr>
            </w:pPr>
            <w:r w:rsidRPr="00A02C0A">
              <w:rPr>
                <w:rFonts w:eastAsia="Arial Unicode MS"/>
                <w:b w:val="0"/>
              </w:rPr>
              <w:t>See clause 9.6.30</w:t>
            </w:r>
          </w:p>
        </w:tc>
        <w:tc>
          <w:tcPr>
            <w:tcW w:w="3304" w:type="dxa"/>
          </w:tcPr>
          <w:p w:rsidR="00CA62E1" w:rsidRPr="00A02C0A" w:rsidRDefault="00CA62E1" w:rsidP="00132BDE">
            <w:pPr>
              <w:pStyle w:val="TAH"/>
              <w:rPr>
                <w:rFonts w:eastAsia="Arial Unicode MS"/>
                <w:b w:val="0"/>
                <w:i/>
              </w:rPr>
            </w:pPr>
            <w:r w:rsidRPr="00A02C0A">
              <w:rPr>
                <w:rFonts w:eastAsia="Arial Unicode MS"/>
                <w:b w:val="0"/>
                <w:i/>
              </w:rPr>
              <w:t>&lt;semanticDescriptor&gt;, &lt;semanticDescriptorAnnc&gt;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&lt;subscription&gt;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9.6.8</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&lt;subscription&gt;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&lt;container&gt;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9.6.6</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&lt;container&gt;</w:t>
            </w:r>
          </w:p>
          <w:p w:rsidR="00CA62E1" w:rsidRPr="00A02C0A" w:rsidRDefault="00CA62E1" w:rsidP="00132BDE">
            <w:pPr>
              <w:pStyle w:val="TAL"/>
              <w:jc w:val="center"/>
              <w:rPr>
                <w:rFonts w:eastAsia="Arial Unicode MS"/>
                <w:i/>
              </w:rPr>
            </w:pPr>
            <w:r w:rsidRPr="00A02C0A">
              <w:rPr>
                <w:rFonts w:eastAsia="Arial Unicode MS"/>
                <w:i/>
              </w:rPr>
              <w:t>&lt;containerAnnc&gt;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w:t>
            </w:r>
            <w:r w:rsidRPr="00A02C0A">
              <w:rPr>
                <w:i/>
              </w:rPr>
              <w:t>flexContainer</w:t>
            </w:r>
            <w:r w:rsidRPr="00A02C0A">
              <w:rPr>
                <w:rFonts w:eastAsia="Arial Unicode MS"/>
                <w:i/>
              </w:rPr>
              <w:t>&gt;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&lt;flexContainer&gt; resource can include any of its specializations as child resource</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&gt;</w:t>
            </w:r>
          </w:p>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Annc&gt;</w:t>
            </w:r>
          </w:p>
        </w:tc>
      </w:tr>
    </w:tbl>
    <w:p w:rsidR="00CA62E1" w:rsidRPr="00A02C0A" w:rsidRDefault="00CA62E1" w:rsidP="00CA62E1"/>
    <w:p w:rsidR="00CA62E1" w:rsidRPr="00A02C0A" w:rsidRDefault="00CA62E1" w:rsidP="00CA62E1">
      <w:r w:rsidRPr="00A02C0A">
        <w:t xml:space="preserve">The </w:t>
      </w:r>
      <w:r w:rsidRPr="00A02C0A">
        <w:rPr>
          <w:i/>
        </w:rPr>
        <w:t>&lt;flexContainer&gt;</w:t>
      </w:r>
      <w:r w:rsidRPr="00A02C0A">
        <w:t xml:space="preserve"> resource shall contain the attributes specified in table 9.6.</w:t>
      </w:r>
      <w:r w:rsidR="00D73877" w:rsidRPr="00A02C0A">
        <w:rPr>
          <w:rFonts w:eastAsia="SimSun" w:hint="eastAsia"/>
          <w:lang w:eastAsia="zh-CN"/>
        </w:rPr>
        <w:t>35</w:t>
      </w:r>
      <w:r w:rsidRPr="00A02C0A">
        <w:t>-2.</w:t>
      </w:r>
    </w:p>
    <w:p w:rsidR="00CA62E1" w:rsidRPr="00A02C0A" w:rsidRDefault="00CA62E1" w:rsidP="00A97152">
      <w:pPr>
        <w:pStyle w:val="TH"/>
        <w:outlineLvl w:val="0"/>
      </w:pPr>
      <w:r w:rsidRPr="00A02C0A">
        <w:t>Table 9.6.</w:t>
      </w:r>
      <w:r w:rsidR="00D73877" w:rsidRPr="00A02C0A">
        <w:rPr>
          <w:rFonts w:hint="eastAsia"/>
        </w:rPr>
        <w:t>35</w:t>
      </w:r>
      <w:r w:rsidRPr="00A02C0A">
        <w:t>-2: Attributes of &lt;</w:t>
      </w:r>
      <w:r w:rsidRPr="00A02C0A">
        <w:rPr>
          <w:i/>
        </w:rPr>
        <w:t>flexContainer</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A02C0A" w:rsidTr="00132BDE">
        <w:trPr>
          <w:tblHeader/>
          <w:jc w:val="center"/>
        </w:trPr>
        <w:tc>
          <w:tcPr>
            <w:tcW w:w="230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 xml:space="preserve">Attributes of </w:t>
            </w:r>
            <w:r w:rsidRPr="00A02C0A">
              <w:rPr>
                <w:rFonts w:ascii="Arial" w:eastAsia="Arial Unicode MS" w:hAnsi="Arial" w:cs="Arial"/>
                <w:b/>
                <w:sz w:val="18"/>
                <w:szCs w:val="18"/>
              </w:rPr>
              <w:br/>
            </w: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&gt;</w:t>
            </w:r>
          </w:p>
        </w:tc>
        <w:tc>
          <w:tcPr>
            <w:tcW w:w="1077"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Multiplicity</w:t>
            </w:r>
          </w:p>
        </w:tc>
        <w:tc>
          <w:tcPr>
            <w:tcW w:w="1008"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RW/</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RO/</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WO</w:t>
            </w:r>
          </w:p>
        </w:tc>
        <w:tc>
          <w:tcPr>
            <w:tcW w:w="344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Description</w:t>
            </w:r>
          </w:p>
        </w:tc>
        <w:tc>
          <w:tcPr>
            <w:tcW w:w="1452"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Annc&gt;</w:t>
            </w:r>
            <w:r w:rsidRPr="00A02C0A">
              <w:rPr>
                <w:rFonts w:ascii="Arial" w:eastAsia="Arial Unicode MS" w:hAnsi="Arial" w:cs="Arial"/>
                <w:b/>
                <w:sz w:val="18"/>
                <w:szCs w:val="18"/>
              </w:rPr>
              <w:t xml:space="preserve"> Attributes</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resourceType</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hint="eastAsia"/>
                <w:i/>
                <w:sz w:val="18"/>
                <w:lang w:eastAsia="ko-KR"/>
              </w:rPr>
              <w:t>resourceID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hint="eastAsia"/>
                <w:sz w:val="18"/>
                <w:lang w:eastAsia="ko-KR"/>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lang w:eastAsia="ko-KR"/>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lang w:eastAsia="ko-KR"/>
              </w:rPr>
            </w:pPr>
            <w:r w:rsidRPr="00A02C0A">
              <w:rPr>
                <w:rFonts w:ascii="Arial" w:eastAsia="Arial Unicode MS" w:hAnsi="Arial"/>
                <w:i/>
                <w:sz w:val="18"/>
              </w:rPr>
              <w:t>resourceName</w:t>
            </w:r>
          </w:p>
        </w:tc>
        <w:tc>
          <w:tcPr>
            <w:tcW w:w="1077"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WO</w:t>
            </w:r>
          </w:p>
        </w:tc>
        <w:tc>
          <w:tcPr>
            <w:tcW w:w="3444" w:type="dxa"/>
          </w:tcPr>
          <w:p w:rsidR="00CA62E1" w:rsidRPr="00A02C0A" w:rsidRDefault="00CA62E1" w:rsidP="00132BDE">
            <w:pPr>
              <w:spacing w:after="0"/>
              <w:rPr>
                <w:rFonts w:ascii="Arial" w:eastAsia="Arial Unicode MS" w:hAnsi="Arial"/>
                <w:sz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i/>
                <w:sz w:val="18"/>
              </w:rPr>
              <w:t>parentID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rPr>
            </w:pPr>
            <w:r w:rsidRPr="00A02C0A">
              <w:rPr>
                <w:rFonts w:ascii="Arial" w:eastAsia="Arial Unicode MS" w:hAnsi="Arial"/>
                <w:sz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expirationTime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 (</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accessControlPolicyIDs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labels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creationTime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lastModifiedTime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szCs w:val="18"/>
              </w:rPr>
            </w:pPr>
            <w:r w:rsidRPr="00A02C0A">
              <w:rPr>
                <w:rFonts w:ascii="Arial" w:eastAsia="Arial Unicode MS" w:hAnsi="Arial"/>
                <w:i/>
                <w:sz w:val="18"/>
              </w:rPr>
              <w:t>stateTag</w:t>
            </w:r>
          </w:p>
        </w:tc>
        <w:tc>
          <w:tcPr>
            <w:tcW w:w="1077"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1</w:t>
            </w:r>
          </w:p>
        </w:tc>
        <w:tc>
          <w:tcPr>
            <w:tcW w:w="1008"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RO</w:t>
            </w:r>
          </w:p>
        </w:tc>
        <w:tc>
          <w:tcPr>
            <w:tcW w:w="3444" w:type="dxa"/>
          </w:tcPr>
          <w:p w:rsidR="00CA62E1" w:rsidRPr="00A02C0A" w:rsidRDefault="00CA62E1" w:rsidP="00132BDE">
            <w:pPr>
              <w:spacing w:after="0"/>
              <w:rPr>
                <w:rFonts w:ascii="Arial" w:eastAsia="SimSun" w:hAnsi="Arial"/>
                <w:sz w:val="18"/>
                <w:szCs w:val="18"/>
                <w:lang w:eastAsia="zh-CN"/>
              </w:rPr>
            </w:pPr>
            <w:r w:rsidRPr="00A02C0A">
              <w:rPr>
                <w:rFonts w:ascii="Arial" w:hAnsi="Arial"/>
                <w:sz w:val="18"/>
                <w:szCs w:val="18"/>
              </w:rPr>
              <w:t>See clause 9.6.1.3</w:t>
            </w:r>
            <w:r w:rsidR="006B428F" w:rsidRPr="00A02C0A">
              <w:rPr>
                <w:rFonts w:ascii="Arial" w:hAnsi="Arial"/>
                <w:sz w:val="18"/>
                <w:szCs w:val="18"/>
              </w:rPr>
              <w:t>.</w:t>
            </w:r>
          </w:p>
          <w:p w:rsidR="004A6267" w:rsidRPr="00A02C0A" w:rsidRDefault="004A6267" w:rsidP="00132BDE">
            <w:pPr>
              <w:spacing w:after="0"/>
              <w:rPr>
                <w:rFonts w:ascii="Arial" w:eastAsia="SimSun" w:hAnsi="Arial"/>
                <w:sz w:val="18"/>
                <w:szCs w:val="18"/>
                <w:lang w:eastAsia="zh-CN"/>
              </w:rPr>
            </w:pPr>
            <w:r w:rsidRPr="00A02C0A">
              <w:rPr>
                <w:rFonts w:ascii="Arial" w:eastAsia="Arial Unicode MS" w:hAnsi="Arial" w:cs="Arial"/>
                <w:sz w:val="18"/>
                <w:szCs w:val="18"/>
              </w:rPr>
              <w:t xml:space="preserve">This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value shall be incremented when a &lt;</w:t>
            </w:r>
            <w:r w:rsidRPr="00A02C0A">
              <w:rPr>
                <w:rFonts w:ascii="Arial" w:eastAsia="Arial Unicode MS" w:hAnsi="Arial" w:cs="Arial"/>
                <w:i/>
                <w:sz w:val="18"/>
                <w:szCs w:val="18"/>
              </w:rPr>
              <w:t>container</w:t>
            </w:r>
            <w:r w:rsidRPr="00A02C0A">
              <w:rPr>
                <w:rFonts w:ascii="Arial" w:eastAsia="Arial Unicode MS" w:hAnsi="Arial" w:cs="Arial"/>
                <w:sz w:val="18"/>
                <w:szCs w:val="18"/>
              </w:rPr>
              <w:t>&gt; or [</w:t>
            </w:r>
            <w:r w:rsidRPr="00A02C0A">
              <w:rPr>
                <w:rFonts w:ascii="Arial" w:eastAsia="Arial Unicode MS" w:hAnsi="Arial" w:cs="Arial"/>
                <w:i/>
                <w:sz w:val="18"/>
                <w:szCs w:val="18"/>
              </w:rPr>
              <w:t>flexContainer</w:t>
            </w:r>
            <w:r w:rsidRPr="00A02C0A">
              <w:rPr>
                <w:rFonts w:ascii="Arial" w:eastAsia="Arial Unicode MS" w:hAnsi="Arial" w:cs="Arial"/>
                <w:sz w:val="18"/>
                <w:szCs w:val="18"/>
              </w:rPr>
              <w:t xml:space="preserve">] child resource is created or deleted. This works same as the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hAnsi="Arial"/>
                <w:sz w:val="18"/>
                <w:szCs w:val="18"/>
              </w:rPr>
              <w:t>OA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announceTo</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announcedAttribute</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4C050F" w:rsidRPr="00A02C0A" w:rsidTr="00132BDE">
        <w:trPr>
          <w:jc w:val="center"/>
        </w:trPr>
        <w:tc>
          <w:tcPr>
            <w:tcW w:w="2304" w:type="dxa"/>
            <w:shd w:val="clear" w:color="auto" w:fill="auto"/>
          </w:tcPr>
          <w:p w:rsidR="004C050F" w:rsidRPr="00A02C0A" w:rsidRDefault="004C050F" w:rsidP="00132BDE">
            <w:pPr>
              <w:spacing w:after="0"/>
              <w:rPr>
                <w:rFonts w:ascii="Arial" w:eastAsia="Arial Unicode MS" w:hAnsi="Arial"/>
                <w:i/>
                <w:sz w:val="18"/>
              </w:rPr>
            </w:pPr>
            <w:r w:rsidRPr="00A02C0A">
              <w:rPr>
                <w:rFonts w:ascii="Arial" w:eastAsia="Arial Unicode MS" w:hAnsi="Arial" w:cs="Arial"/>
                <w:i/>
                <w:sz w:val="18"/>
                <w:lang w:eastAsia="ko-KR"/>
              </w:rPr>
              <w:t>dynamicAuthorizationConsultationIDs</w:t>
            </w:r>
          </w:p>
        </w:tc>
        <w:tc>
          <w:tcPr>
            <w:tcW w:w="1077"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0..1 (L)</w:t>
            </w:r>
          </w:p>
        </w:tc>
        <w:tc>
          <w:tcPr>
            <w:tcW w:w="1008"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RW</w:t>
            </w:r>
          </w:p>
        </w:tc>
        <w:tc>
          <w:tcPr>
            <w:tcW w:w="3444" w:type="dxa"/>
            <w:shd w:val="clear" w:color="auto" w:fill="auto"/>
          </w:tcPr>
          <w:p w:rsidR="004C050F" w:rsidRPr="00A02C0A" w:rsidRDefault="004C050F" w:rsidP="00132BDE">
            <w:pPr>
              <w:spacing w:after="0"/>
              <w:rPr>
                <w:rFonts w:ascii="Arial" w:eastAsia="Arial Unicode MS" w:hAnsi="Arial"/>
                <w:sz w:val="18"/>
              </w:rPr>
            </w:pPr>
            <w:r w:rsidRPr="00A02C0A">
              <w:rPr>
                <w:rFonts w:ascii="Arial" w:eastAsia="Arial Unicode MS" w:hAnsi="Arial" w:cs="Arial"/>
                <w:sz w:val="18"/>
              </w:rPr>
              <w:t>See clause 9.6.1.3</w:t>
            </w:r>
            <w:r w:rsidR="006B428F" w:rsidRPr="00A02C0A">
              <w:rPr>
                <w:rFonts w:ascii="Arial" w:eastAsia="Arial Unicode MS" w:hAnsi="Arial" w:cs="Arial"/>
                <w:sz w:val="18"/>
              </w:rPr>
              <w:t>.</w:t>
            </w:r>
          </w:p>
        </w:tc>
        <w:tc>
          <w:tcPr>
            <w:tcW w:w="1452"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OA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cs="Arial"/>
                <w:i/>
                <w:sz w:val="18"/>
                <w:lang w:eastAsia="ko-KR"/>
              </w:rPr>
            </w:pPr>
            <w:r w:rsidRPr="00A02C0A">
              <w:rPr>
                <w:rFonts w:ascii="Arial" w:eastAsia="Arial Unicode MS" w:hAnsi="Arial" w:cs="Arial"/>
                <w:i/>
                <w:sz w:val="18"/>
                <w:szCs w:val="18"/>
              </w:rPr>
              <w:t>creator</w:t>
            </w:r>
          </w:p>
        </w:tc>
        <w:tc>
          <w:tcPr>
            <w:tcW w:w="1077"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0..</w:t>
            </w:r>
            <w:r w:rsidRPr="00A02C0A">
              <w:rPr>
                <w:rFonts w:ascii="Arial" w:eastAsia="Arial Unicode MS" w:hAnsi="Arial" w:cs="Arial"/>
                <w:sz w:val="18"/>
                <w:szCs w:val="18"/>
              </w:rPr>
              <w:t>1</w:t>
            </w:r>
          </w:p>
        </w:tc>
        <w:tc>
          <w:tcPr>
            <w:tcW w:w="1008"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RO</w:t>
            </w:r>
          </w:p>
        </w:tc>
        <w:tc>
          <w:tcPr>
            <w:tcW w:w="3444" w:type="dxa"/>
            <w:shd w:val="clear" w:color="auto" w:fill="auto"/>
          </w:tcPr>
          <w:p w:rsidR="001C5126" w:rsidRPr="00A02C0A" w:rsidRDefault="001C5126" w:rsidP="00132BDE">
            <w:pPr>
              <w:spacing w:after="0"/>
              <w:rPr>
                <w:rFonts w:ascii="Arial" w:eastAsia="Arial Unicode MS" w:hAnsi="Arial" w:cs="Arial"/>
                <w:sz w:val="18"/>
              </w:rPr>
            </w:pPr>
            <w:r w:rsidRPr="00A02C0A">
              <w:rPr>
                <w:rFonts w:ascii="Arial" w:eastAsia="Arial Unicode MS" w:hAnsi="Arial"/>
                <w:sz w:val="18"/>
              </w:rPr>
              <w:t xml:space="preserve"> See clause 9.6.1.3.</w:t>
            </w:r>
          </w:p>
        </w:tc>
        <w:tc>
          <w:tcPr>
            <w:tcW w:w="1452"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sz w:val="18"/>
                <w:szCs w:val="18"/>
              </w:rPr>
              <w:t>NA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lang w:eastAsia="zh-CN"/>
              </w:rPr>
              <w:t>container</w:t>
            </w:r>
            <w:r w:rsidRPr="00A02C0A">
              <w:rPr>
                <w:rFonts w:ascii="Arial" w:eastAsia="Arial Unicode MS" w:hAnsi="Arial" w:hint="eastAsia"/>
                <w:i/>
                <w:sz w:val="18"/>
                <w:lang w:eastAsia="zh-CN"/>
              </w:rPr>
              <w:t>Definition</w:t>
            </w:r>
          </w:p>
        </w:tc>
        <w:tc>
          <w:tcPr>
            <w:tcW w:w="1077"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1</w:t>
            </w:r>
          </w:p>
        </w:tc>
        <w:tc>
          <w:tcPr>
            <w:tcW w:w="1008"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WO</w:t>
            </w:r>
          </w:p>
        </w:tc>
        <w:tc>
          <w:tcPr>
            <w:tcW w:w="3444" w:type="dxa"/>
            <w:shd w:val="clear" w:color="auto" w:fill="auto"/>
          </w:tcPr>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rPr>
              <w:t>This contains a</w:t>
            </w:r>
            <w:r w:rsidR="00482026" w:rsidRPr="00A02C0A">
              <w:rPr>
                <w:rFonts w:ascii="Arial" w:eastAsia="Arial Unicode MS" w:hAnsi="Arial"/>
                <w:sz w:val="18"/>
              </w:rPr>
              <w:t>n identifier</w:t>
            </w:r>
            <w:r w:rsidRPr="00A02C0A">
              <w:rPr>
                <w:rFonts w:ascii="Arial" w:eastAsia="Arial Unicode MS" w:hAnsi="Arial"/>
                <w:sz w:val="18"/>
              </w:rPr>
              <w:t xml:space="preserve"> reference (</w:t>
            </w:r>
            <w:r w:rsidR="00482026" w:rsidRPr="00A02C0A">
              <w:rPr>
                <w:rFonts w:ascii="Arial" w:eastAsia="Arial Unicode MS" w:hAnsi="Arial" w:hint="eastAsia"/>
                <w:sz w:val="18"/>
                <w:lang w:eastAsia="zh-CN"/>
              </w:rPr>
              <w:t>URI</w:t>
            </w:r>
            <w:r w:rsidRPr="00A02C0A">
              <w:rPr>
                <w:rFonts w:ascii="Arial" w:eastAsia="Arial Unicode MS" w:hAnsi="Arial"/>
                <w:sz w:val="18"/>
              </w:rPr>
              <w:t xml:space="preserve">) to the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&gt; schema</w:t>
            </w:r>
            <w:r w:rsidR="00482026" w:rsidRPr="00A02C0A">
              <w:rPr>
                <w:rFonts w:ascii="Arial" w:eastAsia="Arial Unicode MS" w:hAnsi="Arial" w:hint="eastAsia"/>
                <w:sz w:val="18"/>
                <w:lang w:eastAsia="zh-CN"/>
              </w:rPr>
              <w:t xml:space="preserve"> </w:t>
            </w:r>
            <w:r w:rsidRPr="00A02C0A">
              <w:rPr>
                <w:rFonts w:ascii="Arial" w:eastAsia="Arial Unicode MS" w:hAnsi="Arial"/>
                <w:sz w:val="18"/>
              </w:rPr>
              <w:t>definition which shall be used by the CSE to validate the syntax of the &lt;</w:t>
            </w:r>
            <w:r w:rsidRPr="00A02C0A">
              <w:rPr>
                <w:rFonts w:ascii="Arial" w:eastAsia="Arial Unicode MS" w:hAnsi="Arial"/>
                <w:i/>
                <w:sz w:val="18"/>
              </w:rPr>
              <w:t>flexContainer</w:t>
            </w:r>
            <w:r w:rsidRPr="00A02C0A">
              <w:rPr>
                <w:rFonts w:ascii="Arial" w:eastAsia="Arial Unicode MS" w:hAnsi="Arial"/>
                <w:sz w:val="18"/>
              </w:rPr>
              <w:t>&gt; resour</w:t>
            </w:r>
            <w:r w:rsidRPr="00A02C0A">
              <w:rPr>
                <w:rFonts w:ascii="Arial" w:eastAsia="Arial Unicode MS" w:hAnsi="Arial"/>
                <w:sz w:val="18"/>
                <w:lang w:eastAsia="ja-JP"/>
              </w:rPr>
              <w:t>ce.</w:t>
            </w:r>
          </w:p>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lang w:eastAsia="ja-JP"/>
              </w:rPr>
              <w:t xml:space="preserve">This </w:t>
            </w:r>
            <w:r w:rsidR="00482026" w:rsidRPr="00A02C0A">
              <w:rPr>
                <w:rFonts w:ascii="Arial" w:eastAsia="Arial Unicode MS" w:hAnsi="Arial" w:hint="eastAsia"/>
                <w:sz w:val="18"/>
                <w:lang w:eastAsia="zh-CN"/>
              </w:rPr>
              <w:t>URI</w:t>
            </w:r>
            <w:r w:rsidR="00482026" w:rsidRPr="00A02C0A">
              <w:rPr>
                <w:rFonts w:ascii="Arial" w:eastAsia="Arial Unicode MS" w:hAnsi="Arial"/>
                <w:sz w:val="18"/>
                <w:lang w:eastAsia="ja-JP"/>
              </w:rPr>
              <w:t xml:space="preserve"> </w:t>
            </w:r>
            <w:r w:rsidR="00482026" w:rsidRPr="00A02C0A">
              <w:rPr>
                <w:rFonts w:ascii="Arial" w:eastAsia="Arial Unicode MS" w:hAnsi="Arial" w:hint="eastAsia"/>
                <w:sz w:val="18"/>
                <w:lang w:eastAsia="zh-CN"/>
              </w:rPr>
              <w:t>may</w:t>
            </w:r>
            <w:r w:rsidR="00482026" w:rsidRPr="00A02C0A">
              <w:rPr>
                <w:rFonts w:ascii="Arial" w:eastAsia="Arial Unicode MS" w:hAnsi="Arial"/>
                <w:sz w:val="18"/>
                <w:lang w:eastAsia="ja-JP"/>
              </w:rPr>
              <w:t xml:space="preserve"> </w:t>
            </w:r>
            <w:r w:rsidRPr="00A02C0A">
              <w:rPr>
                <w:rFonts w:ascii="Arial" w:eastAsia="Arial Unicode MS" w:hAnsi="Arial"/>
                <w:sz w:val="18"/>
                <w:lang w:eastAsia="ja-JP"/>
              </w:rPr>
              <w:t>refer to one of the</w:t>
            </w:r>
            <w:r w:rsidR="00482026" w:rsidRPr="00A02C0A">
              <w:rPr>
                <w:rFonts w:ascii="Arial" w:eastAsia="Arial Unicode MS" w:hAnsi="Arial"/>
                <w:sz w:val="18"/>
                <w:lang w:eastAsia="ja-JP"/>
              </w:rPr>
              <w:t xml:space="preserve"> 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definitions</w:t>
            </w:r>
            <w:r w:rsidR="00482026" w:rsidRPr="00A02C0A">
              <w:rPr>
                <w:rFonts w:ascii="Arial" w:eastAsia="Arial Unicode MS" w:hAnsi="Arial"/>
                <w:sz w:val="18"/>
              </w:rPr>
              <w:t xml:space="preserve"> specified in the following documents</w:t>
            </w:r>
            <w:r w:rsidRPr="00A02C0A">
              <w:rPr>
                <w:rFonts w:ascii="Arial" w:eastAsia="Arial Unicode MS" w:hAnsi="Arial"/>
                <w:sz w:val="18"/>
                <w:lang w:eastAsia="ja-JP"/>
              </w:rPr>
              <w:t>:</w:t>
            </w:r>
          </w:p>
          <w:p w:rsidR="001C5126" w:rsidRPr="00A02C0A" w:rsidRDefault="001C5126" w:rsidP="006B428F">
            <w:pPr>
              <w:pStyle w:val="TB1"/>
              <w:rPr>
                <w:rFonts w:eastAsia="Arial Unicode MS"/>
              </w:rPr>
            </w:pPr>
            <w:r w:rsidRPr="00A02C0A">
              <w:rPr>
                <w:rFonts w:eastAsia="Arial Unicode MS" w:hint="eastAsia"/>
                <w:lang w:eastAsia="ko-KR"/>
              </w:rPr>
              <w:t xml:space="preserve">Generic Interworking </w:t>
            </w:r>
            <w:r w:rsidR="00DF2BA1" w:rsidRPr="00A02C0A">
              <w:rPr>
                <w:rFonts w:cs="Arial"/>
                <w:szCs w:val="18"/>
              </w:rPr>
              <w:t>[</w:t>
            </w:r>
            <w:fldSimple w:instr=" REF  REF_oneM2MTS_0012 \h  \* MERGEFORMAT ">
              <w:r w:rsidR="002F227B" w:rsidRPr="00A02C0A">
                <w:t>6</w:t>
              </w:r>
            </w:fldSimple>
            <w:r w:rsidR="00DF2BA1" w:rsidRPr="00A02C0A">
              <w:rPr>
                <w:rFonts w:cs="Arial"/>
                <w:szCs w:val="18"/>
              </w:rPr>
              <w:t>]</w:t>
            </w:r>
          </w:p>
          <w:p w:rsidR="001C5126" w:rsidRPr="00A02C0A" w:rsidRDefault="001C5126" w:rsidP="00681A83">
            <w:pPr>
              <w:pStyle w:val="TB1"/>
              <w:rPr>
                <w:rFonts w:eastAsia="Arial Unicode MS"/>
              </w:rPr>
            </w:pPr>
            <w:r w:rsidRPr="00A02C0A">
              <w:rPr>
                <w:rFonts w:eastAsia="Arial Unicode MS"/>
                <w:lang w:eastAsia="ja-JP"/>
              </w:rPr>
              <w:t>AllJoyn Interworking</w:t>
            </w:r>
            <w:r w:rsidRPr="00A02C0A">
              <w:rPr>
                <w:rFonts w:eastAsia="Arial Unicode MS" w:hint="eastAsia"/>
                <w:lang w:eastAsia="zh-CN"/>
              </w:rPr>
              <w:t xml:space="preserve"> [</w:t>
            </w:r>
            <w:r w:rsidR="00DB2641" w:rsidRPr="00A02C0A">
              <w:rPr>
                <w:rFonts w:eastAsia="Arial Unicode MS"/>
                <w:lang w:eastAsia="zh-CN"/>
              </w:rPr>
              <w:fldChar w:fldCharType="begin"/>
            </w:r>
            <w:r w:rsidR="00681A83" w:rsidRPr="00A02C0A">
              <w:rPr>
                <w:rFonts w:eastAsia="Arial Unicode MS"/>
                <w:lang w:eastAsia="zh-CN"/>
              </w:rPr>
              <w:instrText xml:space="preserve"> REF REF_ONEM2MTS_0021 \h </w:instrText>
            </w:r>
            <w:r w:rsidR="00DB2641" w:rsidRPr="00A02C0A">
              <w:rPr>
                <w:rFonts w:eastAsia="Arial Unicode MS"/>
                <w:lang w:eastAsia="zh-CN"/>
              </w:rPr>
            </w:r>
            <w:r w:rsidR="00DB2641" w:rsidRPr="00A02C0A">
              <w:rPr>
                <w:rFonts w:eastAsia="Arial Unicode MS"/>
                <w:lang w:eastAsia="zh-CN"/>
              </w:rPr>
              <w:fldChar w:fldCharType="separate"/>
            </w:r>
            <w:r w:rsidR="00681A83" w:rsidRPr="00A02C0A">
              <w:rPr>
                <w:rFonts w:eastAsia="SimSun"/>
                <w:lang w:eastAsia="zh-CN"/>
              </w:rPr>
              <w:t>7</w:t>
            </w:r>
            <w:r w:rsidR="00DB2641" w:rsidRPr="00A02C0A">
              <w:rPr>
                <w:rFonts w:eastAsia="Arial Unicode MS"/>
                <w:lang w:eastAsia="zh-CN"/>
              </w:rPr>
              <w:fldChar w:fldCharType="end"/>
            </w:r>
            <w:r w:rsidRPr="00A02C0A">
              <w:rPr>
                <w:rFonts w:eastAsia="Arial Unicode MS" w:hint="eastAsia"/>
                <w:lang w:eastAsia="zh-CN"/>
              </w:rPr>
              <w:t>]</w:t>
            </w:r>
            <w:r w:rsidRPr="00A02C0A">
              <w:rPr>
                <w:rFonts w:eastAsia="Arial Unicode MS"/>
                <w:lang w:eastAsia="ja-JP"/>
              </w:rPr>
              <w:t>;</w:t>
            </w:r>
          </w:p>
          <w:p w:rsidR="001C5126" w:rsidRPr="00A02C0A" w:rsidRDefault="001C5126" w:rsidP="006B428F">
            <w:pPr>
              <w:pStyle w:val="TB1"/>
              <w:rPr>
                <w:rFonts w:eastAsia="Arial Unicode MS"/>
              </w:rPr>
            </w:pPr>
            <w:r w:rsidRPr="00A02C0A">
              <w:rPr>
                <w:rFonts w:eastAsia="Arial Unicode MS"/>
                <w:lang w:eastAsia="ja-JP"/>
              </w:rPr>
              <w:t xml:space="preserve">Home Domain Information Model </w:t>
            </w:r>
            <w:r w:rsidR="007C29BE" w:rsidRPr="00A02C0A">
              <w:rPr>
                <w:rFonts w:eastAsia="Arial Unicode MS"/>
                <w:lang w:eastAsia="ja-JP"/>
              </w:rPr>
              <w:t>[</w:t>
            </w:r>
            <w:r w:rsidR="00DB2641" w:rsidRPr="00A02C0A">
              <w:rPr>
                <w:lang w:eastAsia="ko-KR"/>
              </w:rPr>
              <w:fldChar w:fldCharType="begin"/>
            </w:r>
            <w:r w:rsidR="007C29BE" w:rsidRPr="00A02C0A">
              <w:rPr>
                <w:lang w:eastAsia="ko-KR"/>
              </w:rPr>
              <w:instrText xml:space="preserve"> REF REF_ONEM2MTS_0023 \h </w:instrText>
            </w:r>
            <w:r w:rsidR="00DB2641" w:rsidRPr="00A02C0A">
              <w:rPr>
                <w:lang w:eastAsia="ko-KR"/>
              </w:rPr>
            </w:r>
            <w:r w:rsidR="00DB2641" w:rsidRPr="00A02C0A">
              <w:rPr>
                <w:lang w:eastAsia="ko-KR"/>
              </w:rPr>
              <w:fldChar w:fldCharType="separate"/>
            </w:r>
            <w:r w:rsidR="007C29BE" w:rsidRPr="00A02C0A">
              <w:rPr>
                <w:rFonts w:eastAsia="SimSun"/>
                <w:lang w:eastAsia="zh-CN"/>
              </w:rPr>
              <w:t>8</w:t>
            </w:r>
            <w:r w:rsidR="00DB2641" w:rsidRPr="00A02C0A">
              <w:rPr>
                <w:lang w:eastAsia="ko-KR"/>
              </w:rPr>
              <w:fldChar w:fldCharType="end"/>
            </w:r>
            <w:r w:rsidR="007C29BE" w:rsidRPr="00A02C0A">
              <w:rPr>
                <w:rFonts w:eastAsia="Arial Unicode MS"/>
                <w:lang w:eastAsia="ja-JP"/>
              </w:rPr>
              <w:t>]</w:t>
            </w:r>
          </w:p>
          <w:p w:rsidR="001C5126" w:rsidRPr="00A02C0A" w:rsidRDefault="001C5126" w:rsidP="00132BDE">
            <w:pPr>
              <w:spacing w:after="0"/>
              <w:rPr>
                <w:rFonts w:ascii="Arial" w:eastAsia="Arial Unicode MS" w:hAnsi="Arial" w:cs="Arial"/>
                <w:sz w:val="18"/>
                <w:szCs w:val="18"/>
                <w:lang w:eastAsia="zh-CN"/>
              </w:rPr>
            </w:pPr>
            <w:r w:rsidRPr="00A02C0A">
              <w:rPr>
                <w:rFonts w:ascii="Arial" w:eastAsia="Arial Unicode MS" w:hAnsi="Arial"/>
                <w:sz w:val="18"/>
                <w:lang w:eastAsia="ja-JP"/>
              </w:rPr>
              <w:t xml:space="preserve">A list of </w:t>
            </w:r>
            <w:r w:rsidR="00482026" w:rsidRPr="00A02C0A">
              <w:rPr>
                <w:rFonts w:ascii="Arial" w:eastAsia="Arial Unicode MS" w:hAnsi="Arial"/>
                <w:sz w:val="18"/>
                <w:lang w:eastAsia="ja-JP"/>
              </w:rPr>
              <w:t xml:space="preserve">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w:t>
            </w:r>
            <w:r w:rsidR="00BF1D3C" w:rsidRPr="00A02C0A">
              <w:rPr>
                <w:rFonts w:ascii="Arial" w:eastAsia="Arial Unicode MS" w:hAnsi="Arial" w:cs="Arial"/>
                <w:sz w:val="18"/>
                <w:szCs w:val="18"/>
              </w:rPr>
              <w:t>ons</w:t>
            </w:r>
            <w:r w:rsidRPr="00A02C0A">
              <w:rPr>
                <w:rFonts w:ascii="Arial" w:eastAsia="Arial Unicode MS" w:hAnsi="Arial" w:cs="Arial"/>
                <w:sz w:val="18"/>
                <w:szCs w:val="18"/>
                <w:lang w:eastAsia="ja-JP"/>
              </w:rPr>
              <w:t xml:space="preserve"> is </w:t>
            </w:r>
            <w:r w:rsidR="00482026" w:rsidRPr="00A02C0A">
              <w:rPr>
                <w:rFonts w:ascii="Arial" w:eastAsia="Arial Unicode MS" w:hAnsi="Arial" w:cs="Arial"/>
                <w:sz w:val="18"/>
                <w:szCs w:val="18"/>
                <w:lang w:eastAsia="zh-CN"/>
              </w:rPr>
              <w:t xml:space="preserve">also </w:t>
            </w:r>
            <w:r w:rsidRPr="00A02C0A">
              <w:rPr>
                <w:rFonts w:ascii="Arial" w:eastAsia="Arial Unicode MS" w:hAnsi="Arial" w:cs="Arial"/>
                <w:sz w:val="18"/>
                <w:szCs w:val="18"/>
                <w:lang w:eastAsia="ja-JP"/>
              </w:rPr>
              <w:t>provided in clause</w:t>
            </w:r>
            <w:r w:rsidR="00681A83" w:rsidRPr="00A02C0A">
              <w:rPr>
                <w:rFonts w:ascii="Arial" w:eastAsia="Arial Unicode MS" w:hAnsi="Arial" w:cs="Arial"/>
                <w:sz w:val="18"/>
                <w:szCs w:val="18"/>
                <w:lang w:eastAsia="ja-JP"/>
              </w:rPr>
              <w:t> </w:t>
            </w:r>
            <w:r w:rsidR="00482026" w:rsidRPr="00A02C0A">
              <w:rPr>
                <w:rFonts w:ascii="Arial" w:eastAsia="Arial Unicode MS" w:hAnsi="Arial" w:cs="Arial"/>
                <w:sz w:val="18"/>
                <w:szCs w:val="18"/>
                <w:lang w:eastAsia="ja-JP"/>
              </w:rPr>
              <w:t>9.6.1.2.2</w:t>
            </w:r>
            <w:r w:rsidRPr="00A02C0A">
              <w:rPr>
                <w:rFonts w:ascii="Arial" w:eastAsia="Arial Unicode MS" w:hAnsi="Arial" w:cs="Arial"/>
                <w:sz w:val="18"/>
                <w:szCs w:val="18"/>
                <w:lang w:eastAsia="zh-CN"/>
              </w:rPr>
              <w:t xml:space="preserve"> </w:t>
            </w:r>
            <w:r w:rsidR="007C29BE" w:rsidRPr="00A02C0A">
              <w:rPr>
                <w:rFonts w:ascii="Arial" w:eastAsia="Arial Unicode MS"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Arial Unicode MS" w:hAnsi="Arial" w:cs="Arial"/>
                <w:sz w:val="18"/>
                <w:szCs w:val="18"/>
                <w:lang w:eastAsia="zh-CN"/>
              </w:rPr>
              <w:t>]</w:t>
            </w:r>
            <w:r w:rsidRPr="00A02C0A">
              <w:rPr>
                <w:rFonts w:ascii="Arial" w:eastAsia="Arial Unicode MS" w:hAnsi="Arial" w:cs="Arial"/>
                <w:sz w:val="18"/>
                <w:szCs w:val="18"/>
                <w:lang w:eastAsia="ja-JP"/>
              </w:rPr>
              <w:t>.</w:t>
            </w:r>
          </w:p>
          <w:p w:rsidR="001C5126" w:rsidRPr="00A02C0A" w:rsidRDefault="001C5126" w:rsidP="00482026">
            <w:pPr>
              <w:spacing w:after="0"/>
              <w:rPr>
                <w:rFonts w:ascii="Arial" w:eastAsia="Arial Unicode MS" w:hAnsi="Arial"/>
                <w:sz w:val="18"/>
              </w:rPr>
            </w:pPr>
            <w:r w:rsidRPr="00A02C0A">
              <w:rPr>
                <w:rFonts w:ascii="Arial" w:eastAsia="Arial Unicode MS" w:hAnsi="Arial"/>
                <w:sz w:val="18"/>
                <w:lang w:eastAsia="ja-JP"/>
              </w:rPr>
              <w:t xml:space="preserve">Other </w:t>
            </w:r>
            <w:r w:rsidR="00482026" w:rsidRPr="00A02C0A">
              <w:rPr>
                <w:rFonts w:ascii="Arial" w:eastAsia="Arial Unicode MS" w:hAnsi="Arial"/>
                <w:sz w:val="18"/>
                <w:lang w:eastAsia="ja-JP"/>
              </w:rPr>
              <w:t xml:space="preserve">URI for other </w:t>
            </w:r>
            <w:r w:rsidR="00482026" w:rsidRPr="00A02C0A">
              <w:rPr>
                <w:rFonts w:ascii="Arial" w:eastAsia="Arial Unicode MS" w:hAnsi="Arial"/>
                <w:i/>
                <w:sz w:val="18"/>
                <w:lang w:eastAsia="ja-JP"/>
              </w:rPr>
              <w:t>&lt;flexContainer&gt;</w:t>
            </w:r>
            <w:r w:rsidR="00482026" w:rsidRPr="00A02C0A">
              <w:rPr>
                <w:rFonts w:ascii="Arial" w:eastAsia="Arial Unicode MS" w:hAnsi="Arial"/>
                <w:sz w:val="18"/>
                <w:lang w:eastAsia="ja-JP"/>
              </w:rPr>
              <w:t xml:space="preserve"> definitions </w:t>
            </w:r>
            <w:r w:rsidRPr="00A02C0A">
              <w:rPr>
                <w:rFonts w:ascii="Arial" w:eastAsia="Arial Unicode MS" w:hAnsi="Arial"/>
                <w:sz w:val="18"/>
                <w:lang w:eastAsia="ja-JP"/>
              </w:rPr>
              <w:t>may be specified.</w:t>
            </w:r>
          </w:p>
        </w:tc>
        <w:tc>
          <w:tcPr>
            <w:tcW w:w="1452" w:type="dxa"/>
            <w:shd w:val="clear" w:color="auto" w:fill="auto"/>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hint="eastAsia"/>
                <w:sz w:val="18"/>
                <w:lang w:eastAsia="zh-CN"/>
              </w:rPr>
              <w:t>MA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cs="Arial"/>
                <w:i/>
                <w:sz w:val="18"/>
                <w:szCs w:val="18"/>
              </w:rPr>
            </w:pPr>
            <w:r w:rsidRPr="00A02C0A">
              <w:rPr>
                <w:rFonts w:ascii="Arial" w:eastAsia="Arial Unicode MS" w:hAnsi="Arial" w:cs="Arial"/>
                <w:i/>
                <w:sz w:val="18"/>
                <w:szCs w:val="18"/>
              </w:rPr>
              <w:t>ontologyRef</w:t>
            </w:r>
          </w:p>
        </w:tc>
        <w:tc>
          <w:tcPr>
            <w:tcW w:w="1077"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w:t>
            </w:r>
          </w:p>
        </w:tc>
        <w:tc>
          <w:tcPr>
            <w:tcW w:w="1008"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1C5126" w:rsidRPr="00A02C0A" w:rsidRDefault="001C5126" w:rsidP="00132BDE">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present </w:t>
            </w:r>
            <w:r w:rsidRPr="00A02C0A">
              <w:rPr>
                <w:rFonts w:ascii="Arial" w:hAnsi="Arial" w:cs="Arial"/>
                <w:i/>
                <w:sz w:val="18"/>
                <w:szCs w:val="18"/>
                <w:lang w:eastAsia="ko-KR"/>
              </w:rPr>
              <w:t>&lt;flexContainer&gt;</w:t>
            </w:r>
            <w:r w:rsidRPr="00A02C0A">
              <w:rPr>
                <w:rFonts w:ascii="Arial" w:hAnsi="Arial" w:cs="Arial"/>
                <w:sz w:val="18"/>
                <w:szCs w:val="18"/>
                <w:lang w:eastAsia="ko-KR"/>
              </w:rPr>
              <w:t xml:space="preserve"> resource.</w:t>
            </w:r>
          </w:p>
        </w:tc>
        <w:tc>
          <w:tcPr>
            <w:tcW w:w="1452" w:type="dxa"/>
          </w:tcPr>
          <w:p w:rsidR="001C5126" w:rsidRPr="00A02C0A" w:rsidRDefault="001C5126" w:rsidP="00132BDE">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821500" w:rsidRPr="00A02C0A" w:rsidTr="00132BDE">
        <w:trPr>
          <w:jc w:val="center"/>
        </w:trPr>
        <w:tc>
          <w:tcPr>
            <w:tcW w:w="2304" w:type="dxa"/>
          </w:tcPr>
          <w:p w:rsidR="00821500" w:rsidRPr="00A02C0A" w:rsidRDefault="00821500"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821500" w:rsidRPr="00A02C0A" w:rsidRDefault="00821500"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821500" w:rsidRPr="00A02C0A" w:rsidRDefault="00821500"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rPr>
              <w:t>[customAttribute]</w:t>
            </w:r>
          </w:p>
        </w:tc>
        <w:tc>
          <w:tcPr>
            <w:tcW w:w="1077" w:type="dxa"/>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sz w:val="18"/>
                <w:lang w:eastAsia="zh-CN"/>
              </w:rPr>
              <w:t>0..</w:t>
            </w:r>
            <w:r w:rsidRPr="00A02C0A">
              <w:rPr>
                <w:rFonts w:ascii="Arial" w:eastAsia="Arial Unicode MS" w:hAnsi="Arial" w:hint="eastAsia"/>
                <w:sz w:val="18"/>
                <w:lang w:eastAsia="zh-CN"/>
              </w:rPr>
              <w:t>n</w:t>
            </w:r>
          </w:p>
        </w:tc>
        <w:tc>
          <w:tcPr>
            <w:tcW w:w="1008" w:type="dxa"/>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sz w:val="18"/>
              </w:rPr>
              <w:t>RW</w:t>
            </w:r>
          </w:p>
        </w:tc>
        <w:tc>
          <w:tcPr>
            <w:tcW w:w="3444" w:type="dxa"/>
          </w:tcPr>
          <w:p w:rsidR="001C5126" w:rsidRPr="00A02C0A" w:rsidRDefault="001C5126" w:rsidP="00132BDE">
            <w:pPr>
              <w:spacing w:after="0"/>
              <w:rPr>
                <w:rFonts w:ascii="Arial" w:eastAsia="Arial Unicode MS" w:hAnsi="Arial"/>
                <w:sz w:val="18"/>
              </w:rPr>
            </w:pPr>
            <w:r w:rsidRPr="00A02C0A">
              <w:rPr>
                <w:rFonts w:ascii="Arial" w:eastAsia="Arial Unicode MS" w:hAnsi="Arial"/>
                <w:sz w:val="18"/>
                <w:szCs w:val="21"/>
              </w:rPr>
              <w:t>Specialization-specific attribute(s). Name and data type defined in each specialization o</w:t>
            </w:r>
            <w:r w:rsidRPr="00A02C0A">
              <w:rPr>
                <w:rFonts w:ascii="Arial" w:eastAsia="Arial Unicode MS" w:hAnsi="Arial" w:cs="Arial"/>
                <w:sz w:val="18"/>
                <w:szCs w:val="18"/>
              </w:rPr>
              <w:t>f &lt;</w:t>
            </w:r>
            <w:r w:rsidRPr="00A02C0A">
              <w:rPr>
                <w:rFonts w:ascii="Arial" w:hAnsi="Arial" w:cs="Arial"/>
                <w:i/>
                <w:sz w:val="18"/>
                <w:szCs w:val="18"/>
              </w:rPr>
              <w:t>flexContainer&gt;</w:t>
            </w:r>
            <w:r w:rsidRPr="00A02C0A">
              <w:rPr>
                <w:rFonts w:ascii="Arial" w:eastAsia="Arial Unicode MS" w:hAnsi="Arial" w:cs="Arial"/>
                <w:sz w:val="18"/>
                <w:szCs w:val="18"/>
              </w:rPr>
              <w:t xml:space="preserve"> </w:t>
            </w:r>
            <w:r w:rsidRPr="00A02C0A">
              <w:rPr>
                <w:rFonts w:ascii="Arial" w:eastAsia="Arial Unicode MS" w:hAnsi="Arial"/>
                <w:sz w:val="18"/>
                <w:szCs w:val="21"/>
              </w:rPr>
              <w:t>resource.</w:t>
            </w:r>
          </w:p>
        </w:tc>
        <w:tc>
          <w:tcPr>
            <w:tcW w:w="1452" w:type="dxa"/>
          </w:tcPr>
          <w:p w:rsidR="001C5126" w:rsidRPr="00A02C0A" w:rsidRDefault="001C5126" w:rsidP="00132BDE">
            <w:pPr>
              <w:spacing w:after="0"/>
              <w:jc w:val="center"/>
              <w:rPr>
                <w:rFonts w:ascii="Arial" w:eastAsia="Arial Unicode MS" w:hAnsi="Arial"/>
                <w:sz w:val="18"/>
                <w:szCs w:val="21"/>
              </w:rPr>
            </w:pPr>
            <w:r w:rsidRPr="00A02C0A">
              <w:rPr>
                <w:rFonts w:ascii="Arial" w:eastAsia="Arial Unicode MS" w:hAnsi="Arial" w:hint="eastAsia"/>
                <w:sz w:val="18"/>
                <w:szCs w:val="21"/>
                <w:lang w:eastAsia="zh-CN"/>
              </w:rPr>
              <w:t>OA</w:t>
            </w:r>
          </w:p>
        </w:tc>
      </w:tr>
      <w:tr w:rsidR="001C5126" w:rsidRPr="00A02C0A" w:rsidTr="00132BDE">
        <w:trPr>
          <w:jc w:val="center"/>
        </w:trPr>
        <w:tc>
          <w:tcPr>
            <w:tcW w:w="9285" w:type="dxa"/>
            <w:gridSpan w:val="5"/>
          </w:tcPr>
          <w:p w:rsidR="001C5126" w:rsidRPr="00A02C0A" w:rsidRDefault="001C5126" w:rsidP="00B66F07">
            <w:pPr>
              <w:pStyle w:val="TAN"/>
              <w:rPr>
                <w:rFonts w:cs="Arial"/>
                <w:szCs w:val="18"/>
                <w:lang w:eastAsia="ko-KR"/>
              </w:rPr>
            </w:pPr>
            <w:r w:rsidRPr="00A02C0A">
              <w:rPr>
                <w:lang w:eastAsia="ko-KR"/>
              </w:rPr>
              <w:t>NOTE:</w:t>
            </w:r>
            <w:r w:rsidRPr="00A02C0A">
              <w:rPr>
                <w:lang w:eastAsia="ko-KR"/>
              </w:rPr>
              <w:tab/>
              <w:t>When an instance of &lt;</w:t>
            </w:r>
            <w:r w:rsidRPr="00A02C0A">
              <w:rPr>
                <w:i/>
                <w:lang w:eastAsia="ko-KR"/>
              </w:rPr>
              <w:t>flexContainer</w:t>
            </w:r>
            <w:r w:rsidRPr="00A02C0A">
              <w:rPr>
                <w:lang w:eastAsia="ko-KR"/>
              </w:rPr>
              <w:t>&gt; is a child of a &lt;</w:t>
            </w:r>
            <w:r w:rsidRPr="00A02C0A">
              <w:rPr>
                <w:i/>
                <w:lang w:eastAsia="ko-KR"/>
              </w:rPr>
              <w:t>flexContainer</w:t>
            </w:r>
            <w:r w:rsidRPr="00A02C0A">
              <w:rPr>
                <w:lang w:eastAsia="ko-KR"/>
              </w:rPr>
              <w:t xml:space="preserve">&gt; resource, these attributes can be optional. Their presence is determined by the respective definition referred to by the </w:t>
            </w:r>
            <w:r w:rsidRPr="00A02C0A">
              <w:rPr>
                <w:i/>
                <w:lang w:eastAsia="ko-KR"/>
              </w:rPr>
              <w:t>containerDefinition</w:t>
            </w:r>
            <w:r w:rsidRPr="00A02C0A">
              <w:rPr>
                <w:lang w:eastAsia="ko-KR"/>
              </w:rPr>
              <w:t xml:space="preserve"> attribute.</w:t>
            </w:r>
          </w:p>
        </w:tc>
      </w:tr>
    </w:tbl>
    <w:p w:rsidR="00CA62E1" w:rsidRPr="00A02C0A" w:rsidRDefault="00CA62E1" w:rsidP="00CA62E1">
      <w:pPr>
        <w:rPr>
          <w:rFonts w:eastAsia="SimSun"/>
          <w:lang w:eastAsia="zh-CN"/>
        </w:rPr>
      </w:pPr>
    </w:p>
    <w:p w:rsidR="004F6521" w:rsidRPr="00A02C0A" w:rsidRDefault="004F6521" w:rsidP="00A97152">
      <w:pPr>
        <w:pStyle w:val="30"/>
      </w:pPr>
      <w:bookmarkStart w:id="498" w:name="_Toc486581823"/>
      <w:bookmarkStart w:id="499" w:name="_Toc488948052"/>
      <w:r w:rsidRPr="00A02C0A">
        <w:t>9.6.</w:t>
      </w:r>
      <w:r w:rsidRPr="00A02C0A">
        <w:rPr>
          <w:rFonts w:hint="eastAsia"/>
        </w:rPr>
        <w:t>36</w:t>
      </w:r>
      <w:r w:rsidRPr="00A02C0A">
        <w:tab/>
        <w:t xml:space="preserve">Resource Type </w:t>
      </w:r>
      <w:r w:rsidRPr="00A02C0A">
        <w:rPr>
          <w:rFonts w:hint="eastAsia"/>
          <w:i/>
        </w:rPr>
        <w:t>timeSeries</w:t>
      </w:r>
      <w:bookmarkEnd w:id="498"/>
      <w:bookmarkEnd w:id="499"/>
    </w:p>
    <w:p w:rsidR="004F6521" w:rsidRPr="00A02C0A" w:rsidRDefault="004F6521" w:rsidP="004F6521">
      <w:pPr>
        <w:keepNext/>
        <w:keepLines/>
        <w:rPr>
          <w:lang w:eastAsia="zh-CN"/>
        </w:rPr>
      </w:pPr>
      <w:r w:rsidRPr="00A02C0A">
        <w:t xml:space="preserve">The </w:t>
      </w:r>
      <w:r w:rsidRPr="00A02C0A">
        <w:rPr>
          <w:i/>
        </w:rPr>
        <w:t>&lt;</w:t>
      </w:r>
      <w:r w:rsidRPr="00A02C0A">
        <w:rPr>
          <w:rFonts w:hint="eastAsia"/>
          <w:i/>
          <w:lang w:eastAsia="zh-CN"/>
        </w:rPr>
        <w:t>timeSeries</w:t>
      </w:r>
      <w:r w:rsidRPr="00A02C0A">
        <w:rPr>
          <w:i/>
        </w:rPr>
        <w:t>&gt;</w:t>
      </w:r>
      <w:r w:rsidRPr="00A02C0A">
        <w:t xml:space="preserve"> resource represents a container for </w:t>
      </w:r>
      <w:r w:rsidRPr="00A02C0A">
        <w:rPr>
          <w:rFonts w:hint="eastAsia"/>
          <w:lang w:eastAsia="zh-CN"/>
        </w:rPr>
        <w:t>Time Series Data</w:t>
      </w:r>
      <w:r w:rsidRPr="00A02C0A">
        <w:t xml:space="preserve"> instances. It is used to share information with other entities and potentially to track</w:t>
      </w:r>
      <w:r w:rsidRPr="00A02C0A">
        <w:rPr>
          <w:rFonts w:hint="eastAsia"/>
          <w:lang w:eastAsia="zh-CN"/>
        </w:rPr>
        <w:t xml:space="preserve">, detect and report </w:t>
      </w:r>
      <w:r w:rsidRPr="00A02C0A">
        <w:t>the</w:t>
      </w:r>
      <w:r w:rsidRPr="00A02C0A">
        <w:rPr>
          <w:rFonts w:hint="eastAsia"/>
          <w:lang w:eastAsia="zh-CN"/>
        </w:rPr>
        <w:t xml:space="preserve"> missing</w:t>
      </w:r>
      <w:r w:rsidRPr="00A02C0A">
        <w:t xml:space="preserve"> data</w:t>
      </w:r>
      <w:r w:rsidRPr="00A02C0A">
        <w:rPr>
          <w:rFonts w:hint="eastAsia"/>
          <w:lang w:eastAsia="zh-CN"/>
        </w:rPr>
        <w:t xml:space="preserve"> in Time Series</w:t>
      </w:r>
      <w:r w:rsidRPr="00A02C0A">
        <w:t xml:space="preserve">. A </w:t>
      </w:r>
      <w:r w:rsidRPr="00A02C0A">
        <w:rPr>
          <w:i/>
        </w:rPr>
        <w:t>&lt;</w:t>
      </w:r>
      <w:r w:rsidRPr="00A02C0A">
        <w:rPr>
          <w:rFonts w:hint="eastAsia"/>
          <w:i/>
          <w:lang w:eastAsia="zh-CN"/>
        </w:rPr>
        <w:t>timeSeries</w:t>
      </w:r>
      <w:r w:rsidRPr="00A02C0A">
        <w:rPr>
          <w:i/>
        </w:rPr>
        <w:t>&gt;</w:t>
      </w:r>
      <w:r w:rsidRPr="00A02C0A">
        <w:t xml:space="preserve"> resource has no associated content. It has only attributes and child resources.</w:t>
      </w:r>
    </w:p>
    <w:p w:rsidR="004F6521" w:rsidRPr="00A02C0A" w:rsidRDefault="004D04AE" w:rsidP="0060193C">
      <w:pPr>
        <w:pStyle w:val="FL"/>
        <w:rPr>
          <w:lang w:eastAsia="zh-CN"/>
        </w:rPr>
      </w:pPr>
      <w:r w:rsidRPr="00A02C0A">
        <w:object w:dxaOrig="4602" w:dyaOrig="10310">
          <v:shape id="_x0000_i1085" type="#_x0000_t75" style="width:228.75pt;height:515.25pt" o:ole="">
            <v:imagedata r:id="rId121" o:title=""/>
          </v:shape>
          <o:OLEObject Type="Embed" ProgID="VisioViewer.Viewer.1" ShapeID="_x0000_i1085" DrawAspect="Content" ObjectID="_1568993390" r:id="rId122"/>
        </w:object>
      </w:r>
    </w:p>
    <w:p w:rsidR="004F6521" w:rsidRPr="00A02C0A" w:rsidRDefault="004F6521" w:rsidP="00A97152">
      <w:pPr>
        <w:pStyle w:val="TF"/>
        <w:outlineLvl w:val="0"/>
      </w:pPr>
      <w:r w:rsidRPr="00A02C0A">
        <w:t>Figure 9.6.</w:t>
      </w:r>
      <w:r w:rsidRPr="00A02C0A">
        <w:rPr>
          <w:rFonts w:eastAsia="SimSun" w:hint="eastAsia"/>
          <w:lang w:eastAsia="zh-CN"/>
        </w:rPr>
        <w:t>36</w:t>
      </w:r>
      <w:r w:rsidRPr="00A02C0A">
        <w:t>-1: Structure of &lt;</w:t>
      </w:r>
      <w:r w:rsidRPr="00A02C0A">
        <w:rPr>
          <w:rFonts w:hint="eastAsia"/>
          <w:i/>
        </w:rPr>
        <w:t>timeSeries</w:t>
      </w:r>
      <w:r w:rsidRPr="00A02C0A">
        <w:t>&gt; resource</w:t>
      </w:r>
    </w:p>
    <w:p w:rsidR="004F6521" w:rsidRPr="00A02C0A" w:rsidRDefault="004F6521" w:rsidP="004F6521">
      <w:pPr>
        <w:pStyle w:val="TH"/>
      </w:pPr>
      <w:r w:rsidRPr="00A02C0A">
        <w:t>Table 9.6.</w:t>
      </w:r>
      <w:r w:rsidRPr="00A02C0A">
        <w:rPr>
          <w:rFonts w:eastAsia="SimSun" w:hint="eastAsia"/>
          <w:lang w:eastAsia="zh-CN"/>
        </w:rPr>
        <w:t>36</w:t>
      </w:r>
      <w:r w:rsidRPr="00A02C0A">
        <w:t>-</w:t>
      </w:r>
      <w:r w:rsidRPr="00A02C0A">
        <w:rPr>
          <w:rFonts w:hint="eastAsia"/>
        </w:rPr>
        <w:t>1</w:t>
      </w:r>
      <w:r w:rsidRPr="00A02C0A">
        <w:t>:Child resources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A02C0A" w:rsidTr="00B66F07">
        <w:trPr>
          <w:tblHeader/>
          <w:jc w:val="center"/>
        </w:trPr>
        <w:tc>
          <w:tcPr>
            <w:tcW w:w="190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985"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Child Resource Type</w:t>
            </w:r>
          </w:p>
        </w:tc>
        <w:tc>
          <w:tcPr>
            <w:tcW w:w="113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Multiplicity</w:t>
            </w:r>
          </w:p>
        </w:tc>
        <w:tc>
          <w:tcPr>
            <w:tcW w:w="198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Description</w:t>
            </w:r>
          </w:p>
        </w:tc>
        <w:tc>
          <w:tcPr>
            <w:tcW w:w="275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Child Resource Types</w:t>
            </w:r>
          </w:p>
        </w:tc>
      </w:tr>
      <w:tr w:rsidR="004F6521" w:rsidRPr="00A02C0A" w:rsidTr="00B66F07">
        <w:trPr>
          <w:tblHeader/>
          <w:jc w:val="center"/>
        </w:trPr>
        <w:tc>
          <w:tcPr>
            <w:tcW w:w="1908" w:type="dxa"/>
            <w:shd w:val="clear" w:color="auto" w:fill="auto"/>
          </w:tcPr>
          <w:p w:rsidR="004F6521" w:rsidRPr="00A02C0A" w:rsidRDefault="00D80B7D" w:rsidP="005F03F4">
            <w:pPr>
              <w:pStyle w:val="TAH"/>
              <w:rPr>
                <w:rFonts w:eastAsia="Arial Unicode MS"/>
                <w:b w:val="0"/>
              </w:rPr>
            </w:pPr>
            <w:r w:rsidRPr="00A02C0A">
              <w:rPr>
                <w:rFonts w:eastAsia="Arial Unicode MS"/>
                <w:b w:val="0"/>
                <w:i/>
              </w:rPr>
              <w:t>[variable]</w:t>
            </w:r>
          </w:p>
        </w:tc>
        <w:tc>
          <w:tcPr>
            <w:tcW w:w="1985" w:type="dxa"/>
            <w:shd w:val="clear" w:color="auto" w:fill="auto"/>
          </w:tcPr>
          <w:p w:rsidR="004F6521" w:rsidRPr="00A02C0A" w:rsidRDefault="004F6521" w:rsidP="005F03F4">
            <w:pPr>
              <w:pStyle w:val="TAH"/>
              <w:rPr>
                <w:rFonts w:eastAsia="Arial Unicode MS"/>
                <w:b w:val="0"/>
              </w:rPr>
            </w:pPr>
            <w:r w:rsidRPr="00A02C0A">
              <w:rPr>
                <w:rFonts w:eastAsia="Arial Unicode MS"/>
                <w:b w:val="0"/>
                <w:i/>
              </w:rPr>
              <w:t>&lt;semanticDescriptor&gt;</w:t>
            </w:r>
          </w:p>
        </w:tc>
        <w:tc>
          <w:tcPr>
            <w:tcW w:w="1134" w:type="dxa"/>
            <w:shd w:val="clear" w:color="auto" w:fill="auto"/>
          </w:tcPr>
          <w:p w:rsidR="004F6521" w:rsidRPr="00A02C0A" w:rsidRDefault="004F6521" w:rsidP="005F03F4">
            <w:pPr>
              <w:pStyle w:val="TAH"/>
              <w:rPr>
                <w:rFonts w:eastAsia="Arial Unicode MS"/>
                <w:b w:val="0"/>
              </w:rPr>
            </w:pPr>
            <w:r w:rsidRPr="00A02C0A">
              <w:rPr>
                <w:rFonts w:eastAsia="Arial Unicode MS"/>
                <w:b w:val="0"/>
              </w:rPr>
              <w:t>0..n</w:t>
            </w:r>
          </w:p>
        </w:tc>
        <w:tc>
          <w:tcPr>
            <w:tcW w:w="1984" w:type="dxa"/>
            <w:shd w:val="clear" w:color="auto" w:fill="auto"/>
          </w:tcPr>
          <w:p w:rsidR="004F6521" w:rsidRPr="00A02C0A" w:rsidRDefault="004F6521" w:rsidP="005F03F4">
            <w:pPr>
              <w:pStyle w:val="TAH"/>
              <w:rPr>
                <w:rFonts w:eastAsia="Arial Unicode MS"/>
                <w:b w:val="0"/>
              </w:rPr>
            </w:pPr>
            <w:r w:rsidRPr="00A02C0A">
              <w:rPr>
                <w:rFonts w:eastAsia="Arial Unicode MS"/>
                <w:b w:val="0"/>
              </w:rPr>
              <w:t>See clause 9.6.30</w:t>
            </w:r>
          </w:p>
        </w:tc>
        <w:tc>
          <w:tcPr>
            <w:tcW w:w="2758" w:type="dxa"/>
            <w:shd w:val="clear" w:color="auto" w:fill="auto"/>
          </w:tcPr>
          <w:p w:rsidR="004F6521" w:rsidRPr="00A02C0A" w:rsidRDefault="004F6521" w:rsidP="005F03F4">
            <w:pPr>
              <w:pStyle w:val="TAH"/>
              <w:rPr>
                <w:rFonts w:eastAsia="Arial Unicode MS"/>
                <w:b w:val="0"/>
                <w:i/>
              </w:rPr>
            </w:pPr>
            <w:r w:rsidRPr="00A02C0A">
              <w:rPr>
                <w:rFonts w:eastAsia="Arial Unicode MS"/>
                <w:b w:val="0"/>
                <w:i/>
              </w:rPr>
              <w:t>&lt;semanticDescriptor&gt;, &lt;semanticDescriptorAnnc&gt;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L"/>
              <w:jc w:val="center"/>
              <w:rPr>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134" w:type="dxa"/>
          </w:tcPr>
          <w:p w:rsidR="004F6521" w:rsidRPr="00A02C0A" w:rsidRDefault="004F6521" w:rsidP="005F03F4">
            <w:pPr>
              <w:pStyle w:val="TAC"/>
              <w:rPr>
                <w:rFonts w:eastAsia="Arial Unicode MS"/>
              </w:rPr>
            </w:pPr>
            <w:r w:rsidRPr="00A02C0A">
              <w:rPr>
                <w:rFonts w:eastAsia="Arial Unicode MS" w:hint="eastAsia"/>
                <w:lang w:eastAsia="zh-CN"/>
              </w:rPr>
              <w:t>0</w:t>
            </w:r>
            <w:r w:rsidRPr="00A02C0A">
              <w:rPr>
                <w:rFonts w:eastAsia="Arial Unicode MS"/>
              </w:rPr>
              <w:t>..n</w:t>
            </w:r>
          </w:p>
        </w:tc>
        <w:tc>
          <w:tcPr>
            <w:tcW w:w="1984" w:type="dxa"/>
          </w:tcPr>
          <w:p w:rsidR="004F6521" w:rsidRPr="00A02C0A" w:rsidRDefault="004F6521" w:rsidP="005F03F4">
            <w:pPr>
              <w:pStyle w:val="TAL"/>
              <w:jc w:val="center"/>
              <w:rPr>
                <w:rFonts w:eastAsia="Arial Unicode MS"/>
                <w:lang w:eastAsia="zh-CN"/>
              </w:rPr>
            </w:pPr>
            <w:r w:rsidRPr="00A02C0A">
              <w:rPr>
                <w:rFonts w:eastAsia="Arial Unicode MS"/>
              </w:rPr>
              <w:t>See clause 9.6</w:t>
            </w:r>
            <w:r w:rsidRPr="00A02C0A">
              <w:rPr>
                <w:rFonts w:eastAsia="Arial Unicode MS" w:hint="eastAsia"/>
                <w:lang w:eastAsia="zh-CN"/>
              </w:rPr>
              <w:t>.37</w:t>
            </w:r>
          </w:p>
        </w:tc>
        <w:tc>
          <w:tcPr>
            <w:tcW w:w="2758" w:type="dxa"/>
          </w:tcPr>
          <w:p w:rsidR="004F6521" w:rsidRPr="00A02C0A" w:rsidRDefault="004F6521" w:rsidP="005F03F4">
            <w:pPr>
              <w:pStyle w:val="TAL"/>
              <w:jc w:val="center"/>
              <w:rPr>
                <w:rFonts w:eastAsia="Arial Unicode MS"/>
                <w:i/>
                <w:lang w:eastAsia="zh-CN"/>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r w:rsidRPr="00A02C0A">
              <w:rPr>
                <w:rFonts w:eastAsia="Arial Unicode MS" w:hint="eastAsia"/>
                <w:i/>
                <w:lang w:eastAsia="zh-CN"/>
              </w:rPr>
              <w:t>,</w:t>
            </w:r>
          </w:p>
          <w:p w:rsidR="004F6521" w:rsidRPr="00A02C0A" w:rsidRDefault="004F6521" w:rsidP="005F03F4">
            <w:pPr>
              <w:pStyle w:val="TAL"/>
              <w:jc w:val="center"/>
              <w:rPr>
                <w:rFonts w:eastAsia="Arial Unicode MS"/>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C"/>
              <w:rPr>
                <w:rFonts w:eastAsia="Arial Unicode MS"/>
                <w:i/>
              </w:rPr>
            </w:pPr>
            <w:r w:rsidRPr="00A02C0A">
              <w:rPr>
                <w:rFonts w:eastAsia="Arial Unicode MS"/>
                <w:i/>
              </w:rPr>
              <w:t>&lt;subscription&gt;</w:t>
            </w:r>
          </w:p>
        </w:tc>
        <w:tc>
          <w:tcPr>
            <w:tcW w:w="1134" w:type="dxa"/>
          </w:tcPr>
          <w:p w:rsidR="004F6521" w:rsidRPr="00A02C0A" w:rsidRDefault="004F6521" w:rsidP="005F03F4">
            <w:pPr>
              <w:pStyle w:val="TAC"/>
              <w:rPr>
                <w:rFonts w:eastAsia="Arial Unicode MS"/>
              </w:rPr>
            </w:pPr>
            <w:r w:rsidRPr="00A02C0A">
              <w:rPr>
                <w:rFonts w:eastAsia="Arial Unicode MS"/>
              </w:rPr>
              <w:t>0..n</w:t>
            </w:r>
          </w:p>
        </w:tc>
        <w:tc>
          <w:tcPr>
            <w:tcW w:w="1984" w:type="dxa"/>
          </w:tcPr>
          <w:p w:rsidR="004F6521" w:rsidRPr="00A02C0A" w:rsidRDefault="004F6521" w:rsidP="005F03F4">
            <w:pPr>
              <w:pStyle w:val="TAL"/>
              <w:jc w:val="center"/>
              <w:rPr>
                <w:rFonts w:eastAsia="Arial Unicode MS"/>
              </w:rPr>
            </w:pPr>
            <w:r w:rsidRPr="00A02C0A">
              <w:rPr>
                <w:rFonts w:eastAsia="Arial Unicode MS"/>
              </w:rPr>
              <w:t>See clause 9.6.8</w:t>
            </w:r>
          </w:p>
        </w:tc>
        <w:tc>
          <w:tcPr>
            <w:tcW w:w="2758" w:type="dxa"/>
            <w:shd w:val="clear" w:color="auto" w:fill="auto"/>
          </w:tcPr>
          <w:p w:rsidR="004F6521" w:rsidRPr="00A02C0A" w:rsidRDefault="004F6521" w:rsidP="005F03F4">
            <w:pPr>
              <w:pStyle w:val="TAL"/>
              <w:jc w:val="center"/>
              <w:rPr>
                <w:rFonts w:eastAsia="Arial Unicode MS"/>
                <w:i/>
              </w:rPr>
            </w:pPr>
            <w:r w:rsidRPr="00A02C0A">
              <w:rPr>
                <w:rFonts w:eastAsia="Arial Unicode MS"/>
                <w:i/>
              </w:rPr>
              <w:t>&lt;subscription&gt;</w:t>
            </w:r>
          </w:p>
        </w:tc>
      </w:tr>
    </w:tbl>
    <w:p w:rsidR="004F6521" w:rsidRPr="00A02C0A" w:rsidRDefault="004F6521" w:rsidP="00B66F07"/>
    <w:p w:rsidR="004F6521" w:rsidRPr="00A02C0A" w:rsidRDefault="004F6521" w:rsidP="004F6521">
      <w:r w:rsidRPr="00A02C0A">
        <w:t xml:space="preserve">The </w:t>
      </w:r>
      <w:r w:rsidRPr="00A02C0A">
        <w:rPr>
          <w:i/>
        </w:rPr>
        <w:t>&lt;</w:t>
      </w:r>
      <w:r w:rsidRPr="00A02C0A">
        <w:rPr>
          <w:rFonts w:hint="eastAsia"/>
          <w:i/>
          <w:lang w:eastAsia="zh-CN"/>
        </w:rPr>
        <w:t>timeSeries</w:t>
      </w:r>
      <w:r w:rsidRPr="00A02C0A">
        <w:rPr>
          <w:i/>
        </w:rPr>
        <w:t>&gt;</w:t>
      </w:r>
      <w:r w:rsidRPr="00A02C0A">
        <w:t xml:space="preserve"> resource shall contain the attributes specified in table 9.6.</w:t>
      </w:r>
      <w:r w:rsidRPr="00A02C0A">
        <w:rPr>
          <w:rFonts w:eastAsia="SimSun" w:hint="eastAsia"/>
          <w:lang w:eastAsia="zh-CN"/>
        </w:rPr>
        <w:t>36</w:t>
      </w:r>
      <w:r w:rsidRPr="00A02C0A">
        <w:t>-2.</w:t>
      </w:r>
    </w:p>
    <w:p w:rsidR="004F6521" w:rsidRPr="00A02C0A" w:rsidRDefault="004F6521" w:rsidP="00A97152">
      <w:pPr>
        <w:pStyle w:val="TH"/>
        <w:outlineLvl w:val="0"/>
      </w:pPr>
      <w:r w:rsidRPr="00A02C0A">
        <w:t>Table 9.6.</w:t>
      </w:r>
      <w:r w:rsidRPr="00A02C0A">
        <w:rPr>
          <w:rFonts w:eastAsia="SimSun" w:hint="eastAsia"/>
          <w:lang w:eastAsia="zh-CN"/>
        </w:rPr>
        <w:t>36</w:t>
      </w:r>
      <w:r w:rsidRPr="00A02C0A">
        <w:t>-2: Attribute</w:t>
      </w:r>
      <w:r w:rsidRPr="00A02C0A">
        <w:rPr>
          <w:rFonts w:hint="eastAsia"/>
        </w:rPr>
        <w:t>s</w:t>
      </w:r>
      <w:r w:rsidRPr="00A02C0A">
        <w:t xml:space="preserve">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A02C0A" w:rsidTr="005F03F4">
        <w:trPr>
          <w:tblHeader/>
          <w:jc w:val="center"/>
        </w:trPr>
        <w:tc>
          <w:tcPr>
            <w:tcW w:w="2304" w:type="dxa"/>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077"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RW/</w:t>
            </w:r>
          </w:p>
          <w:p w:rsidR="004F6521" w:rsidRPr="00A02C0A" w:rsidRDefault="004F6521" w:rsidP="005F03F4">
            <w:pPr>
              <w:pStyle w:val="TAH"/>
              <w:keepNext w:val="0"/>
              <w:keepLines w:val="0"/>
              <w:rPr>
                <w:rFonts w:eastAsia="Arial Unicode MS"/>
              </w:rPr>
            </w:pPr>
            <w:r w:rsidRPr="00A02C0A">
              <w:rPr>
                <w:rFonts w:eastAsia="Arial Unicode MS"/>
              </w:rPr>
              <w:t>RO/</w:t>
            </w:r>
          </w:p>
          <w:p w:rsidR="004F6521" w:rsidRPr="00A02C0A" w:rsidRDefault="004F6521" w:rsidP="005F03F4">
            <w:pPr>
              <w:pStyle w:val="TAH"/>
              <w:keepNext w:val="0"/>
              <w:keepLines w:val="0"/>
              <w:rPr>
                <w:rFonts w:eastAsia="Arial Unicode MS"/>
              </w:rPr>
            </w:pPr>
            <w:r w:rsidRPr="00A02C0A">
              <w:rPr>
                <w:rFonts w:eastAsia="Arial Unicode MS"/>
              </w:rPr>
              <w:t>WO</w:t>
            </w:r>
          </w:p>
        </w:tc>
        <w:tc>
          <w:tcPr>
            <w:tcW w:w="3444"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Description</w:t>
            </w:r>
          </w:p>
        </w:tc>
        <w:tc>
          <w:tcPr>
            <w:tcW w:w="1452" w:type="dxa"/>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Attributes</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resourceType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hint="eastAsia"/>
                <w:i/>
                <w:lang w:eastAsia="ko-KR"/>
              </w:rPr>
              <w:t>resourceID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lang w:eastAsia="ko-KR"/>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lang w:eastAsia="ko-KR"/>
              </w:rPr>
            </w:pPr>
            <w:r w:rsidRPr="00A02C0A">
              <w:rPr>
                <w:rFonts w:eastAsia="Arial Unicode MS"/>
                <w:i/>
              </w:rPr>
              <w:t>resourceName</w:t>
            </w:r>
          </w:p>
        </w:tc>
        <w:tc>
          <w:tcPr>
            <w:tcW w:w="1077" w:type="dxa"/>
          </w:tcPr>
          <w:p w:rsidR="004F6521" w:rsidRPr="00A02C0A" w:rsidRDefault="004F6521" w:rsidP="005F03F4">
            <w:pPr>
              <w:pStyle w:val="TAC"/>
              <w:keepNext w:val="0"/>
              <w:keepLines w:val="0"/>
              <w:rPr>
                <w:rFonts w:eastAsia="Arial Unicode MS"/>
                <w:lang w:eastAsia="ko-KR"/>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lang w:eastAsia="ko-KR"/>
              </w:rPr>
            </w:pPr>
            <w:r w:rsidRPr="00A02C0A">
              <w:rPr>
                <w:rFonts w:eastAsia="Arial Unicode MS"/>
              </w:rPr>
              <w:t>WO</w:t>
            </w:r>
          </w:p>
        </w:tc>
        <w:tc>
          <w:tcPr>
            <w:tcW w:w="3444" w:type="dxa"/>
          </w:tcPr>
          <w:p w:rsidR="004F6521" w:rsidRPr="00A02C0A" w:rsidRDefault="004F6521" w:rsidP="005F03F4">
            <w:pPr>
              <w:pStyle w:val="TAL"/>
              <w:rPr>
                <w:rFonts w:eastAsia="Arial Unicode MS"/>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i/>
              </w:rPr>
              <w:t>parentID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rPr>
            </w:pPr>
            <w:r w:rsidRPr="00A02C0A">
              <w:rPr>
                <w:rFonts w:eastAsia="Arial Unicode MS"/>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expirationTime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 xml:space="preserve">See clause 9.6.1.3 </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accessControlPolicyIDs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65BFB">
            <w:pPr>
              <w:pStyle w:val="TAL"/>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565BFB"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565BFB" w:rsidRPr="00A02C0A">
              <w:rPr>
                <w:rFonts w:eastAsia="Arial Unicode MS"/>
              </w:rPr>
              <w:t>shall be applied for privilege checking</w:t>
            </w:r>
            <w:r w:rsidR="00B66F07" w:rsidRPr="00A02C0A">
              <w:rPr>
                <w:rFonts w:eastAsia="Arial Unicode MS" w:cs="Arial"/>
                <w:szCs w:val="18"/>
              </w:rPr>
              <w:t>.</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labels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444" w:type="dxa"/>
          </w:tcPr>
          <w:p w:rsidR="004F6521" w:rsidRPr="00A02C0A" w:rsidRDefault="004F6521" w:rsidP="005F03F4">
            <w:pPr>
              <w:pStyle w:val="TAL"/>
              <w:rPr>
                <w:rFonts w:eastAsia="Arial Unicode MS" w:cs="Arial"/>
                <w:szCs w:val="18"/>
                <w:lang w:eastAsia="zh-CN"/>
              </w:rPr>
            </w:pPr>
            <w:r w:rsidRPr="00A02C0A">
              <w:rPr>
                <w:rFonts w:eastAsia="Arial Unicode MS" w:cs="Arial"/>
                <w:szCs w:val="18"/>
              </w:rPr>
              <w:t>See clause 9.6.1.</w:t>
            </w:r>
            <w:r w:rsidRPr="00A02C0A">
              <w:rPr>
                <w:rFonts w:eastAsia="Arial Unicode MS" w:cs="Arial" w:hint="eastAsia"/>
                <w:szCs w:val="18"/>
                <w:lang w:eastAsia="zh-CN"/>
              </w:rPr>
              <w:t>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creationTime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lastModifiedTime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szCs w:val="18"/>
              </w:rPr>
            </w:pPr>
            <w:r w:rsidRPr="00A02C0A">
              <w:rPr>
                <w:rFonts w:eastAsia="Arial Unicode MS"/>
                <w:i/>
              </w:rPr>
              <w:t>stat</w:t>
            </w:r>
            <w:r w:rsidRPr="00A02C0A">
              <w:rPr>
                <w:rFonts w:eastAsia="Arial Unicode MS" w:hint="eastAsia"/>
                <w:i/>
                <w:lang w:eastAsia="zh-CN"/>
              </w:rPr>
              <w:t>e</w:t>
            </w:r>
            <w:r w:rsidRPr="00A02C0A">
              <w:rPr>
                <w:rFonts w:eastAsia="Arial Unicode MS"/>
                <w:i/>
              </w:rPr>
              <w:t>Tag</w:t>
            </w:r>
          </w:p>
        </w:tc>
        <w:tc>
          <w:tcPr>
            <w:tcW w:w="1077"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1</w:t>
            </w:r>
          </w:p>
        </w:tc>
        <w:tc>
          <w:tcPr>
            <w:tcW w:w="1008"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RO</w:t>
            </w:r>
          </w:p>
        </w:tc>
        <w:tc>
          <w:tcPr>
            <w:tcW w:w="3444" w:type="dxa"/>
          </w:tcPr>
          <w:p w:rsidR="004F6521" w:rsidRPr="00A02C0A" w:rsidRDefault="004F6521" w:rsidP="005F03F4">
            <w:pPr>
              <w:pStyle w:val="TAL"/>
              <w:rPr>
                <w:rFonts w:eastAsia="Arial Unicode MS"/>
                <w:szCs w:val="18"/>
              </w:rPr>
            </w:pPr>
            <w:r w:rsidRPr="00A02C0A">
              <w:rPr>
                <w:szCs w:val="18"/>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szCs w:val="18"/>
              </w:rPr>
              <w:t>OA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announceTo</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announcedAttribute</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lang w:eastAsia="ko-KR"/>
              </w:rPr>
              <w:t>dynamicAuthorizationConsultationIDs</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0..1 (L)</w:t>
            </w:r>
          </w:p>
        </w:tc>
        <w:tc>
          <w:tcPr>
            <w:tcW w:w="1008"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RW</w:t>
            </w:r>
          </w:p>
        </w:tc>
        <w:tc>
          <w:tcPr>
            <w:tcW w:w="3444" w:type="dxa"/>
            <w:shd w:val="clear" w:color="auto" w:fill="auto"/>
          </w:tcPr>
          <w:p w:rsidR="004C050F" w:rsidRPr="00A02C0A" w:rsidRDefault="004C050F" w:rsidP="005F03F4">
            <w:pPr>
              <w:pStyle w:val="TAL"/>
              <w:rPr>
                <w:rFonts w:eastAsia="Arial Unicode MS"/>
              </w:rPr>
            </w:pPr>
            <w:r w:rsidRPr="00A02C0A">
              <w:rPr>
                <w:rFonts w:eastAsia="Arial Unicode MS" w:cs="Arial"/>
              </w:rPr>
              <w:t>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OA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szCs w:val="18"/>
              </w:rPr>
              <w:t>creator</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1</w:t>
            </w:r>
          </w:p>
        </w:tc>
        <w:tc>
          <w:tcPr>
            <w:tcW w:w="1008" w:type="dxa"/>
            <w:shd w:val="clear" w:color="auto" w:fill="auto"/>
          </w:tcPr>
          <w:p w:rsidR="004C050F" w:rsidRPr="00A02C0A" w:rsidRDefault="004C050F" w:rsidP="005F03F4">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444" w:type="dxa"/>
            <w:shd w:val="clear" w:color="auto" w:fill="auto"/>
          </w:tcPr>
          <w:p w:rsidR="004C050F" w:rsidRPr="00A02C0A" w:rsidRDefault="004D04AE" w:rsidP="004D04AE">
            <w:pPr>
              <w:pStyle w:val="TAL"/>
              <w:keepNext w:val="0"/>
              <w:keepLines w:val="0"/>
              <w:rPr>
                <w:rFonts w:eastAsia="Arial Unicode MS"/>
              </w:rPr>
            </w:pPr>
            <w:r w:rsidRPr="00A02C0A">
              <w:rPr>
                <w:rFonts w:eastAsia="Arial Unicode MS" w:cs="Arial"/>
              </w:rPr>
              <w:t xml:space="preserve"> 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NA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maxNrOfInstances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lang w:eastAsia="zh-CN"/>
              </w:rPr>
            </w:pPr>
            <w:r w:rsidRPr="00A02C0A">
              <w:rPr>
                <w:rFonts w:eastAsia="Arial Unicode MS" w:cs="Arial"/>
                <w:szCs w:val="18"/>
              </w:rPr>
              <w:t>Maximum number of</w:t>
            </w:r>
            <w:r w:rsidR="008C3BE6" w:rsidRPr="00A02C0A">
              <w:rPr>
                <w:rFonts w:eastAsia="Arial Unicode MS" w:cs="Arial"/>
                <w:szCs w:val="18"/>
              </w:rPr>
              <w:t xml:space="preserve"> </w:t>
            </w:r>
            <w:r w:rsidRPr="00A02C0A">
              <w:rPr>
                <w:rFonts w:eastAsia="Arial Unicode MS" w:cs="Arial" w:hint="eastAsia"/>
                <w:szCs w:val="18"/>
                <w:lang w:eastAsia="zh-CN"/>
              </w:rPr>
              <w:t>direct child</w:t>
            </w:r>
            <w:r w:rsidR="008C3BE6" w:rsidRPr="00A02C0A">
              <w:rPr>
                <w:rFonts w:eastAsia="Arial Unicode MS" w:cs="Arial" w:hint="eastAsia"/>
                <w:szCs w:val="18"/>
                <w:lang w:eastAsia="zh-CN"/>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timeSeries</w:t>
            </w:r>
            <w:r w:rsidRPr="00A02C0A">
              <w:rPr>
                <w:rFonts w:eastAsia="Arial Unicode MS" w:cs="Arial" w:hint="eastAsia"/>
                <w:szCs w:val="18"/>
                <w:lang w:eastAsia="zh-CN"/>
              </w:rPr>
              <w:t>&gt; resource</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maxByteSize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 xml:space="preserve">of data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for all </w:t>
            </w:r>
            <w:r w:rsidRPr="00A02C0A">
              <w:rPr>
                <w:rFonts w:eastAsia="Arial Unicode MS" w:cs="Arial" w:hint="eastAsia"/>
                <w:szCs w:val="18"/>
                <w:lang w:eastAsia="zh-CN"/>
              </w:rPr>
              <w:t>direct child</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w:t>
            </w:r>
            <w:r w:rsidRPr="00A02C0A">
              <w:rPr>
                <w:rFonts w:eastAsia="Arial Unicode MS" w:cs="Arial" w:hint="eastAsia"/>
                <w:szCs w:val="18"/>
                <w:lang w:eastAsia="zh-CN"/>
              </w:rPr>
              <w:t>resources</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 xml:space="preserve"> maxInstanceAge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pStyle w:val="TAL"/>
              <w:rPr>
                <w:rFonts w:eastAsia="Arial Unicode MS" w:cs="Arial"/>
                <w:szCs w:val="18"/>
                <w:lang w:eastAsia="zh-CN"/>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in the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i/>
                <w:szCs w:val="18"/>
                <w:lang w:eastAsia="zh-CN"/>
              </w:rPr>
              <w:t>resource</w:t>
            </w:r>
            <w:r w:rsidRPr="00A02C0A">
              <w:rPr>
                <w:rFonts w:eastAsia="Arial Unicode MS" w:cs="Arial"/>
                <w:szCs w:val="18"/>
              </w:rPr>
              <w:t>. The value is expressed in seconds.</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lang w:eastAsia="zh-CN"/>
              </w:rPr>
            </w:pPr>
            <w:r w:rsidRPr="00A02C0A">
              <w:rPr>
                <w:rFonts w:eastAsia="Arial Unicode MS" w:cs="Arial"/>
                <w:i/>
                <w:szCs w:val="18"/>
              </w:rPr>
              <w:t>currentNrOfnstances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 xml:space="preserve"> Current number of </w:t>
            </w:r>
            <w:r w:rsidRPr="00A02C0A">
              <w:rPr>
                <w:rFonts w:eastAsia="Arial Unicode MS" w:cs="Arial" w:hint="eastAsia"/>
                <w:szCs w:val="18"/>
                <w:lang w:eastAsia="zh-CN"/>
              </w:rPr>
              <w:t xml:space="preserve">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hint="eastAsia"/>
                <w:i/>
                <w:szCs w:val="18"/>
                <w:lang w:eastAsia="zh-CN"/>
              </w:rPr>
              <w:t xml:space="preserve"> </w:t>
            </w:r>
            <w:r w:rsidRPr="00A02C0A">
              <w:rPr>
                <w:rFonts w:eastAsia="Arial Unicode MS" w:cs="Arial" w:hint="eastAsia"/>
                <w:szCs w:val="18"/>
                <w:lang w:eastAsia="zh-CN"/>
              </w:rPr>
              <w:t xml:space="preserve">resource </w:t>
            </w:r>
            <w:r w:rsidRPr="00A02C0A">
              <w:rPr>
                <w:rFonts w:eastAsia="Arial Unicode MS" w:cs="Arial"/>
                <w:szCs w:val="18"/>
              </w:rPr>
              <w:t xml:space="preserve">in </w:t>
            </w:r>
            <w:r w:rsidRPr="00A02C0A">
              <w:rPr>
                <w:rFonts w:eastAsia="Arial Unicode MS" w:cs="Arial" w:hint="eastAsia"/>
                <w:szCs w:val="18"/>
                <w:lang w:eastAsia="zh-CN"/>
              </w:rPr>
              <w:t>the &lt;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 xml:space="preserve">resource. It is limited by the </w:t>
            </w:r>
            <w:r w:rsidRPr="00A02C0A">
              <w:rPr>
                <w:rFonts w:eastAsia="Arial Unicode MS" w:cs="Arial"/>
                <w:i/>
                <w:szCs w:val="18"/>
              </w:rPr>
              <w:t>maxNrOfInstances</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currentNrOfInstances</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w:t>
            </w:r>
            <w:r w:rsidR="008F0FB0" w:rsidRPr="00A02C0A">
              <w:t>urce of</w:t>
            </w:r>
            <w:r w:rsidR="00BF1D3C">
              <w:t xml:space="preserve"> </w:t>
            </w:r>
            <w:r w:rsidR="008F0FB0" w:rsidRPr="00A02C0A">
              <w:t>&lt;timeSeries &gt; resource</w:t>
            </w:r>
            <w:r w:rsidR="00520C08" w:rsidRPr="00A02C0A">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currentByteSize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8F0FB0">
            <w:pPr>
              <w:pStyle w:val="TAL"/>
              <w:rPr>
                <w:rFonts w:eastAsia="Arial Unicode MS" w:cs="Arial"/>
                <w:szCs w:val="18"/>
                <w:lang w:eastAsia="zh-CN"/>
              </w:rPr>
            </w:pPr>
            <w:r w:rsidRPr="00A02C0A">
              <w:rPr>
                <w:rFonts w:eastAsia="Arial Unicode MS" w:cs="Arial"/>
                <w:szCs w:val="18"/>
              </w:rPr>
              <w:t xml:space="preserve">Current size in bytes of data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 of a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resource. It is limited by the</w:t>
            </w:r>
            <w:r w:rsidRPr="00A02C0A">
              <w:rPr>
                <w:rFonts w:eastAsia="Arial Unicode MS" w:cs="Arial" w:hint="eastAsia"/>
                <w:szCs w:val="18"/>
                <w:lang w:eastAsia="zh-CN"/>
              </w:rPr>
              <w:t xml:space="preserve"> </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currentByteSize</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resource of</w:t>
            </w:r>
            <w:r w:rsidR="00BF1D3C">
              <w:t xml:space="preserve"> </w:t>
            </w:r>
            <w:r w:rsidR="00520C08" w:rsidRPr="00A02C0A">
              <w:t>&lt;timeSeries &gt; resource.</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681A83">
            <w:pPr>
              <w:pStyle w:val="TAL"/>
              <w:rPr>
                <w:rFonts w:eastAsia="Arial Unicode MS" w:cs="Arial"/>
                <w:i/>
                <w:szCs w:val="18"/>
                <w:lang w:eastAsia="zh-CN"/>
              </w:rPr>
            </w:pPr>
            <w:r w:rsidRPr="00A02C0A">
              <w:rPr>
                <w:rFonts w:eastAsia="Arial Unicode MS" w:cs="Arial" w:hint="eastAsia"/>
                <w:i/>
                <w:szCs w:val="18"/>
                <w:lang w:eastAsia="zh-CN"/>
              </w:rPr>
              <w:t>periodicInterval</w:t>
            </w:r>
          </w:p>
        </w:tc>
        <w:tc>
          <w:tcPr>
            <w:tcW w:w="1077"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681A83">
            <w:pPr>
              <w:pStyle w:val="TAL"/>
              <w:rPr>
                <w:rFonts w:eastAsia="Arial Unicode MS" w:cs="Arial"/>
                <w:szCs w:val="18"/>
                <w:lang w:eastAsia="zh-CN"/>
              </w:rPr>
            </w:pPr>
            <w:r w:rsidRPr="00A02C0A">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A02C0A" w:rsidRDefault="004C050F" w:rsidP="00681A83">
            <w:pPr>
              <w:pStyle w:val="TAL"/>
              <w:jc w:val="center"/>
              <w:rPr>
                <w:rFonts w:eastAsia="Arial Unicode MS" w:cs="Arial"/>
                <w:szCs w:val="18"/>
                <w:lang w:eastAsia="zh-CN"/>
              </w:rPr>
            </w:pPr>
            <w:r w:rsidRPr="00A02C0A">
              <w:rPr>
                <w:rFonts w:eastAsia="Arial Unicode MS" w:cs="Arial" w:hint="eastAsia"/>
                <w:szCs w:val="18"/>
                <w:lang w:eastAsia="zh-CN"/>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lang w:eastAsia="zh-CN"/>
              </w:rPr>
            </w:pPr>
            <w:r w:rsidRPr="00A02C0A">
              <w:rPr>
                <w:rFonts w:eastAsia="Arial Unicode MS" w:cs="Arial" w:hint="eastAsia"/>
                <w:i/>
                <w:szCs w:val="18"/>
                <w:lang w:eastAsia="zh-CN"/>
              </w:rPr>
              <w:t>missingDataDetect</w:t>
            </w:r>
          </w:p>
        </w:tc>
        <w:tc>
          <w:tcPr>
            <w:tcW w:w="1077"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5F03F4">
            <w:pPr>
              <w:pStyle w:val="TAL"/>
              <w:keepNext w:val="0"/>
              <w:keepLines w:val="0"/>
              <w:rPr>
                <w:rFonts w:eastAsia="Arial Unicode MS" w:cs="Arial"/>
                <w:szCs w:val="18"/>
                <w:lang w:eastAsia="zh-CN"/>
              </w:rPr>
            </w:pPr>
            <w:r w:rsidRPr="00A02C0A">
              <w:rPr>
                <w:rFonts w:eastAsia="Arial Unicode MS" w:cs="Arial" w:hint="eastAsia"/>
                <w:szCs w:val="18"/>
                <w:lang w:eastAsia="zh-CN"/>
              </w:rPr>
              <w:t xml:space="preserve">Indicates whether the Receiver shall detect </w:t>
            </w:r>
            <w:r w:rsidRPr="00A02C0A">
              <w:rPr>
                <w:rFonts w:eastAsia="Arial Unicode MS" w:cs="Arial"/>
                <w:szCs w:val="18"/>
                <w:lang w:eastAsia="zh-CN"/>
              </w:rPr>
              <w:t>the</w:t>
            </w:r>
            <w:r w:rsidRPr="00A02C0A">
              <w:rPr>
                <w:rFonts w:eastAsia="Arial Unicode MS" w:cs="Arial" w:hint="eastAsia"/>
                <w:szCs w:val="18"/>
                <w:lang w:eastAsia="zh-CN"/>
              </w:rPr>
              <w:t xml:space="preserve"> missing Time Series Data if it is periodic.</w:t>
            </w:r>
          </w:p>
        </w:tc>
        <w:tc>
          <w:tcPr>
            <w:tcW w:w="1452" w:type="dxa"/>
          </w:tcPr>
          <w:p w:rsidR="004C050F" w:rsidRPr="00A02C0A" w:rsidRDefault="004C050F" w:rsidP="005F03F4">
            <w:pPr>
              <w:pStyle w:val="TAL"/>
              <w:keepNext w:val="0"/>
              <w:keepLines w:val="0"/>
              <w:jc w:val="center"/>
              <w:rPr>
                <w:rFonts w:eastAsia="Arial Unicode MS" w:cs="Arial"/>
                <w:szCs w:val="18"/>
                <w:lang w:eastAsia="zh-CN"/>
              </w:rPr>
            </w:pPr>
            <w:r w:rsidRPr="00A02C0A">
              <w:rPr>
                <w:rFonts w:eastAsia="Arial Unicode MS" w:cs="Arial" w:hint="eastAsia"/>
                <w:szCs w:val="18"/>
                <w:lang w:eastAsia="zh-CN"/>
              </w:rPr>
              <w:t>NA</w:t>
            </w:r>
          </w:p>
        </w:tc>
      </w:tr>
      <w:tr w:rsidR="004C050F" w:rsidRPr="00A02C0A" w:rsidTr="005F03F4">
        <w:trPr>
          <w:jc w:val="center"/>
        </w:trPr>
        <w:tc>
          <w:tcPr>
            <w:tcW w:w="2304" w:type="dxa"/>
          </w:tcPr>
          <w:p w:rsidR="004C050F" w:rsidRPr="00A02C0A" w:rsidRDefault="004C050F" w:rsidP="00B66F07">
            <w:pPr>
              <w:pStyle w:val="TAL"/>
              <w:rPr>
                <w:rFonts w:eastAsia="Arial Unicode MS" w:cs="Arial"/>
                <w:i/>
                <w:szCs w:val="18"/>
              </w:rPr>
            </w:pPr>
            <w:r w:rsidRPr="00A02C0A">
              <w:rPr>
                <w:rFonts w:eastAsia="Arial Unicode MS" w:cs="Arial"/>
                <w:i/>
                <w:szCs w:val="18"/>
              </w:rPr>
              <w:t>ontologyRef</w:t>
            </w:r>
          </w:p>
        </w:tc>
        <w:tc>
          <w:tcPr>
            <w:tcW w:w="1077" w:type="dxa"/>
          </w:tcPr>
          <w:p w:rsidR="004C050F" w:rsidRPr="00A02C0A" w:rsidRDefault="004C050F" w:rsidP="00B66F07">
            <w:pPr>
              <w:pStyle w:val="TAC"/>
              <w:rPr>
                <w:rFonts w:eastAsia="Arial Unicode MS" w:cs="Arial"/>
                <w:szCs w:val="18"/>
              </w:rPr>
            </w:pPr>
            <w:r w:rsidRPr="00A02C0A">
              <w:rPr>
                <w:rFonts w:eastAsia="Arial Unicode MS" w:cs="Arial"/>
                <w:szCs w:val="18"/>
              </w:rPr>
              <w:t>0..1</w:t>
            </w:r>
          </w:p>
        </w:tc>
        <w:tc>
          <w:tcPr>
            <w:tcW w:w="1008" w:type="dxa"/>
          </w:tcPr>
          <w:p w:rsidR="004C050F" w:rsidRPr="00A02C0A" w:rsidRDefault="004C050F" w:rsidP="00B66F07">
            <w:pPr>
              <w:pStyle w:val="TAC"/>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keepNext/>
              <w:keepLines/>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w:t>
            </w:r>
            <w:r w:rsidRPr="00A02C0A">
              <w:rPr>
                <w:rFonts w:ascii="Arial" w:hAnsi="Arial" w:cs="Arial" w:hint="eastAsia"/>
                <w:i/>
                <w:sz w:val="18"/>
                <w:szCs w:val="18"/>
                <w:lang w:eastAsia="zh-CN"/>
              </w:rPr>
              <w:t>timeSeriesInstance</w:t>
            </w:r>
            <w:r w:rsidRPr="00A02C0A">
              <w:rPr>
                <w:rFonts w:ascii="Arial" w:hAnsi="Arial" w:cs="Arial"/>
                <w:i/>
                <w:sz w:val="18"/>
                <w:szCs w:val="18"/>
                <w:lang w:eastAsia="ko-KR"/>
              </w:rPr>
              <w:t>&gt;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w:t>
            </w:r>
            <w:r w:rsidRPr="00A02C0A">
              <w:rPr>
                <w:rFonts w:ascii="Arial" w:hAnsi="Arial" w:cs="Arial" w:hint="eastAsia"/>
                <w:i/>
                <w:sz w:val="18"/>
                <w:szCs w:val="18"/>
                <w:lang w:eastAsia="zh-CN"/>
              </w:rPr>
              <w:t>timeSeriesData</w:t>
            </w:r>
            <w:r w:rsidRPr="00A02C0A">
              <w:rPr>
                <w:rFonts w:ascii="Arial" w:hAnsi="Arial" w:cs="Arial"/>
                <w:i/>
                <w:sz w:val="18"/>
                <w:szCs w:val="18"/>
                <w:lang w:eastAsia="ko-KR"/>
              </w:rPr>
              <w:t>&gt;</w:t>
            </w:r>
            <w:r w:rsidRPr="00A02C0A">
              <w:rPr>
                <w:rFonts w:ascii="Arial" w:hAnsi="Arial" w:cs="Arial"/>
                <w:sz w:val="18"/>
                <w:szCs w:val="18"/>
                <w:lang w:eastAsia="ko-KR"/>
              </w:rPr>
              <w:t xml:space="preserve"> resource (see note).</w:t>
            </w:r>
          </w:p>
        </w:tc>
        <w:tc>
          <w:tcPr>
            <w:tcW w:w="1452" w:type="dxa"/>
          </w:tcPr>
          <w:p w:rsidR="004C050F" w:rsidRPr="00A02C0A"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missingDataMaxNr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rPr>
              <w:t xml:space="preserve">Maximum number </w:t>
            </w:r>
            <w:r w:rsidRPr="00A02C0A">
              <w:rPr>
                <w:rFonts w:ascii="Arial" w:eastAsia="Arial Unicode MS" w:hAnsi="Arial" w:cs="Arial" w:hint="eastAsia"/>
                <w:sz w:val="18"/>
                <w:szCs w:val="18"/>
                <w:lang w:eastAsia="zh-CN"/>
              </w:rPr>
              <w:t>of entries</w:t>
            </w:r>
            <w:r w:rsidRPr="00A02C0A">
              <w:rPr>
                <w:rFonts w:ascii="Arial" w:eastAsia="Arial Unicode MS" w:hAnsi="Arial" w:cs="Arial"/>
                <w:sz w:val="18"/>
                <w:szCs w:val="18"/>
                <w:lang w:eastAsia="zh-CN"/>
              </w:rPr>
              <w:t xml:space="preserve">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 xml:space="preserve"> </w:t>
            </w:r>
            <w:r w:rsidRPr="00A02C0A">
              <w:rPr>
                <w:rFonts w:ascii="Arial" w:hAnsi="Arial" w:cs="Arial"/>
                <w:sz w:val="18"/>
                <w:szCs w:val="18"/>
                <w:lang w:eastAsia="zh-CN"/>
              </w:rPr>
              <w:t>if</w:t>
            </w:r>
            <w:r w:rsidRPr="00A02C0A">
              <w:rPr>
                <w:rFonts w:ascii="Arial" w:hAnsi="Arial" w:cs="Arial"/>
                <w:sz w:val="18"/>
                <w:szCs w:val="18"/>
              </w:rPr>
              <w:t xml:space="preserve"> the </w:t>
            </w:r>
            <w:r w:rsidRPr="00A02C0A">
              <w:rPr>
                <w:rFonts w:ascii="Arial" w:eastAsia="Arial Unicode MS" w:hAnsi="Arial" w:cs="Arial"/>
                <w:i/>
                <w:sz w:val="18"/>
                <w:szCs w:val="18"/>
                <w:lang w:eastAsia="zh-CN"/>
              </w:rPr>
              <w:t>periodicInterval</w:t>
            </w:r>
            <w:r w:rsidRPr="00A02C0A">
              <w:rPr>
                <w:rFonts w:ascii="Arial" w:hAnsi="Arial" w:cs="Arial"/>
                <w:i/>
                <w:sz w:val="18"/>
                <w:szCs w:val="18"/>
              </w:rPr>
              <w:t xml:space="preserve"> </w:t>
            </w:r>
            <w:r w:rsidRPr="00A02C0A">
              <w:rPr>
                <w:rFonts w:ascii="Arial" w:hAnsi="Arial" w:cs="Arial"/>
                <w:sz w:val="18"/>
                <w:szCs w:val="18"/>
                <w:lang w:eastAsia="zh-CN"/>
              </w:rPr>
              <w:t xml:space="preserve">is set </w:t>
            </w:r>
            <w:r w:rsidRPr="00A02C0A">
              <w:rPr>
                <w:rFonts w:ascii="Arial" w:hAnsi="Arial" w:cs="Arial"/>
                <w:sz w:val="18"/>
                <w:szCs w:val="18"/>
              </w:rPr>
              <w:t xml:space="preserve">and </w:t>
            </w:r>
            <w:r w:rsidRPr="00A02C0A">
              <w:rPr>
                <w:rFonts w:ascii="Arial" w:hAnsi="Arial" w:cs="Arial"/>
                <w:sz w:val="18"/>
                <w:szCs w:val="18"/>
                <w:lang w:eastAsia="zh-CN"/>
              </w:rPr>
              <w:t xml:space="preserve">the </w:t>
            </w:r>
            <w:r w:rsidRPr="00A02C0A">
              <w:rPr>
                <w:rFonts w:ascii="Arial" w:hAnsi="Arial" w:cs="Arial"/>
                <w:i/>
                <w:sz w:val="18"/>
                <w:szCs w:val="18"/>
              </w:rPr>
              <w:t>missingDataDetect</w:t>
            </w:r>
            <w:r w:rsidRPr="00A02C0A">
              <w:rPr>
                <w:rFonts w:ascii="Arial" w:hAnsi="Arial" w:cs="Arial" w:hint="eastAsia"/>
                <w:sz w:val="18"/>
                <w:szCs w:val="18"/>
                <w:lang w:eastAsia="zh-CN"/>
              </w:rPr>
              <w:t xml:space="preserve"> </w:t>
            </w:r>
            <w:r w:rsidRPr="00A02C0A">
              <w:rPr>
                <w:rFonts w:ascii="Arial" w:hAnsi="Arial" w:cs="Arial"/>
                <w:sz w:val="18"/>
                <w:szCs w:val="18"/>
                <w:lang w:eastAsia="zh-CN"/>
              </w:rPr>
              <w:t>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missingDataList</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0..1(L)</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 xml:space="preserve">The list of the </w:t>
            </w:r>
            <w:r w:rsidRPr="00A02C0A">
              <w:rPr>
                <w:rFonts w:ascii="Arial" w:eastAsia="Arial Unicode MS" w:hAnsi="Arial" w:cs="Arial"/>
                <w:i/>
                <w:sz w:val="18"/>
                <w:szCs w:val="18"/>
                <w:lang w:eastAsia="zh-CN"/>
              </w:rPr>
              <w:t xml:space="preserve">dataGenerationTime </w:t>
            </w:r>
            <w:r w:rsidRPr="00A02C0A">
              <w:rPr>
                <w:rFonts w:ascii="Arial" w:eastAsia="Arial Unicode MS" w:hAnsi="Arial" w:cs="Arial" w:hint="eastAsia"/>
                <w:sz w:val="18"/>
                <w:szCs w:val="18"/>
                <w:lang w:eastAsia="zh-CN"/>
              </w:rPr>
              <w:t>value</w:t>
            </w:r>
            <w:r w:rsidRPr="00A02C0A">
              <w:rPr>
                <w:rFonts w:ascii="Arial" w:eastAsia="Arial Unicode MS" w:hAnsi="Arial" w:cs="Arial" w:hint="eastAsia"/>
                <w:i/>
                <w:sz w:val="18"/>
                <w:szCs w:val="18"/>
                <w:lang w:eastAsia="zh-CN"/>
              </w:rPr>
              <w:t xml:space="preserve"> </w:t>
            </w:r>
            <w:r w:rsidRPr="00A02C0A">
              <w:rPr>
                <w:rFonts w:ascii="Arial" w:eastAsia="Arial Unicode MS" w:hAnsi="Arial" w:cs="Arial"/>
                <w:sz w:val="18"/>
                <w:szCs w:val="18"/>
                <w:lang w:eastAsia="zh-CN"/>
              </w:rPr>
              <w:t>represent</w:t>
            </w:r>
            <w:r w:rsidRPr="00A02C0A">
              <w:rPr>
                <w:rFonts w:ascii="Arial" w:eastAsia="Arial Unicode MS" w:hAnsi="Arial" w:cs="Arial" w:hint="eastAsia"/>
                <w:sz w:val="18"/>
                <w:szCs w:val="18"/>
                <w:lang w:eastAsia="zh-CN"/>
              </w:rPr>
              <w:t>ing</w:t>
            </w:r>
            <w:r w:rsidRPr="00A02C0A">
              <w:rPr>
                <w:rFonts w:ascii="Arial" w:eastAsia="Arial Unicode MS" w:hAnsi="Arial" w:cs="Arial"/>
                <w:sz w:val="18"/>
                <w:szCs w:val="18"/>
                <w:lang w:eastAsia="zh-CN"/>
              </w:rPr>
              <w:t xml:space="preserve"> the missing Time Series Data in de</w:t>
            </w:r>
            <w:r w:rsidRPr="00A02C0A">
              <w:rPr>
                <w:rFonts w:ascii="Arial" w:eastAsia="Arial Unicode MS" w:hAnsi="Arial" w:cs="Arial" w:hint="eastAsia"/>
                <w:sz w:val="18"/>
                <w:szCs w:val="18"/>
                <w:lang w:eastAsia="zh-CN"/>
              </w:rPr>
              <w:t>scending</w:t>
            </w:r>
            <w:r w:rsidRPr="00A02C0A">
              <w:rPr>
                <w:rFonts w:ascii="Arial" w:eastAsia="Arial Unicode MS" w:hAnsi="Arial" w:cs="Arial"/>
                <w:sz w:val="18"/>
                <w:szCs w:val="18"/>
                <w:lang w:eastAsia="zh-CN"/>
              </w:rPr>
              <w:t xml:space="preserve"> order </w:t>
            </w:r>
            <w:r w:rsidRPr="00A02C0A">
              <w:rPr>
                <w:rFonts w:ascii="Arial" w:eastAsia="Arial Unicode MS" w:hAnsi="Arial" w:cs="Arial" w:hint="eastAsia"/>
                <w:sz w:val="18"/>
                <w:szCs w:val="18"/>
                <w:lang w:eastAsia="zh-CN"/>
              </w:rPr>
              <w:t xml:space="preserve">by </w:t>
            </w:r>
            <w:r w:rsidRPr="00A02C0A">
              <w:rPr>
                <w:rFonts w:ascii="Arial" w:eastAsia="Arial Unicode MS" w:hAnsi="Arial" w:cs="Arial"/>
                <w:sz w:val="18"/>
                <w:szCs w:val="18"/>
                <w:lang w:eastAsia="zh-CN"/>
              </w:rPr>
              <w:t xml:space="preserve">time if the </w:t>
            </w:r>
            <w:r w:rsidRPr="00A02C0A">
              <w:rPr>
                <w:rFonts w:ascii="Arial" w:eastAsia="Arial Unicode MS" w:hAnsi="Arial" w:cs="Arial"/>
                <w:i/>
                <w:sz w:val="18"/>
                <w:szCs w:val="18"/>
                <w:lang w:eastAsia="zh-CN"/>
              </w:rPr>
              <w:t>periodicInterva</w:t>
            </w:r>
            <w:r w:rsidRPr="00A02C0A">
              <w:rPr>
                <w:rFonts w:ascii="Arial" w:eastAsia="Arial Unicode MS" w:hAnsi="Arial" w:cs="Arial"/>
                <w:sz w:val="18"/>
                <w:szCs w:val="18"/>
                <w:lang w:eastAsia="zh-CN"/>
              </w:rPr>
              <w:t xml:space="preserve">l is set and the </w:t>
            </w:r>
            <w:r w:rsidRPr="00A02C0A">
              <w:rPr>
                <w:rFonts w:ascii="Arial" w:eastAsia="Arial Unicode MS" w:hAnsi="Arial" w:cs="Arial"/>
                <w:i/>
                <w:sz w:val="18"/>
                <w:szCs w:val="18"/>
                <w:lang w:eastAsia="zh-CN"/>
              </w:rPr>
              <w:t>missingDataDetect</w:t>
            </w:r>
            <w:r w:rsidRPr="00A02C0A">
              <w:rPr>
                <w:rFonts w:ascii="Arial" w:eastAsia="Arial Unicode MS" w:hAnsi="Arial" w:cs="Arial"/>
                <w:sz w:val="18"/>
                <w:szCs w:val="18"/>
                <w:lang w:eastAsia="zh-CN"/>
              </w:rPr>
              <w:t xml:space="preserve"> 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missingDataCurrentNr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Current number of</w:t>
            </w:r>
            <w:r w:rsidR="008C3BE6" w:rsidRPr="00A02C0A">
              <w:rPr>
                <w:rFonts w:ascii="Arial" w:eastAsia="Arial Unicode MS" w:hAnsi="Arial" w:cs="Arial"/>
                <w:sz w:val="18"/>
                <w:szCs w:val="18"/>
                <w:lang w:eastAsia="zh-CN"/>
              </w:rPr>
              <w:t xml:space="preserve"> </w:t>
            </w:r>
            <w:r w:rsidRPr="00A02C0A">
              <w:rPr>
                <w:rFonts w:ascii="Arial" w:eastAsia="Arial Unicode MS" w:hAnsi="Arial" w:cs="Arial"/>
                <w:sz w:val="18"/>
                <w:szCs w:val="18"/>
                <w:lang w:eastAsia="zh-CN"/>
              </w:rPr>
              <w:t xml:space="preserve">the missing Time Series Data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missingDataDetectTimer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A02C0A">
              <w:rPr>
                <w:rFonts w:ascii="Arial" w:eastAsia="Arial Unicode MS" w:hAnsi="Arial" w:cs="Arial"/>
                <w:sz w:val="18"/>
                <w:szCs w:val="18"/>
                <w:lang w:eastAsia="zh-CN"/>
              </w:rPr>
              <w:t xml:space="preserve">The </w:t>
            </w:r>
            <w:r w:rsidRPr="00A02C0A">
              <w:rPr>
                <w:rFonts w:ascii="Arial" w:eastAsia="Arial Unicode MS" w:hAnsi="Arial" w:cs="Arial"/>
                <w:i/>
                <w:sz w:val="18"/>
                <w:szCs w:val="18"/>
                <w:lang w:eastAsia="zh-CN"/>
              </w:rPr>
              <w:t>missingDataDetectTimer</w:t>
            </w:r>
            <w:r w:rsidRPr="00A02C0A">
              <w:rPr>
                <w:rFonts w:ascii="Arial" w:eastAsia="Arial Unicode MS" w:hAnsi="Arial" w:cs="Arial"/>
                <w:sz w:val="18"/>
                <w:szCs w:val="18"/>
                <w:lang w:eastAsia="zh-CN"/>
              </w:rPr>
              <w:t xml:space="preserve"> </w:t>
            </w:r>
            <w:r w:rsidR="00726928" w:rsidRPr="00A02C0A">
              <w:rPr>
                <w:rFonts w:ascii="Arial" w:eastAsia="Arial Unicode MS" w:hAnsi="Arial" w:cs="Arial" w:hint="eastAsia"/>
                <w:sz w:val="18"/>
                <w:szCs w:val="18"/>
                <w:lang w:eastAsia="zh-CN"/>
              </w:rPr>
              <w:t>after which</w:t>
            </w:r>
            <w:r w:rsidR="008C3BE6" w:rsidRPr="00A02C0A">
              <w:rPr>
                <w:rFonts w:ascii="Arial" w:eastAsia="Arial Unicode MS" w:hAnsi="Arial" w:cs="Arial" w:hint="eastAsia"/>
                <w:sz w:val="18"/>
                <w:szCs w:val="18"/>
                <w:lang w:eastAsia="zh-CN"/>
              </w:rPr>
              <w:t xml:space="preserve"> </w:t>
            </w:r>
            <w:r w:rsidR="00726928" w:rsidRPr="00A02C0A">
              <w:rPr>
                <w:rFonts w:ascii="Arial" w:eastAsia="Arial Unicode MS" w:hAnsi="Arial" w:cs="Arial"/>
                <w:sz w:val="18"/>
                <w:szCs w:val="18"/>
                <w:lang w:eastAsia="zh-CN"/>
              </w:rPr>
              <w:t>a</w:t>
            </w:r>
            <w:r w:rsidR="00726928" w:rsidRPr="00A02C0A">
              <w:rPr>
                <w:rFonts w:ascii="Arial" w:eastAsia="Arial Unicode MS" w:hAnsi="Arial" w:cs="Arial" w:hint="eastAsia"/>
                <w:sz w:val="18"/>
                <w:szCs w:val="18"/>
                <w:lang w:eastAsia="zh-CN"/>
              </w:rPr>
              <w:t xml:space="preserve"> missing </w:t>
            </w:r>
            <w:r w:rsidRPr="00A02C0A">
              <w:rPr>
                <w:rFonts w:ascii="Arial" w:eastAsia="Arial Unicode MS" w:hAnsi="Arial" w:cs="Arial"/>
                <w:sz w:val="18"/>
                <w:szCs w:val="18"/>
                <w:lang w:eastAsia="zh-CN"/>
              </w:rPr>
              <w:t xml:space="preserve">Time Series Data shall be considered lost </w:t>
            </w:r>
            <w:r w:rsidR="00726928" w:rsidRPr="00A02C0A">
              <w:rPr>
                <w:rFonts w:ascii="Arial" w:eastAsia="Arial Unicode MS" w:hAnsi="Arial" w:cs="Arial" w:hint="eastAsia"/>
                <w:sz w:val="18"/>
                <w:szCs w:val="18"/>
                <w:lang w:eastAsia="zh-CN"/>
              </w:rPr>
              <w:t xml:space="preserve">by the hosting CSE. </w:t>
            </w:r>
            <w:r w:rsidR="00726928" w:rsidRPr="00A02C0A">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A02C0A">
              <w:rPr>
                <w:rFonts w:ascii="Arial" w:eastAsia="SimSun" w:hAnsi="Arial" w:cs="Arial" w:hint="eastAsia"/>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9285" w:type="dxa"/>
            <w:gridSpan w:val="5"/>
          </w:tcPr>
          <w:p w:rsidR="000214BF" w:rsidRPr="00A02C0A" w:rsidRDefault="000214BF" w:rsidP="005F03F4">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4F6521" w:rsidRPr="00A02C0A" w:rsidRDefault="004F6521" w:rsidP="00CA62E1">
      <w:pPr>
        <w:rPr>
          <w:rFonts w:eastAsia="SimSun"/>
          <w:lang w:eastAsia="zh-CN"/>
        </w:rPr>
      </w:pPr>
    </w:p>
    <w:p w:rsidR="0086062B" w:rsidRPr="00A02C0A" w:rsidRDefault="0086062B" w:rsidP="00A97152">
      <w:pPr>
        <w:pStyle w:val="30"/>
      </w:pPr>
      <w:bookmarkStart w:id="500" w:name="_Toc486581824"/>
      <w:bookmarkStart w:id="501" w:name="_Toc488948053"/>
      <w:r w:rsidRPr="00A02C0A">
        <w:t>9.6.</w:t>
      </w:r>
      <w:r w:rsidRPr="00A02C0A">
        <w:rPr>
          <w:rFonts w:hint="eastAsia"/>
        </w:rPr>
        <w:t>37</w:t>
      </w:r>
      <w:r w:rsidR="0071020A" w:rsidRPr="00A02C0A">
        <w:rPr>
          <w:rFonts w:eastAsia="SimSun" w:hint="eastAsia"/>
          <w:lang w:eastAsia="zh-CN"/>
        </w:rPr>
        <w:tab/>
      </w:r>
      <w:r w:rsidRPr="00A02C0A">
        <w:t>Resource</w:t>
      </w:r>
      <w:r w:rsidRPr="00A02C0A">
        <w:rPr>
          <w:rFonts w:hint="eastAsia"/>
        </w:rPr>
        <w:t xml:space="preserve"> </w:t>
      </w:r>
      <w:r w:rsidR="00B457DB" w:rsidRPr="00A02C0A">
        <w:rPr>
          <w:rFonts w:hint="eastAsia"/>
        </w:rPr>
        <w:t xml:space="preserve">Type </w:t>
      </w:r>
      <w:r w:rsidRPr="00A02C0A">
        <w:rPr>
          <w:rFonts w:hint="eastAsia"/>
          <w:i/>
        </w:rPr>
        <w:t>timeSeriesInstance</w:t>
      </w:r>
      <w:bookmarkEnd w:id="500"/>
      <w:bookmarkEnd w:id="501"/>
    </w:p>
    <w:p w:rsidR="0086062B" w:rsidRPr="00A02C0A" w:rsidRDefault="0086062B" w:rsidP="0086062B">
      <w:pPr>
        <w:rPr>
          <w:lang w:eastAsia="zh-CN"/>
        </w:rPr>
      </w:pPr>
      <w:r w:rsidRPr="00A02C0A">
        <w:t xml:space="preserve">The </w:t>
      </w:r>
      <w:r w:rsidRPr="00A02C0A">
        <w:rPr>
          <w:rFonts w:hint="eastAsia"/>
          <w:i/>
          <w:lang w:eastAsia="zh-CN"/>
        </w:rPr>
        <w:t>&lt;timeSeries</w:t>
      </w:r>
      <w:r w:rsidRPr="00A02C0A">
        <w:rPr>
          <w:i/>
        </w:rPr>
        <w:t>Instance</w:t>
      </w:r>
      <w:r w:rsidRPr="00A02C0A">
        <w:rPr>
          <w:rFonts w:hint="eastAsia"/>
          <w:i/>
          <w:lang w:eastAsia="zh-CN"/>
        </w:rPr>
        <w:t>&gt;</w:t>
      </w:r>
      <w:r w:rsidRPr="00A02C0A">
        <w:t xml:space="preserve"> resource represents a data instance in the </w:t>
      </w:r>
      <w:r w:rsidRPr="00A02C0A">
        <w:rPr>
          <w:rFonts w:hint="eastAsia"/>
          <w:i/>
          <w:lang w:eastAsia="zh-CN"/>
        </w:rPr>
        <w:t xml:space="preserve">&lt;timeSeries&gt; </w:t>
      </w:r>
      <w:r w:rsidRPr="00A02C0A">
        <w:t xml:space="preserve">resource. </w:t>
      </w:r>
      <w:r w:rsidRPr="00A02C0A">
        <w:rPr>
          <w:lang w:eastAsia="zh-CN"/>
        </w:rPr>
        <w:t>The</w:t>
      </w:r>
      <w:r w:rsidR="008C3BE6" w:rsidRPr="00A02C0A">
        <w:rPr>
          <w:lang w:eastAsia="zh-CN"/>
        </w:rPr>
        <w:t xml:space="preserve"> </w:t>
      </w:r>
      <w:r w:rsidRPr="00A02C0A">
        <w:rPr>
          <w:rFonts w:hint="eastAsia"/>
          <w:i/>
          <w:lang w:eastAsia="zh-CN"/>
        </w:rPr>
        <w:t>&lt;timeSeries</w:t>
      </w:r>
      <w:r w:rsidRPr="00A02C0A">
        <w:rPr>
          <w:i/>
        </w:rPr>
        <w:t>Instance</w:t>
      </w:r>
      <w:r w:rsidRPr="00A02C0A">
        <w:rPr>
          <w:rFonts w:hint="eastAsia"/>
          <w:i/>
          <w:lang w:eastAsia="zh-CN"/>
        </w:rPr>
        <w:t>&gt;</w:t>
      </w:r>
      <w:r w:rsidRPr="00A02C0A">
        <w:t xml:space="preserve"> </w:t>
      </w:r>
      <w:r w:rsidRPr="00A02C0A">
        <w:rPr>
          <w:lang w:eastAsia="zh-CN"/>
        </w:rPr>
        <w:t xml:space="preserve">resource shall not be modified once created. </w:t>
      </w:r>
      <w:r w:rsidRPr="00A02C0A">
        <w:t>An AE shall be able to delete a</w:t>
      </w:r>
      <w:r w:rsidR="008C3BE6" w:rsidRPr="00A02C0A">
        <w:t xml:space="preserve"> </w:t>
      </w:r>
      <w:r w:rsidRPr="00A02C0A">
        <w:rPr>
          <w:rFonts w:hint="eastAsia"/>
          <w:i/>
          <w:lang w:eastAsia="zh-CN"/>
        </w:rPr>
        <w:t>&lt;timeSeries</w:t>
      </w:r>
      <w:r w:rsidRPr="00A02C0A">
        <w:rPr>
          <w:i/>
        </w:rPr>
        <w:t>Instance</w:t>
      </w:r>
      <w:r w:rsidRPr="00A02C0A">
        <w:rPr>
          <w:rFonts w:hint="eastAsia"/>
          <w:i/>
          <w:lang w:eastAsia="zh-CN"/>
        </w:rPr>
        <w:t xml:space="preserve">&gt; </w:t>
      </w:r>
      <w:r w:rsidRPr="00A02C0A">
        <w:t>resource explicitly or it may be deleted by the platform based on policies. If the platform has policies for</w:t>
      </w:r>
      <w:r w:rsidR="008C3BE6" w:rsidRPr="00A02C0A">
        <w:t xml:space="preserve"> </w:t>
      </w:r>
      <w:r w:rsidRPr="00A02C0A">
        <w:rPr>
          <w:rFonts w:hint="eastAsia"/>
          <w:i/>
          <w:lang w:eastAsia="zh-CN"/>
        </w:rPr>
        <w:t>&lt;timeSeries</w:t>
      </w:r>
      <w:r w:rsidRPr="00A02C0A">
        <w:rPr>
          <w:i/>
        </w:rPr>
        <w:t>Instanc</w:t>
      </w:r>
      <w:r w:rsidRPr="00A02C0A">
        <w:rPr>
          <w:rFonts w:hint="eastAsia"/>
          <w:i/>
          <w:lang w:eastAsia="zh-CN"/>
        </w:rPr>
        <w:t>e&gt;</w:t>
      </w:r>
      <w:r w:rsidRPr="00A02C0A">
        <w:t xml:space="preserve"> retention, these shall be represented by the attributes </w:t>
      </w:r>
      <w:r w:rsidRPr="00A02C0A">
        <w:rPr>
          <w:i/>
        </w:rPr>
        <w:t>maxByteSize</w:t>
      </w:r>
      <w:r w:rsidRPr="00A02C0A">
        <w:t xml:space="preserve">, </w:t>
      </w:r>
      <w:r w:rsidRPr="00A02C0A">
        <w:rPr>
          <w:i/>
        </w:rPr>
        <w:t>maxNrOfInstances</w:t>
      </w:r>
      <w:r w:rsidRPr="00A02C0A">
        <w:t xml:space="preserve"> and/or </w:t>
      </w:r>
      <w:r w:rsidRPr="00A02C0A">
        <w:rPr>
          <w:i/>
        </w:rPr>
        <w:t>maxInstanceAge</w:t>
      </w:r>
      <w:r w:rsidRPr="00A02C0A">
        <w:t xml:space="preserve"> attributes in the </w:t>
      </w:r>
      <w:r w:rsidRPr="00A02C0A">
        <w:rPr>
          <w:rFonts w:hint="eastAsia"/>
          <w:i/>
          <w:lang w:eastAsia="zh-CN"/>
        </w:rPr>
        <w:t>&lt;</w:t>
      </w:r>
      <w:r w:rsidRPr="00A02C0A">
        <w:rPr>
          <w:i/>
          <w:lang w:eastAsia="zh-CN"/>
        </w:rPr>
        <w:t>timeSeries</w:t>
      </w:r>
      <w:r w:rsidRPr="00A02C0A">
        <w:rPr>
          <w:rFonts w:hint="eastAsia"/>
          <w:i/>
          <w:lang w:eastAsia="zh-CN"/>
        </w:rPr>
        <w:t xml:space="preserve">&gt; </w:t>
      </w:r>
      <w:r w:rsidRPr="00A02C0A">
        <w:t>resource. If multiple policies are in effect, the strictest policy shall apply.</w:t>
      </w:r>
      <w:r w:rsidR="00DC2B79" w:rsidRPr="00A02C0A">
        <w:t xml:space="preserve"> The </w:t>
      </w:r>
      <w:r w:rsidR="00DC2B79" w:rsidRPr="00A02C0A">
        <w:rPr>
          <w:i/>
        </w:rPr>
        <w:t>&lt;</w:t>
      </w:r>
      <w:r w:rsidR="00DC2B79" w:rsidRPr="00A02C0A">
        <w:rPr>
          <w:i/>
          <w:lang w:eastAsia="zh-CN"/>
        </w:rPr>
        <w:t>timeSeries</w:t>
      </w:r>
      <w:r w:rsidR="00DC2B79" w:rsidRPr="00A02C0A">
        <w:rPr>
          <w:i/>
        </w:rPr>
        <w:t>Instance&gt;</w:t>
      </w:r>
      <w:r w:rsidR="00DC2B79" w:rsidRPr="00A02C0A">
        <w:t xml:space="preserve"> resource inherits the same access control policies of the parent </w:t>
      </w:r>
      <w:r w:rsidR="00DC2B79" w:rsidRPr="00A02C0A">
        <w:rPr>
          <w:i/>
        </w:rPr>
        <w:t>&lt;</w:t>
      </w:r>
      <w:r w:rsidR="00DC2B79" w:rsidRPr="00A02C0A">
        <w:rPr>
          <w:i/>
          <w:lang w:eastAsia="zh-CN"/>
        </w:rPr>
        <w:t>timeSeries</w:t>
      </w:r>
      <w:r w:rsidR="00DC2B79" w:rsidRPr="00A02C0A">
        <w:rPr>
          <w:i/>
        </w:rPr>
        <w:t>&gt;</w:t>
      </w:r>
      <w:r w:rsidR="00DC2B79" w:rsidRPr="00A02C0A">
        <w:t xml:space="preserve"> resource, and does not have its own </w:t>
      </w:r>
      <w:r w:rsidR="00DC2B79" w:rsidRPr="00A02C0A">
        <w:rPr>
          <w:i/>
        </w:rPr>
        <w:t>accessControlPolicyIDs</w:t>
      </w:r>
      <w:r w:rsidR="00DC2B79" w:rsidRPr="00A02C0A">
        <w:t xml:space="preserve"> attribute.</w:t>
      </w:r>
    </w:p>
    <w:p w:rsidR="0086062B" w:rsidRPr="00A02C0A" w:rsidRDefault="00821500" w:rsidP="00B66F07">
      <w:pPr>
        <w:pStyle w:val="FL"/>
        <w:rPr>
          <w:rFonts w:eastAsia="SimSun"/>
          <w:lang w:eastAsia="zh-CN"/>
        </w:rPr>
      </w:pPr>
      <w:r>
        <w:object w:dxaOrig="6555" w:dyaOrig="3855">
          <v:shape id="_x0000_i1086" type="#_x0000_t75" style="width:327pt;height:192pt" o:ole="">
            <v:imagedata r:id="rId123" o:title=""/>
          </v:shape>
          <o:OLEObject Type="Embed" ProgID="Visio.Drawing.15" ShapeID="_x0000_i1086" DrawAspect="Content" ObjectID="_1568993391" r:id="rId124"/>
        </w:object>
      </w:r>
    </w:p>
    <w:p w:rsidR="0086062B" w:rsidRPr="00A02C0A" w:rsidRDefault="0086062B" w:rsidP="00A97152">
      <w:pPr>
        <w:pStyle w:val="TF"/>
        <w:outlineLvl w:val="0"/>
        <w:rPr>
          <w:rFonts w:eastAsia="SimSun"/>
          <w:lang w:eastAsia="zh-CN"/>
        </w:rPr>
      </w:pPr>
      <w:r w:rsidRPr="00A02C0A">
        <w:t>Figure 9.6.</w:t>
      </w:r>
      <w:r w:rsidRPr="00A02C0A">
        <w:rPr>
          <w:rFonts w:eastAsia="SimSun" w:hint="eastAsia"/>
          <w:lang w:eastAsia="zh-CN"/>
        </w:rPr>
        <w:t>37</w:t>
      </w:r>
      <w:r w:rsidRPr="00A02C0A">
        <w:t xml:space="preserve">-1: Structure of </w:t>
      </w:r>
      <w:r w:rsidRPr="00A02C0A">
        <w:rPr>
          <w:rFonts w:hint="eastAsia"/>
        </w:rPr>
        <w:t>&lt;</w:t>
      </w:r>
      <w:r w:rsidRPr="00A02C0A">
        <w:rPr>
          <w:rFonts w:hint="eastAsia"/>
          <w:i/>
        </w:rPr>
        <w:t>timeSeriesInstance</w:t>
      </w:r>
      <w:r w:rsidRPr="00A02C0A">
        <w:rPr>
          <w:rFonts w:hint="eastAsia"/>
        </w:rPr>
        <w:t>&gt;</w:t>
      </w:r>
      <w:r w:rsidRPr="00A02C0A">
        <w:t xml:space="preserve"> resource</w:t>
      </w:r>
    </w:p>
    <w:p w:rsidR="0086062B" w:rsidRPr="00A02C0A" w:rsidRDefault="0086062B" w:rsidP="0086062B">
      <w:pPr>
        <w:keepNext/>
        <w:keepLines/>
      </w:pPr>
      <w:r w:rsidRPr="00A02C0A">
        <w:t>The &lt;</w:t>
      </w:r>
      <w:r w:rsidRPr="00A02C0A">
        <w:rPr>
          <w:rFonts w:hint="eastAsia"/>
          <w:i/>
          <w:lang w:eastAsia="zh-CN"/>
        </w:rPr>
        <w:t xml:space="preserve"> timeSeriesInstance</w:t>
      </w:r>
      <w:r w:rsidRPr="00A02C0A">
        <w:t>&gt; resource shall contain the attributes specified in table 9.6.</w:t>
      </w:r>
      <w:r w:rsidR="00B66F07" w:rsidRPr="00A02C0A">
        <w:rPr>
          <w:lang w:eastAsia="zh-CN"/>
        </w:rPr>
        <w:t>37</w:t>
      </w:r>
      <w:r w:rsidRPr="00A02C0A">
        <w:t>-</w:t>
      </w:r>
      <w:r w:rsidRPr="00A02C0A">
        <w:rPr>
          <w:rFonts w:hint="eastAsia"/>
          <w:lang w:eastAsia="zh-CN"/>
        </w:rPr>
        <w:t>1</w:t>
      </w:r>
      <w:r w:rsidRPr="00A02C0A">
        <w:t>.</w:t>
      </w:r>
    </w:p>
    <w:p w:rsidR="0086062B" w:rsidRPr="00A02C0A" w:rsidRDefault="0086062B" w:rsidP="00A97152">
      <w:pPr>
        <w:pStyle w:val="TH"/>
        <w:outlineLvl w:val="0"/>
      </w:pPr>
      <w:r w:rsidRPr="00A02C0A">
        <w:t>Table 9.6.</w:t>
      </w:r>
      <w:r w:rsidRPr="00A02C0A">
        <w:rPr>
          <w:rFonts w:eastAsia="SimSun" w:hint="eastAsia"/>
          <w:lang w:eastAsia="zh-CN"/>
        </w:rPr>
        <w:t>37</w:t>
      </w:r>
      <w:r w:rsidRPr="00A02C0A">
        <w:t>-</w:t>
      </w:r>
      <w:r w:rsidRPr="00A02C0A">
        <w:rPr>
          <w:rFonts w:hint="eastAsia"/>
        </w:rPr>
        <w:t>1</w:t>
      </w:r>
      <w:r w:rsidRPr="00A02C0A">
        <w:t xml:space="preserve">: Attributes of </w:t>
      </w:r>
      <w:r w:rsidRPr="00A02C0A">
        <w:rPr>
          <w:rFonts w:hint="eastAsia"/>
        </w:rPr>
        <w:t>&lt;</w:t>
      </w:r>
      <w:r w:rsidRPr="00A02C0A">
        <w:rPr>
          <w:rFonts w:hint="eastAsia"/>
          <w:i/>
        </w:rPr>
        <w:t>timeSeriesInstance</w:t>
      </w:r>
      <w:r w:rsidRPr="00A02C0A">
        <w:rPr>
          <w:rFonts w:hint="eastAsia"/>
        </w:rPr>
        <w:t xml:space="preserve">&gt;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A02C0A" w:rsidTr="005F03F4">
        <w:trPr>
          <w:tblHeader/>
          <w:jc w:val="center"/>
        </w:trPr>
        <w:tc>
          <w:tcPr>
            <w:tcW w:w="2304"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077"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Multiplicity</w:t>
            </w:r>
          </w:p>
        </w:tc>
        <w:tc>
          <w:tcPr>
            <w:tcW w:w="1008"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RW/</w:t>
            </w:r>
          </w:p>
          <w:p w:rsidR="0086062B" w:rsidRPr="00A02C0A" w:rsidRDefault="0086062B" w:rsidP="005F03F4">
            <w:pPr>
              <w:pStyle w:val="TAH"/>
              <w:rPr>
                <w:rFonts w:eastAsia="Arial Unicode MS"/>
              </w:rPr>
            </w:pPr>
            <w:r w:rsidRPr="00A02C0A">
              <w:rPr>
                <w:rFonts w:eastAsia="Arial Unicode MS"/>
              </w:rPr>
              <w:t>RO/</w:t>
            </w:r>
          </w:p>
          <w:p w:rsidR="0086062B" w:rsidRPr="00A02C0A" w:rsidRDefault="0086062B" w:rsidP="005F03F4">
            <w:pPr>
              <w:pStyle w:val="TAH"/>
              <w:rPr>
                <w:rFonts w:eastAsia="Arial Unicode MS"/>
              </w:rPr>
            </w:pPr>
            <w:r w:rsidRPr="00A02C0A">
              <w:rPr>
                <w:rFonts w:eastAsia="Arial Unicode MS"/>
              </w:rPr>
              <w:t>WO</w:t>
            </w:r>
          </w:p>
        </w:tc>
        <w:tc>
          <w:tcPr>
            <w:tcW w:w="3456"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Description</w:t>
            </w:r>
          </w:p>
        </w:tc>
        <w:tc>
          <w:tcPr>
            <w:tcW w:w="1440" w:type="dxa"/>
            <w:shd w:val="clear" w:color="auto" w:fill="E0E0E0"/>
            <w:vAlign w:val="center"/>
          </w:tcPr>
          <w:p w:rsidR="0086062B" w:rsidRPr="00A02C0A" w:rsidRDefault="0086062B" w:rsidP="005F03F4">
            <w:pPr>
              <w:pStyle w:val="TAH"/>
              <w:rPr>
                <w:rFonts w:eastAsia="Arial Unicode MS"/>
              </w:rPr>
            </w:pPr>
            <w:r w:rsidRPr="00A02C0A">
              <w:rPr>
                <w:rFonts w:eastAsia="Arial Unicode MS" w:hint="eastAsia"/>
                <w:i/>
                <w:lang w:eastAsia="zh-CN"/>
              </w:rPr>
              <w:t>&lt;timeSeries</w:t>
            </w:r>
            <w:r w:rsidRPr="00A02C0A">
              <w:rPr>
                <w:rFonts w:eastAsia="Arial Unicode MS"/>
                <w:i/>
              </w:rPr>
              <w:t>InstanceAnnc&gt;</w:t>
            </w:r>
            <w:r w:rsidRPr="00A02C0A">
              <w:rPr>
                <w:rFonts w:eastAsia="Arial Unicode MS"/>
              </w:rPr>
              <w:t xml:space="preserve"> Attributes</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resourceType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hint="eastAsia"/>
                <w:i/>
                <w:lang w:eastAsia="ko-KR"/>
              </w:rPr>
              <w:t>resourceID</w:t>
            </w:r>
          </w:p>
        </w:tc>
        <w:tc>
          <w:tcPr>
            <w:tcW w:w="1077" w:type="dxa"/>
          </w:tcPr>
          <w:p w:rsidR="0086062B" w:rsidRPr="00A02C0A" w:rsidRDefault="0086062B" w:rsidP="005F03F4">
            <w:pPr>
              <w:pStyle w:val="TAC"/>
              <w:rPr>
                <w:rFonts w:eastAsia="Arial Unicode MS"/>
              </w:rPr>
            </w:pPr>
            <w:r w:rsidRPr="00A02C0A">
              <w:rPr>
                <w:rFonts w:eastAsia="Arial Unicode MS" w:hint="eastAsia"/>
                <w:lang w:eastAsia="ko-KR"/>
              </w:rPr>
              <w:t>1</w:t>
            </w:r>
          </w:p>
        </w:tc>
        <w:tc>
          <w:tcPr>
            <w:tcW w:w="1008" w:type="dxa"/>
          </w:tcPr>
          <w:p w:rsidR="0086062B" w:rsidRPr="00A02C0A" w:rsidRDefault="0086062B" w:rsidP="005F03F4">
            <w:pPr>
              <w:pStyle w:val="TAC"/>
              <w:rPr>
                <w:rFonts w:eastAsia="Arial Unicode MS"/>
              </w:rPr>
            </w:pPr>
            <w:r w:rsidRPr="00A02C0A">
              <w:rPr>
                <w:rFonts w:eastAsia="Arial Unicode MS"/>
                <w:lang w:eastAsia="ko-KR"/>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lang w:eastAsia="ko-KR"/>
              </w:rPr>
            </w:pPr>
            <w:r w:rsidRPr="00A02C0A">
              <w:rPr>
                <w:rFonts w:eastAsia="Arial Unicode MS"/>
                <w:i/>
              </w:rPr>
              <w:t>resourceName</w:t>
            </w:r>
          </w:p>
        </w:tc>
        <w:tc>
          <w:tcPr>
            <w:tcW w:w="1077" w:type="dxa"/>
          </w:tcPr>
          <w:p w:rsidR="0086062B" w:rsidRPr="00A02C0A" w:rsidRDefault="0086062B" w:rsidP="005F03F4">
            <w:pPr>
              <w:pStyle w:val="TAC"/>
              <w:rPr>
                <w:rFonts w:eastAsia="Arial Unicode MS"/>
                <w:lang w:eastAsia="ko-KR"/>
              </w:rPr>
            </w:pPr>
            <w:r w:rsidRPr="00A02C0A">
              <w:rPr>
                <w:rFonts w:eastAsia="Arial Unicode MS"/>
              </w:rPr>
              <w:t>1</w:t>
            </w:r>
          </w:p>
        </w:tc>
        <w:tc>
          <w:tcPr>
            <w:tcW w:w="1008" w:type="dxa"/>
          </w:tcPr>
          <w:p w:rsidR="0086062B" w:rsidRPr="00A02C0A" w:rsidRDefault="0086062B" w:rsidP="005F03F4">
            <w:pPr>
              <w:pStyle w:val="TAC"/>
              <w:rPr>
                <w:rFonts w:eastAsia="Arial Unicode MS"/>
                <w:lang w:eastAsia="ko-KR"/>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parentID</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labels</w:t>
            </w:r>
          </w:p>
        </w:tc>
        <w:tc>
          <w:tcPr>
            <w:tcW w:w="1077" w:type="dxa"/>
          </w:tcPr>
          <w:p w:rsidR="0086062B" w:rsidRPr="00A02C0A" w:rsidRDefault="0086062B" w:rsidP="005F03F4">
            <w:pPr>
              <w:pStyle w:val="TAC"/>
              <w:rPr>
                <w:rFonts w:eastAsia="Arial Unicode MS"/>
              </w:rPr>
            </w:pPr>
            <w:r w:rsidRPr="00A02C0A">
              <w:rPr>
                <w:rFonts w:eastAsia="Arial Unicode MS"/>
              </w:rPr>
              <w:t>0..1 (L)</w:t>
            </w:r>
          </w:p>
        </w:tc>
        <w:tc>
          <w:tcPr>
            <w:tcW w:w="1008" w:type="dxa"/>
          </w:tcPr>
          <w:p w:rsidR="0086062B" w:rsidRPr="00A02C0A" w:rsidRDefault="0086062B" w:rsidP="005F03F4">
            <w:pPr>
              <w:pStyle w:val="TAC"/>
              <w:rPr>
                <w:rFonts w:eastAsia="Arial Unicode MS"/>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MA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creationTime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expirationTime</w:t>
            </w:r>
          </w:p>
        </w:tc>
        <w:tc>
          <w:tcPr>
            <w:tcW w:w="1077" w:type="dxa"/>
          </w:tcPr>
          <w:p w:rsidR="00DC2B79" w:rsidRPr="00A02C0A" w:rsidRDefault="00DC2B79" w:rsidP="005F03F4">
            <w:pPr>
              <w:pStyle w:val="TAC"/>
              <w:rPr>
                <w:rFonts w:eastAsia="Arial Unicode MS"/>
              </w:rPr>
            </w:pPr>
            <w:r w:rsidRPr="00A02C0A">
              <w:rPr>
                <w:rFonts w:eastAsia="Arial Unicode MS"/>
              </w:rPr>
              <w:t>1</w:t>
            </w:r>
          </w:p>
        </w:tc>
        <w:tc>
          <w:tcPr>
            <w:tcW w:w="1008" w:type="dxa"/>
          </w:tcPr>
          <w:p w:rsidR="00DC2B79" w:rsidRPr="00A02C0A" w:rsidRDefault="00DC2B79" w:rsidP="005F03F4">
            <w:pPr>
              <w:pStyle w:val="TAC"/>
              <w:rPr>
                <w:rFonts w:eastAsia="Arial Unicode MS"/>
              </w:rPr>
            </w:pPr>
            <w:r w:rsidRPr="00A02C0A">
              <w:rPr>
                <w:rFonts w:eastAsia="Arial Unicode MS"/>
              </w:rPr>
              <w:t>WO</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announceTo</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541819" w:rsidP="005F03F4">
            <w:pPr>
              <w:pStyle w:val="TAL"/>
              <w:rPr>
                <w:rFonts w:eastAsia="Arial Unicode MS"/>
                <w:i/>
              </w:rPr>
            </w:pPr>
            <w:r w:rsidRPr="00A02C0A">
              <w:rPr>
                <w:rFonts w:eastAsia="Arial Unicode MS" w:hint="eastAsia"/>
                <w:i/>
              </w:rPr>
              <w:t>announcedAttribute</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lastModifiedTime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dataGenerationTime</w:t>
            </w:r>
            <w:r w:rsidRPr="00A02C0A">
              <w:rPr>
                <w:i/>
              </w:rPr>
              <w:t xml:space="preserve"> </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time when the data was </w:t>
            </w:r>
            <w:r w:rsidRPr="00A02C0A">
              <w:rPr>
                <w:lang w:eastAsia="zh-CN"/>
              </w:rPr>
              <w:t>generated by the</w:t>
            </w:r>
            <w:r w:rsidRPr="00A02C0A" w:rsidDel="00395F6C">
              <w:rPr>
                <w:lang w:eastAsia="zh-CN"/>
              </w:rPr>
              <w:t xml:space="preserve"> </w:t>
            </w:r>
            <w:r w:rsidRPr="00A02C0A">
              <w:rPr>
                <w:lang w:eastAsia="zh-CN"/>
              </w:rPr>
              <w:t>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content</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data </w:t>
            </w:r>
            <w:r w:rsidRPr="00A02C0A">
              <w:rPr>
                <w:lang w:eastAsia="zh-CN"/>
              </w:rPr>
              <w:t>generated by the 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821500" w:rsidRPr="00A02C0A" w:rsidTr="005F03F4">
        <w:trPr>
          <w:jc w:val="center"/>
        </w:trPr>
        <w:tc>
          <w:tcPr>
            <w:tcW w:w="2304" w:type="dxa"/>
          </w:tcPr>
          <w:p w:rsidR="00821500" w:rsidRPr="00A02C0A" w:rsidRDefault="00821500" w:rsidP="00B66F07">
            <w:pPr>
              <w:pStyle w:val="TAL"/>
              <w:rPr>
                <w:rFonts w:eastAsia="Arial Unicode MS"/>
                <w:i/>
                <w:lang w:eastAsia="zh-CN"/>
              </w:rPr>
            </w:pPr>
            <w:r>
              <w:rPr>
                <w:rFonts w:eastAsia="Arial Unicode MS" w:cs="Arial"/>
                <w:i/>
                <w:szCs w:val="18"/>
              </w:rPr>
              <w:t>contentSize</w:t>
            </w:r>
          </w:p>
        </w:tc>
        <w:tc>
          <w:tcPr>
            <w:tcW w:w="1077" w:type="dxa"/>
          </w:tcPr>
          <w:p w:rsidR="00821500" w:rsidRPr="00A02C0A" w:rsidRDefault="00821500" w:rsidP="00B66F07">
            <w:pPr>
              <w:pStyle w:val="TAC"/>
              <w:rPr>
                <w:rFonts w:eastAsia="Arial Unicode MS"/>
              </w:rPr>
            </w:pPr>
            <w:r>
              <w:rPr>
                <w:rFonts w:eastAsia="Arial Unicode MS" w:cs="Arial"/>
                <w:szCs w:val="18"/>
              </w:rPr>
              <w:t>1</w:t>
            </w:r>
          </w:p>
        </w:tc>
        <w:tc>
          <w:tcPr>
            <w:tcW w:w="1008" w:type="dxa"/>
          </w:tcPr>
          <w:p w:rsidR="00821500" w:rsidRPr="00A02C0A" w:rsidRDefault="00821500" w:rsidP="00B66F07">
            <w:pPr>
              <w:pStyle w:val="TAC"/>
              <w:rPr>
                <w:rFonts w:eastAsia="Arial Unicode MS"/>
              </w:rPr>
            </w:pPr>
            <w:r>
              <w:rPr>
                <w:rFonts w:eastAsia="Arial Unicode MS" w:cs="Arial"/>
                <w:szCs w:val="18"/>
              </w:rPr>
              <w:t>RO</w:t>
            </w:r>
          </w:p>
        </w:tc>
        <w:tc>
          <w:tcPr>
            <w:tcW w:w="3456" w:type="dxa"/>
          </w:tcPr>
          <w:p w:rsidR="00821500" w:rsidRPr="00A02C0A" w:rsidRDefault="00821500"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821500" w:rsidRPr="00A02C0A" w:rsidRDefault="00821500" w:rsidP="00B66F07">
            <w:pPr>
              <w:pStyle w:val="TAC"/>
            </w:pPr>
            <w:r w:rsidRPr="003E2550">
              <w:rPr>
                <w:rFonts w:cs="Arial"/>
                <w:szCs w:val="18"/>
                <w:lang w:eastAsia="ko-KR"/>
              </w:rPr>
              <w:t>OA</w:t>
            </w:r>
          </w:p>
        </w:tc>
      </w:tr>
      <w:tr w:rsidR="004C050F" w:rsidRPr="00A02C0A" w:rsidTr="005F03F4">
        <w:trPr>
          <w:jc w:val="center"/>
        </w:trPr>
        <w:tc>
          <w:tcPr>
            <w:tcW w:w="2304" w:type="dxa"/>
            <w:tcBorders>
              <w:bottom w:val="single" w:sz="4" w:space="0" w:color="000000"/>
            </w:tcBorders>
          </w:tcPr>
          <w:p w:rsidR="004C050F" w:rsidRPr="00A02C0A" w:rsidRDefault="004C050F" w:rsidP="00B66F07">
            <w:pPr>
              <w:pStyle w:val="TAL"/>
              <w:rPr>
                <w:rFonts w:eastAsia="Arial Unicode MS"/>
                <w:i/>
                <w:lang w:eastAsia="zh-CN"/>
              </w:rPr>
            </w:pPr>
            <w:r w:rsidRPr="00A02C0A">
              <w:rPr>
                <w:rFonts w:eastAsia="Arial Unicode MS"/>
                <w:i/>
                <w:lang w:eastAsia="zh-CN"/>
              </w:rPr>
              <w:t>sequenceNr</w:t>
            </w:r>
          </w:p>
        </w:tc>
        <w:tc>
          <w:tcPr>
            <w:tcW w:w="1077"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0..1</w:t>
            </w:r>
          </w:p>
        </w:tc>
        <w:tc>
          <w:tcPr>
            <w:tcW w:w="1008"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 xml:space="preserve">WO </w:t>
            </w:r>
          </w:p>
        </w:tc>
        <w:tc>
          <w:tcPr>
            <w:tcW w:w="3456" w:type="dxa"/>
            <w:tcBorders>
              <w:bottom w:val="single" w:sz="4" w:space="0" w:color="000000"/>
            </w:tcBorders>
          </w:tcPr>
          <w:p w:rsidR="004C050F" w:rsidRPr="00A02C0A" w:rsidRDefault="004C050F" w:rsidP="00B66F07">
            <w:pPr>
              <w:pStyle w:val="TAL"/>
            </w:pPr>
            <w:r w:rsidRPr="00A02C0A">
              <w:t xml:space="preserve">This attribute contains the </w:t>
            </w:r>
            <w:r w:rsidRPr="00A02C0A">
              <w:rPr>
                <w:lang w:eastAsia="zh-CN"/>
              </w:rPr>
              <w:t>data sequence number generated by the AE/CSE</w:t>
            </w:r>
            <w:r w:rsidR="00681A83" w:rsidRPr="00A02C0A">
              <w:t>.</w:t>
            </w:r>
          </w:p>
        </w:tc>
        <w:tc>
          <w:tcPr>
            <w:tcW w:w="1440" w:type="dxa"/>
            <w:tcBorders>
              <w:bottom w:val="single" w:sz="4" w:space="0" w:color="000000"/>
            </w:tcBorders>
          </w:tcPr>
          <w:p w:rsidR="004C050F" w:rsidRPr="00A02C0A" w:rsidRDefault="004C050F" w:rsidP="00B66F07">
            <w:pPr>
              <w:pStyle w:val="TAC"/>
              <w:rPr>
                <w:color w:val="000000"/>
                <w:lang w:eastAsia="zh-CN"/>
              </w:rPr>
            </w:pPr>
            <w:r w:rsidRPr="00A02C0A">
              <w:rPr>
                <w:lang w:eastAsia="zh-CN"/>
              </w:rPr>
              <w:t>OA</w:t>
            </w:r>
          </w:p>
        </w:tc>
      </w:tr>
    </w:tbl>
    <w:p w:rsidR="004F6521" w:rsidRPr="00A02C0A" w:rsidRDefault="004F6521" w:rsidP="00CA62E1">
      <w:pPr>
        <w:rPr>
          <w:rFonts w:eastAsia="SimSun"/>
          <w:lang w:eastAsia="zh-CN"/>
        </w:rPr>
      </w:pPr>
    </w:p>
    <w:p w:rsidR="00CA62E1" w:rsidRPr="00A02C0A" w:rsidRDefault="00013EA9" w:rsidP="00A97152">
      <w:pPr>
        <w:pStyle w:val="30"/>
      </w:pPr>
      <w:bookmarkStart w:id="502" w:name="_Toc486581825"/>
      <w:bookmarkStart w:id="503" w:name="_Toc488948054"/>
      <w:r w:rsidRPr="00A02C0A">
        <w:rPr>
          <w:rFonts w:hint="eastAsia"/>
        </w:rPr>
        <w:t>9.6.38</w:t>
      </w:r>
      <w:r w:rsidR="0071020A" w:rsidRPr="00A02C0A">
        <w:rPr>
          <w:rFonts w:eastAsia="SimSun" w:hint="eastAsia"/>
          <w:lang w:eastAsia="zh-CN"/>
        </w:rPr>
        <w:tab/>
      </w:r>
      <w:r w:rsidRPr="00A02C0A">
        <w:t xml:space="preserve">Resource Type </w:t>
      </w:r>
      <w:r w:rsidRPr="00A02C0A">
        <w:rPr>
          <w:rFonts w:hint="eastAsia"/>
          <w:i/>
        </w:rPr>
        <w:t>role</w:t>
      </w:r>
      <w:bookmarkEnd w:id="502"/>
      <w:bookmarkEnd w:id="503"/>
    </w:p>
    <w:p w:rsidR="00013EA9" w:rsidRPr="00A02C0A" w:rsidRDefault="00013EA9" w:rsidP="00013EA9">
      <w:pPr>
        <w:rPr>
          <w:lang w:eastAsia="zh-CN"/>
        </w:rPr>
      </w:pPr>
      <w:r w:rsidRPr="00A02C0A">
        <w:t xml:space="preserve">The </w:t>
      </w:r>
      <w:r w:rsidRPr="00A02C0A">
        <w:rPr>
          <w:i/>
        </w:rPr>
        <w:t>&lt;</w:t>
      </w:r>
      <w:r w:rsidRPr="00A02C0A">
        <w:rPr>
          <w:rFonts w:hint="eastAsia"/>
          <w:i/>
          <w:lang w:eastAsia="zh-CN"/>
        </w:rPr>
        <w:t>role</w:t>
      </w:r>
      <w:r w:rsidRPr="00A02C0A">
        <w:rPr>
          <w:i/>
        </w:rPr>
        <w:t>&gt;</w:t>
      </w:r>
      <w:r w:rsidRPr="00A02C0A">
        <w:t xml:space="preserve"> resource </w:t>
      </w:r>
      <w:r w:rsidRPr="00A02C0A">
        <w:rPr>
          <w:rFonts w:hint="eastAsia"/>
          <w:lang w:eastAsia="zh-CN"/>
        </w:rPr>
        <w:t>represents a role that is assigned to an AE or CSE</w:t>
      </w:r>
      <w:r w:rsidRPr="00A02C0A">
        <w:t>.</w:t>
      </w:r>
    </w:p>
    <w:p w:rsidR="00013EA9" w:rsidRPr="00A02C0A" w:rsidRDefault="004B305A" w:rsidP="00013EA9">
      <w:pPr>
        <w:pStyle w:val="FL"/>
        <w:rPr>
          <w:rFonts w:eastAsia="SimSun"/>
          <w:lang w:eastAsia="zh-CN"/>
        </w:rPr>
      </w:pPr>
      <w:r w:rsidRPr="00A02C0A">
        <w:object w:dxaOrig="4600" w:dyaOrig="5723">
          <v:shape id="_x0000_i1087" type="#_x0000_t75" style="width:230.25pt;height:286.5pt" o:ole="">
            <v:imagedata r:id="rId125" o:title=""/>
          </v:shape>
          <o:OLEObject Type="Embed" ProgID="VisioViewer.Viewer.1" ShapeID="_x0000_i1087" DrawAspect="Content" ObjectID="_1568993392" r:id="rId126"/>
        </w:object>
      </w:r>
    </w:p>
    <w:p w:rsidR="00013EA9" w:rsidRPr="00A02C0A" w:rsidRDefault="00013EA9" w:rsidP="00A97152">
      <w:pPr>
        <w:pStyle w:val="TF"/>
        <w:outlineLvl w:val="0"/>
      </w:pPr>
      <w:r w:rsidRPr="00A02C0A">
        <w:t>Figure 9.6.</w:t>
      </w:r>
      <w:r w:rsidRPr="00A02C0A">
        <w:rPr>
          <w:rFonts w:eastAsia="SimSun" w:hint="eastAsia"/>
          <w:lang w:eastAsia="zh-CN"/>
        </w:rPr>
        <w:t>38</w:t>
      </w:r>
      <w:r w:rsidRPr="00A02C0A">
        <w:t xml:space="preserve">-1: Structure of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child resources specified in table 9.6.</w:t>
      </w:r>
      <w:r w:rsidRPr="00A02C0A">
        <w:rPr>
          <w:rFonts w:eastAsia="SimSun" w:hint="eastAsia"/>
          <w:lang w:eastAsia="zh-CN"/>
        </w:rPr>
        <w:t>38</w:t>
      </w:r>
      <w:r w:rsidRPr="00A02C0A">
        <w:t>-1.</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-1: Child resources of &lt;</w:t>
      </w:r>
      <w:r w:rsidRPr="00A02C0A">
        <w:rPr>
          <w:rFonts w:hint="eastAsia"/>
          <w:i/>
          <w:lang w:eastAsia="zh-CN"/>
        </w:rPr>
        <w:t>role</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A02C0A" w:rsidTr="00013EA9">
        <w:trPr>
          <w:tblHeader/>
          <w:jc w:val="center"/>
        </w:trPr>
        <w:tc>
          <w:tcPr>
            <w:tcW w:w="223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942"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Child Resource Type</w:t>
            </w:r>
          </w:p>
        </w:tc>
        <w:tc>
          <w:tcPr>
            <w:tcW w:w="1083"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374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234" w:type="dxa"/>
          </w:tcPr>
          <w:p w:rsidR="00013EA9" w:rsidRPr="00A02C0A" w:rsidRDefault="00013EA9" w:rsidP="00013EA9">
            <w:pPr>
              <w:pStyle w:val="TAL"/>
              <w:rPr>
                <w:rFonts w:eastAsia="Arial Unicode MS"/>
                <w:i/>
              </w:rPr>
            </w:pPr>
            <w:r w:rsidRPr="00A02C0A">
              <w:rPr>
                <w:rFonts w:eastAsia="Arial Unicode MS"/>
                <w:i/>
              </w:rPr>
              <w:t>[variable]</w:t>
            </w:r>
          </w:p>
        </w:tc>
        <w:tc>
          <w:tcPr>
            <w:tcW w:w="1942" w:type="dxa"/>
          </w:tcPr>
          <w:p w:rsidR="00013EA9" w:rsidRPr="00A02C0A" w:rsidRDefault="00013EA9" w:rsidP="00013EA9">
            <w:pPr>
              <w:pStyle w:val="TAC"/>
              <w:rPr>
                <w:rFonts w:eastAsia="Arial Unicode MS"/>
                <w:i/>
              </w:rPr>
            </w:pPr>
            <w:r w:rsidRPr="00A02C0A">
              <w:rPr>
                <w:rFonts w:eastAsia="Arial Unicode MS"/>
                <w:i/>
              </w:rPr>
              <w:t>&lt;subscription&gt;</w:t>
            </w:r>
          </w:p>
        </w:tc>
        <w:tc>
          <w:tcPr>
            <w:tcW w:w="1083" w:type="dxa"/>
          </w:tcPr>
          <w:p w:rsidR="00013EA9" w:rsidRPr="00A02C0A" w:rsidRDefault="00013EA9" w:rsidP="00013EA9">
            <w:pPr>
              <w:pStyle w:val="TAC"/>
              <w:rPr>
                <w:rFonts w:eastAsia="Arial Unicode MS"/>
              </w:rPr>
            </w:pPr>
            <w:r w:rsidRPr="00A02C0A">
              <w:rPr>
                <w:rFonts w:eastAsia="Arial Unicode MS"/>
              </w:rPr>
              <w:t>0..n</w:t>
            </w:r>
          </w:p>
        </w:tc>
        <w:tc>
          <w:tcPr>
            <w:tcW w:w="3744" w:type="dxa"/>
          </w:tcPr>
          <w:p w:rsidR="00013EA9" w:rsidRPr="00A02C0A" w:rsidRDefault="00013EA9" w:rsidP="00013EA9">
            <w:pPr>
              <w:pStyle w:val="TAL"/>
              <w:rPr>
                <w:rFonts w:eastAsia="Arial Unicode MS"/>
              </w:rPr>
            </w:pPr>
            <w:r w:rsidRPr="00A02C0A">
              <w:rPr>
                <w:rFonts w:eastAsia="Arial Unicode MS"/>
              </w:rPr>
              <w:t>See clause 9.6.8</w:t>
            </w:r>
          </w:p>
        </w:tc>
      </w:tr>
    </w:tbl>
    <w:p w:rsidR="00013EA9" w:rsidRPr="00A02C0A" w:rsidRDefault="00013EA9" w:rsidP="00013EA9">
      <w:pPr>
        <w:rPr>
          <w:lang w:eastAsia="zh-CN"/>
        </w:rPr>
      </w:pP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attributes specified in table 9.6.</w:t>
      </w:r>
      <w:r w:rsidRPr="00A02C0A">
        <w:rPr>
          <w:rFonts w:eastAsia="SimSun" w:hint="eastAsia"/>
          <w:lang w:eastAsia="zh-CN"/>
        </w:rPr>
        <w:t>38</w:t>
      </w:r>
      <w:r w:rsidRPr="00A02C0A">
        <w:t>-2</w:t>
      </w:r>
      <w:r w:rsidR="00B66F07" w:rsidRPr="00A02C0A">
        <w:t>.</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 xml:space="preserve">-2: Attributes of </w:t>
      </w:r>
      <w:r w:rsidRPr="00A02C0A">
        <w:rPr>
          <w:i/>
        </w:rPr>
        <w:t>&lt;</w:t>
      </w:r>
      <w:r w:rsidRPr="00A02C0A">
        <w:rPr>
          <w:rFonts w:hint="eastAsia"/>
          <w:i/>
          <w:lang w:eastAsia="zh-CN"/>
        </w:rPr>
        <w:t>role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A02C0A" w:rsidTr="00013EA9">
        <w:trPr>
          <w:tblHeader/>
          <w:jc w:val="center"/>
        </w:trPr>
        <w:tc>
          <w:tcPr>
            <w:tcW w:w="2160"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077"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86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RW/</w:t>
            </w:r>
          </w:p>
          <w:p w:rsidR="00013EA9" w:rsidRPr="00A02C0A" w:rsidRDefault="00013EA9" w:rsidP="00013EA9">
            <w:pPr>
              <w:pStyle w:val="TAH"/>
              <w:rPr>
                <w:rFonts w:eastAsia="Arial Unicode MS"/>
              </w:rPr>
            </w:pPr>
            <w:r w:rsidRPr="00A02C0A">
              <w:rPr>
                <w:rFonts w:eastAsia="Arial Unicode MS"/>
              </w:rPr>
              <w:t>RO/</w:t>
            </w:r>
          </w:p>
          <w:p w:rsidR="00013EA9" w:rsidRPr="00A02C0A" w:rsidRDefault="00013EA9" w:rsidP="00013EA9">
            <w:pPr>
              <w:pStyle w:val="TAH"/>
              <w:rPr>
                <w:rFonts w:eastAsia="Arial Unicode MS"/>
              </w:rPr>
            </w:pPr>
            <w:r w:rsidRPr="00A02C0A">
              <w:rPr>
                <w:rFonts w:eastAsia="Arial Unicode MS"/>
              </w:rPr>
              <w:t>WO</w:t>
            </w:r>
          </w:p>
        </w:tc>
        <w:tc>
          <w:tcPr>
            <w:tcW w:w="518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expirationTime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accessControlPolicyIDs</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0..1 (L)</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creationTime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RO</w:t>
            </w:r>
          </w:p>
        </w:tc>
        <w:tc>
          <w:tcPr>
            <w:tcW w:w="5184" w:type="dxa"/>
          </w:tcPr>
          <w:p w:rsidR="00013EA9" w:rsidRPr="00A02C0A" w:rsidRDefault="00013EA9" w:rsidP="00013EA9">
            <w:pPr>
              <w:pStyle w:val="TAL"/>
              <w:rPr>
                <w:rFonts w:eastAsia="Arial Unicode MS" w:cs="Arial"/>
                <w:szCs w:val="18"/>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labels</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 (L)</w:t>
            </w:r>
          </w:p>
        </w:tc>
        <w:tc>
          <w:tcPr>
            <w:tcW w:w="864" w:type="dxa"/>
          </w:tcPr>
          <w:p w:rsidR="00013EA9" w:rsidRPr="00A02C0A" w:rsidRDefault="00013EA9" w:rsidP="00013EA9">
            <w:pPr>
              <w:pStyle w:val="TAL"/>
              <w:jc w:val="center"/>
              <w:rPr>
                <w:rFonts w:eastAsia="Arial Unicode MS"/>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lastModifiedTime</w:t>
            </w:r>
          </w:p>
        </w:tc>
        <w:tc>
          <w:tcPr>
            <w:tcW w:w="1077" w:type="dxa"/>
          </w:tcPr>
          <w:p w:rsidR="00013EA9" w:rsidRPr="00A02C0A" w:rsidRDefault="00013EA9" w:rsidP="00013EA9">
            <w:pPr>
              <w:pStyle w:val="TAC"/>
              <w:rPr>
                <w:rFonts w:eastAsia="Arial Unicode MS"/>
                <w:lang w:eastAsia="ko-KR"/>
              </w:rPr>
            </w:pPr>
            <w:r w:rsidRPr="00A02C0A">
              <w:rPr>
                <w:rFonts w:eastAsia="Arial Unicode MS"/>
              </w:rPr>
              <w:t>1</w:t>
            </w:r>
          </w:p>
        </w:tc>
        <w:tc>
          <w:tcPr>
            <w:tcW w:w="864" w:type="dxa"/>
          </w:tcPr>
          <w:p w:rsidR="00013EA9" w:rsidRPr="00A02C0A" w:rsidRDefault="00013EA9" w:rsidP="00013EA9">
            <w:pPr>
              <w:pStyle w:val="TAC"/>
              <w:rPr>
                <w:rFonts w:eastAsia="Arial Unicode MS"/>
              </w:rPr>
            </w:pPr>
            <w:r w:rsidRPr="00A02C0A">
              <w:rPr>
                <w:rFonts w:eastAsia="Arial Unicode MS"/>
              </w:rPr>
              <w:t>RO</w:t>
            </w:r>
          </w:p>
        </w:tc>
        <w:tc>
          <w:tcPr>
            <w:tcW w:w="5184" w:type="dxa"/>
          </w:tcPr>
          <w:p w:rsidR="00013EA9" w:rsidRPr="00A02C0A" w:rsidRDefault="00013EA9" w:rsidP="00013EA9">
            <w:pPr>
              <w:pStyle w:val="TAL"/>
              <w:rPr>
                <w:rFonts w:eastAsia="Arial Unicode MS"/>
                <w:lang w:eastAsia="ko-KR"/>
              </w:rPr>
            </w:pPr>
            <w:r w:rsidRPr="00A02C0A">
              <w:rPr>
                <w:rFonts w:eastAsia="Arial Unicode MS"/>
              </w:rPr>
              <w:t>See clause 9.6.1.3.</w:t>
            </w:r>
          </w:p>
        </w:tc>
      </w:tr>
      <w:tr w:rsidR="004B305A" w:rsidRPr="00A02C0A" w:rsidTr="00013EA9">
        <w:trPr>
          <w:jc w:val="center"/>
        </w:trPr>
        <w:tc>
          <w:tcPr>
            <w:tcW w:w="2160" w:type="dxa"/>
          </w:tcPr>
          <w:p w:rsidR="004B305A" w:rsidRPr="00A02C0A" w:rsidRDefault="004B305A" w:rsidP="00013EA9">
            <w:pPr>
              <w:pStyle w:val="TAL"/>
              <w:rPr>
                <w:rFonts w:eastAsia="Arial Unicode MS"/>
                <w:i/>
              </w:rPr>
            </w:pPr>
            <w:r w:rsidRPr="00A02C0A">
              <w:rPr>
                <w:rFonts w:eastAsia="Arial Unicode MS"/>
                <w:i/>
                <w:lang w:eastAsia="ko-KR"/>
              </w:rPr>
              <w:t>dynamicAuthorizationConsultationIDs</w:t>
            </w:r>
          </w:p>
        </w:tc>
        <w:tc>
          <w:tcPr>
            <w:tcW w:w="1077" w:type="dxa"/>
          </w:tcPr>
          <w:p w:rsidR="004B305A" w:rsidRPr="00A02C0A" w:rsidRDefault="004B305A" w:rsidP="00013EA9">
            <w:pPr>
              <w:pStyle w:val="TAC"/>
              <w:rPr>
                <w:rFonts w:eastAsia="Arial Unicode MS"/>
              </w:rPr>
            </w:pPr>
            <w:r w:rsidRPr="00A02C0A">
              <w:rPr>
                <w:rFonts w:eastAsia="Arial Unicode MS"/>
                <w:lang w:eastAsia="ko-KR"/>
              </w:rPr>
              <w:t>0..1 (L)</w:t>
            </w:r>
          </w:p>
        </w:tc>
        <w:tc>
          <w:tcPr>
            <w:tcW w:w="864" w:type="dxa"/>
          </w:tcPr>
          <w:p w:rsidR="004B305A" w:rsidRPr="00A02C0A" w:rsidRDefault="004B305A" w:rsidP="004B305A">
            <w:pPr>
              <w:pStyle w:val="TAL"/>
              <w:jc w:val="center"/>
              <w:rPr>
                <w:rFonts w:eastAsia="Arial Unicode MS"/>
              </w:rPr>
            </w:pPr>
            <w:r w:rsidRPr="00A02C0A">
              <w:rPr>
                <w:rFonts w:eastAsia="Arial Unicode MS"/>
              </w:rPr>
              <w:t>RW</w:t>
            </w:r>
          </w:p>
        </w:tc>
        <w:tc>
          <w:tcPr>
            <w:tcW w:w="5184" w:type="dxa"/>
          </w:tcPr>
          <w:p w:rsidR="004B305A" w:rsidRPr="00A02C0A" w:rsidRDefault="004B305A"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roleID</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role.</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lang w:eastAsia="ko-KR"/>
              </w:rPr>
              <w:t>issuer</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w:t>
            </w:r>
            <w:r w:rsidRPr="00A02C0A">
              <w:rPr>
                <w:rFonts w:eastAsia="Arial Unicode MS"/>
                <w:lang w:eastAsia="zh-CN"/>
              </w:rPr>
              <w:t>assigning</w:t>
            </w:r>
            <w:r w:rsidRPr="00A02C0A">
              <w:rPr>
                <w:rFonts w:eastAsia="Arial Unicode MS" w:hint="eastAsia"/>
                <w:lang w:eastAsia="zh-CN"/>
              </w:rPr>
              <w:t xml:space="preserve"> the role to the AE or CSE.</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hint="eastAsia"/>
                <w:i/>
                <w:lang w:eastAsia="zh-CN"/>
              </w:rPr>
              <w:t>holder</w:t>
            </w:r>
          </w:p>
        </w:tc>
        <w:tc>
          <w:tcPr>
            <w:tcW w:w="1077" w:type="dxa"/>
          </w:tcPr>
          <w:p w:rsidR="00013EA9" w:rsidRPr="00A02C0A" w:rsidRDefault="00013EA9" w:rsidP="00013EA9">
            <w:pPr>
              <w:pStyle w:val="TAL"/>
              <w:jc w:val="center"/>
              <w:rPr>
                <w:rFonts w:eastAsia="Arial Unicode MS"/>
              </w:rPr>
            </w:pPr>
            <w:r w:rsidRPr="00A02C0A">
              <w:rPr>
                <w:rFonts w:eastAsia="Arial Unicode MS"/>
              </w:rPr>
              <w:t>1</w:t>
            </w:r>
          </w:p>
        </w:tc>
        <w:tc>
          <w:tcPr>
            <w:tcW w:w="864" w:type="dxa"/>
          </w:tcPr>
          <w:p w:rsidR="00013EA9" w:rsidRPr="00A02C0A" w:rsidRDefault="004B305A" w:rsidP="00013EA9">
            <w:pPr>
              <w:pStyle w:val="TAL"/>
              <w:jc w:val="center"/>
              <w:rPr>
                <w:rFonts w:eastAsia="Arial Unicode MS"/>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that the role is assigned</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hint="eastAsia"/>
                <w:i/>
                <w:lang w:eastAsia="zh-CN"/>
              </w:rPr>
              <w:t>notAfter</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End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lang w:eastAsia="ko-KR"/>
              </w:rPr>
              <w:t>roleName</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Human readable name of the &lt;</w:t>
            </w:r>
            <w:r w:rsidRPr="00A02C0A">
              <w:rPr>
                <w:rFonts w:eastAsia="Arial Unicode MS" w:hint="eastAsia"/>
                <w:i/>
                <w:lang w:eastAsia="zh-CN"/>
              </w:rPr>
              <w:t>role</w:t>
            </w:r>
            <w:r w:rsidRPr="00A02C0A">
              <w:rPr>
                <w:rFonts w:eastAsia="Arial Unicode MS"/>
                <w:lang w:eastAsia="ko-KR"/>
              </w:rPr>
              <w:t>&gt;.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Link</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zh-CN"/>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zh-CN"/>
              </w:rPr>
              <w:t>This attribute contains a reference to a token in wh</w:t>
            </w:r>
            <w:r w:rsidRPr="00A02C0A">
              <w:rPr>
                <w:rFonts w:eastAsia="Arial Unicode MS" w:hint="eastAsia"/>
                <w:lang w:eastAsia="zh-CN"/>
              </w:rPr>
              <w:t>ic</w:t>
            </w:r>
            <w:r w:rsidRPr="00A02C0A">
              <w:rPr>
                <w:rFonts w:eastAsia="Arial Unicode MS"/>
                <w:lang w:eastAsia="zh-CN"/>
              </w:rPr>
              <w:t xml:space="preserve">h </w:t>
            </w:r>
            <w:r w:rsidRPr="00A02C0A">
              <w:rPr>
                <w:rFonts w:eastAsia="Arial Unicode MS" w:hint="eastAsia"/>
                <w:lang w:eastAsia="zh-CN"/>
              </w:rPr>
              <w:t>this role assignment is described.</w:t>
            </w:r>
          </w:p>
        </w:tc>
      </w:tr>
    </w:tbl>
    <w:p w:rsidR="00013EA9" w:rsidRPr="00A02C0A" w:rsidRDefault="00013EA9" w:rsidP="00CA62E1">
      <w:pPr>
        <w:rPr>
          <w:rFonts w:eastAsia="SimSun"/>
          <w:lang w:eastAsia="zh-CN"/>
        </w:rPr>
      </w:pPr>
    </w:p>
    <w:p w:rsidR="00013EA9" w:rsidRPr="00A02C0A" w:rsidRDefault="006704AE" w:rsidP="00A97152">
      <w:pPr>
        <w:pStyle w:val="30"/>
      </w:pPr>
      <w:bookmarkStart w:id="504" w:name="_Toc486581826"/>
      <w:bookmarkStart w:id="505" w:name="_Toc488948055"/>
      <w:r w:rsidRPr="00A02C0A">
        <w:rPr>
          <w:rFonts w:hint="eastAsia"/>
        </w:rPr>
        <w:t>9.6.39</w:t>
      </w:r>
      <w:r w:rsidR="0071020A" w:rsidRPr="00A02C0A">
        <w:rPr>
          <w:rFonts w:eastAsia="SimSun" w:hint="eastAsia"/>
          <w:lang w:eastAsia="zh-CN"/>
        </w:rPr>
        <w:tab/>
      </w:r>
      <w:r w:rsidRPr="00A02C0A">
        <w:t xml:space="preserve">Resource Type </w:t>
      </w:r>
      <w:r w:rsidRPr="00A02C0A">
        <w:rPr>
          <w:rFonts w:hint="eastAsia"/>
          <w:i/>
        </w:rPr>
        <w:t>token</w:t>
      </w:r>
      <w:bookmarkEnd w:id="504"/>
      <w:bookmarkEnd w:id="505"/>
    </w:p>
    <w:p w:rsidR="006704AE" w:rsidRPr="00A02C0A" w:rsidRDefault="006704AE" w:rsidP="006704AE">
      <w:pPr>
        <w:rPr>
          <w:lang w:eastAsia="zh-CN"/>
        </w:rPr>
      </w:pPr>
      <w:r w:rsidRPr="00A02C0A">
        <w:t xml:space="preserve">The </w:t>
      </w:r>
      <w:r w:rsidRPr="00A02C0A">
        <w:rPr>
          <w:i/>
        </w:rPr>
        <w:t>&lt;</w:t>
      </w:r>
      <w:r w:rsidRPr="00A02C0A">
        <w:rPr>
          <w:rFonts w:hint="eastAsia"/>
          <w:i/>
          <w:lang w:eastAsia="zh-CN"/>
        </w:rPr>
        <w:t>token</w:t>
      </w:r>
      <w:r w:rsidRPr="00A02C0A">
        <w:rPr>
          <w:i/>
        </w:rPr>
        <w:t>&gt;</w:t>
      </w:r>
      <w:r w:rsidRPr="00A02C0A">
        <w:t xml:space="preserve"> resource </w:t>
      </w:r>
      <w:r w:rsidR="007C7099" w:rsidRPr="00A02C0A">
        <w:rPr>
          <w:rFonts w:eastAsia="SimSun" w:hint="eastAsia"/>
          <w:lang w:eastAsia="zh-CN"/>
        </w:rPr>
        <w:t xml:space="preserve">is used for storing </w:t>
      </w:r>
      <w:r w:rsidRPr="00A02C0A">
        <w:rPr>
          <w:rFonts w:hint="eastAsia"/>
          <w:lang w:eastAsia="zh-CN"/>
        </w:rPr>
        <w:t>a token that is issued to an AE or CSE</w:t>
      </w:r>
      <w:r w:rsidRPr="00A02C0A">
        <w:t>.</w:t>
      </w:r>
      <w:r w:rsidR="007C7099" w:rsidRPr="00A02C0A">
        <w:t xml:space="preserve"> </w:t>
      </w:r>
      <w:r w:rsidR="007C7099" w:rsidRPr="00A02C0A">
        <w:rPr>
          <w:rFonts w:hint="eastAsia"/>
          <w:lang w:eastAsia="zh-CN"/>
        </w:rPr>
        <w:t>D</w:t>
      </w:r>
      <w:r w:rsidR="007C7099" w:rsidRPr="00A02C0A">
        <w:rPr>
          <w:lang w:eastAsia="zh-CN"/>
        </w:rPr>
        <w:t>etails</w:t>
      </w:r>
      <w:r w:rsidR="007C7099" w:rsidRPr="00A02C0A">
        <w:rPr>
          <w:rFonts w:hint="eastAsia"/>
          <w:lang w:eastAsia="zh-CN"/>
        </w:rPr>
        <w:t xml:space="preserve"> of the token may also be stored here in plaintext.</w:t>
      </w:r>
    </w:p>
    <w:p w:rsidR="006704AE" w:rsidRPr="00A02C0A" w:rsidRDefault="007C7099" w:rsidP="006704AE">
      <w:pPr>
        <w:pStyle w:val="FL"/>
        <w:rPr>
          <w:rFonts w:eastAsia="SimSun"/>
          <w:lang w:eastAsia="zh-CN"/>
        </w:rPr>
      </w:pPr>
      <w:r w:rsidRPr="00A02C0A">
        <w:object w:dxaOrig="4558" w:dyaOrig="7819">
          <v:shape id="_x0000_i1088" type="#_x0000_t75" style="width:228.75pt;height:390.75pt" o:ole="">
            <v:imagedata r:id="rId127" o:title=""/>
          </v:shape>
          <o:OLEObject Type="Embed" ProgID="VisioViewer.Viewer.1" ShapeID="_x0000_i1088" DrawAspect="Content" ObjectID="_1568993393" r:id="rId128"/>
        </w:object>
      </w:r>
    </w:p>
    <w:p w:rsidR="006704AE" w:rsidRPr="00A02C0A" w:rsidRDefault="006704AE" w:rsidP="00A97152">
      <w:pPr>
        <w:pStyle w:val="TF"/>
        <w:outlineLvl w:val="0"/>
      </w:pPr>
      <w:r w:rsidRPr="00A02C0A">
        <w:t>Figure 9.6.</w:t>
      </w:r>
      <w:r w:rsidRPr="00A02C0A">
        <w:rPr>
          <w:rFonts w:eastAsia="SimSun" w:hint="eastAsia"/>
          <w:lang w:eastAsia="zh-CN"/>
        </w:rPr>
        <w:t>39</w:t>
      </w:r>
      <w:r w:rsidRPr="00A02C0A">
        <w:t xml:space="preserve">-1: Structure of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child resources specified in table 9.6.</w:t>
      </w:r>
      <w:r w:rsidRPr="00A02C0A">
        <w:rPr>
          <w:rFonts w:eastAsia="SimSun" w:hint="eastAsia"/>
          <w:lang w:eastAsia="zh-CN"/>
        </w:rPr>
        <w:t>39</w:t>
      </w:r>
      <w:r w:rsidRPr="00A02C0A">
        <w:t>-1.</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-1: Child resources of &lt;</w:t>
      </w:r>
      <w:r w:rsidRPr="00A02C0A">
        <w:rPr>
          <w:rFonts w:hint="eastAsia"/>
          <w:i/>
          <w:lang w:eastAsia="zh-CN"/>
        </w:rPr>
        <w:t>token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A02C0A" w:rsidTr="00E235BB">
        <w:trPr>
          <w:tblHeader/>
          <w:jc w:val="center"/>
        </w:trPr>
        <w:tc>
          <w:tcPr>
            <w:tcW w:w="223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942"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Child Resource Type</w:t>
            </w:r>
          </w:p>
        </w:tc>
        <w:tc>
          <w:tcPr>
            <w:tcW w:w="1083"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374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234" w:type="dxa"/>
          </w:tcPr>
          <w:p w:rsidR="006704AE" w:rsidRPr="00A02C0A" w:rsidRDefault="006704AE" w:rsidP="00E235BB">
            <w:pPr>
              <w:pStyle w:val="TAL"/>
              <w:rPr>
                <w:rFonts w:eastAsia="Arial Unicode MS"/>
                <w:i/>
              </w:rPr>
            </w:pPr>
            <w:r w:rsidRPr="00A02C0A">
              <w:rPr>
                <w:rFonts w:eastAsia="Arial Unicode MS"/>
                <w:i/>
              </w:rPr>
              <w:t>[variable]</w:t>
            </w:r>
          </w:p>
        </w:tc>
        <w:tc>
          <w:tcPr>
            <w:tcW w:w="1942" w:type="dxa"/>
          </w:tcPr>
          <w:p w:rsidR="006704AE" w:rsidRPr="00A02C0A" w:rsidRDefault="006704AE" w:rsidP="00E235BB">
            <w:pPr>
              <w:pStyle w:val="TAC"/>
              <w:rPr>
                <w:rFonts w:eastAsia="Arial Unicode MS"/>
                <w:i/>
              </w:rPr>
            </w:pPr>
            <w:r w:rsidRPr="00A02C0A">
              <w:rPr>
                <w:rFonts w:eastAsia="Arial Unicode MS"/>
                <w:i/>
              </w:rPr>
              <w:t>&lt;subscription&gt;</w:t>
            </w:r>
          </w:p>
        </w:tc>
        <w:tc>
          <w:tcPr>
            <w:tcW w:w="1083" w:type="dxa"/>
          </w:tcPr>
          <w:p w:rsidR="006704AE" w:rsidRPr="00A02C0A" w:rsidRDefault="006704AE" w:rsidP="00E235BB">
            <w:pPr>
              <w:pStyle w:val="TAC"/>
              <w:rPr>
                <w:rFonts w:eastAsia="Arial Unicode MS"/>
              </w:rPr>
            </w:pPr>
            <w:r w:rsidRPr="00A02C0A">
              <w:rPr>
                <w:rFonts w:eastAsia="Arial Unicode MS"/>
              </w:rPr>
              <w:t>0..n</w:t>
            </w:r>
          </w:p>
        </w:tc>
        <w:tc>
          <w:tcPr>
            <w:tcW w:w="3744" w:type="dxa"/>
          </w:tcPr>
          <w:p w:rsidR="006704AE" w:rsidRPr="00A02C0A" w:rsidRDefault="006704AE" w:rsidP="00E235BB">
            <w:pPr>
              <w:pStyle w:val="TAL"/>
              <w:rPr>
                <w:rFonts w:eastAsia="Arial Unicode MS"/>
              </w:rPr>
            </w:pPr>
            <w:r w:rsidRPr="00A02C0A">
              <w:rPr>
                <w:rFonts w:eastAsia="Arial Unicode MS"/>
              </w:rPr>
              <w:t>See clause 9.6.8</w:t>
            </w:r>
          </w:p>
        </w:tc>
      </w:tr>
    </w:tbl>
    <w:p w:rsidR="006704AE" w:rsidRPr="00A02C0A" w:rsidRDefault="006704AE" w:rsidP="006704AE">
      <w:pPr>
        <w:rPr>
          <w:lang w:eastAsia="zh-CN"/>
        </w:rPr>
      </w:pP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attributes specified in table 9.6.</w:t>
      </w:r>
      <w:r w:rsidRPr="00A02C0A">
        <w:rPr>
          <w:rFonts w:eastAsia="SimSun" w:hint="eastAsia"/>
          <w:lang w:eastAsia="zh-CN"/>
        </w:rPr>
        <w:t>39</w:t>
      </w:r>
      <w:r w:rsidRPr="00A02C0A">
        <w:t>-2</w:t>
      </w:r>
      <w:r w:rsidR="00B66F07" w:rsidRPr="00A02C0A">
        <w:t>.</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 xml:space="preserve">-2: Attributes of </w:t>
      </w:r>
      <w:r w:rsidRPr="00A02C0A">
        <w:rPr>
          <w:i/>
        </w:rPr>
        <w:t>&lt;</w:t>
      </w:r>
      <w:r w:rsidRPr="00A02C0A">
        <w:rPr>
          <w:rFonts w:hint="eastAsia"/>
          <w:i/>
          <w:lang w:eastAsia="zh-CN"/>
        </w:rPr>
        <w:t>token</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A02C0A" w:rsidTr="00E235BB">
        <w:trPr>
          <w:tblHeader/>
          <w:jc w:val="center"/>
        </w:trPr>
        <w:tc>
          <w:tcPr>
            <w:tcW w:w="2160"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077"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86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RW/</w:t>
            </w:r>
          </w:p>
          <w:p w:rsidR="006704AE" w:rsidRPr="00A02C0A" w:rsidRDefault="006704AE" w:rsidP="00E235BB">
            <w:pPr>
              <w:pStyle w:val="TAH"/>
              <w:rPr>
                <w:rFonts w:eastAsia="Arial Unicode MS"/>
              </w:rPr>
            </w:pPr>
            <w:r w:rsidRPr="00A02C0A">
              <w:rPr>
                <w:rFonts w:eastAsia="Arial Unicode MS"/>
              </w:rPr>
              <w:t>RO/</w:t>
            </w:r>
          </w:p>
          <w:p w:rsidR="006704AE" w:rsidRPr="00A02C0A" w:rsidRDefault="006704AE" w:rsidP="00E235BB">
            <w:pPr>
              <w:pStyle w:val="TAH"/>
              <w:rPr>
                <w:rFonts w:eastAsia="Arial Unicode MS"/>
              </w:rPr>
            </w:pPr>
            <w:r w:rsidRPr="00A02C0A">
              <w:rPr>
                <w:rFonts w:eastAsia="Arial Unicode MS"/>
              </w:rPr>
              <w:t>WO</w:t>
            </w:r>
          </w:p>
        </w:tc>
        <w:tc>
          <w:tcPr>
            <w:tcW w:w="518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expirationTime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accessControlPolicyIDs</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0..1 (L)</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creationTime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RO</w:t>
            </w:r>
          </w:p>
        </w:tc>
        <w:tc>
          <w:tcPr>
            <w:tcW w:w="5184" w:type="dxa"/>
          </w:tcPr>
          <w:p w:rsidR="006704AE" w:rsidRPr="00A02C0A" w:rsidRDefault="006704AE" w:rsidP="006704AE">
            <w:pPr>
              <w:pStyle w:val="TAL"/>
              <w:rPr>
                <w:rFonts w:eastAsia="Arial Unicode MS" w:cs="Arial"/>
                <w:szCs w:val="18"/>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labels</w:t>
            </w:r>
          </w:p>
        </w:tc>
        <w:tc>
          <w:tcPr>
            <w:tcW w:w="1077" w:type="dxa"/>
          </w:tcPr>
          <w:p w:rsidR="006704AE" w:rsidRPr="00A02C0A" w:rsidRDefault="006704AE" w:rsidP="00E235BB">
            <w:pPr>
              <w:pStyle w:val="TAL"/>
              <w:jc w:val="center"/>
              <w:rPr>
                <w:rFonts w:eastAsia="Arial Unicode MS"/>
                <w:lang w:eastAsia="ko-KR"/>
              </w:rPr>
            </w:pPr>
            <w:r w:rsidRPr="00A02C0A">
              <w:rPr>
                <w:rFonts w:eastAsia="Arial Unicode MS"/>
              </w:rPr>
              <w:t>0..1 (L)</w:t>
            </w:r>
          </w:p>
        </w:tc>
        <w:tc>
          <w:tcPr>
            <w:tcW w:w="864" w:type="dxa"/>
          </w:tcPr>
          <w:p w:rsidR="006704AE" w:rsidRPr="00A02C0A" w:rsidRDefault="006704AE" w:rsidP="00E235BB">
            <w:pPr>
              <w:pStyle w:val="TAL"/>
              <w:jc w:val="center"/>
              <w:rPr>
                <w:rFonts w:eastAsia="Arial Unicode MS"/>
              </w:rPr>
            </w:pPr>
            <w:r w:rsidRPr="00A02C0A">
              <w:rPr>
                <w:rFonts w:eastAsia="Arial Unicode MS"/>
              </w:rPr>
              <w:t>RW</w:t>
            </w:r>
          </w:p>
        </w:tc>
        <w:tc>
          <w:tcPr>
            <w:tcW w:w="5184" w:type="dxa"/>
          </w:tcPr>
          <w:p w:rsidR="006704AE" w:rsidRPr="00A02C0A" w:rsidRDefault="006704AE" w:rsidP="006704AE">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lastModifiedTime</w:t>
            </w:r>
          </w:p>
        </w:tc>
        <w:tc>
          <w:tcPr>
            <w:tcW w:w="1077" w:type="dxa"/>
          </w:tcPr>
          <w:p w:rsidR="006704AE" w:rsidRPr="00A02C0A" w:rsidRDefault="006704AE" w:rsidP="00E235BB">
            <w:pPr>
              <w:pStyle w:val="TAC"/>
              <w:rPr>
                <w:rFonts w:eastAsia="Arial Unicode MS"/>
                <w:lang w:eastAsia="ko-KR"/>
              </w:rPr>
            </w:pPr>
            <w:r w:rsidRPr="00A02C0A">
              <w:rPr>
                <w:rFonts w:eastAsia="Arial Unicode MS"/>
              </w:rPr>
              <w:t>1</w:t>
            </w:r>
          </w:p>
        </w:tc>
        <w:tc>
          <w:tcPr>
            <w:tcW w:w="864" w:type="dxa"/>
          </w:tcPr>
          <w:p w:rsidR="006704AE" w:rsidRPr="00A02C0A" w:rsidRDefault="006704AE" w:rsidP="00E235BB">
            <w:pPr>
              <w:pStyle w:val="TAC"/>
              <w:rPr>
                <w:rFonts w:eastAsia="Arial Unicode MS"/>
              </w:rPr>
            </w:pPr>
            <w:r w:rsidRPr="00A02C0A">
              <w:rPr>
                <w:rFonts w:eastAsia="Arial Unicode MS"/>
              </w:rPr>
              <w:t>RO</w:t>
            </w:r>
          </w:p>
        </w:tc>
        <w:tc>
          <w:tcPr>
            <w:tcW w:w="5184" w:type="dxa"/>
          </w:tcPr>
          <w:p w:rsidR="006704AE" w:rsidRPr="00A02C0A" w:rsidRDefault="006704AE" w:rsidP="006704AE">
            <w:pPr>
              <w:pStyle w:val="TAL"/>
              <w:rPr>
                <w:rFonts w:eastAsia="Arial Unicode MS"/>
                <w:lang w:eastAsia="ko-KR"/>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rPr>
            </w:pPr>
            <w:r w:rsidRPr="00A02C0A">
              <w:rPr>
                <w:rFonts w:eastAsia="Arial Unicode MS"/>
                <w:i/>
                <w:lang w:eastAsia="ko-KR"/>
              </w:rPr>
              <w:t>dynamicAuthorizationConsultationIDs</w:t>
            </w:r>
          </w:p>
        </w:tc>
        <w:tc>
          <w:tcPr>
            <w:tcW w:w="1077" w:type="dxa"/>
          </w:tcPr>
          <w:p w:rsidR="007C7099" w:rsidRPr="00A02C0A" w:rsidRDefault="007C7099" w:rsidP="00E235BB">
            <w:pPr>
              <w:pStyle w:val="TAC"/>
              <w:rPr>
                <w:rFonts w:eastAsia="Arial Unicode MS"/>
              </w:rPr>
            </w:pPr>
            <w:r w:rsidRPr="00A02C0A">
              <w:rPr>
                <w:rFonts w:eastAsia="Arial Unicode MS"/>
                <w:lang w:eastAsia="ko-KR"/>
              </w:rPr>
              <w:t>0..1 (L)</w:t>
            </w:r>
          </w:p>
        </w:tc>
        <w:tc>
          <w:tcPr>
            <w:tcW w:w="864" w:type="dxa"/>
          </w:tcPr>
          <w:p w:rsidR="007C7099" w:rsidRPr="00A02C0A" w:rsidRDefault="007C7099" w:rsidP="007C7099">
            <w:pPr>
              <w:pStyle w:val="TAL"/>
              <w:jc w:val="center"/>
              <w:rPr>
                <w:rFonts w:eastAsia="Arial Unicode MS"/>
              </w:rPr>
            </w:pPr>
            <w:r w:rsidRPr="00A02C0A">
              <w:rPr>
                <w:rFonts w:eastAsia="Arial Unicode MS"/>
              </w:rPr>
              <w:t>RW</w:t>
            </w:r>
          </w:p>
        </w:tc>
        <w:tc>
          <w:tcPr>
            <w:tcW w:w="5184" w:type="dxa"/>
          </w:tcPr>
          <w:p w:rsidR="007C7099" w:rsidRPr="00A02C0A" w:rsidRDefault="007C7099" w:rsidP="006704AE">
            <w:pPr>
              <w:pStyle w:val="TAL"/>
              <w:rPr>
                <w:rFonts w:eastAsia="Arial Unicode MS"/>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rPr>
              <w:t>tokenID</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Object</w:t>
            </w:r>
          </w:p>
        </w:tc>
        <w:tc>
          <w:tcPr>
            <w:tcW w:w="1077" w:type="dxa"/>
          </w:tcPr>
          <w:p w:rsidR="007C7099" w:rsidRPr="00A02C0A" w:rsidRDefault="007C7099" w:rsidP="00E235BB">
            <w:pPr>
              <w:pStyle w:val="TAL"/>
              <w:jc w:val="center"/>
              <w:rPr>
                <w:rFonts w:eastAsia="Arial Unicode MS"/>
              </w:rPr>
            </w:pP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hint="eastAsia"/>
                <w:lang w:eastAsia="zh-CN"/>
              </w:rPr>
              <w:t>Used to store the token</w:t>
            </w:r>
            <w:r w:rsidR="00962DA7" w:rsidRPr="00A02C0A">
              <w:rPr>
                <w:rFonts w:eastAsia="Arial Unicode MS" w:hint="eastAsia"/>
                <w:lang w:eastAsia="zh-CN"/>
              </w:rPr>
              <w:t xml:space="preserve">. </w:t>
            </w:r>
            <w:r w:rsidR="00962DA7" w:rsidRPr="00A02C0A">
              <w:rPr>
                <w:rFonts w:eastAsia="Arial Unicode MS"/>
                <w:lang w:eastAsia="zh-CN"/>
              </w:rPr>
              <w:t>See clause</w:t>
            </w:r>
            <w:r w:rsidR="00C07033">
              <w:rPr>
                <w:rFonts w:eastAsia="Arial Unicode MS" w:hint="eastAsia"/>
                <w:lang w:eastAsia="zh-CN"/>
              </w:rPr>
              <w:t xml:space="preserve"> </w:t>
            </w:r>
            <w:bookmarkStart w:id="506" w:name="OLE_LINK31"/>
            <w:r w:rsidR="00C07033">
              <w:rPr>
                <w:rFonts w:eastAsia="Arial Unicode MS" w:hint="eastAsia"/>
                <w:lang w:eastAsia="zh-CN"/>
              </w:rPr>
              <w:t xml:space="preserve">7.3.2.4 </w:t>
            </w:r>
            <w:bookmarkEnd w:id="506"/>
            <w:r w:rsidR="00962DA7" w:rsidRPr="00A02C0A">
              <w:rPr>
                <w:rFonts w:eastAsia="Arial Unicode MS"/>
                <w:lang w:eastAsia="zh-CN"/>
              </w:rPr>
              <w:t xml:space="preserve">TS-0003 </w:t>
            </w:r>
            <w:r w:rsidR="007C29BE" w:rsidRPr="00A02C0A">
              <w:rPr>
                <w:rFonts w:eastAsia="Arial Unicode MS"/>
                <w:lang w:eastAsia="zh-CN"/>
              </w:rPr>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rPr>
                <w:rFonts w:eastAsia="Arial Unicode MS"/>
                <w:lang w:eastAsia="zh-CN"/>
              </w:rPr>
              <w:t>]</w:t>
            </w:r>
            <w:r w:rsidR="00962DA7" w:rsidRPr="00A02C0A">
              <w:rPr>
                <w:rFonts w:eastAsia="Arial Unicode MS"/>
                <w:lang w:eastAsia="zh-CN"/>
              </w:rPr>
              <w:t xml:space="preserve"> for further details</w:t>
            </w:r>
            <w:r w:rsidR="00962DA7" w:rsidRPr="00A02C0A">
              <w:rPr>
                <w:rFonts w:eastAsia="Arial Unicode MS" w:hint="eastAsia"/>
                <w:lang w:eastAsia="zh-CN"/>
              </w:rPr>
              <w:t xml:space="preserve"> of a token</w:t>
            </w:r>
            <w:r w:rsidR="00962DA7" w:rsidRPr="00A02C0A">
              <w:rPr>
                <w:rFonts w:eastAsia="Arial Unicode MS"/>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version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V</w:t>
            </w:r>
            <w:r w:rsidRPr="00A02C0A">
              <w:rPr>
                <w:rFonts w:eastAsia="Arial Unicode MS"/>
                <w:lang w:eastAsia="ko-KR"/>
              </w:rPr>
              <w:t>ersion of the token</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rPr>
            </w:pPr>
            <w:r w:rsidRPr="00A02C0A">
              <w:rPr>
                <w:rFonts w:eastAsia="Arial Unicode MS"/>
                <w:i/>
                <w:lang w:eastAsia="ko-KR"/>
              </w:rPr>
              <w:t>issuer</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issu</w:t>
            </w:r>
            <w:r w:rsidRPr="00A02C0A">
              <w:rPr>
                <w:rFonts w:eastAsia="Arial Unicode MS"/>
                <w:lang w:eastAsia="zh-CN"/>
              </w:rPr>
              <w:t>ing</w:t>
            </w:r>
            <w:r w:rsidRPr="00A02C0A">
              <w:rPr>
                <w:rFonts w:eastAsia="Arial Unicode MS" w:hint="eastAsia"/>
                <w:lang w:eastAsia="zh-CN"/>
              </w:rPr>
              <w:t xml:space="preserve"> the token to the AE or CSE.</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audience</w:t>
            </w:r>
          </w:p>
        </w:tc>
        <w:tc>
          <w:tcPr>
            <w:tcW w:w="1077" w:type="dxa"/>
          </w:tcPr>
          <w:p w:rsidR="007C7099" w:rsidRPr="00A02C0A" w:rsidRDefault="007C7099" w:rsidP="00E235BB">
            <w:pPr>
              <w:pStyle w:val="TAL"/>
              <w:jc w:val="center"/>
              <w:rPr>
                <w:rFonts w:eastAsia="Arial Unicode MS"/>
                <w:lang w:eastAsia="zh-CN"/>
              </w:rPr>
            </w:pPr>
            <w:r w:rsidRPr="00A02C0A">
              <w:rPr>
                <w:rFonts w:eastAsia="Arial Unicode MS"/>
                <w:lang w:eastAsia="zh-CN"/>
              </w:rPr>
              <w:t>0..1 (L)</w:t>
            </w:r>
          </w:p>
        </w:tc>
        <w:tc>
          <w:tcPr>
            <w:tcW w:w="864" w:type="dxa"/>
          </w:tcPr>
          <w:p w:rsidR="007C7099" w:rsidRPr="00A02C0A" w:rsidRDefault="000F4BB9" w:rsidP="00E235BB">
            <w:pPr>
              <w:pStyle w:val="TAL"/>
              <w:jc w:val="center"/>
              <w:rPr>
                <w:rFonts w:eastAsia="Arial Unicode MS"/>
                <w:lang w:eastAsia="zh-CN"/>
              </w:rPr>
            </w:pPr>
            <w:r w:rsidRPr="00A02C0A">
              <w:rPr>
                <w:rFonts w:eastAsia="Arial Unicode MS" w:hint="eastAsia"/>
                <w:lang w:eastAsia="zh-CN"/>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List of identifiers of the CSEs expected to accept the 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holder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to which the token is issued.</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token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zh-CN"/>
              </w:rPr>
              <w:t>notAfter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End time of the </w:t>
            </w:r>
            <w:r w:rsidRPr="00A02C0A">
              <w:rPr>
                <w:rFonts w:eastAsia="Arial Unicode MS" w:hint="eastAsia"/>
                <w:lang w:eastAsia="zh-CN"/>
              </w:rPr>
              <w:t>token</w:t>
            </w:r>
            <w:r w:rsidRPr="00A02C0A">
              <w:rPr>
                <w:rFonts w:eastAsia="Arial Unicode MS"/>
                <w:lang w:eastAsia="ko-KR"/>
              </w:rPr>
              <w:t xml:space="preserve">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tokenName</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Human readable name of the &lt;</w:t>
            </w:r>
            <w:r w:rsidRPr="00A02C0A">
              <w:rPr>
                <w:rFonts w:eastAsia="Arial Unicode MS" w:hint="eastAsia"/>
                <w:i/>
                <w:lang w:eastAsia="zh-CN"/>
              </w:rPr>
              <w:t>token</w:t>
            </w:r>
            <w:r w:rsidRPr="00A02C0A">
              <w:rPr>
                <w:rFonts w:eastAsia="Arial Unicode MS"/>
                <w:lang w:eastAsia="ko-KR"/>
              </w:rPr>
              <w:t>&gt;.</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permission</w:t>
            </w:r>
            <w:r w:rsidRPr="00A02C0A">
              <w:rPr>
                <w:rFonts w:eastAsia="Arial Unicode MS"/>
                <w:i/>
                <w:lang w:eastAsia="zh-CN"/>
              </w:rPr>
              <w:t>s</w:t>
            </w:r>
          </w:p>
        </w:tc>
        <w:tc>
          <w:tcPr>
            <w:tcW w:w="1077" w:type="dxa"/>
          </w:tcPr>
          <w:p w:rsidR="007C7099" w:rsidRPr="00A02C0A" w:rsidRDefault="007C7099" w:rsidP="00E235BB">
            <w:pPr>
              <w:pStyle w:val="TAL"/>
              <w:jc w:val="center"/>
              <w:rPr>
                <w:rFonts w:eastAsia="Arial Unicode MS"/>
              </w:rPr>
            </w:pPr>
            <w:r w:rsidRPr="00A02C0A">
              <w:rPr>
                <w:rFonts w:eastAsia="Arial Unicode MS"/>
                <w:lang w:eastAsia="zh-CN"/>
              </w:rPr>
              <w:t>0..1 (L)</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 xml:space="preserve">List of token permissions associated with the token. </w:t>
            </w:r>
            <w:r w:rsidRPr="00A02C0A">
              <w:rPr>
                <w:rFonts w:eastAsia="Arial Unicode MS"/>
                <w:lang w:eastAsia="zh-CN"/>
              </w:rPr>
              <w:t>T</w:t>
            </w:r>
            <w:r w:rsidRPr="00A02C0A">
              <w:rPr>
                <w:rFonts w:eastAsia="Arial Unicode MS" w:hint="eastAsia"/>
                <w:lang w:eastAsia="zh-CN"/>
              </w:rPr>
              <w:t xml:space="preserve">he </w:t>
            </w:r>
            <w:r w:rsidRPr="00A02C0A">
              <w:rPr>
                <w:rFonts w:eastAsia="Arial Unicode MS"/>
                <w:lang w:eastAsia="zh-CN"/>
              </w:rPr>
              <w:t>structure</w:t>
            </w:r>
            <w:r w:rsidRPr="00A02C0A">
              <w:rPr>
                <w:rFonts w:eastAsia="Arial Unicode MS" w:hint="eastAsia"/>
                <w:lang w:eastAsia="zh-CN"/>
              </w:rPr>
              <w:t xml:space="preserve"> of token permission is specified in</w:t>
            </w:r>
            <w:r w:rsidRPr="00A02C0A">
              <w:rPr>
                <w:rFonts w:eastAsia="Arial Unicode MS"/>
                <w:lang w:eastAsia="zh-CN"/>
              </w:rPr>
              <w:t xml:space="preserve"> </w:t>
            </w:r>
            <w:r w:rsidRPr="00A02C0A">
              <w:rPr>
                <w:rFonts w:eastAsia="Arial Unicode MS" w:hint="eastAsia"/>
                <w:lang w:eastAsia="zh-CN"/>
              </w:rPr>
              <w:t xml:space="preserve">the </w:t>
            </w:r>
            <w:r w:rsidRPr="00A02C0A">
              <w:rPr>
                <w:rFonts w:eastAsia="Arial Unicode MS"/>
                <w:lang w:eastAsia="zh-CN"/>
              </w:rPr>
              <w:t>table 9.6.39-3</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extension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Extension information held by the token</w:t>
            </w:r>
            <w:r w:rsidRPr="00A02C0A">
              <w:rPr>
                <w:rFonts w:eastAsia="Arial Unicode MS"/>
                <w:lang w:eastAsia="zh-CN"/>
              </w:rPr>
              <w:t>, e.g. application-specific information.</w:t>
            </w:r>
          </w:p>
        </w:tc>
      </w:tr>
    </w:tbl>
    <w:p w:rsidR="00962DA7" w:rsidRPr="00A02C0A" w:rsidRDefault="00C07033" w:rsidP="00C07033">
      <w:pPr>
        <w:tabs>
          <w:tab w:val="left" w:pos="2622"/>
        </w:tabs>
        <w:rPr>
          <w:rFonts w:eastAsia="SimSun"/>
          <w:lang w:eastAsia="zh-CN"/>
        </w:rPr>
      </w:pPr>
      <w:r>
        <w:rPr>
          <w:rFonts w:eastAsia="SimSun"/>
          <w:lang w:eastAsia="zh-CN"/>
        </w:rPr>
        <w:tab/>
      </w:r>
    </w:p>
    <w:p w:rsidR="00962DA7" w:rsidRPr="00A02C0A" w:rsidRDefault="00962DA7" w:rsidP="00962DA7">
      <w:r w:rsidRPr="00A02C0A">
        <w:t xml:space="preserve">The </w:t>
      </w:r>
      <w:r w:rsidRPr="00A02C0A">
        <w:rPr>
          <w:rFonts w:hint="eastAsia"/>
          <w:lang w:eastAsia="zh-CN"/>
        </w:rPr>
        <w:t xml:space="preserve">structure of token permission is specified in the </w:t>
      </w:r>
      <w:r w:rsidRPr="00A02C0A">
        <w:t>table 9.6.</w:t>
      </w:r>
      <w:r w:rsidRPr="00A02C0A">
        <w:rPr>
          <w:rFonts w:hint="eastAsia"/>
          <w:lang w:eastAsia="zh-CN"/>
        </w:rPr>
        <w:t>39</w:t>
      </w:r>
      <w:r w:rsidRPr="00A02C0A">
        <w:t>-</w:t>
      </w:r>
      <w:r w:rsidRPr="00A02C0A">
        <w:rPr>
          <w:rFonts w:hint="eastAsia"/>
          <w:lang w:eastAsia="zh-CN"/>
        </w:rPr>
        <w:t>3</w:t>
      </w:r>
      <w:r w:rsidRPr="00A02C0A">
        <w:t>.</w:t>
      </w:r>
    </w:p>
    <w:p w:rsidR="00962DA7" w:rsidRPr="00A02C0A" w:rsidRDefault="00962DA7" w:rsidP="00A97152">
      <w:pPr>
        <w:keepNext/>
        <w:keepLines/>
        <w:spacing w:before="60"/>
        <w:jc w:val="center"/>
        <w:outlineLvl w:val="0"/>
        <w:rPr>
          <w:rFonts w:ascii="Arial" w:hAnsi="Arial"/>
          <w:b/>
        </w:rPr>
      </w:pPr>
      <w:r w:rsidRPr="00A02C0A">
        <w:rPr>
          <w:rFonts w:ascii="Arial" w:hAnsi="Arial"/>
          <w:b/>
        </w:rPr>
        <w:t>Table 9.6.</w:t>
      </w:r>
      <w:r w:rsidRPr="00A02C0A">
        <w:rPr>
          <w:rFonts w:ascii="Arial" w:hAnsi="Arial" w:hint="eastAsia"/>
          <w:b/>
          <w:lang w:eastAsia="zh-CN"/>
        </w:rPr>
        <w:t>39</w:t>
      </w:r>
      <w:r w:rsidRPr="00A02C0A">
        <w:rPr>
          <w:rFonts w:ascii="Arial" w:hAnsi="Arial"/>
          <w:b/>
        </w:rPr>
        <w:t>-</w:t>
      </w:r>
      <w:r w:rsidRPr="00A02C0A">
        <w:rPr>
          <w:rFonts w:ascii="Arial" w:hAnsi="Arial" w:hint="eastAsia"/>
          <w:b/>
          <w:lang w:eastAsia="zh-CN"/>
        </w:rPr>
        <w:t>3</w:t>
      </w:r>
      <w:r w:rsidRPr="00A02C0A">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A02C0A" w:rsidTr="006D5586">
        <w:trPr>
          <w:tblHeader/>
          <w:jc w:val="center"/>
        </w:trPr>
        <w:tc>
          <w:tcPr>
            <w:tcW w:w="1808"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Element</w:t>
            </w:r>
          </w:p>
        </w:tc>
        <w:tc>
          <w:tcPr>
            <w:tcW w:w="1429"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3957"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2091"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Note</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rPr>
              <w:t>resourceIDs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The resources to which this permission applies. If </w:t>
            </w:r>
            <w:r w:rsidRPr="00A02C0A">
              <w:rPr>
                <w:rFonts w:ascii="Arial" w:eastAsia="Arial Unicode MS" w:hAnsi="Arial" w:hint="eastAsia"/>
                <w:sz w:val="18"/>
                <w:lang w:eastAsia="zh-CN"/>
              </w:rPr>
              <w:t xml:space="preserve">the privileges element is present, then this element shall be </w:t>
            </w:r>
            <w:r w:rsidRPr="00A02C0A">
              <w:rPr>
                <w:rFonts w:ascii="Arial" w:eastAsia="Arial Unicode MS" w:hAnsi="Arial"/>
                <w:sz w:val="18"/>
              </w:rPr>
              <w:t>present</w:t>
            </w:r>
            <w:r w:rsidRPr="00A02C0A">
              <w:rPr>
                <w:rFonts w:ascii="Arial" w:eastAsia="Arial Unicode MS" w:hAnsi="Arial" w:hint="eastAsia"/>
                <w:sz w:val="18"/>
                <w:lang w:eastAsia="zh-CN"/>
              </w:rPr>
              <w:t>.</w:t>
            </w:r>
          </w:p>
        </w:tc>
        <w:tc>
          <w:tcPr>
            <w:tcW w:w="2091"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privileges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r w:rsidRPr="00A02C0A">
              <w:rPr>
                <w:rFonts w:ascii="Arial" w:eastAsia="Arial Unicode MS" w:hAnsi="Arial"/>
                <w:sz w:val="18"/>
                <w:lang w:eastAsia="ko-KR"/>
              </w:rPr>
              <w:t>A set of access control rules applicable to the identified resources (for the identified holder)</w:t>
            </w:r>
            <w:r w:rsidR="00681A83" w:rsidRPr="00A02C0A">
              <w:rPr>
                <w:rFonts w:ascii="Arial" w:eastAsia="Arial Unicode MS" w:hAnsi="Arial"/>
                <w:sz w:val="18"/>
                <w:lang w:eastAsia="ko-KR"/>
              </w:rPr>
              <w:t>.</w:t>
            </w:r>
          </w:p>
        </w:tc>
        <w:tc>
          <w:tcPr>
            <w:tcW w:w="2091" w:type="dxa"/>
            <w:vMerge w:val="restart"/>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At least one of these </w:t>
            </w:r>
            <w:r w:rsidR="005D0696" w:rsidRPr="00210D4E">
              <w:rPr>
                <w:rFonts w:ascii="Arial" w:eastAsia="Arial Unicode MS" w:hAnsi="Arial" w:hint="eastAsia"/>
                <w:sz w:val="18"/>
                <w:lang w:eastAsia="zh-CN"/>
              </w:rPr>
              <w:t>shall</w:t>
            </w:r>
            <w:r w:rsidRPr="00210D4E">
              <w:rPr>
                <w:rFonts w:ascii="Arial" w:eastAsia="Arial Unicode MS" w:hAnsi="Arial"/>
                <w:sz w:val="18"/>
              </w:rPr>
              <w:t xml:space="preserve"> be present</w:t>
            </w:r>
            <w:r w:rsidRPr="00A02C0A">
              <w:rPr>
                <w:rFonts w:ascii="Arial" w:eastAsia="Arial Unicode MS" w:hAnsi="Arial" w:hint="eastAsia"/>
                <w:sz w:val="18"/>
                <w:lang w:eastAsia="zh-CN"/>
              </w:rPr>
              <w:t>.</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roleIDs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ko-KR"/>
              </w:rPr>
            </w:pPr>
            <w:r w:rsidRPr="00A02C0A">
              <w:rPr>
                <w:rFonts w:ascii="Arial" w:eastAsia="Arial Unicode MS" w:hAnsi="Arial"/>
                <w:sz w:val="18"/>
                <w:lang w:eastAsia="ko-KR"/>
              </w:rPr>
              <w:t>A set of role</w:t>
            </w:r>
            <w:r w:rsidRPr="00A02C0A">
              <w:rPr>
                <w:rFonts w:ascii="Arial" w:eastAsia="Arial Unicode MS" w:hAnsi="Arial" w:hint="eastAsia"/>
                <w:sz w:val="18"/>
                <w:lang w:eastAsia="zh-CN"/>
              </w:rPr>
              <w:t xml:space="preserve"> </w:t>
            </w:r>
            <w:r w:rsidRPr="00A02C0A">
              <w:rPr>
                <w:rFonts w:ascii="Arial" w:eastAsia="Arial Unicode MS" w:hAnsi="Arial"/>
                <w:sz w:val="18"/>
                <w:lang w:eastAsia="ko-KR"/>
              </w:rPr>
              <w:t>IDs applicable to the identified resources (for the identified holder)</w:t>
            </w:r>
            <w:r w:rsidR="00681A83" w:rsidRPr="00A02C0A">
              <w:rPr>
                <w:rFonts w:ascii="Arial" w:eastAsia="Arial Unicode MS" w:hAnsi="Arial"/>
                <w:sz w:val="18"/>
                <w:lang w:eastAsia="ko-KR"/>
              </w:rPr>
              <w:t>.</w:t>
            </w:r>
          </w:p>
        </w:tc>
        <w:tc>
          <w:tcPr>
            <w:tcW w:w="2091" w:type="dxa"/>
            <w:vMerge/>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bl>
    <w:p w:rsidR="006704AE" w:rsidRPr="00A02C0A" w:rsidRDefault="006704AE" w:rsidP="00CA62E1">
      <w:pPr>
        <w:rPr>
          <w:rFonts w:eastAsia="SimSun"/>
          <w:lang w:eastAsia="zh-CN"/>
        </w:rPr>
      </w:pPr>
    </w:p>
    <w:p w:rsidR="006362B3" w:rsidRPr="00A02C0A" w:rsidRDefault="006362B3" w:rsidP="00A97152">
      <w:pPr>
        <w:pStyle w:val="30"/>
      </w:pPr>
      <w:bookmarkStart w:id="507" w:name="_Toc486581827"/>
      <w:bookmarkStart w:id="508" w:name="_Toc488948056"/>
      <w:r w:rsidRPr="00A02C0A">
        <w:rPr>
          <w:rFonts w:hint="eastAsia"/>
        </w:rPr>
        <w:t>9.6.40</w:t>
      </w:r>
      <w:r w:rsidR="0071020A" w:rsidRPr="00A02C0A">
        <w:rPr>
          <w:rFonts w:eastAsia="SimSun" w:hint="eastAsia"/>
          <w:lang w:eastAsia="zh-CN"/>
        </w:rPr>
        <w:tab/>
      </w:r>
      <w:r w:rsidR="0071069E" w:rsidRPr="00A02C0A">
        <w:t xml:space="preserve">Resource Type </w:t>
      </w:r>
      <w:r w:rsidR="0071069E" w:rsidRPr="00A02C0A">
        <w:rPr>
          <w:i/>
        </w:rPr>
        <w:t>dynamicAuthorizationConsultation</w:t>
      </w:r>
      <w:bookmarkEnd w:id="507"/>
      <w:bookmarkEnd w:id="508"/>
    </w:p>
    <w:p w:rsidR="0071069E" w:rsidRPr="00A02C0A" w:rsidRDefault="0071069E" w:rsidP="0071069E">
      <w:pPr>
        <w:keepNext/>
        <w:keepLines/>
      </w:pPr>
      <w:r w:rsidRPr="00A02C0A">
        <w:t xml:space="preserve">The </w:t>
      </w:r>
      <w:r w:rsidRPr="00A02C0A">
        <w:rPr>
          <w:i/>
        </w:rPr>
        <w:t>&lt; dynamicAuthorizationConsultation&gt;</w:t>
      </w:r>
      <w:r w:rsidRPr="00A02C0A">
        <w:t xml:space="preserve"> resource shall be used by a CSE to perform consultation-based dynamic access control to resources as specified in the present document and in oneM2M TS-0003 [</w:t>
      </w:r>
      <w:r w:rsidR="00DB2641" w:rsidRPr="00A02C0A">
        <w:fldChar w:fldCharType="begin"/>
      </w:r>
      <w:r w:rsidRPr="00A02C0A">
        <w:instrText xml:space="preserve"> REF REF_oneM2MTS_0003 \h </w:instrText>
      </w:r>
      <w:r w:rsidR="00DB2641" w:rsidRPr="00A02C0A">
        <w:fldChar w:fldCharType="separate"/>
      </w:r>
      <w:r w:rsidR="002F227B" w:rsidRPr="00A02C0A">
        <w:t>2</w:t>
      </w:r>
      <w:r w:rsidR="00DB2641" w:rsidRPr="00A02C0A">
        <w:fldChar w:fldCharType="end"/>
      </w:r>
      <w:r w:rsidRPr="00A02C0A">
        <w:t>].</w:t>
      </w:r>
    </w:p>
    <w:p w:rsidR="0071069E" w:rsidRPr="00A02C0A" w:rsidRDefault="0071069E" w:rsidP="0071069E">
      <w:pPr>
        <w:keepNext/>
        <w:keepLines/>
      </w:pPr>
      <w:r w:rsidRPr="00A02C0A">
        <w:t xml:space="preserve">The </w:t>
      </w:r>
      <w:r w:rsidRPr="00A02C0A">
        <w:rPr>
          <w:i/>
        </w:rPr>
        <w:t>&lt;dynamicAuthorizationConsultation&gt;</w:t>
      </w:r>
      <w:r w:rsidRPr="00A02C0A">
        <w:t xml:space="preserve"> resource is comprised of configuration information that a resource Hosting CSE may use to determine whether or not to initiate a consultation-based dynamic authorization request.</w:t>
      </w:r>
    </w:p>
    <w:p w:rsidR="0071069E" w:rsidRPr="00A02C0A" w:rsidRDefault="0071069E" w:rsidP="0071069E">
      <w:r w:rsidRPr="00A02C0A">
        <w:t xml:space="preserve">For a resource that is not of </w:t>
      </w:r>
      <w:r w:rsidRPr="00A02C0A">
        <w:rPr>
          <w:i/>
        </w:rPr>
        <w:t>&lt;dynamicAuthorizationConsultation&gt;</w:t>
      </w:r>
      <w:r w:rsidRPr="00A02C0A">
        <w:t xml:space="preserve"> resource type, the common attribute </w:t>
      </w:r>
      <w:r w:rsidRPr="00A02C0A">
        <w:rPr>
          <w:i/>
        </w:rPr>
        <w:t>dynamicAuthorizationConsultationIDs</w:t>
      </w:r>
      <w:r w:rsidRPr="00A02C0A">
        <w:t xml:space="preserve"> for such resources (defined in table 9.6.1.3.2-1) may contain a list of identifiers which link that resource to </w:t>
      </w:r>
      <w:r w:rsidRPr="00A02C0A">
        <w:rPr>
          <w:i/>
        </w:rPr>
        <w:t>&lt;dynamicAuthorizationConsultation&gt;</w:t>
      </w:r>
      <w:r w:rsidRPr="00A02C0A">
        <w:t xml:space="preserve"> resources.</w:t>
      </w:r>
    </w:p>
    <w:p w:rsidR="0071069E" w:rsidRPr="00A02C0A" w:rsidRDefault="0071069E" w:rsidP="0071069E">
      <w:pPr>
        <w:pStyle w:val="FL"/>
      </w:pPr>
      <w:r w:rsidRPr="00A02C0A">
        <w:rPr>
          <w:rFonts w:eastAsia="SimSun"/>
        </w:rPr>
        <w:object w:dxaOrig="4996" w:dyaOrig="3008">
          <v:shape id="_x0000_i1089" type="#_x0000_t75" style="width:250.5pt;height:151.5pt" o:ole="">
            <v:imagedata r:id="rId129" o:title=""/>
          </v:shape>
          <o:OLEObject Type="Embed" ProgID="VisioViewer.Viewer.1" ShapeID="_x0000_i1089" DrawAspect="Content" ObjectID="_1568993394" r:id="rId130"/>
        </w:object>
      </w:r>
    </w:p>
    <w:p w:rsidR="0071069E" w:rsidRPr="00A02C0A" w:rsidRDefault="0071069E" w:rsidP="00A97152">
      <w:pPr>
        <w:pStyle w:val="TF"/>
        <w:outlineLvl w:val="0"/>
      </w:pPr>
      <w:r w:rsidRPr="00A02C0A">
        <w:t>Figure 9.6.4</w:t>
      </w:r>
      <w:r w:rsidRPr="00A02C0A">
        <w:rPr>
          <w:lang w:eastAsia="zh-CN"/>
        </w:rPr>
        <w:t>0</w:t>
      </w:r>
      <w:r w:rsidRPr="00A02C0A">
        <w:t>-1: Structure of &lt;</w:t>
      </w:r>
      <w:r w:rsidRPr="00A02C0A">
        <w:rPr>
          <w:i/>
        </w:rPr>
        <w:t>dynamicAuthorizationConsultation</w:t>
      </w:r>
      <w:r w:rsidRPr="00A02C0A">
        <w:t>&gt; resource</w:t>
      </w:r>
    </w:p>
    <w:p w:rsidR="0071069E" w:rsidRPr="00A02C0A" w:rsidRDefault="0071069E" w:rsidP="0071069E">
      <w:r w:rsidRPr="00A02C0A">
        <w:t xml:space="preserve">The </w:t>
      </w:r>
      <w:r w:rsidRPr="00A02C0A">
        <w:rPr>
          <w:i/>
        </w:rPr>
        <w:t>&lt;dynamicAuthorizationConsultation&gt;</w:t>
      </w:r>
      <w:r w:rsidRPr="00A02C0A">
        <w:t xml:space="preserve"> resource shall contain the attributes specified in table 9.6.</w:t>
      </w:r>
      <w:r w:rsidRPr="00A02C0A">
        <w:rPr>
          <w:lang w:eastAsia="zh-CN"/>
        </w:rPr>
        <w:t>40</w:t>
      </w:r>
      <w:r w:rsidRPr="00A02C0A">
        <w:t>-</w:t>
      </w:r>
      <w:r w:rsidRPr="00A02C0A">
        <w:rPr>
          <w:lang w:eastAsia="zh-CN"/>
        </w:rPr>
        <w:t>1</w:t>
      </w:r>
      <w:r w:rsidRPr="00A02C0A">
        <w:t>.</w:t>
      </w:r>
    </w:p>
    <w:p w:rsidR="0071069E" w:rsidRPr="00A02C0A" w:rsidRDefault="0071069E" w:rsidP="00A97152">
      <w:pPr>
        <w:pStyle w:val="TF"/>
        <w:outlineLvl w:val="0"/>
      </w:pPr>
      <w:r w:rsidRPr="00A02C0A">
        <w:t>Table 9.6.4</w:t>
      </w:r>
      <w:r w:rsidRPr="00A02C0A">
        <w:rPr>
          <w:lang w:eastAsia="zh-CN"/>
        </w:rPr>
        <w:t>0</w:t>
      </w:r>
      <w:r w:rsidRPr="00A02C0A">
        <w:t>-</w:t>
      </w:r>
      <w:r w:rsidRPr="00A02C0A">
        <w:rPr>
          <w:lang w:eastAsia="zh-CN"/>
        </w:rPr>
        <w:t>1</w:t>
      </w:r>
      <w:r w:rsidRPr="00A02C0A">
        <w:t>: Attributes of &lt;</w:t>
      </w:r>
      <w:r w:rsidRPr="00A02C0A">
        <w:rPr>
          <w:i/>
        </w:rPr>
        <w:t>dynamicAuthorizationConsultation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A02C0A"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 xml:space="preserve">Attributes of </w:t>
            </w:r>
            <w:r w:rsidRPr="00A02C0A">
              <w:rPr>
                <w:rFonts w:eastAsia="Arial Unicode MS"/>
                <w:i/>
                <w:kern w:val="2"/>
              </w:rPr>
              <w:t>&lt;</w:t>
            </w:r>
            <w:r w:rsidRPr="00A02C0A">
              <w:rPr>
                <w:i/>
                <w:kern w:val="2"/>
              </w:rPr>
              <w:t>dynamicAuthorizationConsultation</w:t>
            </w:r>
            <w:r w:rsidRPr="00A02C0A">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RW/</w:t>
            </w:r>
          </w:p>
          <w:p w:rsidR="0071069E" w:rsidRPr="00A02C0A" w:rsidRDefault="0071069E">
            <w:pPr>
              <w:pStyle w:val="TAH"/>
              <w:keepNext w:val="0"/>
              <w:rPr>
                <w:rFonts w:eastAsia="Arial Unicode MS"/>
                <w:kern w:val="2"/>
              </w:rPr>
            </w:pPr>
            <w:r w:rsidRPr="00A02C0A">
              <w:rPr>
                <w:rFonts w:eastAsia="Arial Unicode MS"/>
                <w:kern w:val="2"/>
              </w:rPr>
              <w:t>RO/</w:t>
            </w:r>
          </w:p>
          <w:p w:rsidR="0071069E" w:rsidRPr="00A02C0A" w:rsidRDefault="0071069E">
            <w:pPr>
              <w:pStyle w:val="TAH"/>
              <w:keepNext w:val="0"/>
              <w:rPr>
                <w:rFonts w:eastAsia="Arial Unicode MS"/>
                <w:kern w:val="2"/>
              </w:rPr>
            </w:pPr>
            <w:r w:rsidRPr="00A02C0A">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Description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lang w:eastAsia="zh-CN"/>
              </w:rPr>
            </w:pPr>
            <w:r w:rsidRPr="00A02C0A">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r w:rsidRPr="00A02C0A">
              <w:rPr>
                <w:rFonts w:eastAsia="Arial Unicode MS"/>
                <w:kern w:val="2"/>
              </w:rPr>
              <w:br/>
            </w:r>
          </w:p>
          <w:p w:rsidR="0071069E" w:rsidRPr="00A02C0A" w:rsidRDefault="0071069E" w:rsidP="00565BFB">
            <w:pPr>
              <w:pStyle w:val="TAL"/>
              <w:keepNext w:val="0"/>
              <w:rPr>
                <w:rFonts w:eastAsia="Arial Unicode MS"/>
                <w:kern w:val="2"/>
              </w:rPr>
            </w:pPr>
            <w:r w:rsidRPr="00A02C0A">
              <w:rPr>
                <w:rFonts w:eastAsia="Arial Unicode MS"/>
                <w:kern w:val="2"/>
              </w:rPr>
              <w:t xml:space="preserve">If no </w:t>
            </w:r>
            <w:r w:rsidRPr="00A02C0A">
              <w:rPr>
                <w:rFonts w:eastAsia="Arial Unicode MS"/>
                <w:i/>
                <w:kern w:val="2"/>
              </w:rPr>
              <w:t>accessControlPolicyIDs</w:t>
            </w:r>
            <w:r w:rsidRPr="00A02C0A">
              <w:rPr>
                <w:rFonts w:eastAsia="Arial Unicode MS"/>
                <w:kern w:val="2"/>
              </w:rPr>
              <w:t xml:space="preserve"> </w:t>
            </w:r>
            <w:r w:rsidR="00565BFB" w:rsidRPr="00A02C0A">
              <w:rPr>
                <w:rFonts w:eastAsia="Arial Unicode MS"/>
              </w:rPr>
              <w:t>value is configured</w:t>
            </w:r>
            <w:r w:rsidRPr="00A02C0A">
              <w:rPr>
                <w:rFonts w:eastAsia="Arial Unicode MS"/>
                <w:kern w:val="2"/>
              </w:rPr>
              <w:t xml:space="preserve">, the </w:t>
            </w:r>
            <w:r w:rsidRPr="00A02C0A">
              <w:rPr>
                <w:rFonts w:eastAsia="Arial Unicode MS"/>
                <w:i/>
                <w:kern w:val="2"/>
              </w:rPr>
              <w:t>accesControlPoliyIDs</w:t>
            </w:r>
            <w:r w:rsidRPr="00A02C0A">
              <w:rPr>
                <w:rFonts w:eastAsia="Arial Unicode MS"/>
                <w:kern w:val="2"/>
              </w:rPr>
              <w:t xml:space="preserve"> of the parent resource</w:t>
            </w:r>
            <w:r w:rsidR="0006182C" w:rsidRPr="00A02C0A">
              <w:rPr>
                <w:rFonts w:eastAsia="Arial Unicode MS" w:hint="eastAsia"/>
                <w:kern w:val="2"/>
                <w:lang w:eastAsia="zh-CN"/>
              </w:rPr>
              <w:t xml:space="preserve"> </w:t>
            </w:r>
            <w:r w:rsidR="00565BFB" w:rsidRPr="00A02C0A">
              <w:rPr>
                <w:rFonts w:eastAsia="Arial Unicode MS"/>
              </w:rPr>
              <w:t>shall be applied for privilege checking</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Controls whether consultation-based dynamic authorization is enabled or disabled.</w:t>
            </w:r>
            <w:r w:rsidR="008C3BE6" w:rsidRPr="00A02C0A">
              <w:rPr>
                <w:rFonts w:eastAsia="Arial Unicode MS"/>
                <w:kern w:val="2"/>
              </w:rPr>
              <w:t xml:space="preserve"> </w:t>
            </w:r>
            <w:r w:rsidRPr="00A02C0A">
              <w:rPr>
                <w:rFonts w:eastAsia="Arial Unicode MS"/>
                <w:kern w:val="2"/>
              </w:rPr>
              <w:t xml:space="preserve">If disabled, Hosting CSE shall NOT initiate consultation-based dynamic authorization. Valid values are </w:t>
            </w:r>
            <w:r w:rsidR="003D10C8" w:rsidRPr="00A02C0A">
              <w:rPr>
                <w:rFonts w:eastAsia="Arial Unicode MS"/>
                <w:kern w:val="2"/>
              </w:rPr>
              <w:t>"</w:t>
            </w:r>
            <w:r w:rsidRPr="00A02C0A">
              <w:rPr>
                <w:rFonts w:eastAsia="Arial Unicode MS"/>
                <w:kern w:val="2"/>
              </w:rPr>
              <w:t>TRUE</w:t>
            </w:r>
            <w:r w:rsidR="003D10C8" w:rsidRPr="00A02C0A">
              <w:rPr>
                <w:rFonts w:eastAsia="Arial Unicode MS"/>
                <w:kern w:val="2"/>
              </w:rPr>
              <w:t>"</w:t>
            </w:r>
            <w:r w:rsidRPr="00A02C0A">
              <w:rPr>
                <w:rFonts w:eastAsia="Arial Unicode MS"/>
                <w:kern w:val="2"/>
              </w:rPr>
              <w:t xml:space="preserve"> or </w:t>
            </w:r>
            <w:r w:rsidR="003D10C8" w:rsidRPr="00A02C0A">
              <w:rPr>
                <w:rFonts w:eastAsia="Arial Unicode MS"/>
                <w:kern w:val="2"/>
              </w:rPr>
              <w:t>"</w:t>
            </w:r>
            <w:r w:rsidRPr="00A02C0A">
              <w:rPr>
                <w:rFonts w:eastAsia="Arial Unicode MS"/>
                <w:kern w:val="2"/>
              </w:rPr>
              <w:t>FALSE</w:t>
            </w:r>
            <w:r w:rsidR="003D10C8" w:rsidRPr="00A02C0A">
              <w:rPr>
                <w:rFonts w:eastAsia="Arial Unicode MS"/>
                <w:kern w:val="2"/>
              </w:rPr>
              <w:t>"</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A list of contact URIs of supporting consultation-based dynamic authorization.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 xml:space="preserve">The preferred lifetime of dynamic access control privileges that CSE shall </w:t>
            </w:r>
            <w:r w:rsidR="00BF1D3C" w:rsidRPr="00A02C0A">
              <w:rPr>
                <w:rFonts w:eastAsia="Arial Unicode MS"/>
                <w:kern w:val="2"/>
              </w:rPr>
              <w:t>specify</w:t>
            </w:r>
            <w:r w:rsidRPr="00A02C0A">
              <w:rPr>
                <w:rFonts w:eastAsia="Arial Unicode MS"/>
                <w:kern w:val="2"/>
              </w:rPr>
              <w:t xml:space="preserve"> as a parameter when issuing a consultation-based dynamic authorization request.</w:t>
            </w:r>
          </w:p>
        </w:tc>
      </w:tr>
    </w:tbl>
    <w:p w:rsidR="0071069E" w:rsidRPr="00A02C0A" w:rsidRDefault="0071069E" w:rsidP="006362B3">
      <w:pPr>
        <w:rPr>
          <w:rFonts w:eastAsia="SimSun"/>
          <w:lang w:eastAsia="zh-CN"/>
        </w:rPr>
      </w:pPr>
    </w:p>
    <w:p w:rsidR="000B4268" w:rsidRPr="00A02C0A" w:rsidRDefault="000B4268" w:rsidP="00A97152">
      <w:pPr>
        <w:pStyle w:val="30"/>
      </w:pPr>
      <w:bookmarkStart w:id="509" w:name="_Toc486581828"/>
      <w:bookmarkStart w:id="510" w:name="_Toc488948057"/>
      <w:r w:rsidRPr="00A02C0A">
        <w:rPr>
          <w:rFonts w:hint="eastAsia"/>
        </w:rPr>
        <w:t>9.6.4</w:t>
      </w:r>
      <w:r w:rsidR="00FE48A7" w:rsidRPr="00A02C0A">
        <w:rPr>
          <w:rFonts w:eastAsia="SimSun" w:hint="eastAsia"/>
          <w:lang w:eastAsia="zh-CN"/>
        </w:rPr>
        <w:t>1</w:t>
      </w:r>
      <w:r w:rsidR="0071020A" w:rsidRPr="00A02C0A">
        <w:rPr>
          <w:rFonts w:eastAsia="SimSun" w:hint="eastAsia"/>
          <w:lang w:eastAsia="zh-CN"/>
        </w:rPr>
        <w:tab/>
      </w:r>
      <w:r w:rsidRPr="00A02C0A">
        <w:t xml:space="preserve">Resource Type </w:t>
      </w:r>
      <w:r w:rsidRPr="00A02C0A">
        <w:rPr>
          <w:i/>
        </w:rPr>
        <w:t>trafficPattern</w:t>
      </w:r>
      <w:bookmarkEnd w:id="509"/>
      <w:bookmarkEnd w:id="510"/>
    </w:p>
    <w:p w:rsidR="00A2251F" w:rsidRPr="00A02C0A" w:rsidRDefault="00A2251F" w:rsidP="00B66F07">
      <w:pPr>
        <w:rPr>
          <w:lang w:eastAsia="zh-CN"/>
        </w:rPr>
      </w:pPr>
      <w:r w:rsidRPr="00A02C0A">
        <w:rPr>
          <w:lang w:eastAsia="zh-CN"/>
        </w:rPr>
        <w:t xml:space="preserve">The </w:t>
      </w:r>
      <w:r w:rsidRPr="00A02C0A">
        <w:rPr>
          <w:rFonts w:hint="eastAsia"/>
          <w:lang w:eastAsia="zh-CN"/>
        </w:rPr>
        <w:t>&lt;</w:t>
      </w:r>
      <w:r w:rsidRPr="00A02C0A">
        <w:rPr>
          <w:i/>
          <w:lang w:eastAsia="zh-CN"/>
        </w:rPr>
        <w:t>trafficPattern</w:t>
      </w:r>
      <w:r w:rsidRPr="00A02C0A">
        <w:rPr>
          <w:lang w:eastAsia="zh-CN"/>
        </w:rPr>
        <w:t xml:space="preserve">&gt; resource represents </w:t>
      </w:r>
      <w:r w:rsidRPr="00A02C0A">
        <w:rPr>
          <w:rFonts w:hint="eastAsia"/>
          <w:lang w:eastAsia="zh-CN"/>
        </w:rPr>
        <w:t xml:space="preserve">the communication pattern and the mobility pattern of a field domain node to be shared </w:t>
      </w:r>
      <w:r w:rsidRPr="00A02C0A">
        <w:rPr>
          <w:lang w:eastAsia="zh-CN"/>
        </w:rPr>
        <w:t xml:space="preserve">with other entities </w:t>
      </w:r>
      <w:r w:rsidRPr="00A02C0A">
        <w:rPr>
          <w:rFonts w:hint="eastAsia"/>
          <w:lang w:eastAsia="zh-CN"/>
        </w:rPr>
        <w:t>such as the underlying network entity (NSE) of the field domain node which may optimize the processing of the underlying network for the specific field domain node by using this information.</w:t>
      </w:r>
    </w:p>
    <w:p w:rsidR="00B66F07" w:rsidRPr="00A02C0A" w:rsidRDefault="00FE48A7" w:rsidP="008F1039">
      <w:pPr>
        <w:pStyle w:val="FL"/>
        <w:rPr>
          <w:lang w:eastAsia="ja-JP"/>
        </w:rPr>
      </w:pPr>
      <w:r w:rsidRPr="00A02C0A">
        <w:object w:dxaOrig="6030" w:dyaOrig="7260">
          <v:shape id="_x0000_i1090" type="#_x0000_t75" style="width:272.25pt;height:330pt" o:ole="">
            <v:imagedata r:id="rId131" o:title="" croptop="3062f" cropbottom="2935f" cropleft="3140f" cropright="3141f"/>
          </v:shape>
          <o:OLEObject Type="Embed" ProgID="Visio.Drawing.15" ShapeID="_x0000_i1090" DrawAspect="Content" ObjectID="_1568993395" r:id="rId132"/>
        </w:object>
      </w:r>
    </w:p>
    <w:p w:rsidR="00A2251F" w:rsidRPr="00A02C0A" w:rsidRDefault="00A2251F" w:rsidP="00A97152">
      <w:pPr>
        <w:pStyle w:val="TF"/>
        <w:outlineLvl w:val="0"/>
      </w:pPr>
      <w:r w:rsidRPr="00A02C0A">
        <w:t xml:space="preserve">Figure </w:t>
      </w:r>
      <w:r w:rsidRPr="00A02C0A">
        <w:rPr>
          <w:rFonts w:hint="eastAsia"/>
        </w:rPr>
        <w:t>9.6.4</w:t>
      </w:r>
      <w:r w:rsidR="00FE48A7" w:rsidRPr="00A02C0A">
        <w:rPr>
          <w:rFonts w:eastAsia="SimSun" w:hint="eastAsia"/>
          <w:lang w:eastAsia="zh-CN"/>
        </w:rPr>
        <w:t>1</w:t>
      </w:r>
      <w:r w:rsidRPr="00A02C0A">
        <w:rPr>
          <w:rFonts w:hint="eastAsia"/>
        </w:rPr>
        <w:t>-1</w:t>
      </w:r>
      <w:r w:rsidRPr="00A02C0A">
        <w:t>: Structure of &lt;</w:t>
      </w:r>
      <w:r w:rsidRPr="00A02C0A">
        <w:rPr>
          <w:rFonts w:hint="eastAsia"/>
          <w:i/>
        </w:rPr>
        <w:t>trafficPattern</w:t>
      </w:r>
      <w:r w:rsidRPr="00A02C0A">
        <w:t>&gt; resource</w:t>
      </w:r>
    </w:p>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child resources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-1</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-1</w:t>
      </w:r>
      <w:r w:rsidRPr="00A02C0A">
        <w:t>: Child resources of &lt;</w:t>
      </w:r>
      <w:r w:rsidRPr="00A02C0A">
        <w:rPr>
          <w:rFonts w:hint="eastAsia"/>
          <w:i/>
        </w:rPr>
        <w:t>trafficPattern</w:t>
      </w:r>
      <w:r w:rsidRPr="00A02C0A">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A02C0A" w:rsidTr="008F1039">
        <w:trPr>
          <w:trHeight w:val="554"/>
          <w:tblHeader/>
          <w:jc w:val="center"/>
        </w:trPr>
        <w:tc>
          <w:tcPr>
            <w:tcW w:w="1635"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1418"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Child Resource Type</w:t>
            </w:r>
          </w:p>
        </w:tc>
        <w:tc>
          <w:tcPr>
            <w:tcW w:w="12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Multiplicity</w:t>
            </w:r>
          </w:p>
        </w:tc>
        <w:tc>
          <w:tcPr>
            <w:tcW w:w="29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Description</w:t>
            </w:r>
          </w:p>
        </w:tc>
        <w:tc>
          <w:tcPr>
            <w:tcW w:w="2201" w:type="dxa"/>
            <w:shd w:val="clear" w:color="auto" w:fill="DDDDDD"/>
          </w:tcPr>
          <w:p w:rsidR="006D177A" w:rsidRPr="00A02C0A" w:rsidRDefault="006D177A" w:rsidP="00B73EE3">
            <w:pPr>
              <w:pStyle w:val="TAH"/>
              <w:rPr>
                <w:rFonts w:eastAsia="Arial Unicode MS"/>
              </w:rPr>
            </w:pPr>
            <w:r w:rsidRPr="00A02C0A">
              <w:rPr>
                <w:rFonts w:eastAsia="Arial Unicode MS" w:hint="eastAsia"/>
                <w:lang w:eastAsia="ja-JP"/>
              </w:rPr>
              <w:t>&lt;trafficPatternAnnc&gt; Child Resource Types</w:t>
            </w:r>
          </w:p>
        </w:tc>
      </w:tr>
      <w:tr w:rsidR="006D177A" w:rsidRPr="00A02C0A" w:rsidTr="008F1039">
        <w:trPr>
          <w:trHeight w:val="178"/>
          <w:jc w:val="center"/>
        </w:trPr>
        <w:tc>
          <w:tcPr>
            <w:tcW w:w="1635" w:type="dxa"/>
          </w:tcPr>
          <w:p w:rsidR="006D177A" w:rsidRPr="00A02C0A" w:rsidRDefault="006D177A" w:rsidP="00B73EE3">
            <w:pPr>
              <w:pStyle w:val="TAL"/>
              <w:rPr>
                <w:rFonts w:eastAsia="Arial Unicode MS" w:cs="Arial"/>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cs="Arial"/>
                <w:i/>
              </w:rPr>
            </w:pPr>
            <w:r w:rsidRPr="00A02C0A">
              <w:rPr>
                <w:rFonts w:eastAsia="Arial Unicode MS"/>
                <w:i/>
              </w:rPr>
              <w:t>&lt;subscription&gt;</w:t>
            </w:r>
          </w:p>
        </w:tc>
        <w:tc>
          <w:tcPr>
            <w:tcW w:w="1276" w:type="dxa"/>
          </w:tcPr>
          <w:p w:rsidR="006D177A" w:rsidRPr="00A02C0A" w:rsidRDefault="006D177A" w:rsidP="00B73EE3">
            <w:pPr>
              <w:pStyle w:val="TAC"/>
              <w:rPr>
                <w:rFonts w:eastAsia="Arial Unicode MS" w:cs="Arial"/>
              </w:rPr>
            </w:pPr>
            <w:r w:rsidRPr="00A02C0A">
              <w:rPr>
                <w:rFonts w:eastAsia="Arial Unicode MS"/>
              </w:rPr>
              <w:t>0..n</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9.6.8</w:t>
            </w:r>
            <w:r w:rsidRPr="00A02C0A">
              <w:rPr>
                <w:rFonts w:eastAsia="Arial Unicode MS" w:hint="eastAsia"/>
                <w:lang w:eastAsia="ja-JP"/>
              </w:rPr>
              <w:t>.</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&lt;subscription&gt;</w:t>
            </w:r>
          </w:p>
        </w:tc>
      </w:tr>
      <w:tr w:rsidR="006D177A" w:rsidRPr="00A02C0A" w:rsidTr="008F1039">
        <w:trPr>
          <w:trHeight w:val="951"/>
          <w:jc w:val="center"/>
        </w:trPr>
        <w:tc>
          <w:tcPr>
            <w:tcW w:w="1635" w:type="dxa"/>
          </w:tcPr>
          <w:p w:rsidR="006D177A" w:rsidRPr="00A02C0A" w:rsidRDefault="006D177A" w:rsidP="00B73EE3">
            <w:pPr>
              <w:pStyle w:val="TAL"/>
              <w:rPr>
                <w:rFonts w:eastAsia="Arial Unicode MS"/>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i/>
              </w:rPr>
            </w:pPr>
            <w:r w:rsidRPr="00A02C0A">
              <w:rPr>
                <w:rFonts w:eastAsia="Arial Unicode MS"/>
                <w:i/>
              </w:rPr>
              <w:t>&lt;schedule&gt;</w:t>
            </w:r>
          </w:p>
        </w:tc>
        <w:tc>
          <w:tcPr>
            <w:tcW w:w="1276" w:type="dxa"/>
          </w:tcPr>
          <w:p w:rsidR="006D177A" w:rsidRPr="00A02C0A" w:rsidRDefault="006D177A" w:rsidP="00B73EE3">
            <w:pPr>
              <w:pStyle w:val="TAC"/>
              <w:rPr>
                <w:rFonts w:eastAsia="Arial Unicode MS"/>
              </w:rPr>
            </w:pPr>
            <w:r w:rsidRPr="00A02C0A">
              <w:rPr>
                <w:rFonts w:eastAsia="Arial Unicode MS"/>
              </w:rPr>
              <w:t>0..1</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9.6.9</w:t>
            </w:r>
            <w:r w:rsidRPr="00A02C0A">
              <w:rPr>
                <w:rFonts w:eastAsia="Arial Unicode MS" w:hint="eastAsia"/>
                <w:lang w:eastAsia="ja-JP"/>
              </w:rPr>
              <w:t>.</w:t>
            </w:r>
          </w:p>
          <w:p w:rsidR="006D177A" w:rsidRPr="00A02C0A" w:rsidRDefault="006D177A" w:rsidP="00B66F07">
            <w:pPr>
              <w:pStyle w:val="TAL"/>
              <w:rPr>
                <w:rFonts w:eastAsia="Arial Unicode MS"/>
              </w:rPr>
            </w:pPr>
            <w:r w:rsidRPr="00A02C0A">
              <w:rPr>
                <w:rFonts w:cs="Arial" w:hint="eastAsia"/>
                <w:szCs w:val="18"/>
                <w:lang w:eastAsia="ja-JP"/>
              </w:rPr>
              <w:t xml:space="preserve">It provides the mask </w:t>
            </w:r>
            <w:r w:rsidRPr="00A02C0A">
              <w:rPr>
                <w:rFonts w:cs="Arial"/>
                <w:szCs w:val="18"/>
                <w:lang w:eastAsia="ja-JP"/>
              </w:rPr>
              <w:t>for</w:t>
            </w:r>
            <w:r w:rsidRPr="00A02C0A">
              <w:rPr>
                <w:rFonts w:cs="Arial" w:hint="eastAsia"/>
                <w:szCs w:val="18"/>
                <w:lang w:eastAsia="ja-JP"/>
              </w:rPr>
              <w:t xml:space="preserve"> the day of week</w:t>
            </w:r>
            <w:r w:rsidRPr="00A02C0A">
              <w:rPr>
                <w:rFonts w:cs="Arial"/>
                <w:szCs w:val="18"/>
                <w:lang w:eastAsia="ja-JP"/>
              </w:rPr>
              <w:t>,</w:t>
            </w:r>
            <w:r w:rsidRPr="00A02C0A">
              <w:rPr>
                <w:rFonts w:cs="Arial" w:hint="eastAsia"/>
                <w:szCs w:val="18"/>
                <w:lang w:eastAsia="ja-JP"/>
              </w:rPr>
              <w:t xml:space="preserve"> the starting time </w:t>
            </w:r>
            <w:r w:rsidRPr="00A02C0A">
              <w:rPr>
                <w:rFonts w:cs="Arial"/>
                <w:szCs w:val="18"/>
                <w:lang w:eastAsia="ja-JP"/>
              </w:rPr>
              <w:t xml:space="preserve">and end time </w:t>
            </w:r>
            <w:r w:rsidRPr="00A02C0A">
              <w:rPr>
                <w:rFonts w:cs="Arial" w:hint="eastAsia"/>
                <w:szCs w:val="18"/>
                <w:lang w:eastAsia="ja-JP"/>
              </w:rPr>
              <w:t>for communication.</w:t>
            </w:r>
            <w:r w:rsidRPr="00A02C0A">
              <w:rPr>
                <w:rFonts w:cs="Arial"/>
                <w:szCs w:val="18"/>
                <w:lang w:eastAsia="ja-JP"/>
              </w:rPr>
              <w:br/>
            </w:r>
            <w:r w:rsidRPr="00A02C0A">
              <w:rPr>
                <w:rFonts w:cs="Arial"/>
                <w:szCs w:val="18"/>
              </w:rPr>
              <w:t>If</w:t>
            </w:r>
            <w:r w:rsidRPr="00A02C0A">
              <w:rPr>
                <w:rFonts w:cs="Arial" w:hint="eastAsia"/>
                <w:szCs w:val="18"/>
                <w:lang w:eastAsia="ja-JP"/>
              </w:rPr>
              <w:t xml:space="preserve"> it</w:t>
            </w:r>
            <w:r w:rsidRPr="00A02C0A">
              <w:rPr>
                <w:rFonts w:cs="Arial"/>
                <w:szCs w:val="18"/>
              </w:rPr>
              <w:t xml:space="preserve"> is not provided this shall be interpreted as 'anytime'</w:t>
            </w:r>
            <w:r w:rsidRPr="00A02C0A">
              <w:rPr>
                <w:rFonts w:cs="Arial" w:hint="eastAsia"/>
                <w:szCs w:val="18"/>
                <w:lang w:eastAsia="ja-JP"/>
              </w:rPr>
              <w:t xml:space="preserve"> at the NSE.</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&lt;scheduleAnnc&gt;</w:t>
            </w:r>
          </w:p>
        </w:tc>
      </w:tr>
    </w:tbl>
    <w:p w:rsidR="00A2251F" w:rsidRPr="00A02C0A" w:rsidRDefault="00A2251F" w:rsidP="00A2251F"/>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attributes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-2</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-2</w:t>
      </w:r>
      <w:r w:rsidRPr="00A02C0A">
        <w:t>: Attributes of &lt;</w:t>
      </w:r>
      <w:r w:rsidRPr="00A02C0A">
        <w:rPr>
          <w:rFonts w:hint="eastAsia"/>
          <w:i/>
        </w:rPr>
        <w:t>trafficPattern</w:t>
      </w:r>
      <w:r w:rsidRPr="00A02C0A">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A02C0A" w:rsidTr="005271D4">
        <w:trPr>
          <w:tblHeader/>
          <w:jc w:val="center"/>
        </w:trPr>
        <w:tc>
          <w:tcPr>
            <w:tcW w:w="2523"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85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Multiplicity</w:t>
            </w:r>
          </w:p>
        </w:tc>
        <w:tc>
          <w:tcPr>
            <w:tcW w:w="100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RW/</w:t>
            </w:r>
          </w:p>
          <w:p w:rsidR="005271D4" w:rsidRPr="00A02C0A" w:rsidRDefault="005271D4" w:rsidP="00B73EE3">
            <w:pPr>
              <w:pStyle w:val="TAH"/>
              <w:rPr>
                <w:rFonts w:eastAsia="Arial Unicode MS"/>
              </w:rPr>
            </w:pPr>
            <w:r w:rsidRPr="00A02C0A">
              <w:rPr>
                <w:rFonts w:eastAsia="Arial Unicode MS"/>
              </w:rPr>
              <w:t>RO/</w:t>
            </w:r>
          </w:p>
          <w:p w:rsidR="005271D4" w:rsidRPr="00A02C0A" w:rsidRDefault="005271D4" w:rsidP="00B73EE3">
            <w:pPr>
              <w:pStyle w:val="TAH"/>
              <w:rPr>
                <w:rFonts w:eastAsia="Arial Unicode MS"/>
              </w:rPr>
            </w:pPr>
            <w:r w:rsidRPr="00A02C0A">
              <w:rPr>
                <w:rFonts w:eastAsia="Arial Unicode MS"/>
              </w:rPr>
              <w:t>WO</w:t>
            </w:r>
          </w:p>
        </w:tc>
        <w:tc>
          <w:tcPr>
            <w:tcW w:w="3456"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Description</w:t>
            </w:r>
          </w:p>
        </w:tc>
        <w:tc>
          <w:tcPr>
            <w:tcW w:w="1507" w:type="dxa"/>
            <w:shd w:val="clear" w:color="auto" w:fill="DDDDDD"/>
          </w:tcPr>
          <w:p w:rsidR="005271D4" w:rsidRPr="00A02C0A" w:rsidRDefault="005271D4" w:rsidP="00B73EE3">
            <w:pPr>
              <w:pStyle w:val="TAH"/>
              <w:rPr>
                <w:rFonts w:eastAsia="Arial Unicode MS"/>
              </w:rPr>
            </w:pPr>
            <w:r w:rsidRPr="00A02C0A">
              <w:rPr>
                <w:rFonts w:eastAsia="Arial Unicode MS" w:hint="eastAsia"/>
                <w:lang w:eastAsia="ja-JP"/>
              </w:rPr>
              <w:t>&lt;trafficPatternAnnc&gt; Attributes</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resourceType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rPr>
            </w:pPr>
            <w:r w:rsidRPr="00A02C0A">
              <w:rPr>
                <w:rFonts w:eastAsia="Arial Unicode MS" w:cs="Arial" w:hint="eastAsia"/>
                <w:szCs w:val="18"/>
                <w:u w:val="single"/>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ko-KR"/>
              </w:rPr>
              <w:t>resourceID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ko-KR"/>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lang w:eastAsia="ko-KR"/>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lang w:eastAsia="ko-KR"/>
              </w:rPr>
            </w:pPr>
            <w:r w:rsidRPr="00A02C0A">
              <w:rPr>
                <w:rFonts w:eastAsia="Arial Unicode MS"/>
                <w:i/>
              </w:rPr>
              <w:t>resourceName</w:t>
            </w:r>
          </w:p>
        </w:tc>
        <w:tc>
          <w:tcPr>
            <w:tcW w:w="85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i/>
              </w:rPr>
              <w:t>parentID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creationTime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lastModifiedTime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expirationTime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accessControlPolicyIDs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7C487F" w:rsidP="00B73EE3">
            <w:pPr>
              <w:pStyle w:val="TAL"/>
              <w:rPr>
                <w:rFonts w:eastAsia="Arial Unicode MS" w:cs="Arial"/>
                <w:i/>
                <w:szCs w:val="18"/>
                <w:u w:val="single"/>
              </w:rPr>
            </w:pPr>
            <w:r w:rsidRPr="00A02C0A">
              <w:rPr>
                <w:rFonts w:eastAsia="Arial Unicode MS" w:hint="eastAsia"/>
                <w:i/>
                <w:lang w:eastAsia="zh-CN"/>
              </w:rPr>
              <w:t>l</w:t>
            </w:r>
            <w:r w:rsidR="005271D4" w:rsidRPr="00A02C0A">
              <w:rPr>
                <w:rFonts w:eastAsia="Arial Unicode MS"/>
                <w:i/>
              </w:rPr>
              <w:t>abels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7C487F" w:rsidRPr="00A02C0A" w:rsidTr="005271D4">
        <w:trPr>
          <w:jc w:val="center"/>
        </w:trPr>
        <w:tc>
          <w:tcPr>
            <w:tcW w:w="2523" w:type="dxa"/>
            <w:tcBorders>
              <w:bottom w:val="single" w:sz="4" w:space="0" w:color="000000"/>
            </w:tcBorders>
          </w:tcPr>
          <w:p w:rsidR="007C487F" w:rsidRPr="00A02C0A" w:rsidRDefault="007C487F" w:rsidP="00B73EE3">
            <w:pPr>
              <w:pStyle w:val="TAL"/>
              <w:rPr>
                <w:rFonts w:eastAsia="Arial Unicode MS"/>
                <w:i/>
              </w:rPr>
            </w:pPr>
            <w:r w:rsidRPr="00A02C0A">
              <w:rPr>
                <w:rFonts w:eastAsia="Arial Unicode MS"/>
                <w:i/>
                <w:lang w:eastAsia="ko-KR"/>
              </w:rPr>
              <w:t>dynamicAuthorizationConsultationIDs</w:t>
            </w:r>
          </w:p>
        </w:tc>
        <w:tc>
          <w:tcPr>
            <w:tcW w:w="85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0..1 (L)</w:t>
            </w:r>
          </w:p>
        </w:tc>
        <w:tc>
          <w:tcPr>
            <w:tcW w:w="100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RW</w:t>
            </w:r>
          </w:p>
        </w:tc>
        <w:tc>
          <w:tcPr>
            <w:tcW w:w="3456" w:type="dxa"/>
            <w:tcBorders>
              <w:bottom w:val="single" w:sz="4" w:space="0" w:color="000000"/>
            </w:tcBorders>
          </w:tcPr>
          <w:p w:rsidR="007C487F" w:rsidRPr="00A02C0A" w:rsidRDefault="007C487F"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7C487F" w:rsidRPr="00A02C0A" w:rsidRDefault="007C487F" w:rsidP="005271D4">
            <w:pPr>
              <w:pStyle w:val="TAL"/>
              <w:jc w:val="center"/>
              <w:rPr>
                <w:rFonts w:eastAsia="Arial Unicode MS" w:cs="Arial"/>
                <w:szCs w:val="18"/>
                <w:lang w:eastAsia="ja-JP"/>
              </w:rPr>
            </w:pP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announceTo</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announcedAttribute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FE48A7" w:rsidP="00B73EE3">
            <w:pPr>
              <w:pStyle w:val="TAL"/>
              <w:rPr>
                <w:rFonts w:eastAsia="Arial Unicode MS"/>
                <w:i/>
              </w:rPr>
            </w:pPr>
            <w:r w:rsidRPr="00A02C0A">
              <w:rPr>
                <w:rFonts w:eastAsia="Arial Unicode MS" w:hint="eastAsia"/>
                <w:i/>
                <w:lang w:eastAsia="ja-JP"/>
              </w:rPr>
              <w:t>providedToNSE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w:t>
            </w:r>
          </w:p>
        </w:tc>
        <w:tc>
          <w:tcPr>
            <w:tcW w:w="1008" w:type="dxa"/>
            <w:tcBorders>
              <w:bottom w:val="single" w:sz="4" w:space="0" w:color="000000"/>
            </w:tcBorders>
          </w:tcPr>
          <w:p w:rsidR="005271D4" w:rsidRPr="00A02C0A" w:rsidRDefault="00FE48A7" w:rsidP="00B73EE3">
            <w:pPr>
              <w:pStyle w:val="TAC"/>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tcPr>
          <w:p w:rsidR="005271D4" w:rsidRPr="00A02C0A" w:rsidRDefault="005271D4" w:rsidP="00FE48A7">
            <w:pPr>
              <w:pStyle w:val="TAL"/>
              <w:rPr>
                <w:rFonts w:eastAsia="Arial Unicode MS"/>
              </w:rPr>
            </w:pPr>
            <w:r w:rsidRPr="00A02C0A">
              <w:rPr>
                <w:rFonts w:eastAsia="Arial Unicode MS" w:cs="Arial" w:hint="eastAsia"/>
                <w:szCs w:val="18"/>
                <w:lang w:eastAsia="ja-JP"/>
              </w:rPr>
              <w:t xml:space="preserve">It indicates as </w:t>
            </w:r>
            <w:r w:rsidR="00681A83" w:rsidRPr="00A02C0A">
              <w:rPr>
                <w:rFonts w:eastAsia="Arial Unicode MS" w:cs="Arial"/>
                <w:szCs w:val="18"/>
                <w:lang w:eastAsia="ja-JP"/>
              </w:rPr>
              <w:t>'</w:t>
            </w:r>
            <w:r w:rsidRPr="00A02C0A">
              <w:rPr>
                <w:rFonts w:eastAsia="Arial Unicode MS" w:cs="Arial" w:hint="eastAsia"/>
                <w:szCs w:val="18"/>
                <w:lang w:eastAsia="ja-JP"/>
              </w:rPr>
              <w:t>TRUE</w:t>
            </w:r>
            <w:r w:rsidR="009C105D" w:rsidRPr="00A02C0A">
              <w:rPr>
                <w:rFonts w:eastAsia="Arial Unicode MS" w:cs="Arial"/>
                <w:szCs w:val="18"/>
                <w:lang w:eastAsia="ja-JP"/>
              </w:rPr>
              <w:t>'</w:t>
            </w:r>
            <w:r w:rsidRPr="00A02C0A">
              <w:rPr>
                <w:rFonts w:eastAsia="Arial Unicode MS" w:cs="Arial" w:hint="eastAsia"/>
                <w:szCs w:val="18"/>
                <w:lang w:eastAsia="ja-JP"/>
              </w:rPr>
              <w:t xml:space="preserve"> or </w:t>
            </w:r>
            <w:r w:rsidR="00681A83" w:rsidRPr="00A02C0A">
              <w:rPr>
                <w:rFonts w:eastAsia="Arial Unicode MS" w:cs="Arial"/>
                <w:szCs w:val="18"/>
                <w:lang w:eastAsia="ja-JP"/>
              </w:rPr>
              <w:t>'</w:t>
            </w:r>
            <w:r w:rsidRPr="00A02C0A">
              <w:rPr>
                <w:rFonts w:eastAsia="Arial Unicode MS" w:cs="Arial" w:hint="eastAsia"/>
                <w:szCs w:val="18"/>
                <w:lang w:eastAsia="ja-JP"/>
              </w:rPr>
              <w:t>FALSE</w:t>
            </w:r>
            <w:r w:rsidR="009C105D" w:rsidRPr="00A02C0A">
              <w:rPr>
                <w:rFonts w:eastAsia="Arial Unicode MS" w:cs="Arial"/>
                <w:szCs w:val="18"/>
                <w:lang w:eastAsia="ja-JP"/>
              </w:rPr>
              <w:t>'</w:t>
            </w:r>
            <w:r w:rsidRPr="00A02C0A">
              <w:rPr>
                <w:rFonts w:eastAsia="Arial Unicode MS" w:cs="Arial" w:hint="eastAsia"/>
                <w:szCs w:val="18"/>
                <w:lang w:eastAsia="ja-JP"/>
              </w:rPr>
              <w:t xml:space="preserve"> whether the traffic pattern </w:t>
            </w:r>
            <w:r w:rsidR="00FE48A7" w:rsidRPr="00A02C0A">
              <w:rPr>
                <w:rFonts w:eastAsia="Arial Unicode MS" w:cs="Arial" w:hint="eastAsia"/>
                <w:szCs w:val="18"/>
                <w:lang w:eastAsia="zh-CN"/>
              </w:rPr>
              <w:t xml:space="preserve">has been </w:t>
            </w:r>
            <w:r w:rsidRPr="00A02C0A">
              <w:rPr>
                <w:rFonts w:eastAsia="Arial Unicode MS" w:cs="Arial" w:hint="eastAsia"/>
                <w:szCs w:val="18"/>
                <w:lang w:eastAsia="ja-JP"/>
              </w:rPr>
              <w:t>provided to a NSE</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periodicIndicator</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lang w:eastAsia="ja-JP"/>
              </w:rPr>
            </w:pPr>
            <w:r w:rsidRPr="00A02C0A">
              <w:rPr>
                <w:rFonts w:eastAsia="Arial Unicode MS" w:cs="Arial"/>
                <w:szCs w:val="18"/>
                <w:lang w:eastAsia="ja-JP"/>
              </w:rPr>
              <w:t xml:space="preserve">It indicates </w:t>
            </w:r>
            <w:r w:rsidRPr="00A02C0A">
              <w:rPr>
                <w:rFonts w:cs="Arial"/>
                <w:szCs w:val="18"/>
                <w:lang w:eastAsia="ja-JP"/>
              </w:rPr>
              <w:t>as</w:t>
            </w:r>
            <w:r w:rsidR="008C3BE6" w:rsidRPr="00A02C0A">
              <w:rPr>
                <w:rFonts w:cs="Arial"/>
                <w:szCs w:val="18"/>
                <w:lang w:eastAsia="ja-JP"/>
              </w:rPr>
              <w:t xml:space="preserve"> </w:t>
            </w:r>
            <w:r w:rsidRPr="00A02C0A">
              <w:rPr>
                <w:rFonts w:cs="Arial"/>
                <w:szCs w:val="18"/>
                <w:lang w:eastAsia="ja-JP"/>
              </w:rPr>
              <w:t>'Periodical' or 'On demand'.</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periodicDurationTime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lang w:eastAsia="zh-CN"/>
              </w:rPr>
              <w:t xml:space="preserve">0..1 </w:t>
            </w:r>
          </w:p>
        </w:tc>
        <w:tc>
          <w:tcPr>
            <w:tcW w:w="1008" w:type="dxa"/>
            <w:tcBorders>
              <w:bottom w:val="single" w:sz="4" w:space="0" w:color="000000"/>
            </w:tcBorders>
          </w:tcPr>
          <w:p w:rsidR="005271D4" w:rsidRPr="00A02C0A" w:rsidRDefault="005271D4" w:rsidP="00B73EE3">
            <w:pPr>
              <w:pStyle w:val="TAC"/>
              <w:rPr>
                <w:rFonts w:eastAsia="Arial Unicode MS" w:cs="Arial"/>
                <w:szCs w:val="18"/>
                <w:highlight w:val="yellow"/>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rPr>
                <w:rFonts w:ascii="Arial" w:hAnsi="Arial" w:cs="Arial"/>
                <w:sz w:val="18"/>
                <w:szCs w:val="18"/>
                <w:lang w:eastAsia="ja-JP"/>
              </w:rPr>
            </w:pPr>
            <w:r w:rsidRPr="00A02C0A">
              <w:rPr>
                <w:rFonts w:ascii="Arial" w:hAnsi="Arial" w:cs="Arial"/>
                <w:sz w:val="18"/>
                <w:szCs w:val="18"/>
                <w:lang w:eastAsia="ja-JP"/>
              </w:rPr>
              <w:t xml:space="preserve">It provides </w:t>
            </w:r>
            <w:r w:rsidRPr="00A02C0A">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A02C0A" w:rsidRDefault="005271D4" w:rsidP="005271D4">
            <w:pPr>
              <w:jc w:val="center"/>
              <w:rPr>
                <w:rFonts w:ascii="Arial" w:hAnsi="Arial" w:cs="Arial"/>
                <w:sz w:val="18"/>
                <w:szCs w:val="18"/>
                <w:lang w:eastAsia="ja-JP"/>
              </w:rPr>
            </w:pPr>
            <w:r w:rsidRPr="00A02C0A">
              <w:rPr>
                <w:rFonts w:ascii="Arial" w:hAnsi="Arial" w:cs="Arial" w:hint="eastAsia"/>
                <w:sz w:val="18"/>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periodicIntervalTime</w:t>
            </w:r>
          </w:p>
        </w:tc>
        <w:tc>
          <w:tcPr>
            <w:tcW w:w="858" w:type="dxa"/>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cs="Arial"/>
                <w:szCs w:val="18"/>
                <w:u w:val="single"/>
                <w:lang w:eastAsia="ja-JP"/>
              </w:rPr>
            </w:pPr>
            <w:r w:rsidRPr="00A02C0A">
              <w:rPr>
                <w:rFonts w:cs="Arial"/>
                <w:szCs w:val="18"/>
                <w:lang w:eastAsia="ja-JP"/>
              </w:rPr>
              <w:t xml:space="preserve">It </w:t>
            </w:r>
            <w:r w:rsidRPr="00A02C0A">
              <w:rPr>
                <w:rFonts w:cs="Arial"/>
                <w:szCs w:val="18"/>
              </w:rPr>
              <w:t>provide</w:t>
            </w:r>
            <w:r w:rsidRPr="00A02C0A">
              <w:rPr>
                <w:rFonts w:cs="Arial"/>
                <w:szCs w:val="18"/>
                <w:lang w:eastAsia="ja-JP"/>
              </w:rPr>
              <w:t>s</w:t>
            </w:r>
            <w:r w:rsidRPr="00A02C0A">
              <w:rPr>
                <w:rFonts w:cs="Arial"/>
                <w:szCs w:val="18"/>
              </w:rPr>
              <w:t xml:space="preserve"> the time in seconds of the interval for periodic communication.</w:t>
            </w:r>
          </w:p>
        </w:tc>
        <w:tc>
          <w:tcPr>
            <w:tcW w:w="1507" w:type="dxa"/>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hint="eastAsia"/>
                <w:i/>
                <w:lang w:eastAsia="ja-JP"/>
              </w:rPr>
              <w:t>stationaryIndication</w:t>
            </w:r>
          </w:p>
        </w:tc>
        <w:tc>
          <w:tcPr>
            <w:tcW w:w="858" w:type="dxa"/>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hint="eastAsia"/>
                <w:lang w:eastAsia="ja-JP"/>
              </w:rPr>
              <w:t xml:space="preserve">It indicates as </w:t>
            </w:r>
            <w:r w:rsidRPr="00A02C0A">
              <w:rPr>
                <w:rFonts w:eastAsia="Arial Unicode MS"/>
                <w:lang w:eastAsia="ja-JP"/>
              </w:rPr>
              <w:t>'</w:t>
            </w:r>
            <w:r w:rsidRPr="00A02C0A">
              <w:rPr>
                <w:rFonts w:eastAsia="Arial Unicode MS" w:hint="eastAsia"/>
                <w:lang w:eastAsia="ja-JP"/>
              </w:rPr>
              <w:t>Stationary (Stopping)</w:t>
            </w:r>
            <w:r w:rsidRPr="00A02C0A">
              <w:rPr>
                <w:rFonts w:eastAsia="Arial Unicode MS"/>
                <w:lang w:eastAsia="ja-JP"/>
              </w:rPr>
              <w:t>'</w:t>
            </w:r>
            <w:r w:rsidRPr="00A02C0A">
              <w:rPr>
                <w:rFonts w:eastAsia="Arial Unicode MS" w:hint="eastAsia"/>
                <w:lang w:eastAsia="ja-JP"/>
              </w:rPr>
              <w:t xml:space="preserve"> or </w:t>
            </w:r>
            <w:r w:rsidRPr="00A02C0A">
              <w:rPr>
                <w:rFonts w:eastAsia="Arial Unicode MS"/>
                <w:lang w:eastAsia="ja-JP"/>
              </w:rPr>
              <w:t>'</w:t>
            </w:r>
            <w:r w:rsidRPr="00A02C0A">
              <w:rPr>
                <w:rFonts w:eastAsia="Arial Unicode MS" w:hint="eastAsia"/>
                <w:lang w:eastAsia="ja-JP"/>
              </w:rPr>
              <w:t>Mobile (Moving)</w:t>
            </w:r>
            <w:r w:rsidRPr="00A02C0A">
              <w:rPr>
                <w:rFonts w:eastAsia="Arial Unicode MS"/>
                <w:lang w:eastAsia="ja-JP"/>
              </w:rPr>
              <w:t>'</w:t>
            </w:r>
            <w:r w:rsidRPr="00A02C0A">
              <w:rPr>
                <w:rFonts w:eastAsia="Arial Unicode MS" w:hint="eastAsia"/>
                <w:lang w:eastAsia="ja-JP"/>
              </w:rPr>
              <w:t>.</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i/>
                <w:lang w:eastAsia="ja-JP"/>
              </w:rPr>
              <w:t>dataSizeIndicator</w:t>
            </w:r>
          </w:p>
        </w:tc>
        <w:tc>
          <w:tcPr>
            <w:tcW w:w="858" w:type="dxa"/>
          </w:tcPr>
          <w:p w:rsidR="005271D4" w:rsidRPr="00A02C0A" w:rsidRDefault="005271D4" w:rsidP="00B73EE3">
            <w:pPr>
              <w:pStyle w:val="TAC"/>
              <w:rPr>
                <w:rFonts w:eastAsia="Arial Unicode MS"/>
                <w:lang w:eastAsia="ja-JP"/>
              </w:rPr>
            </w:pPr>
            <w:r w:rsidRPr="00A02C0A">
              <w:rPr>
                <w:rFonts w:eastAsia="Arial Unicode MS"/>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lang w:eastAsia="ja-JP"/>
              </w:rPr>
              <w:t>It indicates the expected data size for the pattern.</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L"/>
              <w:rPr>
                <w:rFonts w:eastAsia="Arial Unicode MS"/>
                <w:i/>
                <w:lang w:eastAsia="ja-JP"/>
              </w:rPr>
            </w:pPr>
            <w:r w:rsidRPr="00A02C0A">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A02C0A" w:rsidRDefault="005271D4" w:rsidP="00FE48A7">
            <w:pPr>
              <w:pStyle w:val="TAL"/>
              <w:rPr>
                <w:rFonts w:cs="Arial"/>
                <w:szCs w:val="18"/>
                <w:lang w:eastAsia="ja-JP"/>
              </w:rPr>
            </w:pPr>
            <w:r w:rsidRPr="00A02C0A">
              <w:rPr>
                <w:rFonts w:cs="Arial" w:hint="eastAsia"/>
                <w:szCs w:val="18"/>
                <w:lang w:eastAsia="ja-JP"/>
              </w:rPr>
              <w:t xml:space="preserve">It </w:t>
            </w:r>
            <w:r w:rsidRPr="00A02C0A">
              <w:rPr>
                <w:rFonts w:cs="Arial"/>
                <w:szCs w:val="18"/>
                <w:lang w:eastAsia="ja-JP"/>
              </w:rPr>
              <w:t xml:space="preserve">contains the point of time when the </w:t>
            </w:r>
            <w:r w:rsidRPr="00A02C0A">
              <w:rPr>
                <w:rFonts w:cs="Arial" w:hint="eastAsia"/>
                <w:szCs w:val="18"/>
                <w:lang w:eastAsia="ja-JP"/>
              </w:rPr>
              <w:t xml:space="preserve">informed &lt;trafficPattern&gt; information to the NSE </w:t>
            </w:r>
            <w:r w:rsidRPr="00A02C0A">
              <w:rPr>
                <w:rFonts w:cs="Arial"/>
                <w:szCs w:val="18"/>
                <w:lang w:eastAsia="ja-JP"/>
              </w:rPr>
              <w:t>becoming invalid and shall be deleted</w:t>
            </w:r>
            <w:r w:rsidRPr="00A02C0A">
              <w:rPr>
                <w:rFonts w:cs="Arial" w:hint="eastAsia"/>
                <w:szCs w:val="18"/>
                <w:lang w:eastAsia="ja-JP"/>
              </w:rPr>
              <w:t xml:space="preserve"> at the</w:t>
            </w:r>
            <w:r w:rsidR="008C3BE6" w:rsidRPr="00A02C0A">
              <w:rPr>
                <w:rFonts w:cs="Arial" w:hint="eastAsia"/>
                <w:szCs w:val="18"/>
                <w:lang w:eastAsia="ja-JP"/>
              </w:rPr>
              <w:t xml:space="preserve"> </w:t>
            </w:r>
            <w:r w:rsidRPr="00A02C0A">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FE48A7"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L"/>
              <w:rPr>
                <w:rFonts w:eastAsia="Arial Unicode MS"/>
                <w:i/>
                <w:lang w:eastAsia="ja-JP"/>
              </w:rPr>
            </w:pPr>
            <w:r w:rsidRPr="00A02C0A">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this </w:t>
            </w:r>
            <w:r w:rsidRPr="00A02C0A">
              <w:rPr>
                <w:rFonts w:eastAsia="Arial Unicode MS"/>
                <w:i/>
              </w:rPr>
              <w:t>&lt;trafficPattern&gt;</w:t>
            </w:r>
            <w:r w:rsidRPr="00A02C0A">
              <w:rPr>
                <w:rFonts w:eastAsia="Arial Unicode MS"/>
              </w:rPr>
              <w:t xml:space="preserve"> resource shall be applied.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w:t>
            </w:r>
            <w:r w:rsidR="008F1039" w:rsidRPr="00A02C0A">
              <w:rPr>
                <w:rFonts w:eastAsia="Arial Unicode MS"/>
              </w:rPr>
              <w:t xml:space="preserve"> (see note)</w:t>
            </w:r>
            <w:r w:rsidR="00681A83" w:rsidRPr="00A02C0A">
              <w:rPr>
                <w:rFonts w:eastAsia="Arial Unicode MS"/>
              </w:rPr>
              <w:t>.</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this </w:t>
            </w:r>
            <w:r w:rsidRPr="00A02C0A">
              <w:rPr>
                <w:rFonts w:eastAsia="Arial Unicode MS"/>
                <w:i/>
              </w:rPr>
              <w:t>&lt;trafficPattern&gt;</w:t>
            </w:r>
            <w:r w:rsidRPr="00A02C0A">
              <w:rPr>
                <w:rFonts w:eastAsia="Arial Unicode MS"/>
              </w:rPr>
              <w:t xml:space="preserve"> resource shall be applied for that specific Underlying Network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Each Underlying Network name or the string 'default' shall appear at most once in the </w:t>
            </w:r>
            <w:r w:rsidRPr="00A02C0A">
              <w:rPr>
                <w:rFonts w:eastAsia="Arial Unicode MS"/>
                <w:i/>
              </w:rPr>
              <w:t>targetNetwork</w:t>
            </w:r>
            <w:r w:rsidRPr="00A02C0A">
              <w:rPr>
                <w:rFonts w:eastAsia="Arial Unicode MS"/>
              </w:rPr>
              <w:t xml:space="preserve"> attribute</w:t>
            </w:r>
          </w:p>
          <w:p w:rsidR="00FE48A7" w:rsidRPr="00A02C0A" w:rsidRDefault="00FE48A7" w:rsidP="00FE48A7">
            <w:pPr>
              <w:pStyle w:val="TAL"/>
              <w:rPr>
                <w:rFonts w:eastAsia="Arial Unicode MS"/>
              </w:rPr>
            </w:pPr>
          </w:p>
          <w:p w:rsidR="00FE48A7" w:rsidRPr="00A02C0A" w:rsidRDefault="00FE48A7" w:rsidP="00B73EE3">
            <w:pPr>
              <w:pStyle w:val="TAL"/>
              <w:rPr>
                <w:rFonts w:cs="Arial"/>
                <w:szCs w:val="18"/>
                <w:lang w:eastAsia="ja-JP"/>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5271D4">
            <w:pPr>
              <w:pStyle w:val="TAL"/>
              <w:jc w:val="center"/>
              <w:rPr>
                <w:rFonts w:cs="Arial"/>
                <w:szCs w:val="18"/>
                <w:lang w:eastAsia="ja-JP"/>
              </w:rPr>
            </w:pPr>
            <w:r w:rsidRPr="00A02C0A">
              <w:rPr>
                <w:rFonts w:cs="Arial"/>
                <w:szCs w:val="18"/>
                <w:lang w:eastAsia="ja-JP"/>
              </w:rPr>
              <w:t>OA</w:t>
            </w:r>
          </w:p>
        </w:tc>
      </w:tr>
      <w:tr w:rsidR="008F1039" w:rsidRPr="00A02C0A"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A02C0A" w:rsidRDefault="008F1039" w:rsidP="001C13B4">
            <w:pPr>
              <w:pStyle w:val="TAN"/>
              <w:rPr>
                <w:rFonts w:cs="Arial"/>
                <w:szCs w:val="18"/>
                <w:lang w:eastAsia="ja-JP"/>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0B4268" w:rsidRPr="00A02C0A" w:rsidRDefault="000B4268" w:rsidP="006362B3">
      <w:pPr>
        <w:rPr>
          <w:rFonts w:eastAsia="SimSun"/>
          <w:lang w:eastAsia="zh-CN"/>
        </w:rPr>
      </w:pPr>
    </w:p>
    <w:p w:rsidR="00176071" w:rsidRPr="00A02C0A" w:rsidRDefault="00E610E5" w:rsidP="00A97152">
      <w:pPr>
        <w:pStyle w:val="1"/>
      </w:pPr>
      <w:bookmarkStart w:id="511" w:name="_Toc486581829"/>
      <w:bookmarkStart w:id="512" w:name="_Toc488948058"/>
      <w:r w:rsidRPr="00A02C0A">
        <w:t>10</w:t>
      </w:r>
      <w:r w:rsidRPr="00A02C0A">
        <w:tab/>
      </w:r>
      <w:r w:rsidR="00176071" w:rsidRPr="00A02C0A">
        <w:t>Information Flows</w:t>
      </w:r>
      <w:bookmarkEnd w:id="511"/>
      <w:bookmarkEnd w:id="512"/>
    </w:p>
    <w:p w:rsidR="00177766" w:rsidRPr="00A02C0A" w:rsidRDefault="006255B3" w:rsidP="00A97152">
      <w:pPr>
        <w:pStyle w:val="2"/>
      </w:pPr>
      <w:bookmarkStart w:id="513" w:name="_Toc486581830"/>
      <w:bookmarkStart w:id="514" w:name="_Toc488948059"/>
      <w:r w:rsidRPr="00A02C0A">
        <w:t>10.1</w:t>
      </w:r>
      <w:r w:rsidRPr="00A02C0A">
        <w:tab/>
        <w:t>Basic Procedures</w:t>
      </w:r>
      <w:bookmarkEnd w:id="513"/>
      <w:bookmarkEnd w:id="514"/>
    </w:p>
    <w:p w:rsidR="00B806A5" w:rsidRPr="00A02C0A" w:rsidRDefault="00B806A5" w:rsidP="00A97152">
      <w:pPr>
        <w:pStyle w:val="30"/>
      </w:pPr>
      <w:bookmarkStart w:id="515" w:name="_Toc486581831"/>
      <w:bookmarkStart w:id="516" w:name="_Toc488948060"/>
      <w:r w:rsidRPr="00A02C0A">
        <w:rPr>
          <w:rFonts w:hint="eastAsia"/>
        </w:rPr>
        <w:t>10.1.0</w:t>
      </w:r>
      <w:r w:rsidRPr="00A02C0A">
        <w:rPr>
          <w:rFonts w:hint="eastAsia"/>
        </w:rPr>
        <w:tab/>
        <w:t>Overview</w:t>
      </w:r>
      <w:bookmarkEnd w:id="515"/>
      <w:bookmarkEnd w:id="516"/>
    </w:p>
    <w:p w:rsidR="00177766" w:rsidRPr="00A02C0A" w:rsidRDefault="00177766" w:rsidP="004A34EA">
      <w:r w:rsidRPr="00A02C0A">
        <w:t>As a pre-condition to the execution of the following procedures, M2M operational security procedures as specified in clause</w:t>
      </w:r>
      <w:r w:rsidR="00425DDD" w:rsidRPr="00A02C0A">
        <w:t>s</w:t>
      </w:r>
      <w:r w:rsidRPr="00A02C0A">
        <w:t xml:space="preserve"> 11.3</w:t>
      </w:r>
      <w:r w:rsidR="00425DDD" w:rsidRPr="00A02C0A">
        <w:t xml:space="preserve">.1 through 11.3.3 </w:t>
      </w:r>
      <w:r w:rsidR="00AA779E" w:rsidRPr="00A02C0A">
        <w:t xml:space="preserve">shall have been </w:t>
      </w:r>
      <w:r w:rsidRPr="00A02C0A">
        <w:t>performed. In</w:t>
      </w:r>
      <w:r w:rsidR="00264E19" w:rsidRPr="00A02C0A">
        <w:t xml:space="preserve"> case of failure, the error shall</w:t>
      </w:r>
      <w:r w:rsidRPr="00A02C0A">
        <w:t xml:space="preserve"> </w:t>
      </w:r>
      <w:r w:rsidR="00264E19" w:rsidRPr="00A02C0A">
        <w:t xml:space="preserve">be </w:t>
      </w:r>
      <w:r w:rsidRPr="00A02C0A">
        <w:t xml:space="preserve">reported </w:t>
      </w:r>
      <w:r w:rsidR="00264E19" w:rsidRPr="00A02C0A">
        <w:t xml:space="preserve">as specified in </w:t>
      </w:r>
      <w:r w:rsidR="00863F54" w:rsidRPr="00A02C0A">
        <w:t xml:space="preserve">oneM2M TS-0004 </w:t>
      </w:r>
      <w:r w:rsidR="00264E19" w:rsidRPr="00A02C0A">
        <w:t>[</w:t>
      </w:r>
      <w:fldSimple w:instr=" REF REF_oneM2MTS_0004 \h  \* MERGEFORMAT ">
        <w:r w:rsidR="002F227B" w:rsidRPr="00A02C0A">
          <w:t>3</w:t>
        </w:r>
      </w:fldSimple>
      <w:r w:rsidRPr="00A02C0A">
        <w:t>].</w:t>
      </w:r>
    </w:p>
    <w:p w:rsidR="007F66AB" w:rsidRPr="00A02C0A" w:rsidRDefault="007F66AB" w:rsidP="004A34EA">
      <w:r w:rsidRPr="00A02C0A">
        <w:t xml:space="preserve">The procedures in the following </w:t>
      </w:r>
      <w:r w:rsidR="005C5F6F" w:rsidRPr="00A02C0A">
        <w:t>clause</w:t>
      </w:r>
      <w:r w:rsidRPr="00A02C0A">
        <w:t>s assume blocking requests as described in cl</w:t>
      </w:r>
      <w:r w:rsidR="00AA779E" w:rsidRPr="00A02C0A">
        <w:t>a</w:t>
      </w:r>
      <w:r w:rsidRPr="00A02C0A">
        <w:t>use 8.2.2.</w:t>
      </w:r>
    </w:p>
    <w:p w:rsidR="006255B3" w:rsidRPr="00A02C0A" w:rsidRDefault="006255B3" w:rsidP="00A97152">
      <w:pPr>
        <w:pStyle w:val="30"/>
      </w:pPr>
      <w:bookmarkStart w:id="517" w:name="_Toc486581832"/>
      <w:bookmarkStart w:id="518" w:name="_Toc488948061"/>
      <w:r w:rsidRPr="00A02C0A">
        <w:t>10.1.1</w:t>
      </w:r>
      <w:r w:rsidRPr="00A02C0A">
        <w:tab/>
        <w:t>CREATE (C)</w:t>
      </w:r>
      <w:bookmarkEnd w:id="517"/>
      <w:bookmarkEnd w:id="518"/>
    </w:p>
    <w:p w:rsidR="00B806A5" w:rsidRPr="00A02C0A" w:rsidRDefault="00B806A5" w:rsidP="00B806A5">
      <w:pPr>
        <w:pStyle w:val="40"/>
      </w:pPr>
      <w:bookmarkStart w:id="519" w:name="_Toc486581833"/>
      <w:bookmarkStart w:id="520" w:name="_Toc488948062"/>
      <w:r w:rsidRPr="00A02C0A">
        <w:rPr>
          <w:rFonts w:hint="eastAsia"/>
        </w:rPr>
        <w:t>10.1.1.0</w:t>
      </w:r>
      <w:r w:rsidRPr="00A02C0A">
        <w:rPr>
          <w:rFonts w:hint="eastAsia"/>
        </w:rPr>
        <w:tab/>
        <w:t>Introduction</w:t>
      </w:r>
      <w:bookmarkEnd w:id="519"/>
      <w:bookmarkEnd w:id="520"/>
    </w:p>
    <w:p w:rsidR="006255B3" w:rsidRPr="00A02C0A" w:rsidRDefault="00AC738B" w:rsidP="006255B3">
      <w:r w:rsidRPr="00A02C0A">
        <w:t xml:space="preserve">The </w:t>
      </w:r>
      <w:r w:rsidR="00F12EDF" w:rsidRPr="00A02C0A">
        <w:t>CREATE</w:t>
      </w:r>
      <w:r w:rsidR="006255B3" w:rsidRPr="00A02C0A">
        <w:t xml:space="preserve"> procedure shall be used by an Originator CSE</w:t>
      </w:r>
      <w:r w:rsidR="00870333" w:rsidRPr="00A02C0A">
        <w:t xml:space="preserve"> or AE</w:t>
      </w:r>
      <w:r w:rsidR="006255B3" w:rsidRPr="00A02C0A">
        <w:t xml:space="preserve"> to create a resource on a Receiver CSE (</w:t>
      </w:r>
      <w:r w:rsidR="00F12EDF" w:rsidRPr="00A02C0A">
        <w:t>also</w:t>
      </w:r>
      <w:r w:rsidR="006255B3" w:rsidRPr="00A02C0A">
        <w:t xml:space="preserve"> called</w:t>
      </w:r>
      <w:r w:rsidR="00F12EDF" w:rsidRPr="00A02C0A">
        <w:t xml:space="preserve"> the</w:t>
      </w:r>
      <w:r w:rsidR="00916C92" w:rsidRPr="00A02C0A">
        <w:t xml:space="preserve"> </w:t>
      </w:r>
      <w:r w:rsidR="00E97E35" w:rsidRPr="00A02C0A">
        <w:t>H</w:t>
      </w:r>
      <w:r w:rsidR="00916C92" w:rsidRPr="00A02C0A">
        <w:t>osting CSE).</w:t>
      </w:r>
      <w:r w:rsidR="00BD1DBF" w:rsidRPr="00A02C0A">
        <w:t xml:space="preserve"> The</w:t>
      </w:r>
      <w:r w:rsidR="007F66AB" w:rsidRPr="00A02C0A">
        <w:t xml:space="preserve"> description of</w:t>
      </w:r>
      <w:r w:rsidR="00BD1DBF" w:rsidRPr="00A02C0A">
        <w:t xml:space="preserve"> </w:t>
      </w:r>
      <w:r w:rsidR="007F66AB" w:rsidRPr="00A02C0A">
        <w:t xml:space="preserve">CREATE </w:t>
      </w:r>
      <w:r w:rsidR="00BD1DBF" w:rsidRPr="00A02C0A">
        <w:t xml:space="preserve">procedure </w:t>
      </w:r>
      <w:r w:rsidR="007F66AB" w:rsidRPr="00A02C0A">
        <w:t xml:space="preserve">has been </w:t>
      </w:r>
      <w:r w:rsidR="00BD1DBF" w:rsidRPr="00A02C0A">
        <w:t>divided in two</w:t>
      </w:r>
      <w:r w:rsidR="007F66AB" w:rsidRPr="00A02C0A">
        <w:t xml:space="preserve"> separate clauses</w:t>
      </w:r>
      <w:r w:rsidR="00BD1DBF" w:rsidRPr="00A02C0A">
        <w:t xml:space="preserve">, since there is a need to distinguish between </w:t>
      </w:r>
      <w:r w:rsidR="007F66AB" w:rsidRPr="00A02C0A">
        <w:t>R</w:t>
      </w:r>
      <w:r w:rsidR="00BD1DBF" w:rsidRPr="00A02C0A">
        <w:t xml:space="preserve">egistration related </w:t>
      </w:r>
      <w:r w:rsidR="007F66AB" w:rsidRPr="00A02C0A">
        <w:t>Create</w:t>
      </w:r>
      <w:r w:rsidR="00BD1DBF" w:rsidRPr="00A02C0A">
        <w:t xml:space="preserve"> and </w:t>
      </w:r>
      <w:r w:rsidR="004A6133" w:rsidRPr="00A02C0A">
        <w:t>N</w:t>
      </w:r>
      <w:r w:rsidR="00BD1DBF" w:rsidRPr="00A02C0A">
        <w:t>on-</w:t>
      </w:r>
      <w:r w:rsidR="004A6133" w:rsidRPr="00A02C0A">
        <w:t>R</w:t>
      </w:r>
      <w:r w:rsidR="00BD1DBF" w:rsidRPr="00A02C0A">
        <w:t xml:space="preserve">egistration related </w:t>
      </w:r>
      <w:r w:rsidR="007F66AB" w:rsidRPr="00A02C0A">
        <w:t xml:space="preserve">Create </w:t>
      </w:r>
      <w:r w:rsidR="00BD1DBF" w:rsidRPr="00A02C0A">
        <w:t>procedures.</w:t>
      </w:r>
    </w:p>
    <w:p w:rsidR="00BD1DBF" w:rsidRPr="00A02C0A" w:rsidRDefault="00BD1DBF" w:rsidP="006255B3">
      <w:r w:rsidRPr="00A02C0A">
        <w:t xml:space="preserve">The </w:t>
      </w:r>
      <w:r w:rsidR="007F66AB" w:rsidRPr="00A02C0A">
        <w:t>R</w:t>
      </w:r>
      <w:r w:rsidRPr="00A02C0A">
        <w:t xml:space="preserve">egistration related </w:t>
      </w:r>
      <w:r w:rsidR="007F66AB" w:rsidRPr="00A02C0A">
        <w:t xml:space="preserve">Create </w:t>
      </w:r>
      <w:r w:rsidRPr="00A02C0A">
        <w:t>procedure is applicable for the following resource types</w:t>
      </w:r>
      <w:r w:rsidR="007F66AB" w:rsidRPr="00A02C0A">
        <w:t xml:space="preserve"> only</w:t>
      </w:r>
      <w:r w:rsidRPr="00A02C0A">
        <w:t>:</w:t>
      </w:r>
    </w:p>
    <w:p w:rsidR="00BD1DBF" w:rsidRPr="00A02C0A" w:rsidRDefault="00BD1DBF" w:rsidP="002A3560">
      <w:pPr>
        <w:pStyle w:val="B1"/>
      </w:pPr>
      <w:r w:rsidRPr="00A02C0A">
        <w:t>&lt;</w:t>
      </w:r>
      <w:r w:rsidR="00D92DD5" w:rsidRPr="00A02C0A">
        <w:t>AE</w:t>
      </w:r>
      <w:r w:rsidR="007D1178" w:rsidRPr="00A02C0A">
        <w:t>&gt;</w:t>
      </w:r>
      <w:r w:rsidR="004C01B0" w:rsidRPr="00A02C0A">
        <w:t>;</w:t>
      </w:r>
      <w:r w:rsidRPr="00A02C0A">
        <w:t xml:space="preserve"> and</w:t>
      </w:r>
    </w:p>
    <w:p w:rsidR="00BD1DBF" w:rsidRPr="00A02C0A" w:rsidRDefault="00BD1DBF" w:rsidP="002A3560">
      <w:pPr>
        <w:pStyle w:val="B1"/>
      </w:pPr>
      <w:r w:rsidRPr="00A02C0A">
        <w:t>&lt;remoteCSE&gt;</w:t>
      </w:r>
      <w:r w:rsidR="007D1178" w:rsidRPr="00A02C0A">
        <w:t>.</w:t>
      </w:r>
    </w:p>
    <w:p w:rsidR="00BD1DBF" w:rsidRPr="00A02C0A" w:rsidRDefault="007F66AB" w:rsidP="006255B3">
      <w:r w:rsidRPr="00A02C0A">
        <w:t>Whereas</w:t>
      </w:r>
      <w:r w:rsidR="00BD1DBF" w:rsidRPr="00A02C0A">
        <w:t xml:space="preserve"> non-registration related </w:t>
      </w:r>
      <w:r w:rsidRPr="00A02C0A">
        <w:t xml:space="preserve">Create </w:t>
      </w:r>
      <w:r w:rsidR="00BD1DBF" w:rsidRPr="00A02C0A">
        <w:t xml:space="preserve">procedure is applicable for all other resource types described in </w:t>
      </w:r>
      <w:r w:rsidR="0025375B" w:rsidRPr="00A02C0A">
        <w:t>clause</w:t>
      </w:r>
      <w:r w:rsidR="00BD1DBF" w:rsidRPr="00A02C0A">
        <w:t xml:space="preserve"> 9.6.</w:t>
      </w:r>
    </w:p>
    <w:p w:rsidR="00BD1DBF" w:rsidRPr="00A02C0A" w:rsidRDefault="00BD1DBF" w:rsidP="00A97152">
      <w:pPr>
        <w:pStyle w:val="40"/>
      </w:pPr>
      <w:bookmarkStart w:id="521" w:name="_Toc486581834"/>
      <w:bookmarkStart w:id="522" w:name="_Toc488948063"/>
      <w:r w:rsidRPr="00A02C0A">
        <w:t>10.1.1.1</w:t>
      </w:r>
      <w:r w:rsidRPr="00A02C0A">
        <w:tab/>
        <w:t>Non-registration related CREATE procedure</w:t>
      </w:r>
      <w:bookmarkEnd w:id="521"/>
      <w:bookmarkEnd w:id="522"/>
    </w:p>
    <w:p w:rsidR="00BD1DBF" w:rsidRPr="00A02C0A" w:rsidRDefault="00BD1DBF" w:rsidP="00BD1DBF">
      <w:r w:rsidRPr="00A02C0A">
        <w:t>This procedure is valid for all resources which are not related to registration.</w:t>
      </w:r>
    </w:p>
    <w:p w:rsidR="006255B3" w:rsidRPr="00A02C0A" w:rsidRDefault="006255B3" w:rsidP="006255B3">
      <w:r w:rsidRPr="00A02C0A">
        <w:rPr>
          <w:b/>
        </w:rPr>
        <w:t>Originator</w:t>
      </w:r>
      <w:r w:rsidRPr="00A02C0A">
        <w:t xml:space="preserve"> requests to create a resource by using </w:t>
      </w:r>
      <w:r w:rsidR="00F12EDF" w:rsidRPr="00A02C0A">
        <w:t>the</w:t>
      </w:r>
      <w:r w:rsidRPr="00A02C0A">
        <w:t xml:space="preserve"> CREATE method. See </w:t>
      </w:r>
      <w:r w:rsidR="00245D08" w:rsidRPr="00A02C0A">
        <w:t>clause</w:t>
      </w:r>
      <w:r w:rsidRPr="00A02C0A">
        <w:t xml:space="preserve"> </w:t>
      </w:r>
      <w:r w:rsidR="00F12EDF" w:rsidRPr="00A02C0A">
        <w:t xml:space="preserve">8.1.2 </w:t>
      </w:r>
      <w:r w:rsidRPr="00A02C0A">
        <w:t xml:space="preserve">for the </w:t>
      </w:r>
      <w:r w:rsidR="009202D4" w:rsidRPr="00A02C0A">
        <w:t xml:space="preserve">parameters </w:t>
      </w:r>
      <w:r w:rsidRPr="00A02C0A">
        <w:t xml:space="preserve">to be included in </w:t>
      </w:r>
      <w:r w:rsidR="0066604E" w:rsidRPr="00A02C0A">
        <w:t>the</w:t>
      </w:r>
      <w:r w:rsidR="00916C92" w:rsidRPr="00A02C0A">
        <w:t xml:space="preserve"> Request message.</w:t>
      </w:r>
    </w:p>
    <w:p w:rsidR="00E11550" w:rsidRPr="00A02C0A" w:rsidRDefault="00BC7DDE" w:rsidP="00163CB8">
      <w:r w:rsidRPr="00A02C0A">
        <w:rPr>
          <w:b/>
        </w:rPr>
        <w:t>Hosting CSE</w:t>
      </w:r>
      <w:r w:rsidR="00163CB8" w:rsidRPr="00A02C0A">
        <w:t xml:space="preserve"> </w:t>
      </w:r>
      <w:r w:rsidR="00B04B34" w:rsidRPr="00A02C0A">
        <w:t xml:space="preserve">If </w:t>
      </w:r>
      <w:r w:rsidR="00163CB8" w:rsidRPr="00A02C0A">
        <w:t>the request is allowed by the given privileges,</w:t>
      </w:r>
      <w:r w:rsidR="00B04B34" w:rsidRPr="00A02C0A">
        <w:t xml:space="preserve"> the Rec</w:t>
      </w:r>
      <w:r w:rsidR="00AC3BE9" w:rsidRPr="00A02C0A">
        <w:t>e</w:t>
      </w:r>
      <w:r w:rsidR="00B04B34" w:rsidRPr="00A02C0A">
        <w:t>iver</w:t>
      </w:r>
      <w:r w:rsidR="00163CB8" w:rsidRPr="00A02C0A">
        <w:t xml:space="preserve"> shall create</w:t>
      </w:r>
      <w:r w:rsidR="007D1178" w:rsidRPr="00A02C0A">
        <w:t xml:space="preserve"> the resource.</w:t>
      </w:r>
    </w:p>
    <w:p w:rsidR="009876B6" w:rsidRPr="00A02C0A" w:rsidRDefault="00E11550" w:rsidP="00863F54">
      <w:pPr>
        <w:pStyle w:val="FL"/>
      </w:pPr>
      <w:r w:rsidRPr="00A02C0A">
        <w:object w:dxaOrig="6663" w:dyaOrig="3662">
          <v:shape id="_x0000_i1091" type="#_x0000_t75" style="width:333pt;height:184.5pt" o:ole="">
            <v:imagedata r:id="rId133" o:title=""/>
          </v:shape>
          <o:OLEObject Type="Embed" ProgID="VisioViewer.Viewer.1" ShapeID="_x0000_i1091" DrawAspect="Content" ObjectID="_1568993396" r:id="rId134"/>
        </w:object>
      </w:r>
    </w:p>
    <w:p w:rsidR="009876B6" w:rsidRPr="00A02C0A" w:rsidRDefault="009876B6" w:rsidP="00A97152">
      <w:pPr>
        <w:pStyle w:val="TF"/>
        <w:outlineLvl w:val="0"/>
      </w:pPr>
      <w:r w:rsidRPr="00A02C0A">
        <w:t>Figure 10.1.1</w:t>
      </w:r>
      <w:r w:rsidR="007D1178" w:rsidRPr="00A02C0A">
        <w:t>.1</w:t>
      </w:r>
      <w:r w:rsidRPr="00A02C0A">
        <w:t>-1: Procedure for CREATEing a Resource</w:t>
      </w:r>
    </w:p>
    <w:p w:rsidR="006255B3" w:rsidRPr="00A02C0A" w:rsidRDefault="006255B3" w:rsidP="00F12EDF">
      <w:r w:rsidRPr="00A02C0A">
        <w:rPr>
          <w:b/>
        </w:rPr>
        <w:t>Step 001:</w:t>
      </w:r>
      <w:r w:rsidRPr="00A02C0A">
        <w:t xml:space="preserve"> The Originator</w:t>
      </w:r>
      <w:r w:rsidR="008C3BE6" w:rsidRPr="00A02C0A">
        <w:t xml:space="preserve"> </w:t>
      </w:r>
      <w:r w:rsidR="00855B65" w:rsidRPr="00A02C0A">
        <w:t>shall send mandatory parameters and may send optional parameters in Request message for CREATE operation as specified in clause 8.1.</w:t>
      </w:r>
      <w:r w:rsidR="00855B65" w:rsidRPr="00A02C0A">
        <w:rPr>
          <w:rFonts w:hint="eastAsia"/>
          <w:lang w:eastAsia="ko-KR"/>
        </w:rPr>
        <w:t>2.</w:t>
      </w:r>
    </w:p>
    <w:p w:rsidR="006255B3" w:rsidRPr="00A02C0A" w:rsidRDefault="006255B3" w:rsidP="00863F54">
      <w:pPr>
        <w:keepNext/>
        <w:keepLines/>
      </w:pPr>
      <w:r w:rsidRPr="00A02C0A">
        <w:rPr>
          <w:b/>
        </w:rPr>
        <w:t>Step 002:</w:t>
      </w:r>
      <w:r w:rsidR="00916C92" w:rsidRPr="00A02C0A">
        <w:t xml:space="preserve"> </w:t>
      </w:r>
      <w:r w:rsidRPr="00A02C0A">
        <w:t>The</w:t>
      </w:r>
      <w:r w:rsidR="00916C92" w:rsidRPr="00A02C0A">
        <w:t xml:space="preserve"> Receiver shall:</w:t>
      </w:r>
    </w:p>
    <w:p w:rsidR="0061361D" w:rsidRPr="00A02C0A" w:rsidRDefault="00D73A9F" w:rsidP="00863F54">
      <w:pPr>
        <w:pStyle w:val="BN"/>
        <w:keepNext/>
        <w:keepLines/>
        <w:numPr>
          <w:ilvl w:val="0"/>
          <w:numId w:val="194"/>
        </w:numPr>
      </w:pPr>
      <w:r w:rsidRPr="00A02C0A">
        <w:t>Check if the O</w:t>
      </w:r>
      <w:r w:rsidR="0061361D" w:rsidRPr="00A02C0A">
        <w:t>riginator has the appropriate privileges for performing the request. Privileges of the targeted resource</w:t>
      </w:r>
      <w:r w:rsidR="00C96DA2" w:rsidRPr="00A02C0A">
        <w:rPr>
          <w:rFonts w:hint="eastAsia"/>
          <w:lang w:eastAsia="ko-KR"/>
        </w:rPr>
        <w:t xml:space="preserve"> are linked by the </w:t>
      </w:r>
      <w:r w:rsidR="00C96DA2" w:rsidRPr="00A02C0A">
        <w:rPr>
          <w:i/>
        </w:rPr>
        <w:t>accessControlPolicyIDs</w:t>
      </w:r>
      <w:r w:rsidR="00C96DA2" w:rsidRPr="00A02C0A">
        <w:t xml:space="preserve"> </w:t>
      </w:r>
      <w:r w:rsidR="00C96DA2" w:rsidRPr="00A02C0A">
        <w:rPr>
          <w:rFonts w:hint="eastAsia"/>
          <w:lang w:eastAsia="ko-KR"/>
        </w:rPr>
        <w:t>attribute</w:t>
      </w:r>
      <w:r w:rsidR="0061361D" w:rsidRPr="00A02C0A">
        <w:t xml:space="preserve">. </w:t>
      </w:r>
      <w:r w:rsidR="00C96DA2" w:rsidRPr="00A02C0A">
        <w:rPr>
          <w:rFonts w:hint="eastAsia"/>
          <w:lang w:eastAsia="ko-KR"/>
        </w:rPr>
        <w:t xml:space="preserve">Different handlings for a target resource which does not have the </w:t>
      </w:r>
      <w:r w:rsidR="00C96DA2" w:rsidRPr="00A02C0A">
        <w:rPr>
          <w:i/>
        </w:rPr>
        <w:t>accessControlPolicyIDs</w:t>
      </w:r>
      <w:r w:rsidR="00C96DA2" w:rsidRPr="00A02C0A">
        <w:t xml:space="preserve"> </w:t>
      </w:r>
      <w:r w:rsidR="00C96DA2" w:rsidRPr="00A02C0A">
        <w:rPr>
          <w:rFonts w:hint="eastAsia"/>
          <w:lang w:eastAsia="ko-KR"/>
        </w:rPr>
        <w:t xml:space="preserve">attribute by the resource type definition(e.g. </w:t>
      </w:r>
      <w:r w:rsidR="00C96DA2" w:rsidRPr="00A02C0A">
        <w:rPr>
          <w:rFonts w:hint="eastAsia"/>
          <w:i/>
          <w:lang w:eastAsia="ko-KR"/>
        </w:rPr>
        <w:t>schedule</w:t>
      </w:r>
      <w:r w:rsidR="00C96DA2" w:rsidRPr="00A02C0A">
        <w:rPr>
          <w:rFonts w:hint="eastAsia"/>
          <w:lang w:eastAsia="ko-KR"/>
        </w:rPr>
        <w:t xml:space="preserve"> resource type) or a target resource which has the definition but the attribute has no value and so on are defined in the </w:t>
      </w:r>
      <w:r w:rsidR="00681A83" w:rsidRPr="00A02C0A">
        <w:rPr>
          <w:lang w:eastAsia="ko-KR"/>
        </w:rPr>
        <w:t>table </w:t>
      </w:r>
      <w:r w:rsidR="00C96DA2" w:rsidRPr="00A02C0A">
        <w:rPr>
          <w:lang w:eastAsia="ko-KR"/>
        </w:rPr>
        <w:t xml:space="preserve">9.6.1.3.2-1 </w:t>
      </w:r>
      <w:r w:rsidR="00C96DA2" w:rsidRPr="00A02C0A">
        <w:rPr>
          <w:rFonts w:hint="eastAsia"/>
          <w:lang w:eastAsia="ko-KR"/>
        </w:rPr>
        <w:t>(common attributes description).</w:t>
      </w:r>
    </w:p>
    <w:p w:rsidR="006255B3" w:rsidRPr="00A02C0A" w:rsidRDefault="00022EBC" w:rsidP="00916C92">
      <w:pPr>
        <w:pStyle w:val="BN"/>
        <w:numPr>
          <w:ilvl w:val="0"/>
          <w:numId w:val="194"/>
        </w:numPr>
      </w:pPr>
      <w:r w:rsidRPr="00A02C0A">
        <w:t>V</w:t>
      </w:r>
      <w:r w:rsidR="006255B3" w:rsidRPr="00A02C0A">
        <w:t xml:space="preserve">erify that the </w:t>
      </w:r>
      <w:r w:rsidR="005D41B9" w:rsidRPr="00A02C0A">
        <w:t xml:space="preserve">name for the created resource as </w:t>
      </w:r>
      <w:r w:rsidR="0061361D" w:rsidRPr="00A02C0A">
        <w:t>suggested</w:t>
      </w:r>
      <w:r w:rsidR="005D41B9" w:rsidRPr="00A02C0A">
        <w:t xml:space="preserve"> </w:t>
      </w:r>
      <w:r w:rsidR="003F40D2" w:rsidRPr="00A02C0A">
        <w:rPr>
          <w:rFonts w:eastAsia="SimSun" w:hint="eastAsia"/>
          <w:lang w:eastAsia="zh-CN"/>
        </w:rPr>
        <w:t>by</w:t>
      </w:r>
      <w:r w:rsidR="003F40D2" w:rsidRPr="00A02C0A">
        <w:t xml:space="preserve"> </w:t>
      </w:r>
      <w:r w:rsidR="005D41B9" w:rsidRPr="00A02C0A">
        <w:t>the</w:t>
      </w:r>
      <w:r w:rsidR="0061361D" w:rsidRPr="00A02C0A">
        <w:t xml:space="preserve"> </w:t>
      </w:r>
      <w:r w:rsidR="00D64A14" w:rsidRPr="00A02C0A">
        <w:rPr>
          <w:rFonts w:eastAsia="SimSun" w:hint="eastAsia"/>
          <w:i/>
          <w:lang w:eastAsia="zh-CN"/>
        </w:rPr>
        <w:t>resourceName</w:t>
      </w:r>
      <w:r w:rsidR="00D64A14" w:rsidRPr="00A02C0A">
        <w:rPr>
          <w:rFonts w:eastAsia="SimSun" w:hint="eastAsia"/>
          <w:lang w:eastAsia="zh-CN"/>
        </w:rPr>
        <w:t xml:space="preserve"> attribute in </w:t>
      </w:r>
      <w:r w:rsidR="00D64A14" w:rsidRPr="00A02C0A">
        <w:rPr>
          <w:rFonts w:eastAsia="SimSun" w:hint="eastAsia"/>
          <w:b/>
          <w:i/>
          <w:lang w:eastAsia="zh-CN"/>
        </w:rPr>
        <w:t>Content</w:t>
      </w:r>
      <w:r w:rsidR="00D64A14" w:rsidRPr="00A02C0A">
        <w:rPr>
          <w:rFonts w:eastAsia="SimSun" w:hint="eastAsia"/>
          <w:lang w:eastAsia="zh-CN"/>
        </w:rPr>
        <w:t xml:space="preserve"> parameter</w:t>
      </w:r>
      <w:r w:rsidRPr="00A02C0A">
        <w:t>, if provided by the Originator</w:t>
      </w:r>
      <w:r w:rsidR="00D218B9" w:rsidRPr="00A02C0A">
        <w:t xml:space="preserve"> in the C</w:t>
      </w:r>
      <w:r w:rsidR="005D41B9" w:rsidRPr="00A02C0A">
        <w:t>REATE</w:t>
      </w:r>
      <w:r w:rsidR="00D218B9" w:rsidRPr="00A02C0A">
        <w:t xml:space="preserve"> Request message</w:t>
      </w:r>
      <w:r w:rsidRPr="00A02C0A">
        <w:t>,</w:t>
      </w:r>
      <w:r w:rsidR="006255B3" w:rsidRPr="00A02C0A">
        <w:t xml:space="preserve"> does not already e</w:t>
      </w:r>
      <w:r w:rsidR="00916C92" w:rsidRPr="00A02C0A">
        <w:t xml:space="preserve">xist </w:t>
      </w:r>
      <w:r w:rsidR="00E62BF7" w:rsidRPr="00A02C0A">
        <w:t xml:space="preserve">among child resources of the target resource. </w:t>
      </w:r>
      <w:r w:rsidR="005D41B9" w:rsidRPr="00A02C0A">
        <w:t xml:space="preserve">If no child within the targeted resource exists with the same </w:t>
      </w:r>
      <w:r w:rsidR="00D64A14" w:rsidRPr="00A02C0A">
        <w:rPr>
          <w:rFonts w:eastAsia="SimSun" w:hint="eastAsia"/>
          <w:i/>
          <w:lang w:eastAsia="zh-CN"/>
        </w:rPr>
        <w:t>resourceName</w:t>
      </w:r>
      <w:r w:rsidR="00D64A14" w:rsidRPr="00A02C0A">
        <w:t xml:space="preserve"> </w:t>
      </w:r>
      <w:r w:rsidR="005D41B9" w:rsidRPr="00A02C0A">
        <w:t xml:space="preserve">as suggested by the </w:t>
      </w:r>
      <w:r w:rsidR="00D64A14" w:rsidRPr="00A02C0A">
        <w:rPr>
          <w:rFonts w:eastAsia="SimSun" w:hint="eastAsia"/>
          <w:lang w:eastAsia="zh-CN"/>
        </w:rPr>
        <w:t>Originator</w:t>
      </w:r>
      <w:r w:rsidR="005D41B9" w:rsidRPr="00A02C0A">
        <w:t xml:space="preserve">, use that name for the resource to be created. </w:t>
      </w:r>
      <w:r w:rsidR="00D64A14" w:rsidRPr="00A02C0A">
        <w:rPr>
          <w:rFonts w:eastAsia="SimSun" w:hint="eastAsia"/>
          <w:lang w:eastAsia="zh-CN"/>
        </w:rPr>
        <w:t>If a child uses the resourceName already, the Receiver</w:t>
      </w:r>
      <w:r w:rsidR="003F40D2" w:rsidRPr="00A02C0A">
        <w:rPr>
          <w:rFonts w:eastAsia="SimSun" w:hint="eastAsia"/>
          <w:lang w:eastAsia="zh-CN"/>
        </w:rPr>
        <w:t xml:space="preserve"> </w:t>
      </w:r>
      <w:r w:rsidR="003F40D2" w:rsidRPr="00A02C0A">
        <w:rPr>
          <w:rFonts w:eastAsia="SimSun"/>
          <w:lang w:eastAsia="zh-CN"/>
        </w:rPr>
        <w:t>shall reject the request and return an error</w:t>
      </w:r>
      <w:r w:rsidR="003F40D2" w:rsidRPr="00A02C0A">
        <w:rPr>
          <w:rFonts w:eastAsia="SimSun" w:hint="eastAsia"/>
          <w:lang w:eastAsia="zh-CN"/>
        </w:rPr>
        <w:t xml:space="preserve"> to the Originator</w:t>
      </w:r>
      <w:r w:rsidR="00D64A14" w:rsidRPr="00A02C0A">
        <w:rPr>
          <w:rFonts w:eastAsia="SimSun" w:hint="eastAsia"/>
          <w:lang w:eastAsia="zh-CN"/>
        </w:rPr>
        <w:t xml:space="preserve">. </w:t>
      </w:r>
      <w:r w:rsidR="00E62BF7" w:rsidRPr="00A02C0A">
        <w:t xml:space="preserve">If </w:t>
      </w:r>
      <w:r w:rsidR="00D64A14" w:rsidRPr="00A02C0A">
        <w:rPr>
          <w:rFonts w:eastAsia="SimSun" w:hint="eastAsia"/>
          <w:lang w:eastAsia="zh-CN"/>
        </w:rPr>
        <w:t>the name was not suggested</w:t>
      </w:r>
      <w:r w:rsidR="00E62BF7" w:rsidRPr="00A02C0A">
        <w:t xml:space="preserve"> by the Originator, assign</w:t>
      </w:r>
      <w:r w:rsidR="005D41B9" w:rsidRPr="00A02C0A">
        <w:t xml:space="preserve"> a name generated by the Receiver to the resource to be created.</w:t>
      </w:r>
    </w:p>
    <w:p w:rsidR="005D41B9" w:rsidRPr="00A02C0A" w:rsidRDefault="005D41B9" w:rsidP="005D41B9">
      <w:pPr>
        <w:pStyle w:val="NO"/>
      </w:pPr>
      <w:r w:rsidRPr="00A02C0A">
        <w:t>NOTE</w:t>
      </w:r>
      <w:r w:rsidR="00863F54" w:rsidRPr="00A02C0A">
        <w:t>:</w:t>
      </w:r>
      <w:r w:rsidR="00863F54" w:rsidRPr="00A02C0A">
        <w:tab/>
      </w:r>
      <w:r w:rsidRPr="00A02C0A">
        <w:t xml:space="preserve">The name of a resource in general is not the same as its Resource ID. While a name of a resource only needs to be unique among the children of the same parent resource, the Resource ID needs </w:t>
      </w:r>
      <w:r w:rsidR="00E97E35" w:rsidRPr="00A02C0A">
        <w:t>to be unique in context of the H</w:t>
      </w:r>
      <w:r w:rsidRPr="00A02C0A">
        <w:t xml:space="preserve">osting CSE. When the name of the resource to be created is assigned by the Receiver, it may choose to use a name that is identical to the </w:t>
      </w:r>
      <w:r w:rsidR="00C90F1D" w:rsidRPr="00A02C0A">
        <w:t>Unstructured-CSE-relative-Resource ID</w:t>
      </w:r>
      <w:r w:rsidRPr="00A02C0A">
        <w:t>.</w:t>
      </w:r>
    </w:p>
    <w:p w:rsidR="0076353C" w:rsidRPr="00A02C0A" w:rsidRDefault="003A6F6D" w:rsidP="00916C92">
      <w:pPr>
        <w:pStyle w:val="BN"/>
      </w:pPr>
      <w:r w:rsidRPr="00A02C0A">
        <w:t>Assign</w:t>
      </w:r>
      <w:r w:rsidR="00022EBC" w:rsidRPr="00A02C0A">
        <w:t xml:space="preserve"> </w:t>
      </w:r>
      <w:r w:rsidRPr="00A02C0A">
        <w:t>a</w:t>
      </w:r>
      <w:r w:rsidR="00E62BF7" w:rsidRPr="00A02C0A">
        <w:t xml:space="preserve"> </w:t>
      </w:r>
      <w:r w:rsidR="005D41B9" w:rsidRPr="00A02C0A">
        <w:t>Resource-ID</w:t>
      </w:r>
      <w:r w:rsidR="006255B3" w:rsidRPr="00A02C0A">
        <w:t xml:space="preserve"> </w:t>
      </w:r>
      <w:r w:rsidR="00E62BF7" w:rsidRPr="00A02C0A">
        <w:t xml:space="preserve">(see </w:t>
      </w:r>
      <w:r w:rsidR="00E62BF7" w:rsidRPr="00A02C0A">
        <w:rPr>
          <w:i/>
        </w:rPr>
        <w:t>resourceID</w:t>
      </w:r>
      <w:r w:rsidR="00E62BF7" w:rsidRPr="00A02C0A">
        <w:t xml:space="preserve"> attribut</w:t>
      </w:r>
      <w:r w:rsidR="00414C83" w:rsidRPr="00A02C0A">
        <w:t>e in common attrib</w:t>
      </w:r>
      <w:r w:rsidR="00AC3BE9" w:rsidRPr="00A02C0A">
        <w:t>u</w:t>
      </w:r>
      <w:r w:rsidR="00414C83" w:rsidRPr="00A02C0A">
        <w:t>t</w:t>
      </w:r>
      <w:r w:rsidR="00AC3BE9" w:rsidRPr="00A02C0A">
        <w:t xml:space="preserve">e </w:t>
      </w:r>
      <w:r w:rsidR="00863F54" w:rsidRPr="00A02C0A">
        <w:t>t</w:t>
      </w:r>
      <w:r w:rsidR="00AC3BE9" w:rsidRPr="00A02C0A">
        <w:t>able 9.6.1</w:t>
      </w:r>
      <w:r w:rsidR="009A357B" w:rsidRPr="00A02C0A">
        <w:t>.3</w:t>
      </w:r>
      <w:r w:rsidR="006B46B9" w:rsidRPr="00A02C0A">
        <w:t>.2</w:t>
      </w:r>
      <w:r w:rsidR="00AC3BE9" w:rsidRPr="00A02C0A">
        <w:t>-1</w:t>
      </w:r>
      <w:r w:rsidR="00E62BF7" w:rsidRPr="00A02C0A">
        <w:t xml:space="preserve">) </w:t>
      </w:r>
      <w:r w:rsidR="00D218B9" w:rsidRPr="00A02C0A">
        <w:t xml:space="preserve">to </w:t>
      </w:r>
      <w:r w:rsidR="006255B3" w:rsidRPr="00A02C0A">
        <w:t>the resource</w:t>
      </w:r>
      <w:r w:rsidR="00D218B9" w:rsidRPr="00A02C0A">
        <w:t xml:space="preserve"> to be created</w:t>
      </w:r>
      <w:r w:rsidR="00E62BF7" w:rsidRPr="00A02C0A">
        <w:t>.</w:t>
      </w:r>
    </w:p>
    <w:p w:rsidR="002371F5" w:rsidRPr="00A02C0A" w:rsidRDefault="0061361D" w:rsidP="0061361D">
      <w:pPr>
        <w:pStyle w:val="BN"/>
      </w:pPr>
      <w:r w:rsidRPr="00A02C0A">
        <w:t xml:space="preserve">Assign values for mandatory </w:t>
      </w:r>
      <w:r w:rsidR="005D41B9" w:rsidRPr="00A02C0A">
        <w:t xml:space="preserve">RO mode </w:t>
      </w:r>
      <w:r w:rsidRPr="00A02C0A">
        <w:t>attributes of the resource</w:t>
      </w:r>
      <w:r w:rsidR="005D41B9" w:rsidRPr="00A02C0A">
        <w:t xml:space="preserve"> and override values provided for other mandatory attributes, where needed, and</w:t>
      </w:r>
      <w:r w:rsidRPr="00A02C0A">
        <w:t xml:space="preserve"> where allowed by the resource </w:t>
      </w:r>
      <w:r w:rsidR="005D41B9" w:rsidRPr="00A02C0A">
        <w:t xml:space="preserve">type definition </w:t>
      </w:r>
      <w:r w:rsidR="002371F5" w:rsidRPr="00A02C0A">
        <w:t>and</w:t>
      </w:r>
      <w:r w:rsidRPr="00A02C0A">
        <w:t xml:space="preserve"> </w:t>
      </w:r>
      <w:r w:rsidR="002371F5" w:rsidRPr="00A02C0A">
        <w:t>i</w:t>
      </w:r>
      <w:r w:rsidRPr="00A02C0A">
        <w:t>f not provided by the Originator</w:t>
      </w:r>
      <w:r w:rsidR="005847A1" w:rsidRPr="00A02C0A">
        <w:t xml:space="preserve"> </w:t>
      </w:r>
      <w:r w:rsidRPr="00A02C0A">
        <w:t>itself</w:t>
      </w:r>
      <w:r w:rsidR="002371F5" w:rsidRPr="00A02C0A">
        <w:t>.</w:t>
      </w:r>
    </w:p>
    <w:p w:rsidR="0061361D" w:rsidRPr="00A02C0A" w:rsidRDefault="0061361D" w:rsidP="0061361D">
      <w:pPr>
        <w:pStyle w:val="BN"/>
      </w:pPr>
      <w:r w:rsidRPr="00A02C0A">
        <w:t xml:space="preserve"> </w:t>
      </w:r>
      <w:r w:rsidR="005847A1" w:rsidRPr="00A02C0A">
        <w:t>t</w:t>
      </w:r>
      <w:r w:rsidRPr="00A02C0A">
        <w:t xml:space="preserve">he Receiver shall assign a value to the following common attributes </w:t>
      </w:r>
      <w:r w:rsidR="002371F5" w:rsidRPr="00A02C0A">
        <w:t xml:space="preserve">specified in </w:t>
      </w:r>
      <w:r w:rsidR="0025375B" w:rsidRPr="00A02C0A">
        <w:t>clause</w:t>
      </w:r>
      <w:r w:rsidRPr="00A02C0A">
        <w:t xml:space="preserve"> 9.6.1</w:t>
      </w:r>
      <w:r w:rsidR="009A357B" w:rsidRPr="00A02C0A">
        <w:t>.3</w:t>
      </w:r>
      <w:r w:rsidR="00863F54" w:rsidRPr="00A02C0A">
        <w:t>:</w:t>
      </w:r>
    </w:p>
    <w:p w:rsidR="0061361D" w:rsidRPr="00A02C0A" w:rsidRDefault="007D1178" w:rsidP="007D1178">
      <w:pPr>
        <w:pStyle w:val="B20"/>
      </w:pPr>
      <w:r w:rsidRPr="00A02C0A">
        <w:t>a)</w:t>
      </w:r>
      <w:r w:rsidRPr="00A02C0A">
        <w:tab/>
      </w:r>
      <w:r w:rsidR="0061361D" w:rsidRPr="00A02C0A">
        <w:rPr>
          <w:i/>
        </w:rPr>
        <w:t>parentID</w:t>
      </w:r>
      <w:r w:rsidR="0061361D" w:rsidRPr="00A02C0A">
        <w:t>;</w:t>
      </w:r>
    </w:p>
    <w:p w:rsidR="0061361D" w:rsidRPr="00A02C0A" w:rsidRDefault="007D1178" w:rsidP="007D1178">
      <w:pPr>
        <w:pStyle w:val="B20"/>
      </w:pPr>
      <w:r w:rsidRPr="00A02C0A">
        <w:t>b)</w:t>
      </w:r>
      <w:r w:rsidRPr="00A02C0A">
        <w:tab/>
      </w:r>
      <w:r w:rsidR="0061361D" w:rsidRPr="00A02C0A">
        <w:rPr>
          <w:i/>
        </w:rPr>
        <w:t>creationTime</w:t>
      </w:r>
      <w:r w:rsidR="0061361D" w:rsidRPr="00A02C0A">
        <w:t>;</w:t>
      </w:r>
    </w:p>
    <w:p w:rsidR="0061361D" w:rsidRPr="00A02C0A" w:rsidRDefault="007D1178" w:rsidP="007D1178">
      <w:pPr>
        <w:pStyle w:val="B20"/>
      </w:pPr>
      <w:r w:rsidRPr="00A02C0A">
        <w:t>c)</w:t>
      </w:r>
      <w:r w:rsidRPr="00A02C0A">
        <w:tab/>
      </w:r>
      <w:r w:rsidR="0061361D" w:rsidRPr="00A02C0A">
        <w:rPr>
          <w:i/>
        </w:rPr>
        <w:t>expirationTime</w:t>
      </w:r>
      <w:r w:rsidR="0061361D" w:rsidRPr="00A02C0A">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A02C0A">
        <w:t>;</w:t>
      </w:r>
    </w:p>
    <w:p w:rsidR="0061361D" w:rsidRPr="00A02C0A" w:rsidRDefault="007D1178" w:rsidP="007D1178">
      <w:pPr>
        <w:pStyle w:val="B20"/>
      </w:pPr>
      <w:r w:rsidRPr="00A02C0A">
        <w:t>d)</w:t>
      </w:r>
      <w:r w:rsidRPr="00A02C0A">
        <w:tab/>
      </w:r>
      <w:r w:rsidR="0061361D" w:rsidRPr="00A02C0A">
        <w:rPr>
          <w:i/>
        </w:rPr>
        <w:t>lastModifiedTime</w:t>
      </w:r>
      <w:r w:rsidR="00AA779E" w:rsidRPr="00A02C0A">
        <w:t>:</w:t>
      </w:r>
      <w:r w:rsidR="0061361D" w:rsidRPr="00A02C0A">
        <w:t xml:space="preserve"> which is equals to the </w:t>
      </w:r>
      <w:r w:rsidR="0061361D" w:rsidRPr="00A02C0A">
        <w:rPr>
          <w:i/>
        </w:rPr>
        <w:t>creationTime</w:t>
      </w:r>
      <w:r w:rsidR="002371F5" w:rsidRPr="00A02C0A">
        <w:t>;</w:t>
      </w:r>
    </w:p>
    <w:p w:rsidR="002371F5" w:rsidRPr="00A02C0A" w:rsidRDefault="007D1178" w:rsidP="007D1178">
      <w:pPr>
        <w:pStyle w:val="B20"/>
      </w:pPr>
      <w:r w:rsidRPr="00A02C0A">
        <w:t>e)</w:t>
      </w:r>
      <w:r w:rsidRPr="00A02C0A">
        <w:tab/>
      </w:r>
      <w:r w:rsidR="002371F5" w:rsidRPr="00A02C0A">
        <w:t>Any other RO (Read Only) attributes within the restrict</w:t>
      </w:r>
      <w:r w:rsidR="00AA779E" w:rsidRPr="00A02C0A">
        <w:t>i</w:t>
      </w:r>
      <w:r w:rsidR="002371F5" w:rsidRPr="00A02C0A">
        <w:t>on of the Receiver policies.</w:t>
      </w:r>
    </w:p>
    <w:p w:rsidR="00D12460" w:rsidRPr="00A02C0A" w:rsidRDefault="00D12460" w:rsidP="0061361D">
      <w:pPr>
        <w:pStyle w:val="BN"/>
      </w:pPr>
      <w:r w:rsidRPr="00A02C0A">
        <w:t xml:space="preserve">The Receiver shall check whether a </w:t>
      </w:r>
      <w:r w:rsidRPr="00A02C0A">
        <w:rPr>
          <w:i/>
        </w:rPr>
        <w:t>creator</w:t>
      </w:r>
      <w:r w:rsidRPr="00A02C0A">
        <w:t xml:space="preserve"> attribute is included in the</w:t>
      </w:r>
      <w:r w:rsidR="008C3BE6" w:rsidRPr="00A02C0A">
        <w:t xml:space="preserve"> </w:t>
      </w:r>
      <w:r w:rsidRPr="00A02C0A">
        <w:rPr>
          <w:b/>
          <w:i/>
        </w:rPr>
        <w:t>Content</w:t>
      </w:r>
      <w:r w:rsidRPr="00A02C0A">
        <w:t xml:space="preserve"> parameter of the request.</w:t>
      </w:r>
      <w:r w:rsidR="008C3BE6" w:rsidRPr="00A02C0A">
        <w:t xml:space="preserve"> </w:t>
      </w:r>
      <w:r w:rsidRPr="00A02C0A">
        <w:t xml:space="preserve">If included, the </w:t>
      </w:r>
      <w:r w:rsidRPr="00A02C0A">
        <w:rPr>
          <w:i/>
        </w:rPr>
        <w:t>creator</w:t>
      </w:r>
      <w:r w:rsidRPr="00A02C0A">
        <w:t xml:space="preserve"> attribute shall not have a value in the </w:t>
      </w:r>
      <w:r w:rsidRPr="00A02C0A">
        <w:rPr>
          <w:b/>
          <w:i/>
        </w:rPr>
        <w:t>Content</w:t>
      </w:r>
      <w:r w:rsidRPr="00A02C0A">
        <w:t xml:space="preserve"> parameter of the request. If</w:t>
      </w:r>
      <w:r w:rsidR="008C3BE6" w:rsidRPr="00A02C0A">
        <w:t xml:space="preserve"> </w:t>
      </w:r>
      <w:r w:rsidRPr="00A02C0A">
        <w:t xml:space="preserve">the </w:t>
      </w:r>
      <w:r w:rsidRPr="00A02C0A">
        <w:rPr>
          <w:i/>
        </w:rPr>
        <w:t>creator</w:t>
      </w:r>
      <w:r w:rsidRPr="00A02C0A">
        <w:t xml:space="preserve"> attribute is included in the request and the </w:t>
      </w:r>
      <w:r w:rsidRPr="00A02C0A">
        <w:rPr>
          <w:i/>
        </w:rPr>
        <w:t xml:space="preserve">creator </w:t>
      </w:r>
      <w:r w:rsidRPr="00A02C0A">
        <w:t xml:space="preserve">attribute is supported for the type of resource being created, then the Receiver shall to include the </w:t>
      </w:r>
      <w:r w:rsidRPr="00A02C0A">
        <w:rPr>
          <w:i/>
        </w:rPr>
        <w:t xml:space="preserve">creator </w:t>
      </w:r>
      <w:r w:rsidRPr="00A02C0A">
        <w:t>attribute in the resource to be created.</w:t>
      </w:r>
      <w:r w:rsidR="008C3BE6" w:rsidRPr="00A02C0A">
        <w:t xml:space="preserve"> </w:t>
      </w:r>
      <w:r w:rsidRPr="00A02C0A">
        <w:t xml:space="preserve">The Receiver shall assign a value equal to the value carried in the </w:t>
      </w:r>
      <w:r w:rsidRPr="00A02C0A">
        <w:rPr>
          <w:b/>
          <w:i/>
        </w:rPr>
        <w:t>From</w:t>
      </w:r>
      <w:r w:rsidRPr="00A02C0A">
        <w:t xml:space="preserve"> request parameter.</w:t>
      </w:r>
      <w:r w:rsidR="008C3BE6" w:rsidRPr="00A02C0A">
        <w:t xml:space="preserve"> </w:t>
      </w:r>
      <w:r w:rsidRPr="00A02C0A">
        <w:t xml:space="preserve">In the event that the originator provides a value for the </w:t>
      </w:r>
      <w:r w:rsidRPr="00A02C0A">
        <w:rPr>
          <w:i/>
        </w:rPr>
        <w:t xml:space="preserve">creator </w:t>
      </w:r>
      <w:r w:rsidRPr="00A02C0A">
        <w:t>attribute within the request, this request shall be deemed invalid.</w:t>
      </w:r>
    </w:p>
    <w:p w:rsidR="00EE4DE3" w:rsidRPr="00A02C0A" w:rsidRDefault="004C01B0" w:rsidP="004C01B0">
      <w:pPr>
        <w:pStyle w:val="B10"/>
      </w:pPr>
      <w:r w:rsidRPr="00A02C0A">
        <w:tab/>
      </w:r>
      <w:r w:rsidR="00EE4DE3" w:rsidRPr="00A02C0A">
        <w:t xml:space="preserve">On the other hand if the </w:t>
      </w:r>
      <w:r w:rsidR="00EE4DE3" w:rsidRPr="00A02C0A">
        <w:rPr>
          <w:i/>
        </w:rPr>
        <w:t>creator</w:t>
      </w:r>
      <w:r w:rsidR="00EE4DE3" w:rsidRPr="00A02C0A">
        <w:t xml:space="preserve"> attribute is not included in the</w:t>
      </w:r>
      <w:r w:rsidR="008C3BE6" w:rsidRPr="00A02C0A">
        <w:t xml:space="preserve"> </w:t>
      </w:r>
      <w:r w:rsidR="00EE4DE3" w:rsidRPr="00A02C0A">
        <w:rPr>
          <w:b/>
          <w:i/>
        </w:rPr>
        <w:t>Content</w:t>
      </w:r>
      <w:r w:rsidR="00EE4DE3" w:rsidRPr="00A02C0A">
        <w:t xml:space="preserve"> parameter of the request, then the Receiver shall not include the </w:t>
      </w:r>
      <w:r w:rsidR="00EE4DE3" w:rsidRPr="00A02C0A">
        <w:rPr>
          <w:i/>
        </w:rPr>
        <w:t xml:space="preserve">creator </w:t>
      </w:r>
      <w:r w:rsidR="00EE4DE3" w:rsidRPr="00A02C0A">
        <w:t>attribute in the resource to be created.</w:t>
      </w:r>
    </w:p>
    <w:p w:rsidR="006255B3" w:rsidRPr="00A02C0A" w:rsidRDefault="00D218B9" w:rsidP="0061361D">
      <w:pPr>
        <w:pStyle w:val="BN"/>
      </w:pPr>
      <w:r w:rsidRPr="00A02C0A">
        <w:t>On</w:t>
      </w:r>
      <w:r w:rsidR="006255B3" w:rsidRPr="00A02C0A">
        <w:t xml:space="preserve"> </w:t>
      </w:r>
      <w:r w:rsidRPr="00A02C0A">
        <w:t xml:space="preserve">successful validation of the Create Request, the </w:t>
      </w:r>
      <w:r w:rsidR="006255B3" w:rsidRPr="00A02C0A">
        <w:t>Receiver shall create the requested resource.</w:t>
      </w:r>
    </w:p>
    <w:p w:rsidR="008444A7" w:rsidRPr="00A02C0A" w:rsidRDefault="008444A7" w:rsidP="0061361D">
      <w:pPr>
        <w:pStyle w:val="BN"/>
      </w:pPr>
      <w:r w:rsidRPr="00A02C0A">
        <w:t xml:space="preserve">The Receiver shall check if the created child resource leads to changes in its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if so the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shall be updated</w:t>
      </w:r>
      <w:r w:rsidRPr="00A02C0A">
        <w:rPr>
          <w:rFonts w:eastAsia="SimSun" w:hint="eastAsia"/>
          <w:lang w:eastAsia="zh-CN"/>
        </w:rPr>
        <w:t>.</w:t>
      </w:r>
    </w:p>
    <w:p w:rsidR="006255B3" w:rsidRPr="00A02C0A" w:rsidRDefault="006255B3" w:rsidP="006255B3">
      <w:r w:rsidRPr="00A02C0A">
        <w:rPr>
          <w:b/>
        </w:rPr>
        <w:t>Step 003:</w:t>
      </w:r>
      <w:r w:rsidRPr="00A02C0A">
        <w:t xml:space="preserve"> The Receiver</w:t>
      </w:r>
      <w:r w:rsidR="00D218B9" w:rsidRPr="00A02C0A">
        <w:t xml:space="preserve"> shall respond with</w:t>
      </w:r>
      <w:r w:rsidR="008C3BE6" w:rsidRPr="00A02C0A">
        <w:t xml:space="preserve"> </w:t>
      </w:r>
      <w:r w:rsidR="00855B65" w:rsidRPr="00A02C0A">
        <w:t>mandatory parameters and may send optional parameters in Response message for CREATE operation as specified in clause 8.1.3.</w:t>
      </w:r>
    </w:p>
    <w:p w:rsidR="00AA6EB3" w:rsidRPr="00A02C0A" w:rsidRDefault="006255B3" w:rsidP="00A97152">
      <w:pPr>
        <w:outlineLvl w:val="0"/>
      </w:pPr>
      <w:r w:rsidRPr="00A02C0A">
        <w:rPr>
          <w:b/>
        </w:rPr>
        <w:t>Gener</w:t>
      </w:r>
      <w:r w:rsidR="00D536D4" w:rsidRPr="00A02C0A">
        <w:rPr>
          <w:b/>
        </w:rPr>
        <w:t>al</w:t>
      </w:r>
      <w:r w:rsidR="007D1178" w:rsidRPr="00A02C0A">
        <w:rPr>
          <w:b/>
        </w:rPr>
        <w:t xml:space="preserve"> Exceptions:</w:t>
      </w:r>
    </w:p>
    <w:p w:rsidR="00176071" w:rsidRPr="00A02C0A" w:rsidRDefault="006255B3" w:rsidP="002371F5">
      <w:pPr>
        <w:pStyle w:val="BN"/>
        <w:numPr>
          <w:ilvl w:val="0"/>
          <w:numId w:val="229"/>
        </w:numPr>
      </w:pPr>
      <w:r w:rsidRPr="00A02C0A">
        <w:t xml:space="preserve">The Originator </w:t>
      </w:r>
      <w:r w:rsidR="00AA6EB3" w:rsidRPr="00A02C0A">
        <w:t>does</w:t>
      </w:r>
      <w:r w:rsidRPr="00A02C0A">
        <w:t xml:space="preserve"> not </w:t>
      </w:r>
      <w:r w:rsidR="00AA6EB3" w:rsidRPr="00A02C0A">
        <w:t xml:space="preserve">have the privileges </w:t>
      </w:r>
      <w:r w:rsidRPr="00A02C0A">
        <w:t xml:space="preserve">to </w:t>
      </w:r>
      <w:r w:rsidR="00AA779E" w:rsidRPr="00A02C0A">
        <w:t>c</w:t>
      </w:r>
      <w:r w:rsidRPr="00A02C0A">
        <w:t xml:space="preserve">reate a resource on the Receiver. The Receiver responds with an </w:t>
      </w:r>
      <w:r w:rsidR="0078392C" w:rsidRPr="00A02C0A">
        <w:t>e</w:t>
      </w:r>
      <w:r w:rsidRPr="00A02C0A">
        <w:t>rror.</w:t>
      </w:r>
    </w:p>
    <w:p w:rsidR="00AA6EB3" w:rsidRPr="00A02C0A" w:rsidRDefault="00AA6EB3" w:rsidP="00AA6EB3">
      <w:pPr>
        <w:pStyle w:val="BN"/>
      </w:pPr>
      <w:r w:rsidRPr="00A02C0A">
        <w:t xml:space="preserve">The resource with the specified name (if provided) already exists at the Receiver. The Receiver responds with an </w:t>
      </w:r>
      <w:r w:rsidR="0078392C" w:rsidRPr="00A02C0A">
        <w:t>e</w:t>
      </w:r>
      <w:r w:rsidRPr="00A02C0A">
        <w:t>rror.</w:t>
      </w:r>
    </w:p>
    <w:p w:rsidR="00D73A9F" w:rsidRPr="00A02C0A" w:rsidRDefault="00AA6EB3" w:rsidP="004D1937">
      <w:pPr>
        <w:pStyle w:val="BN"/>
      </w:pPr>
      <w:r w:rsidRPr="00A02C0A">
        <w:t xml:space="preserve">The provided information in </w:t>
      </w:r>
      <w:r w:rsidR="00796548" w:rsidRPr="00A02C0A">
        <w:rPr>
          <w:b/>
          <w:i/>
        </w:rPr>
        <w:t>Content</w:t>
      </w:r>
      <w:r w:rsidR="00796548" w:rsidRPr="00A02C0A">
        <w:t xml:space="preserve"> </w:t>
      </w:r>
      <w:r w:rsidRPr="00A02C0A">
        <w:t>is not accepted by the Receiver (</w:t>
      </w:r>
      <w:r w:rsidR="00D24545" w:rsidRPr="00A02C0A">
        <w:t>e.g.</w:t>
      </w:r>
      <w:r w:rsidRPr="00A02C0A">
        <w:t xml:space="preserve"> missing mandatory parameter). The Receiver responds with an </w:t>
      </w:r>
      <w:r w:rsidR="0078392C" w:rsidRPr="00A02C0A">
        <w:t>e</w:t>
      </w:r>
      <w:r w:rsidRPr="00A02C0A">
        <w:t>rror.</w:t>
      </w:r>
    </w:p>
    <w:p w:rsidR="00D73A9F" w:rsidRPr="00A02C0A" w:rsidRDefault="00D73A9F" w:rsidP="00A97152">
      <w:pPr>
        <w:pStyle w:val="40"/>
      </w:pPr>
      <w:bookmarkStart w:id="523" w:name="_Toc486581835"/>
      <w:bookmarkStart w:id="524" w:name="_Toc488948064"/>
      <w:r w:rsidRPr="00A02C0A">
        <w:t>10.1.1.2</w:t>
      </w:r>
      <w:r w:rsidRPr="00A02C0A">
        <w:tab/>
        <w:t>Registration related CREATE procedure</w:t>
      </w:r>
      <w:bookmarkEnd w:id="523"/>
      <w:bookmarkEnd w:id="524"/>
    </w:p>
    <w:p w:rsidR="00B806A5" w:rsidRPr="00A02C0A" w:rsidRDefault="00B806A5" w:rsidP="00A97152">
      <w:pPr>
        <w:pStyle w:val="50"/>
      </w:pPr>
      <w:bookmarkStart w:id="525" w:name="_Toc486581836"/>
      <w:bookmarkStart w:id="526" w:name="_Toc488948065"/>
      <w:r w:rsidRPr="00A02C0A">
        <w:rPr>
          <w:rFonts w:hint="eastAsia"/>
        </w:rPr>
        <w:t>10.1.1.2.0</w:t>
      </w:r>
      <w:r w:rsidRPr="00A02C0A">
        <w:rPr>
          <w:rFonts w:hint="eastAsia"/>
        </w:rPr>
        <w:tab/>
        <w:t>Overview</w:t>
      </w:r>
      <w:bookmarkEnd w:id="525"/>
      <w:bookmarkEnd w:id="526"/>
    </w:p>
    <w:p w:rsidR="00D73A9F" w:rsidRPr="00A02C0A" w:rsidRDefault="00D73A9F" w:rsidP="00D73A9F">
      <w:r w:rsidRPr="00A02C0A">
        <w:t xml:space="preserve">This </w:t>
      </w:r>
      <w:r w:rsidR="0025375B" w:rsidRPr="00A02C0A">
        <w:t>clause</w:t>
      </w:r>
      <w:r w:rsidRPr="00A02C0A">
        <w:t xml:space="preserve"> describe</w:t>
      </w:r>
      <w:r w:rsidR="00DB5BA3" w:rsidRPr="00A02C0A">
        <w:t>s</w:t>
      </w:r>
      <w:r w:rsidRPr="00A02C0A">
        <w:t xml:space="preserve"> the CREATE procedure for &lt;</w:t>
      </w:r>
      <w:r w:rsidR="005847A1" w:rsidRPr="00A02C0A">
        <w:t>r</w:t>
      </w:r>
      <w:r w:rsidRPr="00A02C0A">
        <w:t>emote</w:t>
      </w:r>
      <w:r w:rsidR="005847A1" w:rsidRPr="00A02C0A">
        <w:t>CSE</w:t>
      </w:r>
      <w:r w:rsidRPr="00A02C0A">
        <w:t>&gt; and &lt;</w:t>
      </w:r>
      <w:r w:rsidR="00EE265F" w:rsidRPr="00A02C0A">
        <w:t>AE</w:t>
      </w:r>
      <w:r w:rsidRPr="00A02C0A">
        <w:t>&gt; resource type.</w:t>
      </w:r>
    </w:p>
    <w:p w:rsidR="00D73A9F" w:rsidRPr="00A02C0A" w:rsidRDefault="00D73A9F" w:rsidP="00A97152">
      <w:pPr>
        <w:pStyle w:val="50"/>
      </w:pPr>
      <w:bookmarkStart w:id="527" w:name="_Toc486581837"/>
      <w:bookmarkStart w:id="528" w:name="_Toc488948066"/>
      <w:r w:rsidRPr="00A02C0A">
        <w:t>10.1.1.2.1</w:t>
      </w:r>
      <w:r w:rsidRPr="00A02C0A">
        <w:tab/>
        <w:t>CSE Registration procedure</w:t>
      </w:r>
      <w:bookmarkEnd w:id="527"/>
      <w:bookmarkEnd w:id="528"/>
    </w:p>
    <w:p w:rsidR="0062340B" w:rsidRPr="00A02C0A" w:rsidRDefault="0062340B" w:rsidP="0062340B">
      <w:r w:rsidRPr="00A02C0A">
        <w:t xml:space="preserve">The procedure for CSE </w:t>
      </w:r>
      <w:r w:rsidR="00DB5BA3" w:rsidRPr="00A02C0A">
        <w:t>R</w:t>
      </w:r>
      <w:r w:rsidRPr="00A02C0A">
        <w:t xml:space="preserve">egistration follows the procedure described in </w:t>
      </w:r>
      <w:r w:rsidR="0025375B" w:rsidRPr="00A02C0A">
        <w:t>clause</w:t>
      </w:r>
      <w:r w:rsidRPr="00A02C0A">
        <w:t xml:space="preserve"> 10.1.1.1, but with some </w:t>
      </w:r>
      <w:r w:rsidR="00AC3BE9" w:rsidRPr="00A02C0A">
        <w:t>devia</w:t>
      </w:r>
      <w:r w:rsidR="00B04B34" w:rsidRPr="00A02C0A">
        <w:t>t</w:t>
      </w:r>
      <w:r w:rsidR="00AC3BE9" w:rsidRPr="00A02C0A">
        <w:t>i</w:t>
      </w:r>
      <w:r w:rsidR="00B04B34" w:rsidRPr="00A02C0A">
        <w:t>ons</w:t>
      </w:r>
      <w:r w:rsidRPr="00A02C0A">
        <w:t xml:space="preserve">. Below is the detailed description on how to perform the CSE </w:t>
      </w:r>
      <w:r w:rsidR="00DB5BA3" w:rsidRPr="00A02C0A">
        <w:t>R</w:t>
      </w:r>
      <w:r w:rsidRPr="00A02C0A">
        <w:t xml:space="preserve">egistration and which part of the procedure deviates from the one described in </w:t>
      </w:r>
      <w:r w:rsidR="0025375B" w:rsidRPr="00A02C0A">
        <w:t>clause</w:t>
      </w:r>
      <w:r w:rsidRPr="00A02C0A">
        <w:t xml:space="preserve"> 10.1.1.1.</w:t>
      </w:r>
    </w:p>
    <w:p w:rsidR="0062340B" w:rsidRPr="00A02C0A" w:rsidRDefault="0062340B" w:rsidP="0062340B">
      <w:r w:rsidRPr="00A02C0A">
        <w:t xml:space="preserve">The </w:t>
      </w:r>
      <w:r w:rsidR="00DB5BA3" w:rsidRPr="00A02C0A">
        <w:t>R</w:t>
      </w:r>
      <w:r w:rsidRPr="00A02C0A">
        <w:t xml:space="preserve">egistration procedure requires the creation of two resources (a &lt;remoteCSE&gt; on the Receiver CSE and a &lt;remoteCSE&gt; on the Originator CSE) rather than one resource. The </w:t>
      </w:r>
      <w:r w:rsidR="00DB5BA3" w:rsidRPr="00A02C0A">
        <w:t>R</w:t>
      </w:r>
      <w:r w:rsidRPr="00A02C0A">
        <w:t xml:space="preserve">egistration procedure is always initiated by a CSE in the field domain </w:t>
      </w:r>
      <w:r w:rsidR="00B04B34" w:rsidRPr="00A02C0A">
        <w:t>except in the inter-domain case described in clause 6.</w:t>
      </w:r>
      <w:r w:rsidR="00B454C5" w:rsidRPr="00A02C0A">
        <w:rPr>
          <w:rFonts w:eastAsia="SimSun" w:hint="eastAsia"/>
          <w:lang w:eastAsia="zh-CN"/>
        </w:rPr>
        <w:t>5</w:t>
      </w:r>
      <w:r w:rsidR="00B04B34" w:rsidRPr="00A02C0A">
        <w:t>.</w:t>
      </w:r>
    </w:p>
    <w:p w:rsidR="001E6DB2" w:rsidRPr="00A02C0A" w:rsidRDefault="001E6DB2" w:rsidP="001E6DB2">
      <w:r w:rsidRPr="00A02C0A">
        <w:rPr>
          <w:b/>
        </w:rPr>
        <w:t>Originator:</w:t>
      </w:r>
      <w:r w:rsidRPr="00A02C0A">
        <w:t xml:space="preserve"> The Originator shall be the regist</w:t>
      </w:r>
      <w:r w:rsidR="00414C83" w:rsidRPr="00A02C0A">
        <w:t>e</w:t>
      </w:r>
      <w:r w:rsidRPr="00A02C0A">
        <w:t>ring CSE.</w:t>
      </w:r>
    </w:p>
    <w:p w:rsidR="0062340B" w:rsidRPr="00A02C0A" w:rsidRDefault="0062340B" w:rsidP="0062340B">
      <w:r w:rsidRPr="00A02C0A">
        <w:rPr>
          <w:b/>
        </w:rPr>
        <w:t>Receiver:</w:t>
      </w:r>
      <w:r w:rsidRPr="00A02C0A">
        <w:t xml:space="preserve"> </w:t>
      </w:r>
      <w:r w:rsidR="00B04B34" w:rsidRPr="00A02C0A">
        <w:t>T</w:t>
      </w:r>
      <w:r w:rsidRPr="00A02C0A">
        <w:t xml:space="preserve">he Receiver shall </w:t>
      </w:r>
      <w:r w:rsidR="00B04B34" w:rsidRPr="00A02C0A">
        <w:t xml:space="preserve">create </w:t>
      </w:r>
      <w:r w:rsidRPr="00A02C0A">
        <w:t>the &lt;remoteCSE&gt; resource</w:t>
      </w:r>
      <w:r w:rsidR="00B04B34" w:rsidRPr="00A02C0A">
        <w:t>.</w:t>
      </w:r>
    </w:p>
    <w:p w:rsidR="00E11550" w:rsidRPr="00A02C0A" w:rsidRDefault="00E11550" w:rsidP="00863F54">
      <w:pPr>
        <w:pStyle w:val="FL"/>
      </w:pPr>
      <w:r w:rsidRPr="00A02C0A">
        <w:object w:dxaOrig="7011" w:dyaOrig="8379">
          <v:shape id="_x0000_i1092" type="#_x0000_t75" style="width:349.5pt;height:418.5pt" o:ole="">
            <v:imagedata r:id="rId135" o:title=""/>
          </v:shape>
          <o:OLEObject Type="Embed" ProgID="VisioViewer.Viewer.1" ShapeID="_x0000_i1092" DrawAspect="Content" ObjectID="_1568993397" r:id="rId136"/>
        </w:object>
      </w:r>
    </w:p>
    <w:p w:rsidR="0062340B" w:rsidRPr="00A02C0A" w:rsidRDefault="0062340B" w:rsidP="00A97152">
      <w:pPr>
        <w:pStyle w:val="TF"/>
        <w:outlineLvl w:val="0"/>
      </w:pPr>
      <w:r w:rsidRPr="00A02C0A">
        <w:t>Figure 10.1.1.2.1-1: Procedure for CREATEing a &lt;remoteCSE&gt; Resource</w:t>
      </w:r>
    </w:p>
    <w:p w:rsidR="0062340B" w:rsidRPr="00A02C0A" w:rsidRDefault="0062340B" w:rsidP="0062340B">
      <w:r w:rsidRPr="00A02C0A">
        <w:t xml:space="preserve">All the parameters of the request and steps that are not indicated do not deviate from </w:t>
      </w:r>
      <w:r w:rsidR="0025375B" w:rsidRPr="00A02C0A">
        <w:t>clause</w:t>
      </w:r>
      <w:r w:rsidRPr="00A02C0A">
        <w:t xml:space="preserve"> 10.1.1.1.</w:t>
      </w:r>
    </w:p>
    <w:p w:rsidR="0062340B" w:rsidRPr="00A02C0A" w:rsidRDefault="0062340B" w:rsidP="0062340B">
      <w:pPr>
        <w:rPr>
          <w:rFonts w:eastAsia="SimSun"/>
          <w:lang w:eastAsia="zh-CN"/>
        </w:rPr>
      </w:pPr>
      <w:r w:rsidRPr="00A02C0A">
        <w:rPr>
          <w:b/>
        </w:rPr>
        <w:t>Step 001:</w:t>
      </w:r>
      <w:r w:rsidRPr="00A02C0A">
        <w:t xml:space="preserve"> The Originator shall</w:t>
      </w:r>
      <w:r w:rsidR="008C3BE6" w:rsidRPr="00A02C0A">
        <w:t xml:space="preserve"> </w:t>
      </w:r>
      <w:r w:rsidR="0011677E" w:rsidRPr="00A02C0A">
        <w:t xml:space="preserve">send mandatory parameters and may send optional parameters in Request message for </w:t>
      </w:r>
      <w:r w:rsidR="0011677E" w:rsidRPr="00A02C0A">
        <w:rPr>
          <w:rFonts w:hint="eastAsia"/>
          <w:lang w:eastAsia="ko-KR"/>
        </w:rPr>
        <w:t>CREATE</w:t>
      </w:r>
      <w:r w:rsidR="0011677E" w:rsidRPr="00A02C0A">
        <w:t xml:space="preserve"> operation as specified in clause 8.1.2</w:t>
      </w:r>
      <w:r w:rsidR="0011677E" w:rsidRPr="00A02C0A">
        <w:rPr>
          <w:rFonts w:eastAsia="SimSun" w:hint="eastAsia"/>
          <w:lang w:eastAsia="zh-CN"/>
        </w:rPr>
        <w:t>.</w:t>
      </w:r>
    </w:p>
    <w:p w:rsidR="0062340B" w:rsidRPr="00A02C0A" w:rsidRDefault="0062340B" w:rsidP="0062340B">
      <w:r w:rsidRPr="00A02C0A">
        <w:rPr>
          <w:b/>
        </w:rPr>
        <w:t>Step 002:</w:t>
      </w:r>
      <w:r w:rsidR="00F33A9E" w:rsidRPr="00A02C0A">
        <w:t xml:space="preserve"> The Receiver shall:</w:t>
      </w:r>
    </w:p>
    <w:p w:rsidR="00DE0131" w:rsidRPr="00A02C0A" w:rsidRDefault="00DE0131" w:rsidP="0062340B">
      <w:pPr>
        <w:pStyle w:val="BN"/>
        <w:numPr>
          <w:ilvl w:val="0"/>
          <w:numId w:val="207"/>
        </w:numPr>
      </w:pPr>
      <w:r w:rsidRPr="00A02C0A">
        <w:t xml:space="preserve">The registrar CSE shall allow unknown remote CSE to attempt to </w:t>
      </w:r>
      <w:r w:rsidR="00681A83" w:rsidRPr="00A02C0A">
        <w:t>'</w:t>
      </w:r>
      <w:r w:rsidRPr="00A02C0A">
        <w:t>CREATE</w:t>
      </w:r>
      <w:r w:rsidR="009C105D" w:rsidRPr="00A02C0A">
        <w:t>'</w:t>
      </w:r>
      <w:r w:rsidRPr="00A02C0A">
        <w:t xml:space="preserve"> when it was authenticated by credential provided by the entity. See </w:t>
      </w:r>
      <w:r w:rsidR="00681A83" w:rsidRPr="00A02C0A">
        <w:t xml:space="preserve">oneM2M </w:t>
      </w:r>
      <w:r w:rsidRPr="00A02C0A">
        <w:t>TS-0003</w:t>
      </w:r>
      <w:r w:rsidR="00681A83" w:rsidRPr="00A02C0A">
        <w:t xml:space="preserve"> </w:t>
      </w:r>
      <w:r w:rsidR="007C29BE" w:rsidRPr="00A02C0A">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t>]</w:t>
      </w:r>
      <w:r w:rsidRPr="00A02C0A">
        <w:t xml:space="preserve"> further detail about authentication for the CSE</w:t>
      </w:r>
      <w:r w:rsidRPr="00A02C0A">
        <w:rPr>
          <w:rFonts w:eastAsia="SimSun" w:hint="eastAsia"/>
          <w:lang w:eastAsia="zh-CN"/>
        </w:rPr>
        <w:t>.</w:t>
      </w:r>
    </w:p>
    <w:p w:rsidR="0062340B" w:rsidRPr="00A02C0A" w:rsidRDefault="00DE0131" w:rsidP="0062340B">
      <w:pPr>
        <w:pStyle w:val="BN"/>
        <w:numPr>
          <w:ilvl w:val="0"/>
          <w:numId w:val="207"/>
        </w:numPr>
      </w:pPr>
      <w:r w:rsidRPr="00A02C0A">
        <w:rPr>
          <w:rFonts w:eastAsia="SimSun" w:hint="eastAsia"/>
          <w:lang w:eastAsia="zh-CN"/>
        </w:rPr>
        <w:t xml:space="preserve">Perform </w:t>
      </w:r>
      <w:r w:rsidRPr="00A02C0A">
        <w:t xml:space="preserve">sub-steps: </w:t>
      </w:r>
      <w:r w:rsidRPr="00A02C0A">
        <w:rPr>
          <w:rFonts w:eastAsia="SimSun" w:hint="eastAsia"/>
          <w:lang w:eastAsia="zh-CN"/>
        </w:rPr>
        <w:t>2</w:t>
      </w:r>
      <w:r w:rsidRPr="00A02C0A">
        <w:t>)-8), from step 002 from clause 10.1.1.1 are applicable</w:t>
      </w:r>
      <w:r w:rsidR="00F33A9E" w:rsidRPr="00A02C0A">
        <w:t>.</w:t>
      </w:r>
    </w:p>
    <w:p w:rsidR="0062340B" w:rsidRPr="00A02C0A" w:rsidRDefault="0062340B" w:rsidP="0062340B">
      <w:pPr>
        <w:pStyle w:val="NO"/>
      </w:pPr>
      <w:r w:rsidRPr="00A02C0A">
        <w:t>NOTE:</w:t>
      </w:r>
      <w:r w:rsidR="00F33A9E" w:rsidRPr="00A02C0A">
        <w:tab/>
      </w:r>
      <w:r w:rsidRPr="00A02C0A">
        <w:t xml:space="preserve">Optionally, if the M2M Service Provider supports inter-domain communication, the Receiver </w:t>
      </w:r>
      <w:r w:rsidR="00DA0F97" w:rsidRPr="00A02C0A">
        <w:t xml:space="preserve">could </w:t>
      </w:r>
      <w:r w:rsidRPr="00A02C0A">
        <w:t xml:space="preserve">perform this step if the attribute </w:t>
      </w:r>
      <w:r w:rsidRPr="00A02C0A">
        <w:rPr>
          <w:i/>
        </w:rPr>
        <w:t>CSEBase</w:t>
      </w:r>
      <w:r w:rsidRPr="00A02C0A">
        <w:t xml:space="preserve"> (part of the </w:t>
      </w:r>
      <w:r w:rsidR="00A3531E" w:rsidRPr="00A02C0A">
        <w:rPr>
          <w:b/>
          <w:i/>
        </w:rPr>
        <w:t>Content</w:t>
      </w:r>
      <w:r w:rsidR="00A3531E" w:rsidRPr="00A02C0A">
        <w:rPr>
          <w:b/>
        </w:rPr>
        <w:t xml:space="preserve"> </w:t>
      </w:r>
      <w:r w:rsidRPr="00A02C0A">
        <w:t xml:space="preserve">parameter of the request) contains the public domain of the CSE. The Receiver </w:t>
      </w:r>
      <w:r w:rsidR="00DA0F97" w:rsidRPr="00A02C0A">
        <w:t xml:space="preserve">could </w:t>
      </w:r>
      <w:r w:rsidRPr="00A02C0A">
        <w:t xml:space="preserve">construct the domain as described in </w:t>
      </w:r>
      <w:r w:rsidR="0025375B" w:rsidRPr="00A02C0A">
        <w:t>clause</w:t>
      </w:r>
      <w:r w:rsidR="00681A83" w:rsidRPr="00A02C0A">
        <w:t>s</w:t>
      </w:r>
      <w:r w:rsidRPr="00A02C0A">
        <w:t xml:space="preserve"> </w:t>
      </w:r>
      <w:r w:rsidR="007F71BF" w:rsidRPr="00A02C0A">
        <w:t>6.4 and 6.5</w:t>
      </w:r>
      <w:r w:rsidRPr="00A02C0A">
        <w:t xml:space="preserve">. The Receiver </w:t>
      </w:r>
      <w:r w:rsidR="00DA0F97" w:rsidRPr="00A02C0A">
        <w:t xml:space="preserve">could </w:t>
      </w:r>
      <w:r w:rsidRPr="00A02C0A">
        <w:t>add an AAA or AAAA record in DNS with the public domain name of the Originator CSE and the IP address of the IN-CSE associated with the Originator</w:t>
      </w:r>
      <w:r w:rsidR="00F33A9E" w:rsidRPr="00A02C0A">
        <w:t>.</w:t>
      </w:r>
    </w:p>
    <w:p w:rsidR="0062340B" w:rsidRPr="00A02C0A" w:rsidRDefault="0062340B" w:rsidP="0062340B">
      <w:r w:rsidRPr="00A02C0A">
        <w:rPr>
          <w:b/>
        </w:rPr>
        <w:t>Step 003:</w:t>
      </w:r>
      <w:r w:rsidRPr="00A02C0A">
        <w:t xml:space="preserve"> See </w:t>
      </w:r>
      <w:r w:rsidR="0025375B" w:rsidRPr="00A02C0A">
        <w:t>clause</w:t>
      </w:r>
      <w:r w:rsidRPr="00A02C0A">
        <w:t xml:space="preserve"> 10.1.1.1</w:t>
      </w:r>
      <w:r w:rsidR="00F33A9E" w:rsidRPr="00A02C0A">
        <w:t>.</w:t>
      </w:r>
    </w:p>
    <w:p w:rsidR="0062340B" w:rsidRPr="00A02C0A" w:rsidRDefault="0062340B" w:rsidP="0062340B">
      <w:r w:rsidRPr="00A02C0A">
        <w:rPr>
          <w:b/>
        </w:rPr>
        <w:t>Step 004:</w:t>
      </w:r>
      <w:r w:rsidRPr="00A02C0A">
        <w:t xml:space="preserve"> The Originator, upon receipt of the</w:t>
      </w:r>
      <w:r w:rsidR="00473A63" w:rsidRPr="00A02C0A">
        <w:t xml:space="preserve"> successful</w:t>
      </w:r>
      <w:r w:rsidRPr="00A02C0A">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A02C0A">
        <w:t>clause</w:t>
      </w:r>
      <w:r w:rsidRPr="00A02C0A">
        <w:t xml:space="preserve"> 9.6.</w:t>
      </w:r>
      <w:r w:rsidR="00955F4B" w:rsidRPr="00A02C0A">
        <w:t>4</w:t>
      </w:r>
      <w:r w:rsidRPr="00A02C0A">
        <w:t>.</w:t>
      </w:r>
    </w:p>
    <w:p w:rsidR="0062340B" w:rsidRPr="00A02C0A" w:rsidRDefault="0062340B" w:rsidP="0062340B">
      <w:r w:rsidRPr="00A02C0A">
        <w:rPr>
          <w:b/>
        </w:rPr>
        <w:t>Step 005:</w:t>
      </w:r>
      <w:r w:rsidRPr="00A02C0A">
        <w:t xml:space="preserve"> The Originator may issue a RETRIEVE </w:t>
      </w:r>
      <w:r w:rsidR="00182672" w:rsidRPr="00A02C0A">
        <w:t>R</w:t>
      </w:r>
      <w:r w:rsidRPr="00A02C0A">
        <w:t xml:space="preserve">equest towards the Receiver (same </w:t>
      </w:r>
      <w:r w:rsidR="00A3531E" w:rsidRPr="00A02C0A">
        <w:rPr>
          <w:b/>
          <w:i/>
        </w:rPr>
        <w:t>To</w:t>
      </w:r>
      <w:r w:rsidR="00A3531E" w:rsidRPr="00A02C0A">
        <w:t xml:space="preserve"> </w:t>
      </w:r>
      <w:r w:rsidRPr="00A02C0A">
        <w:t xml:space="preserve">as for the CREATE request message) to obtain the optional </w:t>
      </w:r>
      <w:r w:rsidR="00473A63" w:rsidRPr="00A02C0A">
        <w:t>attributes</w:t>
      </w:r>
      <w:r w:rsidR="00473A63" w:rsidRPr="00A02C0A">
        <w:rPr>
          <w:rFonts w:asciiTheme="minorEastAsia" w:eastAsiaTheme="minorEastAsia" w:hAnsiTheme="minorEastAsia" w:hint="eastAsia"/>
          <w:lang w:eastAsia="zh-CN"/>
        </w:rPr>
        <w:t xml:space="preserve"> </w:t>
      </w:r>
      <w:r w:rsidRPr="00A02C0A">
        <w:t xml:space="preserve">of the &lt;remoteCSE&gt; resource created </w:t>
      </w:r>
      <w:r w:rsidR="00182672" w:rsidRPr="00A02C0A">
        <w:t xml:space="preserve">at the </w:t>
      </w:r>
      <w:r w:rsidR="00473A63" w:rsidRPr="00A02C0A">
        <w:t>Originator</w:t>
      </w:r>
      <w:r w:rsidRPr="00A02C0A">
        <w:t xml:space="preserve"> </w:t>
      </w:r>
      <w:r w:rsidR="00473A63" w:rsidRPr="00A02C0A">
        <w:rPr>
          <w:rFonts w:eastAsiaTheme="minorEastAsia" w:hint="eastAsia"/>
          <w:lang w:eastAsia="zh-CN"/>
        </w:rPr>
        <w:t xml:space="preserve">in </w:t>
      </w:r>
      <w:r w:rsidRPr="00A02C0A">
        <w:t>s</w:t>
      </w:r>
      <w:r w:rsidR="00D26E26" w:rsidRPr="00A02C0A">
        <w:t>tep 004 (</w:t>
      </w:r>
      <w:r w:rsidR="00D24545" w:rsidRPr="00A02C0A">
        <w:t>e.g.</w:t>
      </w:r>
      <w:r w:rsidR="00F33A9E" w:rsidRPr="00A02C0A">
        <w:t> </w:t>
      </w:r>
      <w:r w:rsidR="00D26E26" w:rsidRPr="00A02C0A">
        <w:rPr>
          <w:i/>
        </w:rPr>
        <w:t>label</w:t>
      </w:r>
      <w:r w:rsidR="003007F8" w:rsidRPr="00A02C0A">
        <w:rPr>
          <w:i/>
        </w:rPr>
        <w:t>s</w:t>
      </w:r>
      <w:r w:rsidR="00D26E26" w:rsidRPr="00A02C0A">
        <w:t xml:space="preserve">, </w:t>
      </w:r>
      <w:r w:rsidR="00D26E26" w:rsidRPr="00A02C0A">
        <w:rPr>
          <w:i/>
        </w:rPr>
        <w:t>accessControlPolicy</w:t>
      </w:r>
      <w:r w:rsidRPr="00A02C0A">
        <w:rPr>
          <w:i/>
        </w:rPr>
        <w:t>ID</w:t>
      </w:r>
      <w:r w:rsidR="008F77D2" w:rsidRPr="00A02C0A">
        <w:rPr>
          <w:i/>
        </w:rPr>
        <w:t>s</w:t>
      </w:r>
      <w:r w:rsidR="00182672" w:rsidRPr="00A02C0A">
        <w:rPr>
          <w:i/>
        </w:rPr>
        <w:t xml:space="preserve"> </w:t>
      </w:r>
      <w:r w:rsidR="00182672" w:rsidRPr="00A02C0A">
        <w:t>attributes</w:t>
      </w:r>
      <w:r w:rsidRPr="00A02C0A">
        <w:t xml:space="preserve">). The RETRIEVE procedure is described in </w:t>
      </w:r>
      <w:r w:rsidR="00F33A9E" w:rsidRPr="00A02C0A">
        <w:t xml:space="preserve">clause </w:t>
      </w:r>
      <w:r w:rsidRPr="00A02C0A">
        <w:t>10.1.2.</w:t>
      </w:r>
    </w:p>
    <w:p w:rsidR="0062340B" w:rsidRPr="00A02C0A" w:rsidRDefault="0062340B" w:rsidP="0062340B">
      <w:r w:rsidRPr="00A02C0A">
        <w:t xml:space="preserve">See </w:t>
      </w:r>
      <w:r w:rsidR="0025375B" w:rsidRPr="00A02C0A">
        <w:t>clause</w:t>
      </w:r>
      <w:r w:rsidRPr="00A02C0A">
        <w:t>s 8.1.2 for the information to be included in the Request message.</w:t>
      </w:r>
    </w:p>
    <w:p w:rsidR="0062340B" w:rsidRPr="00A02C0A" w:rsidRDefault="0062340B" w:rsidP="0062340B">
      <w:r w:rsidRPr="00A02C0A">
        <w:rPr>
          <w:b/>
        </w:rPr>
        <w:t>Step 006:</w:t>
      </w:r>
      <w:r w:rsidRPr="00A02C0A">
        <w:t xml:space="preserve"> The Receiver verifies that the Originator has the appropriate privil</w:t>
      </w:r>
      <w:r w:rsidR="00F33A9E" w:rsidRPr="00A02C0A">
        <w:t>eges to access the information.</w:t>
      </w:r>
    </w:p>
    <w:p w:rsidR="0062340B" w:rsidRPr="00A02C0A" w:rsidRDefault="0062340B" w:rsidP="0062340B">
      <w:r w:rsidRPr="00A02C0A">
        <w:rPr>
          <w:b/>
        </w:rPr>
        <w:t>Step 007:</w:t>
      </w:r>
      <w:r w:rsidRPr="00A02C0A">
        <w:t xml:space="preserve"> The Receiver sends a RETRIEVE response message, according to the procedure described in </w:t>
      </w:r>
      <w:r w:rsidR="00F33A9E" w:rsidRPr="00A02C0A">
        <w:t>clause </w:t>
      </w:r>
      <w:r w:rsidRPr="00A02C0A">
        <w:t>10.1.2.</w:t>
      </w:r>
    </w:p>
    <w:p w:rsidR="0062340B" w:rsidRPr="00A02C0A" w:rsidRDefault="0062340B" w:rsidP="0062340B">
      <w:r w:rsidRPr="00A02C0A">
        <w:t xml:space="preserve">See </w:t>
      </w:r>
      <w:r w:rsidR="0025375B" w:rsidRPr="00A02C0A">
        <w:t>clause</w:t>
      </w:r>
      <w:r w:rsidRPr="00A02C0A">
        <w:t>s 8.1.3 for the information to be included in the Response message.</w:t>
      </w:r>
    </w:p>
    <w:p w:rsidR="0062340B" w:rsidRPr="00A02C0A" w:rsidRDefault="0062340B" w:rsidP="0062340B">
      <w:r w:rsidRPr="00A02C0A">
        <w:rPr>
          <w:b/>
        </w:rPr>
        <w:t>Step 008:</w:t>
      </w:r>
      <w:r w:rsidRPr="00A02C0A">
        <w:t xml:space="preserve"> The Originator shall update the created &lt;remoteCSE&gt; resource for the Receiver with the information obtained in step 007.</w:t>
      </w:r>
    </w:p>
    <w:p w:rsidR="0062340B" w:rsidRPr="00A02C0A" w:rsidRDefault="00F33A9E" w:rsidP="00A97152">
      <w:pPr>
        <w:outlineLvl w:val="0"/>
        <w:rPr>
          <w:b/>
        </w:rPr>
      </w:pPr>
      <w:r w:rsidRPr="00A02C0A">
        <w:rPr>
          <w:b/>
        </w:rPr>
        <w:t>General Exceptions:</w:t>
      </w:r>
    </w:p>
    <w:p w:rsidR="0062340B" w:rsidRPr="00A02C0A" w:rsidRDefault="0062340B" w:rsidP="0062340B">
      <w:r w:rsidRPr="00A02C0A">
        <w:t xml:space="preserve">All exceptions from </w:t>
      </w:r>
      <w:r w:rsidR="00F33A9E" w:rsidRPr="00A02C0A">
        <w:t xml:space="preserve">clause </w:t>
      </w:r>
      <w:r w:rsidRPr="00A02C0A">
        <w:t>10.1.1.1 are applicable; in addition the following exception may occur:</w:t>
      </w:r>
    </w:p>
    <w:p w:rsidR="0062340B" w:rsidRPr="00A02C0A" w:rsidRDefault="0062340B" w:rsidP="00D73A9F">
      <w:pPr>
        <w:pStyle w:val="BN"/>
        <w:numPr>
          <w:ilvl w:val="0"/>
          <w:numId w:val="208"/>
        </w:numPr>
      </w:pPr>
      <w:r w:rsidRPr="00A02C0A">
        <w:t xml:space="preserve">The Originator does not have the privileges to retrieve the attributes of the Receiver CSE. The Receiver responds with an </w:t>
      </w:r>
      <w:r w:rsidR="0078392C" w:rsidRPr="00A02C0A">
        <w:t>e</w:t>
      </w:r>
      <w:r w:rsidRPr="00A02C0A">
        <w:t>rror.</w:t>
      </w:r>
    </w:p>
    <w:p w:rsidR="00D73A9F" w:rsidRPr="00A02C0A" w:rsidRDefault="00D73A9F" w:rsidP="00A97152">
      <w:pPr>
        <w:pStyle w:val="50"/>
      </w:pPr>
      <w:bookmarkStart w:id="529" w:name="_Toc486581838"/>
      <w:bookmarkStart w:id="530" w:name="_Toc488948067"/>
      <w:r w:rsidRPr="00A02C0A">
        <w:t>10.1.1.2.2</w:t>
      </w:r>
      <w:r w:rsidRPr="00A02C0A">
        <w:tab/>
        <w:t xml:space="preserve">Application </w:t>
      </w:r>
      <w:r w:rsidR="00D92DD5" w:rsidRPr="00A02C0A">
        <w:t xml:space="preserve">Entity </w:t>
      </w:r>
      <w:r w:rsidRPr="00A02C0A">
        <w:t>Registration procedure</w:t>
      </w:r>
      <w:bookmarkEnd w:id="529"/>
      <w:bookmarkEnd w:id="530"/>
    </w:p>
    <w:p w:rsidR="00F8123C" w:rsidRPr="00A02C0A" w:rsidRDefault="00F8123C" w:rsidP="00D73A9F">
      <w:r w:rsidRPr="00A02C0A">
        <w:t xml:space="preserve">The procedure for AE registration follows the message flow description depicted in </w:t>
      </w:r>
      <w:r w:rsidR="00863F54" w:rsidRPr="00A02C0A">
        <w:t>f</w:t>
      </w:r>
      <w:r w:rsidRPr="00A02C0A">
        <w:t xml:space="preserve">igure 10.1.1.2.2-1. It defines in which cases additional procedures need to be initiated by the Registrar CSE for creating or updating of </w:t>
      </w:r>
      <w:r w:rsidRPr="00A02C0A">
        <w:rPr>
          <w:i/>
        </w:rPr>
        <w:t>&lt;AEAnnc&gt;</w:t>
      </w:r>
      <w:r w:rsidRPr="00A02C0A">
        <w:t xml:space="preserve"> resources hosted on the M2M SP</w:t>
      </w:r>
      <w:r w:rsidR="00A83CF4" w:rsidRPr="00A02C0A">
        <w:t>'</w:t>
      </w:r>
      <w:r w:rsidRPr="00A02C0A">
        <w:t xml:space="preserve">s IN-CSE in case an AE-ID-Stem starting with an </w:t>
      </w:r>
      <w:r w:rsidR="00A83CF4" w:rsidRPr="00A02C0A">
        <w:t>'</w:t>
      </w:r>
      <w:r w:rsidRPr="00A02C0A">
        <w:t>S</w:t>
      </w:r>
      <w:r w:rsidR="00A83CF4" w:rsidRPr="00A02C0A">
        <w:t>'</w:t>
      </w:r>
      <w:r w:rsidRPr="00A02C0A">
        <w:t xml:space="preserve"> character shall be used, see </w:t>
      </w:r>
      <w:r w:rsidR="00863F54" w:rsidRPr="00A02C0A">
        <w:t>table </w:t>
      </w:r>
      <w:r w:rsidRPr="00A02C0A">
        <w:t>7.2-1 for the definition of AE-ID-Stem.</w:t>
      </w:r>
    </w:p>
    <w:p w:rsidR="005908B0" w:rsidRPr="00A02C0A" w:rsidRDefault="0003019B" w:rsidP="0060193C">
      <w:pPr>
        <w:pStyle w:val="FL"/>
      </w:pPr>
      <w:r w:rsidRPr="00A02C0A">
        <w:object w:dxaOrig="16314" w:dyaOrig="20094">
          <v:shape id="_x0000_i1093" type="#_x0000_t75" style="width:471.75pt;height:582.75pt" o:ole="">
            <v:imagedata r:id="rId137" o:title=""/>
          </v:shape>
          <o:OLEObject Type="Embed" ProgID="Visio.Drawing.11" ShapeID="_x0000_i1093" DrawAspect="Content" ObjectID="_1568993398" r:id="rId138"/>
        </w:object>
      </w:r>
    </w:p>
    <w:p w:rsidR="00F8123C" w:rsidRPr="00A02C0A" w:rsidRDefault="00F8123C" w:rsidP="00A97152">
      <w:pPr>
        <w:pStyle w:val="TF"/>
        <w:outlineLvl w:val="0"/>
      </w:pPr>
      <w:r w:rsidRPr="00A02C0A">
        <w:t>Figure 10.1.1.2.2-1: Procedure for Creating an &lt;AE&gt; Resource</w:t>
      </w:r>
    </w:p>
    <w:p w:rsidR="00B04B34" w:rsidRPr="00A02C0A" w:rsidRDefault="00B04B34" w:rsidP="00D73A9F">
      <w:r w:rsidRPr="00A02C0A">
        <w:rPr>
          <w:b/>
        </w:rPr>
        <w:t xml:space="preserve">Originator: </w:t>
      </w:r>
      <w:r w:rsidRPr="00A02C0A">
        <w:t xml:space="preserve">The Originator shall be the </w:t>
      </w:r>
      <w:r w:rsidR="009E50D5" w:rsidRPr="00A02C0A">
        <w:t xml:space="preserve">Registree </w:t>
      </w:r>
      <w:r w:rsidRPr="00A02C0A">
        <w:t>AE.</w:t>
      </w:r>
    </w:p>
    <w:p w:rsidR="00364EBA" w:rsidRPr="00A02C0A" w:rsidRDefault="00D73A9F" w:rsidP="00D73A9F">
      <w:r w:rsidRPr="00A02C0A">
        <w:rPr>
          <w:b/>
        </w:rPr>
        <w:t>Receiver</w:t>
      </w:r>
      <w:r w:rsidR="00F33A9E" w:rsidRPr="00A02C0A">
        <w:rPr>
          <w:b/>
        </w:rPr>
        <w:t>:</w:t>
      </w:r>
      <w:r w:rsidRPr="00A02C0A">
        <w:t xml:space="preserve"> </w:t>
      </w:r>
      <w:r w:rsidR="00B04B34" w:rsidRPr="00A02C0A">
        <w:t>T</w:t>
      </w:r>
      <w:r w:rsidRPr="00A02C0A">
        <w:t xml:space="preserve">he Receiver shall allow the creation of the </w:t>
      </w:r>
      <w:r w:rsidRPr="00A02C0A">
        <w:rPr>
          <w:i/>
        </w:rPr>
        <w:t>&lt;</w:t>
      </w:r>
      <w:r w:rsidR="00E47200" w:rsidRPr="00A02C0A">
        <w:rPr>
          <w:i/>
        </w:rPr>
        <w:t>AE</w:t>
      </w:r>
      <w:r w:rsidRPr="00A02C0A">
        <w:rPr>
          <w:i/>
        </w:rPr>
        <w:t>&gt;</w:t>
      </w:r>
      <w:r w:rsidRPr="00A02C0A">
        <w:t xml:space="preserve"> resource according to the </w:t>
      </w:r>
      <w:r w:rsidR="00E77862" w:rsidRPr="00A02C0A">
        <w:t>a</w:t>
      </w:r>
      <w:r w:rsidRPr="00A02C0A">
        <w:t xml:space="preserve">ccess </w:t>
      </w:r>
      <w:r w:rsidR="00E77862" w:rsidRPr="00A02C0A">
        <w:t>control policy</w:t>
      </w:r>
      <w:r w:rsidR="00F8123C" w:rsidRPr="00A02C0A">
        <w:t xml:space="preserve"> and information in the applicable </w:t>
      </w:r>
      <w:r w:rsidR="00902E1F" w:rsidRPr="00A02C0A">
        <w:rPr>
          <w:rFonts w:eastAsia="SimSun" w:hint="eastAsia"/>
          <w:lang w:eastAsia="zh-CN"/>
        </w:rPr>
        <w:t xml:space="preserve">m2m </w:t>
      </w:r>
      <w:r w:rsidR="00840DF4" w:rsidRPr="00A02C0A">
        <w:rPr>
          <w:rFonts w:eastAsia="SimSun" w:hint="eastAsia"/>
          <w:lang w:eastAsia="zh-CN"/>
        </w:rPr>
        <w:t xml:space="preserve">service </w:t>
      </w:r>
      <w:r w:rsidR="00F8123C" w:rsidRPr="00A02C0A">
        <w:t>subscription profile</w:t>
      </w:r>
      <w:r w:rsidRPr="00A02C0A">
        <w:t xml:space="preserve">. </w:t>
      </w:r>
      <w:r w:rsidR="00902E1F" w:rsidRPr="00A02C0A">
        <w:rPr>
          <w:rFonts w:hint="eastAsia"/>
          <w:lang w:eastAsia="ko-KR"/>
        </w:rPr>
        <w:t>To validate the m2m service subscription profile,</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the corresponding &lt;serviceSubscribedNode&gt; resource, by matching the CSE-ID</w:t>
      </w:r>
      <w:r w:rsidR="00902E1F" w:rsidRPr="00A02C0A">
        <w:rPr>
          <w:rFonts w:hint="eastAsia"/>
          <w:lang w:eastAsia="ko-KR"/>
        </w:rPr>
        <w:t xml:space="preserve"> in the m2m service subscription profile against the Receiver owned CSE-ID</w:t>
      </w:r>
      <w:r w:rsidR="00902E1F" w:rsidRPr="00A02C0A">
        <w:rPr>
          <w:lang w:eastAsia="ko-KR"/>
        </w:rPr>
        <w:t xml:space="preserve">. </w:t>
      </w:r>
      <w:r w:rsidR="00902E1F" w:rsidRPr="00A02C0A">
        <w:rPr>
          <w:rFonts w:hint="eastAsia"/>
          <w:lang w:eastAsia="ko-KR"/>
        </w:rPr>
        <w:t>Subsequently</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whether the </w:t>
      </w:r>
      <w:r w:rsidR="00902E1F" w:rsidRPr="00A02C0A">
        <w:rPr>
          <w:rFonts w:hint="eastAsia"/>
          <w:lang w:eastAsia="ko-KR"/>
        </w:rPr>
        <w:t xml:space="preserve">Registree </w:t>
      </w:r>
      <w:r w:rsidR="00902E1F" w:rsidRPr="00A02C0A">
        <w:rPr>
          <w:lang w:eastAsia="ko-KR"/>
        </w:rPr>
        <w:t xml:space="preserve">AE is </w:t>
      </w:r>
      <w:r w:rsidR="00902E1F" w:rsidRPr="00A02C0A">
        <w:rPr>
          <w:rFonts w:hint="eastAsia"/>
          <w:lang w:eastAsia="ko-KR"/>
        </w:rPr>
        <w:t>included</w:t>
      </w:r>
      <w:r w:rsidR="00902E1F" w:rsidRPr="00A02C0A">
        <w:rPr>
          <w:lang w:eastAsia="ko-KR"/>
        </w:rPr>
        <w:t xml:space="preserve"> in the linked (</w:t>
      </w:r>
      <w:r w:rsidR="0021249F" w:rsidRPr="00A02C0A">
        <w:rPr>
          <w:lang w:eastAsia="ko-KR"/>
        </w:rPr>
        <w:t>i.e.</w:t>
      </w:r>
      <w:r w:rsidR="00902E1F" w:rsidRPr="00A02C0A">
        <w:rPr>
          <w:lang w:eastAsia="ko-KR"/>
        </w:rPr>
        <w:t xml:space="preserve"> ruleLinks attribute) &lt;serviceSubscribedAppRules&gt; resource(s).</w:t>
      </w:r>
    </w:p>
    <w:p w:rsidR="009721C9" w:rsidRPr="00A02C0A" w:rsidRDefault="00E133C5" w:rsidP="00E133C5">
      <w:r w:rsidRPr="00A02C0A">
        <w:rPr>
          <w:b/>
        </w:rPr>
        <w:t>Step 001:</w:t>
      </w:r>
      <w:r w:rsidRPr="00A02C0A">
        <w:t xml:space="preserve"> </w:t>
      </w:r>
      <w:r w:rsidR="009721C9" w:rsidRPr="00A02C0A">
        <w:t>Optional: In case the Registree AE intends to use a Security Association to perform the registration, a Security Association Establishment procedure (see clause 11.2.2) shall get carried out first. In</w:t>
      </w:r>
      <w:r w:rsidR="00863F54" w:rsidRPr="00A02C0A">
        <w:t xml:space="preserve"> some cases (e.g. </w:t>
      </w:r>
      <w:r w:rsidR="009721C9" w:rsidRPr="00A02C0A">
        <w:t>registration of AE internal to an MN or ASN), this may not be required depending on deployment choices of the M2M SP. Therefore, this step is optional. This optional Security Association can be established between the following entities:</w:t>
      </w:r>
    </w:p>
    <w:p w:rsidR="0021186D" w:rsidRPr="00A02C0A" w:rsidRDefault="009721C9" w:rsidP="002A3560">
      <w:pPr>
        <w:pStyle w:val="B1"/>
      </w:pPr>
      <w:r w:rsidRPr="00A02C0A">
        <w:t xml:space="preserve">The Registree AE and the Registrar CSE </w:t>
      </w:r>
      <w:r w:rsidR="003609CC" w:rsidRPr="00A02C0A">
        <w:t>-</w:t>
      </w:r>
      <w:r w:rsidRPr="00A02C0A">
        <w:t xml:space="preserve"> in which case the specific AE that is subsequently sending the request to get registered shall be authenticated.</w:t>
      </w:r>
    </w:p>
    <w:p w:rsidR="009721C9" w:rsidRPr="00A02C0A" w:rsidRDefault="009721C9" w:rsidP="002A3560">
      <w:pPr>
        <w:pStyle w:val="B1"/>
      </w:pPr>
      <w:r w:rsidRPr="00A02C0A">
        <w:t xml:space="preserve">The Node on which the Registree AE is hosted and the Registrar CSE </w:t>
      </w:r>
      <w:r w:rsidR="003609CC" w:rsidRPr="00A02C0A">
        <w:t>-</w:t>
      </w:r>
      <w:r w:rsidRPr="00A02C0A">
        <w:t xml:space="preserve"> in which case only the Node from which the registration request is received at the Registrar CSE shall be authenticated. </w:t>
      </w:r>
      <w:r w:rsidR="005908B0" w:rsidRPr="00A02C0A">
        <w:t>I</w:t>
      </w:r>
      <w:r w:rsidRPr="00A02C0A">
        <w:t>n this case one or more AEs hosted on the authenticated node may</w:t>
      </w:r>
      <w:r w:rsidR="008C3BE6" w:rsidRPr="00A02C0A">
        <w:t xml:space="preserve"> </w:t>
      </w:r>
      <w:r w:rsidR="005908B0" w:rsidRPr="00A02C0A">
        <w:t xml:space="preserve">communicate over either a single </w:t>
      </w:r>
      <w:r w:rsidRPr="00A02C0A">
        <w:t>Security Association</w:t>
      </w:r>
      <w:r w:rsidR="005908B0" w:rsidRPr="00A02C0A">
        <w:t xml:space="preserve"> or over individual Security Associations</w:t>
      </w:r>
      <w:r w:rsidR="00863F54" w:rsidRPr="00A02C0A">
        <w:t>.</w:t>
      </w:r>
    </w:p>
    <w:p w:rsidR="00F32BFB" w:rsidRPr="00A02C0A" w:rsidRDefault="00F32BFB" w:rsidP="00F32BFB">
      <w:pPr>
        <w:pStyle w:val="NO"/>
      </w:pPr>
      <w:r w:rsidRPr="00A02C0A">
        <w:t>NOTE:</w:t>
      </w:r>
      <w:r w:rsidR="004C01B0" w:rsidRPr="00A02C0A">
        <w:tab/>
      </w:r>
      <w:r w:rsidRPr="00A02C0A">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A02C0A" w:rsidRDefault="009721C9" w:rsidP="009721C9">
      <w:r w:rsidRPr="00A02C0A">
        <w:t xml:space="preserve">The identifier of the security credentials used for establishing the Security Association in this step shall be termed </w:t>
      </w:r>
      <w:r w:rsidR="00A83CF4" w:rsidRPr="00A02C0A">
        <w:t>'</w:t>
      </w:r>
      <w:r w:rsidRPr="00A02C0A">
        <w:t>Credential-ID</w:t>
      </w:r>
      <w:r w:rsidR="00A83CF4" w:rsidRPr="00A02C0A">
        <w:t>'</w:t>
      </w:r>
      <w:r w:rsidRPr="00A02C0A">
        <w:t xml:space="preserve"> for the remainder of this procedure description. If no Security Association has been performed the Credential-ID shall be assumed to have the value </w:t>
      </w:r>
      <w:r w:rsidR="00A83CF4" w:rsidRPr="00A02C0A">
        <w:t>'</w:t>
      </w:r>
      <w:r w:rsidRPr="00A02C0A">
        <w:t>None</w:t>
      </w:r>
      <w:r w:rsidR="00A83CF4" w:rsidRPr="00A02C0A">
        <w:t>'</w:t>
      </w:r>
      <w:r w:rsidRPr="00A02C0A">
        <w:t>.</w:t>
      </w:r>
    </w:p>
    <w:p w:rsidR="009721C9" w:rsidRPr="00A02C0A" w:rsidRDefault="009721C9" w:rsidP="009721C9">
      <w:r w:rsidRPr="00A02C0A">
        <w:rPr>
          <w:b/>
        </w:rPr>
        <w:t>Step 002:</w:t>
      </w:r>
      <w:r w:rsidRPr="00A02C0A">
        <w:t xml:space="preserve"> The Originator shall send the information defined in clause 10.1.1.1 for the registration CREATE procedure with the following specific information in the CREATE Request message:</w:t>
      </w:r>
    </w:p>
    <w:p w:rsidR="009721C9" w:rsidRPr="00A02C0A" w:rsidRDefault="00622E0E" w:rsidP="00681A83">
      <w:pPr>
        <w:pStyle w:val="B1"/>
      </w:pPr>
      <w:r w:rsidRPr="00A02C0A">
        <w:rPr>
          <w:b/>
          <w:i/>
        </w:rPr>
        <w:t>From</w:t>
      </w:r>
      <w:r w:rsidR="009721C9" w:rsidRPr="00A02C0A">
        <w:rPr>
          <w:b/>
        </w:rPr>
        <w:t>:</w:t>
      </w:r>
      <w:r w:rsidR="00863F54" w:rsidRPr="00A02C0A">
        <w:t xml:space="preserve"> </w:t>
      </w:r>
      <w:r w:rsidR="009721C9" w:rsidRPr="00A02C0A">
        <w:t xml:space="preserve">AE-ID-Stem or </w:t>
      </w:r>
      <w:r w:rsidR="002111C7" w:rsidRPr="00A02C0A">
        <w:t>Not Present</w:t>
      </w:r>
      <w:r w:rsidR="004C01B0" w:rsidRPr="00A02C0A">
        <w:t>:</w:t>
      </w:r>
    </w:p>
    <w:p w:rsidR="00FB61AD" w:rsidRPr="00A02C0A" w:rsidRDefault="00681A83" w:rsidP="00681A83">
      <w:pPr>
        <w:pStyle w:val="B20"/>
      </w:pPr>
      <w:r w:rsidRPr="00A02C0A">
        <w:t>i.</w:t>
      </w:r>
      <w:r w:rsidRPr="00A02C0A">
        <w:tab/>
      </w:r>
      <w:r w:rsidR="009721C9" w:rsidRPr="00A02C0A">
        <w:t>In case the Registree AE has already registered successfully before, then deregistered</w:t>
      </w:r>
      <w:r w:rsidR="008C3BE6" w:rsidRPr="00A02C0A">
        <w:t xml:space="preserve"> </w:t>
      </w:r>
      <w:r w:rsidR="009721C9" w:rsidRPr="00A02C0A">
        <w:t>and intends to register again with the same AE-ID-Stem value as before, the Registree AE shall include that AE</w:t>
      </w:r>
      <w:r w:rsidRPr="00A02C0A">
        <w:noBreakHyphen/>
      </w:r>
      <w:r w:rsidR="009721C9" w:rsidRPr="00A02C0A">
        <w:t>ID</w:t>
      </w:r>
      <w:r w:rsidRPr="00A02C0A">
        <w:noBreakHyphen/>
      </w:r>
      <w:r w:rsidR="009721C9" w:rsidRPr="00A02C0A">
        <w:t xml:space="preserve">Stem value into the </w:t>
      </w:r>
      <w:r w:rsidR="00622E0E" w:rsidRPr="00A02C0A">
        <w:rPr>
          <w:b/>
          <w:i/>
        </w:rPr>
        <w:t>From</w:t>
      </w:r>
      <w:r w:rsidR="00622E0E" w:rsidRPr="00A02C0A">
        <w:t xml:space="preserve"> </w:t>
      </w:r>
      <w:r w:rsidR="0021186D" w:rsidRPr="00A02C0A">
        <w:t>parameter.</w:t>
      </w:r>
    </w:p>
    <w:p w:rsidR="00FB61AD" w:rsidRPr="00A02C0A" w:rsidRDefault="00681A83" w:rsidP="00681A83">
      <w:pPr>
        <w:pStyle w:val="B20"/>
      </w:pPr>
      <w:r w:rsidRPr="00A02C0A">
        <w:t>ii.</w:t>
      </w:r>
      <w:r w:rsidRPr="00A02C0A">
        <w:tab/>
      </w:r>
      <w:r w:rsidR="002111C7" w:rsidRPr="00A02C0A">
        <w:t>In case the Registree AE intends to initiate a fresh registration with a pre-provisioned AE</w:t>
      </w:r>
      <w:r w:rsidR="002111C7" w:rsidRPr="00A02C0A">
        <w:noBreakHyphen/>
        <w:t>ID</w:t>
      </w:r>
      <w:r w:rsidR="002111C7" w:rsidRPr="00A02C0A">
        <w:noBreakHyphen/>
        <w:t xml:space="preserve">Stem value, the Registree AE shall include that pre-provisioned AE-ID-Stem value into the </w:t>
      </w:r>
      <w:r w:rsidR="002111C7" w:rsidRPr="00A02C0A">
        <w:rPr>
          <w:b/>
          <w:i/>
        </w:rPr>
        <w:t>From</w:t>
      </w:r>
      <w:r w:rsidR="002111C7" w:rsidRPr="00A02C0A">
        <w:t xml:space="preserve"> paramete</w:t>
      </w:r>
      <w:r w:rsidR="002111C7" w:rsidRPr="00A02C0A">
        <w:rPr>
          <w:rFonts w:eastAsiaTheme="minorEastAsia" w:hint="eastAsia"/>
          <w:lang w:eastAsia="zh-CN"/>
        </w:rPr>
        <w:t>r.</w:t>
      </w:r>
    </w:p>
    <w:p w:rsidR="00FB61AD" w:rsidRPr="00A02C0A" w:rsidRDefault="00681A83" w:rsidP="00681A83">
      <w:pPr>
        <w:pStyle w:val="B20"/>
      </w:pPr>
      <w:r w:rsidRPr="00A02C0A">
        <w:t>iii.</w:t>
      </w:r>
      <w:r w:rsidRPr="00A02C0A">
        <w:tab/>
      </w:r>
      <w:r w:rsidR="009721C9" w:rsidRPr="00A02C0A">
        <w:t xml:space="preserve">In case the Registree AE has not registered successfully before and intends to get an M2M-SP-assigned AE-ID-Stem starting with an </w:t>
      </w:r>
      <w:r w:rsidR="00A83CF4" w:rsidRPr="00A02C0A">
        <w:t>'</w:t>
      </w:r>
      <w:r w:rsidR="009721C9" w:rsidRPr="00A02C0A">
        <w:t>S</w:t>
      </w:r>
      <w:r w:rsidR="00A83CF4" w:rsidRPr="00A02C0A">
        <w:t>'</w:t>
      </w:r>
      <w:r w:rsidR="009721C9" w:rsidRPr="00A02C0A">
        <w:t xml:space="preserve"> character assigned to itself but it does not have any specific value to suggest, it shall set the </w:t>
      </w:r>
      <w:r w:rsidR="00622E0E" w:rsidRPr="00A02C0A">
        <w:rPr>
          <w:b/>
          <w:i/>
        </w:rPr>
        <w:t>From</w:t>
      </w:r>
      <w:r w:rsidR="00622E0E" w:rsidRPr="00A02C0A">
        <w:t xml:space="preserve"> </w:t>
      </w:r>
      <w:r w:rsidR="009721C9" w:rsidRPr="00A02C0A">
        <w:t xml:space="preserve">parameter to the character </w:t>
      </w:r>
      <w:r w:rsidR="00A83CF4" w:rsidRPr="00A02C0A">
        <w:t>'</w:t>
      </w:r>
      <w:r w:rsidR="009721C9" w:rsidRPr="00A02C0A">
        <w:t>S</w:t>
      </w:r>
      <w:r w:rsidR="00A83CF4" w:rsidRPr="00A02C0A">
        <w:t>'</w:t>
      </w:r>
      <w:r w:rsidR="009721C9" w:rsidRPr="00A02C0A">
        <w:t>.</w:t>
      </w:r>
    </w:p>
    <w:p w:rsidR="00FB61AD" w:rsidRPr="00A02C0A" w:rsidRDefault="00681A83" w:rsidP="00681A83">
      <w:pPr>
        <w:pStyle w:val="B20"/>
      </w:pPr>
      <w:r w:rsidRPr="00A02C0A">
        <w:t>iv.</w:t>
      </w:r>
      <w:r w:rsidRPr="00A02C0A">
        <w:tab/>
      </w:r>
      <w:r w:rsidR="00840DF4" w:rsidRPr="00A02C0A">
        <w:t>In case the Registree AE has not registered successfully before and intends to get a Registrar CSE</w:t>
      </w:r>
      <w:r w:rsidRPr="00A02C0A">
        <w:noBreakHyphen/>
      </w:r>
      <w:r w:rsidR="00840DF4" w:rsidRPr="00A02C0A">
        <w:t xml:space="preserve">assigned AE-ID-Stem starting with an </w:t>
      </w:r>
      <w:r w:rsidR="008339F7" w:rsidRPr="00A02C0A">
        <w:t>'</w:t>
      </w:r>
      <w:r w:rsidR="00840DF4" w:rsidRPr="00A02C0A">
        <w:t>C</w:t>
      </w:r>
      <w:r w:rsidR="008339F7" w:rsidRPr="00A02C0A">
        <w:t>'</w:t>
      </w:r>
      <w:r w:rsidR="00840DF4" w:rsidRPr="00A02C0A">
        <w:t xml:space="preserve"> character assigned to itself but it does not have any specific value to suggest, it shall set the </w:t>
      </w:r>
      <w:r w:rsidR="00840DF4" w:rsidRPr="00A02C0A">
        <w:rPr>
          <w:b/>
          <w:i/>
        </w:rPr>
        <w:t>From</w:t>
      </w:r>
      <w:r w:rsidR="00840DF4" w:rsidRPr="00A02C0A">
        <w:t xml:space="preserve"> parameter to the character </w:t>
      </w:r>
      <w:r w:rsidR="008339F7" w:rsidRPr="00A02C0A">
        <w:t>'</w:t>
      </w:r>
      <w:r w:rsidR="00840DF4" w:rsidRPr="00A02C0A">
        <w:t>C</w:t>
      </w:r>
      <w:r w:rsidR="008339F7" w:rsidRPr="00A02C0A">
        <w:t>'</w:t>
      </w:r>
      <w:r w:rsidR="00840DF4" w:rsidRPr="00A02C0A">
        <w:t>.</w:t>
      </w:r>
    </w:p>
    <w:p w:rsidR="00FB61AD" w:rsidRPr="00A02C0A" w:rsidRDefault="00681A83" w:rsidP="00681A83">
      <w:pPr>
        <w:pStyle w:val="B20"/>
      </w:pPr>
      <w:r w:rsidRPr="00A02C0A">
        <w:t>v.</w:t>
      </w:r>
      <w:r w:rsidRPr="00A02C0A">
        <w:tab/>
      </w:r>
      <w:r w:rsidR="009721C9" w:rsidRPr="00A02C0A">
        <w:t>In case the Registree AE intends to initiate a fresh registration and has no preference for the AE</w:t>
      </w:r>
      <w:r w:rsidR="00863F54" w:rsidRPr="00A02C0A">
        <w:noBreakHyphen/>
      </w:r>
      <w:r w:rsidR="009721C9" w:rsidRPr="00A02C0A">
        <w:t>ID</w:t>
      </w:r>
      <w:r w:rsidR="00863F54" w:rsidRPr="00A02C0A">
        <w:noBreakHyphen/>
      </w:r>
      <w:r w:rsidR="009721C9" w:rsidRPr="00A02C0A">
        <w:t xml:space="preserve">Stem value, the </w:t>
      </w:r>
      <w:r w:rsidR="00622E0E" w:rsidRPr="00A02C0A">
        <w:rPr>
          <w:b/>
          <w:i/>
        </w:rPr>
        <w:t>From</w:t>
      </w:r>
      <w:r w:rsidR="00622E0E" w:rsidRPr="00A02C0A">
        <w:t xml:space="preserve"> </w:t>
      </w:r>
      <w:r w:rsidR="0021186D" w:rsidRPr="00A02C0A">
        <w:t xml:space="preserve">parameter </w:t>
      </w:r>
      <w:r w:rsidR="00BF1D3C" w:rsidRPr="00A02C0A">
        <w:t>shall</w:t>
      </w:r>
      <w:r w:rsidR="00BF1D3C" w:rsidRPr="00A02C0A">
        <w:rPr>
          <w:rFonts w:eastAsia="SimSun"/>
          <w:lang w:eastAsia="zh-CN"/>
        </w:rPr>
        <w:t xml:space="preserve"> not</w:t>
      </w:r>
      <w:r w:rsidR="001C2811" w:rsidRPr="00A02C0A">
        <w:rPr>
          <w:rFonts w:eastAsia="SimSun" w:hint="eastAsia"/>
          <w:lang w:eastAsia="zh-CN"/>
        </w:rPr>
        <w:t xml:space="preserve"> be sent</w:t>
      </w:r>
      <w:r w:rsidR="0021186D" w:rsidRPr="00A02C0A">
        <w:t>.</w:t>
      </w:r>
    </w:p>
    <w:p w:rsidR="00DE0131" w:rsidRPr="00A02C0A" w:rsidRDefault="00DE0131" w:rsidP="0021186D">
      <w:pPr>
        <w:rPr>
          <w:rFonts w:eastAsia="SimSun"/>
          <w:b/>
          <w:lang w:eastAsia="zh-CN"/>
        </w:rPr>
      </w:pPr>
      <w:r w:rsidRPr="00A02C0A">
        <w:t xml:space="preserve">The CSE shall allow unknown AEs to attempt the </w:t>
      </w:r>
      <w:r w:rsidR="00681A83" w:rsidRPr="00A02C0A">
        <w:t>'</w:t>
      </w:r>
      <w:r w:rsidRPr="00A02C0A">
        <w:t>CREATE</w:t>
      </w:r>
      <w:r w:rsidR="009C105D" w:rsidRPr="00A02C0A">
        <w:t>'</w:t>
      </w:r>
      <w:r w:rsidRPr="00A02C0A">
        <w:t xml:space="preserve"> before they are granted this permission. See </w:t>
      </w:r>
      <w:r w:rsidR="00681A83" w:rsidRPr="00A02C0A">
        <w:t xml:space="preserve">oneM2M </w:t>
      </w:r>
      <w:r w:rsidRPr="00A02C0A">
        <w:t>TS</w:t>
      </w:r>
      <w:r w:rsidR="00681A83" w:rsidRPr="00A02C0A">
        <w:noBreakHyphen/>
      </w:r>
      <w:r w:rsidRPr="00A02C0A">
        <w:t>0003</w:t>
      </w:r>
      <w:r w:rsidR="007C29BE" w:rsidRPr="00A02C0A">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t>]</w:t>
      </w:r>
      <w:r w:rsidRPr="00A02C0A">
        <w:t xml:space="preserve"> </w:t>
      </w:r>
      <w:r w:rsidR="002111C7" w:rsidRPr="00A02C0A">
        <w:rPr>
          <w:rFonts w:eastAsiaTheme="minorEastAsia" w:hint="eastAsia"/>
          <w:lang w:eastAsia="zh-CN"/>
        </w:rPr>
        <w:t xml:space="preserve">for </w:t>
      </w:r>
      <w:r w:rsidRPr="00A02C0A">
        <w:t>further detail</w:t>
      </w:r>
      <w:r w:rsidR="002111C7" w:rsidRPr="00A02C0A">
        <w:rPr>
          <w:rFonts w:eastAsiaTheme="minorEastAsia" w:hint="eastAsia"/>
          <w:lang w:eastAsia="zh-CN"/>
        </w:rPr>
        <w:t>s</w:t>
      </w:r>
      <w:r w:rsidRPr="00A02C0A">
        <w:t xml:space="preserve"> about authentication for the AE</w:t>
      </w:r>
      <w:r w:rsidRPr="00A02C0A">
        <w:rPr>
          <w:rFonts w:eastAsia="SimSun" w:hint="eastAsia"/>
          <w:lang w:eastAsia="zh-CN"/>
        </w:rPr>
        <w:t>.</w:t>
      </w:r>
    </w:p>
    <w:p w:rsidR="009721C9" w:rsidRPr="00A02C0A" w:rsidRDefault="009721C9" w:rsidP="0021186D">
      <w:r w:rsidRPr="00A02C0A">
        <w:rPr>
          <w:b/>
        </w:rPr>
        <w:t>Step 003:</w:t>
      </w:r>
      <w:r w:rsidRPr="00A02C0A">
        <w:t xml:space="preserve"> The Receiver shall determine whether the request to register the Registree AE meets any of the following conditions:</w:t>
      </w:r>
    </w:p>
    <w:p w:rsidR="0021186D" w:rsidRPr="00A02C0A" w:rsidRDefault="009721C9" w:rsidP="002A3560">
      <w:pPr>
        <w:pStyle w:val="B1"/>
      </w:pPr>
      <w:r w:rsidRPr="00A02C0A">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w:t>
      </w:r>
    </w:p>
    <w:p w:rsidR="009721C9" w:rsidRPr="00A02C0A" w:rsidRDefault="009721C9" w:rsidP="001C13B4">
      <w:pPr>
        <w:pStyle w:val="B1"/>
        <w:keepNext/>
        <w:keepLines/>
        <w:ind w:left="738" w:hanging="454"/>
      </w:pPr>
      <w:r w:rsidRPr="00A02C0A">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 If the information needed to perform that checking is not available to the Registrar CSE locally, the Registrar CSE shall retrieve that information from the applicable service subscription profile(s) from the IN</w:t>
      </w:r>
      <w:r w:rsidR="004C01B0" w:rsidRPr="00A02C0A">
        <w:noBreakHyphen/>
      </w:r>
      <w:r w:rsidRPr="00A02C0A">
        <w:t>CSE.</w:t>
      </w:r>
      <w:r w:rsidR="00840DF4" w:rsidRPr="00A02C0A">
        <w:t xml:space="preserve"> If the </w:t>
      </w:r>
      <w:r w:rsidR="00840DF4" w:rsidRPr="00A02C0A">
        <w:rPr>
          <w:i/>
        </w:rPr>
        <w:t>From</w:t>
      </w:r>
      <w:r w:rsidR="00840DF4" w:rsidRPr="00A02C0A">
        <w:t xml:space="preserve"> parameter </w:t>
      </w:r>
      <w:r w:rsidR="001C2811" w:rsidRPr="00A02C0A">
        <w:rPr>
          <w:rFonts w:eastAsia="SimSun" w:hint="eastAsia"/>
          <w:lang w:eastAsia="zh-CN"/>
        </w:rPr>
        <w:t xml:space="preserve">was not set in the request </w:t>
      </w:r>
      <w:r w:rsidR="00840DF4" w:rsidRPr="00A02C0A">
        <w:t xml:space="preserve">and the allowed AE-ID-Stem </w:t>
      </w:r>
      <w:r w:rsidR="002111C7" w:rsidRPr="00A02C0A">
        <w:rPr>
          <w:rFonts w:eastAsiaTheme="minorEastAsia" w:hint="eastAsia"/>
          <w:lang w:eastAsia="zh-CN"/>
        </w:rPr>
        <w:t>includes a</w:t>
      </w:r>
      <w:r w:rsidR="00840DF4" w:rsidRPr="00A02C0A">
        <w:t xml:space="preserve"> wild card (</w:t>
      </w:r>
      <w:r w:rsidR="003D10C8" w:rsidRPr="00A02C0A">
        <w:t>"</w:t>
      </w:r>
      <w:r w:rsidR="00840DF4" w:rsidRPr="00A02C0A">
        <w:t>*</w:t>
      </w:r>
      <w:r w:rsidR="003D10C8" w:rsidRPr="00A02C0A">
        <w:t>"</w:t>
      </w:r>
      <w:r w:rsidR="00840DF4" w:rsidRPr="00A02C0A">
        <w:t>) in</w:t>
      </w:r>
      <w:r w:rsidR="002111C7" w:rsidRPr="00A02C0A">
        <w:rPr>
          <w:rFonts w:eastAsiaTheme="minorEastAsia" w:hint="eastAsia"/>
          <w:lang w:eastAsia="zh-CN"/>
        </w:rPr>
        <w:t xml:space="preserve"> the applicable</w:t>
      </w:r>
      <w:r w:rsidR="00840DF4" w:rsidRPr="00A02C0A">
        <w:t xml:space="preserve"> service subscription profile</w:t>
      </w:r>
      <w:r w:rsidR="002111C7" w:rsidRPr="00A02C0A">
        <w:rPr>
          <w:rFonts w:eastAsiaTheme="minorEastAsia" w:hint="eastAsia"/>
          <w:lang w:eastAsia="zh-CN"/>
        </w:rPr>
        <w:t>(s)</w:t>
      </w:r>
      <w:r w:rsidR="00840DF4" w:rsidRPr="00A02C0A">
        <w:t>, the Registrar CSE shall assign the starting character (</w:t>
      </w:r>
      <w:r w:rsidR="008339F7" w:rsidRPr="00A02C0A">
        <w:t>'</w:t>
      </w:r>
      <w:r w:rsidR="00840DF4" w:rsidRPr="00A02C0A">
        <w:t>S</w:t>
      </w:r>
      <w:r w:rsidR="008339F7" w:rsidRPr="00A02C0A">
        <w:t>'</w:t>
      </w:r>
      <w:r w:rsidR="00840DF4" w:rsidRPr="00A02C0A">
        <w:t xml:space="preserve">, </w:t>
      </w:r>
      <w:r w:rsidR="008339F7" w:rsidRPr="00A02C0A">
        <w:t>'</w:t>
      </w:r>
      <w:r w:rsidR="00840DF4" w:rsidRPr="00A02C0A">
        <w:t>C</w:t>
      </w:r>
      <w:r w:rsidR="008339F7" w:rsidRPr="00A02C0A">
        <w:t>'</w:t>
      </w:r>
      <w:r w:rsidR="00840DF4" w:rsidRPr="00A02C0A">
        <w:t>) in accordance with provisioned Service Provider policy.</w:t>
      </w:r>
      <w:r w:rsidRPr="00A02C0A">
        <w:t xml:space="preserve"> The applicable rules for this checking are contained in the </w:t>
      </w:r>
      <w:r w:rsidRPr="00A02C0A">
        <w:rPr>
          <w:i/>
        </w:rPr>
        <w:t>&lt;serviceSubscribedAppRule&gt;</w:t>
      </w:r>
      <w:r w:rsidRPr="00A02C0A">
        <w:t xml:space="preserve"> resource(s) which are linked to by the </w:t>
      </w:r>
      <w:r w:rsidRPr="00A02C0A">
        <w:rPr>
          <w:i/>
        </w:rPr>
        <w:t>ruleLinks</w:t>
      </w:r>
      <w:r w:rsidRPr="00A02C0A">
        <w:t xml:space="preserve"> attribute of the </w:t>
      </w:r>
      <w:r w:rsidRPr="00A02C0A">
        <w:rPr>
          <w:i/>
        </w:rPr>
        <w:t>&lt;m2mServiceSubscribedNode&gt;</w:t>
      </w:r>
      <w:r w:rsidRPr="00A02C0A">
        <w:t xml:space="preserve"> resource(s) associated with the Registrar CSE. The </w:t>
      </w:r>
      <w:r w:rsidRPr="00A02C0A">
        <w:rPr>
          <w:i/>
        </w:rPr>
        <w:t>&lt;m2mServiceSubscribedNode&gt;</w:t>
      </w:r>
      <w:r w:rsidRPr="00A02C0A">
        <w:t xml:space="preserve"> resource(s) associated with the Registrar CSE can be retrieved from the IN</w:t>
      </w:r>
      <w:r w:rsidR="004C01B0" w:rsidRPr="00A02C0A">
        <w:noBreakHyphen/>
      </w:r>
      <w:r w:rsidRPr="00A02C0A">
        <w:t xml:space="preserve">CSE by applying the </w:t>
      </w:r>
      <w:r w:rsidR="00DF0A31" w:rsidRPr="00A02C0A">
        <w:rPr>
          <w:b/>
          <w:i/>
        </w:rPr>
        <w:t>F</w:t>
      </w:r>
      <w:r w:rsidRPr="00A02C0A">
        <w:rPr>
          <w:b/>
          <w:i/>
        </w:rPr>
        <w:t>ilter</w:t>
      </w:r>
      <w:r w:rsidR="00DF0A31" w:rsidRPr="00A02C0A">
        <w:rPr>
          <w:b/>
          <w:i/>
        </w:rPr>
        <w:t xml:space="preserve"> C</w:t>
      </w:r>
      <w:r w:rsidRPr="00A02C0A">
        <w:rPr>
          <w:b/>
          <w:i/>
        </w:rPr>
        <w:t>riteria</w:t>
      </w:r>
      <w:r w:rsidRPr="00A02C0A">
        <w:t xml:space="preserve"> parameter set to </w:t>
      </w:r>
      <w:r w:rsidR="003D10C8" w:rsidRPr="00A02C0A">
        <w:t>"</w:t>
      </w:r>
      <w:r w:rsidRPr="00A02C0A">
        <w:t>CSE-ID={Registrar-CSE-ID}</w:t>
      </w:r>
      <w:r w:rsidR="003D10C8" w:rsidRPr="00A02C0A">
        <w:t>"</w:t>
      </w:r>
      <w:r w:rsidRPr="00A02C0A">
        <w:t>where {Registrar</w:t>
      </w:r>
      <w:r w:rsidR="004C01B0" w:rsidRPr="00A02C0A">
        <w:noBreakHyphen/>
      </w:r>
      <w:r w:rsidRPr="00A02C0A">
        <w:t xml:space="preserve">CSE-ID} needs to be substituted by the actual </w:t>
      </w:r>
      <w:r w:rsidR="0021186D" w:rsidRPr="00A02C0A">
        <w:t>CSE-ID of the Registrar-CSE.</w:t>
      </w:r>
    </w:p>
    <w:p w:rsidR="009721C9" w:rsidRPr="00A02C0A" w:rsidRDefault="009721C9" w:rsidP="009721C9">
      <w:r w:rsidRPr="00A02C0A">
        <w:t>If none of the conditions are met, the registration is not allowed and the Receiver shall respond with an error.</w:t>
      </w:r>
    </w:p>
    <w:p w:rsidR="009721C9" w:rsidRPr="00A02C0A" w:rsidRDefault="009721C9" w:rsidP="009721C9">
      <w:pPr>
        <w:rPr>
          <w:rFonts w:eastAsiaTheme="minorEastAsia"/>
          <w:lang w:eastAsia="zh-CN"/>
        </w:rPr>
      </w:pPr>
      <w:r w:rsidRPr="00A02C0A">
        <w:rPr>
          <w:b/>
        </w:rPr>
        <w:t>Step 004:</w:t>
      </w:r>
      <w:r w:rsidRPr="00A02C0A">
        <w:t xml:space="preserve"> If the </w:t>
      </w:r>
      <w:r w:rsidR="00622E0E" w:rsidRPr="00A02C0A">
        <w:rPr>
          <w:b/>
          <w:i/>
        </w:rPr>
        <w:t>From</w:t>
      </w:r>
      <w:r w:rsidR="00622E0E" w:rsidRPr="00A02C0A">
        <w:t xml:space="preserve"> </w:t>
      </w:r>
      <w:r w:rsidRPr="00A02C0A">
        <w:t xml:space="preserve">parameter of the request provides a </w:t>
      </w:r>
      <w:r w:rsidR="002111C7" w:rsidRPr="00A02C0A">
        <w:rPr>
          <w:rFonts w:eastAsiaTheme="minorEastAsia" w:hint="eastAsia"/>
          <w:lang w:eastAsia="zh-CN"/>
        </w:rPr>
        <w:t xml:space="preserve">complete </w:t>
      </w:r>
      <w:r w:rsidRPr="00A02C0A">
        <w:t>AE-ID-Stem value,</w:t>
      </w:r>
      <w:r w:rsidR="002111C7" w:rsidRPr="00A02C0A">
        <w:t xml:space="preserve"> , i.e. case i or ii of Step 002 applied</w:t>
      </w:r>
      <w:r w:rsidR="002111C7" w:rsidRPr="00A02C0A">
        <w:rPr>
          <w:rFonts w:eastAsiaTheme="minorEastAsia" w:hint="eastAsia"/>
          <w:lang w:eastAsia="zh-CN"/>
        </w:rPr>
        <w:t xml:space="preserve">, </w:t>
      </w:r>
      <w:r w:rsidRPr="00A02C0A">
        <w:t xml:space="preserve">the Registrar CSE shall check whether an </w:t>
      </w:r>
      <w:r w:rsidRPr="00A02C0A">
        <w:rPr>
          <w:i/>
        </w:rPr>
        <w:t>&lt;AE&gt;</w:t>
      </w:r>
      <w:r w:rsidRPr="00A02C0A">
        <w:t xml:space="preserve"> resource with an Unstructured-CSE-relative</w:t>
      </w:r>
      <w:r w:rsidR="003609CC" w:rsidRPr="00A02C0A">
        <w:t>-</w:t>
      </w:r>
      <w:r w:rsidRPr="00A02C0A">
        <w:t xml:space="preserve">Resource-ID identical to the AE-ID-Stem value provided in the </w:t>
      </w:r>
      <w:r w:rsidR="00622E0E" w:rsidRPr="00A02C0A">
        <w:rPr>
          <w:b/>
          <w:i/>
        </w:rPr>
        <w:t>From</w:t>
      </w:r>
      <w:r w:rsidR="00622E0E" w:rsidRPr="00A02C0A">
        <w:t xml:space="preserve"> </w:t>
      </w:r>
      <w:r w:rsidRPr="00A02C0A">
        <w:t>parameter of the request does already exist</w:t>
      </w:r>
      <w:r w:rsidR="002111C7" w:rsidRPr="00A02C0A">
        <w:rPr>
          <w:rFonts w:eastAsiaTheme="minorEastAsia" w:hint="eastAsia"/>
          <w:lang w:eastAsia="zh-CN"/>
        </w:rPr>
        <w:t xml:space="preserve"> </w:t>
      </w:r>
      <w:r w:rsidR="002111C7" w:rsidRPr="00A02C0A">
        <w:t>on the Registrar CSE</w:t>
      </w:r>
      <w:r w:rsidRPr="00A02C0A">
        <w:t>. If so, there is still an active registration using the same AE-ID-Stem on the Registrar CSE and the Registrar CSE shall respond with an error. If not, the Registrar CSE</w:t>
      </w:r>
      <w:r w:rsidR="00863F54" w:rsidRPr="00A02C0A">
        <w:t xml:space="preserve"> shall perform action </w:t>
      </w:r>
      <w:r w:rsidRPr="00A02C0A">
        <w:t xml:space="preserve">(3) in </w:t>
      </w:r>
      <w:r w:rsidRPr="00A02C0A">
        <w:rPr>
          <w:i/>
        </w:rPr>
        <w:t>Step 002</w:t>
      </w:r>
      <w:r w:rsidRPr="00A02C0A">
        <w:t xml:space="preserve"> of clause 10.1.1.1.</w:t>
      </w:r>
    </w:p>
    <w:p w:rsidR="002111C7" w:rsidRPr="00A02C0A" w:rsidRDefault="002111C7" w:rsidP="002111C7">
      <w:r w:rsidRPr="00A02C0A">
        <w:t xml:space="preserve">If the </w:t>
      </w:r>
      <w:r w:rsidR="00FD24F2" w:rsidRPr="00A02C0A">
        <w:rPr>
          <w:b/>
          <w:bCs/>
          <w:i/>
          <w:iCs/>
        </w:rPr>
        <w:t>From</w:t>
      </w:r>
      <w:r w:rsidRPr="00A02C0A">
        <w:t xml:space="preserve"> parameter of the request provides a complete AE-ID-Stem and starts with </w:t>
      </w:r>
      <w:r w:rsidR="00681A83" w:rsidRPr="00A02C0A">
        <w:t>'</w:t>
      </w:r>
      <w:r w:rsidRPr="00A02C0A">
        <w:t>S</w:t>
      </w:r>
      <w:r w:rsidR="009C105D" w:rsidRPr="00A02C0A">
        <w:t>'</w:t>
      </w:r>
      <w:r w:rsidRPr="00A02C0A">
        <w:t xml:space="preserve">, i.e. case i or ii of Step 002 applied and </w:t>
      </w:r>
      <w:r w:rsidR="00681A83" w:rsidRPr="00A02C0A">
        <w:t>'</w:t>
      </w:r>
      <w:r w:rsidRPr="00A02C0A">
        <w:t>S</w:t>
      </w:r>
      <w:r w:rsidR="009C105D" w:rsidRPr="00A02C0A">
        <w:t>'</w:t>
      </w:r>
      <w:r w:rsidRPr="00A02C0A">
        <w:t xml:space="preserve"> is the first character of the provided AE-ID-Stem, the procedure continues with case b) of the present step 004 below.</w:t>
      </w:r>
    </w:p>
    <w:p w:rsidR="002111C7" w:rsidRPr="00A02C0A" w:rsidRDefault="002111C7" w:rsidP="002111C7">
      <w:r w:rsidRPr="00A02C0A">
        <w:t xml:space="preserve">If </w:t>
      </w:r>
      <w:r w:rsidRPr="00A02C0A">
        <w:rPr>
          <w:b/>
          <w:bCs/>
          <w:i/>
          <w:iCs/>
        </w:rPr>
        <w:t>From</w:t>
      </w:r>
      <w:r w:rsidRPr="00A02C0A">
        <w:t xml:space="preserve"> parameter of the request provides a complete AE-ID-Stem and starts with </w:t>
      </w:r>
      <w:r w:rsidR="00681A83" w:rsidRPr="00A02C0A">
        <w:t>'</w:t>
      </w:r>
      <w:r w:rsidRPr="00A02C0A">
        <w:t>C</w:t>
      </w:r>
      <w:r w:rsidR="009C105D" w:rsidRPr="00A02C0A">
        <w:t>'</w:t>
      </w:r>
      <w:r w:rsidRPr="00A02C0A">
        <w:t xml:space="preserve">, i.e. case i or ii of Step 002 applied and </w:t>
      </w:r>
      <w:r w:rsidR="00681A83" w:rsidRPr="00A02C0A">
        <w:t>'</w:t>
      </w:r>
      <w:r w:rsidRPr="00A02C0A">
        <w:t>C</w:t>
      </w:r>
      <w:r w:rsidR="009C105D" w:rsidRPr="00A02C0A">
        <w:t>'</w:t>
      </w:r>
      <w:r w:rsidRPr="00A02C0A">
        <w:t xml:space="preserve"> is the first character of the provided AE-ID-Stem, the procedure continues with case d) of the present step 004 below.</w:t>
      </w:r>
    </w:p>
    <w:p w:rsidR="002111C7" w:rsidRPr="00A02C0A" w:rsidRDefault="002111C7" w:rsidP="002111C7">
      <w:r w:rsidRPr="00A02C0A">
        <w:t xml:space="preserve">If the </w:t>
      </w:r>
      <w:r w:rsidRPr="00A02C0A">
        <w:rPr>
          <w:b/>
          <w:i/>
        </w:rPr>
        <w:t>From</w:t>
      </w:r>
      <w:r w:rsidRPr="00A02C0A">
        <w:t xml:space="preserve"> parameter of the request is equal to the value </w:t>
      </w:r>
      <w:r w:rsidR="00681A83" w:rsidRPr="00A02C0A">
        <w:t>'</w:t>
      </w:r>
      <w:r w:rsidRPr="00A02C0A">
        <w:t>S</w:t>
      </w:r>
      <w:r w:rsidR="009C105D" w:rsidRPr="00A02C0A">
        <w:t>'</w:t>
      </w:r>
      <w:r w:rsidRPr="00A02C0A">
        <w:t>,</w:t>
      </w:r>
      <w:r w:rsidRPr="00A02C0A">
        <w:rPr>
          <w:rFonts w:eastAsiaTheme="minorEastAsia" w:hint="eastAsia"/>
          <w:lang w:eastAsia="zh-CN"/>
        </w:rPr>
        <w:t xml:space="preserve"> </w:t>
      </w:r>
      <w:r w:rsidRPr="00A02C0A">
        <w:t>i.e. case iii of Step 002 applied, the procedure continues with case a) of the present step 004 below.</w:t>
      </w:r>
    </w:p>
    <w:p w:rsidR="002111C7" w:rsidRPr="00A02C0A" w:rsidRDefault="002111C7" w:rsidP="002111C7">
      <w:r w:rsidRPr="00A02C0A">
        <w:t xml:space="preserve">If the </w:t>
      </w:r>
      <w:r w:rsidRPr="00A02C0A">
        <w:rPr>
          <w:b/>
          <w:i/>
        </w:rPr>
        <w:t>From</w:t>
      </w:r>
      <w:r w:rsidRPr="00A02C0A">
        <w:t xml:space="preserve"> parameter of the request</w:t>
      </w:r>
      <w:r w:rsidRPr="00A02C0A">
        <w:rPr>
          <w:rFonts w:eastAsiaTheme="minorEastAsia" w:hint="eastAsia"/>
          <w:lang w:eastAsia="zh-CN"/>
        </w:rPr>
        <w:t xml:space="preserve"> </w:t>
      </w:r>
      <w:r w:rsidRPr="00A02C0A">
        <w:t xml:space="preserve">is equal to the value </w:t>
      </w:r>
      <w:r w:rsidR="00681A83" w:rsidRPr="00A02C0A">
        <w:t>'</w:t>
      </w:r>
      <w:r w:rsidRPr="00A02C0A">
        <w:t>C</w:t>
      </w:r>
      <w:r w:rsidR="009C105D" w:rsidRPr="00A02C0A">
        <w:t>'</w:t>
      </w:r>
      <w:r w:rsidRPr="00A02C0A">
        <w:t>, i.e. case iv of Step 002 applied, the procedure continues with case c) of the present step 004 below.</w:t>
      </w:r>
    </w:p>
    <w:p w:rsidR="009721C9" w:rsidRPr="00A02C0A" w:rsidRDefault="002111C7" w:rsidP="009721C9">
      <w:r w:rsidRPr="00A02C0A">
        <w:t xml:space="preserve">If the </w:t>
      </w:r>
      <w:r w:rsidRPr="00A02C0A">
        <w:rPr>
          <w:b/>
          <w:i/>
        </w:rPr>
        <w:t>From</w:t>
      </w:r>
      <w:r w:rsidRPr="00A02C0A">
        <w:t xml:space="preserve"> parameter of the request is not sent, the Registrar CSE shall perform action (3) in </w:t>
      </w:r>
      <w:r w:rsidRPr="00A02C0A">
        <w:rPr>
          <w:i/>
        </w:rPr>
        <w:t>Step 002</w:t>
      </w:r>
      <w:r w:rsidR="00681A83" w:rsidRPr="00A02C0A">
        <w:t xml:space="preserve"> of clause </w:t>
      </w:r>
      <w:r w:rsidRPr="00A02C0A">
        <w:t xml:space="preserve">10.1.1.1 to assign the resourceID with starting character ('S', 'C') in accordance with provisioned Service Provider policy and shall set the corresponding value in AE-ID-Stem. If the assigned value in AE-ID-Stem attribute starts with </w:t>
      </w:r>
      <w:r w:rsidR="00681A83" w:rsidRPr="00A02C0A">
        <w:t>'</w:t>
      </w:r>
      <w:r w:rsidRPr="00A02C0A">
        <w:t>S</w:t>
      </w:r>
      <w:r w:rsidR="009C105D" w:rsidRPr="00A02C0A">
        <w:t>'</w:t>
      </w:r>
      <w:r w:rsidRPr="00A02C0A">
        <w:t>, the procedure continues with case b) else the procedure continues with case d).</w:t>
      </w:r>
      <w:r w:rsidR="009721C9" w:rsidRPr="00A02C0A">
        <w:rPr>
          <w:b/>
        </w:rPr>
        <w:t xml:space="preserve">Case a) AE-ID-Stem starts with </w:t>
      </w:r>
      <w:r w:rsidR="00A83CF4" w:rsidRPr="00A02C0A">
        <w:rPr>
          <w:b/>
        </w:rPr>
        <w:t>'</w:t>
      </w:r>
      <w:r w:rsidR="009721C9" w:rsidRPr="00A02C0A">
        <w:rPr>
          <w:b/>
        </w:rPr>
        <w:t>S</w:t>
      </w:r>
      <w:r w:rsidR="00A83CF4" w:rsidRPr="00A02C0A">
        <w:rPr>
          <w:b/>
        </w:rPr>
        <w:t>'</w:t>
      </w:r>
      <w:r w:rsidR="009721C9" w:rsidRPr="00A02C0A">
        <w:rPr>
          <w:b/>
        </w:rPr>
        <w:t xml:space="preserve"> and AE does not include an AE-ID-Stem (initial registration)</w:t>
      </w:r>
      <w:r w:rsidR="00681A83"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S</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supposed to use an M2M-SP-assigned AE-ID and wants to perform the initial registration:</w:t>
      </w:r>
    </w:p>
    <w:p w:rsidR="009721C9" w:rsidRPr="00A02C0A" w:rsidRDefault="009721C9" w:rsidP="004C01B0">
      <w:pPr>
        <w:pStyle w:val="B1"/>
      </w:pPr>
      <w:r w:rsidRPr="00A02C0A">
        <w:rPr>
          <w:b/>
        </w:rPr>
        <w:t>Step 005a:</w:t>
      </w:r>
      <w:r w:rsidRPr="00A02C0A">
        <w:t xml:space="preserve"> The Receiver shall send a CREATE request for an </w:t>
      </w:r>
      <w:r w:rsidR="0021186D" w:rsidRPr="00A02C0A">
        <w:rPr>
          <w:i/>
        </w:rPr>
        <w:t>&lt;AEA</w:t>
      </w:r>
      <w:r w:rsidRPr="00A02C0A">
        <w:rPr>
          <w:i/>
        </w:rPr>
        <w:t>nnc&gt;</w:t>
      </w:r>
      <w:r w:rsidRPr="00A02C0A">
        <w:t xml:space="preserve"> resource to the I</w:t>
      </w:r>
      <w:r w:rsidR="0021186D" w:rsidRPr="00A02C0A">
        <w:t xml:space="preserve">N-CSE in order to create an </w:t>
      </w:r>
      <w:r w:rsidR="0021186D" w:rsidRPr="00A02C0A">
        <w:rPr>
          <w:i/>
        </w:rPr>
        <w:t>&lt;AEA</w:t>
      </w:r>
      <w:r w:rsidRPr="00A02C0A">
        <w:rPr>
          <w:i/>
        </w:rPr>
        <w:t>nnc&gt;</w:t>
      </w:r>
      <w:r w:rsidRPr="00A02C0A">
        <w:t xml:space="preserve"> resource on the IN-CSE that is associated with the Registree AE. The following information shall be sent with that CREATE request:</w:t>
      </w:r>
    </w:p>
    <w:p w:rsidR="008F3A6F" w:rsidRPr="00A02C0A" w:rsidRDefault="009721C9" w:rsidP="009721C9">
      <w:pPr>
        <w:pStyle w:val="B2"/>
      </w:pPr>
      <w:r w:rsidRPr="00A02C0A">
        <w:t xml:space="preserve">In case no specific AE-ID-Stem value to be used for the Registree AE was determined during </w:t>
      </w:r>
      <w:r w:rsidRPr="00A02C0A">
        <w:rPr>
          <w:b/>
        </w:rPr>
        <w:t>Step 003</w:t>
      </w:r>
      <w:r w:rsidRPr="00A02C0A">
        <w:t xml:space="preserve">, the value </w:t>
      </w:r>
      <w:r w:rsidR="00A83CF4" w:rsidRPr="00A02C0A">
        <w:t>'</w:t>
      </w:r>
      <w:r w:rsidRPr="00A02C0A">
        <w:t>S</w:t>
      </w:r>
      <w:r w:rsidR="00A83CF4" w:rsidRPr="00A02C0A">
        <w:t>'</w:t>
      </w:r>
      <w:r w:rsidRPr="00A02C0A">
        <w:t xml:space="preserve"> shall be used in what follows for the AE-ID-Stem. Otherwise use the value determined in </w:t>
      </w:r>
      <w:r w:rsidRPr="00A02C0A">
        <w:rPr>
          <w:b/>
        </w:rPr>
        <w:t>step 003</w:t>
      </w:r>
      <w:r w:rsidRPr="00A02C0A">
        <w:t>.</w:t>
      </w:r>
    </w:p>
    <w:p w:rsidR="008F3A6F" w:rsidRPr="00A02C0A" w:rsidRDefault="007D78CC" w:rsidP="009721C9">
      <w:pPr>
        <w:pStyle w:val="B2"/>
      </w:pPr>
      <w:r w:rsidRPr="00A02C0A">
        <w:t xml:space="preserve">The </w:t>
      </w:r>
      <w:r w:rsidRPr="00A02C0A">
        <w:rPr>
          <w:b/>
          <w:i/>
        </w:rPr>
        <w:t>From</w:t>
      </w:r>
      <w:r w:rsidRPr="00A02C0A">
        <w:t xml:space="preserve"> parameter of the CREATE request for the </w:t>
      </w:r>
      <w:r w:rsidRPr="00A02C0A">
        <w:rPr>
          <w:i/>
        </w:rPr>
        <w:t>&lt;AEAnnc&gt;</w:t>
      </w:r>
      <w:r w:rsidRPr="00A02C0A">
        <w:t xml:space="preserve"> resource shall be set to the</w:t>
      </w:r>
      <w:r w:rsidR="00AB72B2" w:rsidRPr="00A02C0A">
        <w:t xml:space="preserve"> SP-relative-CSE-ID or </w:t>
      </w:r>
      <w:r w:rsidR="00AB72B2" w:rsidRPr="00A02C0A">
        <w:rPr>
          <w:lang w:eastAsia="ko-KR"/>
        </w:rPr>
        <w:t xml:space="preserve">Absolute-CSE-ID </w:t>
      </w:r>
      <w:r w:rsidR="00AB72B2" w:rsidRPr="00A02C0A">
        <w:t xml:space="preserve">followed by </w:t>
      </w:r>
      <w:r w:rsidR="00681A83" w:rsidRPr="00A02C0A">
        <w:t>'</w:t>
      </w:r>
      <w:r w:rsidR="00AB72B2" w:rsidRPr="00A02C0A">
        <w:t>/S</w:t>
      </w:r>
      <w:r w:rsidR="009C105D" w:rsidRPr="00A02C0A">
        <w:t>'</w:t>
      </w:r>
      <w:r w:rsidR="00AB72B2" w:rsidRPr="00A02C0A">
        <w:t>.</w:t>
      </w:r>
    </w:p>
    <w:p w:rsidR="008F3A6F" w:rsidRPr="00A02C0A" w:rsidRDefault="008F3A6F" w:rsidP="009721C9">
      <w:pPr>
        <w:pStyle w:val="B2"/>
      </w:pPr>
      <w:r w:rsidRPr="00A02C0A">
        <w:t xml:space="preserve">The </w:t>
      </w:r>
      <w:r w:rsidRPr="00A02C0A">
        <w:rPr>
          <w:i/>
        </w:rPr>
        <w:t>link</w:t>
      </w:r>
      <w:r w:rsidRPr="00A02C0A">
        <w:t xml:space="preserve"> attribute of the &lt;AEA</w:t>
      </w:r>
      <w:r w:rsidR="009721C9" w:rsidRPr="00A02C0A">
        <w:t xml:space="preserve">nnc&gt; resource to be created shall be set 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 Unstructured-CSE-relative-Resource-ID that is equal to the AE-ID-Stem value used for the Registree AE.</w:t>
      </w:r>
    </w:p>
    <w:p w:rsidR="008F3A6F" w:rsidRPr="00A02C0A" w:rsidRDefault="009721C9" w:rsidP="009721C9">
      <w:pPr>
        <w:pStyle w:val="B2"/>
      </w:pPr>
      <w:r w:rsidRPr="00A02C0A">
        <w:t>The App-</w:t>
      </w:r>
      <w:r w:rsidR="008F3A6F" w:rsidRPr="00A02C0A">
        <w:t xml:space="preserve">ID attribute of the </w:t>
      </w:r>
      <w:r w:rsidR="008F3A6F" w:rsidRPr="00A02C0A">
        <w:rPr>
          <w:i/>
        </w:rPr>
        <w:t>&lt;AEA</w:t>
      </w:r>
      <w:r w:rsidRPr="00A02C0A">
        <w:rPr>
          <w:i/>
        </w:rPr>
        <w:t>nnc&gt;</w:t>
      </w:r>
      <w:r w:rsidRPr="00A02C0A">
        <w:t xml:space="preserve"> resource to be created shall be present and set to the App-ID attribute value of the Registree AE.</w:t>
      </w:r>
    </w:p>
    <w:p w:rsidR="009721C9" w:rsidRPr="00A02C0A" w:rsidRDefault="009721C9" w:rsidP="009721C9">
      <w:pPr>
        <w:pStyle w:val="B2"/>
      </w:pPr>
      <w:r w:rsidRPr="00A02C0A">
        <w:t xml:space="preserve">The concatenation of the string </w:t>
      </w:r>
      <w:r w:rsidR="00A83CF4" w:rsidRPr="00A02C0A">
        <w:t>'</w:t>
      </w:r>
      <w:r w:rsidRPr="00A02C0A">
        <w:t>Credential-ID:</w:t>
      </w:r>
      <w:r w:rsidR="00A83CF4" w:rsidRPr="00A02C0A">
        <w:t>'</w:t>
      </w:r>
      <w:r w:rsidRPr="00A02C0A">
        <w:t xml:space="preserve"> and the actual Credential-ID of the Security Association used by the Registree AE </w:t>
      </w:r>
      <w:r w:rsidR="003609CC" w:rsidRPr="00A02C0A">
        <w:t>-</w:t>
      </w:r>
      <w:r w:rsidRPr="00A02C0A">
        <w:t xml:space="preserve"> if any </w:t>
      </w:r>
      <w:r w:rsidR="003609CC" w:rsidRPr="00A02C0A">
        <w:t>-</w:t>
      </w:r>
      <w:r w:rsidRPr="00A02C0A">
        <w:t xml:space="preserve"> shall be placed into t</w:t>
      </w:r>
      <w:r w:rsidR="008F3A6F" w:rsidRPr="00A02C0A">
        <w:t xml:space="preserve">he labels attribute of the </w:t>
      </w:r>
      <w:r w:rsidR="008F3A6F" w:rsidRPr="00A02C0A">
        <w:rPr>
          <w:i/>
        </w:rPr>
        <w:t>&lt;AE A</w:t>
      </w:r>
      <w:r w:rsidRPr="00A02C0A">
        <w:rPr>
          <w:i/>
        </w:rPr>
        <w:t>nnc&gt;</w:t>
      </w:r>
      <w:r w:rsidRPr="00A02C0A">
        <w:t xml:space="preserve"> resource.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006a:</w:t>
      </w:r>
      <w:r w:rsidRPr="00A02C0A">
        <w:t xml:space="preserve"> U</w:t>
      </w:r>
      <w:r w:rsidR="008F3A6F" w:rsidRPr="00A02C0A">
        <w:t xml:space="preserve">pon reception of the CREATE </w:t>
      </w:r>
      <w:r w:rsidR="008F3A6F" w:rsidRPr="00A02C0A">
        <w:rPr>
          <w:i/>
        </w:rPr>
        <w:t>&lt;AEA</w:t>
      </w:r>
      <w:r w:rsidRPr="00A02C0A">
        <w:rPr>
          <w:i/>
        </w:rPr>
        <w:t>nnc&gt;</w:t>
      </w:r>
      <w:r w:rsidRPr="00A02C0A">
        <w:t xml:space="preserve"> request, the IN-CSE shall validate the request and verify whether the provided values of the App-ID attribute and the AE-ID-Stem in the </w:t>
      </w:r>
      <w:r w:rsidR="00622E0E" w:rsidRPr="00A02C0A">
        <w:rPr>
          <w:b/>
          <w:i/>
        </w:rPr>
        <w:t>From</w:t>
      </w:r>
      <w:r w:rsidR="00622E0E" w:rsidRPr="00A02C0A">
        <w:t xml:space="preserve"> </w:t>
      </w:r>
      <w:r w:rsidRPr="00A02C0A">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A02C0A">
        <w:rPr>
          <w:b/>
          <w:i/>
        </w:rPr>
        <w:t>From</w:t>
      </w:r>
      <w:r w:rsidR="00622E0E" w:rsidRPr="00A02C0A">
        <w:t xml:space="preserve"> </w:t>
      </w:r>
      <w:r w:rsidRPr="00A02C0A">
        <w:t xml:space="preserve">parameter contains only the character </w:t>
      </w:r>
      <w:r w:rsidR="00A83CF4" w:rsidRPr="00A02C0A">
        <w:t>'</w:t>
      </w:r>
      <w:r w:rsidRPr="00A02C0A">
        <w:t>S</w:t>
      </w:r>
      <w:r w:rsidR="00A83CF4" w:rsidRPr="00A02C0A">
        <w:t>'</w:t>
      </w:r>
      <w:r w:rsidRPr="00A02C0A">
        <w:t>, the IN-CSE shall select an AE-ID-Stem in line with the applicable service subscription profile.</w:t>
      </w:r>
    </w:p>
    <w:p w:rsidR="009721C9" w:rsidRPr="00A02C0A" w:rsidRDefault="009721C9" w:rsidP="001C13B4">
      <w:pPr>
        <w:pStyle w:val="B1"/>
        <w:keepNext/>
        <w:keepLines/>
        <w:ind w:left="738" w:hanging="454"/>
      </w:pPr>
      <w:r w:rsidRPr="00A02C0A">
        <w:rPr>
          <w:b/>
        </w:rPr>
        <w:t>Step 007a:</w:t>
      </w:r>
      <w:r w:rsidRPr="00A02C0A">
        <w:t xml:space="preserve"> When the validation and verification in </w:t>
      </w:r>
      <w:r w:rsidRPr="00A02C0A">
        <w:rPr>
          <w:b/>
        </w:rPr>
        <w:t>Step 006a</w:t>
      </w:r>
      <w:r w:rsidRPr="00A02C0A">
        <w:t xml:space="preserve"> completed successful</w:t>
      </w:r>
      <w:r w:rsidR="008F3A6F" w:rsidRPr="00A02C0A">
        <w:t xml:space="preserve">ly, the IN-CSE shall create </w:t>
      </w:r>
      <w:r w:rsidR="008F3A6F" w:rsidRPr="00A02C0A">
        <w:rPr>
          <w:i/>
        </w:rPr>
        <w:t>&lt;AEA</w:t>
      </w:r>
      <w:r w:rsidRPr="00A02C0A">
        <w:rPr>
          <w:i/>
        </w:rPr>
        <w:t>nnc&gt;</w:t>
      </w:r>
      <w:r w:rsidRPr="00A02C0A">
        <w:t xml:space="preserve"> resource with an Unstructured-CSE-relative</w:t>
      </w:r>
      <w:r w:rsidR="003609CC" w:rsidRPr="00A02C0A">
        <w:t>-</w:t>
      </w:r>
      <w:r w:rsidRPr="00A02C0A">
        <w:t xml:space="preserve">Resource-ID equal to the value of the AE-ID-Stem, </w:t>
      </w:r>
      <w:r w:rsidR="001D2B93" w:rsidRPr="00A02C0A">
        <w:rPr>
          <w:rFonts w:eastAsiaTheme="minorEastAsia" w:hint="eastAsia"/>
          <w:lang w:eastAsia="zh-CN"/>
        </w:rPr>
        <w:t>replace</w:t>
      </w:r>
      <w:r w:rsidRPr="00A02C0A">
        <w:t xml:space="preserve"> the AE-ID-Stem</w:t>
      </w:r>
      <w:r w:rsidR="00BF1D3C">
        <w:t xml:space="preserve"> </w:t>
      </w:r>
      <w:r w:rsidR="001D2B93" w:rsidRPr="00A02C0A">
        <w:t xml:space="preserve">for the trailing </w:t>
      </w:r>
      <w:r w:rsidR="00681A83" w:rsidRPr="00A02C0A">
        <w:t>'</w:t>
      </w:r>
      <w:r w:rsidR="001D2B93" w:rsidRPr="00A02C0A">
        <w:t>S</w:t>
      </w:r>
      <w:r w:rsidR="009C105D" w:rsidRPr="00A02C0A">
        <w:t>'</w:t>
      </w:r>
      <w:r w:rsidR="001D2B93" w:rsidRPr="00A02C0A">
        <w:t xml:space="preserve"> character in </w:t>
      </w:r>
      <w:r w:rsidRPr="00A02C0A">
        <w:t>the</w:t>
      </w:r>
      <w:r w:rsidR="001D2B93" w:rsidRPr="00A02C0A">
        <w:t xml:space="preserve"> Unstructured-CSE-relative-Resource-ID present in the</w:t>
      </w:r>
      <w:r w:rsidRPr="00A02C0A">
        <w:t xml:space="preserve"> </w:t>
      </w:r>
      <w:r w:rsidR="00FD24F2" w:rsidRPr="00A02C0A">
        <w:rPr>
          <w:i/>
        </w:rPr>
        <w:t>link</w:t>
      </w:r>
      <w:r w:rsidRPr="00A02C0A">
        <w:t xml:space="preserve"> attribute if </w:t>
      </w:r>
      <w:r w:rsidR="001D2B93" w:rsidRPr="00A02C0A">
        <w:t>the AE-ID-Stem</w:t>
      </w:r>
      <w:r w:rsidRPr="00A02C0A">
        <w:t xml:space="preserve"> was selected by the IN-CSE, and send a successful response to the Registrar CSE.</w:t>
      </w:r>
    </w:p>
    <w:p w:rsidR="009721C9" w:rsidRPr="00A02C0A" w:rsidRDefault="009721C9" w:rsidP="004C01B0">
      <w:pPr>
        <w:pStyle w:val="B1"/>
      </w:pPr>
      <w:r w:rsidRPr="00A02C0A">
        <w:rPr>
          <w:b/>
        </w:rPr>
        <w:t>Step 008a:</w:t>
      </w:r>
      <w:r w:rsidRPr="00A02C0A">
        <w:t xml:space="preserve"> Upon reception of a successful response from the IN-CSE, the Registrar CSE shall use the Unstructured-CSE-relative</w:t>
      </w:r>
      <w:r w:rsidR="003609CC" w:rsidRPr="00A02C0A">
        <w:t>-</w:t>
      </w:r>
      <w:r w:rsidRPr="00A02C0A">
        <w:t>Resour</w:t>
      </w:r>
      <w:r w:rsidR="008F3A6F" w:rsidRPr="00A02C0A">
        <w:t xml:space="preserve">ce-ID that was used for the </w:t>
      </w:r>
      <w:r w:rsidR="008F3A6F" w:rsidRPr="00A02C0A">
        <w:rPr>
          <w:i/>
        </w:rPr>
        <w:t>&lt;AEA</w:t>
      </w:r>
      <w:r w:rsidRPr="00A02C0A">
        <w:rPr>
          <w:i/>
        </w:rPr>
        <w:t>nnc&gt;</w:t>
      </w:r>
      <w:r w:rsidRPr="00A02C0A">
        <w:t xml:space="preserve"> resource on the IN-CSE also as the assigned Unstructured-CSE-relative</w:t>
      </w:r>
      <w:r w:rsidR="003609CC" w:rsidRPr="00A02C0A">
        <w:t>-</w:t>
      </w:r>
      <w:r w:rsidRPr="00A02C0A">
        <w:t xml:space="preserve">Resource-ID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non-registration related CREATE procedure in</w:t>
      </w:r>
      <w:r w:rsidR="00681A83" w:rsidRPr="00A02C0A">
        <w:t xml:space="preserve"> clause </w:t>
      </w:r>
      <w:r w:rsidR="00863F54" w:rsidRPr="00A02C0A">
        <w:t>10.1.1.1.</w:t>
      </w:r>
    </w:p>
    <w:p w:rsidR="008F3A6F" w:rsidRPr="00A02C0A" w:rsidRDefault="009721C9" w:rsidP="00A97152">
      <w:pPr>
        <w:keepNext/>
        <w:keepLines/>
        <w:outlineLvl w:val="0"/>
        <w:rPr>
          <w:b/>
        </w:rPr>
      </w:pPr>
      <w:r w:rsidRPr="00A02C0A">
        <w:rPr>
          <w:b/>
        </w:rPr>
        <w:t xml:space="preserve">Case b) AE-ID-Stem starts with </w:t>
      </w:r>
      <w:r w:rsidR="00A83CF4" w:rsidRPr="00A02C0A">
        <w:rPr>
          <w:b/>
        </w:rPr>
        <w:t>'</w:t>
      </w:r>
      <w:r w:rsidRPr="00A02C0A">
        <w:rPr>
          <w:b/>
        </w:rPr>
        <w:t>S</w:t>
      </w:r>
      <w:r w:rsidR="00A83CF4" w:rsidRPr="00A02C0A">
        <w:rPr>
          <w:b/>
        </w:rPr>
        <w:t>'</w:t>
      </w:r>
      <w:r w:rsidRPr="00A02C0A">
        <w:rPr>
          <w:b/>
        </w:rPr>
        <w:t xml:space="preserve"> and AE includes an AE-ID-Stem (</w:t>
      </w:r>
      <w:r w:rsidR="001D2B93" w:rsidRPr="00A02C0A">
        <w:rPr>
          <w:b/>
        </w:rPr>
        <w:t>initial registration</w:t>
      </w:r>
      <w:r w:rsidR="001D2B93" w:rsidRPr="00A02C0A">
        <w:rPr>
          <w:rFonts w:eastAsiaTheme="minorEastAsia" w:hint="eastAsia"/>
          <w:b/>
          <w:lang w:eastAsia="zh-CN"/>
        </w:rPr>
        <w:t xml:space="preserve"> or </w:t>
      </w:r>
      <w:r w:rsidRPr="00A02C0A">
        <w:rPr>
          <w:b/>
        </w:rPr>
        <w:t>re-registration)</w:t>
      </w:r>
      <w:r w:rsidR="008F3A6F" w:rsidRPr="00A02C0A">
        <w:rPr>
          <w:b/>
        </w:rPr>
        <w:t>:</w:t>
      </w:r>
    </w:p>
    <w:p w:rsidR="009721C9" w:rsidRPr="00A02C0A" w:rsidRDefault="008F3A6F" w:rsidP="00863F54">
      <w:pPr>
        <w:keepNext/>
        <w:keepLines/>
      </w:pPr>
      <w:r w:rsidRPr="00A02C0A">
        <w:rPr>
          <w:b/>
        </w:rPr>
        <w:t>C</w:t>
      </w:r>
      <w:r w:rsidR="009721C9" w:rsidRPr="00A02C0A">
        <w:rPr>
          <w:b/>
        </w:rPr>
        <w:t>ondition:</w:t>
      </w:r>
      <w:r w:rsidR="009721C9" w:rsidRPr="00A02C0A">
        <w:t xml:space="preserve"> In </w:t>
      </w:r>
      <w:r w:rsidR="009721C9" w:rsidRPr="00A02C0A">
        <w:rPr>
          <w:b/>
        </w:rPr>
        <w:t>Step 003</w:t>
      </w:r>
      <w:r w:rsidR="009721C9" w:rsidRPr="00A02C0A">
        <w:t xml:space="preserve"> it was determined that the AE-ID-Stem value to be used for the Registree AE starts with an </w:t>
      </w:r>
      <w:r w:rsidR="00A83CF4" w:rsidRPr="00A02C0A">
        <w:t>'</w:t>
      </w:r>
      <w:r w:rsidR="009721C9" w:rsidRPr="00A02C0A">
        <w:t>S</w:t>
      </w:r>
      <w:r w:rsidR="00A83CF4" w:rsidRPr="00A02C0A">
        <w:t>'</w:t>
      </w:r>
      <w:r w:rsidR="009721C9" w:rsidRPr="00A02C0A">
        <w:t xml:space="preserve"> character and a specific AE-ID-Stem was provided with the CREATE request of the Registree AE. This case applies when the </w:t>
      </w:r>
      <w:r w:rsidR="00F7074D" w:rsidRPr="00A02C0A">
        <w:t>Registree</w:t>
      </w:r>
      <w:r w:rsidR="009721C9" w:rsidRPr="00A02C0A">
        <w:t xml:space="preserve"> AE is supposed to use an M2M-SP-assigned AE-ID and wants to perform </w:t>
      </w:r>
      <w:r w:rsidR="001D2B93" w:rsidRPr="00A02C0A">
        <w:t>initial registration or</w:t>
      </w:r>
      <w:r w:rsidR="009721C9" w:rsidRPr="00A02C0A">
        <w:t xml:space="preserve"> re-registration using its already assigned AE-ID-Stem:</w:t>
      </w:r>
    </w:p>
    <w:p w:rsidR="009721C9" w:rsidRPr="00A02C0A" w:rsidRDefault="009721C9" w:rsidP="004C01B0">
      <w:pPr>
        <w:pStyle w:val="B1"/>
      </w:pPr>
      <w:r w:rsidRPr="00A02C0A">
        <w:rPr>
          <w:b/>
        </w:rPr>
        <w:t>Step 005b:</w:t>
      </w:r>
      <w:r w:rsidRPr="00A02C0A">
        <w:t xml:space="preserve"> </w:t>
      </w:r>
      <w:r w:rsidR="001D2B93" w:rsidRPr="00A02C0A">
        <w:t xml:space="preserve">The receiver shall determine if an </w:t>
      </w:r>
      <w:r w:rsidR="001D2B93" w:rsidRPr="00A02C0A">
        <w:rPr>
          <w:i/>
        </w:rPr>
        <w:t>&lt;AEAnnc&gt;</w:t>
      </w:r>
      <w:r w:rsidR="001D2B93" w:rsidRPr="00A02C0A">
        <w:t xml:space="preserve"> resource already exists on the IN-CSE that is associated with the Registree AE.</w:t>
      </w:r>
      <w:r w:rsidR="00BF1D3C">
        <w:t xml:space="preserve"> </w:t>
      </w:r>
      <w:r w:rsidRPr="00A02C0A">
        <w:t>The Receiver shall se</w:t>
      </w:r>
      <w:r w:rsidR="008F3A6F" w:rsidRPr="00A02C0A">
        <w:t xml:space="preserve">nd an UPDATE request for an </w:t>
      </w:r>
      <w:r w:rsidR="008F3A6F" w:rsidRPr="00A02C0A">
        <w:rPr>
          <w:i/>
        </w:rPr>
        <w:t>&lt;AEA</w:t>
      </w:r>
      <w:r w:rsidRPr="00A02C0A">
        <w:rPr>
          <w:i/>
        </w:rPr>
        <w:t>nnc&gt;</w:t>
      </w:r>
      <w:r w:rsidRPr="00A02C0A">
        <w:t xml:space="preserve"> resource to the IN-CSE in order to </w:t>
      </w:r>
      <w:r w:rsidR="008F3A6F" w:rsidRPr="00A02C0A">
        <w:t xml:space="preserve">update the already existing </w:t>
      </w:r>
      <w:r w:rsidR="008F3A6F" w:rsidRPr="00A02C0A">
        <w:rPr>
          <w:i/>
        </w:rPr>
        <w:t>&lt;AEA</w:t>
      </w:r>
      <w:r w:rsidRPr="00A02C0A">
        <w:rPr>
          <w:i/>
        </w:rPr>
        <w:t>nnc&gt;</w:t>
      </w:r>
      <w:r w:rsidRPr="00A02C0A">
        <w:t xml:space="preserve"> resource on the IN-CSE that is associated with the Registree AE</w:t>
      </w:r>
      <w:r w:rsidR="001D2B93" w:rsidRPr="00A02C0A">
        <w:t xml:space="preserve"> in case of re-registration or the Receiver shall send a CREATE request for an </w:t>
      </w:r>
      <w:r w:rsidR="001D2B93" w:rsidRPr="00A02C0A">
        <w:rPr>
          <w:i/>
        </w:rPr>
        <w:t>&lt;AEAnnc&gt;</w:t>
      </w:r>
      <w:r w:rsidR="001D2B93" w:rsidRPr="00A02C0A">
        <w:t xml:space="preserve"> resource to the IN-CSE in order to create an </w:t>
      </w:r>
      <w:r w:rsidR="001D2B93" w:rsidRPr="00A02C0A">
        <w:rPr>
          <w:i/>
        </w:rPr>
        <w:t>&lt;AEAnnc&gt;</w:t>
      </w:r>
      <w:r w:rsidR="001D2B93" w:rsidRPr="00A02C0A">
        <w:t xml:space="preserve"> resource on the IN-CSE that is associated with the Registree AE in case of initial registration</w:t>
      </w:r>
      <w:r w:rsidRPr="00A02C0A">
        <w:t>.</w:t>
      </w:r>
      <w:r w:rsidR="008C3BE6" w:rsidRPr="00A02C0A">
        <w:t xml:space="preserve"> </w:t>
      </w:r>
      <w:r w:rsidRPr="00A02C0A">
        <w:t xml:space="preserve">The following information shall be sent with that </w:t>
      </w:r>
      <w:r w:rsidR="001D2B93" w:rsidRPr="00A02C0A">
        <w:t xml:space="preserve">UPDATE or </w:t>
      </w:r>
      <w:r w:rsidRPr="00A02C0A">
        <w:t>CREATE request:</w:t>
      </w:r>
    </w:p>
    <w:p w:rsidR="008F3A6F" w:rsidRPr="00A02C0A" w:rsidRDefault="009721C9" w:rsidP="00863F54">
      <w:pPr>
        <w:pStyle w:val="B2"/>
      </w:pPr>
      <w:r w:rsidRPr="00A02C0A">
        <w:t xml:space="preserve">The </w:t>
      </w:r>
      <w:r w:rsidR="00622E0E" w:rsidRPr="00A02C0A">
        <w:rPr>
          <w:b/>
          <w:i/>
        </w:rPr>
        <w:t>To</w:t>
      </w:r>
      <w:r w:rsidR="00622E0E" w:rsidRPr="00A02C0A">
        <w:t xml:space="preserve"> </w:t>
      </w:r>
      <w:r w:rsidRPr="00A02C0A">
        <w:t>parameter shall contain the SP-relative-Resource-ID format</w:t>
      </w:r>
      <w:r w:rsidR="008F3A6F" w:rsidRPr="00A02C0A">
        <w:t xml:space="preserve"> of the Resource ID for the </w:t>
      </w:r>
      <w:r w:rsidR="008F3A6F" w:rsidRPr="00A02C0A">
        <w:rPr>
          <w:i/>
        </w:rPr>
        <w:t>&lt;AEA</w:t>
      </w:r>
      <w:r w:rsidRPr="00A02C0A">
        <w:rPr>
          <w:i/>
        </w:rPr>
        <w:t>nnc&gt;</w:t>
      </w:r>
      <w:r w:rsidRPr="00A02C0A">
        <w:t xml:space="preserve"> resource which shall be constructed from the CSE-ID of the IN-CSE and the AE-ID-Stem that the Registree AE provided.</w:t>
      </w:r>
    </w:p>
    <w:p w:rsidR="008F3A6F" w:rsidRPr="00A02C0A" w:rsidRDefault="0005075C" w:rsidP="00863F54">
      <w:pPr>
        <w:pStyle w:val="B2"/>
      </w:pPr>
      <w:r w:rsidRPr="00A02C0A">
        <w:rPr>
          <w:b/>
          <w:i/>
        </w:rPr>
        <w:t>From</w:t>
      </w:r>
      <w:r w:rsidRPr="00A02C0A">
        <w:t xml:space="preserve"> parameter of the</w:t>
      </w:r>
      <w:r w:rsidR="001D2B93" w:rsidRPr="00A02C0A">
        <w:t xml:space="preserve"> CREATE or</w:t>
      </w:r>
      <w:r w:rsidRPr="00A02C0A">
        <w:t xml:space="preserve"> UPDATE request for the </w:t>
      </w:r>
      <w:r w:rsidRPr="00A02C0A">
        <w:rPr>
          <w:i/>
        </w:rPr>
        <w:t>&lt;AEAnnc&gt;</w:t>
      </w:r>
      <w:r w:rsidRPr="00A02C0A">
        <w:t xml:space="preserve"> resource shall be set to</w:t>
      </w:r>
      <w:r w:rsidR="00AB72B2" w:rsidRPr="00A02C0A">
        <w:t xml:space="preserve"> the SP</w:t>
      </w:r>
      <w:r w:rsidR="00681A83" w:rsidRPr="00A02C0A">
        <w:noBreakHyphen/>
      </w:r>
      <w:r w:rsidR="00AB72B2" w:rsidRPr="00A02C0A">
        <w:t xml:space="preserve">relative-CSE-ID or </w:t>
      </w:r>
      <w:r w:rsidR="00AB72B2" w:rsidRPr="00A02C0A">
        <w:rPr>
          <w:lang w:eastAsia="ko-KR"/>
        </w:rPr>
        <w:t xml:space="preserve">Absolute-CSE-ID </w:t>
      </w:r>
      <w:r w:rsidR="00AB72B2" w:rsidRPr="00A02C0A">
        <w:t>followed by</w:t>
      </w:r>
      <w:r w:rsidR="001D2B93" w:rsidRPr="00A02C0A">
        <w:t xml:space="preserve"> </w:t>
      </w:r>
      <w:r w:rsidR="00681A83" w:rsidRPr="00A02C0A">
        <w:t>'</w:t>
      </w:r>
      <w:r w:rsidR="001D2B93" w:rsidRPr="00A02C0A">
        <w:t>/</w:t>
      </w:r>
      <w:r w:rsidR="009C105D" w:rsidRPr="00A02C0A">
        <w:t>'</w:t>
      </w:r>
      <w:r w:rsidR="001D2B93" w:rsidRPr="00A02C0A">
        <w:t xml:space="preserve"> and the AE-ID-Stem value</w:t>
      </w:r>
      <w:r w:rsidR="001D2B93" w:rsidRPr="00A02C0A">
        <w:rPr>
          <w:rFonts w:eastAsiaTheme="minorEastAsia" w:hint="eastAsia"/>
          <w:lang w:eastAsia="zh-CN"/>
        </w:rPr>
        <w:t>.</w:t>
      </w:r>
      <w:r w:rsidR="008C3BE6" w:rsidRPr="00A02C0A">
        <w:t xml:space="preserve"> </w:t>
      </w:r>
    </w:p>
    <w:p w:rsidR="008F3A6F" w:rsidRPr="00A02C0A" w:rsidRDefault="008F3A6F" w:rsidP="00863F54">
      <w:pPr>
        <w:pStyle w:val="B2"/>
      </w:pPr>
      <w:r w:rsidRPr="00A02C0A">
        <w:t xml:space="preserve">The link attribute of the </w:t>
      </w:r>
      <w:r w:rsidRPr="00A02C0A">
        <w:rPr>
          <w:i/>
        </w:rPr>
        <w:t>&lt;AEA</w:t>
      </w:r>
      <w:r w:rsidR="009721C9" w:rsidRPr="00A02C0A">
        <w:rPr>
          <w:i/>
        </w:rPr>
        <w:t>nnc&gt;</w:t>
      </w:r>
      <w:r w:rsidR="009721C9" w:rsidRPr="00A02C0A">
        <w:t xml:space="preserve"> resource shall be</w:t>
      </w:r>
      <w:r w:rsidR="001D2B93" w:rsidRPr="00A02C0A">
        <w:t xml:space="preserve"> set (in case of initial registration) or</w:t>
      </w:r>
      <w:r w:rsidR="009721C9" w:rsidRPr="00A02C0A">
        <w:t xml:space="preserve"> updated </w:t>
      </w:r>
      <w:r w:rsidR="001D2B93" w:rsidRPr="00A02C0A">
        <w:t>(in case of re-registration)</w:t>
      </w:r>
      <w:r w:rsidR="001D2B93" w:rsidRPr="00A02C0A">
        <w:rPr>
          <w:rFonts w:eastAsiaTheme="minorEastAsia" w:hint="eastAsia"/>
          <w:lang w:eastAsia="zh-CN"/>
        </w:rPr>
        <w:t xml:space="preserve"> </w:t>
      </w:r>
      <w:r w:rsidR="009721C9" w:rsidRPr="00A02C0A">
        <w:t xml:space="preserve">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an Unstructured</w:t>
      </w:r>
      <w:r w:rsidR="00863F54" w:rsidRPr="00A02C0A">
        <w:noBreakHyphen/>
      </w:r>
      <w:r w:rsidR="009721C9" w:rsidRPr="00A02C0A">
        <w:t>CSE-relative-Resource-ID that is equal to the AE-ID-Stem value used for the Registree AE.</w:t>
      </w:r>
    </w:p>
    <w:p w:rsidR="009721C9" w:rsidRPr="00A02C0A" w:rsidRDefault="009721C9" w:rsidP="00863F54">
      <w:pPr>
        <w:pStyle w:val="B2"/>
      </w:pPr>
      <w:r w:rsidRPr="00A02C0A">
        <w:t>The la</w:t>
      </w:r>
      <w:r w:rsidR="008F3A6F" w:rsidRPr="00A02C0A">
        <w:t xml:space="preserve">bels attribute of the </w:t>
      </w:r>
      <w:r w:rsidR="008F3A6F" w:rsidRPr="00A02C0A">
        <w:rPr>
          <w:i/>
        </w:rPr>
        <w:t>&lt;AEA</w:t>
      </w:r>
      <w:r w:rsidRPr="00A02C0A">
        <w:rPr>
          <w:i/>
        </w:rPr>
        <w:t>nnc&gt;</w:t>
      </w:r>
      <w:r w:rsidRPr="00A02C0A">
        <w:t xml:space="preserve"> resource shall be</w:t>
      </w:r>
      <w:r w:rsidR="001D2B93" w:rsidRPr="00A02C0A">
        <w:t xml:space="preserve"> set (in case of initial registration) or</w:t>
      </w:r>
      <w:r w:rsidRPr="00A02C0A">
        <w:t xml:space="preserve"> updated </w:t>
      </w:r>
      <w:r w:rsidR="001D2B93" w:rsidRPr="00A02C0A">
        <w:t>(in case of re-registration) to</w:t>
      </w:r>
      <w:r w:rsidRPr="00A02C0A">
        <w:t xml:space="preserve"> the concatenation of the string </w:t>
      </w:r>
      <w:r w:rsidR="00A83CF4" w:rsidRPr="00A02C0A">
        <w:t>'</w:t>
      </w:r>
      <w:r w:rsidRPr="00A02C0A">
        <w:t>Credential-ID:</w:t>
      </w:r>
      <w:r w:rsidR="00A83CF4" w:rsidRPr="00A02C0A">
        <w:t>'</w:t>
      </w:r>
      <w:r w:rsidRPr="00A02C0A">
        <w:t xml:space="preserve"> and the Credential-ID of the Security Association used by the Registree AE, replacing the existing entry starting with </w:t>
      </w:r>
      <w:r w:rsidR="00A83CF4" w:rsidRPr="00A02C0A">
        <w:t>'</w:t>
      </w:r>
      <w:r w:rsidRPr="00A02C0A">
        <w:t>Credential-ID:</w:t>
      </w:r>
      <w:r w:rsidR="00A83CF4" w:rsidRPr="00A02C0A">
        <w:t>'</w:t>
      </w:r>
      <w:r w:rsidR="001D2B93" w:rsidRPr="00A02C0A">
        <w:t xml:space="preserve"> if present</w:t>
      </w:r>
      <w:r w:rsidRPr="00A02C0A">
        <w:t xml:space="preserv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006b:</w:t>
      </w:r>
      <w:r w:rsidRPr="00A02C0A">
        <w:t xml:space="preserve"> U</w:t>
      </w:r>
      <w:r w:rsidR="008F3A6F" w:rsidRPr="00A02C0A">
        <w:t xml:space="preserve">pon reception of the </w:t>
      </w:r>
      <w:r w:rsidR="001D2B93" w:rsidRPr="00A02C0A">
        <w:t xml:space="preserve">CREATE or </w:t>
      </w:r>
      <w:r w:rsidR="008F3A6F" w:rsidRPr="00A02C0A">
        <w:t xml:space="preserve">UPDATE </w:t>
      </w:r>
      <w:r w:rsidR="008F3A6F" w:rsidRPr="00A02C0A">
        <w:rPr>
          <w:i/>
        </w:rPr>
        <w:t>&lt;AEA</w:t>
      </w:r>
      <w:r w:rsidRPr="00A02C0A">
        <w:rPr>
          <w:i/>
        </w:rPr>
        <w:t>nnc&gt;</w:t>
      </w:r>
      <w:r w:rsidRPr="00A02C0A">
        <w:t xml:space="preserve"> request, the IN-CSE shall validate the request and verify whether the values suggested to be</w:t>
      </w:r>
      <w:r w:rsidR="001D2B93" w:rsidRPr="00A02C0A">
        <w:t xml:space="preserve"> set or to be</w:t>
      </w:r>
      <w:r w:rsidRPr="00A02C0A">
        <w:t xml:space="preserve"> updated for the Credential-ID included in the labels attribute </w:t>
      </w:r>
      <w:r w:rsidR="003609CC" w:rsidRPr="00A02C0A">
        <w:t>-</w:t>
      </w:r>
      <w:r w:rsidRPr="00A02C0A">
        <w:t xml:space="preserve"> if any </w:t>
      </w:r>
      <w:r w:rsidR="003609CC" w:rsidRPr="00A02C0A">
        <w:t>-</w:t>
      </w:r>
      <w:r w:rsidRPr="00A02C0A">
        <w:t xml:space="preserve"> and the CSE-ID of the Registrar CSE included in the </w:t>
      </w:r>
      <w:r w:rsidR="00391285" w:rsidRPr="00A02C0A">
        <w:rPr>
          <w:b/>
          <w:i/>
        </w:rPr>
        <w:t>From</w:t>
      </w:r>
      <w:r w:rsidR="00391285" w:rsidRPr="00A02C0A">
        <w:t xml:space="preserve"> parameter </w:t>
      </w:r>
      <w:r w:rsidRPr="00A02C0A">
        <w:t xml:space="preserve">still match with any of the allowed combinations of </w:t>
      </w:r>
      <w:r w:rsidRPr="00A02C0A">
        <w:rPr>
          <w:i/>
        </w:rPr>
        <w:t>App</w:t>
      </w:r>
      <w:r w:rsidR="00863F54" w:rsidRPr="00A02C0A">
        <w:rPr>
          <w:i/>
        </w:rPr>
        <w:noBreakHyphen/>
      </w:r>
      <w:r w:rsidRPr="00A02C0A">
        <w:rPr>
          <w:i/>
        </w:rPr>
        <w:t>ID</w:t>
      </w:r>
      <w:r w:rsidRPr="00A02C0A">
        <w:t xml:space="preserve"> attribute and the AE-ID-Stem in the </w:t>
      </w:r>
      <w:r w:rsidR="00391285" w:rsidRPr="00A02C0A">
        <w:rPr>
          <w:i/>
        </w:rPr>
        <w:t>link</w:t>
      </w:r>
      <w:r w:rsidR="00391285" w:rsidRPr="00A02C0A">
        <w:t xml:space="preserve"> </w:t>
      </w:r>
      <w:r w:rsidR="00BF1D3C" w:rsidRPr="00A02C0A">
        <w:t>attribute according</w:t>
      </w:r>
      <w:r w:rsidRPr="00A02C0A">
        <w:t xml:space="preserve"> to the applicable service subscription profile.</w:t>
      </w:r>
    </w:p>
    <w:p w:rsidR="009721C9" w:rsidRPr="00A02C0A" w:rsidRDefault="009721C9" w:rsidP="004C01B0">
      <w:pPr>
        <w:pStyle w:val="B1"/>
      </w:pPr>
      <w:r w:rsidRPr="00A02C0A">
        <w:rPr>
          <w:b/>
        </w:rPr>
        <w:t>Step 007b:</w:t>
      </w:r>
      <w:r w:rsidRPr="00A02C0A">
        <w:t xml:space="preserve"> When the validation and verification in </w:t>
      </w:r>
      <w:r w:rsidRPr="00A02C0A">
        <w:rPr>
          <w:b/>
        </w:rPr>
        <w:t>Step 006b</w:t>
      </w:r>
      <w:r w:rsidRPr="00A02C0A">
        <w:t xml:space="preserve"> completed successfully, </w:t>
      </w:r>
      <w:r w:rsidR="008F3A6F" w:rsidRPr="00A02C0A">
        <w:t xml:space="preserve">the IN-CSE shall </w:t>
      </w:r>
      <w:r w:rsidR="001D2B93" w:rsidRPr="00A02C0A">
        <w:t xml:space="preserve">create </w:t>
      </w:r>
      <w:r w:rsidR="001D2B93" w:rsidRPr="00A02C0A">
        <w:rPr>
          <w:i/>
        </w:rPr>
        <w:t>&lt;AEAnnc&gt;</w:t>
      </w:r>
      <w:r w:rsidR="001D2B93" w:rsidRPr="00A02C0A">
        <w:t xml:space="preserve"> resource with an Unstructured-CSE-relative-Resource-ID equal to the value of the provided AE</w:t>
      </w:r>
      <w:r w:rsidR="00681A83" w:rsidRPr="00A02C0A">
        <w:noBreakHyphen/>
      </w:r>
      <w:r w:rsidR="001D2B93" w:rsidRPr="00A02C0A">
        <w:t xml:space="preserve">ID-Stem or </w:t>
      </w:r>
      <w:r w:rsidR="008F3A6F" w:rsidRPr="00A02C0A">
        <w:t xml:space="preserve">update the </w:t>
      </w:r>
      <w:r w:rsidR="008F3A6F" w:rsidRPr="00A02C0A">
        <w:rPr>
          <w:i/>
        </w:rPr>
        <w:t>&lt;AEA</w:t>
      </w:r>
      <w:r w:rsidRPr="00A02C0A">
        <w:rPr>
          <w:i/>
        </w:rPr>
        <w:t>nnc&gt;</w:t>
      </w:r>
      <w:r w:rsidRPr="00A02C0A">
        <w:t xml:space="preserve"> resource</w:t>
      </w:r>
      <w:r w:rsidR="001D2B93" w:rsidRPr="00A02C0A">
        <w:t xml:space="preserve"> in line with the parameters provided in step 005b</w:t>
      </w:r>
      <w:r w:rsidRPr="00A02C0A">
        <w:t>.</w:t>
      </w:r>
    </w:p>
    <w:p w:rsidR="009721C9" w:rsidRPr="00A02C0A" w:rsidRDefault="009721C9" w:rsidP="004C01B0">
      <w:pPr>
        <w:pStyle w:val="B1"/>
      </w:pPr>
      <w:r w:rsidRPr="00A02C0A">
        <w:rPr>
          <w:b/>
        </w:rPr>
        <w:t>Step 008b:</w:t>
      </w:r>
      <w:r w:rsidRPr="00A02C0A">
        <w:t xml:space="preserve"> Upon reception of a successful response from the IN-CSE, the Registrar CSE shall use the Unstructured-CSE-relative</w:t>
      </w:r>
      <w:r w:rsidR="003609CC" w:rsidRPr="00A02C0A">
        <w:t>-</w:t>
      </w:r>
      <w:r w:rsidRPr="00A02C0A">
        <w:t>Resource-ID equal to the AE-ID-Stem</w:t>
      </w:r>
      <w:r w:rsidR="001D2B93" w:rsidRPr="00A02C0A">
        <w:t xml:space="preserve"> provided by the Registree AE</w:t>
      </w:r>
      <w:r w:rsidRPr="00A02C0A">
        <w:t xml:space="preserve">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w:t>
      </w:r>
      <w:r w:rsidR="00681A83" w:rsidRPr="00A02C0A">
        <w:noBreakHyphen/>
      </w:r>
      <w:r w:rsidRPr="00A02C0A">
        <w:t>registration related CREATE procedure in clause 10.1.1.1.</w:t>
      </w:r>
    </w:p>
    <w:p w:rsidR="009721C9" w:rsidRPr="00A02C0A" w:rsidRDefault="009721C9" w:rsidP="00A97152">
      <w:pPr>
        <w:outlineLvl w:val="0"/>
        <w:rPr>
          <w:b/>
        </w:rPr>
      </w:pPr>
      <w:r w:rsidRPr="00A02C0A">
        <w:rPr>
          <w:b/>
        </w:rPr>
        <w:t xml:space="preserve">Case c) AE-ID-Stem starts with </w:t>
      </w:r>
      <w:r w:rsidR="00A83CF4" w:rsidRPr="00A02C0A">
        <w:rPr>
          <w:b/>
        </w:rPr>
        <w:t>'</w:t>
      </w:r>
      <w:r w:rsidRPr="00A02C0A">
        <w:rPr>
          <w:b/>
        </w:rPr>
        <w:t>C</w:t>
      </w:r>
      <w:r w:rsidR="00A83CF4" w:rsidRPr="00A02C0A">
        <w:rPr>
          <w:b/>
        </w:rPr>
        <w:t>'</w:t>
      </w:r>
      <w:r w:rsidRPr="00A02C0A">
        <w:rPr>
          <w:b/>
        </w:rPr>
        <w:t xml:space="preserve"> and AE does not include an AE-ID-Stem (initia</w:t>
      </w:r>
      <w:r w:rsidR="008F3A6F" w:rsidRPr="00A02C0A">
        <w:rPr>
          <w:b/>
        </w:rPr>
        <w:t>l</w:t>
      </w:r>
      <w:r w:rsidRPr="00A02C0A">
        <w:rPr>
          <w:b/>
        </w:rPr>
        <w:t xml:space="preserve"> 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not supposed to use an M2M-SP-assigned AE-ID and wants to perform the initial registration:</w:t>
      </w:r>
    </w:p>
    <w:p w:rsidR="009721C9" w:rsidRPr="00A02C0A" w:rsidRDefault="009721C9" w:rsidP="00681A83">
      <w:pPr>
        <w:pStyle w:val="B1"/>
      </w:pPr>
      <w:r w:rsidRPr="00A02C0A">
        <w:rPr>
          <w:b/>
        </w:rPr>
        <w:t>Step 005c:</w:t>
      </w:r>
      <w:r w:rsidRPr="00A02C0A">
        <w:t xml:space="preserve"> The Registrar CSE shall select an AE-ID-Stem starting with a </w:t>
      </w:r>
      <w:r w:rsidR="00A83CF4" w:rsidRPr="00A02C0A">
        <w:t>'</w:t>
      </w:r>
      <w:r w:rsidRPr="00A02C0A">
        <w:t>C</w:t>
      </w:r>
      <w:r w:rsidR="00A83CF4" w:rsidRPr="00A02C0A">
        <w:t>'</w:t>
      </w:r>
      <w:r w:rsidRPr="00A02C0A">
        <w:t xml:space="preserve"> character and use it for the Unstructured-CSE-relative</w:t>
      </w:r>
      <w:r w:rsidR="003609CC" w:rsidRPr="00A02C0A">
        <w:t>-</w:t>
      </w:r>
      <w:r w:rsidRPr="00A02C0A">
        <w:t xml:space="preserve">Resource-ID for the </w:t>
      </w:r>
      <w:r w:rsidRPr="00A02C0A">
        <w:rPr>
          <w:b/>
        </w:rPr>
        <w:t>&lt;AE&gt;</w:t>
      </w:r>
      <w:r w:rsidRPr="00A02C0A">
        <w:t xml:space="preserve"> resource to be created on the Registrar CSE and continue with action (4) of </w:t>
      </w:r>
      <w:r w:rsidRPr="00A02C0A">
        <w:rPr>
          <w:b/>
        </w:rPr>
        <w:t>Step 002</w:t>
      </w:r>
      <w:r w:rsidRPr="00A02C0A">
        <w:t xml:space="preserve"> of the non-registration related CREATE procedure in clause 10.1.1.1.</w:t>
      </w:r>
    </w:p>
    <w:p w:rsidR="009721C9" w:rsidRPr="00A02C0A" w:rsidRDefault="009721C9" w:rsidP="00A97152">
      <w:pPr>
        <w:keepNext/>
        <w:keepLines/>
        <w:outlineLvl w:val="0"/>
        <w:rPr>
          <w:b/>
        </w:rPr>
      </w:pPr>
      <w:r w:rsidRPr="00A02C0A">
        <w:rPr>
          <w:b/>
        </w:rPr>
        <w:t xml:space="preserve">Case d) AE-ID-Stem starts with </w:t>
      </w:r>
      <w:r w:rsidR="00A83CF4" w:rsidRPr="00A02C0A">
        <w:rPr>
          <w:b/>
        </w:rPr>
        <w:t>'</w:t>
      </w:r>
      <w:r w:rsidRPr="00A02C0A">
        <w:rPr>
          <w:b/>
        </w:rPr>
        <w:t>C</w:t>
      </w:r>
      <w:r w:rsidR="00A83CF4" w:rsidRPr="00A02C0A">
        <w:rPr>
          <w:b/>
        </w:rPr>
        <w:t>'</w:t>
      </w:r>
      <w:r w:rsidRPr="00A02C0A">
        <w:rPr>
          <w:b/>
        </w:rPr>
        <w:t xml:space="preserve"> and AE includes an AE-ID-Stem (</w:t>
      </w:r>
      <w:r w:rsidR="001D2B93" w:rsidRPr="00A02C0A">
        <w:rPr>
          <w:b/>
        </w:rPr>
        <w:t xml:space="preserve">initial registration or </w:t>
      </w:r>
      <w:r w:rsidRPr="00A02C0A">
        <w:rPr>
          <w:b/>
        </w:rPr>
        <w:t>re-registration)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and a specific AE-ID-Stem was provided with the CREATE request of the Registree AE. This case applies when the </w:t>
      </w:r>
      <w:r w:rsidR="00F7074D" w:rsidRPr="00A02C0A">
        <w:t>Registree</w:t>
      </w:r>
      <w:r w:rsidRPr="00A02C0A">
        <w:t xml:space="preserve"> AE is not supposed to use an M2M-SP-assigned AE-ID and wants to perform </w:t>
      </w:r>
      <w:r w:rsidR="001D2B93" w:rsidRPr="00A02C0A">
        <w:t xml:space="preserve">initial registration </w:t>
      </w:r>
      <w:r w:rsidR="001D2B93" w:rsidRPr="00A02C0A">
        <w:rPr>
          <w:rFonts w:eastAsiaTheme="minorEastAsia" w:hint="eastAsia"/>
          <w:lang w:eastAsia="zh-CN"/>
        </w:rPr>
        <w:t>or</w:t>
      </w:r>
      <w:r w:rsidRPr="00A02C0A">
        <w:t xml:space="preserve"> re-registration</w:t>
      </w:r>
      <w:r w:rsidR="001D2B93" w:rsidRPr="00A02C0A">
        <w:t xml:space="preserve"> using its already assigned AE-ID-Stem</w:t>
      </w:r>
      <w:r w:rsidRPr="00A02C0A">
        <w:t>:</w:t>
      </w:r>
    </w:p>
    <w:p w:rsidR="00364EBA" w:rsidRPr="00A02C0A" w:rsidRDefault="009721C9" w:rsidP="004C01B0">
      <w:pPr>
        <w:pStyle w:val="B1"/>
      </w:pPr>
      <w:r w:rsidRPr="00A02C0A">
        <w:rPr>
          <w:b/>
        </w:rPr>
        <w:t>Step 005d:</w:t>
      </w:r>
      <w:r w:rsidR="00BE005D" w:rsidRPr="00A02C0A">
        <w:t xml:space="preserve"> </w:t>
      </w:r>
      <w:r w:rsidRPr="00A02C0A">
        <w:t>The Registrar CSE shall use the Unstructured-CSE-relative</w:t>
      </w:r>
      <w:r w:rsidR="003609CC" w:rsidRPr="00A02C0A">
        <w:t>-</w:t>
      </w:r>
      <w:r w:rsidRPr="00A02C0A">
        <w:t xml:space="preserve">Resource-ID equal to the AE-ID-Stem in the </w:t>
      </w:r>
      <w:r w:rsidR="00622E0E" w:rsidRPr="00A02C0A">
        <w:rPr>
          <w:b/>
          <w:i/>
        </w:rPr>
        <w:t>From</w:t>
      </w:r>
      <w:r w:rsidR="00622E0E" w:rsidRPr="00A02C0A">
        <w:t xml:space="preserve"> </w:t>
      </w:r>
      <w:r w:rsidRPr="00A02C0A">
        <w:t>parameter for the &lt;AE&gt; resource to be created on the Registr</w:t>
      </w:r>
      <w:r w:rsidR="00681A83" w:rsidRPr="00A02C0A">
        <w:t>ar CSE and continue with action </w:t>
      </w:r>
      <w:r w:rsidRPr="00A02C0A">
        <w:t xml:space="preserve">(4) of </w:t>
      </w:r>
      <w:r w:rsidRPr="00A02C0A">
        <w:rPr>
          <w:b/>
        </w:rPr>
        <w:t>Step 002</w:t>
      </w:r>
      <w:r w:rsidRPr="00A02C0A">
        <w:t xml:space="preserve"> of the non-registration related CREATE procedure in clause 10.1.1.1.</w:t>
      </w:r>
    </w:p>
    <w:p w:rsidR="003932FC" w:rsidRPr="00A02C0A" w:rsidRDefault="003932FC" w:rsidP="00A97152">
      <w:pPr>
        <w:pStyle w:val="30"/>
      </w:pPr>
      <w:bookmarkStart w:id="531" w:name="_Toc486581839"/>
      <w:bookmarkStart w:id="532" w:name="_Toc488948068"/>
      <w:r w:rsidRPr="00A02C0A">
        <w:t>10.1.2</w:t>
      </w:r>
      <w:r w:rsidRPr="00A02C0A">
        <w:tab/>
        <w:t>RETRIEVE (R)</w:t>
      </w:r>
      <w:bookmarkEnd w:id="531"/>
      <w:bookmarkEnd w:id="532"/>
    </w:p>
    <w:p w:rsidR="004067C5" w:rsidRPr="00A02C0A" w:rsidRDefault="00AB4BFA" w:rsidP="00FE38E2">
      <w:r w:rsidRPr="00A02C0A">
        <w:t xml:space="preserve">The </w:t>
      </w:r>
      <w:r w:rsidR="004067C5" w:rsidRPr="00A02C0A">
        <w:t>RETRIEVE</w:t>
      </w:r>
      <w:r w:rsidR="003932FC" w:rsidRPr="00A02C0A">
        <w:t xml:space="preserve"> operation shall be used for retrieving the information stored </w:t>
      </w:r>
      <w:r w:rsidR="004067C5" w:rsidRPr="00A02C0A">
        <w:t>for</w:t>
      </w:r>
      <w:r w:rsidR="003932FC" w:rsidRPr="00A02C0A">
        <w:t xml:space="preserve"> any of the attributes </w:t>
      </w:r>
      <w:r w:rsidR="008D364D" w:rsidRPr="00A02C0A">
        <w:t>for a r</w:t>
      </w:r>
      <w:r w:rsidR="004067C5" w:rsidRPr="00A02C0A">
        <w:t xml:space="preserve">esource </w:t>
      </w:r>
      <w:r w:rsidR="003932FC" w:rsidRPr="00A02C0A">
        <w:t>a</w:t>
      </w:r>
      <w:r w:rsidR="004067C5" w:rsidRPr="00A02C0A">
        <w:t>t</w:t>
      </w:r>
      <w:r w:rsidR="003932FC" w:rsidRPr="00A02C0A">
        <w:t xml:space="preserve"> </w:t>
      </w:r>
      <w:r w:rsidR="004067C5" w:rsidRPr="00A02C0A">
        <w:t>the</w:t>
      </w:r>
      <w:r w:rsidR="003932FC" w:rsidRPr="00A02C0A">
        <w:t xml:space="preserve"> </w:t>
      </w:r>
      <w:r w:rsidR="004067C5" w:rsidRPr="00A02C0A">
        <w:t xml:space="preserve">Receiver </w:t>
      </w:r>
      <w:r w:rsidR="002C793E" w:rsidRPr="00A02C0A">
        <w:t>CSE</w:t>
      </w:r>
      <w:r w:rsidR="003932FC" w:rsidRPr="00A02C0A">
        <w:t xml:space="preserve">. </w:t>
      </w:r>
      <w:r w:rsidR="004067C5" w:rsidRPr="00A02C0A">
        <w:t>T</w:t>
      </w:r>
      <w:r w:rsidR="003932FC" w:rsidRPr="00A02C0A">
        <w:t xml:space="preserve">he Originator </w:t>
      </w:r>
      <w:r w:rsidR="002C793E" w:rsidRPr="00A02C0A">
        <w:t xml:space="preserve">CSE or AE </w:t>
      </w:r>
      <w:r w:rsidR="004067C5" w:rsidRPr="00A02C0A">
        <w:t>may</w:t>
      </w:r>
      <w:r w:rsidR="003932FC" w:rsidRPr="00A02C0A">
        <w:t xml:space="preserve"> request to retrieve a specific attribute </w:t>
      </w:r>
      <w:r w:rsidR="008D364D" w:rsidRPr="00A02C0A">
        <w:t xml:space="preserve">by including the </w:t>
      </w:r>
      <w:r w:rsidR="00EC0D9D" w:rsidRPr="00A02C0A">
        <w:t xml:space="preserve">name </w:t>
      </w:r>
      <w:r w:rsidR="008D364D" w:rsidRPr="00A02C0A">
        <w:t xml:space="preserve">of such attribute in the </w:t>
      </w:r>
      <w:r w:rsidR="00356146" w:rsidRPr="00A02C0A">
        <w:rPr>
          <w:b/>
          <w:i/>
        </w:rPr>
        <w:t>Content</w:t>
      </w:r>
      <w:r w:rsidR="00356146" w:rsidRPr="00A02C0A">
        <w:t xml:space="preserve"> </w:t>
      </w:r>
      <w:r w:rsidR="00EC0D9D" w:rsidRPr="00A02C0A">
        <w:t xml:space="preserve">parameter in the </w:t>
      </w:r>
      <w:r w:rsidR="001C3115" w:rsidRPr="00A02C0A">
        <w:t>r</w:t>
      </w:r>
      <w:r w:rsidR="008D364D" w:rsidRPr="00A02C0A">
        <w:t>equest message</w:t>
      </w:r>
      <w:r w:rsidR="003932FC" w:rsidRPr="00A02C0A">
        <w:t>.</w:t>
      </w:r>
    </w:p>
    <w:p w:rsidR="003932FC" w:rsidRPr="00A02C0A" w:rsidRDefault="003932FC" w:rsidP="003932FC">
      <w:r w:rsidRPr="00A02C0A">
        <w:rPr>
          <w:b/>
        </w:rPr>
        <w:t>Originator</w:t>
      </w:r>
      <w:r w:rsidRPr="00A02C0A">
        <w:t xml:space="preserve"> requests retriev</w:t>
      </w:r>
      <w:r w:rsidR="004D10AC" w:rsidRPr="00A02C0A">
        <w:t>al</w:t>
      </w:r>
      <w:r w:rsidRPr="00A02C0A">
        <w:t xml:space="preserve"> </w:t>
      </w:r>
      <w:r w:rsidR="004D10AC" w:rsidRPr="00A02C0A">
        <w:t xml:space="preserve">of </w:t>
      </w:r>
      <w:r w:rsidR="008D364D" w:rsidRPr="00A02C0A">
        <w:t>all</w:t>
      </w:r>
      <w:r w:rsidRPr="00A02C0A">
        <w:t xml:space="preserve"> attributes</w:t>
      </w:r>
      <w:r w:rsidR="001C3115" w:rsidRPr="00A02C0A">
        <w:t xml:space="preserve"> or a specific attribute</w:t>
      </w:r>
      <w:r w:rsidR="00EC0D9D" w:rsidRPr="00A02C0A">
        <w:t>s</w:t>
      </w:r>
      <w:r w:rsidRPr="00A02C0A">
        <w:t xml:space="preserve"> of the target resource by using RETRIEVE</w:t>
      </w:r>
      <w:r w:rsidR="008D364D" w:rsidRPr="00A02C0A">
        <w:t xml:space="preserve"> Request</w:t>
      </w:r>
      <w:r w:rsidRPr="00A02C0A">
        <w:t>.</w:t>
      </w:r>
      <w:r w:rsidR="0066604E" w:rsidRPr="00A02C0A">
        <w:t xml:space="preserve"> See </w:t>
      </w:r>
      <w:r w:rsidR="00916C92" w:rsidRPr="00A02C0A">
        <w:t xml:space="preserve">clause </w:t>
      </w:r>
      <w:r w:rsidR="0066604E" w:rsidRPr="00A02C0A">
        <w:t xml:space="preserve">8.1.2 for the information to be included in the Request message. If only </w:t>
      </w:r>
      <w:r w:rsidR="00EC0D9D" w:rsidRPr="00A02C0A">
        <w:t>some</w:t>
      </w:r>
      <w:r w:rsidR="001C3115" w:rsidRPr="00A02C0A">
        <w:t xml:space="preserve"> </w:t>
      </w:r>
      <w:r w:rsidR="0066604E" w:rsidRPr="00A02C0A">
        <w:t>specific attribute</w:t>
      </w:r>
      <w:r w:rsidR="00EC0D9D" w:rsidRPr="00A02C0A">
        <w:t>s</w:t>
      </w:r>
      <w:r w:rsidR="0066604E" w:rsidRPr="00A02C0A">
        <w:t xml:space="preserve"> need to be retrieved, the </w:t>
      </w:r>
      <w:r w:rsidR="00EC0D9D" w:rsidRPr="00A02C0A">
        <w:t>name</w:t>
      </w:r>
      <w:r w:rsidR="0066604E" w:rsidRPr="00A02C0A">
        <w:t xml:space="preserve"> of such attribute</w:t>
      </w:r>
      <w:r w:rsidR="00EC0D9D" w:rsidRPr="00A02C0A">
        <w:t>s</w:t>
      </w:r>
      <w:r w:rsidR="0066604E" w:rsidRPr="00A02C0A">
        <w:t xml:space="preserve"> shall be included in the </w:t>
      </w:r>
      <w:r w:rsidR="00356146" w:rsidRPr="00A02C0A">
        <w:rPr>
          <w:b/>
          <w:i/>
        </w:rPr>
        <w:t>Content</w:t>
      </w:r>
      <w:r w:rsidR="00356146" w:rsidRPr="00A02C0A">
        <w:t xml:space="preserve"> </w:t>
      </w:r>
      <w:r w:rsidR="00EC0D9D" w:rsidRPr="00A02C0A">
        <w:t>parameter</w:t>
      </w:r>
      <w:r w:rsidR="001C3115" w:rsidRPr="00A02C0A">
        <w:t xml:space="preserve"> of the </w:t>
      </w:r>
      <w:r w:rsidR="00EC0D9D" w:rsidRPr="00A02C0A">
        <w:t>R</w:t>
      </w:r>
      <w:r w:rsidR="0066604E" w:rsidRPr="00A02C0A">
        <w:t>equest message.</w:t>
      </w:r>
    </w:p>
    <w:p w:rsidR="00AD31EB" w:rsidRPr="00A02C0A" w:rsidRDefault="003932FC" w:rsidP="00C372A6">
      <w:r w:rsidRPr="00A02C0A">
        <w:rPr>
          <w:b/>
        </w:rPr>
        <w:t>Receiver</w:t>
      </w:r>
      <w:r w:rsidRPr="00A02C0A">
        <w:t xml:space="preserve"> </w:t>
      </w:r>
      <w:r w:rsidR="00B04B34" w:rsidRPr="00A02C0A">
        <w:t>T</w:t>
      </w:r>
      <w:r w:rsidR="00BA12E1" w:rsidRPr="00A02C0A">
        <w:t xml:space="preserve">he Receiver </w:t>
      </w:r>
      <w:r w:rsidRPr="00A02C0A">
        <w:t xml:space="preserve">performs local processing </w:t>
      </w:r>
      <w:r w:rsidR="008D364D" w:rsidRPr="00A02C0A">
        <w:t>to</w:t>
      </w:r>
      <w:r w:rsidRPr="00A02C0A">
        <w:t xml:space="preserve"> verif</w:t>
      </w:r>
      <w:r w:rsidR="008D364D" w:rsidRPr="00A02C0A">
        <w:t>y</w:t>
      </w:r>
      <w:r w:rsidRPr="00A02C0A">
        <w:t xml:space="preserve"> the existence of requested resource and checks </w:t>
      </w:r>
      <w:r w:rsidR="00BA12E1" w:rsidRPr="00A02C0A">
        <w:t>privileges</w:t>
      </w:r>
      <w:r w:rsidRPr="00A02C0A">
        <w:t xml:space="preserve"> for retrieving the </w:t>
      </w:r>
      <w:r w:rsidR="008D364D" w:rsidRPr="00A02C0A">
        <w:t xml:space="preserve">information related to the </w:t>
      </w:r>
      <w:r w:rsidRPr="00A02C0A">
        <w:t xml:space="preserve">resource. After successful verification, </w:t>
      </w:r>
      <w:r w:rsidR="008D364D" w:rsidRPr="00A02C0A">
        <w:t xml:space="preserve">the </w:t>
      </w:r>
      <w:r w:rsidRPr="00A02C0A">
        <w:t>Receiver shall return the requested information</w:t>
      </w:r>
      <w:r w:rsidR="00C372A6" w:rsidRPr="00A02C0A">
        <w:t xml:space="preserve">, </w:t>
      </w:r>
      <w:r w:rsidR="001B7840" w:rsidRPr="00A02C0A">
        <w:t xml:space="preserve">otherwise </w:t>
      </w:r>
      <w:r w:rsidR="00C372A6" w:rsidRPr="00A02C0A">
        <w:t>an error indication shall be returned</w:t>
      </w:r>
      <w:r w:rsidRPr="00A02C0A">
        <w:t>.</w:t>
      </w:r>
    </w:p>
    <w:p w:rsidR="00C14D71" w:rsidRPr="00A02C0A" w:rsidRDefault="00C14D71" w:rsidP="00863F54">
      <w:pPr>
        <w:pStyle w:val="FL"/>
      </w:pPr>
      <w:r w:rsidRPr="00A02C0A">
        <w:object w:dxaOrig="6663" w:dyaOrig="3662">
          <v:shape id="_x0000_i1094" type="#_x0000_t75" style="width:333pt;height:184.5pt" o:ole="">
            <v:imagedata r:id="rId139" o:title=""/>
          </v:shape>
          <o:OLEObject Type="Embed" ProgID="VisioViewer.Viewer.1" ShapeID="_x0000_i1094" DrawAspect="Content" ObjectID="_1568993399" r:id="rId140"/>
        </w:object>
      </w:r>
    </w:p>
    <w:p w:rsidR="003932FC" w:rsidRPr="00A02C0A" w:rsidRDefault="009876B6" w:rsidP="00A97152">
      <w:pPr>
        <w:pStyle w:val="TF"/>
        <w:outlineLvl w:val="0"/>
      </w:pPr>
      <w:r w:rsidRPr="00A02C0A">
        <w:t>Figure 10.1.2-1:</w:t>
      </w:r>
      <w:r w:rsidR="00916C92" w:rsidRPr="00A02C0A">
        <w:t xml:space="preserve"> </w:t>
      </w:r>
      <w:r w:rsidRPr="00A02C0A">
        <w:t>Procedure for RETRIEVing a Resource</w:t>
      </w:r>
    </w:p>
    <w:p w:rsidR="003932FC" w:rsidRPr="00A02C0A" w:rsidRDefault="003932FC" w:rsidP="003932FC">
      <w:pPr>
        <w:rPr>
          <w:rFonts w:eastAsia="SimSun"/>
          <w:lang w:eastAsia="zh-CN"/>
        </w:rPr>
      </w:pPr>
      <w:r w:rsidRPr="00A02C0A">
        <w:rPr>
          <w:b/>
        </w:rPr>
        <w:t>Step 001:</w:t>
      </w:r>
      <w:r w:rsidR="00916C92" w:rsidRPr="00A02C0A">
        <w:t xml:space="preserve"> </w:t>
      </w:r>
      <w:r w:rsidRPr="00A02C0A">
        <w:t xml:space="preserve">The Originator </w:t>
      </w:r>
      <w:r w:rsidR="002C793E" w:rsidRPr="00A02C0A">
        <w:t>shall</w:t>
      </w:r>
      <w:r w:rsidR="008C3BE6" w:rsidRPr="00A02C0A">
        <w:t xml:space="preserve"> </w:t>
      </w:r>
      <w:r w:rsidR="00CF200B" w:rsidRPr="00A02C0A">
        <w:t>send mandatory parameters and may send optional parameters in Request message for RETRIEVE operation as specified in clause 8.1.2</w:t>
      </w:r>
      <w:r w:rsidR="00CF200B" w:rsidRPr="00A02C0A">
        <w:rPr>
          <w:rFonts w:eastAsia="SimSun" w:hint="eastAsia"/>
          <w:lang w:eastAsia="zh-CN"/>
        </w:rPr>
        <w:t>.</w:t>
      </w:r>
    </w:p>
    <w:p w:rsidR="003932FC" w:rsidRPr="00A02C0A" w:rsidRDefault="003932FC" w:rsidP="003932FC">
      <w:r w:rsidRPr="00A02C0A">
        <w:rPr>
          <w:b/>
        </w:rPr>
        <w:t>Step 002:</w:t>
      </w:r>
      <w:r w:rsidR="00916C92" w:rsidRPr="00A02C0A">
        <w:rPr>
          <w:b/>
        </w:rPr>
        <w:t xml:space="preserve"> </w:t>
      </w:r>
      <w:r w:rsidRPr="00A02C0A">
        <w:t>The Receiver shall verify the existence</w:t>
      </w:r>
      <w:r w:rsidR="008C3BE6" w:rsidRPr="00A02C0A">
        <w:t xml:space="preserve"> </w:t>
      </w:r>
      <w:r w:rsidR="002923F8" w:rsidRPr="00A02C0A">
        <w:rPr>
          <w:rFonts w:hint="eastAsia"/>
          <w:lang w:eastAsia="ko-KR"/>
        </w:rPr>
        <w:t xml:space="preserve">(including </w:t>
      </w:r>
      <w:r w:rsidR="002923F8" w:rsidRPr="00A02C0A">
        <w:rPr>
          <w:rFonts w:hint="eastAsia"/>
          <w:b/>
          <w:i/>
          <w:lang w:eastAsia="ko-KR"/>
        </w:rPr>
        <w:t>Filter Criteria</w:t>
      </w:r>
      <w:r w:rsidR="002923F8" w:rsidRPr="00A02C0A">
        <w:rPr>
          <w:rFonts w:hint="eastAsia"/>
          <w:lang w:eastAsia="ko-KR"/>
        </w:rPr>
        <w:t xml:space="preserve"> checking, if it is given)</w:t>
      </w:r>
      <w:r w:rsidR="002923F8" w:rsidRPr="00A02C0A">
        <w:t xml:space="preserve"> </w:t>
      </w:r>
      <w:r w:rsidRPr="00A02C0A">
        <w:t xml:space="preserve">of the </w:t>
      </w:r>
      <w:r w:rsidR="006F0440" w:rsidRPr="00A02C0A">
        <w:t xml:space="preserve">target </w:t>
      </w:r>
      <w:r w:rsidRPr="00A02C0A">
        <w:t>resource</w:t>
      </w:r>
      <w:r w:rsidR="006F0440" w:rsidRPr="00A02C0A">
        <w:t xml:space="preserve"> or the attribute</w:t>
      </w:r>
      <w:r w:rsidRPr="00A02C0A">
        <w:t xml:space="preserve"> and check if the Originator </w:t>
      </w:r>
      <w:r w:rsidR="00BA12E1" w:rsidRPr="00A02C0A">
        <w:t xml:space="preserve">has appropriate privileges </w:t>
      </w:r>
      <w:r w:rsidRPr="00A02C0A">
        <w:t>to retrieve</w:t>
      </w:r>
      <w:r w:rsidR="006F0440" w:rsidRPr="00A02C0A">
        <w:t xml:space="preserve"> information stored in</w:t>
      </w:r>
      <w:r w:rsidRPr="00A02C0A">
        <w:t xml:space="preserve"> the</w:t>
      </w:r>
      <w:r w:rsidR="00916C92" w:rsidRPr="00A02C0A">
        <w:t xml:space="preserve"> resource</w:t>
      </w:r>
      <w:r w:rsidR="006F0440" w:rsidRPr="00A02C0A">
        <w:t>/attribute</w:t>
      </w:r>
      <w:r w:rsidR="00916C92" w:rsidRPr="00A02C0A">
        <w:t>.</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p>
    <w:p w:rsidR="00EA7532" w:rsidRPr="00A02C0A" w:rsidRDefault="003932FC" w:rsidP="00394D40">
      <w:r w:rsidRPr="00A02C0A">
        <w:rPr>
          <w:b/>
        </w:rPr>
        <w:t>Step 003:</w:t>
      </w:r>
      <w:r w:rsidR="00916C92" w:rsidRPr="00A02C0A">
        <w:rPr>
          <w:b/>
        </w:rPr>
        <w:t xml:space="preserve"> </w:t>
      </w:r>
      <w:r w:rsidRPr="00A02C0A">
        <w:t xml:space="preserve">The Receiver </w:t>
      </w:r>
      <w:r w:rsidR="0066604E" w:rsidRPr="00A02C0A">
        <w:t xml:space="preserve">shall </w:t>
      </w:r>
      <w:r w:rsidRPr="00A02C0A">
        <w:t xml:space="preserve">respond </w:t>
      </w:r>
      <w:r w:rsidR="0066604E" w:rsidRPr="00A02C0A">
        <w:t>with</w:t>
      </w:r>
      <w:r w:rsidR="008C3BE6" w:rsidRPr="00A02C0A">
        <w:t xml:space="preserve"> </w:t>
      </w:r>
      <w:r w:rsidR="00CF200B" w:rsidRPr="00A02C0A">
        <w:t>mandatory parameters and may send optional parameters in Response message for RETRIEVE operation as specified in clause 8.1.3.</w:t>
      </w:r>
    </w:p>
    <w:p w:rsidR="003932FC" w:rsidRPr="00A02C0A" w:rsidRDefault="003932FC" w:rsidP="00A97152">
      <w:pPr>
        <w:outlineLvl w:val="0"/>
        <w:rPr>
          <w:b/>
        </w:rPr>
      </w:pPr>
      <w:r w:rsidRPr="00A02C0A">
        <w:rPr>
          <w:b/>
        </w:rPr>
        <w:t>Gener</w:t>
      </w:r>
      <w:r w:rsidR="00D536D4" w:rsidRPr="00A02C0A">
        <w:rPr>
          <w:b/>
        </w:rPr>
        <w:t>al</w:t>
      </w:r>
      <w:r w:rsidRPr="00A02C0A">
        <w:rPr>
          <w:b/>
        </w:rPr>
        <w:t xml:space="preserve"> </w:t>
      </w:r>
      <w:r w:rsidR="00D536D4" w:rsidRPr="00A02C0A">
        <w:rPr>
          <w:b/>
        </w:rPr>
        <w:t>E</w:t>
      </w:r>
      <w:r w:rsidRPr="00A02C0A">
        <w:rPr>
          <w:b/>
        </w:rPr>
        <w:t>xceptions:</w:t>
      </w:r>
    </w:p>
    <w:p w:rsidR="00BA12E1" w:rsidRPr="00A02C0A" w:rsidRDefault="00BA12E1" w:rsidP="00916C92">
      <w:pPr>
        <w:pStyle w:val="BN"/>
        <w:numPr>
          <w:ilvl w:val="0"/>
          <w:numId w:val="196"/>
        </w:numPr>
      </w:pPr>
      <w:r w:rsidRPr="00A02C0A">
        <w:t>The targeted resource</w:t>
      </w:r>
      <w:r w:rsidR="006F0440" w:rsidRPr="00A02C0A">
        <w:t>/attribute</w:t>
      </w:r>
      <w:r w:rsidRPr="00A02C0A">
        <w:t xml:space="preserve"> in </w:t>
      </w:r>
      <w:r w:rsidR="000517E0" w:rsidRPr="00A02C0A">
        <w:rPr>
          <w:b/>
          <w:i/>
        </w:rPr>
        <w:t>To</w:t>
      </w:r>
      <w:r w:rsidR="000517E0" w:rsidRPr="00A02C0A">
        <w:t xml:space="preserve"> </w:t>
      </w:r>
      <w:r w:rsidR="0025298A" w:rsidRPr="00A02C0A">
        <w:t>parameter</w:t>
      </w:r>
      <w:r w:rsidRPr="00A02C0A">
        <w:t xml:space="preserve"> does not exist. The Receiver responds with an </w:t>
      </w:r>
      <w:r w:rsidR="0078392C" w:rsidRPr="00A02C0A">
        <w:t>e</w:t>
      </w:r>
      <w:r w:rsidRPr="00A02C0A">
        <w:t>rror.</w:t>
      </w:r>
    </w:p>
    <w:p w:rsidR="0066604E" w:rsidRPr="00A02C0A" w:rsidRDefault="00BA12E1" w:rsidP="00BA12E1">
      <w:pPr>
        <w:pStyle w:val="BN"/>
        <w:numPr>
          <w:ilvl w:val="0"/>
          <w:numId w:val="196"/>
        </w:numPr>
      </w:pPr>
      <w:r w:rsidRPr="00A02C0A">
        <w:t>The Originator does not have privileges to retrieve</w:t>
      </w:r>
      <w:r w:rsidR="006F0440" w:rsidRPr="00A02C0A">
        <w:t xml:space="preserve"> information stored in</w:t>
      </w:r>
      <w:r w:rsidRPr="00A02C0A">
        <w:t xml:space="preserve"> the resource on the Receiver. The Receiver responds with an </w:t>
      </w:r>
      <w:r w:rsidR="0078392C" w:rsidRPr="00A02C0A">
        <w:t>e</w:t>
      </w:r>
      <w:r w:rsidR="003F26C8" w:rsidRPr="00A02C0A">
        <w:t>rror.</w:t>
      </w:r>
    </w:p>
    <w:p w:rsidR="00F44DAC" w:rsidRPr="00A02C0A" w:rsidRDefault="00F44DAC" w:rsidP="00A97152">
      <w:pPr>
        <w:pStyle w:val="30"/>
      </w:pPr>
      <w:bookmarkStart w:id="533" w:name="_Toc486581840"/>
      <w:bookmarkStart w:id="534" w:name="_Toc488948069"/>
      <w:r w:rsidRPr="00A02C0A">
        <w:t>10.1.3</w:t>
      </w:r>
      <w:r w:rsidRPr="00A02C0A">
        <w:tab/>
        <w:t>UPDATE (U)</w:t>
      </w:r>
      <w:bookmarkEnd w:id="533"/>
      <w:bookmarkEnd w:id="534"/>
    </w:p>
    <w:p w:rsidR="00F44DAC" w:rsidRPr="00A02C0A" w:rsidRDefault="007C4DD9" w:rsidP="00F44DAC">
      <w:r w:rsidRPr="00A02C0A">
        <w:t xml:space="preserve">The </w:t>
      </w:r>
      <w:r w:rsidR="002E7BB8" w:rsidRPr="00A02C0A">
        <w:t>UPDATE</w:t>
      </w:r>
      <w:r w:rsidR="00F44DAC" w:rsidRPr="00A02C0A">
        <w:t xml:space="preserve"> operation shall be used for updating the information stored </w:t>
      </w:r>
      <w:r w:rsidR="002E7BB8" w:rsidRPr="00A02C0A">
        <w:t xml:space="preserve">for any of </w:t>
      </w:r>
      <w:r w:rsidR="00F44DAC" w:rsidRPr="00A02C0A">
        <w:t xml:space="preserve">the attributes </w:t>
      </w:r>
      <w:r w:rsidR="002E7BB8" w:rsidRPr="00A02C0A">
        <w:t xml:space="preserve">at a </w:t>
      </w:r>
      <w:r w:rsidR="00F44DAC" w:rsidRPr="00A02C0A">
        <w:t xml:space="preserve">target resource. Especially important is the </w:t>
      </w:r>
      <w:r w:rsidR="00F44DAC" w:rsidRPr="00A02C0A">
        <w:rPr>
          <w:i/>
        </w:rPr>
        <w:t>expirationTime</w:t>
      </w:r>
      <w:r w:rsidR="00F44DAC" w:rsidRPr="00A02C0A">
        <w:t xml:space="preserve">, since a failure in refreshing this attribute may result in the deletion of the resource. </w:t>
      </w:r>
      <w:r w:rsidR="00450A90" w:rsidRPr="00A02C0A">
        <w:t>T</w:t>
      </w:r>
      <w:r w:rsidR="00F44DAC" w:rsidRPr="00A02C0A">
        <w:t xml:space="preserve">he </w:t>
      </w:r>
      <w:r w:rsidR="00D842A7" w:rsidRPr="00A02C0A">
        <w:t>O</w:t>
      </w:r>
      <w:r w:rsidR="00F44DAC" w:rsidRPr="00A02C0A">
        <w:t>riginator</w:t>
      </w:r>
      <w:r w:rsidR="00AA33C0" w:rsidRPr="00A02C0A">
        <w:t xml:space="preserve"> CSE or AE</w:t>
      </w:r>
      <w:r w:rsidR="00F44DAC" w:rsidRPr="00A02C0A">
        <w:t xml:space="preserve"> can request to update</w:t>
      </w:r>
      <w:r w:rsidR="000877B9" w:rsidRPr="00A02C0A">
        <w:t>, create or delete</w:t>
      </w:r>
      <w:r w:rsidR="00F44DAC" w:rsidRPr="00A02C0A">
        <w:t xml:space="preserve"> specific attribute</w:t>
      </w:r>
      <w:r w:rsidR="00450A90" w:rsidRPr="00A02C0A">
        <w:t>(s)</w:t>
      </w:r>
      <w:r w:rsidR="00D842A7" w:rsidRPr="00A02C0A">
        <w:t xml:space="preserve"> at the target resource</w:t>
      </w:r>
      <w:r w:rsidR="00450A90" w:rsidRPr="00A02C0A">
        <w:t xml:space="preserve"> by including the name of such attribute(s) and its valu</w:t>
      </w:r>
      <w:r w:rsidR="00AA779E" w:rsidRPr="00A02C0A">
        <w:t>e</w:t>
      </w:r>
      <w:r w:rsidR="00450A90" w:rsidRPr="00A02C0A">
        <w:t xml:space="preserve">s in the </w:t>
      </w:r>
      <w:r w:rsidR="000517E0" w:rsidRPr="00A02C0A">
        <w:rPr>
          <w:b/>
          <w:i/>
        </w:rPr>
        <w:t>Content</w:t>
      </w:r>
      <w:r w:rsidR="000517E0" w:rsidRPr="00A02C0A">
        <w:t xml:space="preserve"> </w:t>
      </w:r>
      <w:r w:rsidR="00E70451" w:rsidRPr="00A02C0A">
        <w:t xml:space="preserve">parameter of the </w:t>
      </w:r>
      <w:r w:rsidR="00450A90" w:rsidRPr="00A02C0A">
        <w:t>request message</w:t>
      </w:r>
      <w:r w:rsidR="00D842A7" w:rsidRPr="00A02C0A">
        <w:t>.</w:t>
      </w:r>
    </w:p>
    <w:p w:rsidR="000877B9" w:rsidRPr="00A02C0A" w:rsidRDefault="00F44DAC" w:rsidP="00F44DAC">
      <w:r w:rsidRPr="00A02C0A">
        <w:rPr>
          <w:b/>
        </w:rPr>
        <w:t>Originator</w:t>
      </w:r>
      <w:r w:rsidRPr="00A02C0A">
        <w:t xml:space="preserve"> requests update any of the attributes </w:t>
      </w:r>
      <w:r w:rsidR="00D842A7" w:rsidRPr="00A02C0A">
        <w:t>at</w:t>
      </w:r>
      <w:r w:rsidRPr="00A02C0A">
        <w:t xml:space="preserve"> the target resource by using UPDATE</w:t>
      </w:r>
      <w:r w:rsidR="00D842A7" w:rsidRPr="00A02C0A">
        <w:t xml:space="preserve"> Request message</w:t>
      </w:r>
      <w:r w:rsidRPr="00A02C0A">
        <w:t xml:space="preserve">. The </w:t>
      </w:r>
      <w:r w:rsidR="00D842A7" w:rsidRPr="00A02C0A">
        <w:t>O</w:t>
      </w:r>
      <w:r w:rsidRPr="00A02C0A">
        <w:t xml:space="preserve">riginator shall send new (proposed) values for the attribute(s) that need to be updated. </w:t>
      </w:r>
      <w:r w:rsidR="005D3A77" w:rsidRPr="00A02C0A">
        <w:t xml:space="preserve">The UPDATE operation allows to modify </w:t>
      </w:r>
      <w:r w:rsidR="00E70451" w:rsidRPr="00A02C0A">
        <w:t xml:space="preserve">or create previously non-existing </w:t>
      </w:r>
      <w:r w:rsidR="005D3A77" w:rsidRPr="00A02C0A">
        <w:t>attributes</w:t>
      </w:r>
      <w:r w:rsidR="00E70451" w:rsidRPr="00A02C0A">
        <w:t xml:space="preserve"> of the resource type</w:t>
      </w:r>
      <w:r w:rsidR="005D3A77" w:rsidRPr="00A02C0A">
        <w:t xml:space="preserve"> (defined in </w:t>
      </w:r>
      <w:r w:rsidR="0025375B" w:rsidRPr="00A02C0A">
        <w:t>clause</w:t>
      </w:r>
      <w:r w:rsidR="005D3A77" w:rsidRPr="00A02C0A">
        <w:t xml:space="preserve"> 9.6) that are indicated as </w:t>
      </w:r>
      <w:r w:rsidR="003D10C8" w:rsidRPr="00A02C0A">
        <w:t>"</w:t>
      </w:r>
      <w:r w:rsidR="005D3A77" w:rsidRPr="00A02C0A">
        <w:t>RW</w:t>
      </w:r>
      <w:r w:rsidR="003D10C8" w:rsidRPr="00A02C0A">
        <w:t>"</w:t>
      </w:r>
      <w:r w:rsidR="005D3A77" w:rsidRPr="00A02C0A">
        <w:t xml:space="preserve"> (Read Write) for the specific resource type</w:t>
      </w:r>
      <w:r w:rsidR="00E70451" w:rsidRPr="00A02C0A">
        <w:t xml:space="preserve"> definition</w:t>
      </w:r>
      <w:r w:rsidR="005D3A77" w:rsidRPr="00A02C0A">
        <w:t>.</w:t>
      </w:r>
    </w:p>
    <w:p w:rsidR="000877B9" w:rsidRPr="00A02C0A" w:rsidRDefault="000877B9" w:rsidP="00F44DAC">
      <w:r w:rsidRPr="00A02C0A">
        <w:t xml:space="preserve">The </w:t>
      </w:r>
      <w:r w:rsidRPr="00A02C0A">
        <w:rPr>
          <w:b/>
        </w:rPr>
        <w:t>Originator</w:t>
      </w:r>
      <w:r w:rsidRPr="00A02C0A">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A02C0A">
        <w:t xml:space="preserve"> the Request message.</w:t>
      </w:r>
    </w:p>
    <w:p w:rsidR="00F44DAC" w:rsidRPr="00A02C0A" w:rsidRDefault="00D842A7" w:rsidP="00F44DAC">
      <w:r w:rsidRPr="00A02C0A">
        <w:t xml:space="preserve">See </w:t>
      </w:r>
      <w:r w:rsidR="00916C92" w:rsidRPr="00A02C0A">
        <w:t>clause</w:t>
      </w:r>
      <w:r w:rsidRPr="00A02C0A">
        <w:t xml:space="preserve"> 8.1.2 for the information to be included in the Request message.</w:t>
      </w:r>
    </w:p>
    <w:p w:rsidR="00D842A7" w:rsidRPr="00A02C0A" w:rsidRDefault="00F44DAC" w:rsidP="00F44DAC">
      <w:r w:rsidRPr="00A02C0A">
        <w:rPr>
          <w:b/>
        </w:rPr>
        <w:t>Receiver</w:t>
      </w:r>
      <w:r w:rsidRPr="00A02C0A">
        <w:t xml:space="preserve"> </w:t>
      </w:r>
      <w:r w:rsidR="00B04B34" w:rsidRPr="00A02C0A">
        <w:t>T</w:t>
      </w:r>
      <w:r w:rsidR="005D3A77" w:rsidRPr="00A02C0A">
        <w:t xml:space="preserve">he Receiver </w:t>
      </w:r>
      <w:r w:rsidRPr="00A02C0A">
        <w:t>verif</w:t>
      </w:r>
      <w:r w:rsidR="005D3A77" w:rsidRPr="00A02C0A">
        <w:t>ies</w:t>
      </w:r>
      <w:r w:rsidRPr="00A02C0A">
        <w:t xml:space="preserve"> the existence of the addressed resource, the validity of the attributes</w:t>
      </w:r>
      <w:r w:rsidR="00D842A7" w:rsidRPr="00A02C0A">
        <w:t xml:space="preserve"> provided</w:t>
      </w:r>
      <w:r w:rsidRPr="00A02C0A">
        <w:t xml:space="preserve"> and the </w:t>
      </w:r>
      <w:r w:rsidR="005D3A77" w:rsidRPr="00A02C0A">
        <w:t>privileges</w:t>
      </w:r>
      <w:r w:rsidRPr="00A02C0A">
        <w:t xml:space="preserve"> to modify them, </w:t>
      </w:r>
      <w:r w:rsidR="00E73602" w:rsidRPr="00A02C0A">
        <w:rPr>
          <w:rFonts w:hint="eastAsia"/>
          <w:lang w:eastAsia="ko-KR"/>
        </w:rPr>
        <w:t>the Receiver</w:t>
      </w:r>
      <w:r w:rsidR="00E73602" w:rsidRPr="00A02C0A">
        <w:t xml:space="preserve"> </w:t>
      </w:r>
      <w:r w:rsidRPr="00A02C0A">
        <w:t xml:space="preserve">shall update the attributes </w:t>
      </w:r>
      <w:r w:rsidR="00D842A7" w:rsidRPr="00A02C0A">
        <w:t xml:space="preserve">provided </w:t>
      </w:r>
      <w:r w:rsidRPr="00A02C0A">
        <w:t xml:space="preserve">and shall </w:t>
      </w:r>
      <w:r w:rsidR="00D842A7" w:rsidRPr="00A02C0A">
        <w:t>return a R</w:t>
      </w:r>
      <w:r w:rsidRPr="00A02C0A">
        <w:t>espon</w:t>
      </w:r>
      <w:r w:rsidR="00D842A7" w:rsidRPr="00A02C0A">
        <w:t>se message</w:t>
      </w:r>
      <w:r w:rsidRPr="00A02C0A">
        <w:t xml:space="preserve"> to the </w:t>
      </w:r>
      <w:r w:rsidR="00D842A7" w:rsidRPr="00A02C0A">
        <w:t>O</w:t>
      </w:r>
      <w:r w:rsidRPr="00A02C0A">
        <w:t>riginator with the</w:t>
      </w:r>
      <w:r w:rsidR="00D842A7" w:rsidRPr="00A02C0A">
        <w:t xml:space="preserve"> operation results </w:t>
      </w:r>
      <w:r w:rsidRPr="00A02C0A">
        <w:t xml:space="preserve">as specified in </w:t>
      </w:r>
      <w:r w:rsidR="00916C92" w:rsidRPr="00A02C0A">
        <w:t>clause</w:t>
      </w:r>
      <w:r w:rsidRPr="00A02C0A">
        <w:t xml:space="preserve"> 8.1.</w:t>
      </w:r>
      <w:r w:rsidR="00D842A7" w:rsidRPr="00A02C0A">
        <w:t>3.</w:t>
      </w:r>
    </w:p>
    <w:p w:rsidR="000877B9" w:rsidRPr="00A02C0A" w:rsidRDefault="000877B9" w:rsidP="000877B9">
      <w:r w:rsidRPr="00A02C0A">
        <w:rPr>
          <w:rFonts w:hint="eastAsia"/>
          <w:lang w:eastAsia="zh-CN"/>
        </w:rPr>
        <w:t>I</w:t>
      </w:r>
      <w:r w:rsidRPr="00A02C0A">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A02C0A" w:rsidRDefault="000877B9" w:rsidP="00F44DAC">
      <w:r w:rsidRPr="00A02C0A">
        <w:rPr>
          <w:rFonts w:hint="eastAsia"/>
          <w:lang w:eastAsia="zh-CN"/>
        </w:rPr>
        <w:t>I</w:t>
      </w:r>
      <w:r w:rsidRPr="00A02C0A">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A02C0A" w:rsidRDefault="0034321B" w:rsidP="002143CB">
      <w:pPr>
        <w:pStyle w:val="FL"/>
      </w:pPr>
      <w:r w:rsidRPr="00A02C0A">
        <w:object w:dxaOrig="6663" w:dyaOrig="3662">
          <v:shape id="_x0000_i1095" type="#_x0000_t75" style="width:333pt;height:184.5pt" o:ole="">
            <v:imagedata r:id="rId141" o:title=""/>
          </v:shape>
          <o:OLEObject Type="Embed" ProgID="VisioViewer.Viewer.1" ShapeID="_x0000_i1095" DrawAspect="Content" ObjectID="_1568993400" r:id="rId142"/>
        </w:object>
      </w:r>
    </w:p>
    <w:p w:rsidR="00D842A7" w:rsidRPr="00A02C0A" w:rsidRDefault="009876B6" w:rsidP="00A97152">
      <w:pPr>
        <w:pStyle w:val="TF"/>
        <w:outlineLvl w:val="0"/>
      </w:pPr>
      <w:r w:rsidRPr="00A02C0A">
        <w:t>Figure 10.1.3-1: Procedure for UPDATing a Resource</w:t>
      </w:r>
    </w:p>
    <w:p w:rsidR="00D842A7" w:rsidRPr="00A02C0A" w:rsidRDefault="00F44DAC" w:rsidP="00F44DAC">
      <w:pPr>
        <w:rPr>
          <w:rFonts w:eastAsia="SimSun"/>
          <w:lang w:eastAsia="zh-CN"/>
        </w:rPr>
      </w:pPr>
      <w:r w:rsidRPr="00A02C0A">
        <w:rPr>
          <w:b/>
        </w:rPr>
        <w:t>Step 001:</w:t>
      </w:r>
      <w:r w:rsidR="00916C92" w:rsidRPr="00A02C0A">
        <w:t xml:space="preserve"> </w:t>
      </w:r>
      <w:r w:rsidRPr="00A02C0A">
        <w:t>The Originator shall send</w:t>
      </w:r>
      <w:r w:rsidR="00F92DB6" w:rsidRPr="00A02C0A">
        <w:rPr>
          <w:rFonts w:eastAsia="SimSun" w:hint="eastAsia"/>
          <w:lang w:eastAsia="zh-CN"/>
        </w:rPr>
        <w:t xml:space="preserve"> </w:t>
      </w:r>
      <w:r w:rsidR="00F92DB6" w:rsidRPr="00A02C0A">
        <w:t>mandatory parameters and may send optional parameters in Request message for UPDATE operation as specified in clause 8.1.2.</w:t>
      </w:r>
    </w:p>
    <w:p w:rsidR="00F44DAC" w:rsidRPr="00A02C0A" w:rsidRDefault="00F44DAC" w:rsidP="00F44DAC">
      <w:pPr>
        <w:rPr>
          <w:rFonts w:eastAsia="SimSun"/>
          <w:highlight w:val="cyan"/>
          <w:lang w:eastAsia="zh-CN"/>
        </w:rPr>
      </w:pPr>
      <w:r w:rsidRPr="00A02C0A">
        <w:rPr>
          <w:b/>
        </w:rPr>
        <w:t>Step 002:</w:t>
      </w:r>
      <w:r w:rsidR="00916C92" w:rsidRPr="00A02C0A">
        <w:rPr>
          <w:b/>
        </w:rPr>
        <w:t xml:space="preserve"> </w:t>
      </w:r>
      <w:r w:rsidR="00E73602" w:rsidRPr="00A02C0A">
        <w:t>The Receiver shall verify the existence</w:t>
      </w:r>
      <w:r w:rsidR="00E73602" w:rsidRPr="00A02C0A">
        <w:rPr>
          <w:rFonts w:hint="eastAsia"/>
          <w:lang w:eastAsia="ko-KR"/>
        </w:rPr>
        <w:t xml:space="preserve"> (including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t xml:space="preserve"> of the requested resource and if the Originator has the appropriate privilege to </w:t>
      </w:r>
      <w:r w:rsidR="00E73602" w:rsidRPr="00A02C0A">
        <w:rPr>
          <w:rFonts w:hint="eastAsia"/>
          <w:lang w:eastAsia="ko-KR"/>
        </w:rPr>
        <w:t>update</w:t>
      </w:r>
      <w:r w:rsidR="00E73602" w:rsidRPr="00A02C0A">
        <w:t xml:space="preserve"> the resource.</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Pr="00A02C0A">
        <w:t xml:space="preserve">. </w:t>
      </w:r>
      <w:r w:rsidR="00777341" w:rsidRPr="00A02C0A">
        <w:t>On successful validation, t</w:t>
      </w:r>
      <w:r w:rsidRPr="00A02C0A">
        <w:t xml:space="preserve">he Receiver shall </w:t>
      </w:r>
      <w:r w:rsidR="00777341" w:rsidRPr="00A02C0A">
        <w:t>update</w:t>
      </w:r>
      <w:r w:rsidRPr="00A02C0A">
        <w:t xml:space="preserve"> the resource</w:t>
      </w:r>
      <w:r w:rsidR="00777341" w:rsidRPr="00A02C0A">
        <w:t xml:space="preserve"> as req</w:t>
      </w:r>
      <w:r w:rsidR="00EF12C6" w:rsidRPr="00A02C0A">
        <w:t>u</w:t>
      </w:r>
      <w:r w:rsidR="00777341" w:rsidRPr="00A02C0A">
        <w:t>ested.</w:t>
      </w:r>
      <w:r w:rsidR="008E4F1B" w:rsidRPr="00A02C0A">
        <w:t xml:space="preserve"> </w:t>
      </w:r>
      <w:r w:rsidR="008E4F1B" w:rsidRPr="00A02C0A">
        <w:rPr>
          <w:rFonts w:hint="eastAsia"/>
          <w:lang w:eastAsia="zh-CN"/>
        </w:rPr>
        <w:t>I</w:t>
      </w:r>
      <w:r w:rsidR="008E4F1B" w:rsidRPr="00A02C0A">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A02C0A">
        <w:t xml:space="preserve"> </w:t>
      </w:r>
      <w:r w:rsidR="008E4F1B" w:rsidRPr="00A02C0A">
        <w:rPr>
          <w:rFonts w:hint="eastAsia"/>
          <w:lang w:eastAsia="zh-CN"/>
        </w:rPr>
        <w:t>I</w:t>
      </w:r>
      <w:r w:rsidR="008E4F1B" w:rsidRPr="00A02C0A">
        <w:t>f the attributes provided have their value set to NULL, the Receiver shall validate if the Originator has appropriate privileges to delete the attributes at the target resource. On successful validation, the Rec</w:t>
      </w:r>
      <w:r w:rsidR="00414C83" w:rsidRPr="00A02C0A">
        <w:t>eiver shall delete such attrib</w:t>
      </w:r>
      <w:r w:rsidR="008E4F1B" w:rsidRPr="00A02C0A">
        <w:t>u</w:t>
      </w:r>
      <w:r w:rsidR="00414C83" w:rsidRPr="00A02C0A">
        <w:t>t</w:t>
      </w:r>
      <w:r w:rsidR="008E4F1B" w:rsidRPr="00A02C0A">
        <w:t>es.</w:t>
      </w:r>
      <w:r w:rsidR="009D2B59" w:rsidRPr="00A02C0A">
        <w:rPr>
          <w:rFonts w:eastAsia="SimSun" w:hint="eastAsia"/>
          <w:lang w:eastAsia="zh-CN"/>
        </w:rPr>
        <w:t xml:space="preserve"> </w:t>
      </w:r>
      <w:r w:rsidR="009D2B59" w:rsidRPr="00A02C0A">
        <w:t>The Receiver shall check if the updated target resource is a child of a parent resource having a stateTag attribute and increment the stateTag if present.</w:t>
      </w:r>
    </w:p>
    <w:p w:rsidR="00A81F79" w:rsidRPr="00A02C0A" w:rsidRDefault="00F44DAC" w:rsidP="00916C92">
      <w:pPr>
        <w:keepNext/>
        <w:keepLines/>
      </w:pPr>
      <w:r w:rsidRPr="00A02C0A">
        <w:rPr>
          <w:b/>
        </w:rPr>
        <w:t>Step 003:</w:t>
      </w:r>
      <w:r w:rsidR="00916C92" w:rsidRPr="00A02C0A">
        <w:t xml:space="preserve"> </w:t>
      </w:r>
      <w:r w:rsidRPr="00A02C0A">
        <w:t>The Receiver</w:t>
      </w:r>
      <w:r w:rsidR="00777341" w:rsidRPr="00A02C0A">
        <w:t xml:space="preserve"> shall</w:t>
      </w:r>
      <w:r w:rsidRPr="00A02C0A">
        <w:t xml:space="preserve"> respond</w:t>
      </w:r>
      <w:r w:rsidR="00777341" w:rsidRPr="00A02C0A">
        <w:t xml:space="preserve"> with</w:t>
      </w:r>
      <w:r w:rsidR="008C3BE6" w:rsidRPr="00A02C0A">
        <w:t xml:space="preserve"> </w:t>
      </w:r>
      <w:r w:rsidR="00F92DB6" w:rsidRPr="00A02C0A">
        <w:t>mandatory parameters and may send optional parameters in Response message for UPDATE operation as specified in clause 8.1.3.</w:t>
      </w:r>
    </w:p>
    <w:p w:rsidR="00F44DAC" w:rsidRPr="00A02C0A" w:rsidRDefault="00F44DAC" w:rsidP="00A97152">
      <w:pPr>
        <w:keepNext/>
        <w:keepLines/>
        <w:outlineLvl w:val="0"/>
        <w:rPr>
          <w:b/>
        </w:rPr>
      </w:pPr>
      <w:r w:rsidRPr="00A02C0A">
        <w:rPr>
          <w:b/>
        </w:rPr>
        <w:t>Gener</w:t>
      </w:r>
      <w:r w:rsidR="00A81F79" w:rsidRPr="00A02C0A">
        <w:rPr>
          <w:b/>
        </w:rPr>
        <w:t>al</w:t>
      </w:r>
      <w:r w:rsidRPr="00A02C0A">
        <w:rPr>
          <w:b/>
        </w:rPr>
        <w:t xml:space="preserve"> </w:t>
      </w:r>
      <w:r w:rsidR="00A81F79" w:rsidRPr="00A02C0A">
        <w:rPr>
          <w:b/>
        </w:rPr>
        <w:t>E</w:t>
      </w:r>
      <w:r w:rsidRPr="00A02C0A">
        <w:rPr>
          <w:b/>
        </w:rPr>
        <w:t>xceptions:</w:t>
      </w:r>
    </w:p>
    <w:p w:rsidR="005D3A77" w:rsidRPr="00A02C0A" w:rsidRDefault="005D3A77" w:rsidP="00916C92">
      <w:pPr>
        <w:pStyle w:val="BN"/>
        <w:numPr>
          <w:ilvl w:val="0"/>
          <w:numId w:val="197"/>
        </w:numPr>
      </w:pPr>
      <w:r w:rsidRPr="00A02C0A">
        <w:t xml:space="preserve">The targeted resource in </w:t>
      </w:r>
      <w:r w:rsidR="0021686D" w:rsidRPr="00A02C0A">
        <w:rPr>
          <w:b/>
          <w:i/>
        </w:rPr>
        <w:t>To</w:t>
      </w:r>
      <w:r w:rsidR="0021686D" w:rsidRPr="00A02C0A">
        <w:t xml:space="preserve"> </w:t>
      </w:r>
      <w:r w:rsidR="008E4F1B" w:rsidRPr="00A02C0A">
        <w:t>parameter</w:t>
      </w:r>
      <w:r w:rsidRPr="00A02C0A">
        <w:t xml:space="preserve"> does not exist. The Receiver responds with an </w:t>
      </w:r>
      <w:r w:rsidR="0078392C" w:rsidRPr="00A02C0A">
        <w:t>e</w:t>
      </w:r>
      <w:r w:rsidRPr="00A02C0A">
        <w:t>rror.</w:t>
      </w:r>
    </w:p>
    <w:p w:rsidR="00A81F79" w:rsidRPr="00A02C0A" w:rsidRDefault="005D3A77" w:rsidP="005D3A77">
      <w:pPr>
        <w:pStyle w:val="BN"/>
        <w:numPr>
          <w:ilvl w:val="0"/>
          <w:numId w:val="197"/>
        </w:numPr>
      </w:pPr>
      <w:r w:rsidRPr="00A02C0A">
        <w:t>The Originator does not have the privilege to modify the resource</w:t>
      </w:r>
      <w:r w:rsidR="008E4F1B" w:rsidRPr="00A02C0A">
        <w:t>, create attributes or delete attributes</w:t>
      </w:r>
      <w:r w:rsidRPr="00A02C0A">
        <w:t xml:space="preserve"> on the Receiver. The Receiver responds with </w:t>
      </w:r>
      <w:r w:rsidR="0078392C" w:rsidRPr="00A02C0A">
        <w:t>e</w:t>
      </w:r>
      <w:r w:rsidR="003F26C8" w:rsidRPr="00A02C0A">
        <w:t>rror.</w:t>
      </w:r>
    </w:p>
    <w:p w:rsidR="00777341" w:rsidRPr="00A02C0A" w:rsidRDefault="005D3A77" w:rsidP="005D3A77">
      <w:pPr>
        <w:pStyle w:val="BN"/>
        <w:numPr>
          <w:ilvl w:val="0"/>
          <w:numId w:val="197"/>
        </w:numPr>
      </w:pPr>
      <w:r w:rsidRPr="00A02C0A">
        <w:t xml:space="preserve">The provided information in the </w:t>
      </w:r>
      <w:r w:rsidR="0021686D" w:rsidRPr="00A02C0A">
        <w:rPr>
          <w:b/>
          <w:i/>
        </w:rPr>
        <w:t>Content</w:t>
      </w:r>
      <w:r w:rsidR="0021686D" w:rsidRPr="00A02C0A">
        <w:t xml:space="preserve"> </w:t>
      </w:r>
      <w:r w:rsidRPr="00A02C0A">
        <w:t xml:space="preserve">is not accepted by the Receiver. The Receiver responds with </w:t>
      </w:r>
      <w:r w:rsidR="0078392C" w:rsidRPr="00A02C0A">
        <w:t>e</w:t>
      </w:r>
      <w:r w:rsidR="003F26C8" w:rsidRPr="00A02C0A">
        <w:t>rror.</w:t>
      </w:r>
    </w:p>
    <w:p w:rsidR="00F573D7" w:rsidRPr="00A02C0A" w:rsidRDefault="00F573D7" w:rsidP="00A97152">
      <w:pPr>
        <w:pStyle w:val="30"/>
      </w:pPr>
      <w:bookmarkStart w:id="535" w:name="_Toc486581841"/>
      <w:bookmarkStart w:id="536" w:name="_Toc488948070"/>
      <w:r w:rsidRPr="00A02C0A">
        <w:t>10.1.4</w:t>
      </w:r>
      <w:r w:rsidRPr="00A02C0A">
        <w:tab/>
        <w:t>DELETE (D)</w:t>
      </w:r>
      <w:bookmarkEnd w:id="535"/>
      <w:bookmarkEnd w:id="536"/>
    </w:p>
    <w:p w:rsidR="00B806A5" w:rsidRPr="00A02C0A" w:rsidRDefault="00B806A5" w:rsidP="00A97152">
      <w:pPr>
        <w:pStyle w:val="40"/>
      </w:pPr>
      <w:bookmarkStart w:id="537" w:name="_Toc486581842"/>
      <w:bookmarkStart w:id="538" w:name="_Toc488948071"/>
      <w:r w:rsidRPr="00A02C0A">
        <w:rPr>
          <w:rFonts w:hint="eastAsia"/>
        </w:rPr>
        <w:t>10.1.4.0</w:t>
      </w:r>
      <w:r w:rsidRPr="00A02C0A">
        <w:rPr>
          <w:rFonts w:hint="eastAsia"/>
        </w:rPr>
        <w:tab/>
        <w:t>Introduction</w:t>
      </w:r>
      <w:bookmarkEnd w:id="537"/>
      <w:bookmarkEnd w:id="538"/>
    </w:p>
    <w:p w:rsidR="00724DE5" w:rsidRPr="00A02C0A" w:rsidRDefault="00724DE5" w:rsidP="00724DE5">
      <w:r w:rsidRPr="00A02C0A">
        <w:rPr>
          <w:rFonts w:hint="eastAsia"/>
        </w:rPr>
        <w:t xml:space="preserve">The DELETE </w:t>
      </w:r>
      <w:r w:rsidRPr="00A02C0A">
        <w:t>operation</w:t>
      </w:r>
      <w:r w:rsidRPr="00A02C0A">
        <w:rPr>
          <w:rFonts w:hint="eastAsia"/>
        </w:rPr>
        <w:t xml:space="preserve"> shall be used by an Originator CSE or AE to delete a resource on a Receiver CSE (also called the </w:t>
      </w:r>
      <w:r w:rsidR="00E97E35" w:rsidRPr="00A02C0A">
        <w:t>H</w:t>
      </w:r>
      <w:r w:rsidRPr="00A02C0A">
        <w:rPr>
          <w:rFonts w:hint="eastAsia"/>
        </w:rPr>
        <w:t xml:space="preserve">osting CSE). </w:t>
      </w:r>
      <w:r w:rsidRPr="00A02C0A">
        <w:t>The description of DELETE procedure has been divided in two separate clauses, since there is a need to distinguish between Deregistration related Delete and Non-Deregistration related Delete procedures.</w:t>
      </w:r>
    </w:p>
    <w:p w:rsidR="00724DE5" w:rsidRPr="00A02C0A" w:rsidRDefault="00724DE5" w:rsidP="00724DE5">
      <w:r w:rsidRPr="00A02C0A">
        <w:t>The Deregistration related Delete procedure is applicable for the following resource types only:</w:t>
      </w:r>
    </w:p>
    <w:p w:rsidR="00724DE5" w:rsidRPr="00A02C0A" w:rsidRDefault="00724DE5" w:rsidP="002A3560">
      <w:pPr>
        <w:pStyle w:val="B1"/>
      </w:pPr>
      <w:r w:rsidRPr="00A02C0A">
        <w:t>&lt;AE&gt;</w:t>
      </w:r>
      <w:r w:rsidR="004C01B0" w:rsidRPr="00A02C0A">
        <w:t>;</w:t>
      </w:r>
      <w:r w:rsidRPr="00A02C0A">
        <w:t xml:space="preserve"> and</w:t>
      </w:r>
    </w:p>
    <w:p w:rsidR="00724DE5" w:rsidRPr="00A02C0A" w:rsidRDefault="00724DE5" w:rsidP="002A3560">
      <w:pPr>
        <w:pStyle w:val="B1"/>
      </w:pPr>
      <w:r w:rsidRPr="00A02C0A">
        <w:t>&lt;remoteCSE&gt;</w:t>
      </w:r>
    </w:p>
    <w:p w:rsidR="00724DE5" w:rsidRPr="00A02C0A" w:rsidRDefault="00724DE5" w:rsidP="00A97152">
      <w:pPr>
        <w:pStyle w:val="40"/>
      </w:pPr>
      <w:bookmarkStart w:id="539" w:name="_Toc486581843"/>
      <w:bookmarkStart w:id="540" w:name="_Toc488948072"/>
      <w:r w:rsidRPr="00A02C0A">
        <w:t>10.1.</w:t>
      </w:r>
      <w:r w:rsidRPr="00A02C0A">
        <w:rPr>
          <w:bCs/>
        </w:rPr>
        <w:t>4</w:t>
      </w:r>
      <w:r w:rsidRPr="00A02C0A">
        <w:t>.1</w:t>
      </w:r>
      <w:r w:rsidRPr="00A02C0A">
        <w:tab/>
        <w:t xml:space="preserve">Non-deregistration related </w:t>
      </w:r>
      <w:r w:rsidRPr="00A02C0A">
        <w:rPr>
          <w:bCs/>
        </w:rPr>
        <w:t>DELETE</w:t>
      </w:r>
      <w:r w:rsidRPr="00A02C0A">
        <w:t xml:space="preserve"> procedure</w:t>
      </w:r>
      <w:bookmarkEnd w:id="539"/>
      <w:bookmarkEnd w:id="540"/>
    </w:p>
    <w:p w:rsidR="00724DE5" w:rsidRPr="00A02C0A" w:rsidRDefault="00724DE5" w:rsidP="00681A83">
      <w:pPr>
        <w:keepNext/>
        <w:keepLines/>
      </w:pPr>
      <w:r w:rsidRPr="00A02C0A">
        <w:t>This procedure is valid for all resources which are not related to deregistration.</w:t>
      </w:r>
    </w:p>
    <w:p w:rsidR="00F573D7" w:rsidRPr="00A02C0A" w:rsidRDefault="003868BC" w:rsidP="00F573D7">
      <w:r w:rsidRPr="00A02C0A">
        <w:t xml:space="preserve">The </w:t>
      </w:r>
      <w:r w:rsidR="00392C4D" w:rsidRPr="00A02C0A">
        <w:t xml:space="preserve">DELETE </w:t>
      </w:r>
      <w:r w:rsidR="00F573D7" w:rsidRPr="00A02C0A">
        <w:t>operation shall be used by an Originator CSE</w:t>
      </w:r>
      <w:r w:rsidR="00C75EEE" w:rsidRPr="00A02C0A">
        <w:t xml:space="preserve"> or AE</w:t>
      </w:r>
      <w:r w:rsidR="00F573D7" w:rsidRPr="00A02C0A">
        <w:t xml:space="preserve"> to delete a resource </w:t>
      </w:r>
      <w:r w:rsidR="00392C4D" w:rsidRPr="00A02C0A">
        <w:t>at</w:t>
      </w:r>
      <w:r w:rsidR="00F573D7" w:rsidRPr="00A02C0A">
        <w:t xml:space="preserve"> a Receiver CSE. </w:t>
      </w:r>
      <w:r w:rsidR="008E4F1B" w:rsidRPr="00A02C0A">
        <w:t>For such operation, t</w:t>
      </w:r>
      <w:r w:rsidR="00F573D7" w:rsidRPr="00A02C0A">
        <w:t xml:space="preserve">he </w:t>
      </w:r>
      <w:r w:rsidR="00450A90" w:rsidRPr="00A02C0A">
        <w:t>DELETE</w:t>
      </w:r>
      <w:r w:rsidR="00F573D7" w:rsidRPr="00A02C0A">
        <w:t xml:space="preserve"> procedure shall consist </w:t>
      </w:r>
      <w:r w:rsidR="00392C4D" w:rsidRPr="00A02C0A">
        <w:t>of</w:t>
      </w:r>
      <w:r w:rsidR="00F573D7" w:rsidRPr="00A02C0A">
        <w:t xml:space="preserve"> the deletion of all related info</w:t>
      </w:r>
      <w:r w:rsidR="00916C92" w:rsidRPr="00A02C0A">
        <w:t>rmation of the target resource.</w:t>
      </w:r>
    </w:p>
    <w:p w:rsidR="00F573D7" w:rsidRPr="00A02C0A" w:rsidRDefault="00F573D7" w:rsidP="00F573D7">
      <w:r w:rsidRPr="00A02C0A">
        <w:rPr>
          <w:b/>
        </w:rPr>
        <w:t>Originator</w:t>
      </w:r>
      <w:r w:rsidR="00681A83" w:rsidRPr="00A02C0A">
        <w:rPr>
          <w:b/>
        </w:rPr>
        <w:t>:</w:t>
      </w:r>
      <w:r w:rsidR="00681A83" w:rsidRPr="00A02C0A">
        <w:t xml:space="preserve"> R</w:t>
      </w:r>
      <w:r w:rsidRPr="00A02C0A">
        <w:t>equests delet</w:t>
      </w:r>
      <w:r w:rsidR="009D6B52" w:rsidRPr="00A02C0A">
        <w:t>ion of</w:t>
      </w:r>
      <w:r w:rsidRPr="00A02C0A">
        <w:t xml:space="preserve"> a resource by using a DELETE </w:t>
      </w:r>
      <w:r w:rsidR="00392C4D" w:rsidRPr="00A02C0A">
        <w:t>Request message.</w:t>
      </w:r>
      <w:r w:rsidRPr="00A02C0A">
        <w:t xml:space="preserve"> </w:t>
      </w:r>
      <w:r w:rsidR="00392C4D" w:rsidRPr="00A02C0A">
        <w:t xml:space="preserve">See </w:t>
      </w:r>
      <w:r w:rsidR="00916C92" w:rsidRPr="00A02C0A">
        <w:t>clause</w:t>
      </w:r>
      <w:r w:rsidR="00392C4D" w:rsidRPr="00A02C0A">
        <w:t xml:space="preserve"> 8.1.2 for the information to be included in the Request message.</w:t>
      </w:r>
    </w:p>
    <w:p w:rsidR="00E5505B" w:rsidRPr="00A02C0A" w:rsidRDefault="00F573D7" w:rsidP="00392C4D">
      <w:r w:rsidRPr="00A02C0A">
        <w:rPr>
          <w:b/>
        </w:rPr>
        <w:t>Receiver</w:t>
      </w:r>
      <w:r w:rsidR="00681A83" w:rsidRPr="00A02C0A">
        <w:rPr>
          <w:b/>
        </w:rPr>
        <w:t>:</w:t>
      </w:r>
      <w:r w:rsidRPr="00A02C0A">
        <w:t xml:space="preserve"> </w:t>
      </w:r>
      <w:r w:rsidR="0067583A" w:rsidRPr="00A02C0A">
        <w:t xml:space="preserve">he Receiver </w:t>
      </w:r>
      <w:r w:rsidRPr="00A02C0A">
        <w:t>veri</w:t>
      </w:r>
      <w:r w:rsidR="005847A1" w:rsidRPr="00A02C0A">
        <w:t>fi</w:t>
      </w:r>
      <w:r w:rsidR="0067583A" w:rsidRPr="00A02C0A">
        <w:t>es</w:t>
      </w:r>
      <w:r w:rsidRPr="00A02C0A">
        <w:t xml:space="preserve"> the existence of the requested resource</w:t>
      </w:r>
      <w:r w:rsidR="00392C4D" w:rsidRPr="00A02C0A">
        <w:t xml:space="preserve">, </w:t>
      </w:r>
      <w:r w:rsidRPr="00A02C0A">
        <w:t xml:space="preserve">and </w:t>
      </w:r>
      <w:r w:rsidR="00392C4D" w:rsidRPr="00A02C0A">
        <w:t xml:space="preserve">the </w:t>
      </w:r>
      <w:r w:rsidR="0067583A" w:rsidRPr="00A02C0A">
        <w:t>privileges</w:t>
      </w:r>
      <w:r w:rsidRPr="00A02C0A">
        <w:t xml:space="preserve"> for deleting the resource</w:t>
      </w:r>
      <w:r w:rsidR="003F26C8" w:rsidRPr="00A02C0A">
        <w:t>.</w:t>
      </w:r>
    </w:p>
    <w:p w:rsidR="00E5505B" w:rsidRPr="00A02C0A" w:rsidRDefault="00E5505B" w:rsidP="002143CB">
      <w:pPr>
        <w:pStyle w:val="FL"/>
      </w:pPr>
      <w:r w:rsidRPr="00A02C0A">
        <w:object w:dxaOrig="6663" w:dyaOrig="3662">
          <v:shape id="_x0000_i1096" type="#_x0000_t75" style="width:333pt;height:184.5pt" o:ole="">
            <v:imagedata r:id="rId143" o:title=""/>
          </v:shape>
          <o:OLEObject Type="Embed" ProgID="VisioViewer.Viewer.1" ShapeID="_x0000_i1096" DrawAspect="Content" ObjectID="_1568993401" r:id="rId144"/>
        </w:object>
      </w:r>
    </w:p>
    <w:p w:rsidR="0098487F" w:rsidRPr="00A02C0A" w:rsidRDefault="009876B6" w:rsidP="00A97152">
      <w:pPr>
        <w:pStyle w:val="TF"/>
        <w:outlineLvl w:val="0"/>
      </w:pPr>
      <w:r w:rsidRPr="00A02C0A">
        <w:t>Figure 10.1.4-1: Procedure for DELETING a Resource</w:t>
      </w:r>
    </w:p>
    <w:p w:rsidR="00F573D7" w:rsidRPr="00A02C0A" w:rsidRDefault="00F573D7" w:rsidP="00F573D7">
      <w:r w:rsidRPr="00A02C0A">
        <w:rPr>
          <w:b/>
        </w:rPr>
        <w:t>Step 001:</w:t>
      </w:r>
      <w:r w:rsidR="00916C92" w:rsidRPr="00A02C0A">
        <w:t xml:space="preserve"> </w:t>
      </w:r>
      <w:r w:rsidRPr="00A02C0A">
        <w:t>The Originator shall</w:t>
      </w:r>
      <w:r w:rsidR="008C3BE6" w:rsidRPr="00A02C0A">
        <w:t xml:space="preserve"> </w:t>
      </w:r>
      <w:r w:rsidR="00E648E9" w:rsidRPr="00A02C0A">
        <w:t>mandatory parameters and may send optional parameters in Request message for DELETE operation as specified in clause 8.1.2.</w:t>
      </w:r>
    </w:p>
    <w:p w:rsidR="00F573D7" w:rsidRPr="00A02C0A" w:rsidRDefault="00F573D7" w:rsidP="001C13B4">
      <w:pPr>
        <w:keepNext/>
        <w:keepLines/>
        <w:rPr>
          <w:rFonts w:eastAsia="SimSun"/>
          <w:lang w:eastAsia="zh-CN"/>
        </w:rPr>
      </w:pPr>
      <w:r w:rsidRPr="00A02C0A">
        <w:rPr>
          <w:b/>
        </w:rPr>
        <w:t>Step 002:</w:t>
      </w:r>
      <w:r w:rsidR="003B0C95" w:rsidRPr="00A02C0A">
        <w:rPr>
          <w:b/>
        </w:rPr>
        <w:t xml:space="preserve"> </w:t>
      </w:r>
      <w:r w:rsidRPr="00A02C0A">
        <w:t xml:space="preserve">The Receiver shall verify </w:t>
      </w:r>
      <w:r w:rsidR="0056737C" w:rsidRPr="00A02C0A">
        <w:t>the existence</w:t>
      </w:r>
      <w:r w:rsidR="008C3BE6" w:rsidRPr="00A02C0A">
        <w:t xml:space="preserve"> </w:t>
      </w:r>
      <w:r w:rsidR="00E73602" w:rsidRPr="00A02C0A">
        <w:rPr>
          <w:rFonts w:hint="eastAsia"/>
          <w:lang w:eastAsia="ko-KR"/>
        </w:rPr>
        <w:t xml:space="preserve">(including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rPr>
          <w:rFonts w:eastAsia="SimSun" w:hint="eastAsia"/>
          <w:lang w:eastAsia="zh-CN"/>
        </w:rPr>
        <w:t xml:space="preserve"> </w:t>
      </w:r>
      <w:r w:rsidR="0056737C" w:rsidRPr="00A02C0A">
        <w:t xml:space="preserve">of the requested resource and </w:t>
      </w:r>
      <w:r w:rsidRPr="00A02C0A">
        <w:t xml:space="preserve">if the Originator </w:t>
      </w:r>
      <w:r w:rsidR="0067583A" w:rsidRPr="00A02C0A">
        <w:t xml:space="preserve">has the appropriate privilege </w:t>
      </w:r>
      <w:r w:rsidRPr="00A02C0A">
        <w:t>to delete the resource.</w:t>
      </w:r>
      <w:r w:rsidR="00C96DA2" w:rsidRPr="00A02C0A">
        <w:rPr>
          <w:rFonts w:eastAsia="SimSun" w:hint="eastAsia"/>
          <w:lang w:eastAsia="zh-CN"/>
        </w:rPr>
        <w:t xml:space="preserve"> </w:t>
      </w:r>
      <w:r w:rsidR="00C96DA2" w:rsidRPr="00A02C0A">
        <w:rPr>
          <w:rFonts w:hint="eastAsia"/>
          <w:lang w:eastAsia="ko-KR"/>
        </w:rPr>
        <w:t xml:space="preserve">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r w:rsidRPr="00A02C0A">
        <w:t xml:space="preserve"> </w:t>
      </w:r>
      <w:r w:rsidR="0056737C" w:rsidRPr="00A02C0A">
        <w:t>On successful validation, t</w:t>
      </w:r>
      <w:r w:rsidRPr="00A02C0A">
        <w:t xml:space="preserve">he Receiver shall </w:t>
      </w:r>
      <w:r w:rsidR="0067583A" w:rsidRPr="00A02C0A">
        <w:t>check for child resources and delete all child resources and the associated references in parent resources and it shall remove the resource itself</w:t>
      </w:r>
      <w:r w:rsidRPr="00A02C0A">
        <w:t>.</w:t>
      </w:r>
      <w:r w:rsidR="00231D6D" w:rsidRPr="00A02C0A">
        <w:t xml:space="preserve"> The Receiver shall check if the deleted child resource leads to changes in its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if so the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shall be updated</w:t>
      </w:r>
      <w:r w:rsidR="00231D6D" w:rsidRPr="00A02C0A">
        <w:rPr>
          <w:rFonts w:eastAsia="SimSun" w:hint="eastAsia"/>
          <w:lang w:eastAsia="zh-CN"/>
        </w:rPr>
        <w:t>.</w:t>
      </w:r>
    </w:p>
    <w:p w:rsidR="0056737C" w:rsidRPr="00A02C0A" w:rsidRDefault="00F573D7" w:rsidP="00F573D7">
      <w:r w:rsidRPr="00A02C0A">
        <w:rPr>
          <w:b/>
        </w:rPr>
        <w:t>Step 003:</w:t>
      </w:r>
      <w:r w:rsidR="003B0C95" w:rsidRPr="00A02C0A">
        <w:rPr>
          <w:b/>
        </w:rPr>
        <w:t xml:space="preserve"> </w:t>
      </w:r>
      <w:r w:rsidRPr="00A02C0A">
        <w:t xml:space="preserve">The Receiver </w:t>
      </w:r>
      <w:r w:rsidR="0056737C" w:rsidRPr="00A02C0A">
        <w:t xml:space="preserve">shall </w:t>
      </w:r>
      <w:r w:rsidRPr="00A02C0A">
        <w:t>respond</w:t>
      </w:r>
      <w:r w:rsidR="0056737C" w:rsidRPr="00A02C0A">
        <w:t xml:space="preserve"> with</w:t>
      </w:r>
      <w:r w:rsidR="008C3BE6" w:rsidRPr="00A02C0A">
        <w:t xml:space="preserve"> </w:t>
      </w:r>
      <w:r w:rsidR="00E648E9" w:rsidRPr="00A02C0A">
        <w:t>mandatory parameters and may send optional parameters in Response message for DELETE operation as specified in clause 8.1.3.</w:t>
      </w:r>
    </w:p>
    <w:p w:rsidR="00F573D7" w:rsidRPr="00A02C0A" w:rsidRDefault="00F573D7" w:rsidP="00A97152">
      <w:pPr>
        <w:outlineLvl w:val="0"/>
        <w:rPr>
          <w:b/>
        </w:rPr>
      </w:pPr>
      <w:r w:rsidRPr="00A02C0A">
        <w:rPr>
          <w:b/>
        </w:rPr>
        <w:t>Gener</w:t>
      </w:r>
      <w:r w:rsidR="0056737C" w:rsidRPr="00A02C0A">
        <w:rPr>
          <w:b/>
        </w:rPr>
        <w:t>al</w:t>
      </w:r>
      <w:r w:rsidRPr="00A02C0A">
        <w:rPr>
          <w:b/>
        </w:rPr>
        <w:t xml:space="preserve"> </w:t>
      </w:r>
      <w:r w:rsidR="0056737C" w:rsidRPr="00A02C0A">
        <w:rPr>
          <w:b/>
        </w:rPr>
        <w:t>E</w:t>
      </w:r>
      <w:r w:rsidRPr="00A02C0A">
        <w:rPr>
          <w:b/>
        </w:rPr>
        <w:t>xceptions:</w:t>
      </w:r>
    </w:p>
    <w:p w:rsidR="0067583A" w:rsidRPr="00A02C0A" w:rsidRDefault="0067583A" w:rsidP="003B0C95">
      <w:pPr>
        <w:pStyle w:val="BN"/>
        <w:numPr>
          <w:ilvl w:val="0"/>
          <w:numId w:val="198"/>
        </w:numPr>
      </w:pPr>
      <w:r w:rsidRPr="00A02C0A">
        <w:t xml:space="preserve">The targeted resource in </w:t>
      </w:r>
      <w:r w:rsidR="00DA6F41" w:rsidRPr="00A02C0A">
        <w:rPr>
          <w:b/>
          <w:i/>
        </w:rPr>
        <w:t>To</w:t>
      </w:r>
      <w:r w:rsidR="00DA6F41" w:rsidRPr="00A02C0A">
        <w:t xml:space="preserve"> </w:t>
      </w:r>
      <w:r w:rsidRPr="00A02C0A">
        <w:t>information do</w:t>
      </w:r>
      <w:r w:rsidR="00450A90" w:rsidRPr="00A02C0A">
        <w:t>es</w:t>
      </w:r>
      <w:r w:rsidRPr="00A02C0A">
        <w:t xml:space="preserve"> not exist. The Receiver responds with an </w:t>
      </w:r>
      <w:r w:rsidR="0078392C" w:rsidRPr="00A02C0A">
        <w:t>e</w:t>
      </w:r>
      <w:r w:rsidRPr="00A02C0A">
        <w:t>rror.</w:t>
      </w:r>
    </w:p>
    <w:p w:rsidR="005C47E5" w:rsidRPr="00A02C0A" w:rsidRDefault="0067583A" w:rsidP="0067583A">
      <w:pPr>
        <w:pStyle w:val="BN"/>
        <w:numPr>
          <w:ilvl w:val="0"/>
          <w:numId w:val="198"/>
        </w:numPr>
      </w:pPr>
      <w:r w:rsidRPr="00A02C0A">
        <w:t xml:space="preserve">The Originator does not have the privileges to delete the resource on the Receiver. The Receiver responds with an </w:t>
      </w:r>
      <w:r w:rsidR="0078392C" w:rsidRPr="00A02C0A">
        <w:t>e</w:t>
      </w:r>
      <w:r w:rsidR="003F26C8" w:rsidRPr="00A02C0A">
        <w:t>rror.</w:t>
      </w:r>
    </w:p>
    <w:p w:rsidR="002D1F1E" w:rsidRPr="00A02C0A" w:rsidRDefault="002D1F1E" w:rsidP="00A97152">
      <w:pPr>
        <w:pStyle w:val="40"/>
      </w:pPr>
      <w:bookmarkStart w:id="541" w:name="_Toc486581844"/>
      <w:bookmarkStart w:id="542" w:name="_Toc488948073"/>
      <w:r w:rsidRPr="00A02C0A">
        <w:t>10.1.4.2</w:t>
      </w:r>
      <w:r w:rsidRPr="00A02C0A">
        <w:tab/>
        <w:t>Deregistration related DELETE procedure</w:t>
      </w:r>
      <w:bookmarkEnd w:id="541"/>
      <w:bookmarkEnd w:id="542"/>
    </w:p>
    <w:p w:rsidR="00B806A5" w:rsidRPr="00A02C0A" w:rsidRDefault="00B806A5" w:rsidP="00A97152">
      <w:pPr>
        <w:pStyle w:val="50"/>
      </w:pPr>
      <w:bookmarkStart w:id="543" w:name="_Toc486581845"/>
      <w:bookmarkStart w:id="544" w:name="_Toc488948074"/>
      <w:r w:rsidRPr="00A02C0A">
        <w:rPr>
          <w:rFonts w:hint="eastAsia"/>
        </w:rPr>
        <w:t>10.1.4.2.0</w:t>
      </w:r>
      <w:r w:rsidRPr="00A02C0A">
        <w:rPr>
          <w:rFonts w:hint="eastAsia"/>
        </w:rPr>
        <w:tab/>
        <w:t>Overview</w:t>
      </w:r>
      <w:bookmarkEnd w:id="543"/>
      <w:bookmarkEnd w:id="544"/>
    </w:p>
    <w:p w:rsidR="002D1F1E" w:rsidRPr="00A02C0A" w:rsidRDefault="002D1F1E" w:rsidP="002D1F1E">
      <w:r w:rsidRPr="00A02C0A">
        <w:t xml:space="preserve">This clause describes the </w:t>
      </w:r>
      <w:r w:rsidR="009B38CB" w:rsidRPr="00A02C0A">
        <w:rPr>
          <w:rFonts w:eastAsia="SimSun" w:hint="eastAsia"/>
          <w:lang w:eastAsia="zh-CN"/>
        </w:rPr>
        <w:t>DELETE</w:t>
      </w:r>
      <w:r w:rsidR="009B38CB" w:rsidRPr="00A02C0A">
        <w:t xml:space="preserve"> </w:t>
      </w:r>
      <w:r w:rsidRPr="00A02C0A">
        <w:t>procedure for &lt;remoteCSE&gt; and &lt;AE&gt; resource type.</w:t>
      </w:r>
    </w:p>
    <w:p w:rsidR="002D1F1E" w:rsidRPr="00A02C0A" w:rsidRDefault="002D1F1E" w:rsidP="00A97152">
      <w:pPr>
        <w:pStyle w:val="50"/>
      </w:pPr>
      <w:bookmarkStart w:id="545" w:name="_Toc486581846"/>
      <w:bookmarkStart w:id="546" w:name="_Toc488948075"/>
      <w:r w:rsidRPr="00A02C0A">
        <w:t>10.1.4.2.1</w:t>
      </w:r>
      <w:r w:rsidRPr="00A02C0A">
        <w:tab/>
        <w:t>CSE Deregistration procedure</w:t>
      </w:r>
      <w:bookmarkEnd w:id="545"/>
      <w:bookmarkEnd w:id="546"/>
    </w:p>
    <w:p w:rsidR="002D1F1E" w:rsidRPr="00A02C0A" w:rsidRDefault="002D1F1E" w:rsidP="002D1F1E">
      <w:r w:rsidRPr="00A02C0A">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A02C0A" w:rsidRDefault="002D1F1E" w:rsidP="002D1F1E">
      <w:r w:rsidRPr="00A02C0A">
        <w:rPr>
          <w:rFonts w:hint="eastAsia"/>
        </w:rPr>
        <w:t xml:space="preserve">The Deregistration procedure </w:t>
      </w:r>
      <w:r w:rsidRPr="00A02C0A">
        <w:t xml:space="preserve">accompanies the deletion of two resources (a &lt;remoteCSE&gt; on the </w:t>
      </w:r>
      <w:r w:rsidR="00E97E35" w:rsidRPr="00A02C0A">
        <w:t>H</w:t>
      </w:r>
      <w:r w:rsidRPr="00A02C0A">
        <w:t>osting CSE and a &lt;remoteCSE&gt; on the Originator CSE) rather than one resource. The Deregistration procedure can be initiated by either Registree CSE or Registrar CSE.</w:t>
      </w:r>
    </w:p>
    <w:p w:rsidR="00E5505B" w:rsidRPr="00A02C0A" w:rsidRDefault="00E5505B" w:rsidP="002143CB">
      <w:pPr>
        <w:pStyle w:val="FL"/>
      </w:pPr>
      <w:r w:rsidRPr="00A02C0A">
        <w:object w:dxaOrig="6976" w:dyaOrig="4881">
          <v:shape id="_x0000_i1097" type="#_x0000_t75" style="width:349.5pt;height:243.75pt" o:ole="">
            <v:imagedata r:id="rId145" o:title=""/>
          </v:shape>
          <o:OLEObject Type="Embed" ProgID="VisioViewer.Viewer.1" ShapeID="_x0000_i1097" DrawAspect="Content" ObjectID="_1568993402" r:id="rId146"/>
        </w:object>
      </w:r>
    </w:p>
    <w:p w:rsidR="002D1F1E" w:rsidRPr="00A02C0A" w:rsidRDefault="002D1F1E" w:rsidP="00A97152">
      <w:pPr>
        <w:pStyle w:val="TF"/>
        <w:outlineLvl w:val="0"/>
        <w:rPr>
          <w:rFonts w:ascii="Times New Roman" w:hAnsi="Times New Roman"/>
        </w:rPr>
      </w:pPr>
      <w:r w:rsidRPr="00A02C0A">
        <w:t>Figure 10.1.4.2.1-1: Procedure for DELETING a &lt;remoteCSE&gt; Resource</w:t>
      </w:r>
    </w:p>
    <w:p w:rsidR="002D1F1E" w:rsidRPr="00A02C0A" w:rsidRDefault="002D1F1E" w:rsidP="002D1F1E">
      <w:r w:rsidRPr="00A02C0A">
        <w:rPr>
          <w:b/>
        </w:rPr>
        <w:t>Step 001:</w:t>
      </w:r>
      <w:r w:rsidRPr="00A02C0A">
        <w:t xml:space="preserve"> See clause 10.1.4.1.</w:t>
      </w:r>
    </w:p>
    <w:p w:rsidR="002D1F1E" w:rsidRPr="00A02C0A" w:rsidRDefault="002D1F1E" w:rsidP="002D1F1E">
      <w:r w:rsidRPr="00A02C0A">
        <w:rPr>
          <w:b/>
        </w:rPr>
        <w:t>Step 002:</w:t>
      </w:r>
      <w:r w:rsidRPr="00A02C0A">
        <w:t xml:space="preserve"> See clause 10.1.4.1.</w:t>
      </w:r>
    </w:p>
    <w:p w:rsidR="002D1F1E" w:rsidRPr="00A02C0A" w:rsidRDefault="002D1F1E" w:rsidP="002D1F1E">
      <w:r w:rsidRPr="00A02C0A">
        <w:rPr>
          <w:b/>
        </w:rPr>
        <w:t>Step 003:</w:t>
      </w:r>
      <w:r w:rsidRPr="00A02C0A">
        <w:t xml:space="preserve"> See clause 10.1.4.1.</w:t>
      </w:r>
    </w:p>
    <w:p w:rsidR="002D1F1E" w:rsidRPr="00A02C0A" w:rsidRDefault="002D1F1E" w:rsidP="002D1F1E">
      <w:r w:rsidRPr="00A02C0A">
        <w:rPr>
          <w:b/>
        </w:rPr>
        <w:t>Step 004:</w:t>
      </w:r>
      <w:r w:rsidRPr="00A02C0A">
        <w:t xml:space="preserve"> The Originator, upon receipt of the DELETE response, shall delete a &lt;remoteCSE&gt; resource locally under its &lt;CSEBase&gt; resource.</w:t>
      </w:r>
    </w:p>
    <w:p w:rsidR="002D1F1E" w:rsidRPr="00A02C0A" w:rsidRDefault="002143CB" w:rsidP="00A97152">
      <w:pPr>
        <w:outlineLvl w:val="0"/>
        <w:rPr>
          <w:b/>
        </w:rPr>
      </w:pPr>
      <w:r w:rsidRPr="00A02C0A">
        <w:rPr>
          <w:b/>
        </w:rPr>
        <w:t>General Exceptions:</w:t>
      </w:r>
    </w:p>
    <w:p w:rsidR="002D1F1E" w:rsidRPr="00A02C0A" w:rsidRDefault="002D1F1E" w:rsidP="002D1F1E">
      <w:r w:rsidRPr="00A02C0A">
        <w:t>All exceptions from 10.1.4.1 are applicable; in addition the following exception may occur:</w:t>
      </w:r>
    </w:p>
    <w:p w:rsidR="002D1F1E" w:rsidRPr="00A02C0A" w:rsidRDefault="002D1F1E" w:rsidP="002D1F1E">
      <w:pPr>
        <w:pStyle w:val="BN"/>
        <w:numPr>
          <w:ilvl w:val="0"/>
          <w:numId w:val="239"/>
        </w:numPr>
      </w:pPr>
      <w:r w:rsidRPr="00A02C0A">
        <w:t xml:space="preserve">If the Receiver rejects the DELETE request and responds with an error in the DELETE response, the Originator cannot perform the action described in the </w:t>
      </w:r>
      <w:r w:rsidR="00681A83" w:rsidRPr="00A02C0A">
        <w:t>s</w:t>
      </w:r>
      <w:r w:rsidRPr="00A02C0A">
        <w:t>tep 004.</w:t>
      </w:r>
    </w:p>
    <w:p w:rsidR="002D1F1E" w:rsidRPr="00A02C0A" w:rsidRDefault="002D1F1E" w:rsidP="00A97152">
      <w:pPr>
        <w:pStyle w:val="50"/>
        <w:rPr>
          <w:rFonts w:ascii="Times New Roman" w:hAnsi="Times New Roman"/>
        </w:rPr>
      </w:pPr>
      <w:bookmarkStart w:id="547" w:name="_Toc486581847"/>
      <w:bookmarkStart w:id="548" w:name="_Toc488948076"/>
      <w:r w:rsidRPr="00A02C0A">
        <w:t>10.1.4.2.2</w:t>
      </w:r>
      <w:r w:rsidRPr="00A02C0A">
        <w:tab/>
        <w:t>Application Entity Deregistration procedure</w:t>
      </w:r>
      <w:bookmarkEnd w:id="547"/>
      <w:bookmarkEnd w:id="548"/>
    </w:p>
    <w:p w:rsidR="000E23F6" w:rsidRPr="00A02C0A" w:rsidRDefault="000E23F6" w:rsidP="000E23F6">
      <w:r w:rsidRPr="00A02C0A">
        <w:t xml:space="preserve">Application Entity Deregistration is performed by requesting a Delete operation for the </w:t>
      </w:r>
      <w:r w:rsidRPr="00A02C0A">
        <w:rPr>
          <w:i/>
        </w:rPr>
        <w:t>&lt;AE&gt;</w:t>
      </w:r>
      <w:r w:rsidRPr="00A02C0A">
        <w:t xml:space="preserve"> resource representing the Application Entity.</w:t>
      </w:r>
    </w:p>
    <w:p w:rsidR="000E23F6" w:rsidRPr="00A02C0A" w:rsidRDefault="000E23F6" w:rsidP="004C01B0">
      <w:pPr>
        <w:keepNext/>
        <w:keepLines/>
      </w:pPr>
      <w:r w:rsidRPr="00A02C0A">
        <w:t xml:space="preserve">In case an </w:t>
      </w:r>
      <w:r w:rsidRPr="00A02C0A">
        <w:rPr>
          <w:i/>
        </w:rPr>
        <w:t>&lt;AE&gt;</w:t>
      </w:r>
      <w:r w:rsidRPr="00A02C0A">
        <w:t xml:space="preserve"> resource </w:t>
      </w:r>
      <w:r w:rsidR="00E32C1E" w:rsidRPr="00A02C0A">
        <w:rPr>
          <w:rFonts w:eastAsia="SimSun" w:hint="eastAsia"/>
          <w:lang w:eastAsia="zh-CN"/>
        </w:rPr>
        <w:t xml:space="preserve">hosted on a MN-CSE or ASN-CSE </w:t>
      </w:r>
      <w:r w:rsidRPr="00A02C0A">
        <w:t xml:space="preserve">with AE-ID-Stem starting with </w:t>
      </w:r>
      <w:r w:rsidR="003D10C8" w:rsidRPr="00A02C0A">
        <w:t>"</w:t>
      </w:r>
      <w:r w:rsidRPr="00A02C0A">
        <w:t>S</w:t>
      </w:r>
      <w:r w:rsidR="003D10C8" w:rsidRPr="00A02C0A">
        <w:t>"</w:t>
      </w:r>
      <w:r w:rsidRPr="00A02C0A">
        <w:t xml:space="preserve"> is requested to be deleted, the </w:t>
      </w:r>
      <w:r w:rsidRPr="00A02C0A">
        <w:rPr>
          <w:i/>
        </w:rPr>
        <w:t>&lt;AEAnnc&gt;</w:t>
      </w:r>
      <w:r w:rsidRPr="00A02C0A">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A02C0A">
        <w:rPr>
          <w:i/>
        </w:rPr>
        <w:t>&lt;AEAnnc&gt;</w:t>
      </w:r>
      <w:r w:rsidRPr="00A02C0A">
        <w:t xml:space="preserve"> resource is completed, the procedure for AE Deregistration shall follow the procedure described in </w:t>
      </w:r>
      <w:r w:rsidR="00681A83" w:rsidRPr="00A02C0A">
        <w:t xml:space="preserve">clause </w:t>
      </w:r>
      <w:r w:rsidRPr="00A02C0A">
        <w:t>10.2.1.4.</w:t>
      </w:r>
    </w:p>
    <w:p w:rsidR="00724DE5" w:rsidRPr="00A02C0A" w:rsidRDefault="000E23F6" w:rsidP="002D1F1E">
      <w:r w:rsidRPr="00A02C0A">
        <w:t xml:space="preserve">In case an &lt;AE&gt; resource with AE-ID-Stem not starting with </w:t>
      </w:r>
      <w:r w:rsidR="003D10C8" w:rsidRPr="00A02C0A">
        <w:t>"</w:t>
      </w:r>
      <w:r w:rsidRPr="00A02C0A">
        <w:t>S</w:t>
      </w:r>
      <w:r w:rsidR="003D10C8" w:rsidRPr="00A02C0A">
        <w:t>"</w:t>
      </w:r>
      <w:r w:rsidRPr="00A02C0A">
        <w:t xml:space="preserve"> is requested to be deleted, t</w:t>
      </w:r>
      <w:r w:rsidR="002D1F1E" w:rsidRPr="00A02C0A">
        <w:t>he procedure for AE Deregistration follows the procedure described in clause 10.1.4.1.</w:t>
      </w:r>
    </w:p>
    <w:p w:rsidR="00990B88" w:rsidRPr="00A02C0A" w:rsidRDefault="002177B2" w:rsidP="00A97152">
      <w:pPr>
        <w:pStyle w:val="30"/>
      </w:pPr>
      <w:bookmarkStart w:id="549" w:name="_Toc486581848"/>
      <w:bookmarkStart w:id="550" w:name="_Toc488948077"/>
      <w:r w:rsidRPr="00A02C0A">
        <w:t>10.1.5</w:t>
      </w:r>
      <w:r w:rsidRPr="00A02C0A">
        <w:tab/>
        <w:t>NOT</w:t>
      </w:r>
      <w:r w:rsidR="00990B88" w:rsidRPr="00A02C0A">
        <w:t>IFY (N)</w:t>
      </w:r>
      <w:bookmarkEnd w:id="549"/>
      <w:bookmarkEnd w:id="550"/>
    </w:p>
    <w:p w:rsidR="00990B88" w:rsidRPr="00A02C0A" w:rsidRDefault="00990B88" w:rsidP="00990B88">
      <w:r w:rsidRPr="00A02C0A">
        <w:t>The NOTIFY operation shall be used for notifying information.</w:t>
      </w:r>
      <w:r w:rsidR="000B374D" w:rsidRPr="00A02C0A">
        <w:t xml:space="preserve"> All the specific notification procedures defined in this present document are listed in clause 10.3 (Notification procedures).</w:t>
      </w:r>
    </w:p>
    <w:p w:rsidR="00990B88" w:rsidRPr="00A02C0A" w:rsidRDefault="00990B88" w:rsidP="00990B88">
      <w:r w:rsidRPr="00A02C0A">
        <w:rPr>
          <w:b/>
        </w:rPr>
        <w:t>Originator:</w:t>
      </w:r>
      <w:r w:rsidRPr="00A02C0A">
        <w:t xml:space="preserve"> The Originator requests to notify </w:t>
      </w:r>
      <w:r w:rsidR="008F2E9F" w:rsidRPr="00A02C0A">
        <w:t xml:space="preserve">an entity </w:t>
      </w:r>
      <w:r w:rsidRPr="00A02C0A">
        <w:t>by</w:t>
      </w:r>
      <w:r w:rsidR="00D00D40" w:rsidRPr="00A02C0A">
        <w:t xml:space="preserve"> using NOTIFY method. See </w:t>
      </w:r>
      <w:r w:rsidR="003B0C95" w:rsidRPr="00A02C0A">
        <w:t>clause</w:t>
      </w:r>
      <w:r w:rsidRPr="00A02C0A">
        <w:t xml:space="preserve"> 8.1.2 for the information to be</w:t>
      </w:r>
      <w:r w:rsidR="003B0C95" w:rsidRPr="00A02C0A">
        <w:t xml:space="preserve"> included in a Request message.</w:t>
      </w:r>
    </w:p>
    <w:p w:rsidR="00990B88" w:rsidRPr="00A02C0A" w:rsidRDefault="00990B88" w:rsidP="00990B88">
      <w:r w:rsidRPr="00A02C0A">
        <w:rPr>
          <w:b/>
        </w:rPr>
        <w:t>Receiver:</w:t>
      </w:r>
      <w:r w:rsidRPr="00A02C0A">
        <w:t xml:space="preserve"> The Receiver responds to the Originator with the operatio</w:t>
      </w:r>
      <w:r w:rsidR="00D00D40" w:rsidRPr="00A02C0A">
        <w:t xml:space="preserve">n results as specified in </w:t>
      </w:r>
      <w:r w:rsidR="003B0C95" w:rsidRPr="00A02C0A">
        <w:t>clause</w:t>
      </w:r>
      <w:r w:rsidRPr="00A02C0A">
        <w:t xml:space="preserve"> 8.1.3.</w:t>
      </w:r>
    </w:p>
    <w:p w:rsidR="008A3F8B" w:rsidRPr="00A02C0A" w:rsidRDefault="00A13801" w:rsidP="002143CB">
      <w:pPr>
        <w:pStyle w:val="FL"/>
        <w:rPr>
          <w:rFonts w:eastAsia="SimSun"/>
          <w:lang w:eastAsia="zh-CN"/>
        </w:rPr>
      </w:pPr>
      <w:r w:rsidRPr="00A02C0A">
        <w:object w:dxaOrig="7185" w:dyaOrig="4321">
          <v:shape id="_x0000_i1098" type="#_x0000_t75" style="width:359.25pt;height:3in" o:ole="">
            <v:imagedata r:id="rId147" o:title=""/>
          </v:shape>
          <o:OLEObject Type="Embed" ProgID="VisioViewer.Viewer.1" ShapeID="_x0000_i1098" DrawAspect="Content" ObjectID="_1568993403" r:id="rId148"/>
        </w:object>
      </w:r>
    </w:p>
    <w:p w:rsidR="002177B2" w:rsidRPr="00A02C0A" w:rsidRDefault="009876B6" w:rsidP="00A97152">
      <w:pPr>
        <w:pStyle w:val="TF"/>
        <w:outlineLvl w:val="0"/>
      </w:pPr>
      <w:r w:rsidRPr="00A02C0A">
        <w:t>Figure 10.1.5-1: Procedure for NO</w:t>
      </w:r>
      <w:r w:rsidR="009E4216" w:rsidRPr="00A02C0A">
        <w:t>T</w:t>
      </w:r>
      <w:r w:rsidRPr="00A02C0A">
        <w:t>IFYing Information</w:t>
      </w:r>
    </w:p>
    <w:p w:rsidR="00787E68" w:rsidRPr="00A02C0A" w:rsidRDefault="00787E68" w:rsidP="00787E68">
      <w:r w:rsidRPr="00A02C0A">
        <w:rPr>
          <w:b/>
        </w:rPr>
        <w:t>Step 001:</w:t>
      </w:r>
      <w:r w:rsidRPr="00A02C0A">
        <w:t xml:space="preserve"> A notification to be sent to the Receiver is triggered in</w:t>
      </w:r>
      <w:r w:rsidR="003F26C8" w:rsidRPr="00A02C0A">
        <w:t xml:space="preserve"> the Originator.</w:t>
      </w:r>
    </w:p>
    <w:p w:rsidR="00787E68" w:rsidRPr="00A02C0A" w:rsidRDefault="00787E68" w:rsidP="00787E68">
      <w:r w:rsidRPr="00A02C0A">
        <w:rPr>
          <w:b/>
        </w:rPr>
        <w:t>Step 002:</w:t>
      </w:r>
      <w:r w:rsidRPr="00A02C0A">
        <w:t xml:space="preserve"> The Originator shall send</w:t>
      </w:r>
      <w:r w:rsidR="008C3BE6" w:rsidRPr="00A02C0A">
        <w:t xml:space="preserve"> </w:t>
      </w:r>
      <w:r w:rsidR="0074714D" w:rsidRPr="00A02C0A">
        <w:rPr>
          <w:rFonts w:hint="eastAsia"/>
          <w:lang w:eastAsia="ko-KR"/>
        </w:rPr>
        <w:t xml:space="preserve">mandatory </w:t>
      </w:r>
      <w:r w:rsidR="0074714D" w:rsidRPr="00A02C0A">
        <w:t xml:space="preserve">parameters </w:t>
      </w:r>
      <w:r w:rsidR="0074714D" w:rsidRPr="00A02C0A">
        <w:rPr>
          <w:rFonts w:hint="eastAsia"/>
          <w:lang w:eastAsia="ko-KR"/>
        </w:rPr>
        <w:t>and may send optional parameters</w:t>
      </w:r>
      <w:r w:rsidR="0074714D" w:rsidRPr="00A02C0A">
        <w:t xml:space="preserve"> in Request message</w:t>
      </w:r>
      <w:r w:rsidR="0074714D" w:rsidRPr="00A02C0A">
        <w:rPr>
          <w:rFonts w:hint="eastAsia"/>
          <w:lang w:eastAsia="ko-KR"/>
        </w:rPr>
        <w:t xml:space="preserve"> for NOTIFY operation as specified in </w:t>
      </w:r>
      <w:r w:rsidR="0074714D" w:rsidRPr="00A02C0A">
        <w:rPr>
          <w:lang w:eastAsia="ko-KR"/>
        </w:rPr>
        <w:t>clause 8.1.2</w:t>
      </w:r>
      <w:r w:rsidR="0074714D" w:rsidRPr="00A02C0A">
        <w:rPr>
          <w:rFonts w:hint="eastAsia"/>
          <w:lang w:eastAsia="ko-KR"/>
        </w:rPr>
        <w:t>.</w:t>
      </w:r>
    </w:p>
    <w:p w:rsidR="008A3F8B" w:rsidRPr="00A02C0A" w:rsidRDefault="008A3F8B" w:rsidP="008A3F8B">
      <w:r w:rsidRPr="00A02C0A">
        <w:rPr>
          <w:b/>
        </w:rPr>
        <w:t>Step 003:</w:t>
      </w:r>
      <w:r w:rsidR="002143CB" w:rsidRPr="00A02C0A">
        <w:t xml:space="preserve"> </w:t>
      </w:r>
      <w:r w:rsidRPr="00A02C0A">
        <w:t>Local Processing</w:t>
      </w:r>
      <w:r w:rsidR="002143CB" w:rsidRPr="00A02C0A">
        <w:t>.</w:t>
      </w:r>
    </w:p>
    <w:p w:rsidR="00787E68" w:rsidRPr="00A02C0A" w:rsidRDefault="00787E68" w:rsidP="00787E68">
      <w:r w:rsidRPr="00A02C0A">
        <w:rPr>
          <w:b/>
        </w:rPr>
        <w:t>Step 00</w:t>
      </w:r>
      <w:r w:rsidR="008A3F8B" w:rsidRPr="00A02C0A">
        <w:rPr>
          <w:b/>
        </w:rPr>
        <w:t>4</w:t>
      </w:r>
      <w:r w:rsidRPr="00A02C0A">
        <w:rPr>
          <w:b/>
        </w:rPr>
        <w:t>:</w:t>
      </w:r>
      <w:r w:rsidRPr="00A02C0A">
        <w:t xml:space="preserve"> The Receiver</w:t>
      </w:r>
      <w:r w:rsidR="008C3BE6" w:rsidRPr="00A02C0A">
        <w:t xml:space="preserve"> </w:t>
      </w:r>
      <w:r w:rsidR="0074714D" w:rsidRPr="00A02C0A">
        <w:rPr>
          <w:rFonts w:hint="eastAsia"/>
          <w:lang w:eastAsia="ko-KR"/>
        </w:rPr>
        <w:t xml:space="preserve">shall </w:t>
      </w:r>
      <w:r w:rsidR="0074714D" w:rsidRPr="00A02C0A">
        <w:t xml:space="preserve">respond with </w:t>
      </w:r>
      <w:r w:rsidR="0074714D" w:rsidRPr="00A02C0A">
        <w:rPr>
          <w:rFonts w:hint="eastAsia"/>
          <w:lang w:eastAsia="ko-KR"/>
        </w:rPr>
        <w:t xml:space="preserve">mandatory parameters and may send optional parameters in </w:t>
      </w:r>
      <w:r w:rsidR="0074714D" w:rsidRPr="00A02C0A">
        <w:t xml:space="preserve">Response message </w:t>
      </w:r>
      <w:r w:rsidR="0074714D" w:rsidRPr="00A02C0A">
        <w:rPr>
          <w:rFonts w:hint="eastAsia"/>
          <w:lang w:eastAsia="ko-KR"/>
        </w:rPr>
        <w:t>for NOTIFY operation as specified in clause 8.1.3.</w:t>
      </w:r>
    </w:p>
    <w:p w:rsidR="00787E68" w:rsidRPr="00A02C0A" w:rsidRDefault="00787E68" w:rsidP="00A97152">
      <w:pPr>
        <w:outlineLvl w:val="0"/>
        <w:rPr>
          <w:b/>
        </w:rPr>
      </w:pPr>
      <w:r w:rsidRPr="00A02C0A">
        <w:rPr>
          <w:b/>
        </w:rPr>
        <w:t>General Exceptions:</w:t>
      </w:r>
    </w:p>
    <w:p w:rsidR="00787E68" w:rsidRPr="00A02C0A" w:rsidRDefault="008A3F8B" w:rsidP="002143CB">
      <w:pPr>
        <w:pStyle w:val="B1"/>
      </w:pPr>
      <w:r w:rsidRPr="00A02C0A">
        <w:t xml:space="preserve">See </w:t>
      </w:r>
      <w:r w:rsidR="002143CB" w:rsidRPr="00A02C0A">
        <w:t xml:space="preserve">oneM2M TS-0003 </w:t>
      </w:r>
      <w:r w:rsidRPr="00A02C0A">
        <w:t>[</w:t>
      </w:r>
      <w:r w:rsidR="00DB2641" w:rsidRPr="00A02C0A">
        <w:fldChar w:fldCharType="begin"/>
      </w:r>
      <w:r w:rsidR="004C01B0" w:rsidRPr="00A02C0A">
        <w:instrText xml:space="preserve"> REF REF_oneM2MTS_0003 \h </w:instrText>
      </w:r>
      <w:r w:rsidR="00DB2641" w:rsidRPr="00A02C0A">
        <w:fldChar w:fldCharType="separate"/>
      </w:r>
      <w:r w:rsidR="002F227B" w:rsidRPr="00A02C0A">
        <w:t>2</w:t>
      </w:r>
      <w:r w:rsidR="00DB2641" w:rsidRPr="00A02C0A">
        <w:fldChar w:fldCharType="end"/>
      </w:r>
      <w:r w:rsidRPr="00A02C0A">
        <w:t>].</w:t>
      </w:r>
    </w:p>
    <w:p w:rsidR="00E370FF" w:rsidRPr="00A02C0A" w:rsidRDefault="003D510A" w:rsidP="00A97152">
      <w:pPr>
        <w:pStyle w:val="2"/>
      </w:pPr>
      <w:bookmarkStart w:id="551" w:name="_Toc486581849"/>
      <w:bookmarkStart w:id="552" w:name="_Toc488948078"/>
      <w:r w:rsidRPr="00A02C0A">
        <w:t>10.2</w:t>
      </w:r>
      <w:r w:rsidRPr="00A02C0A">
        <w:tab/>
      </w:r>
      <w:r w:rsidR="000D6D5A" w:rsidRPr="00A02C0A">
        <w:t xml:space="preserve">Resource </w:t>
      </w:r>
      <w:r w:rsidR="003776A0" w:rsidRPr="00A02C0A">
        <w:t>Type-</w:t>
      </w:r>
      <w:r w:rsidR="00A22E4B" w:rsidRPr="00A02C0A">
        <w:t>S</w:t>
      </w:r>
      <w:r w:rsidR="0079034D" w:rsidRPr="00A02C0A">
        <w:t xml:space="preserve">pecific </w:t>
      </w:r>
      <w:r w:rsidR="00A22E4B" w:rsidRPr="00A02C0A">
        <w:t>Procedures</w:t>
      </w:r>
      <w:bookmarkEnd w:id="551"/>
      <w:bookmarkEnd w:id="552"/>
    </w:p>
    <w:p w:rsidR="00DE5564" w:rsidRPr="00A02C0A" w:rsidRDefault="00DE5564" w:rsidP="00A97152">
      <w:pPr>
        <w:pStyle w:val="30"/>
      </w:pPr>
      <w:bookmarkStart w:id="553" w:name="_Toc486581850"/>
      <w:bookmarkStart w:id="554" w:name="_Toc488948079"/>
      <w:r w:rsidRPr="00A02C0A">
        <w:rPr>
          <w:rFonts w:hint="eastAsia"/>
        </w:rPr>
        <w:t>10.2.0</w:t>
      </w:r>
      <w:r w:rsidRPr="00A02C0A">
        <w:rPr>
          <w:rFonts w:hint="eastAsia"/>
        </w:rPr>
        <w:tab/>
        <w:t>Overview</w:t>
      </w:r>
      <w:bookmarkEnd w:id="553"/>
      <w:bookmarkEnd w:id="554"/>
    </w:p>
    <w:p w:rsidR="005F6C85" w:rsidRPr="00A02C0A" w:rsidRDefault="004D2359" w:rsidP="00C01042">
      <w:r w:rsidRPr="00A02C0A">
        <w:t>T</w:t>
      </w:r>
      <w:r w:rsidR="00432B09" w:rsidRPr="00A02C0A">
        <w:t xml:space="preserve">he </w:t>
      </w:r>
      <w:r w:rsidR="00414C83" w:rsidRPr="00A02C0A">
        <w:t>ba</w:t>
      </w:r>
      <w:r w:rsidR="00B04B34" w:rsidRPr="00A02C0A">
        <w:t>s</w:t>
      </w:r>
      <w:r w:rsidR="00414C83" w:rsidRPr="00A02C0A">
        <w:t>i</w:t>
      </w:r>
      <w:r w:rsidR="00B04B34" w:rsidRPr="00A02C0A">
        <w:t xml:space="preserve">c </w:t>
      </w:r>
      <w:r w:rsidR="00432B09" w:rsidRPr="00A02C0A">
        <w:t>p</w:t>
      </w:r>
      <w:r w:rsidRPr="00A02C0A">
        <w:t>rocedure</w:t>
      </w:r>
      <w:r w:rsidR="00432B09" w:rsidRPr="00A02C0A">
        <w:t xml:space="preserve"> for the corre</w:t>
      </w:r>
      <w:r w:rsidR="00AA779E" w:rsidRPr="00A02C0A">
        <w:t>s</w:t>
      </w:r>
      <w:r w:rsidR="00432B09" w:rsidRPr="00A02C0A">
        <w:t xml:space="preserve">ponding operations as </w:t>
      </w:r>
      <w:r w:rsidR="005F6C85" w:rsidRPr="00A02C0A">
        <w:t>specified</w:t>
      </w:r>
      <w:r w:rsidR="00432B09" w:rsidRPr="00A02C0A">
        <w:t xml:space="preserve"> in clause 10.1 </w:t>
      </w:r>
      <w:r w:rsidRPr="00A02C0A">
        <w:t xml:space="preserve">shall be performed </w:t>
      </w:r>
      <w:r w:rsidR="005F6C85" w:rsidRPr="00A02C0A">
        <w:t>with the modifications spe</w:t>
      </w:r>
      <w:r w:rsidRPr="00A02C0A">
        <w:t>cific</w:t>
      </w:r>
      <w:r w:rsidR="005F6C85" w:rsidRPr="00A02C0A">
        <w:t xml:space="preserve"> </w:t>
      </w:r>
      <w:r w:rsidRPr="00A02C0A">
        <w:t>to</w:t>
      </w:r>
      <w:r w:rsidR="005F6C85" w:rsidRPr="00A02C0A">
        <w:t xml:space="preserve"> the resource</w:t>
      </w:r>
      <w:r w:rsidRPr="00A02C0A">
        <w:t xml:space="preserve"> type </w:t>
      </w:r>
      <w:r w:rsidR="005F6C85" w:rsidRPr="00A02C0A">
        <w:t>procedures</w:t>
      </w:r>
      <w:r w:rsidR="00B04B34" w:rsidRPr="00A02C0A">
        <w:t xml:space="preserve"> as described in clause 10.2</w:t>
      </w:r>
      <w:r w:rsidR="00DE5E13" w:rsidRPr="00A02C0A">
        <w:t>.</w:t>
      </w:r>
    </w:p>
    <w:p w:rsidR="00B04B34" w:rsidRPr="00A02C0A" w:rsidRDefault="00B04B34" w:rsidP="00C01042">
      <w:r w:rsidRPr="00A02C0A">
        <w:t xml:space="preserve">For resources without </w:t>
      </w:r>
      <w:r w:rsidR="00414C83" w:rsidRPr="00A02C0A">
        <w:t>defined reso</w:t>
      </w:r>
      <w:r w:rsidRPr="00A02C0A">
        <w:t>u</w:t>
      </w:r>
      <w:r w:rsidR="00414C83" w:rsidRPr="00A02C0A">
        <w:t>r</w:t>
      </w:r>
      <w:r w:rsidRPr="00A02C0A">
        <w:t>ce type-specific operations, the basic operations in clause 10.1 shall apply.</w:t>
      </w:r>
    </w:p>
    <w:p w:rsidR="00E370FF" w:rsidRPr="00A02C0A" w:rsidRDefault="00242EA4" w:rsidP="00731766">
      <w:pPr>
        <w:pStyle w:val="30"/>
      </w:pPr>
      <w:bookmarkStart w:id="555" w:name="_Toc486581851"/>
      <w:bookmarkStart w:id="556" w:name="_Toc488948080"/>
      <w:r w:rsidRPr="00A02C0A">
        <w:t>10.2.1</w:t>
      </w:r>
      <w:r w:rsidRPr="00A02C0A">
        <w:tab/>
      </w:r>
      <w:r w:rsidRPr="00A02C0A">
        <w:rPr>
          <w:i/>
        </w:rPr>
        <w:t>&lt;</w:t>
      </w:r>
      <w:r w:rsidR="00E47200" w:rsidRPr="00A02C0A">
        <w:rPr>
          <w:i/>
        </w:rPr>
        <w:t>AE</w:t>
      </w:r>
      <w:r w:rsidRPr="00A02C0A">
        <w:rPr>
          <w:i/>
        </w:rPr>
        <w:t>&gt;</w:t>
      </w:r>
      <w:r w:rsidRPr="00A02C0A">
        <w:t xml:space="preserve"> Resource</w:t>
      </w:r>
      <w:r w:rsidR="009E50D5" w:rsidRPr="00A02C0A">
        <w:t xml:space="preserve"> Procedures</w:t>
      </w:r>
      <w:bookmarkEnd w:id="555"/>
      <w:bookmarkEnd w:id="556"/>
    </w:p>
    <w:p w:rsidR="003776A0" w:rsidRPr="00A02C0A" w:rsidRDefault="006A695C" w:rsidP="00A97152">
      <w:pPr>
        <w:pStyle w:val="40"/>
      </w:pPr>
      <w:bookmarkStart w:id="557" w:name="_Toc486581852"/>
      <w:bookmarkStart w:id="558" w:name="_Toc488948081"/>
      <w:r w:rsidRPr="00A02C0A">
        <w:t>10.</w:t>
      </w:r>
      <w:r w:rsidR="0062340B" w:rsidRPr="00A02C0A">
        <w:t>2</w:t>
      </w:r>
      <w:r w:rsidR="006866AC" w:rsidRPr="00A02C0A">
        <w:t>.</w:t>
      </w:r>
      <w:r w:rsidR="003776A0" w:rsidRPr="00A02C0A">
        <w:t>1</w:t>
      </w:r>
      <w:r w:rsidR="00242EA4" w:rsidRPr="00A02C0A">
        <w:t>.1</w:t>
      </w:r>
      <w:r w:rsidR="003776A0" w:rsidRPr="00A02C0A">
        <w:tab/>
        <w:t xml:space="preserve">Create </w:t>
      </w:r>
      <w:r w:rsidR="003776A0" w:rsidRPr="00A02C0A">
        <w:rPr>
          <w:i/>
        </w:rPr>
        <w:t>&lt;</w:t>
      </w:r>
      <w:r w:rsidR="00E47200" w:rsidRPr="00A02C0A">
        <w:rPr>
          <w:i/>
        </w:rPr>
        <w:t>AE</w:t>
      </w:r>
      <w:r w:rsidR="003776A0" w:rsidRPr="00A02C0A">
        <w:rPr>
          <w:i/>
        </w:rPr>
        <w:t>&gt;</w:t>
      </w:r>
      <w:bookmarkEnd w:id="557"/>
      <w:bookmarkEnd w:id="558"/>
    </w:p>
    <w:p w:rsidR="003776A0" w:rsidRPr="00A02C0A" w:rsidRDefault="003776A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an </w:t>
      </w:r>
      <w:r w:rsidRPr="00A02C0A">
        <w:rPr>
          <w:i/>
        </w:rPr>
        <w:t>&lt;</w:t>
      </w:r>
      <w:r w:rsidR="00E47200" w:rsidRPr="00A02C0A">
        <w:rPr>
          <w:i/>
        </w:rPr>
        <w:t>AE</w:t>
      </w:r>
      <w:r w:rsidRPr="00A02C0A">
        <w:rPr>
          <w:i/>
        </w:rPr>
        <w:t>&gt;</w:t>
      </w:r>
      <w:r w:rsidRPr="00A02C0A">
        <w:t xml:space="preserve"> resource. This operation is part of the registration procedure for AEs on the </w:t>
      </w:r>
      <w:r w:rsidR="00884AC3" w:rsidRPr="00A02C0A">
        <w:t>Registrar</w:t>
      </w:r>
      <w:r w:rsidRPr="00A02C0A">
        <w:t xml:space="preserve"> CSE (which is also the </w:t>
      </w:r>
      <w:r w:rsidR="00E97E35" w:rsidRPr="00A02C0A">
        <w:t>H</w:t>
      </w:r>
      <w:r w:rsidRPr="00A02C0A">
        <w:t>osting C</w:t>
      </w:r>
      <w:r w:rsidR="00884AC3" w:rsidRPr="00A02C0A">
        <w:t>S</w:t>
      </w:r>
      <w:r w:rsidRPr="00A02C0A">
        <w:t xml:space="preserve">E), as described in </w:t>
      </w:r>
      <w:r w:rsidR="0025375B" w:rsidRPr="00A02C0A">
        <w:t>clause</w:t>
      </w:r>
      <w:r w:rsidRPr="00A02C0A">
        <w:t xml:space="preserve"> 10.1.1.2.2</w:t>
      </w:r>
      <w:r w:rsidR="003F26C8" w:rsidRPr="00A02C0A">
        <w:t>.</w:t>
      </w:r>
    </w:p>
    <w:p w:rsidR="003776A0" w:rsidRPr="00A02C0A" w:rsidRDefault="006A695C" w:rsidP="00A97152">
      <w:pPr>
        <w:pStyle w:val="TH"/>
        <w:outlineLvl w:val="0"/>
      </w:pPr>
      <w:r w:rsidRPr="00A02C0A">
        <w:t>Table 10.</w:t>
      </w:r>
      <w:r w:rsidR="0062340B" w:rsidRPr="00A02C0A">
        <w:t>2</w:t>
      </w:r>
      <w:r w:rsidR="003776A0" w:rsidRPr="00A02C0A">
        <w:t>.1</w:t>
      </w:r>
      <w:r w:rsidR="00242EA4" w:rsidRPr="00A02C0A">
        <w:t>.1</w:t>
      </w:r>
      <w:r w:rsidR="003776A0" w:rsidRPr="00A02C0A">
        <w:t>-1</w:t>
      </w:r>
      <w:r w:rsidR="00731766" w:rsidRPr="00A02C0A">
        <w:t>:</w:t>
      </w:r>
      <w:r w:rsidR="003776A0" w:rsidRPr="00A02C0A">
        <w:t xml:space="preserve"> </w:t>
      </w:r>
      <w:r w:rsidR="003776A0" w:rsidRPr="00A02C0A">
        <w:rPr>
          <w:i/>
        </w:rPr>
        <w:t>&lt;</w:t>
      </w:r>
      <w:r w:rsidR="00E47200" w:rsidRPr="00A02C0A">
        <w:rPr>
          <w:i/>
        </w:rPr>
        <w:t>AE</w:t>
      </w:r>
      <w:r w:rsidR="003776A0" w:rsidRPr="00A02C0A">
        <w:rPr>
          <w:i/>
        </w:rPr>
        <w:t>&gt;</w:t>
      </w:r>
      <w:r w:rsidR="003776A0"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A02C0A" w:rsidTr="00731766">
        <w:trPr>
          <w:tblHeader/>
          <w:jc w:val="center"/>
        </w:trPr>
        <w:tc>
          <w:tcPr>
            <w:tcW w:w="9167" w:type="dxa"/>
            <w:gridSpan w:val="2"/>
            <w:shd w:val="clear" w:color="auto" w:fill="DDDDDD"/>
          </w:tcPr>
          <w:p w:rsidR="00B04B34" w:rsidRPr="00A02C0A" w:rsidRDefault="00B04B34" w:rsidP="002143CB">
            <w:pPr>
              <w:pStyle w:val="TAH"/>
              <w:rPr>
                <w:rFonts w:eastAsia="Malgun Gothic"/>
                <w:lang w:eastAsia="ko-KR"/>
              </w:rPr>
            </w:pPr>
            <w:r w:rsidRPr="00A02C0A">
              <w:rPr>
                <w:i/>
              </w:rPr>
              <w:t>&lt;AE&gt;</w:t>
            </w:r>
            <w:r w:rsidRPr="00A02C0A">
              <w:t xml:space="preserve"> CREATE </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B04B34" w:rsidRPr="00A02C0A" w:rsidRDefault="00B04B34" w:rsidP="002143CB">
            <w:pPr>
              <w:pStyle w:val="TAL"/>
              <w:rPr>
                <w:rFonts w:eastAsia="Arial Unicode MS"/>
                <w:iCs/>
                <w:szCs w:val="18"/>
                <w:lang w:eastAsia="zh-CN"/>
              </w:rPr>
            </w:pPr>
            <w:r w:rsidRPr="00A02C0A">
              <w:rPr>
                <w:rFonts w:eastAsia="Arial Unicode MS"/>
                <w:iCs/>
                <w:szCs w:val="18"/>
                <w:lang w:eastAsia="zh-CN"/>
              </w:rPr>
              <w:t>Mc</w:t>
            </w:r>
            <w:r w:rsidR="00D8265B" w:rsidRPr="00A02C0A">
              <w:rPr>
                <w:rFonts w:eastAsia="Arial Unicode MS"/>
                <w:iCs/>
                <w:szCs w:val="18"/>
                <w:lang w:eastAsia="zh-CN"/>
              </w:rPr>
              <w:t>a</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B04B34" w:rsidRPr="00A02C0A" w:rsidRDefault="006E74C3" w:rsidP="002143CB">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F82CA0" w:rsidRPr="00A02C0A">
              <w:rPr>
                <w:rFonts w:eastAsia="Arial Unicode MS"/>
                <w:szCs w:val="18"/>
                <w:lang w:eastAsia="ko-KR"/>
              </w:rPr>
              <w:t>8.1.2-3</w:t>
            </w:r>
            <w:r w:rsidR="00B04B34" w:rsidRPr="00A02C0A">
              <w:rPr>
                <w:rFonts w:eastAsia="Arial Unicode MS"/>
                <w:szCs w:val="18"/>
                <w:lang w:eastAsia="ko-KR"/>
              </w:rPr>
              <w:t xml:space="preserve"> apply with the specific details for:</w:t>
            </w:r>
          </w:p>
          <w:p w:rsidR="00B04B34" w:rsidRPr="00A02C0A" w:rsidRDefault="008034F8" w:rsidP="002143CB">
            <w:pPr>
              <w:pStyle w:val="TAL"/>
              <w:rPr>
                <w:rFonts w:eastAsia="Arial Unicode MS"/>
                <w:szCs w:val="18"/>
                <w:lang w:eastAsia="ko-KR"/>
              </w:rPr>
            </w:pPr>
            <w:r w:rsidRPr="00A02C0A">
              <w:rPr>
                <w:rFonts w:eastAsia="Arial Unicode MS"/>
                <w:b/>
                <w:i/>
                <w:szCs w:val="18"/>
                <w:lang w:eastAsia="ko-KR"/>
              </w:rPr>
              <w:t>From</w:t>
            </w:r>
            <w:r w:rsidR="00C55887" w:rsidRPr="00A02C0A">
              <w:rPr>
                <w:rFonts w:eastAsia="Arial Unicode MS"/>
                <w:b/>
                <w:szCs w:val="18"/>
                <w:lang w:eastAsia="ko-KR"/>
              </w:rPr>
              <w:t>:</w:t>
            </w:r>
            <w:r w:rsidR="00B04B34" w:rsidRPr="00A02C0A">
              <w:rPr>
                <w:rFonts w:eastAsia="Arial Unicode MS"/>
                <w:szCs w:val="18"/>
                <w:lang w:eastAsia="ko-KR"/>
              </w:rPr>
              <w:t xml:space="preserve"> </w:t>
            </w:r>
            <w:r w:rsidR="009E50D5" w:rsidRPr="00A02C0A">
              <w:rPr>
                <w:rFonts w:eastAsia="Arial Unicode MS"/>
                <w:szCs w:val="18"/>
                <w:lang w:eastAsia="ko-KR"/>
              </w:rPr>
              <w:t xml:space="preserve">Registree </w:t>
            </w:r>
            <w:r w:rsidR="00B04B34" w:rsidRPr="00A02C0A">
              <w:rPr>
                <w:rFonts w:eastAsia="Arial Unicode MS"/>
                <w:szCs w:val="18"/>
                <w:lang w:eastAsia="ko-KR"/>
              </w:rPr>
              <w:t>AE only</w:t>
            </w:r>
          </w:p>
          <w:p w:rsidR="00B04B34" w:rsidRPr="00A02C0A" w:rsidRDefault="008034F8" w:rsidP="002143CB">
            <w:pPr>
              <w:pStyle w:val="TAL"/>
              <w:rPr>
                <w:rFonts w:eastAsia="Arial Unicode MS"/>
              </w:rPr>
            </w:pPr>
            <w:r w:rsidRPr="00A02C0A">
              <w:rPr>
                <w:rFonts w:eastAsia="Arial Unicode MS"/>
                <w:b/>
                <w:i/>
              </w:rPr>
              <w:t>Content</w:t>
            </w:r>
            <w:r w:rsidR="00B04B34" w:rsidRPr="00A02C0A">
              <w:rPr>
                <w:rFonts w:eastAsia="Arial Unicode MS"/>
                <w:b/>
                <w:i/>
              </w:rPr>
              <w:t>:</w:t>
            </w:r>
            <w:r w:rsidR="00B04B34" w:rsidRPr="00A02C0A">
              <w:rPr>
                <w:rFonts w:eastAsia="Arial Unicode MS"/>
              </w:rPr>
              <w:t xml:space="preserve"> The resource content shall provide the information as defined in</w:t>
            </w:r>
            <w:r w:rsidR="002143CB" w:rsidRPr="00A02C0A">
              <w:rPr>
                <w:rFonts w:eastAsia="Arial Unicode MS"/>
              </w:rPr>
              <w:t xml:space="preserve"> clause </w:t>
            </w:r>
            <w:r w:rsidR="00731766" w:rsidRPr="00A02C0A">
              <w:rPr>
                <w:rFonts w:eastAsia="Arial Unicode MS"/>
              </w:rPr>
              <w:t>9.6.5</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B04B34" w:rsidRPr="00A02C0A" w:rsidRDefault="00B04B34" w:rsidP="002143CB">
            <w:pPr>
              <w:pStyle w:val="TAL"/>
              <w:rPr>
                <w:rFonts w:eastAsia="Arial Unicode MS"/>
                <w:szCs w:val="18"/>
                <w:lang w:eastAsia="zh-CN"/>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B04B34" w:rsidRPr="00A02C0A" w:rsidRDefault="00B04B34" w:rsidP="002143CB">
            <w:pPr>
              <w:pStyle w:val="TAL"/>
              <w:rPr>
                <w:rFonts w:eastAsia="Arial Unicode MS"/>
                <w:szCs w:val="18"/>
                <w:lang w:eastAsia="ko-KR"/>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B04B34" w:rsidRPr="00A02C0A" w:rsidRDefault="006E74C3" w:rsidP="00731766">
            <w:pPr>
              <w:pStyle w:val="TAL"/>
              <w:rPr>
                <w:rFonts w:eastAsia="Arial Unicode MS"/>
                <w:iC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1C6EA1" w:rsidRPr="00A02C0A">
              <w:rPr>
                <w:rFonts w:eastAsia="Arial Unicode MS"/>
                <w:szCs w:val="18"/>
                <w:lang w:eastAsia="ko-KR"/>
              </w:rPr>
              <w:t>8.1.3-1</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2143CB">
            <w:pPr>
              <w:pStyle w:val="TAL"/>
              <w:rPr>
                <w:rFonts w:eastAsia="Arial Unicode MS"/>
                <w:szCs w:val="18"/>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731766">
            <w:pPr>
              <w:pStyle w:val="TAL"/>
              <w:rPr>
                <w:rFonts w:eastAsia="Arial Unicode MS"/>
                <w:szCs w:val="18"/>
              </w:rPr>
            </w:pPr>
            <w:r w:rsidRPr="00A02C0A">
              <w:rPr>
                <w:rFonts w:eastAsia="Arial Unicode MS"/>
                <w:szCs w:val="18"/>
                <w:lang w:eastAsia="ko-KR"/>
              </w:rPr>
              <w:t xml:space="preserve">According to clause </w:t>
            </w:r>
            <w:r w:rsidRPr="00A02C0A">
              <w:t>10.1.1.2.2</w:t>
            </w:r>
          </w:p>
        </w:tc>
      </w:tr>
    </w:tbl>
    <w:p w:rsidR="00B04B34" w:rsidRPr="00A02C0A" w:rsidRDefault="00B04B34" w:rsidP="002143CB"/>
    <w:p w:rsidR="00B25551" w:rsidRPr="00A02C0A" w:rsidRDefault="006A695C" w:rsidP="00A97152">
      <w:pPr>
        <w:pStyle w:val="40"/>
      </w:pPr>
      <w:bookmarkStart w:id="559" w:name="_Toc486581853"/>
      <w:bookmarkStart w:id="560" w:name="_Toc488948082"/>
      <w:r w:rsidRPr="00A02C0A">
        <w:t>10.</w:t>
      </w:r>
      <w:r w:rsidR="0062340B" w:rsidRPr="00A02C0A">
        <w:t>2</w:t>
      </w:r>
      <w:r w:rsidR="006866AC" w:rsidRPr="00A02C0A">
        <w:t>.</w:t>
      </w:r>
      <w:r w:rsidR="0062340B" w:rsidRPr="00A02C0A">
        <w:t>1</w:t>
      </w:r>
      <w:r w:rsidR="00B25551" w:rsidRPr="00A02C0A">
        <w:t>.2</w:t>
      </w:r>
      <w:r w:rsidR="00B25551" w:rsidRPr="00A02C0A">
        <w:tab/>
        <w:t xml:space="preserve">Retrieve </w:t>
      </w:r>
      <w:r w:rsidR="00B25551" w:rsidRPr="00A02C0A">
        <w:rPr>
          <w:i/>
        </w:rPr>
        <w:t>&lt;</w:t>
      </w:r>
      <w:r w:rsidR="00E47200" w:rsidRPr="00A02C0A">
        <w:rPr>
          <w:i/>
        </w:rPr>
        <w:t>AE</w:t>
      </w:r>
      <w:r w:rsidR="00B25551" w:rsidRPr="00A02C0A">
        <w:rPr>
          <w:i/>
        </w:rPr>
        <w:t>&gt;</w:t>
      </w:r>
      <w:bookmarkEnd w:id="559"/>
      <w:bookmarkEnd w:id="560"/>
    </w:p>
    <w:p w:rsidR="00B25551" w:rsidRPr="00A02C0A" w:rsidRDefault="00B25551" w:rsidP="00B25551">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w:t>
      </w:r>
      <w:r w:rsidRPr="00A02C0A">
        <w:rPr>
          <w:i/>
        </w:rPr>
        <w:t xml:space="preserve"> &lt;</w:t>
      </w:r>
      <w:r w:rsidR="00E47200" w:rsidRPr="00A02C0A">
        <w:rPr>
          <w:i/>
        </w:rPr>
        <w:t>AE</w:t>
      </w:r>
      <w:r w:rsidRPr="00A02C0A">
        <w:rPr>
          <w:i/>
        </w:rPr>
        <w:t>&gt;</w:t>
      </w:r>
      <w:r w:rsidRPr="00A02C0A">
        <w:t xml:space="preserve"> resource</w:t>
      </w:r>
      <w:r w:rsidR="009E50D5" w:rsidRPr="00A02C0A">
        <w:t>.</w:t>
      </w:r>
    </w:p>
    <w:p w:rsidR="003776A0" w:rsidRPr="00A02C0A" w:rsidRDefault="006866AC" w:rsidP="00A97152">
      <w:pPr>
        <w:pStyle w:val="TH"/>
        <w:outlineLvl w:val="0"/>
      </w:pPr>
      <w:r w:rsidRPr="00A02C0A">
        <w:t>Table 10.2.</w:t>
      </w:r>
      <w:r w:rsidR="00A75617" w:rsidRPr="00A02C0A">
        <w:t>1</w:t>
      </w:r>
      <w:r w:rsidR="00B25551" w:rsidRPr="00A02C0A">
        <w:t>.2-1</w:t>
      </w:r>
      <w:r w:rsidR="00731766" w:rsidRPr="00A02C0A">
        <w:t>:</w:t>
      </w:r>
      <w:r w:rsidR="00B25551" w:rsidRPr="00A02C0A">
        <w:t xml:space="preserve"> </w:t>
      </w:r>
      <w:r w:rsidR="00B25551" w:rsidRPr="00A02C0A">
        <w:rPr>
          <w:i/>
        </w:rPr>
        <w:t>&lt;</w:t>
      </w:r>
      <w:r w:rsidR="00E47200" w:rsidRPr="00A02C0A">
        <w:rPr>
          <w:i/>
        </w:rPr>
        <w:t>AE</w:t>
      </w:r>
      <w:r w:rsidR="00B25551" w:rsidRPr="00A02C0A">
        <w:rPr>
          <w:i/>
        </w:rPr>
        <w:t>&gt;</w:t>
      </w:r>
      <w:r w:rsidR="00B25551"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A02C0A" w:rsidRDefault="009F3450"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RETRIEVE</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9F3450" w:rsidRPr="00A02C0A" w:rsidRDefault="009F3450"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9F3450"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F82CA0" w:rsidRPr="00A02C0A">
              <w:rPr>
                <w:rFonts w:eastAsia="Arial Unicode MS"/>
                <w:szCs w:val="18"/>
                <w:lang w:eastAsia="ko-KR"/>
              </w:rPr>
              <w:t>8.1.2-3</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9F3450" w:rsidRPr="00A02C0A" w:rsidRDefault="009F3450" w:rsidP="00731766">
            <w:pPr>
              <w:pStyle w:val="TAL"/>
              <w:rPr>
                <w:rFonts w:eastAsia="Arial Unicode MS"/>
                <w:szCs w:val="18"/>
                <w:lang w:eastAsia="zh-CN"/>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9F3450" w:rsidRPr="00A02C0A" w:rsidRDefault="009F3450" w:rsidP="00731766">
            <w:pPr>
              <w:pStyle w:val="TAL"/>
              <w:rPr>
                <w:rFonts w:eastAsia="Arial Unicode MS"/>
                <w:szCs w:val="18"/>
                <w:lang w:eastAsia="ko-KR"/>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9F3450"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1C6EA1" w:rsidRPr="00A02C0A">
              <w:rPr>
                <w:rFonts w:eastAsia="Arial Unicode MS"/>
                <w:szCs w:val="18"/>
                <w:lang w:eastAsia="ko-KR"/>
              </w:rPr>
              <w:t>8.1.3-1</w:t>
            </w:r>
            <w:r w:rsidR="009F3450" w:rsidRPr="00A02C0A">
              <w:rPr>
                <w:rFonts w:eastAsia="Arial Unicode MS"/>
                <w:szCs w:val="18"/>
                <w:lang w:eastAsia="ko-KR"/>
              </w:rPr>
              <w:t xml:space="preserve"> apply with the specific details for:</w:t>
            </w:r>
          </w:p>
          <w:p w:rsidR="009F3450" w:rsidRPr="00A02C0A" w:rsidRDefault="008034F8" w:rsidP="00731766">
            <w:pPr>
              <w:pStyle w:val="TAL"/>
              <w:rPr>
                <w:rFonts w:eastAsia="Arial Unicode MS"/>
                <w:szCs w:val="18"/>
                <w:lang w:eastAsia="zh-CN"/>
              </w:rPr>
            </w:pPr>
            <w:r w:rsidRPr="00A02C0A">
              <w:rPr>
                <w:rFonts w:eastAsia="Arial Unicode MS"/>
                <w:b/>
                <w:i/>
                <w:szCs w:val="18"/>
                <w:lang w:eastAsia="ko-KR"/>
              </w:rPr>
              <w:t>Content</w:t>
            </w:r>
            <w:r w:rsidR="009F3450" w:rsidRPr="00A02C0A">
              <w:rPr>
                <w:rFonts w:eastAsia="Arial Unicode MS"/>
                <w:b/>
                <w:szCs w:val="18"/>
              </w:rPr>
              <w:t>:</w:t>
            </w:r>
            <w:r w:rsidR="009F3450" w:rsidRPr="00A02C0A">
              <w:rPr>
                <w:rFonts w:eastAsia="Arial Unicode MS"/>
                <w:szCs w:val="18"/>
              </w:rPr>
              <w:t xml:space="preserve"> </w:t>
            </w:r>
            <w:r w:rsidR="009F3450" w:rsidRPr="00A02C0A">
              <w:rPr>
                <w:rFonts w:eastAsia="Arial Unicode MS"/>
                <w:szCs w:val="18"/>
                <w:lang w:eastAsia="ko-KR"/>
              </w:rPr>
              <w:t xml:space="preserve">attributes of the </w:t>
            </w:r>
            <w:r w:rsidR="009F3450" w:rsidRPr="00A02C0A">
              <w:rPr>
                <w:rFonts w:eastAsia="Arial Unicode MS"/>
                <w:i/>
                <w:szCs w:val="18"/>
                <w:lang w:eastAsia="ko-KR"/>
              </w:rPr>
              <w:t>&lt;AE&gt;</w:t>
            </w:r>
            <w:r w:rsidR="009F3450" w:rsidRPr="00A02C0A">
              <w:rPr>
                <w:rFonts w:eastAsia="Arial Unicode MS"/>
                <w:szCs w:val="18"/>
                <w:lang w:eastAsia="ko-KR"/>
              </w:rPr>
              <w:t xml:space="preserve"> resource as defined in</w:t>
            </w:r>
            <w:r w:rsidR="00731766" w:rsidRPr="00A02C0A">
              <w:rPr>
                <w:rFonts w:eastAsia="Arial Unicode MS"/>
                <w:szCs w:val="18"/>
                <w:lang w:eastAsia="ko-KR"/>
              </w:rPr>
              <w:t xml:space="preserve"> clause 9.6.5</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bl>
    <w:p w:rsidR="009F3450" w:rsidRPr="00A02C0A" w:rsidRDefault="009F3450" w:rsidP="00731766"/>
    <w:p w:rsidR="00C24A9F" w:rsidRPr="00A02C0A" w:rsidRDefault="006A695C" w:rsidP="00A97152">
      <w:pPr>
        <w:pStyle w:val="40"/>
      </w:pPr>
      <w:bookmarkStart w:id="561" w:name="_Toc486581854"/>
      <w:bookmarkStart w:id="562" w:name="_Toc488948083"/>
      <w:r w:rsidRPr="00A02C0A">
        <w:t>10.</w:t>
      </w:r>
      <w:r w:rsidR="0062340B" w:rsidRPr="00A02C0A">
        <w:t>2</w:t>
      </w:r>
      <w:r w:rsidR="006866AC" w:rsidRPr="00A02C0A">
        <w:t>.</w:t>
      </w:r>
      <w:r w:rsidR="0062340B" w:rsidRPr="00A02C0A">
        <w:t>1</w:t>
      </w:r>
      <w:r w:rsidR="00C24A9F" w:rsidRPr="00A02C0A">
        <w:t>.3</w:t>
      </w:r>
      <w:r w:rsidR="00C24A9F" w:rsidRPr="00A02C0A">
        <w:tab/>
        <w:t xml:space="preserve">Update </w:t>
      </w:r>
      <w:r w:rsidR="00C24A9F" w:rsidRPr="00A02C0A">
        <w:rPr>
          <w:i/>
        </w:rPr>
        <w:t>&lt;</w:t>
      </w:r>
      <w:r w:rsidR="00E47200" w:rsidRPr="00A02C0A">
        <w:rPr>
          <w:i/>
        </w:rPr>
        <w:t>AE</w:t>
      </w:r>
      <w:r w:rsidR="00C24A9F" w:rsidRPr="00A02C0A">
        <w:rPr>
          <w:i/>
        </w:rPr>
        <w:t>&gt;</w:t>
      </w:r>
      <w:bookmarkEnd w:id="561"/>
      <w:bookmarkEnd w:id="562"/>
    </w:p>
    <w:p w:rsidR="00C24A9F" w:rsidRPr="00A02C0A" w:rsidRDefault="00C24A9F"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w:t>
      </w:r>
      <w:r w:rsidR="00E47200" w:rsidRPr="00A02C0A">
        <w:rPr>
          <w:i/>
        </w:rPr>
        <w:t>AE</w:t>
      </w:r>
      <w:r w:rsidRPr="00A02C0A">
        <w:rPr>
          <w:i/>
        </w:rPr>
        <w:t>&gt;</w:t>
      </w:r>
      <w:r w:rsidRPr="00A02C0A">
        <w:t xml:space="preserve"> resource.</w:t>
      </w:r>
    </w:p>
    <w:p w:rsidR="00C24A9F" w:rsidRPr="00A02C0A" w:rsidRDefault="006866AC" w:rsidP="00A97152">
      <w:pPr>
        <w:pStyle w:val="TH"/>
        <w:outlineLvl w:val="0"/>
      </w:pPr>
      <w:r w:rsidRPr="00A02C0A">
        <w:t>Table 10.2.</w:t>
      </w:r>
      <w:r w:rsidR="00A75617" w:rsidRPr="00A02C0A">
        <w:t>1</w:t>
      </w:r>
      <w:r w:rsidR="00C24A9F" w:rsidRPr="00A02C0A">
        <w:t>.3-1</w:t>
      </w:r>
      <w:r w:rsidR="00731766" w:rsidRPr="00A02C0A">
        <w:t>:</w:t>
      </w:r>
      <w:r w:rsidR="00C24A9F" w:rsidRPr="00A02C0A">
        <w:t xml:space="preserve"> </w:t>
      </w:r>
      <w:r w:rsidR="00C24A9F" w:rsidRPr="00A02C0A">
        <w:rPr>
          <w:i/>
        </w:rPr>
        <w:t>&lt;</w:t>
      </w:r>
      <w:r w:rsidR="00E47200" w:rsidRPr="00A02C0A">
        <w:rPr>
          <w:i/>
        </w:rPr>
        <w:t>AE</w:t>
      </w:r>
      <w:r w:rsidR="00C24A9F" w:rsidRPr="00A02C0A">
        <w:rPr>
          <w:i/>
        </w:rPr>
        <w:t>&gt;</w:t>
      </w:r>
      <w:r w:rsidR="00C24A9F"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UPDATE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szCs w:val="18"/>
              </w:rPr>
            </w:pPr>
            <w:r w:rsidRPr="00A02C0A">
              <w:rPr>
                <w:rFonts w:eastAsia="Arial Unicode MS"/>
                <w:b/>
                <w:i/>
                <w:lang w:eastAsia="ko-KR"/>
              </w:rPr>
              <w:t>Content</w:t>
            </w:r>
            <w:r w:rsidR="00A13183" w:rsidRPr="00A02C0A">
              <w:rPr>
                <w:rFonts w:eastAsia="Arial Unicode MS"/>
                <w:b/>
                <w:lang w:eastAsia="ko-KR"/>
              </w:rPr>
              <w:t>:</w:t>
            </w:r>
            <w:r w:rsidR="00A13183" w:rsidRPr="00A02C0A">
              <w:rPr>
                <w:rFonts w:eastAsia="Arial Unicode MS"/>
                <w:lang w:eastAsia="ko-KR"/>
              </w:rPr>
              <w:t xml:space="preserve"> </w:t>
            </w:r>
            <w:r w:rsidR="00A13183" w:rsidRPr="00A02C0A">
              <w:rPr>
                <w:rFonts w:eastAsia="Arial Unicode MS"/>
              </w:rPr>
              <w:t xml:space="preserve">attributes of the </w:t>
            </w:r>
            <w:r w:rsidR="00A13183" w:rsidRPr="00A02C0A">
              <w:rPr>
                <w:rFonts w:eastAsia="Arial Unicode MS"/>
                <w:i/>
              </w:rPr>
              <w:t>&lt;AE&gt;</w:t>
            </w:r>
            <w:r w:rsidR="00A13183" w:rsidRPr="00A02C0A">
              <w:rPr>
                <w:rFonts w:eastAsia="Arial Unicode MS"/>
              </w:rPr>
              <w:t xml:space="preserve"> resource as defined in</w:t>
            </w:r>
            <w:r w:rsidR="00731766" w:rsidRPr="00A02C0A">
              <w:rPr>
                <w:rFonts w:eastAsia="Arial Unicode MS"/>
              </w:rPr>
              <w:t xml:space="preserve"> clause 9.6.5 which need be updated</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bl>
    <w:p w:rsidR="00A13183" w:rsidRPr="00A02C0A" w:rsidRDefault="00A13183" w:rsidP="001E6DB2"/>
    <w:p w:rsidR="00577232" w:rsidRPr="00A02C0A" w:rsidRDefault="006A695C" w:rsidP="00A97152">
      <w:pPr>
        <w:pStyle w:val="40"/>
      </w:pPr>
      <w:bookmarkStart w:id="563" w:name="_Toc486581855"/>
      <w:bookmarkStart w:id="564" w:name="_Toc488948084"/>
      <w:r w:rsidRPr="00A02C0A">
        <w:t>10.</w:t>
      </w:r>
      <w:r w:rsidR="0062340B" w:rsidRPr="00A02C0A">
        <w:t>2</w:t>
      </w:r>
      <w:r w:rsidR="006866AC" w:rsidRPr="00A02C0A">
        <w:t>.</w:t>
      </w:r>
      <w:r w:rsidR="0062340B" w:rsidRPr="00A02C0A">
        <w:t>1</w:t>
      </w:r>
      <w:r w:rsidR="00577232" w:rsidRPr="00A02C0A">
        <w:t>.4</w:t>
      </w:r>
      <w:r w:rsidR="00577232" w:rsidRPr="00A02C0A">
        <w:tab/>
        <w:t xml:space="preserve">Delete </w:t>
      </w:r>
      <w:r w:rsidR="00577232" w:rsidRPr="00A02C0A">
        <w:rPr>
          <w:i/>
        </w:rPr>
        <w:t>&lt;</w:t>
      </w:r>
      <w:r w:rsidR="00E47200" w:rsidRPr="00A02C0A">
        <w:rPr>
          <w:i/>
        </w:rPr>
        <w:t>AE</w:t>
      </w:r>
      <w:r w:rsidR="00577232" w:rsidRPr="00A02C0A">
        <w:rPr>
          <w:i/>
        </w:rPr>
        <w:t>&gt;</w:t>
      </w:r>
      <w:bookmarkEnd w:id="563"/>
      <w:bookmarkEnd w:id="564"/>
    </w:p>
    <w:p w:rsidR="00577232" w:rsidRPr="00A02C0A" w:rsidRDefault="00577232" w:rsidP="00577232">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w:t>
      </w:r>
      <w:r w:rsidR="00E47200" w:rsidRPr="00A02C0A">
        <w:rPr>
          <w:i/>
        </w:rPr>
        <w:t>AE</w:t>
      </w:r>
      <w:r w:rsidRPr="00A02C0A">
        <w:rPr>
          <w:i/>
        </w:rPr>
        <w:t>&gt;</w:t>
      </w:r>
      <w:r w:rsidRPr="00A02C0A">
        <w:t xml:space="preserve"> resource with all related information.</w:t>
      </w:r>
    </w:p>
    <w:p w:rsidR="00577232" w:rsidRPr="00A02C0A" w:rsidRDefault="006866AC" w:rsidP="00A97152">
      <w:pPr>
        <w:pStyle w:val="TH"/>
        <w:outlineLvl w:val="0"/>
      </w:pPr>
      <w:r w:rsidRPr="00A02C0A">
        <w:t>Table 10.2.</w:t>
      </w:r>
      <w:r w:rsidR="00A75617" w:rsidRPr="00A02C0A">
        <w:t>1</w:t>
      </w:r>
      <w:r w:rsidR="00577232" w:rsidRPr="00A02C0A">
        <w:t>.4-1</w:t>
      </w:r>
      <w:r w:rsidR="00731766" w:rsidRPr="00A02C0A">
        <w:t>:</w:t>
      </w:r>
      <w:r w:rsidR="00577232" w:rsidRPr="00A02C0A">
        <w:t xml:space="preserve"> </w:t>
      </w:r>
      <w:r w:rsidR="00577232" w:rsidRPr="00A02C0A">
        <w:rPr>
          <w:i/>
        </w:rPr>
        <w:t>&lt;</w:t>
      </w:r>
      <w:r w:rsidR="00E47200" w:rsidRPr="00A02C0A">
        <w:rPr>
          <w:i/>
        </w:rPr>
        <w:t>AE</w:t>
      </w:r>
      <w:r w:rsidR="00577232" w:rsidRPr="00A02C0A">
        <w:rPr>
          <w:i/>
        </w:rPr>
        <w:t>&gt;</w:t>
      </w:r>
      <w:r w:rsidR="00577232"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DELETE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All parameters defined</w:t>
            </w:r>
            <w:r w:rsidR="003D7D74" w:rsidRPr="00A02C0A">
              <w:rPr>
                <w:rFonts w:eastAsia="Arial Unicode MS"/>
                <w:szCs w:val="18"/>
                <w:lang w:eastAsia="ko-KR"/>
              </w:rPr>
              <w:t xml:space="preserve"> in </w:t>
            </w:r>
            <w:r w:rsidR="00731766" w:rsidRPr="00A02C0A">
              <w:rPr>
                <w:rFonts w:eastAsia="Arial Unicode MS"/>
                <w:szCs w:val="18"/>
                <w:lang w:eastAsia="ko-KR"/>
              </w:rPr>
              <w:t>t</w:t>
            </w:r>
            <w:r w:rsidRPr="00A02C0A">
              <w:rPr>
                <w:rFonts w:eastAsia="Arial Unicode MS"/>
                <w:szCs w:val="18"/>
                <w:lang w:eastAsia="ko-KR"/>
              </w:rPr>
              <w:t xml:space="preserve">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bl>
    <w:p w:rsidR="00F6026D" w:rsidRPr="00A02C0A" w:rsidRDefault="00F6026D" w:rsidP="00F6026D">
      <w:pPr>
        <w:rPr>
          <w:rFonts w:eastAsia="SimSun"/>
          <w:lang w:eastAsia="zh-CN"/>
        </w:rPr>
      </w:pPr>
    </w:p>
    <w:p w:rsidR="00F6026D" w:rsidRPr="00A02C0A" w:rsidRDefault="00F6026D" w:rsidP="00A97152">
      <w:pPr>
        <w:pStyle w:val="40"/>
      </w:pPr>
      <w:bookmarkStart w:id="565" w:name="_Toc486581856"/>
      <w:bookmarkStart w:id="566" w:name="_Toc488948085"/>
      <w:r w:rsidRPr="00A02C0A">
        <w:t>10.2.1.5</w:t>
      </w:r>
      <w:r w:rsidRPr="00A02C0A">
        <w:tab/>
        <w:t xml:space="preserve">Notify </w:t>
      </w:r>
      <w:r w:rsidRPr="00A02C0A">
        <w:rPr>
          <w:i/>
        </w:rPr>
        <w:t>&lt;AE&gt;</w:t>
      </w:r>
      <w:bookmarkEnd w:id="565"/>
      <w:bookmarkEnd w:id="566"/>
    </w:p>
    <w:p w:rsidR="00F6026D" w:rsidRPr="00A02C0A" w:rsidRDefault="00F6026D" w:rsidP="00F6026D">
      <w:pPr>
        <w:keepNext/>
        <w:keepLines/>
      </w:pPr>
      <w:r w:rsidRPr="00A02C0A">
        <w:t xml:space="preserve">This procedure shall be used for sending a Notify request to an </w:t>
      </w:r>
      <w:r w:rsidRPr="00A02C0A">
        <w:rPr>
          <w:i/>
        </w:rPr>
        <w:t>&lt;AE&gt;</w:t>
      </w:r>
      <w:r w:rsidRPr="00A02C0A">
        <w:t xml:space="preserve"> resource. This procedure is used for sending notification data to an AE. In this description, the Receiver is the CSE hosting </w:t>
      </w:r>
      <w:r w:rsidR="00681A83" w:rsidRPr="00A02C0A">
        <w:t>the &lt;AE&gt;.</w:t>
      </w:r>
    </w:p>
    <w:p w:rsidR="00F6026D" w:rsidRPr="00A02C0A" w:rsidRDefault="00F6026D" w:rsidP="00A97152">
      <w:pPr>
        <w:pStyle w:val="TH"/>
        <w:outlineLvl w:val="0"/>
      </w:pPr>
      <w:r w:rsidRPr="00A02C0A">
        <w:t xml:space="preserve">Table 10.2.1.5-1: </w:t>
      </w:r>
      <w:r w:rsidRPr="00A02C0A">
        <w:rPr>
          <w:i/>
        </w:rPr>
        <w:t>&lt;AE&gt;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&lt;AE&gt;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szCs w:val="18"/>
                <w:lang w:eastAsia="ko-KR"/>
              </w:rPr>
            </w:pPr>
            <w:r w:rsidRPr="00A02C0A">
              <w:rPr>
                <w:rFonts w:eastAsia="Arial Unicode MS"/>
                <w:szCs w:val="18"/>
                <w:lang w:eastAsia="ko-KR"/>
              </w:rPr>
              <w:t xml:space="preserve">The Hosting CSE shall re-target the </w:t>
            </w:r>
            <w:r w:rsidRPr="00A02C0A">
              <w:t xml:space="preserve">Notify request </w:t>
            </w:r>
            <w:r w:rsidR="00681A83" w:rsidRPr="00A02C0A">
              <w:rPr>
                <w:rFonts w:eastAsia="Arial Unicode MS"/>
                <w:szCs w:val="18"/>
                <w:lang w:eastAsia="ko-KR"/>
              </w:rPr>
              <w:t>to the AE according to clause </w:t>
            </w:r>
            <w:r w:rsidR="00681A83" w:rsidRPr="00A02C0A">
              <w:t>9.3.2.3.1</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A13183" w:rsidRPr="00A02C0A" w:rsidRDefault="00A13183" w:rsidP="00731766"/>
    <w:p w:rsidR="002E193C" w:rsidRPr="00A02C0A" w:rsidRDefault="006A695C" w:rsidP="00731766">
      <w:pPr>
        <w:pStyle w:val="30"/>
      </w:pPr>
      <w:bookmarkStart w:id="567" w:name="_Toc486581857"/>
      <w:bookmarkStart w:id="568" w:name="_Toc488948086"/>
      <w:r w:rsidRPr="00A02C0A">
        <w:t>10.</w:t>
      </w:r>
      <w:r w:rsidR="0062340B" w:rsidRPr="00A02C0A">
        <w:t>2</w:t>
      </w:r>
      <w:r w:rsidR="002E193C" w:rsidRPr="00A02C0A">
        <w:t>.</w:t>
      </w:r>
      <w:r w:rsidR="0062340B" w:rsidRPr="00A02C0A">
        <w:t>2</w:t>
      </w:r>
      <w:r w:rsidR="002E193C" w:rsidRPr="00A02C0A">
        <w:tab/>
      </w:r>
      <w:r w:rsidR="002E193C" w:rsidRPr="00A02C0A">
        <w:rPr>
          <w:i/>
        </w:rPr>
        <w:t>&lt;</w:t>
      </w:r>
      <w:r w:rsidR="002555DE" w:rsidRPr="00A02C0A">
        <w:rPr>
          <w:i/>
        </w:rPr>
        <w:t>r</w:t>
      </w:r>
      <w:r w:rsidR="002E193C" w:rsidRPr="00A02C0A">
        <w:rPr>
          <w:i/>
        </w:rPr>
        <w:t>emoteCSE&gt;</w:t>
      </w:r>
      <w:r w:rsidR="002E193C" w:rsidRPr="00A02C0A">
        <w:t xml:space="preserve"> Resource</w:t>
      </w:r>
      <w:r w:rsidR="00AB1E1C" w:rsidRPr="00A02C0A">
        <w:t xml:space="preserve"> Procedures</w:t>
      </w:r>
      <w:bookmarkEnd w:id="567"/>
      <w:bookmarkEnd w:id="568"/>
    </w:p>
    <w:p w:rsidR="002E193C" w:rsidRPr="00A02C0A" w:rsidRDefault="006A695C" w:rsidP="00A97152">
      <w:pPr>
        <w:pStyle w:val="40"/>
      </w:pPr>
      <w:bookmarkStart w:id="569" w:name="_Toc486581858"/>
      <w:bookmarkStart w:id="570" w:name="_Toc488948087"/>
      <w:r w:rsidRPr="00A02C0A">
        <w:t>10.</w:t>
      </w:r>
      <w:r w:rsidR="0062340B" w:rsidRPr="00A02C0A">
        <w:t>2</w:t>
      </w:r>
      <w:r w:rsidR="002E193C" w:rsidRPr="00A02C0A">
        <w:t>.</w:t>
      </w:r>
      <w:r w:rsidR="0062340B" w:rsidRPr="00A02C0A">
        <w:t>2</w:t>
      </w:r>
      <w:r w:rsidR="002E193C" w:rsidRPr="00A02C0A">
        <w:t>.1</w:t>
      </w:r>
      <w:r w:rsidR="002E193C" w:rsidRPr="00A02C0A">
        <w:tab/>
        <w:t xml:space="preserve">Create </w:t>
      </w:r>
      <w:r w:rsidR="002E193C" w:rsidRPr="00A02C0A">
        <w:rPr>
          <w:i/>
        </w:rPr>
        <w:t>&lt;</w:t>
      </w:r>
      <w:r w:rsidR="002555DE" w:rsidRPr="00A02C0A">
        <w:rPr>
          <w:i/>
        </w:rPr>
        <w:t>r</w:t>
      </w:r>
      <w:r w:rsidR="002E193C" w:rsidRPr="00A02C0A">
        <w:rPr>
          <w:i/>
        </w:rPr>
        <w:t>emoteCSE&gt;</w:t>
      </w:r>
      <w:bookmarkEnd w:id="569"/>
      <w:bookmarkEnd w:id="570"/>
    </w:p>
    <w:p w:rsidR="002E193C" w:rsidRPr="00A02C0A" w:rsidRDefault="002E193C"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 </w:t>
      </w:r>
      <w:r w:rsidRPr="00A02C0A">
        <w:rPr>
          <w:i/>
        </w:rPr>
        <w:t>&lt;</w:t>
      </w:r>
      <w:r w:rsidR="00884AC3" w:rsidRPr="00A02C0A">
        <w:rPr>
          <w:i/>
        </w:rPr>
        <w:t>r</w:t>
      </w:r>
      <w:r w:rsidRPr="00A02C0A">
        <w:rPr>
          <w:i/>
        </w:rPr>
        <w:t>emoteCSE&gt;</w:t>
      </w:r>
      <w:r w:rsidRPr="00A02C0A">
        <w:t xml:space="preserve"> resource. It is part of the registration procedure for remote CSEs on the </w:t>
      </w:r>
      <w:r w:rsidR="00884AC3" w:rsidRPr="00A02C0A">
        <w:t>Registrar</w:t>
      </w:r>
      <w:r w:rsidRPr="00A02C0A">
        <w:t xml:space="preserve"> CSE (which is also the </w:t>
      </w:r>
      <w:r w:rsidR="00E97E35" w:rsidRPr="00A02C0A">
        <w:t>H</w:t>
      </w:r>
      <w:r w:rsidRPr="00A02C0A">
        <w:t xml:space="preserve">osting CSE), as described in </w:t>
      </w:r>
      <w:r w:rsidR="0025375B" w:rsidRPr="00A02C0A">
        <w:t>clause</w:t>
      </w:r>
      <w:r w:rsidRPr="00A02C0A">
        <w:t xml:space="preserve"> 10.1.1.2.1</w:t>
      </w:r>
      <w:r w:rsidR="003F26C8" w:rsidRPr="00A02C0A">
        <w:t>.</w:t>
      </w:r>
    </w:p>
    <w:p w:rsidR="002E193C" w:rsidRPr="00A02C0A" w:rsidRDefault="009766F7" w:rsidP="00A97152">
      <w:pPr>
        <w:pStyle w:val="TH"/>
        <w:outlineLvl w:val="0"/>
      </w:pPr>
      <w:r w:rsidRPr="00A02C0A">
        <w:t>Table 10.2.</w:t>
      </w:r>
      <w:r w:rsidR="00365BAD" w:rsidRPr="00A02C0A">
        <w:t>2</w:t>
      </w:r>
      <w:r w:rsidR="002E193C" w:rsidRPr="00A02C0A">
        <w:t>.1-1</w:t>
      </w:r>
      <w:r w:rsidR="00731766" w:rsidRPr="00A02C0A">
        <w:t>:</w:t>
      </w:r>
      <w:r w:rsidR="002E193C" w:rsidRPr="00A02C0A">
        <w:t xml:space="preserve"> </w:t>
      </w:r>
      <w:r w:rsidR="002E193C" w:rsidRPr="00A02C0A">
        <w:rPr>
          <w:i/>
        </w:rPr>
        <w:t>&lt;remoteCSE&gt;</w:t>
      </w:r>
      <w:r w:rsidR="002E193C"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CREATE </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zh-CN"/>
              </w:rPr>
              <w:t>Mcc and Mcc</w:t>
            </w:r>
            <w:r w:rsidR="00A83CF4" w:rsidRPr="00A02C0A">
              <w:rPr>
                <w:rFonts w:eastAsia="Arial Unicode MS"/>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F82CA0" w:rsidRPr="00A02C0A">
              <w:rPr>
                <w:rFonts w:eastAsia="Arial Unicode MS"/>
                <w:lang w:eastAsia="ko-KR"/>
              </w:rPr>
              <w:t>8.1.2-3</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ko-KR"/>
              </w:rPr>
            </w:pPr>
            <w:r w:rsidRPr="00A02C0A">
              <w:rPr>
                <w:rFonts w:eastAsia="Arial Unicode MS"/>
                <w:b/>
                <w:i/>
                <w:lang w:eastAsia="ko-KR"/>
              </w:rPr>
              <w:t>From</w:t>
            </w:r>
            <w:r w:rsidR="00133DD7" w:rsidRPr="00A02C0A">
              <w:rPr>
                <w:rFonts w:eastAsia="Arial Unicode MS"/>
                <w:b/>
                <w:i/>
                <w:lang w:eastAsia="ko-KR"/>
              </w:rPr>
              <w:t xml:space="preserve">: </w:t>
            </w:r>
            <w:r w:rsidR="00F877DB" w:rsidRPr="00A02C0A">
              <w:rPr>
                <w:rFonts w:eastAsia="Arial Unicode MS"/>
                <w:lang w:eastAsia="ko-KR"/>
              </w:rPr>
              <w:t xml:space="preserve">Originator </w:t>
            </w:r>
            <w:r w:rsidR="00A13183" w:rsidRPr="00A02C0A">
              <w:rPr>
                <w:rFonts w:eastAsia="Arial Unicode MS"/>
                <w:lang w:eastAsia="ko-KR"/>
              </w:rPr>
              <w:t>CSE</w:t>
            </w:r>
            <w:r w:rsidR="00F877DB" w:rsidRPr="00A02C0A">
              <w:rPr>
                <w:rFonts w:eastAsia="Arial Unicode MS"/>
                <w:lang w:eastAsia="ko-KR"/>
              </w:rPr>
              <w:t>-ID</w:t>
            </w:r>
          </w:p>
          <w:p w:rsidR="00A13183" w:rsidRPr="00A02C0A" w:rsidRDefault="008034F8" w:rsidP="00731766">
            <w:pPr>
              <w:pStyle w:val="TAL"/>
              <w:rPr>
                <w:rFonts w:eastAsia="Arial Unicode MS"/>
              </w:rPr>
            </w:pPr>
            <w:r w:rsidRPr="00A02C0A">
              <w:rPr>
                <w:rFonts w:eastAsia="Arial Unicode MS"/>
                <w:b/>
                <w:i/>
              </w:rPr>
              <w:t>Content</w:t>
            </w:r>
            <w:r w:rsidR="00A13183" w:rsidRPr="00A02C0A">
              <w:rPr>
                <w:rFonts w:eastAsia="Arial Unicode MS"/>
                <w:b/>
                <w:i/>
              </w:rPr>
              <w:t>:</w:t>
            </w:r>
            <w:r w:rsidR="00A13183" w:rsidRPr="00A02C0A">
              <w:rPr>
                <w:rFonts w:eastAsia="Arial Unicode MS"/>
              </w:rPr>
              <w:t xml:space="preserve"> The resource content shall provide the information as defined in</w:t>
            </w:r>
            <w:r w:rsidR="00731766" w:rsidRPr="00A02C0A">
              <w:rPr>
                <w:rFonts w:eastAsia="Arial Unicode MS"/>
              </w:rPr>
              <w:t xml:space="preserve"> clause 9.6.4</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ko-KR"/>
              </w:rPr>
              <w:t xml:space="preserve">According to clause </w:t>
            </w:r>
            <w:r w:rsidRPr="00A02C0A">
              <w:t>10.1.1.2.1</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lang w:eastAsia="ko-KR"/>
              </w:rPr>
            </w:pPr>
            <w:r w:rsidRPr="00A02C0A">
              <w:rPr>
                <w:rFonts w:eastAsia="Arial Unicode MS"/>
                <w:lang w:eastAsia="ko-KR"/>
              </w:rPr>
              <w:t xml:space="preserve">According to clause </w:t>
            </w:r>
            <w:r w:rsidRPr="00A02C0A">
              <w:t>10.1.1.2.1</w:t>
            </w:r>
          </w:p>
          <w:p w:rsidR="00A13183" w:rsidRPr="00A02C0A" w:rsidRDefault="00A13183" w:rsidP="00731766">
            <w:pPr>
              <w:pStyle w:val="TAL"/>
              <w:rPr>
                <w:rFonts w:eastAsia="Arial Unicode MS"/>
                <w:lang w:eastAsia="ko-KR"/>
              </w:rPr>
            </w:pPr>
          </w:p>
          <w:p w:rsidR="00A13183" w:rsidRPr="00A02C0A" w:rsidRDefault="00A13183" w:rsidP="00731766">
            <w:pPr>
              <w:pStyle w:val="TAL"/>
              <w:rPr>
                <w:rFonts w:eastAsia="Arial Unicode MS"/>
                <w:lang w:eastAsia="ko-KR"/>
              </w:rPr>
            </w:pPr>
            <w:r w:rsidRPr="00A02C0A">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1C6EA1" w:rsidRPr="00A02C0A">
              <w:rPr>
                <w:rFonts w:eastAsia="Arial Unicode MS"/>
                <w:lang w:eastAsia="ko-KR"/>
              </w:rPr>
              <w:t>8.1.3-1</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zh-CN"/>
              </w:rPr>
            </w:pPr>
            <w:r w:rsidRPr="00A02C0A">
              <w:rPr>
                <w:rFonts w:eastAsia="Arial Unicode MS"/>
                <w:b/>
                <w:i/>
                <w:lang w:eastAsia="ko-KR"/>
              </w:rPr>
              <w:t>Content</w:t>
            </w:r>
            <w:r w:rsidR="00A13183" w:rsidRPr="00A02C0A">
              <w:rPr>
                <w:rFonts w:eastAsia="Arial Unicode MS"/>
                <w:b/>
              </w:rPr>
              <w:t>:</w:t>
            </w:r>
            <w:r w:rsidR="00A13183" w:rsidRPr="00A02C0A">
              <w:rPr>
                <w:rFonts w:eastAsia="Arial Unicode MS"/>
              </w:rPr>
              <w:t xml:space="preserve"> </w:t>
            </w:r>
            <w:r w:rsidR="00BE6FDC" w:rsidRPr="00A02C0A">
              <w:rPr>
                <w:rFonts w:eastAsia="Arial Unicode MS"/>
                <w:lang w:eastAsia="ko-KR"/>
              </w:rPr>
              <w:t>Address</w:t>
            </w:r>
            <w:r w:rsidR="00A13183" w:rsidRPr="00A02C0A">
              <w:rPr>
                <w:rFonts w:eastAsia="Arial Unicode MS"/>
                <w:lang w:eastAsia="ko-KR"/>
              </w:rPr>
              <w:t xml:space="preserve"> of the created </w:t>
            </w:r>
            <w:r w:rsidR="00A13183" w:rsidRPr="00A02C0A">
              <w:rPr>
                <w:rFonts w:eastAsia="Arial Unicode MS"/>
                <w:i/>
                <w:lang w:eastAsia="ko-KR"/>
              </w:rPr>
              <w:t>&lt;</w:t>
            </w:r>
            <w:r w:rsidR="00133DD7" w:rsidRPr="00A02C0A">
              <w:rPr>
                <w:rFonts w:eastAsia="Arial Unicode MS"/>
                <w:i/>
                <w:lang w:eastAsia="ko-KR"/>
              </w:rPr>
              <w:t>remote</w:t>
            </w:r>
            <w:r w:rsidR="00A13183" w:rsidRPr="00A02C0A">
              <w:rPr>
                <w:rFonts w:eastAsia="Arial Unicode MS"/>
                <w:i/>
                <w:lang w:eastAsia="ko-KR"/>
              </w:rPr>
              <w:t>CSE&gt;</w:t>
            </w:r>
            <w:r w:rsidR="00731766" w:rsidRPr="00A02C0A">
              <w:rPr>
                <w:rFonts w:eastAsia="Arial Unicode MS"/>
                <w:lang w:eastAsia="ko-KR"/>
              </w:rPr>
              <w:t xml:space="preserve"> resource, according to clause </w:t>
            </w:r>
            <w:r w:rsidR="00A13183" w:rsidRPr="00A02C0A">
              <w:t>10.1.1.2.1</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8349C1">
            <w:pPr>
              <w:pStyle w:val="TAL"/>
              <w:rPr>
                <w:rFonts w:eastAsia="Arial Unicode MS"/>
              </w:rPr>
            </w:pPr>
            <w:r w:rsidRPr="00A02C0A">
              <w:rPr>
                <w:rFonts w:eastAsia="Arial Unicode MS"/>
                <w:lang w:eastAsia="ko-KR"/>
              </w:rPr>
              <w:t xml:space="preserve">According to clause </w:t>
            </w:r>
            <w:r w:rsidRPr="00A02C0A">
              <w:t>10.1.1.2.1</w:t>
            </w:r>
            <w:r w:rsidRPr="00A02C0A">
              <w:rPr>
                <w:rFonts w:eastAsia="Arial Unicode MS"/>
                <w:lang w:eastAsia="ko-KR"/>
              </w:rPr>
              <w:t xml:space="preserve">. </w:t>
            </w:r>
            <w:r w:rsidR="008349C1" w:rsidRPr="00A02C0A">
              <w:rPr>
                <w:rFonts w:eastAsia="Arial Unicode MS"/>
                <w:lang w:eastAsia="ko-KR"/>
              </w:rPr>
              <w:t>the Originator upon receipt of successful CREATE response message, shall create &lt;remoteCSE&gt; resource locally and thereafter, it may issue a Retrieve request to its Registrar</w:t>
            </w:r>
            <w:r w:rsidR="00BF1D3C">
              <w:rPr>
                <w:rFonts w:eastAsia="Arial Unicode MS"/>
                <w:lang w:eastAsia="ko-KR"/>
              </w:rPr>
              <w:t xml:space="preserve"> </w:t>
            </w:r>
            <w:r w:rsidR="008349C1" w:rsidRPr="00A02C0A">
              <w:rPr>
                <w:rFonts w:eastAsia="Arial Unicode MS"/>
                <w:lang w:eastAsia="ko-KR"/>
              </w:rPr>
              <w:t>CSE</w:t>
            </w:r>
            <w:r w:rsidR="009C105D" w:rsidRPr="00A02C0A">
              <w:rPr>
                <w:rFonts w:eastAsia="Arial Unicode MS"/>
                <w:lang w:eastAsia="ko-KR"/>
              </w:rPr>
              <w:t>'</w:t>
            </w:r>
            <w:r w:rsidR="008349C1" w:rsidRPr="00A02C0A">
              <w:rPr>
                <w:rFonts w:eastAsia="Arial Unicode MS"/>
                <w:lang w:eastAsia="ko-KR"/>
              </w:rPr>
              <w:t>s &lt;CSEBase&gt; resource to update the optional attributes of locally created &lt;remoteCSE&gt; resource</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rPr>
            </w:pPr>
            <w:r w:rsidRPr="00A02C0A">
              <w:rPr>
                <w:rFonts w:eastAsia="Arial Unicode MS"/>
                <w:lang w:eastAsia="ko-KR"/>
              </w:rPr>
              <w:t xml:space="preserve">According to clause </w:t>
            </w:r>
            <w:r w:rsidRPr="00A02C0A">
              <w:t>10.1.1.2.1</w:t>
            </w:r>
          </w:p>
        </w:tc>
      </w:tr>
    </w:tbl>
    <w:p w:rsidR="00A13183" w:rsidRPr="00A02C0A" w:rsidRDefault="00A13183" w:rsidP="001E6DB2"/>
    <w:p w:rsidR="009766F7" w:rsidRPr="00A02C0A" w:rsidRDefault="006A695C" w:rsidP="00A97152">
      <w:pPr>
        <w:pStyle w:val="40"/>
      </w:pPr>
      <w:bookmarkStart w:id="571" w:name="_Toc486581859"/>
      <w:bookmarkStart w:id="572" w:name="_Toc488948088"/>
      <w:r w:rsidRPr="00A02C0A">
        <w:t>10.</w:t>
      </w:r>
      <w:r w:rsidR="0062340B" w:rsidRPr="00A02C0A">
        <w:t>2</w:t>
      </w:r>
      <w:r w:rsidR="009766F7" w:rsidRPr="00A02C0A">
        <w:t>.</w:t>
      </w:r>
      <w:r w:rsidR="0062340B" w:rsidRPr="00A02C0A">
        <w:t>2</w:t>
      </w:r>
      <w:r w:rsidR="009766F7" w:rsidRPr="00A02C0A">
        <w:t>.2</w:t>
      </w:r>
      <w:r w:rsidR="009766F7" w:rsidRPr="00A02C0A">
        <w:tab/>
        <w:t xml:space="preserve">Retrieve </w:t>
      </w:r>
      <w:r w:rsidR="009766F7" w:rsidRPr="00A02C0A">
        <w:rPr>
          <w:i/>
        </w:rPr>
        <w:t>&lt;remoteCSE&gt;</w:t>
      </w:r>
      <w:bookmarkEnd w:id="571"/>
      <w:bookmarkEnd w:id="572"/>
    </w:p>
    <w:p w:rsidR="009766F7" w:rsidRPr="00A02C0A" w:rsidRDefault="009766F7" w:rsidP="009766F7">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 </w:t>
      </w:r>
      <w:r w:rsidRPr="00A02C0A">
        <w:rPr>
          <w:i/>
        </w:rPr>
        <w:t>&lt;remoteCSE&gt;</w:t>
      </w:r>
      <w:r w:rsidRPr="00A02C0A">
        <w:t xml:space="preserve"> resource with its attributes.</w:t>
      </w:r>
    </w:p>
    <w:p w:rsidR="002E193C" w:rsidRPr="00A02C0A" w:rsidRDefault="009766F7" w:rsidP="00A97152">
      <w:pPr>
        <w:pStyle w:val="TH"/>
        <w:outlineLvl w:val="0"/>
      </w:pPr>
      <w:r w:rsidRPr="00A02C0A">
        <w:t>Table 10.2.</w:t>
      </w:r>
      <w:r w:rsidR="00365BAD" w:rsidRPr="00A02C0A">
        <w:t>2</w:t>
      </w:r>
      <w:r w:rsidRPr="00A02C0A">
        <w:t>.2-1</w:t>
      </w:r>
      <w:r w:rsidR="00731766" w:rsidRPr="00A02C0A">
        <w:t>:</w:t>
      </w:r>
      <w:r w:rsidRPr="00A02C0A">
        <w:t xml:space="preserve"> </w:t>
      </w:r>
      <w:r w:rsidRPr="00A02C0A">
        <w:rPr>
          <w:i/>
        </w:rPr>
        <w:t>&lt;remoteCSE&gt;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RETRIEVE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1C6EA1" w:rsidRPr="00A02C0A">
              <w:rPr>
                <w:rFonts w:eastAsia="Arial Unicode MS"/>
                <w:szCs w:val="18"/>
                <w:lang w:eastAsia="ko-KR"/>
              </w:rPr>
              <w:t>8.1.3-1</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iCs/>
                <w:szCs w:val="18"/>
              </w:rPr>
            </w:pPr>
            <w:r w:rsidRPr="00A02C0A">
              <w:rPr>
                <w:rFonts w:eastAsia="Arial Unicode MS"/>
                <w:b/>
                <w:i/>
                <w:szCs w:val="18"/>
                <w:lang w:eastAsia="ko-KR"/>
              </w:rPr>
              <w:t>Content</w:t>
            </w:r>
            <w:r w:rsidR="00A13183" w:rsidRPr="00A02C0A">
              <w:rPr>
                <w:rFonts w:eastAsia="Arial Unicode MS"/>
                <w:b/>
                <w:szCs w:val="18"/>
              </w:rPr>
              <w:t>:</w:t>
            </w:r>
            <w:r w:rsidR="00A13183" w:rsidRPr="00A02C0A">
              <w:rPr>
                <w:rFonts w:eastAsia="Arial Unicode MS"/>
                <w:szCs w:val="18"/>
              </w:rPr>
              <w:t xml:space="preserve"> </w:t>
            </w:r>
            <w:r w:rsidR="00A13183" w:rsidRPr="00A02C0A">
              <w:rPr>
                <w:rFonts w:eastAsia="Arial Unicode MS"/>
                <w:szCs w:val="18"/>
                <w:lang w:eastAsia="ko-KR"/>
              </w:rPr>
              <w:t>attributes of the</w:t>
            </w:r>
            <w:r w:rsidR="00A13183" w:rsidRPr="00A02C0A">
              <w:rPr>
                <w:rFonts w:eastAsia="Arial Unicode MS"/>
                <w:i/>
                <w:szCs w:val="18"/>
                <w:lang w:eastAsia="ko-KR"/>
              </w:rPr>
              <w:t xml:space="preserve"> &lt;remoteCSE&gt;</w:t>
            </w:r>
            <w:r w:rsidR="00A13183" w:rsidRPr="00A02C0A">
              <w:rPr>
                <w:rFonts w:eastAsia="Arial Unicode MS"/>
                <w:szCs w:val="18"/>
                <w:lang w:eastAsia="ko-KR"/>
              </w:rPr>
              <w:t xml:space="preserve"> resource as </w:t>
            </w:r>
            <w:r w:rsidR="00731766" w:rsidRPr="00A02C0A">
              <w:rPr>
                <w:rFonts w:eastAsia="Arial Unicode MS"/>
                <w:szCs w:val="18"/>
                <w:lang w:eastAsia="ko-KR"/>
              </w:rPr>
              <w:t>the Originator requested</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731766" w:rsidP="00731766">
            <w:pPr>
              <w:pStyle w:val="TAL"/>
              <w:rPr>
                <w:rFonts w:eastAsia="Arial Unicode MS"/>
                <w:szCs w:val="18"/>
              </w:rPr>
            </w:pPr>
            <w:r w:rsidRPr="00A02C0A">
              <w:rPr>
                <w:rFonts w:eastAsia="Arial Unicode MS"/>
                <w:szCs w:val="18"/>
                <w:lang w:eastAsia="ko-KR"/>
              </w:rPr>
              <w:t>According to clause 10.1.2</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10.1.2</w:t>
            </w:r>
          </w:p>
        </w:tc>
      </w:tr>
    </w:tbl>
    <w:p w:rsidR="00A13183" w:rsidRPr="00A02C0A" w:rsidRDefault="00A13183" w:rsidP="001E6DB2"/>
    <w:p w:rsidR="001E22C0" w:rsidRPr="00A02C0A" w:rsidRDefault="006A695C" w:rsidP="00A97152">
      <w:pPr>
        <w:pStyle w:val="40"/>
      </w:pPr>
      <w:bookmarkStart w:id="573" w:name="_Toc486581860"/>
      <w:bookmarkStart w:id="574" w:name="_Toc488948089"/>
      <w:r w:rsidRPr="00A02C0A">
        <w:t>10.</w:t>
      </w:r>
      <w:r w:rsidR="0062340B" w:rsidRPr="00A02C0A">
        <w:t>2</w:t>
      </w:r>
      <w:r w:rsidR="001E22C0" w:rsidRPr="00A02C0A">
        <w:t>.</w:t>
      </w:r>
      <w:r w:rsidR="0062340B" w:rsidRPr="00A02C0A">
        <w:t>2</w:t>
      </w:r>
      <w:r w:rsidR="001E22C0" w:rsidRPr="00A02C0A">
        <w:t>.3</w:t>
      </w:r>
      <w:r w:rsidR="001E22C0" w:rsidRPr="00A02C0A">
        <w:tab/>
        <w:t xml:space="preserve">Update </w:t>
      </w:r>
      <w:r w:rsidR="001E22C0" w:rsidRPr="00A02C0A">
        <w:rPr>
          <w:i/>
        </w:rPr>
        <w:t>&lt;remoteCSE&gt;</w:t>
      </w:r>
      <w:bookmarkEnd w:id="573"/>
      <w:bookmarkEnd w:id="574"/>
    </w:p>
    <w:p w:rsidR="001E22C0" w:rsidRPr="00A02C0A" w:rsidRDefault="001E22C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&lt;remoteCSE&gt;</w:t>
      </w:r>
      <w:r w:rsidRPr="00A02C0A">
        <w:t xml:space="preserve"> resource.</w:t>
      </w:r>
    </w:p>
    <w:p w:rsidR="001E22C0" w:rsidRPr="00A02C0A" w:rsidRDefault="001E22C0" w:rsidP="00A97152">
      <w:pPr>
        <w:pStyle w:val="TH"/>
        <w:outlineLvl w:val="0"/>
      </w:pPr>
      <w:r w:rsidRPr="00A02C0A">
        <w:t>Table 10.2.</w:t>
      </w:r>
      <w:r w:rsidR="00365BAD" w:rsidRPr="00A02C0A">
        <w:t>2</w:t>
      </w:r>
      <w:r w:rsidRPr="00A02C0A">
        <w:t>.3-1</w:t>
      </w:r>
      <w:r w:rsidR="00731766" w:rsidRPr="00A02C0A">
        <w:t>:</w:t>
      </w:r>
      <w:r w:rsidRPr="00A02C0A">
        <w:t xml:space="preserve"> </w:t>
      </w:r>
      <w:r w:rsidRPr="00A02C0A">
        <w:rPr>
          <w:i/>
        </w:rPr>
        <w:t>&lt;remoteCSE&gt;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UPDATE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731766">
            <w:pPr>
              <w:pStyle w:val="TAL"/>
              <w:rPr>
                <w:rFonts w:eastAsia="Arial Unicode MS"/>
                <w:szCs w:val="18"/>
              </w:rPr>
            </w:pPr>
            <w:r w:rsidRPr="00A02C0A">
              <w:rPr>
                <w:rFonts w:eastAsia="Arial Unicode MS"/>
                <w:b/>
                <w:i/>
                <w:lang w:eastAsia="ko-KR"/>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 xml:space="preserve">attributes of the </w:t>
            </w:r>
            <w:r w:rsidR="0003577A" w:rsidRPr="00A02C0A">
              <w:rPr>
                <w:rFonts w:eastAsia="Arial Unicode MS"/>
                <w:i/>
              </w:rPr>
              <w:t>&lt;remoteCSE&gt;</w:t>
            </w:r>
            <w:r w:rsidR="0003577A" w:rsidRPr="00A02C0A">
              <w:rPr>
                <w:rFonts w:eastAsia="Arial Unicode MS"/>
              </w:rPr>
              <w:t xml:space="preserve"> resource as defined in </w:t>
            </w:r>
            <w:r w:rsidR="00731766" w:rsidRPr="00A02C0A">
              <w:rPr>
                <w:rFonts w:eastAsia="Arial Unicode MS"/>
              </w:rPr>
              <w:t>clause 9.6.4 which need be updated</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1E6DB2"/>
    <w:p w:rsidR="00BC0644" w:rsidRPr="00A02C0A" w:rsidRDefault="006A695C" w:rsidP="00A97152">
      <w:pPr>
        <w:pStyle w:val="40"/>
      </w:pPr>
      <w:bookmarkStart w:id="575" w:name="_Toc486581861"/>
      <w:bookmarkStart w:id="576" w:name="_Toc488948090"/>
      <w:r w:rsidRPr="00A02C0A">
        <w:t>10.</w:t>
      </w:r>
      <w:r w:rsidR="0062340B" w:rsidRPr="00A02C0A">
        <w:t>2</w:t>
      </w:r>
      <w:r w:rsidR="00BC0644" w:rsidRPr="00A02C0A">
        <w:t>.</w:t>
      </w:r>
      <w:r w:rsidR="0062340B" w:rsidRPr="00A02C0A">
        <w:t>2</w:t>
      </w:r>
      <w:r w:rsidR="00BC0644" w:rsidRPr="00A02C0A">
        <w:t>.4</w:t>
      </w:r>
      <w:r w:rsidR="00BC0644" w:rsidRPr="00A02C0A">
        <w:tab/>
        <w:t xml:space="preserve">Delete </w:t>
      </w:r>
      <w:r w:rsidR="00BC0644" w:rsidRPr="00A02C0A">
        <w:rPr>
          <w:i/>
        </w:rPr>
        <w:t>&lt;remoteCSE&gt;</w:t>
      </w:r>
      <w:bookmarkEnd w:id="575"/>
      <w:bookmarkEnd w:id="576"/>
    </w:p>
    <w:p w:rsidR="00BC0644" w:rsidRPr="00A02C0A" w:rsidRDefault="00BC0644" w:rsidP="00681A83">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&lt;remoteCSE&gt;</w:t>
      </w:r>
      <w:r w:rsidRPr="00A02C0A">
        <w:t xml:space="preserve"> resource with all related information.</w:t>
      </w:r>
    </w:p>
    <w:p w:rsidR="009766F7" w:rsidRPr="00A02C0A" w:rsidRDefault="00BC0644" w:rsidP="00A97152">
      <w:pPr>
        <w:pStyle w:val="TH"/>
        <w:outlineLvl w:val="0"/>
      </w:pPr>
      <w:r w:rsidRPr="00A02C0A">
        <w:t>Table 10.2.</w:t>
      </w:r>
      <w:r w:rsidR="00365BAD" w:rsidRPr="00A02C0A">
        <w:t>2</w:t>
      </w:r>
      <w:r w:rsidRPr="00A02C0A">
        <w:t>.4-1</w:t>
      </w:r>
      <w:r w:rsidR="00731766" w:rsidRPr="00A02C0A">
        <w:t>:</w:t>
      </w:r>
      <w:r w:rsidRPr="00A02C0A">
        <w:t xml:space="preserve"> </w:t>
      </w:r>
      <w:r w:rsidRPr="00A02C0A">
        <w:rPr>
          <w:i/>
        </w:rPr>
        <w:t>&lt;remoteCSE&gt;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DELETE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 xml:space="preserve">table </w:t>
            </w:r>
            <w:r w:rsidR="00F82CA0" w:rsidRPr="00A02C0A">
              <w:rPr>
                <w:rFonts w:eastAsia="Arial Unicode MS"/>
                <w:szCs w:val="18"/>
                <w:lang w:eastAsia="ko-KR"/>
              </w:rPr>
              <w:t>8.1.2-3</w:t>
            </w:r>
            <w:r w:rsidR="00731766" w:rsidRPr="00A02C0A">
              <w:rPr>
                <w:rFonts w:eastAsia="Arial Unicode MS"/>
                <w:szCs w:val="18"/>
                <w:lang w:eastAsia="ko-KR"/>
              </w:rPr>
              <w:t xml:space="preserve"> apply</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10.1.4</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ko-KR"/>
              </w:rPr>
            </w:pPr>
            <w:r w:rsidRPr="00A02C0A">
              <w:rPr>
                <w:rFonts w:eastAsia="Arial Unicode MS"/>
                <w:szCs w:val="18"/>
                <w:lang w:eastAsia="ko-KR"/>
              </w:rPr>
              <w:t>According to clause 10.1.4</w:t>
            </w:r>
          </w:p>
          <w:p w:rsidR="00133DD7" w:rsidRPr="00A02C0A" w:rsidRDefault="00133DD7" w:rsidP="00731766">
            <w:pPr>
              <w:pStyle w:val="TAL"/>
              <w:rPr>
                <w:rFonts w:eastAsia="Arial Unicode MS"/>
                <w:szCs w:val="18"/>
                <w:lang w:eastAsia="ko-KR"/>
              </w:rPr>
            </w:pPr>
          </w:p>
          <w:p w:rsidR="0003577A" w:rsidRPr="00A02C0A" w:rsidRDefault="0003577A" w:rsidP="00731766">
            <w:pPr>
              <w:pStyle w:val="TAL"/>
            </w:pPr>
            <w:r w:rsidRPr="00A02C0A">
              <w:t>If the IN-CSE is the receiver and it has created an entry in the DNS to allow access to the CSE across multiple M2M domains, then it shall delete the entry from the DNS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bl>
    <w:p w:rsidR="00BC0644" w:rsidRPr="00A02C0A" w:rsidRDefault="00BC0644" w:rsidP="005F0D9E"/>
    <w:p w:rsidR="0003577A" w:rsidRPr="00A02C0A" w:rsidRDefault="0003577A" w:rsidP="00DE5E13">
      <w:pPr>
        <w:pStyle w:val="30"/>
      </w:pPr>
      <w:bookmarkStart w:id="577" w:name="_Toc486581862"/>
      <w:bookmarkStart w:id="578" w:name="_Toc488948091"/>
      <w:r w:rsidRPr="00A02C0A">
        <w:t>10.2.</w:t>
      </w:r>
      <w:r w:rsidR="00DE5E13" w:rsidRPr="00A02C0A">
        <w:t>3</w:t>
      </w:r>
      <w:r w:rsidRPr="00A02C0A">
        <w:tab/>
      </w:r>
      <w:r w:rsidRPr="00A02C0A">
        <w:rPr>
          <w:i/>
        </w:rPr>
        <w:t>&lt;</w:t>
      </w:r>
      <w:r w:rsidR="00AA1CE6" w:rsidRPr="00A02C0A">
        <w:rPr>
          <w:i/>
        </w:rPr>
        <w:t>CSEB</w:t>
      </w:r>
      <w:r w:rsidRPr="00A02C0A">
        <w:rPr>
          <w:i/>
        </w:rPr>
        <w:t>ase&gt;</w:t>
      </w:r>
      <w:r w:rsidRPr="00A02C0A">
        <w:t xml:space="preserve"> Resource</w:t>
      </w:r>
      <w:r w:rsidR="00EF1A96" w:rsidRPr="00A02C0A">
        <w:t xml:space="preserve"> Procedures</w:t>
      </w:r>
      <w:bookmarkEnd w:id="577"/>
      <w:bookmarkEnd w:id="578"/>
    </w:p>
    <w:p w:rsidR="0003577A" w:rsidRPr="00A02C0A" w:rsidRDefault="00DE5E13" w:rsidP="00A97152">
      <w:pPr>
        <w:pStyle w:val="40"/>
      </w:pPr>
      <w:bookmarkStart w:id="579" w:name="_Toc486581863"/>
      <w:bookmarkStart w:id="580" w:name="_Toc488948092"/>
      <w:r w:rsidRPr="00A02C0A">
        <w:t>10.2.3</w:t>
      </w:r>
      <w:r w:rsidR="00AA1CE6" w:rsidRPr="00A02C0A">
        <w:t>.1</w:t>
      </w:r>
      <w:r w:rsidR="00AA1CE6" w:rsidRPr="00A02C0A">
        <w:tab/>
        <w:t xml:space="preserve">Create </w:t>
      </w:r>
      <w:r w:rsidR="00AA1CE6" w:rsidRPr="00A02C0A">
        <w:rPr>
          <w:i/>
        </w:rPr>
        <w:t>&lt;CSEB</w:t>
      </w:r>
      <w:r w:rsidR="0003577A" w:rsidRPr="00A02C0A">
        <w:rPr>
          <w:i/>
        </w:rPr>
        <w:t>ase&gt;</w:t>
      </w:r>
      <w:bookmarkEnd w:id="579"/>
      <w:bookmarkEnd w:id="580"/>
    </w:p>
    <w:p w:rsidR="0003577A" w:rsidRPr="00A02C0A" w:rsidRDefault="0003577A" w:rsidP="0003577A">
      <w:r w:rsidRPr="00A02C0A">
        <w:t xml:space="preserve">The Create </w:t>
      </w:r>
      <w:r w:rsidR="00D27D8B" w:rsidRPr="00A02C0A">
        <w:t>procedure shall be</w:t>
      </w:r>
      <w:r w:rsidRPr="00A02C0A">
        <w:t xml:space="preserve"> not apply to </w:t>
      </w:r>
      <w:r w:rsidRPr="00A02C0A">
        <w:rPr>
          <w:i/>
        </w:rPr>
        <w:t>&lt;CSE</w:t>
      </w:r>
      <w:r w:rsidR="00166CF1" w:rsidRPr="00A02C0A">
        <w:rPr>
          <w:i/>
        </w:rPr>
        <w:t>B</w:t>
      </w:r>
      <w:r w:rsidRPr="00A02C0A">
        <w:rPr>
          <w:i/>
        </w:rPr>
        <w:t>ase&gt;.</w:t>
      </w:r>
      <w:r w:rsidRPr="00A02C0A">
        <w:t xml:space="preserve"> </w:t>
      </w:r>
      <w:r w:rsidRPr="00A02C0A">
        <w:rPr>
          <w:i/>
        </w:rPr>
        <w:t>&lt;CSE</w:t>
      </w:r>
      <w:r w:rsidR="00166CF1" w:rsidRPr="00A02C0A">
        <w:rPr>
          <w:i/>
        </w:rPr>
        <w:t>B</w:t>
      </w:r>
      <w:r w:rsidRPr="00A02C0A">
        <w:rPr>
          <w:i/>
        </w:rPr>
        <w:t>ase&gt;</w:t>
      </w:r>
      <w:r w:rsidRPr="00A02C0A">
        <w:t xml:space="preserve"> </w:t>
      </w:r>
      <w:r w:rsidR="00166CF1" w:rsidRPr="00A02C0A">
        <w:t>can be</w:t>
      </w:r>
      <w:r w:rsidR="008C3BE6" w:rsidRPr="00A02C0A">
        <w:t xml:space="preserve"> </w:t>
      </w:r>
      <w:r w:rsidRPr="00A02C0A">
        <w:t>created via management operation not define</w:t>
      </w:r>
      <w:r w:rsidR="00166CF1" w:rsidRPr="00A02C0A">
        <w:t>d</w:t>
      </w:r>
      <w:r w:rsidRPr="00A02C0A">
        <w:t xml:space="preserve"> in this version of the specification.</w:t>
      </w:r>
    </w:p>
    <w:p w:rsidR="0003577A" w:rsidRPr="00A02C0A" w:rsidRDefault="00DE5E13" w:rsidP="00A97152">
      <w:pPr>
        <w:pStyle w:val="40"/>
      </w:pPr>
      <w:bookmarkStart w:id="581" w:name="_Toc486581864"/>
      <w:bookmarkStart w:id="582" w:name="_Toc488948093"/>
      <w:r w:rsidRPr="00A02C0A">
        <w:t>10.2.3</w:t>
      </w:r>
      <w:r w:rsidR="00AA1CE6" w:rsidRPr="00A02C0A">
        <w:t>.2</w:t>
      </w:r>
      <w:r w:rsidR="00AA1CE6" w:rsidRPr="00A02C0A">
        <w:tab/>
        <w:t xml:space="preserve">Retrieve </w:t>
      </w:r>
      <w:r w:rsidR="00AA1CE6" w:rsidRPr="00A02C0A">
        <w:rPr>
          <w:i/>
        </w:rPr>
        <w:t>&lt;CSEB</w:t>
      </w:r>
      <w:r w:rsidR="0003577A" w:rsidRPr="00A02C0A">
        <w:rPr>
          <w:i/>
        </w:rPr>
        <w:t>ase&gt;</w:t>
      </w:r>
      <w:bookmarkEnd w:id="581"/>
      <w:bookmarkEnd w:id="582"/>
    </w:p>
    <w:p w:rsidR="0003577A" w:rsidRPr="00A02C0A" w:rsidRDefault="0003577A"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retrieving</w:t>
      </w:r>
      <w:r w:rsidR="00AA1CE6" w:rsidRPr="00A02C0A">
        <w:t xml:space="preserve"> the representation of the </w:t>
      </w:r>
      <w:r w:rsidR="00AA1CE6" w:rsidRPr="00A02C0A">
        <w:rPr>
          <w:i/>
        </w:rPr>
        <w:t>&lt;CSEB</w:t>
      </w:r>
      <w:r w:rsidRPr="00A02C0A">
        <w:rPr>
          <w:i/>
        </w:rPr>
        <w:t>ase&gt;</w:t>
      </w:r>
      <w:r w:rsidRPr="00A02C0A">
        <w:t xml:space="preserve"> resource with its attributes</w:t>
      </w:r>
      <w:r w:rsidR="00166CF1" w:rsidRPr="00A02C0A">
        <w:t>.</w:t>
      </w:r>
    </w:p>
    <w:p w:rsidR="0003577A" w:rsidRPr="00A02C0A" w:rsidRDefault="0003577A" w:rsidP="00A97152">
      <w:pPr>
        <w:pStyle w:val="TH"/>
        <w:outlineLvl w:val="0"/>
      </w:pPr>
      <w:r w:rsidRPr="00A02C0A">
        <w:t>Table 10.2.</w:t>
      </w:r>
      <w:r w:rsidR="00DE5E13" w:rsidRPr="00A02C0A">
        <w:t>3</w:t>
      </w:r>
      <w:r w:rsidR="001E6DB2" w:rsidRPr="00A02C0A">
        <w:t>.2-1</w:t>
      </w:r>
      <w:r w:rsidR="00731766" w:rsidRPr="00A02C0A">
        <w:t>:</w:t>
      </w:r>
      <w:r w:rsidR="001E6DB2" w:rsidRPr="00A02C0A">
        <w:t xml:space="preserve"> </w:t>
      </w:r>
      <w:r w:rsidR="001E6DB2" w:rsidRPr="00A02C0A">
        <w:rPr>
          <w:i/>
        </w:rPr>
        <w:t>&lt;C</w:t>
      </w:r>
      <w:r w:rsidR="00AA1CE6" w:rsidRPr="00A02C0A">
        <w:rPr>
          <w:i/>
        </w:rPr>
        <w:t>SEB</w:t>
      </w:r>
      <w:r w:rsidRPr="00A02C0A">
        <w:rPr>
          <w:i/>
        </w:rPr>
        <w:t>ase&gt;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AA1CE6" w:rsidRPr="00A02C0A">
              <w:rPr>
                <w:rFonts w:eastAsia="Malgun Gothic"/>
                <w:i/>
                <w:lang w:eastAsia="ko-KR"/>
              </w:rPr>
              <w:t>CSEB</w:t>
            </w:r>
            <w:r w:rsidRPr="00A02C0A">
              <w:rPr>
                <w:rFonts w:eastAsia="Malgun Gothic"/>
                <w:i/>
                <w:lang w:eastAsia="ko-KR"/>
              </w:rPr>
              <w:t>ase&gt;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166CF1" w:rsidP="00385797">
            <w:pPr>
              <w:pStyle w:val="TAL"/>
              <w:rPr>
                <w:rFonts w:eastAsia="Arial Unicode MS"/>
                <w:iCs/>
                <w:szCs w:val="18"/>
                <w:lang w:eastAsia="zh-CN"/>
              </w:rPr>
            </w:pPr>
            <w:r w:rsidRPr="00A02C0A">
              <w:rPr>
                <w:rFonts w:eastAsia="Arial Unicode MS"/>
                <w:iCs/>
                <w:szCs w:val="18"/>
                <w:lang w:eastAsia="zh-CN"/>
              </w:rPr>
              <w:t xml:space="preserve">Mca, </w:t>
            </w:r>
            <w:r w:rsidR="0003577A" w:rsidRPr="00A02C0A">
              <w:rPr>
                <w:rFonts w:eastAsia="Arial Unicode MS"/>
                <w:iCs/>
                <w:szCs w:val="18"/>
                <w:lang w:eastAsia="zh-CN"/>
              </w:rPr>
              <w:t>Mcc</w:t>
            </w:r>
            <w:r w:rsidR="00D8265B" w:rsidRPr="00A02C0A">
              <w:rPr>
                <w:rFonts w:eastAsia="Arial Unicode MS"/>
                <w:iCs/>
                <w:szCs w:val="18"/>
                <w:lang w:eastAsia="zh-CN"/>
              </w:rPr>
              <w:t xml:space="preserve"> and</w:t>
            </w:r>
            <w:r w:rsidR="0003577A"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lang w:eastAsia="ko-KR"/>
              </w:rPr>
            </w:pPr>
            <w:r w:rsidRPr="00A02C0A">
              <w:rPr>
                <w:rFonts w:eastAsia="Arial Unicode MS"/>
                <w:szCs w:val="18"/>
                <w:lang w:eastAsia="ko-KR"/>
              </w:rPr>
              <w:t xml:space="preserve">All parameters defined in </w:t>
            </w:r>
            <w:r w:rsidR="00385797"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szCs w:val="18"/>
                <w:lang w:eastAsia="ko-KR"/>
              </w:rPr>
              <w:t>Content</w:t>
            </w:r>
            <w:r w:rsidR="0003577A" w:rsidRPr="00A02C0A">
              <w:rPr>
                <w:b/>
              </w:rPr>
              <w:t>:</w:t>
            </w:r>
            <w:r w:rsidR="0003577A" w:rsidRPr="00A02C0A">
              <w:t xml:space="preserve"> </w:t>
            </w:r>
            <w:r w:rsidR="00AA1CE6" w:rsidRPr="00A02C0A">
              <w:rPr>
                <w:lang w:eastAsia="ko-KR"/>
              </w:rPr>
              <w:t xml:space="preserve">attributes of the </w:t>
            </w:r>
            <w:r w:rsidR="00AA1CE6" w:rsidRPr="00A02C0A">
              <w:rPr>
                <w:i/>
                <w:lang w:eastAsia="ko-KR"/>
              </w:rPr>
              <w:t>&lt;CSEB</w:t>
            </w:r>
            <w:r w:rsidR="0003577A" w:rsidRPr="00A02C0A">
              <w:rPr>
                <w:i/>
                <w:lang w:eastAsia="ko-KR"/>
              </w:rPr>
              <w:t>ase&gt;</w:t>
            </w:r>
            <w:r w:rsidR="0003577A" w:rsidRPr="00A02C0A">
              <w:rPr>
                <w:lang w:eastAsia="ko-KR"/>
              </w:rPr>
              <w:t xml:space="preserve"> resource as </w:t>
            </w:r>
            <w:r w:rsidR="00385797" w:rsidRPr="00A02C0A">
              <w:rPr>
                <w:lang w:eastAsia="ko-KR"/>
              </w:rPr>
              <w:t>requested by the Originator</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p w:rsidR="0003577A" w:rsidRPr="00A02C0A" w:rsidRDefault="00166CF1" w:rsidP="00385797">
            <w:pPr>
              <w:pStyle w:val="TAL"/>
              <w:rPr>
                <w:rFonts w:eastAsia="Arial Unicode MS"/>
                <w:szCs w:val="18"/>
              </w:rPr>
            </w:pPr>
            <w:r w:rsidRPr="00A02C0A">
              <w:t xml:space="preserve">When this procedure is used during CSE Registration, a </w:t>
            </w:r>
            <w:r w:rsidRPr="00A02C0A">
              <w:rPr>
                <w:i/>
              </w:rPr>
              <w:t>&lt;</w:t>
            </w:r>
            <w:r w:rsidR="0003577A" w:rsidRPr="00A02C0A">
              <w:rPr>
                <w:i/>
              </w:rPr>
              <w:t>remoteCSE</w:t>
            </w:r>
            <w:r w:rsidRPr="00A02C0A">
              <w:rPr>
                <w:i/>
              </w:rPr>
              <w:t>&gt;</w:t>
            </w:r>
            <w:r w:rsidR="0003577A" w:rsidRPr="00A02C0A">
              <w:t xml:space="preserve"> resource is created using the retrieved resource</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bl>
    <w:p w:rsidR="0003577A" w:rsidRPr="00A02C0A" w:rsidRDefault="0003577A" w:rsidP="0003577A"/>
    <w:p w:rsidR="0003577A" w:rsidRPr="00A02C0A" w:rsidRDefault="00DE5E13" w:rsidP="00A97152">
      <w:pPr>
        <w:pStyle w:val="40"/>
      </w:pPr>
      <w:bookmarkStart w:id="583" w:name="_Toc486581865"/>
      <w:bookmarkStart w:id="584" w:name="_Toc488948094"/>
      <w:r w:rsidRPr="00A02C0A">
        <w:t>10.2.3</w:t>
      </w:r>
      <w:r w:rsidR="00AA1CE6" w:rsidRPr="00A02C0A">
        <w:t>.3</w:t>
      </w:r>
      <w:r w:rsidR="00AA1CE6" w:rsidRPr="00A02C0A">
        <w:tab/>
        <w:t xml:space="preserve">Update </w:t>
      </w:r>
      <w:r w:rsidR="00AA1CE6" w:rsidRPr="00A02C0A">
        <w:rPr>
          <w:i/>
        </w:rPr>
        <w:t>&lt;CSEB</w:t>
      </w:r>
      <w:r w:rsidR="0003577A" w:rsidRPr="00A02C0A">
        <w:rPr>
          <w:i/>
        </w:rPr>
        <w:t>ase&gt;</w:t>
      </w:r>
      <w:bookmarkEnd w:id="583"/>
      <w:bookmarkEnd w:id="584"/>
    </w:p>
    <w:p w:rsidR="0003577A" w:rsidRPr="00A02C0A" w:rsidRDefault="0003577A" w:rsidP="0003577A">
      <w:r w:rsidRPr="00A02C0A">
        <w:t xml:space="preserve">The </w:t>
      </w:r>
      <w:r w:rsidR="00325FB6" w:rsidRPr="00A02C0A">
        <w:t>Update</w:t>
      </w:r>
      <w:r w:rsidRPr="00A02C0A">
        <w:t xml:space="preserve"> </w:t>
      </w:r>
      <w:r w:rsidR="00D27D8B" w:rsidRPr="00A02C0A">
        <w:t>procedure</w:t>
      </w:r>
      <w:r w:rsidRPr="00A02C0A">
        <w:t xml:space="preserve"> </w:t>
      </w:r>
      <w:r w:rsidR="00D27D8B" w:rsidRPr="00A02C0A">
        <w:t xml:space="preserve">shall </w:t>
      </w:r>
      <w:r w:rsidRPr="00A02C0A">
        <w:t xml:space="preserve">not apply to </w:t>
      </w:r>
      <w:r w:rsidRPr="00A02C0A">
        <w:rPr>
          <w:i/>
        </w:rPr>
        <w:t>&lt;CSE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008C3BE6" w:rsidRPr="00A02C0A">
        <w:t xml:space="preserve"> </w:t>
      </w:r>
      <w:r w:rsidR="00325FB6" w:rsidRPr="00A02C0A">
        <w:t xml:space="preserve">can be updated </w:t>
      </w:r>
      <w:r w:rsidRPr="00A02C0A">
        <w:t>via management operation not define</w:t>
      </w:r>
      <w:r w:rsidR="00325FB6" w:rsidRPr="00A02C0A">
        <w:t>d</w:t>
      </w:r>
      <w:r w:rsidRPr="00A02C0A">
        <w:t xml:space="preserve"> in this version of the specification.</w:t>
      </w:r>
    </w:p>
    <w:p w:rsidR="0003577A" w:rsidRPr="00A02C0A" w:rsidRDefault="00DE5E13" w:rsidP="00A97152">
      <w:pPr>
        <w:pStyle w:val="40"/>
      </w:pPr>
      <w:bookmarkStart w:id="585" w:name="_Toc486581866"/>
      <w:bookmarkStart w:id="586" w:name="_Toc488948095"/>
      <w:r w:rsidRPr="00A02C0A">
        <w:t>10.2.3</w:t>
      </w:r>
      <w:r w:rsidR="00AA1CE6" w:rsidRPr="00A02C0A">
        <w:t>.4</w:t>
      </w:r>
      <w:r w:rsidR="00AA1CE6" w:rsidRPr="00A02C0A">
        <w:tab/>
        <w:t xml:space="preserve">Delete </w:t>
      </w:r>
      <w:r w:rsidR="00AA1CE6" w:rsidRPr="00A02C0A">
        <w:rPr>
          <w:i/>
        </w:rPr>
        <w:t>&lt;CSEB</w:t>
      </w:r>
      <w:r w:rsidR="0003577A" w:rsidRPr="00A02C0A">
        <w:rPr>
          <w:i/>
        </w:rPr>
        <w:t>ase&gt;</w:t>
      </w:r>
      <w:bookmarkEnd w:id="585"/>
      <w:bookmarkEnd w:id="586"/>
    </w:p>
    <w:p w:rsidR="0003577A" w:rsidRPr="00A02C0A" w:rsidRDefault="0003577A" w:rsidP="0003577A">
      <w:pPr>
        <w:rPr>
          <w:rFonts w:eastAsia="SimSun"/>
          <w:lang w:eastAsia="zh-CN"/>
        </w:rPr>
      </w:pPr>
      <w:r w:rsidRPr="00A02C0A">
        <w:t xml:space="preserve">The Delete </w:t>
      </w:r>
      <w:r w:rsidR="00D27D8B" w:rsidRPr="00A02C0A">
        <w:t>procedure</w:t>
      </w:r>
      <w:r w:rsidRPr="00A02C0A">
        <w:t xml:space="preserve"> </w:t>
      </w:r>
      <w:r w:rsidR="00D27D8B" w:rsidRPr="00A02C0A">
        <w:t>shall</w:t>
      </w:r>
      <w:r w:rsidRPr="00A02C0A">
        <w:t xml:space="preserve"> not apply to</w:t>
      </w:r>
      <w:r w:rsidRPr="00A02C0A">
        <w:rPr>
          <w:i/>
        </w:rPr>
        <w:t xml:space="preserve"> &lt;CSE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Pr="00A02C0A">
        <w:t xml:space="preserve"> </w:t>
      </w:r>
      <w:r w:rsidR="00325FB6" w:rsidRPr="00A02C0A">
        <w:t>can be deleted</w:t>
      </w:r>
      <w:r w:rsidRPr="00A02C0A">
        <w:t xml:space="preserve"> via management operation not define</w:t>
      </w:r>
      <w:r w:rsidR="00325FB6" w:rsidRPr="00A02C0A">
        <w:t>d</w:t>
      </w:r>
      <w:r w:rsidRPr="00A02C0A">
        <w:t xml:space="preserve"> in this version of the specification.</w:t>
      </w:r>
    </w:p>
    <w:p w:rsidR="00F6026D" w:rsidRPr="00A02C0A" w:rsidRDefault="00F6026D" w:rsidP="00A97152">
      <w:pPr>
        <w:pStyle w:val="40"/>
      </w:pPr>
      <w:bookmarkStart w:id="587" w:name="_Toc486581867"/>
      <w:bookmarkStart w:id="588" w:name="_Toc488948096"/>
      <w:r w:rsidRPr="00A02C0A">
        <w:t>10.2.3.5</w:t>
      </w:r>
      <w:r w:rsidRPr="00A02C0A">
        <w:tab/>
        <w:t xml:space="preserve">Notify </w:t>
      </w:r>
      <w:r w:rsidRPr="00A02C0A">
        <w:rPr>
          <w:i/>
        </w:rPr>
        <w:t>&lt;CSEBase&gt;</w:t>
      </w:r>
      <w:bookmarkEnd w:id="587"/>
      <w:bookmarkEnd w:id="588"/>
    </w:p>
    <w:p w:rsidR="00F6026D" w:rsidRPr="00A02C0A" w:rsidRDefault="00F6026D" w:rsidP="00F6026D">
      <w:pPr>
        <w:keepNext/>
        <w:keepLines/>
      </w:pPr>
      <w:r w:rsidRPr="00A02C0A">
        <w:t>This procedure shall be used for sending a Notify request to a &lt;</w:t>
      </w:r>
      <w:r w:rsidRPr="00A02C0A">
        <w:rPr>
          <w:i/>
        </w:rPr>
        <w:t>CSEBase</w:t>
      </w:r>
      <w:r w:rsidRPr="00A02C0A">
        <w:t>&gt; resource. This procedure is used for sending notification data to a CSE. In this description, the Receiver is the Hosting CSE of the &lt;CSEBase&gt; resource.</w:t>
      </w:r>
    </w:p>
    <w:p w:rsidR="00F6026D" w:rsidRPr="00A02C0A" w:rsidRDefault="00F6026D" w:rsidP="00A97152">
      <w:pPr>
        <w:pStyle w:val="TH"/>
        <w:outlineLvl w:val="0"/>
      </w:pPr>
      <w:r w:rsidRPr="00A02C0A">
        <w:t xml:space="preserve">Table 10.2.3.5-1: </w:t>
      </w:r>
      <w:r w:rsidRPr="00A02C0A">
        <w:rPr>
          <w:i/>
        </w:rPr>
        <w:t>&lt;CSEBase&gt;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&lt;CSEBase&gt;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b/>
                <w:szCs w:val="18"/>
                <w:lang w:eastAsia="ko-KR"/>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F6026D" w:rsidRPr="00A02C0A" w:rsidRDefault="00F6026D" w:rsidP="0003577A">
      <w:pPr>
        <w:rPr>
          <w:rFonts w:eastAsia="SimSun"/>
          <w:lang w:eastAsia="zh-CN"/>
        </w:rPr>
      </w:pPr>
    </w:p>
    <w:p w:rsidR="007B344D" w:rsidRPr="00A02C0A" w:rsidRDefault="007B344D" w:rsidP="005361D0">
      <w:pPr>
        <w:pStyle w:val="30"/>
      </w:pPr>
      <w:bookmarkStart w:id="589" w:name="_Toc486581868"/>
      <w:bookmarkStart w:id="590" w:name="_Toc488948097"/>
      <w:r w:rsidRPr="00A02C0A">
        <w:t>10.</w:t>
      </w:r>
      <w:r w:rsidR="0062340B" w:rsidRPr="00A02C0A">
        <w:t>2</w:t>
      </w:r>
      <w:r w:rsidRPr="00A02C0A">
        <w:t>.</w:t>
      </w:r>
      <w:r w:rsidR="00DE5E13" w:rsidRPr="00A02C0A">
        <w:t>4</w:t>
      </w:r>
      <w:r w:rsidRPr="00A02C0A">
        <w:tab/>
      </w:r>
      <w:r w:rsidRPr="00A02C0A">
        <w:rPr>
          <w:i/>
        </w:rPr>
        <w:t>&lt;container&gt;</w:t>
      </w:r>
      <w:r w:rsidRPr="00A02C0A">
        <w:t xml:space="preserve"> Resource</w:t>
      </w:r>
      <w:r w:rsidR="00EF1A96" w:rsidRPr="00A02C0A">
        <w:t xml:space="preserve"> Procedures</w:t>
      </w:r>
      <w:bookmarkEnd w:id="589"/>
      <w:bookmarkEnd w:id="590"/>
    </w:p>
    <w:p w:rsidR="007B344D" w:rsidRPr="00A02C0A" w:rsidRDefault="007B344D" w:rsidP="00A97152">
      <w:pPr>
        <w:pStyle w:val="40"/>
      </w:pPr>
      <w:bookmarkStart w:id="591" w:name="_Toc486581869"/>
      <w:bookmarkStart w:id="592" w:name="_Toc488948098"/>
      <w:r w:rsidRPr="00A02C0A">
        <w:t>10.2.</w:t>
      </w:r>
      <w:r w:rsidR="00DE5E13" w:rsidRPr="00A02C0A">
        <w:t>4</w:t>
      </w:r>
      <w:r w:rsidRPr="00A02C0A">
        <w:t>.1</w:t>
      </w:r>
      <w:r w:rsidRPr="00A02C0A">
        <w:tab/>
        <w:t xml:space="preserve">Create </w:t>
      </w:r>
      <w:r w:rsidRPr="00A02C0A">
        <w:rPr>
          <w:i/>
        </w:rPr>
        <w:t>&lt;container&gt;</w:t>
      </w:r>
      <w:bookmarkEnd w:id="591"/>
      <w:bookmarkEnd w:id="592"/>
    </w:p>
    <w:p w:rsidR="007B344D" w:rsidRPr="00A02C0A" w:rsidRDefault="007B344D" w:rsidP="007B344D">
      <w:r w:rsidRPr="00A02C0A">
        <w:t xml:space="preserve">This </w:t>
      </w:r>
      <w:r w:rsidR="00D27D8B" w:rsidRPr="00A02C0A">
        <w:t>procedure</w:t>
      </w:r>
      <w:r w:rsidRPr="00A02C0A">
        <w:t xml:space="preserve"> </w:t>
      </w:r>
      <w:r w:rsidR="008857A8" w:rsidRPr="00A02C0A">
        <w:t>shall be</w:t>
      </w:r>
      <w:r w:rsidRPr="00A02C0A">
        <w:t xml:space="preserve"> used for creating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.1-1: </w:t>
      </w:r>
      <w:r w:rsidRPr="00A02C0A">
        <w:rPr>
          <w:i/>
        </w:rPr>
        <w:t>&lt;container&gt;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CREATE </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w:t>
            </w:r>
            <w:r w:rsidR="003D5905" w:rsidRPr="00A02C0A">
              <w:rPr>
                <w:rFonts w:eastAsia="Arial Unicode MS"/>
                <w:iCs/>
                <w:szCs w:val="18"/>
                <w:lang w:eastAsia="zh-CN"/>
              </w:rPr>
              <w:t>ca</w:t>
            </w:r>
            <w:r w:rsidRPr="00A02C0A">
              <w:rPr>
                <w:rFonts w:eastAsia="Arial Unicode MS"/>
                <w:iCs/>
                <w:szCs w:val="18"/>
                <w:lang w:eastAsia="zh-CN"/>
              </w:rPr>
              <w:t>, Mcc and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i/>
              </w:rPr>
              <w:t>:</w:t>
            </w:r>
            <w:r w:rsidR="0003577A" w:rsidRPr="00A02C0A">
              <w:rPr>
                <w:rFonts w:eastAsia="Arial Unicode MS"/>
              </w:rPr>
              <w:t xml:space="preserve"> The resource content shall provide the information as defined in</w:t>
            </w:r>
            <w:r w:rsidR="00385797" w:rsidRPr="00A02C0A">
              <w:rPr>
                <w:rFonts w:eastAsia="Arial Unicode MS"/>
              </w:rPr>
              <w:t xml:space="preserve"> clause 9.6.6</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BE6FDC" w:rsidRPr="00A02C0A">
              <w:rPr>
                <w:lang w:eastAsia="ko-KR"/>
              </w:rPr>
              <w:t>Address</w:t>
            </w:r>
            <w:r w:rsidR="0003577A" w:rsidRPr="00A02C0A">
              <w:rPr>
                <w:lang w:eastAsia="ko-KR"/>
              </w:rPr>
              <w:t xml:space="preserve"> of the created &lt;</w:t>
            </w:r>
            <w:r w:rsidR="00707977" w:rsidRPr="00A02C0A">
              <w:rPr>
                <w:lang w:eastAsia="ko-KR"/>
              </w:rPr>
              <w:t>c</w:t>
            </w:r>
            <w:r w:rsidR="0003577A" w:rsidRPr="00A02C0A">
              <w:rPr>
                <w:lang w:eastAsia="ko-KR"/>
              </w:rPr>
              <w:t xml:space="preserve">ontainer&gt; resource, according to clause </w:t>
            </w:r>
            <w:r w:rsidR="0003577A"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03577A" w:rsidRPr="00A02C0A" w:rsidRDefault="0003577A" w:rsidP="00117EB3"/>
    <w:p w:rsidR="00986D3A" w:rsidRPr="00A02C0A" w:rsidRDefault="00986D3A" w:rsidP="00A97152">
      <w:pPr>
        <w:pStyle w:val="40"/>
      </w:pPr>
      <w:bookmarkStart w:id="593" w:name="_Toc486581870"/>
      <w:bookmarkStart w:id="594" w:name="_Toc488948099"/>
      <w:r w:rsidRPr="00A02C0A">
        <w:t>10.2.</w:t>
      </w:r>
      <w:r w:rsidR="00DE5E13" w:rsidRPr="00A02C0A">
        <w:t>4</w:t>
      </w:r>
      <w:r w:rsidRPr="00A02C0A">
        <w:t>.2</w:t>
      </w:r>
      <w:r w:rsidRPr="00A02C0A">
        <w:tab/>
        <w:t xml:space="preserve">Retrieve </w:t>
      </w:r>
      <w:r w:rsidRPr="00A02C0A">
        <w:rPr>
          <w:i/>
        </w:rPr>
        <w:t>&lt;container&gt;</w:t>
      </w:r>
      <w:bookmarkEnd w:id="593"/>
      <w:bookmarkEnd w:id="594"/>
    </w:p>
    <w:p w:rsidR="00986D3A" w:rsidRPr="00A02C0A" w:rsidRDefault="00986D3A"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retrieving the attributes of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.2-1: </w:t>
      </w:r>
      <w:r w:rsidRPr="00A02C0A">
        <w:rPr>
          <w:i/>
        </w:rPr>
        <w:t>&lt;container&gt;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D730A5"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szCs w:val="18"/>
                <w:lang w:eastAsia="ko-KR"/>
              </w:rPr>
              <w:t>:</w:t>
            </w:r>
            <w:r w:rsidR="0003577A" w:rsidRPr="00A02C0A">
              <w:rPr>
                <w:rFonts w:eastAsia="Arial Unicode MS"/>
                <w:szCs w:val="18"/>
                <w:lang w:eastAsia="ko-KR"/>
              </w:rPr>
              <w:t xml:space="preserve"> </w:t>
            </w:r>
            <w:r w:rsidR="0003577A" w:rsidRPr="00A02C0A">
              <w:rPr>
                <w:rFonts w:eastAsia="Arial Unicode MS"/>
                <w:szCs w:val="18"/>
              </w:rPr>
              <w:t>void</w:t>
            </w:r>
            <w:r w:rsidR="00D730A5" w:rsidRPr="00A02C0A">
              <w:rPr>
                <w:rFonts w:eastAsia="Arial Unicode MS"/>
                <w:szCs w:val="18"/>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D12EC2" w:rsidRPr="00A02C0A" w:rsidRDefault="00D12EC2" w:rsidP="00D12EC2">
            <w:pPr>
              <w:pStyle w:val="TAL"/>
            </w:pPr>
            <w:r w:rsidRPr="00A02C0A">
              <w:t>The Receiver shall verify the existence</w:t>
            </w:r>
            <w:r w:rsidR="008C3BE6" w:rsidRPr="00A02C0A">
              <w:t xml:space="preserve"> </w:t>
            </w:r>
            <w:r w:rsidRPr="00A02C0A">
              <w:rPr>
                <w:lang w:eastAsia="ko-KR"/>
              </w:rPr>
              <w:t xml:space="preserve">(including </w:t>
            </w:r>
            <w:r w:rsidRPr="00A02C0A">
              <w:rPr>
                <w:b/>
                <w:i/>
                <w:lang w:eastAsia="ko-KR"/>
              </w:rPr>
              <w:t>Filter Criteria</w:t>
            </w:r>
            <w:r w:rsidRPr="00A02C0A">
              <w:rPr>
                <w:lang w:eastAsia="ko-KR"/>
              </w:rPr>
              <w:t xml:space="preserve"> checking, if it is given)</w:t>
            </w:r>
            <w:r w:rsidRPr="00A02C0A">
              <w:t xml:space="preserve"> of the target resource or the attribute and check if the Originator has appropriate privileges to retrieve information stored in the resource/attribute.</w:t>
            </w:r>
          </w:p>
          <w:p w:rsidR="00D12EC2" w:rsidRPr="00A02C0A" w:rsidRDefault="00D12EC2" w:rsidP="00D12EC2">
            <w:pPr>
              <w:pStyle w:val="TAL"/>
            </w:pPr>
            <w:r w:rsidRPr="00A02C0A">
              <w:t xml:space="preserve">When the child &lt;contentInstance&gt; resource has to be part of the response (ResultContent is child-resources or attributes+child-resources) and there is no </w:t>
            </w:r>
            <w:r w:rsidRPr="00A02C0A">
              <w:rPr>
                <w:i/>
              </w:rPr>
              <w:t>&lt;contentInstance&gt;</w:t>
            </w:r>
            <w:r w:rsidRPr="00A02C0A">
              <w:t xml:space="preserve"> resource in the parent or if all existing ones are obsolete then 2</w:t>
            </w:r>
            <w:r w:rsidR="00D730A5" w:rsidRPr="00A02C0A">
              <w:t> </w:t>
            </w:r>
            <w:r w:rsidRPr="00A02C0A">
              <w:t>situations:</w:t>
            </w:r>
          </w:p>
          <w:p w:rsidR="00D12EC2" w:rsidRPr="00A02C0A" w:rsidRDefault="00D730A5" w:rsidP="00D730A5">
            <w:pPr>
              <w:pStyle w:val="TAL"/>
              <w:tabs>
                <w:tab w:val="left" w:pos="762"/>
              </w:tabs>
              <w:ind w:left="762" w:hanging="478"/>
              <w:rPr>
                <w:rFonts w:eastAsia="Arial Unicode MS"/>
              </w:rPr>
            </w:pPr>
            <w:r w:rsidRPr="00A02C0A">
              <w:t>a)</w:t>
            </w:r>
            <w:r w:rsidRPr="00A02C0A">
              <w:tab/>
            </w:r>
            <w:r w:rsidR="00D12EC2" w:rsidRPr="00A02C0A">
              <w:t xml:space="preserve">there is a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w:t>
            </w:r>
            <w:r w:rsidRPr="00A02C0A">
              <w:t xml:space="preserve">oneM2M </w:t>
            </w:r>
            <w:r w:rsidR="00D12EC2" w:rsidRPr="00A02C0A">
              <w:rPr>
                <w:rFonts w:cs="Arial"/>
                <w:szCs w:val="18"/>
              </w:rPr>
              <w:t>TS-0001</w:t>
            </w:r>
            <w:r w:rsidRPr="00A02C0A">
              <w:rPr>
                <w:rFonts w:cs="Arial"/>
                <w:szCs w:val="18"/>
              </w:rPr>
              <w:t>,</w:t>
            </w:r>
            <w:r w:rsidR="00D12EC2" w:rsidRPr="00A02C0A">
              <w:rPr>
                <w:rFonts w:cs="Arial"/>
                <w:szCs w:val="18"/>
              </w:rPr>
              <w:t xml:space="preserve"> </w:t>
            </w:r>
            <w:r w:rsidRPr="00A02C0A">
              <w:rPr>
                <w:rFonts w:cs="Arial"/>
                <w:szCs w:val="18"/>
              </w:rPr>
              <w:t>t</w:t>
            </w:r>
            <w:r w:rsidR="00D12EC2" w:rsidRPr="00A02C0A">
              <w:rPr>
                <w:rFonts w:cs="Arial"/>
                <w:szCs w:val="18"/>
              </w:rPr>
              <w:t>able 9.6.8</w:t>
            </w:r>
            <w:r w:rsidR="00C60334" w:rsidRPr="00A02C0A">
              <w:rPr>
                <w:rFonts w:eastAsia="SimSun" w:cs="Arial" w:hint="eastAsia"/>
                <w:szCs w:val="18"/>
                <w:lang w:eastAsia="zh-CN"/>
              </w:rPr>
              <w:t>-</w:t>
            </w:r>
            <w:r w:rsidR="00D12EC2" w:rsidRPr="00A02C0A">
              <w:rPr>
                <w:rFonts w:cs="Arial"/>
                <w:szCs w:val="18"/>
              </w:rPr>
              <w:t>3</w:t>
            </w:r>
            <w:r w:rsidR="00D12EC2" w:rsidRPr="00A02C0A">
              <w:t>) so a notification is triggered,</w:t>
            </w:r>
            <w:r w:rsidR="00BF1D3C">
              <w:t xml:space="preserve"> </w:t>
            </w:r>
            <w:r w:rsidR="00D12EC2" w:rsidRPr="00A02C0A">
              <w:t>a timer shall be</w:t>
            </w:r>
            <w:r w:rsidR="008C3BE6" w:rsidRPr="00A02C0A">
              <w:t xml:space="preserve"> </w:t>
            </w:r>
            <w:r w:rsidR="00D12EC2" w:rsidRPr="00A02C0A">
              <w:t xml:space="preserve">set </w:t>
            </w:r>
            <w:r w:rsidR="00D12EC2" w:rsidRPr="00A02C0A">
              <w:rPr>
                <w:rFonts w:eastAsia="Arial Unicode MS"/>
              </w:rPr>
              <w:t xml:space="preserve">and the Receiver shall delay the response until a &lt;constentInstance&gt; resource is available in the &lt;container&gt; resource, </w:t>
            </w:r>
            <w:r w:rsidR="00D12EC2" w:rsidRPr="00A02C0A">
              <w:t>or until the timer expires; in that last case the Receiver shall respond with an error.</w:t>
            </w:r>
            <w:r w:rsidR="00D12EC2" w:rsidRPr="00A02C0A">
              <w:rPr>
                <w:rFonts w:eastAsia="Arial Unicode MS"/>
              </w:rPr>
              <w:t xml:space="preserve"> </w:t>
            </w:r>
            <w:r w:rsidR="00D12EC2" w:rsidRPr="00A02C0A">
              <w:t xml:space="preserve">If the </w:t>
            </w:r>
            <w:r w:rsidR="00D12EC2" w:rsidRPr="00A02C0A">
              <w:rPr>
                <w:b/>
                <w:i/>
              </w:rPr>
              <w:t>Result Expiration Timestamp</w:t>
            </w:r>
            <w:r w:rsidR="00D12EC2" w:rsidRPr="00A02C0A">
              <w:t xml:space="preserve"> parameter is received from the Originator, the timer should be set to enforce this parameter, otherwise, the timer is set, based on the local policy configured at the Hosting CSE</w:t>
            </w:r>
            <w:r w:rsidR="00D12EC2" w:rsidRPr="00A02C0A">
              <w:rPr>
                <w:rFonts w:eastAsia="Arial Unicode MS"/>
              </w:rPr>
              <w:t>.</w:t>
            </w:r>
          </w:p>
          <w:p w:rsidR="00D12EC2" w:rsidRPr="00A02C0A" w:rsidRDefault="00D730A5" w:rsidP="00D730A5">
            <w:pPr>
              <w:pStyle w:val="TAL"/>
              <w:tabs>
                <w:tab w:val="left" w:pos="762"/>
              </w:tabs>
              <w:ind w:left="762" w:hanging="478"/>
              <w:rPr>
                <w:rFonts w:eastAsia="SimSun"/>
              </w:rPr>
            </w:pPr>
            <w:r w:rsidRPr="00A02C0A">
              <w:t>b)</w:t>
            </w:r>
            <w:r w:rsidRPr="00A02C0A">
              <w:tab/>
            </w:r>
            <w:r w:rsidR="00D12EC2" w:rsidRPr="00A02C0A">
              <w:t xml:space="preserve">there is no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then the Receiver shall respond with an error</w:t>
            </w:r>
            <w:r w:rsidRPr="00A02C0A">
              <w:t>.</w:t>
            </w:r>
          </w:p>
          <w:p w:rsidR="0003577A" w:rsidRPr="00A02C0A" w:rsidRDefault="00D12EC2" w:rsidP="00D12EC2">
            <w:pPr>
              <w:pStyle w:val="TAL"/>
              <w:rPr>
                <w:rFonts w:eastAsia="Arial Unicode MS"/>
                <w:szCs w:val="18"/>
                <w:lang w:eastAsia="ko-KR"/>
              </w:rPr>
            </w:pPr>
            <w:r w:rsidRPr="00A02C0A">
              <w:t>Otherwise clause 10.1.2 applies.</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03577A" w:rsidRPr="00A02C0A">
              <w:rPr>
                <w:lang w:eastAsia="ko-KR"/>
              </w:rPr>
              <w:t>attributes of the &lt;</w:t>
            </w:r>
            <w:r w:rsidR="003D5905" w:rsidRPr="00A02C0A">
              <w:rPr>
                <w:lang w:eastAsia="ko-KR"/>
              </w:rPr>
              <w:t>container</w:t>
            </w:r>
            <w:r w:rsidR="0003577A" w:rsidRPr="00A02C0A">
              <w:rPr>
                <w:lang w:eastAsia="ko-KR"/>
              </w:rPr>
              <w:t>&gt; resource as defined in clause 9.6.6</w:t>
            </w:r>
            <w:r w:rsidR="00D730A5" w:rsidRPr="00A02C0A">
              <w:rPr>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385797" w:rsidP="00385797">
            <w:pPr>
              <w:pStyle w:val="TAL"/>
              <w:rPr>
                <w:rFonts w:eastAsia="Arial Unicode MS"/>
                <w:szCs w:val="18"/>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p w:rsidR="00D12EC2" w:rsidRPr="00A02C0A" w:rsidRDefault="00D12EC2" w:rsidP="00385797">
            <w:pPr>
              <w:pStyle w:val="TAL"/>
              <w:rPr>
                <w:rFonts w:eastAsia="Arial Unicode MS"/>
                <w:szCs w:val="18"/>
                <w:lang w:eastAsia="zh-CN"/>
              </w:rPr>
            </w:pPr>
            <w:r w:rsidRPr="00A02C0A">
              <w:t>In addition : a timer has expired. The Receiver responds with an error.</w:t>
            </w:r>
          </w:p>
        </w:tc>
      </w:tr>
    </w:tbl>
    <w:p w:rsidR="0003577A" w:rsidRPr="00A02C0A" w:rsidRDefault="0003577A" w:rsidP="00117EB3"/>
    <w:p w:rsidR="00717A4F" w:rsidRPr="00A02C0A" w:rsidRDefault="00717A4F" w:rsidP="00A97152">
      <w:pPr>
        <w:pStyle w:val="40"/>
      </w:pPr>
      <w:bookmarkStart w:id="595" w:name="_Toc486581871"/>
      <w:bookmarkStart w:id="596" w:name="_Toc488948100"/>
      <w:r w:rsidRPr="00A02C0A">
        <w:t>10.2.</w:t>
      </w:r>
      <w:r w:rsidR="00DE5E13" w:rsidRPr="00A02C0A">
        <w:t>4</w:t>
      </w:r>
      <w:r w:rsidRPr="00A02C0A">
        <w:t>.3</w:t>
      </w:r>
      <w:r w:rsidRPr="00A02C0A">
        <w:tab/>
        <w:t xml:space="preserve">Update </w:t>
      </w:r>
      <w:r w:rsidRPr="00A02C0A">
        <w:rPr>
          <w:i/>
        </w:rPr>
        <w:t>&lt;container&gt;</w:t>
      </w:r>
      <w:bookmarkEnd w:id="595"/>
      <w:bookmarkEnd w:id="596"/>
    </w:p>
    <w:p w:rsidR="00717A4F" w:rsidRPr="00A02C0A" w:rsidRDefault="00717A4F" w:rsidP="00717A4F">
      <w:r w:rsidRPr="00A02C0A">
        <w:t xml:space="preserve">This </w:t>
      </w:r>
      <w:r w:rsidR="00D27D8B" w:rsidRPr="00A02C0A">
        <w:t>procedure</w:t>
      </w:r>
      <w:r w:rsidRPr="00A02C0A">
        <w:t xml:space="preserve"> </w:t>
      </w:r>
      <w:r w:rsidR="008857A8" w:rsidRPr="00A02C0A">
        <w:t>shall be</w:t>
      </w:r>
      <w:r w:rsidRPr="00A02C0A">
        <w:t xml:space="preserve"> used for updating the attributes and the actual data of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.3-1: </w:t>
      </w:r>
      <w:r w:rsidRPr="00A02C0A">
        <w:rPr>
          <w:i/>
        </w:rPr>
        <w:t>&lt;container&gt;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UPDATE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p w:rsidR="0003577A" w:rsidRPr="00A02C0A" w:rsidRDefault="0003577A" w:rsidP="00A90696">
            <w:pPr>
              <w:pStyle w:val="TAL"/>
              <w:rPr>
                <w:rFonts w:eastAsia="Arial Unicode MS"/>
              </w:rPr>
            </w:pP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szCs w:val="18"/>
              </w:rPr>
            </w:pPr>
            <w:r w:rsidRPr="00A02C0A">
              <w:rPr>
                <w:rFonts w:eastAsia="Arial Unicode MS"/>
                <w:b/>
                <w:i/>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attributes of the &lt;</w:t>
            </w:r>
            <w:r w:rsidR="003D5905" w:rsidRPr="00A02C0A">
              <w:rPr>
                <w:rFonts w:eastAsia="Arial Unicode MS"/>
              </w:rPr>
              <w:t>container</w:t>
            </w:r>
            <w:r w:rsidR="0003577A" w:rsidRPr="00A02C0A">
              <w:rPr>
                <w:rFonts w:eastAsia="Arial Unicode MS"/>
              </w:rPr>
              <w:t>&gt; resource as defined in</w:t>
            </w:r>
            <w:r w:rsidR="00385797" w:rsidRPr="00A02C0A">
              <w:rPr>
                <w:rFonts w:eastAsia="Arial Unicode MS"/>
              </w:rPr>
              <w:t xml:space="preserve"> clause 9.6.6 which need be updated</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385797"/>
    <w:p w:rsidR="00BC2A14" w:rsidRPr="00A02C0A" w:rsidRDefault="00BC2A14" w:rsidP="00A97152">
      <w:pPr>
        <w:pStyle w:val="40"/>
      </w:pPr>
      <w:bookmarkStart w:id="597" w:name="_Toc486581872"/>
      <w:bookmarkStart w:id="598" w:name="_Toc488948101"/>
      <w:r w:rsidRPr="00A02C0A">
        <w:t>10.2.</w:t>
      </w:r>
      <w:r w:rsidR="00DE5E13" w:rsidRPr="00A02C0A">
        <w:t>4</w:t>
      </w:r>
      <w:r w:rsidRPr="00A02C0A">
        <w:t>.4</w:t>
      </w:r>
      <w:r w:rsidRPr="00A02C0A">
        <w:tab/>
        <w:t xml:space="preserve">Delete </w:t>
      </w:r>
      <w:r w:rsidRPr="00A02C0A">
        <w:rPr>
          <w:i/>
        </w:rPr>
        <w:t>&lt;container&gt;</w:t>
      </w:r>
      <w:bookmarkEnd w:id="597"/>
      <w:bookmarkEnd w:id="598"/>
    </w:p>
    <w:p w:rsidR="00BC2A14" w:rsidRPr="00A02C0A" w:rsidRDefault="00BC2A14"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deleting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.4-1: </w:t>
      </w:r>
      <w:r w:rsidRPr="00A02C0A">
        <w:rPr>
          <w:i/>
        </w:rPr>
        <w:t>&lt;container&gt;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166CF1" w:rsidRPr="00A02C0A">
              <w:rPr>
                <w:rFonts w:eastAsia="Malgun Gothic"/>
                <w:i/>
                <w:lang w:eastAsia="ko-KR"/>
              </w:rPr>
              <w:t>container</w:t>
            </w:r>
            <w:r w:rsidRPr="00A02C0A">
              <w:rPr>
                <w:rFonts w:eastAsia="Malgun Gothic"/>
                <w:i/>
                <w:lang w:eastAsia="ko-KR"/>
              </w:rPr>
              <w:t>&gt;</w:t>
            </w:r>
            <w:r w:rsidRPr="00A02C0A">
              <w:rPr>
                <w:rFonts w:eastAsia="Malgun Gothic"/>
                <w:lang w:eastAsia="ko-KR"/>
              </w:rPr>
              <w:t xml:space="preserve"> DELETE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 xml:space="preserve">Mca, Mcc </w:t>
            </w:r>
            <w:r w:rsidR="003D5905" w:rsidRPr="00A02C0A">
              <w:rPr>
                <w:rFonts w:eastAsia="Arial Unicode MS"/>
                <w:iCs/>
                <w:szCs w:val="18"/>
                <w:lang w:eastAsia="zh-CN"/>
              </w:rPr>
              <w:t xml:space="preserve">and </w:t>
            </w:r>
            <w:r w:rsidRPr="00A02C0A">
              <w:rPr>
                <w:rFonts w:eastAsia="Arial Unicode MS"/>
                <w:iCs/>
                <w:szCs w:val="18"/>
                <w:lang w:eastAsia="zh-CN"/>
              </w:rPr>
              <w:t>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 xml:space="preserve">in table </w:t>
            </w:r>
            <w:r w:rsidR="00F82CA0" w:rsidRPr="00A02C0A">
              <w:rPr>
                <w:rFonts w:eastAsia="Arial Unicode MS"/>
                <w:szCs w:val="18"/>
                <w:lang w:eastAsia="ko-KR"/>
              </w:rPr>
              <w:t>8.1.2-3</w:t>
            </w:r>
            <w:r w:rsidR="00385797"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r w:rsidR="00087823">
              <w:rPr>
                <w:rFonts w:eastAsia="Arial Unicode MS" w:hint="eastAsia"/>
                <w:szCs w:val="18"/>
                <w:lang w:eastAsia="zh-CN"/>
              </w:rPr>
              <w:t>.</w:t>
            </w:r>
          </w:p>
          <w:p w:rsidR="00DB2641" w:rsidRDefault="00DB2641" w:rsidP="00DB2641">
            <w:pPr>
              <w:pStyle w:val="TB1"/>
              <w:numPr>
                <w:ilvl w:val="0"/>
                <w:numId w:val="0"/>
              </w:numPr>
              <w:tabs>
                <w:tab w:val="clear" w:pos="720"/>
                <w:tab w:val="left" w:pos="620"/>
              </w:tabs>
              <w:ind w:left="737" w:hanging="380"/>
            </w:pP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bl>
    <w:p w:rsidR="00DB41EB" w:rsidRPr="00A02C0A" w:rsidRDefault="00DB41EB" w:rsidP="00717A4F"/>
    <w:p w:rsidR="00C742B5" w:rsidRPr="00A02C0A" w:rsidRDefault="00C742B5" w:rsidP="005361D0">
      <w:pPr>
        <w:pStyle w:val="30"/>
      </w:pPr>
      <w:bookmarkStart w:id="599" w:name="_Toc486581873"/>
      <w:bookmarkStart w:id="600" w:name="_Toc488948102"/>
      <w:r w:rsidRPr="00A02C0A">
        <w:t>10.</w:t>
      </w:r>
      <w:r w:rsidR="00A22E4B" w:rsidRPr="00A02C0A">
        <w:t>2</w:t>
      </w:r>
      <w:r w:rsidRPr="00A02C0A">
        <w:t>.</w:t>
      </w:r>
      <w:r w:rsidR="00393625" w:rsidRPr="00A02C0A">
        <w:t>5</w:t>
      </w:r>
      <w:r w:rsidRPr="00A02C0A">
        <w:tab/>
        <w:t xml:space="preserve">Access to Remotely Hosted Resources via </w:t>
      </w:r>
      <w:r w:rsidR="00A07C34" w:rsidRPr="00A02C0A">
        <w:rPr>
          <w:i/>
        </w:rPr>
        <w:t>&lt;delivery&gt;</w:t>
      </w:r>
      <w:bookmarkEnd w:id="599"/>
      <w:bookmarkEnd w:id="600"/>
    </w:p>
    <w:p w:rsidR="00C742B5" w:rsidRPr="00A02C0A" w:rsidRDefault="00C742B5" w:rsidP="00A97152">
      <w:pPr>
        <w:pStyle w:val="40"/>
      </w:pPr>
      <w:bookmarkStart w:id="601" w:name="_Toc486581874"/>
      <w:bookmarkStart w:id="602" w:name="_Toc488948103"/>
      <w:r w:rsidRPr="00A02C0A">
        <w:t>10.</w:t>
      </w:r>
      <w:r w:rsidR="00A22E4B" w:rsidRPr="00A02C0A">
        <w:t>2</w:t>
      </w:r>
      <w:r w:rsidRPr="00A02C0A">
        <w:t>.</w:t>
      </w:r>
      <w:r w:rsidR="00393625" w:rsidRPr="00A02C0A">
        <w:t>5</w:t>
      </w:r>
      <w:r w:rsidRPr="00A02C0A">
        <w:t>.1</w:t>
      </w:r>
      <w:r w:rsidRPr="00A02C0A">
        <w:tab/>
        <w:t>Introduction to us</w:t>
      </w:r>
      <w:r w:rsidR="00DD0935" w:rsidRPr="00A02C0A">
        <w:t>age</w:t>
      </w:r>
      <w:r w:rsidRPr="00A02C0A">
        <w:t xml:space="preserve"> of </w:t>
      </w:r>
      <w:r w:rsidRPr="00A02C0A">
        <w:rPr>
          <w:i/>
        </w:rPr>
        <w:t>&lt;delivery&gt;</w:t>
      </w:r>
      <w:r w:rsidRPr="00A02C0A">
        <w:t xml:space="preserve"> </w:t>
      </w:r>
      <w:r w:rsidR="00DD0935" w:rsidRPr="00A02C0A">
        <w:t>resource type</w:t>
      </w:r>
      <w:bookmarkEnd w:id="601"/>
      <w:bookmarkEnd w:id="602"/>
    </w:p>
    <w:p w:rsidR="00C742B5" w:rsidRPr="00A02C0A" w:rsidRDefault="00C742B5" w:rsidP="00C742B5">
      <w:r w:rsidRPr="00A02C0A">
        <w:t xml:space="preserve">In this introduction an example for delivering information </w:t>
      </w:r>
      <w:r w:rsidR="00DD0935" w:rsidRPr="00A02C0A">
        <w:t xml:space="preserve">from a source CSE to a target CSE </w:t>
      </w:r>
      <w:r w:rsidRPr="00A02C0A">
        <w:t xml:space="preserve">via </w:t>
      </w:r>
      <w:r w:rsidR="00B00BC4" w:rsidRPr="00A02C0A">
        <w:t xml:space="preserve">the </w:t>
      </w:r>
      <w:r w:rsidRPr="00A02C0A">
        <w:t>use of the &lt;d</w:t>
      </w:r>
      <w:r w:rsidR="003F26C8" w:rsidRPr="00A02C0A">
        <w:t>elivery&gt; resource is explained.</w:t>
      </w:r>
    </w:p>
    <w:p w:rsidR="00C742B5" w:rsidRPr="00A02C0A" w:rsidRDefault="00C742B5" w:rsidP="00C742B5">
      <w:r w:rsidRPr="00A02C0A">
        <w:t>The informat</w:t>
      </w:r>
      <w:r w:rsidR="00B00BC4" w:rsidRPr="00A02C0A">
        <w:t xml:space="preserve">ion flow depicted </w:t>
      </w:r>
      <w:r w:rsidR="00D7210A" w:rsidRPr="00A02C0A">
        <w:t>in figure</w:t>
      </w:r>
      <w:r w:rsidR="00B00BC4" w:rsidRPr="00A02C0A">
        <w:t xml:space="preserve"> 10.</w:t>
      </w:r>
      <w:r w:rsidR="000D7B09" w:rsidRPr="00A02C0A">
        <w:t>2</w:t>
      </w:r>
      <w:r w:rsidR="00B00BC4" w:rsidRPr="00A02C0A">
        <w:t>.</w:t>
      </w:r>
      <w:r w:rsidR="00393625" w:rsidRPr="00A02C0A">
        <w:t>5</w:t>
      </w:r>
      <w:r w:rsidR="00B00BC4" w:rsidRPr="00A02C0A">
        <w:t>.1-1 defines the exchange of Requests/R</w:t>
      </w:r>
      <w:r w:rsidRPr="00A02C0A">
        <w:t xml:space="preserve">esponses for processing an original request targeting a resource that is not hosted on the </w:t>
      </w:r>
      <w:r w:rsidR="00884AC3" w:rsidRPr="00A02C0A">
        <w:t>Registrar</w:t>
      </w:r>
      <w:r w:rsidRPr="00A02C0A">
        <w:t xml:space="preserve"> CSE of the request Originator. The following assumptions hold:</w:t>
      </w:r>
    </w:p>
    <w:p w:rsidR="00B00BC4" w:rsidRPr="00A02C0A" w:rsidRDefault="00C742B5" w:rsidP="002A3560">
      <w:pPr>
        <w:pStyle w:val="B1"/>
      </w:pPr>
      <w:r w:rsidRPr="00A02C0A">
        <w:t>Originator is AE1</w:t>
      </w:r>
      <w:r w:rsidR="003F26C8" w:rsidRPr="00A02C0A">
        <w:t>.</w:t>
      </w:r>
    </w:p>
    <w:p w:rsidR="00B00BC4" w:rsidRPr="00A02C0A" w:rsidRDefault="00C742B5" w:rsidP="002A3560">
      <w:pPr>
        <w:pStyle w:val="B1"/>
      </w:pPr>
      <w:r w:rsidRPr="00A02C0A">
        <w:t xml:space="preserve">AE1 is registered with CSE1, </w:t>
      </w:r>
      <w:r w:rsidR="00612BC6" w:rsidRPr="00A02C0A">
        <w:t>i.e.</w:t>
      </w:r>
      <w:r w:rsidR="00B00BC4" w:rsidRPr="00A02C0A">
        <w:t xml:space="preserve"> CSE1 is the </w:t>
      </w:r>
      <w:r w:rsidR="00884AC3" w:rsidRPr="00A02C0A">
        <w:t>Registrar</w:t>
      </w:r>
      <w:r w:rsidR="00B00BC4" w:rsidRPr="00A02C0A">
        <w:t xml:space="preserve"> CSE</w:t>
      </w:r>
      <w:r w:rsidR="003F26C8" w:rsidRPr="00A02C0A">
        <w:t xml:space="preserve"> for AE1.</w:t>
      </w:r>
    </w:p>
    <w:p w:rsidR="00B00BC4" w:rsidRPr="00A02C0A" w:rsidRDefault="00B00BC4" w:rsidP="002A3560">
      <w:pPr>
        <w:pStyle w:val="B1"/>
      </w:pPr>
      <w:r w:rsidRPr="00A02C0A">
        <w:t>The original Request is an UPDATE</w:t>
      </w:r>
      <w:r w:rsidR="00C742B5" w:rsidRPr="00A02C0A">
        <w:t xml:space="preserve"> to a remote resource hosted on CSE3, </w:t>
      </w:r>
      <w:r w:rsidR="00612BC6" w:rsidRPr="00A02C0A">
        <w:t>i.e.</w:t>
      </w:r>
      <w:r w:rsidR="00C742B5" w:rsidRPr="00A02C0A">
        <w:t xml:space="preserve"> CSE3 is the </w:t>
      </w:r>
      <w:r w:rsidR="00E97E35" w:rsidRPr="00A02C0A">
        <w:t>H</w:t>
      </w:r>
      <w:r w:rsidR="00C742B5" w:rsidRPr="00A02C0A">
        <w:t>os</w:t>
      </w:r>
      <w:r w:rsidR="004F0F50" w:rsidRPr="00A02C0A">
        <w:t>t</w:t>
      </w:r>
      <w:r w:rsidRPr="00A02C0A">
        <w:t>ing CSE for the target resource</w:t>
      </w:r>
      <w:r w:rsidR="003F26C8" w:rsidRPr="00A02C0A">
        <w:t>.</w:t>
      </w:r>
    </w:p>
    <w:p w:rsidR="0074508B" w:rsidRPr="00A02C0A" w:rsidRDefault="00B00BC4" w:rsidP="002A3560">
      <w:pPr>
        <w:pStyle w:val="B1"/>
      </w:pPr>
      <w:r w:rsidRPr="00A02C0A">
        <w:t>UPDATE options in the original R</w:t>
      </w:r>
      <w:r w:rsidR="00C742B5" w:rsidRPr="00A02C0A">
        <w:t xml:space="preserve">equest are selected such that no feedback after completion of the update operation was requested, </w:t>
      </w:r>
      <w:r w:rsidR="00612BC6" w:rsidRPr="00A02C0A">
        <w:t>i.e.</w:t>
      </w:r>
      <w:r w:rsidR="00C742B5" w:rsidRPr="00A02C0A">
        <w:t xml:space="preserve"> AE1 decided that it does not need to hear back from CSE3; th</w:t>
      </w:r>
      <w:r w:rsidRPr="00A02C0A">
        <w:t xml:space="preserve">is is expressed by setting the </w:t>
      </w:r>
      <w:r w:rsidR="00FD3F3C" w:rsidRPr="00A02C0A">
        <w:rPr>
          <w:b/>
          <w:i/>
        </w:rPr>
        <w:t>Result</w:t>
      </w:r>
      <w:r w:rsidR="008034F8" w:rsidRPr="00A02C0A">
        <w:rPr>
          <w:b/>
          <w:i/>
        </w:rPr>
        <w:t xml:space="preserve"> Co</w:t>
      </w:r>
      <w:r w:rsidR="00693971" w:rsidRPr="00A02C0A">
        <w:rPr>
          <w:b/>
          <w:i/>
        </w:rPr>
        <w:t>ntent</w:t>
      </w:r>
      <w:r w:rsidR="008034F8" w:rsidRPr="00A02C0A">
        <w:t xml:space="preserve"> </w:t>
      </w:r>
      <w:r w:rsidRPr="00A02C0A">
        <w:t xml:space="preserve">information to </w:t>
      </w:r>
      <w:r w:rsidR="003D10C8" w:rsidRPr="00A02C0A">
        <w:t>"</w:t>
      </w:r>
      <w:r w:rsidR="00DD0935" w:rsidRPr="00A02C0A">
        <w:t>nothing</w:t>
      </w:r>
      <w:r w:rsidR="003D10C8" w:rsidRPr="00A02C0A">
        <w:t>"</w:t>
      </w:r>
      <w:r w:rsidR="00C742B5" w:rsidRPr="00A02C0A">
        <w:t xml:space="preserve">, see </w:t>
      </w:r>
      <w:r w:rsidR="0025375B" w:rsidRPr="00A02C0A">
        <w:t>clause</w:t>
      </w:r>
      <w:r w:rsidR="00C742B5" w:rsidRPr="00A02C0A">
        <w:t xml:space="preserve"> 8.1.2.</w:t>
      </w:r>
    </w:p>
    <w:p w:rsidR="0074508B" w:rsidRPr="00A02C0A" w:rsidRDefault="00C742B5" w:rsidP="002A3560">
      <w:pPr>
        <w:pStyle w:val="B1"/>
      </w:pPr>
      <w:r w:rsidRPr="00A02C0A">
        <w:t>Delivery related parameter</w:t>
      </w:r>
      <w:r w:rsidR="00B00BC4" w:rsidRPr="00A02C0A">
        <w:t xml:space="preserve">s </w:t>
      </w:r>
      <w:r w:rsidR="00DD0935" w:rsidRPr="00A02C0A">
        <w:t xml:space="preserve">included in the original UPDATE request </w:t>
      </w:r>
      <w:r w:rsidR="00B00BC4" w:rsidRPr="00A02C0A">
        <w:t xml:space="preserve">(may be set via </w:t>
      </w:r>
      <w:r w:rsidR="00DD0935" w:rsidRPr="00A02C0A">
        <w:t>CMDH policies</w:t>
      </w:r>
      <w:r w:rsidR="00B00BC4" w:rsidRPr="00A02C0A">
        <w:t xml:space="preserve">): </w:t>
      </w:r>
      <w:r w:rsidR="008034F8" w:rsidRPr="00A02C0A">
        <w:rPr>
          <w:b/>
          <w:i/>
        </w:rPr>
        <w:t>Request Expiration Timestamp</w:t>
      </w:r>
      <w:r w:rsidR="00B00BC4" w:rsidRPr="00A02C0A">
        <w:rPr>
          <w:i/>
        </w:rPr>
        <w:t xml:space="preserve">, </w:t>
      </w:r>
      <w:r w:rsidR="008034F8" w:rsidRPr="00A02C0A">
        <w:rPr>
          <w:b/>
          <w:i/>
        </w:rPr>
        <w:t>Event Category</w:t>
      </w:r>
      <w:r w:rsidR="00B00BC4" w:rsidRPr="00A02C0A">
        <w:rPr>
          <w:i/>
        </w:rPr>
        <w:t xml:space="preserve">, </w:t>
      </w:r>
      <w:r w:rsidR="008034F8" w:rsidRPr="00A02C0A">
        <w:rPr>
          <w:b/>
          <w:i/>
        </w:rPr>
        <w:t>Delivery Aggregation</w:t>
      </w:r>
      <w:r w:rsidR="008034F8" w:rsidRPr="00A02C0A">
        <w:t xml:space="preserve"> </w:t>
      </w:r>
      <w:r w:rsidR="00B00BC4" w:rsidRPr="00A02C0A">
        <w:t xml:space="preserve">and </w:t>
      </w:r>
      <w:r w:rsidR="008034F8" w:rsidRPr="00A02C0A">
        <w:rPr>
          <w:b/>
          <w:i/>
        </w:rPr>
        <w:t>Result Persistence</w:t>
      </w:r>
      <w:r w:rsidR="003F26C8" w:rsidRPr="00A02C0A">
        <w:t>:</w:t>
      </w:r>
    </w:p>
    <w:p w:rsidR="0074508B" w:rsidRPr="00A02C0A" w:rsidRDefault="008034F8" w:rsidP="00BE566F">
      <w:pPr>
        <w:pStyle w:val="B2"/>
      </w:pPr>
      <w:r w:rsidRPr="00A02C0A">
        <w:rPr>
          <w:b/>
          <w:i/>
        </w:rPr>
        <w:t>Request Expiration Timestamp</w:t>
      </w:r>
      <w:r w:rsidRPr="00A02C0A">
        <w:t xml:space="preserve"> </w:t>
      </w:r>
      <w:r w:rsidR="00FB1CAF" w:rsidRPr="00A02C0A">
        <w:t>indicates</w:t>
      </w:r>
      <w:r w:rsidR="00C742B5" w:rsidRPr="00A02C0A">
        <w:t xml:space="preserve"> how long the forwarding of the request can last</w:t>
      </w:r>
      <w:r w:rsidR="003F26C8" w:rsidRPr="00A02C0A">
        <w:t>.</w:t>
      </w:r>
    </w:p>
    <w:p w:rsidR="0074508B" w:rsidRPr="00A02C0A" w:rsidRDefault="008034F8" w:rsidP="00BE566F">
      <w:pPr>
        <w:pStyle w:val="B2"/>
      </w:pPr>
      <w:r w:rsidRPr="00A02C0A">
        <w:rPr>
          <w:b/>
          <w:i/>
        </w:rPr>
        <w:t>Event Category</w:t>
      </w:r>
      <w:r w:rsidR="008C3BE6" w:rsidRPr="00A02C0A">
        <w:t xml:space="preserve"> </w:t>
      </w:r>
      <w:r w:rsidR="00C742B5" w:rsidRPr="00A02C0A">
        <w:t>indicates the event category that should be used by CMDH to handle this request</w:t>
      </w:r>
      <w:r w:rsidR="003F26C8" w:rsidRPr="00A02C0A">
        <w:t>.</w:t>
      </w:r>
    </w:p>
    <w:p w:rsidR="0074508B" w:rsidRPr="00A02C0A" w:rsidRDefault="008034F8" w:rsidP="00BE566F">
      <w:pPr>
        <w:pStyle w:val="B2"/>
      </w:pPr>
      <w:r w:rsidRPr="00A02C0A">
        <w:rPr>
          <w:b/>
          <w:i/>
        </w:rPr>
        <w:t>Result Persistence</w:t>
      </w:r>
      <w:r w:rsidRPr="00A02C0A">
        <w:t xml:space="preserve"> </w:t>
      </w:r>
      <w:r w:rsidR="00FB1CAF" w:rsidRPr="00A02C0A">
        <w:t>indicates</w:t>
      </w:r>
      <w:r w:rsidR="00C742B5" w:rsidRPr="00A02C0A">
        <w:t xml:space="preserve"> how long after the request has expired, the local request </w:t>
      </w:r>
      <w:r w:rsidR="00DD0935" w:rsidRPr="00A02C0A">
        <w:t>context</w:t>
      </w:r>
      <w:r w:rsidR="00C742B5" w:rsidRPr="00A02C0A">
        <w:t xml:space="preserve"> should still be available for retrieving status or result information.</w:t>
      </w:r>
    </w:p>
    <w:p w:rsidR="0074508B" w:rsidRPr="00A02C0A" w:rsidRDefault="008034F8" w:rsidP="00BE566F">
      <w:pPr>
        <w:pStyle w:val="B2"/>
      </w:pPr>
      <w:r w:rsidRPr="00A02C0A">
        <w:rPr>
          <w:b/>
          <w:i/>
        </w:rPr>
        <w:t>Delivery Aggregation</w:t>
      </w:r>
      <w:r w:rsidRPr="00A02C0A">
        <w:t xml:space="preserve"> </w:t>
      </w:r>
      <w:r w:rsidR="00C742B5" w:rsidRPr="00A02C0A">
        <w:t>wo</w:t>
      </w:r>
      <w:r w:rsidR="0074508B" w:rsidRPr="00A02C0A">
        <w:t>u</w:t>
      </w:r>
      <w:r w:rsidR="00C742B5" w:rsidRPr="00A02C0A">
        <w:t xml:space="preserve">ld be set to </w:t>
      </w:r>
      <w:r w:rsidR="00DD0935" w:rsidRPr="00A02C0A">
        <w:t>ON</w:t>
      </w:r>
      <w:r w:rsidR="00C742B5" w:rsidRPr="00A02C0A">
        <w:t xml:space="preserve"> indicating that </w:t>
      </w:r>
      <w:r w:rsidR="00C742B5" w:rsidRPr="00A02C0A">
        <w:rPr>
          <w:i/>
        </w:rPr>
        <w:t>&lt;delivery&gt;</w:t>
      </w:r>
      <w:r w:rsidR="00C742B5" w:rsidRPr="00A02C0A">
        <w:t xml:space="preserve"> resource shall be used for forwarding the request</w:t>
      </w:r>
      <w:r w:rsidR="003F26C8" w:rsidRPr="00A02C0A">
        <w:t>.</w:t>
      </w:r>
    </w:p>
    <w:p w:rsidR="0074508B" w:rsidRPr="00A02C0A" w:rsidRDefault="00C742B5" w:rsidP="002A3560">
      <w:pPr>
        <w:pStyle w:val="B1"/>
      </w:pPr>
      <w:r w:rsidRPr="00A02C0A">
        <w:t>CSE1 is the CSE of an Application Service Node.</w:t>
      </w:r>
    </w:p>
    <w:p w:rsidR="0074508B" w:rsidRPr="00A02C0A" w:rsidRDefault="00C742B5" w:rsidP="002A3560">
      <w:pPr>
        <w:pStyle w:val="B1"/>
      </w:pPr>
      <w:r w:rsidRPr="00A02C0A">
        <w:t>CSE1 is registered with CSE2 and interacts with</w:t>
      </w:r>
      <w:r w:rsidR="0074508B" w:rsidRPr="00A02C0A">
        <w:t xml:space="preserve"> CSE2 via the reference point Mcc(1)</w:t>
      </w:r>
      <w:r w:rsidRPr="00A02C0A">
        <w:t>.</w:t>
      </w:r>
    </w:p>
    <w:p w:rsidR="0074508B" w:rsidRPr="00A02C0A" w:rsidRDefault="00C742B5" w:rsidP="002A3560">
      <w:pPr>
        <w:pStyle w:val="B1"/>
      </w:pPr>
      <w:r w:rsidRPr="00A02C0A">
        <w:t>CSE2 is the CSE of a Middle Node</w:t>
      </w:r>
      <w:r w:rsidR="003F26C8" w:rsidRPr="00A02C0A">
        <w:t>.</w:t>
      </w:r>
    </w:p>
    <w:p w:rsidR="0074508B" w:rsidRPr="00A02C0A" w:rsidRDefault="00C742B5" w:rsidP="002A3560">
      <w:pPr>
        <w:pStyle w:val="B1"/>
      </w:pPr>
      <w:r w:rsidRPr="00A02C0A">
        <w:t>CSE2 is registered with CSE3 and interacts with</w:t>
      </w:r>
      <w:r w:rsidR="0074508B" w:rsidRPr="00A02C0A">
        <w:t xml:space="preserve"> CSE3 via the reference point Mcc(2)</w:t>
      </w:r>
      <w:r w:rsidR="006605F8" w:rsidRPr="00A02C0A">
        <w:t>.</w:t>
      </w:r>
    </w:p>
    <w:p w:rsidR="00C742B5" w:rsidRPr="00A02C0A" w:rsidRDefault="00C742B5" w:rsidP="002A3560">
      <w:pPr>
        <w:pStyle w:val="B1"/>
      </w:pPr>
      <w:r w:rsidRPr="00A02C0A">
        <w:t>CSE3 is the CSE of an Infrastructure Node.</w:t>
      </w:r>
    </w:p>
    <w:p w:rsidR="00C742B5" w:rsidRPr="00A02C0A" w:rsidRDefault="00FB1CAF" w:rsidP="003F26C8">
      <w:pPr>
        <w:keepNext/>
        <w:keepLines/>
      </w:pPr>
      <w:r w:rsidRPr="00A02C0A">
        <w:t>T</w:t>
      </w:r>
      <w:r w:rsidR="00C742B5" w:rsidRPr="00A02C0A">
        <w:t xml:space="preserve">he Originator AE1 </w:t>
      </w:r>
      <w:r w:rsidR="00DD0935" w:rsidRPr="00A02C0A">
        <w:t xml:space="preserve">shall </w:t>
      </w:r>
      <w:r w:rsidR="00C742B5" w:rsidRPr="00A02C0A">
        <w:t>get a confirmati</w:t>
      </w:r>
      <w:r w:rsidR="00AF464B" w:rsidRPr="00A02C0A">
        <w:t>on from CSE1 when the original R</w:t>
      </w:r>
      <w:r w:rsidR="00C742B5" w:rsidRPr="00A02C0A">
        <w:t>equest is accepted. The response</w:t>
      </w:r>
      <w:r w:rsidR="00DD0935" w:rsidRPr="00A02C0A">
        <w:t xml:space="preserve"> informs AE1</w:t>
      </w:r>
      <w:r w:rsidR="00AF464B" w:rsidRPr="00A02C0A">
        <w:t xml:space="preserve"> that CSE1 has accepted the R</w:t>
      </w:r>
      <w:r w:rsidR="00C742B5" w:rsidRPr="00A02C0A">
        <w:t xml:space="preserve">equest and </w:t>
      </w:r>
      <w:r w:rsidR="00DD0935" w:rsidRPr="00A02C0A">
        <w:t xml:space="preserve">has accepted responsibility to </w:t>
      </w:r>
      <w:r w:rsidR="00C742B5" w:rsidRPr="00A02C0A">
        <w:t>execute on the requested operation. Furthermore</w:t>
      </w:r>
      <w:r w:rsidR="00AF464B" w:rsidRPr="00A02C0A">
        <w:t xml:space="preserve">, AE1 has expressed by setting </w:t>
      </w:r>
      <w:r w:rsidR="008034F8" w:rsidRPr="00A02C0A">
        <w:rPr>
          <w:b/>
          <w:i/>
        </w:rPr>
        <w:t>Res</w:t>
      </w:r>
      <w:r w:rsidR="00FD3F3C" w:rsidRPr="00A02C0A">
        <w:rPr>
          <w:b/>
          <w:i/>
        </w:rPr>
        <w:t>ult</w:t>
      </w:r>
      <w:r w:rsidR="008034F8" w:rsidRPr="00A02C0A">
        <w:rPr>
          <w:b/>
          <w:i/>
        </w:rPr>
        <w:t xml:space="preserve"> Co</w:t>
      </w:r>
      <w:r w:rsidR="00FD3F3C" w:rsidRPr="00A02C0A">
        <w:rPr>
          <w:b/>
          <w:i/>
        </w:rPr>
        <w:t>nent</w:t>
      </w:r>
      <w:r w:rsidR="008034F8" w:rsidRPr="00A02C0A">
        <w:t xml:space="preserve"> </w:t>
      </w:r>
      <w:r w:rsidR="00AF464B" w:rsidRPr="00A02C0A">
        <w:t xml:space="preserve">to </w:t>
      </w:r>
      <w:r w:rsidR="003D10C8" w:rsidRPr="00A02C0A">
        <w:t>"</w:t>
      </w:r>
      <w:r w:rsidR="00DD0935" w:rsidRPr="00A02C0A">
        <w:t>nothing</w:t>
      </w:r>
      <w:r w:rsidR="003D10C8" w:rsidRPr="00A02C0A">
        <w:t>"</w:t>
      </w:r>
      <w:r w:rsidR="00C742B5" w:rsidRPr="00A02C0A">
        <w:t xml:space="preserve"> that no result of the requested operation is expected to come back from CSE3. With the provided reference (Req-Ref i</w:t>
      </w:r>
      <w:r w:rsidR="00950351" w:rsidRPr="00A02C0A">
        <w:t xml:space="preserve">n </w:t>
      </w:r>
      <w:r w:rsidR="00BB4B7E" w:rsidRPr="00A02C0A">
        <w:t>f</w:t>
      </w:r>
      <w:r w:rsidR="00950351" w:rsidRPr="00A02C0A">
        <w:t>igure 10.</w:t>
      </w:r>
      <w:r w:rsidR="000D7B09" w:rsidRPr="00A02C0A">
        <w:t>2</w:t>
      </w:r>
      <w:r w:rsidR="00950351" w:rsidRPr="00A02C0A">
        <w:t>.</w:t>
      </w:r>
      <w:r w:rsidR="00393625" w:rsidRPr="00A02C0A">
        <w:t>5</w:t>
      </w:r>
      <w:r w:rsidR="00950351" w:rsidRPr="00A02C0A">
        <w:t>.1</w:t>
      </w:r>
      <w:r w:rsidR="00C742B5" w:rsidRPr="00A02C0A">
        <w:t>-1</w:t>
      </w:r>
      <w:r w:rsidR="00393625" w:rsidRPr="00A02C0A">
        <w:rPr>
          <w:rStyle w:val="af3"/>
        </w:rPr>
        <w:t xml:space="preserve">. </w:t>
      </w:r>
      <w:r w:rsidR="00C742B5" w:rsidRPr="00A02C0A">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A02C0A">
        <w:t xml:space="preserve"> expressed by AE1 (settings of </w:t>
      </w:r>
      <w:r w:rsidR="008034F8" w:rsidRPr="00A02C0A">
        <w:rPr>
          <w:b/>
          <w:i/>
        </w:rPr>
        <w:t>Request Expiration Timestamp</w:t>
      </w:r>
      <w:r w:rsidR="008034F8" w:rsidRPr="00A02C0A">
        <w:t xml:space="preserve"> </w:t>
      </w:r>
      <w:r w:rsidR="00AF464B" w:rsidRPr="00A02C0A">
        <w:t xml:space="preserve">and </w:t>
      </w:r>
      <w:r w:rsidR="008034F8" w:rsidRPr="00A02C0A">
        <w:rPr>
          <w:b/>
          <w:i/>
        </w:rPr>
        <w:t>Event Category</w:t>
      </w:r>
      <w:r w:rsidR="00C742B5" w:rsidRPr="00A02C0A">
        <w:t>) are in line with provisioned</w:t>
      </w:r>
      <w:r w:rsidR="00DD0935" w:rsidRPr="00A02C0A">
        <w:t xml:space="preserve"> CMDH </w:t>
      </w:r>
      <w:r w:rsidR="00C742B5" w:rsidRPr="00A02C0A">
        <w:t>policies. AE1 may not be author</w:t>
      </w:r>
      <w:r w:rsidR="00AF464B" w:rsidRPr="00A02C0A">
        <w:t xml:space="preserve">ized to use certain values for </w:t>
      </w:r>
      <w:r w:rsidR="00577378" w:rsidRPr="00A02C0A">
        <w:rPr>
          <w:b/>
          <w:i/>
        </w:rPr>
        <w:t>Request Expiration Timestamp</w:t>
      </w:r>
      <w:r w:rsidR="00577378" w:rsidRPr="00A02C0A" w:rsidDel="008034F8">
        <w:rPr>
          <w:b/>
          <w:i/>
        </w:rPr>
        <w:t xml:space="preserve"> </w:t>
      </w:r>
      <w:r w:rsidR="00AF464B" w:rsidRPr="00A02C0A">
        <w:t xml:space="preserve">or </w:t>
      </w:r>
      <w:r w:rsidR="00577378" w:rsidRPr="00A02C0A">
        <w:rPr>
          <w:b/>
          <w:i/>
        </w:rPr>
        <w:t>Event Category</w:t>
      </w:r>
      <w:r w:rsidR="00C742B5" w:rsidRPr="00A02C0A">
        <w:t>.</w:t>
      </w:r>
    </w:p>
    <w:p w:rsidR="00DD0935" w:rsidRPr="00A02C0A" w:rsidRDefault="00C742B5" w:rsidP="00C742B5">
      <w:r w:rsidRPr="00A02C0A">
        <w:t xml:space="preserve">In line with the delivery related parameters, CSE1 is generating a local </w:t>
      </w:r>
      <w:r w:rsidRPr="00A02C0A">
        <w:rPr>
          <w:i/>
        </w:rPr>
        <w:t>&lt;delivery&gt;</w:t>
      </w:r>
      <w:r w:rsidRPr="00A02C0A">
        <w:t xml:space="preserve"> resource on CSE1 and attempts to forward the content of it in line with provisioned </w:t>
      </w:r>
      <w:r w:rsidR="00DD0935" w:rsidRPr="00A02C0A">
        <w:t xml:space="preserve">CMDH </w:t>
      </w:r>
      <w:r w:rsidRPr="00A02C0A">
        <w:t xml:space="preserve">policies at a suitable time and via a suitable connection to CSE2 by requesting the creation of a </w:t>
      </w:r>
      <w:r w:rsidRPr="00A02C0A">
        <w:rPr>
          <w:i/>
        </w:rPr>
        <w:t>&lt;delivery&gt;</w:t>
      </w:r>
      <w:r w:rsidRPr="00A02C0A">
        <w:t xml:space="preserve"> resource on CSE2.</w:t>
      </w:r>
      <w:r w:rsidR="005E2F21" w:rsidRPr="00A02C0A">
        <w:t xml:space="preserve"> In this example case, the </w:t>
      </w:r>
      <w:r w:rsidR="005E2F21" w:rsidRPr="00A02C0A">
        <w:rPr>
          <w:i/>
        </w:rPr>
        <w:t>lifespan</w:t>
      </w:r>
      <w:r w:rsidR="005E2F21" w:rsidRPr="00A02C0A">
        <w:t xml:space="preserve"> attribute of this delivery resource is set to the same value as the </w:t>
      </w:r>
      <w:r w:rsidR="00577378" w:rsidRPr="00A02C0A">
        <w:rPr>
          <w:b/>
          <w:i/>
        </w:rPr>
        <w:t>Request Expiration Timestamp</w:t>
      </w:r>
      <w:r w:rsidR="00577378" w:rsidRPr="00A02C0A" w:rsidDel="008034F8">
        <w:rPr>
          <w:b/>
          <w:i/>
        </w:rPr>
        <w:t xml:space="preserve"> </w:t>
      </w:r>
      <w:r w:rsidR="005E2F21" w:rsidRPr="00A02C0A">
        <w:t>parameter expressed by AE</w:t>
      </w:r>
      <w:r w:rsidR="00DD0935" w:rsidRPr="00A02C0A">
        <w:t xml:space="preserve">1. In general </w:t>
      </w:r>
      <w:r w:rsidR="00DB546B" w:rsidRPr="00A02C0A">
        <w:t>-</w:t>
      </w:r>
      <w:r w:rsidR="00DD0935" w:rsidRPr="00A02C0A">
        <w:t xml:space="preserve"> </w:t>
      </w:r>
      <w:r w:rsidR="00612BC6" w:rsidRPr="00A02C0A">
        <w:t>i.e.</w:t>
      </w:r>
      <w:r w:rsidR="00DD0935" w:rsidRPr="00A02C0A">
        <w:t xml:space="preserve"> also in cases where more than one original request is aggregated into a single create request for a </w:t>
      </w:r>
      <w:r w:rsidR="00DD0935" w:rsidRPr="00A02C0A">
        <w:rPr>
          <w:i/>
        </w:rPr>
        <w:t>&lt;delivery&gt;</w:t>
      </w:r>
      <w:r w:rsidR="00DD0935" w:rsidRPr="00A02C0A">
        <w:t xml:space="preserve"> resource </w:t>
      </w:r>
      <w:r w:rsidR="00DB546B" w:rsidRPr="00A02C0A">
        <w:t>-</w:t>
      </w:r>
      <w:r w:rsidR="00DD0935" w:rsidRPr="00A02C0A">
        <w:t xml:space="preserve"> the </w:t>
      </w:r>
      <w:r w:rsidR="00DD0935" w:rsidRPr="00A02C0A">
        <w:rPr>
          <w:i/>
        </w:rPr>
        <w:t>lifespan</w:t>
      </w:r>
      <w:r w:rsidR="00DD0935" w:rsidRPr="00A02C0A">
        <w:t xml:space="preserve"> and </w:t>
      </w:r>
      <w:r w:rsidR="00DD0935" w:rsidRPr="00A02C0A">
        <w:rPr>
          <w:i/>
        </w:rPr>
        <w:t>eventCat</w:t>
      </w:r>
      <w:r w:rsidR="00DD0935" w:rsidRPr="00A02C0A">
        <w:t xml:space="preserve"> attributes of the</w:t>
      </w:r>
      <w:r w:rsidR="008C3BE6" w:rsidRPr="00A02C0A">
        <w:t xml:space="preserve"> </w:t>
      </w:r>
      <w:r w:rsidR="00DD0935" w:rsidRPr="00A02C0A">
        <w:t xml:space="preserve">created </w:t>
      </w:r>
      <w:r w:rsidR="00DD0935" w:rsidRPr="00A02C0A">
        <w:rPr>
          <w:i/>
        </w:rPr>
        <w:t>&lt;delivery&gt;</w:t>
      </w:r>
      <w:r w:rsidR="00DD0935" w:rsidRPr="00A02C0A">
        <w:t xml:space="preserve"> resource shall be set consistent with the </w:t>
      </w:r>
      <w:r w:rsidR="008034F8" w:rsidRPr="00A02C0A">
        <w:rPr>
          <w:b/>
          <w:i/>
        </w:rPr>
        <w:t>Request Expiration Timestamp</w:t>
      </w:r>
      <w:r w:rsidR="008034F8" w:rsidRPr="00A02C0A" w:rsidDel="008034F8">
        <w:rPr>
          <w:b/>
          <w:i/>
        </w:rPr>
        <w:t xml:space="preserve"> </w:t>
      </w:r>
      <w:r w:rsidR="00DD0935" w:rsidRPr="00A02C0A">
        <w:t xml:space="preserve">and </w:t>
      </w:r>
      <w:r w:rsidR="008034F8" w:rsidRPr="00A02C0A">
        <w:rPr>
          <w:b/>
          <w:i/>
        </w:rPr>
        <w:t>Event Category</w:t>
      </w:r>
      <w:r w:rsidR="008034F8" w:rsidRPr="00A02C0A" w:rsidDel="008034F8">
        <w:rPr>
          <w:b/>
          <w:i/>
        </w:rPr>
        <w:t xml:space="preserve"> </w:t>
      </w:r>
      <w:r w:rsidR="00DD0935" w:rsidRPr="00A02C0A">
        <w:t>parameters in the set of original requests. See the attribute definitions in clause 9.6.11.</w:t>
      </w:r>
    </w:p>
    <w:p w:rsidR="00DD0935" w:rsidRPr="00A02C0A" w:rsidRDefault="00DD0935" w:rsidP="00C742B5">
      <w:r w:rsidRPr="00A02C0A">
        <w:t xml:space="preserve">CSE1 shall use a blocking request for requesting creation of a </w:t>
      </w:r>
      <w:r w:rsidRPr="00A02C0A">
        <w:rPr>
          <w:i/>
        </w:rPr>
        <w:t>&lt;delivery&gt;</w:t>
      </w:r>
      <w:r w:rsidRPr="00A02C0A">
        <w:t xml:space="preserve"> resource on CSE2.</w:t>
      </w:r>
    </w:p>
    <w:p w:rsidR="00C742B5" w:rsidRPr="00A02C0A" w:rsidRDefault="00C742B5" w:rsidP="00C742B5">
      <w:r w:rsidRPr="00A02C0A">
        <w:t xml:space="preserve">When CSE2 has accepted the incoming request from CSE1, CSE1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6605F8" w:rsidRPr="00A02C0A">
        <w:t xml:space="preserve"> it has been forwarded to CSE2.</w:t>
      </w:r>
    </w:p>
    <w:p w:rsidR="00C742B5" w:rsidRPr="00A02C0A" w:rsidRDefault="00C742B5" w:rsidP="00C742B5">
      <w:r w:rsidRPr="00A02C0A">
        <w:t>When CSE2 h</w:t>
      </w:r>
      <w:r w:rsidR="00AF464B" w:rsidRPr="00A02C0A">
        <w:t xml:space="preserve">as accepted the </w:t>
      </w:r>
      <w:r w:rsidR="00DD0935" w:rsidRPr="00A02C0A">
        <w:t>r</w:t>
      </w:r>
      <w:r w:rsidRPr="00A02C0A">
        <w:t xml:space="preserve">equest to create a local </w:t>
      </w:r>
      <w:r w:rsidRPr="00A02C0A">
        <w:rPr>
          <w:i/>
        </w:rPr>
        <w:t>&lt;delivery&gt;</w:t>
      </w:r>
      <w:r w:rsidRPr="00A02C0A">
        <w:t xml:space="preserve"> resource, it </w:t>
      </w:r>
      <w:r w:rsidR="00DD0935" w:rsidRPr="00A02C0A">
        <w:t>shall</w:t>
      </w:r>
      <w:r w:rsidRPr="00A02C0A">
        <w:t xml:space="preserve"> attempt to forward it to CSE3. In line with the delivery related parameters, CSE2 </w:t>
      </w:r>
      <w:r w:rsidR="00DD0935" w:rsidRPr="00A02C0A">
        <w:t>shall create</w:t>
      </w:r>
      <w:r w:rsidRPr="00A02C0A">
        <w:t xml:space="preserve"> a local </w:t>
      </w:r>
      <w:r w:rsidRPr="00A02C0A">
        <w:rPr>
          <w:i/>
        </w:rPr>
        <w:t>&lt;delivery&gt;</w:t>
      </w:r>
      <w:r w:rsidRPr="00A02C0A">
        <w:t xml:space="preserve"> resource on CSE</w:t>
      </w:r>
      <w:r w:rsidR="005E2F21" w:rsidRPr="00A02C0A">
        <w:t>2</w:t>
      </w:r>
      <w:r w:rsidRPr="00A02C0A">
        <w:t xml:space="preserve"> and </w:t>
      </w:r>
      <w:r w:rsidR="00DD0935" w:rsidRPr="00A02C0A">
        <w:t xml:space="preserve">shall </w:t>
      </w:r>
      <w:r w:rsidRPr="00A02C0A">
        <w:t xml:space="preserve">attempt to forward it in line with provisioned </w:t>
      </w:r>
      <w:r w:rsidR="00DD0935" w:rsidRPr="00A02C0A">
        <w:t xml:space="preserve">CMDH </w:t>
      </w:r>
      <w:r w:rsidRPr="00A02C0A">
        <w:t xml:space="preserve">policies at a suitable time and via a suitable connection to CSE3 by requesting the creation of a </w:t>
      </w:r>
      <w:r w:rsidRPr="00A02C0A">
        <w:rPr>
          <w:i/>
        </w:rPr>
        <w:t>&lt;delivery&gt;</w:t>
      </w:r>
      <w:r w:rsidRPr="00A02C0A">
        <w:t xml:space="preserve"> resource on CSE3.</w:t>
      </w:r>
    </w:p>
    <w:p w:rsidR="00DD0935" w:rsidRPr="00A02C0A" w:rsidRDefault="00DD0935" w:rsidP="00C742B5">
      <w:r w:rsidRPr="00A02C0A">
        <w:t xml:space="preserve">CSE2 shall use a blocking request for requesting creation of a </w:t>
      </w:r>
      <w:r w:rsidRPr="00A02C0A">
        <w:rPr>
          <w:i/>
        </w:rPr>
        <w:t>&lt;delivery&gt;</w:t>
      </w:r>
      <w:r w:rsidRPr="00A02C0A">
        <w:t xml:space="preserve"> resource on CSE3.</w:t>
      </w:r>
    </w:p>
    <w:p w:rsidR="00C742B5" w:rsidRPr="00A02C0A" w:rsidRDefault="00C742B5" w:rsidP="00C742B5">
      <w:r w:rsidRPr="00A02C0A">
        <w:t xml:space="preserve">When </w:t>
      </w:r>
      <w:r w:rsidR="00AF464B" w:rsidRPr="00A02C0A">
        <w:t xml:space="preserve">CSE3 has accepted the incoming </w:t>
      </w:r>
      <w:r w:rsidR="00DD0935" w:rsidRPr="00A02C0A">
        <w:t>r</w:t>
      </w:r>
      <w:r w:rsidRPr="00A02C0A">
        <w:t xml:space="preserve">equest from CSE2, CSE2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4F77EB" w:rsidRPr="00A02C0A">
        <w:t xml:space="preserve"> it has been forwarded to CSE3.</w:t>
      </w:r>
    </w:p>
    <w:p w:rsidR="00C742B5" w:rsidRPr="00A02C0A" w:rsidRDefault="00C742B5" w:rsidP="00C742B5">
      <w:r w:rsidRPr="00A02C0A">
        <w:t xml:space="preserve">When CSE3 has accepted the request to create a local </w:t>
      </w:r>
      <w:r w:rsidRPr="00A02C0A">
        <w:rPr>
          <w:i/>
        </w:rPr>
        <w:t>&lt;delivery&gt;</w:t>
      </w:r>
      <w:r w:rsidRPr="00A02C0A">
        <w:t xml:space="preserve"> resource, it </w:t>
      </w:r>
      <w:r w:rsidR="00DD0935" w:rsidRPr="00A02C0A">
        <w:t>shall</w:t>
      </w:r>
      <w:r w:rsidRPr="00A02C0A">
        <w:t xml:space="preserve"> determine that the target of the delivery was CSE3 itself. Therefore it </w:t>
      </w:r>
      <w:r w:rsidR="00DD0935" w:rsidRPr="00A02C0A">
        <w:t>shall</w:t>
      </w:r>
      <w:r w:rsidRPr="00A02C0A">
        <w:t xml:space="preserve"> forward internally the original request contained in the </w:t>
      </w:r>
      <w:r w:rsidR="00CA1175" w:rsidRPr="00A02C0A">
        <w:rPr>
          <w:rFonts w:eastAsia="SimSun" w:hint="eastAsia"/>
          <w:i/>
        </w:rPr>
        <w:t>aggregatedRequest</w:t>
      </w:r>
      <w:r w:rsidRPr="00A02C0A">
        <w:t xml:space="preserve"> attribute of the </w:t>
      </w:r>
      <w:r w:rsidRPr="00A02C0A">
        <w:rPr>
          <w:i/>
        </w:rPr>
        <w:t>&lt;delivery&gt;</w:t>
      </w:r>
      <w:r w:rsidRPr="00A02C0A">
        <w:t xml:space="preserve"> resource.</w:t>
      </w:r>
    </w:p>
    <w:p w:rsidR="00C742B5" w:rsidRPr="00A02C0A" w:rsidRDefault="00C742B5" w:rsidP="00C742B5">
      <w:r w:rsidRPr="00A02C0A">
        <w:t xml:space="preserve">Within CSE3, </w:t>
      </w:r>
      <w:r w:rsidR="00A07C34" w:rsidRPr="00A02C0A">
        <w:t>functions</w:t>
      </w:r>
      <w:r w:rsidRPr="00A02C0A">
        <w:t xml:space="preserve"> that are responsible for checking and executing local access to resources in </w:t>
      </w:r>
      <w:r w:rsidR="00A07C34" w:rsidRPr="00A02C0A">
        <w:t>CSE3</w:t>
      </w:r>
      <w:r w:rsidRPr="00A02C0A">
        <w:t xml:space="preserve"> will execute the originally requested UPDATE operation. If successful, the targeted resource will be updated with the content provided by the Originator.</w:t>
      </w:r>
    </w:p>
    <w:p w:rsidR="00C742B5" w:rsidRPr="00A02C0A" w:rsidRDefault="00C742B5" w:rsidP="00C742B5">
      <w:r w:rsidRPr="00A02C0A">
        <w:t>Since in the depicted case no result needed to be sent back to the Originator, the processing for the request</w:t>
      </w:r>
      <w:r w:rsidR="00AF464B" w:rsidRPr="00A02C0A">
        <w:t>ed operation is then completed.</w:t>
      </w:r>
    </w:p>
    <w:p w:rsidR="007242D9" w:rsidRPr="00A02C0A" w:rsidRDefault="007242D9" w:rsidP="00BB4B7E">
      <w:pPr>
        <w:pStyle w:val="FL"/>
      </w:pPr>
      <w:r w:rsidRPr="00A02C0A">
        <w:object w:dxaOrig="15200" w:dyaOrig="12018">
          <v:shape id="_x0000_i1099" type="#_x0000_t75" style="width:443.25pt;height:348.75pt" o:ole="">
            <v:imagedata r:id="rId149" o:title=""/>
          </v:shape>
          <o:OLEObject Type="Embed" ProgID="VisioViewer.Viewer.1" ShapeID="_x0000_i1099" DrawAspect="Content" ObjectID="_1568993404" r:id="rId150"/>
        </w:object>
      </w:r>
    </w:p>
    <w:p w:rsidR="000D6D5A" w:rsidRPr="00A02C0A" w:rsidRDefault="00F94FAB" w:rsidP="004F77EB">
      <w:pPr>
        <w:pStyle w:val="TF"/>
      </w:pPr>
      <w:r w:rsidRPr="00A02C0A">
        <w:t>Figure 10.2.</w:t>
      </w:r>
      <w:r w:rsidR="00393625" w:rsidRPr="00A02C0A">
        <w:t>5</w:t>
      </w:r>
      <w:r w:rsidRPr="00A02C0A">
        <w:t xml:space="preserve">.1-1: CMDH information flow for 2 hops </w:t>
      </w:r>
      <w:r w:rsidR="002C2CA2" w:rsidRPr="00A02C0A">
        <w:t>-</w:t>
      </w:r>
      <w:r w:rsidRPr="00A02C0A">
        <w:t xml:space="preserve"> </w:t>
      </w:r>
      <w:r w:rsidRPr="00A02C0A">
        <w:br/>
        <w:t>no result needs to be returned after operation completes</w:t>
      </w:r>
    </w:p>
    <w:p w:rsidR="00FF0C9B" w:rsidRPr="00A02C0A" w:rsidRDefault="00FF0C9B" w:rsidP="00FF0C9B">
      <w:r w:rsidRPr="00A02C0A">
        <w:t xml:space="preserve">The following procedures </w:t>
      </w:r>
      <w:r w:rsidR="007242D9" w:rsidRPr="00A02C0A">
        <w:t>shall be</w:t>
      </w:r>
      <w:r w:rsidRPr="00A02C0A">
        <w:t xml:space="preserve"> triggered by requesting the corresponding operations on a </w:t>
      </w:r>
      <w:r w:rsidRPr="00A02C0A">
        <w:rPr>
          <w:i/>
        </w:rPr>
        <w:t>&lt;delivery&gt;</w:t>
      </w:r>
      <w:r w:rsidRPr="00A02C0A">
        <w:t xml:space="preserve"> resource:</w:t>
      </w:r>
    </w:p>
    <w:p w:rsidR="00FF0C9B" w:rsidRPr="00A02C0A" w:rsidRDefault="00FF0C9B" w:rsidP="002A3560">
      <w:pPr>
        <w:pStyle w:val="B1"/>
      </w:pPr>
      <w:r w:rsidRPr="00A02C0A">
        <w:t>Initiate the delivery of one or more original request</w:t>
      </w:r>
      <w:r w:rsidR="007242D9" w:rsidRPr="00A02C0A">
        <w:t>(s)</w:t>
      </w:r>
      <w:r w:rsidRPr="00A02C0A">
        <w:t xml:space="preserve"> stored for later forwarding from one CSE to another CSE</w:t>
      </w:r>
      <w:r w:rsidR="004F77EB" w:rsidRPr="00A02C0A">
        <w:t>:</w:t>
      </w:r>
    </w:p>
    <w:p w:rsidR="00950351" w:rsidRPr="00A02C0A" w:rsidRDefault="00FF0C9B" w:rsidP="004F77EB">
      <w:pPr>
        <w:pStyle w:val="B2"/>
      </w:pPr>
      <w:r w:rsidRPr="00A02C0A">
        <w:t xml:space="preserve">Request a CREATE operation for a </w:t>
      </w:r>
      <w:r w:rsidRPr="00A02C0A">
        <w:rPr>
          <w:i/>
        </w:rPr>
        <w:t>&lt;delivery&gt;</w:t>
      </w:r>
      <w:r w:rsidRPr="00A02C0A">
        <w:t xml:space="preserve"> resource from an issuing CSE to a receiving CSE.</w:t>
      </w:r>
    </w:p>
    <w:p w:rsidR="00950351" w:rsidRPr="00A02C0A" w:rsidRDefault="00FF0C9B" w:rsidP="004F77EB">
      <w:pPr>
        <w:pStyle w:val="B2"/>
      </w:pPr>
      <w:r w:rsidRPr="00A02C0A">
        <w:t>The original request(s) need to be contained in the</w:t>
      </w:r>
      <w:r w:rsidR="00950351" w:rsidRPr="00A02C0A">
        <w:t xml:space="preserve"> </w:t>
      </w:r>
      <w:r w:rsidR="003D10C8" w:rsidRPr="00A02C0A">
        <w:t>"</w:t>
      </w:r>
      <w:r w:rsidR="00CA1175" w:rsidRPr="00A02C0A">
        <w:rPr>
          <w:rFonts w:eastAsia="SimSun" w:hint="eastAsia"/>
          <w:i/>
        </w:rPr>
        <w:t>aggregatedRequest</w:t>
      </w:r>
      <w:r w:rsidR="003D10C8" w:rsidRPr="00A02C0A">
        <w:t>"</w:t>
      </w:r>
      <w:r w:rsidRPr="00A02C0A">
        <w:t xml:space="preserve"> attribute of the </w:t>
      </w:r>
      <w:r w:rsidRPr="00A02C0A">
        <w:rPr>
          <w:i/>
        </w:rPr>
        <w:t>&lt;delivery&gt;</w:t>
      </w:r>
      <w:r w:rsidRPr="00A02C0A">
        <w:t xml:space="preserve"> resource.</w:t>
      </w:r>
    </w:p>
    <w:p w:rsidR="00950351" w:rsidRPr="00A02C0A" w:rsidRDefault="00FF0C9B" w:rsidP="004F77EB">
      <w:pPr>
        <w:pStyle w:val="B2"/>
      </w:pPr>
      <w:r w:rsidRPr="00A02C0A">
        <w:t>If successful, the receiving CSE takes the responsibility to further execute on the del</w:t>
      </w:r>
      <w:r w:rsidR="00950351" w:rsidRPr="00A02C0A">
        <w:t>ivery process for the original R</w:t>
      </w:r>
      <w:r w:rsidRPr="00A02C0A">
        <w:t>equest.</w:t>
      </w:r>
    </w:p>
    <w:p w:rsidR="00950351" w:rsidRPr="00A02C0A" w:rsidRDefault="00FF0C9B" w:rsidP="004F77EB">
      <w:pPr>
        <w:pStyle w:val="B2"/>
      </w:pPr>
      <w:r w:rsidRPr="00A02C0A">
        <w:t>If not successful, the issuing CSE cannot assume that the receiving CSE will carry out the delivery of the original request.</w:t>
      </w:r>
    </w:p>
    <w:p w:rsidR="00950351" w:rsidRPr="00A02C0A" w:rsidRDefault="00FF0C9B" w:rsidP="001C13B4">
      <w:pPr>
        <w:pStyle w:val="B1"/>
        <w:keepNext/>
        <w:keepLines/>
        <w:ind w:left="738" w:hanging="454"/>
      </w:pPr>
      <w:r w:rsidRPr="00A02C0A">
        <w:t>Get information about the status of a pending delivery process for an original request</w:t>
      </w:r>
      <w:r w:rsidR="004F77EB" w:rsidRPr="00A02C0A">
        <w:t>:</w:t>
      </w:r>
    </w:p>
    <w:p w:rsidR="00950351" w:rsidRPr="00A02C0A" w:rsidRDefault="00FF0C9B" w:rsidP="004F77EB">
      <w:pPr>
        <w:pStyle w:val="B2"/>
      </w:pPr>
      <w:r w:rsidRPr="00A02C0A">
        <w:t xml:space="preserve">Request a RETRIEVE operation of the content of a </w:t>
      </w:r>
      <w:r w:rsidRPr="00A02C0A">
        <w:rPr>
          <w:i/>
        </w:rPr>
        <w:t>&lt;delivery&gt;</w:t>
      </w:r>
      <w:r w:rsidRPr="00A02C0A">
        <w:t xml:space="preserve"> resource representing a pending delivery or part of it</w:t>
      </w:r>
      <w:r w:rsidR="004F77EB" w:rsidRPr="00A02C0A">
        <w:t>.</w:t>
      </w:r>
    </w:p>
    <w:p w:rsidR="00950351" w:rsidRPr="00A02C0A" w:rsidRDefault="00FF0C9B" w:rsidP="004F77EB">
      <w:pPr>
        <w:pStyle w:val="B2"/>
      </w:pPr>
      <w:r w:rsidRPr="00A02C0A">
        <w:t>The status of the pending forwa</w:t>
      </w:r>
      <w:r w:rsidR="00950351" w:rsidRPr="00A02C0A">
        <w:t xml:space="preserve">rding process is reflected the </w:t>
      </w:r>
      <w:r w:rsidR="003D10C8" w:rsidRPr="00A02C0A">
        <w:t>"</w:t>
      </w:r>
      <w:r w:rsidR="00950351" w:rsidRPr="00A02C0A">
        <w:rPr>
          <w:i/>
        </w:rPr>
        <w:t>deliveryMetaData</w:t>
      </w:r>
      <w:r w:rsidR="003D10C8" w:rsidRPr="00A02C0A">
        <w:t>"</w:t>
      </w:r>
      <w:r w:rsidRPr="00A02C0A">
        <w:t xml:space="preserve"> attribute defined in the </w:t>
      </w:r>
      <w:r w:rsidRPr="00A02C0A">
        <w:rPr>
          <w:i/>
        </w:rPr>
        <w:t>&lt;delivery&gt;</w:t>
      </w:r>
      <w:r w:rsidRPr="00A02C0A">
        <w:t xml:space="preserve"> resource</w:t>
      </w:r>
      <w:r w:rsidR="004F77EB" w:rsidRPr="00A02C0A">
        <w:t>.</w:t>
      </w:r>
    </w:p>
    <w:p w:rsidR="00950351" w:rsidRPr="00A02C0A" w:rsidRDefault="00FF0C9B" w:rsidP="002A3560">
      <w:pPr>
        <w:pStyle w:val="B1"/>
      </w:pPr>
      <w:r w:rsidRPr="00A02C0A">
        <w:t xml:space="preserve">Change parameters of </w:t>
      </w:r>
      <w:r w:rsidR="005E2F21" w:rsidRPr="00A02C0A">
        <w:t>pending</w:t>
      </w:r>
      <w:r w:rsidRPr="00A02C0A">
        <w:t xml:space="preserve"> delivery process</w:t>
      </w:r>
      <w:r w:rsidR="004F77EB" w:rsidRPr="00A02C0A">
        <w:t>:</w:t>
      </w:r>
    </w:p>
    <w:p w:rsidR="00950351" w:rsidRPr="00A02C0A" w:rsidRDefault="00FF0C9B" w:rsidP="004F77EB">
      <w:pPr>
        <w:pStyle w:val="B2"/>
      </w:pPr>
      <w:r w:rsidRPr="00A02C0A">
        <w:t xml:space="preserve">Request an UPDATE operation on applicable attributes of the </w:t>
      </w:r>
      <w:r w:rsidRPr="00A02C0A">
        <w:rPr>
          <w:i/>
        </w:rPr>
        <w:t>&lt;delivery&gt;</w:t>
      </w:r>
      <w:r w:rsidRPr="00A02C0A">
        <w:t xml:space="preserve"> resource re</w:t>
      </w:r>
      <w:r w:rsidR="004F77EB" w:rsidRPr="00A02C0A">
        <w:t>presenting the pending delivery.</w:t>
      </w:r>
    </w:p>
    <w:p w:rsidR="00950351" w:rsidRPr="00A02C0A" w:rsidRDefault="00FF0C9B" w:rsidP="004F77EB">
      <w:pPr>
        <w:pStyle w:val="B2"/>
      </w:pPr>
      <w:r w:rsidRPr="00A02C0A">
        <w:t xml:space="preserve">For instance the </w:t>
      </w:r>
      <w:r w:rsidR="005E2F21" w:rsidRPr="00A02C0A">
        <w:t xml:space="preserve">time allowed for completion </w:t>
      </w:r>
      <w:r w:rsidRPr="00A02C0A">
        <w:t xml:space="preserve">of a delivery </w:t>
      </w:r>
      <w:r w:rsidR="005E2F21" w:rsidRPr="00A02C0A">
        <w:t>process</w:t>
      </w:r>
      <w:r w:rsidRPr="00A02C0A">
        <w:t xml:space="preserve"> cou</w:t>
      </w:r>
      <w:r w:rsidR="00950351" w:rsidRPr="00A02C0A">
        <w:t xml:space="preserve">ld be modified by updating the </w:t>
      </w:r>
      <w:r w:rsidR="003D10C8" w:rsidRPr="00A02C0A">
        <w:t>"</w:t>
      </w:r>
      <w:r w:rsidR="00950351" w:rsidRPr="00A02C0A">
        <w:rPr>
          <w:i/>
        </w:rPr>
        <w:t>lifespan</w:t>
      </w:r>
      <w:r w:rsidR="003D10C8" w:rsidRPr="00A02C0A">
        <w:t>"</w:t>
      </w:r>
      <w:r w:rsidRPr="00A02C0A">
        <w:t xml:space="preserve"> attribute</w:t>
      </w:r>
      <w:r w:rsidR="005E2F21" w:rsidRPr="00A02C0A">
        <w:t xml:space="preserve"> of an existing </w:t>
      </w:r>
      <w:r w:rsidR="005E2F21" w:rsidRPr="00A02C0A">
        <w:rPr>
          <w:i/>
        </w:rPr>
        <w:t>&lt;delivery&gt;</w:t>
      </w:r>
      <w:r w:rsidR="005E2F21" w:rsidRPr="00A02C0A">
        <w:t xml:space="preserve"> resource</w:t>
      </w:r>
      <w:r w:rsidR="004F77EB" w:rsidRPr="00A02C0A">
        <w:t>.</w:t>
      </w:r>
    </w:p>
    <w:p w:rsidR="00950351" w:rsidRPr="00A02C0A" w:rsidRDefault="00FF0C9B" w:rsidP="002A3560">
      <w:pPr>
        <w:pStyle w:val="B1"/>
      </w:pPr>
      <w:r w:rsidRPr="00A02C0A">
        <w:t>Cancel a pending delivery request</w:t>
      </w:r>
      <w:r w:rsidR="004F77EB" w:rsidRPr="00A02C0A">
        <w:t>:</w:t>
      </w:r>
    </w:p>
    <w:p w:rsidR="00FF0C9B" w:rsidRPr="00A02C0A" w:rsidRDefault="00FF0C9B" w:rsidP="004F77EB">
      <w:pPr>
        <w:pStyle w:val="B2"/>
      </w:pPr>
      <w:r w:rsidRPr="00A02C0A">
        <w:t xml:space="preserve">Request a DELETE operation of a </w:t>
      </w:r>
      <w:r w:rsidRPr="00A02C0A">
        <w:rPr>
          <w:i/>
        </w:rPr>
        <w:t>&lt;delivery&gt;</w:t>
      </w:r>
      <w:r w:rsidRPr="00A02C0A">
        <w:t xml:space="preserve"> resource that represents a pending delivery process.</w:t>
      </w:r>
    </w:p>
    <w:p w:rsidR="00FF0C9B" w:rsidRPr="00A02C0A" w:rsidRDefault="00AA2DD6" w:rsidP="00A97152">
      <w:pPr>
        <w:pStyle w:val="40"/>
      </w:pPr>
      <w:bookmarkStart w:id="603" w:name="_Toc486581875"/>
      <w:bookmarkStart w:id="604" w:name="_Toc488948104"/>
      <w:r w:rsidRPr="00A02C0A">
        <w:t>10.</w:t>
      </w:r>
      <w:r w:rsidR="00A22E4B" w:rsidRPr="00A02C0A">
        <w:t>2</w:t>
      </w:r>
      <w:r w:rsidRPr="00A02C0A">
        <w:t>.</w:t>
      </w:r>
      <w:r w:rsidR="00393625" w:rsidRPr="00A02C0A">
        <w:t>5</w:t>
      </w:r>
      <w:r w:rsidR="00FF0C9B" w:rsidRPr="00A02C0A">
        <w:t>.2</w:t>
      </w:r>
      <w:r w:rsidR="00FF0C9B" w:rsidRPr="00A02C0A">
        <w:tab/>
        <w:t xml:space="preserve">Create </w:t>
      </w:r>
      <w:r w:rsidR="00FF0C9B" w:rsidRPr="00A02C0A">
        <w:rPr>
          <w:i/>
        </w:rPr>
        <w:t>&lt;delivery&gt;</w:t>
      </w:r>
      <w:bookmarkEnd w:id="603"/>
      <w:bookmarkEnd w:id="604"/>
    </w:p>
    <w:p w:rsidR="00FF0C9B" w:rsidRPr="00A02C0A" w:rsidRDefault="00FF0C9B" w:rsidP="00FF0C9B">
      <w:r w:rsidRPr="00A02C0A">
        <w:t xml:space="preserve">This procedure </w:t>
      </w:r>
      <w:r w:rsidR="008857A8" w:rsidRPr="00A02C0A">
        <w:t>shall be</w:t>
      </w:r>
      <w:r w:rsidRPr="00A02C0A">
        <w:t xml:space="preserve"> used for requesting a CSE to take responsibility to deliver the provided data to a target CSE in line with CMDH parameters and </w:t>
      </w:r>
      <w:r w:rsidRPr="00A02C0A">
        <w:rPr>
          <w:sz w:val="22"/>
        </w:rPr>
        <w:t>provisioned</w:t>
      </w:r>
      <w:r w:rsidRPr="00A02C0A">
        <w:t xml:space="preserve"> </w:t>
      </w:r>
      <w:r w:rsidR="00DD0B68" w:rsidRPr="00A02C0A">
        <w:t xml:space="preserve">CMDH </w:t>
      </w:r>
      <w:r w:rsidRPr="00A02C0A">
        <w:t xml:space="preserve">policies in case </w:t>
      </w:r>
      <w:r w:rsidRPr="00A02C0A">
        <w:rPr>
          <w:i/>
        </w:rPr>
        <w:t>&lt;delivery&gt;</w:t>
      </w:r>
      <w:r w:rsidRPr="00A02C0A">
        <w:t xml:space="preserve"> resource based CMDH processin</w:t>
      </w:r>
      <w:r w:rsidR="00AA2DD6" w:rsidRPr="00A02C0A">
        <w:t>g is used. If indicated by the Originator, the R</w:t>
      </w:r>
      <w:r w:rsidRPr="00A02C0A">
        <w:t xml:space="preserve">eceiver shall confirm the acceptance of delivery </w:t>
      </w:r>
      <w:r w:rsidR="00AA2DD6" w:rsidRPr="00A02C0A">
        <w:t>responsibility by a successful R</w:t>
      </w:r>
      <w:r w:rsidRPr="00A02C0A">
        <w:t>esponse.</w:t>
      </w:r>
    </w:p>
    <w:p w:rsidR="00FF0C9B" w:rsidRPr="00A02C0A" w:rsidRDefault="00AA2DD6" w:rsidP="00FF0C9B">
      <w:r w:rsidRPr="00A02C0A">
        <w:rPr>
          <w:b/>
        </w:rPr>
        <w:t>O</w:t>
      </w:r>
      <w:r w:rsidR="00FF0C9B" w:rsidRPr="00A02C0A">
        <w:rPr>
          <w:b/>
        </w:rPr>
        <w:t>riginator:</w:t>
      </w:r>
      <w:r w:rsidRPr="00A02C0A">
        <w:t xml:space="preserve"> The Originator of a Create r</w:t>
      </w:r>
      <w:r w:rsidR="00FF0C9B" w:rsidRPr="00A02C0A">
        <w:t xml:space="preserve">equest for a </w:t>
      </w:r>
      <w:r w:rsidR="00FF0C9B" w:rsidRPr="00A02C0A">
        <w:rPr>
          <w:i/>
        </w:rPr>
        <w:t>&lt;delivery&gt;</w:t>
      </w:r>
      <w:r w:rsidR="00FF0C9B" w:rsidRPr="00A02C0A">
        <w:t xml:space="preserve"> r</w:t>
      </w:r>
      <w:r w:rsidRPr="00A02C0A">
        <w:t>esource can only be a CSE. The O</w:t>
      </w:r>
      <w:r w:rsidR="00FF0C9B" w:rsidRPr="00A02C0A">
        <w:t>riginator needs to</w:t>
      </w:r>
      <w:r w:rsidRPr="00A02C0A">
        <w:t xml:space="preserve"> provide</w:t>
      </w:r>
      <w:r w:rsidR="00FF0C9B" w:rsidRPr="00A02C0A">
        <w:t xml:space="preserve"> the content of a </w:t>
      </w:r>
      <w:r w:rsidR="00FF0C9B" w:rsidRPr="00A02C0A">
        <w:rPr>
          <w:i/>
        </w:rPr>
        <w:t>&lt;delivery&gt;</w:t>
      </w:r>
      <w:r w:rsidR="00FF0C9B" w:rsidRPr="00A02C0A">
        <w:t xml:space="preserve"> resource</w:t>
      </w:r>
      <w:r w:rsidRPr="00A02C0A">
        <w:t xml:space="preserve"> type together with the Create request or can U</w:t>
      </w:r>
      <w:r w:rsidR="00FF0C9B" w:rsidRPr="00A02C0A">
        <w:t xml:space="preserve">pdate it after a successful creation of the </w:t>
      </w:r>
      <w:r w:rsidR="00FF0C9B" w:rsidRPr="00A02C0A">
        <w:rPr>
          <w:i/>
        </w:rPr>
        <w:t>&lt;delivery&gt;</w:t>
      </w:r>
      <w:r w:rsidR="00FF0C9B" w:rsidRPr="00A02C0A">
        <w:t xml:space="preserve"> resource with empty</w:t>
      </w:r>
      <w:r w:rsidRPr="00A02C0A">
        <w:t xml:space="preserv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Otherwise the R</w:t>
      </w:r>
      <w:r w:rsidR="00FF0C9B" w:rsidRPr="00A02C0A">
        <w:t>ec</w:t>
      </w:r>
      <w:r w:rsidRPr="00A02C0A">
        <w:t>eiver cannot accept the Create R</w:t>
      </w:r>
      <w:r w:rsidR="00FF0C9B" w:rsidRPr="00A02C0A">
        <w:t>equest.</w:t>
      </w:r>
      <w:r w:rsidR="00DD0B68" w:rsidRPr="00A02C0A">
        <w:t xml:space="preserve"> The Originator shall use a blocking request for issuing the Create request to the Receiver.</w:t>
      </w:r>
    </w:p>
    <w:p w:rsidR="00FF0C9B" w:rsidRPr="00A02C0A" w:rsidRDefault="00FF0C9B" w:rsidP="00FF0C9B">
      <w:r w:rsidRPr="00A02C0A">
        <w:rPr>
          <w:b/>
        </w:rPr>
        <w:t>Receiver:</w:t>
      </w:r>
      <w:r w:rsidRPr="00A02C0A">
        <w:t xml:space="preserve"> The receiver of a Create request for a </w:t>
      </w:r>
      <w:r w:rsidRPr="00A02C0A">
        <w:rPr>
          <w:i/>
        </w:rPr>
        <w:t>&lt;delivery&gt;</w:t>
      </w:r>
      <w:r w:rsidRPr="00A02C0A">
        <w:t xml:space="preserve"> r</w:t>
      </w:r>
      <w:r w:rsidR="00AA2DD6" w:rsidRPr="00A02C0A">
        <w:t xml:space="preserve">esource </w:t>
      </w:r>
      <w:r w:rsidR="00A07C34" w:rsidRPr="00A02C0A">
        <w:t>is a Registrar</w:t>
      </w:r>
      <w:r w:rsidR="00B12363" w:rsidRPr="00A02C0A">
        <w:t xml:space="preserve"> or Registree</w:t>
      </w:r>
      <w:r w:rsidR="00A07C34" w:rsidRPr="00A02C0A">
        <w:t xml:space="preserve"> CSE o</w:t>
      </w:r>
      <w:r w:rsidR="00EF34FA" w:rsidRPr="00A02C0A">
        <w:t>f</w:t>
      </w:r>
      <w:r w:rsidR="00A07C34" w:rsidRPr="00A02C0A">
        <w:t xml:space="preserve"> the Originator and it </w:t>
      </w:r>
      <w:r w:rsidR="00DD0B68" w:rsidRPr="00A02C0A">
        <w:t>shall</w:t>
      </w:r>
      <w:r w:rsidR="00AA2DD6" w:rsidRPr="00A02C0A">
        <w:t xml:space="preserve"> check</w:t>
      </w:r>
      <w:r w:rsidR="003D3C73" w:rsidRPr="00A02C0A">
        <w:t xml:space="preserve"> the access control policies to assure</w:t>
      </w:r>
      <w:r w:rsidR="00AA2DD6" w:rsidRPr="00A02C0A">
        <w:t xml:space="preserve"> the Originator is authorized to r</w:t>
      </w:r>
      <w:r w:rsidRPr="00A02C0A">
        <w:t>eq</w:t>
      </w:r>
      <w:r w:rsidR="00AA2DD6" w:rsidRPr="00A02C0A">
        <w:t>uest a delivery procedure. The Receiver of the Create R</w:t>
      </w:r>
      <w:r w:rsidRPr="00A02C0A">
        <w:t xml:space="preserve">equest </w:t>
      </w:r>
      <w:r w:rsidR="00DD0B68" w:rsidRPr="00A02C0A">
        <w:t>shall</w:t>
      </w:r>
      <w:r w:rsidRPr="00A02C0A">
        <w:t xml:space="preserve"> further check whether the provided attributes of the </w:t>
      </w:r>
      <w:r w:rsidRPr="00A02C0A">
        <w:rPr>
          <w:i/>
        </w:rPr>
        <w:t>&lt;delivery&gt;</w:t>
      </w:r>
      <w:r w:rsidRPr="00A02C0A">
        <w:t xml:space="preserve"> resource that is requested to be created represents a valid request for forwardin</w:t>
      </w:r>
      <w:r w:rsidR="00AA2DD6" w:rsidRPr="00A02C0A">
        <w:t>g data to a target CSE. If the Originator of the Create request is authorized and the Request is valid, the R</w:t>
      </w:r>
      <w:r w:rsidRPr="00A02C0A">
        <w:t xml:space="preserve">eceiver </w:t>
      </w:r>
      <w:r w:rsidR="00DD0B68" w:rsidRPr="00A02C0A">
        <w:t>shall</w:t>
      </w:r>
      <w:r w:rsidRPr="00A02C0A">
        <w:t xml:space="preserve"> check whether it can actually satisfy the requested delivery in line with provisioned </w:t>
      </w:r>
      <w:r w:rsidR="00DD0B68" w:rsidRPr="00A02C0A">
        <w:t xml:space="preserve">CMDH </w:t>
      </w:r>
      <w:r w:rsidRPr="00A02C0A">
        <w:t>policies and requested</w:t>
      </w:r>
      <w:r w:rsidR="00DD0B68" w:rsidRPr="00A02C0A">
        <w:t xml:space="preserve"> </w:t>
      </w:r>
      <w:r w:rsidR="00DD0B68" w:rsidRPr="00A02C0A">
        <w:rPr>
          <w:i/>
        </w:rPr>
        <w:t>eventCat</w:t>
      </w:r>
      <w:r w:rsidR="00DD0B68" w:rsidRPr="00A02C0A">
        <w:t xml:space="preserve"> and </w:t>
      </w:r>
      <w:r w:rsidR="00DD0B68" w:rsidRPr="00A02C0A">
        <w:rPr>
          <w:i/>
        </w:rPr>
        <w:t>lifespan</w:t>
      </w:r>
      <w:r w:rsidR="00DD0B68" w:rsidRPr="00A02C0A">
        <w:t xml:space="preserve"> attributes of the</w:t>
      </w:r>
      <w:r w:rsidR="00DD0B68" w:rsidRPr="00A02C0A">
        <w:rPr>
          <w:i/>
        </w:rPr>
        <w:t xml:space="preserve"> &lt;delivery&gt;</w:t>
      </w:r>
      <w:r w:rsidR="00DD0B68" w:rsidRPr="00A02C0A">
        <w:t xml:space="preserve"> resource</w:t>
      </w:r>
      <w:r w:rsidRPr="00A02C0A">
        <w:t xml:space="preserve">. If all </w:t>
      </w:r>
      <w:r w:rsidR="00AA2DD6" w:rsidRPr="00A02C0A">
        <w:t>these checks are positive, the R</w:t>
      </w:r>
      <w:r w:rsidRPr="00A02C0A">
        <w:t xml:space="preserve">eceiver </w:t>
      </w:r>
      <w:r w:rsidR="00DD0B68" w:rsidRPr="00A02C0A">
        <w:t>shall</w:t>
      </w:r>
      <w:r w:rsidRPr="00A02C0A">
        <w:t xml:space="preserve"> create the requested </w:t>
      </w:r>
      <w:r w:rsidRPr="00A02C0A">
        <w:rPr>
          <w:i/>
        </w:rPr>
        <w:t>&lt;delivery&gt;</w:t>
      </w:r>
      <w:r w:rsidRPr="00A02C0A">
        <w:t xml:space="preserve"> resource and assumes responsibility for delivering the requested data to the target CSE as soon as the content of the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is available. In case an opera</w:t>
      </w:r>
      <w:r w:rsidR="00AA2DD6" w:rsidRPr="00A02C0A">
        <w:t>tion result is expected by the Originator, the R</w:t>
      </w:r>
      <w:r w:rsidRPr="00A02C0A">
        <w:t xml:space="preserve">eceiver </w:t>
      </w:r>
      <w:r w:rsidR="00DD0B68" w:rsidRPr="00A02C0A">
        <w:t>shall</w:t>
      </w:r>
      <w:r w:rsidRPr="00A02C0A">
        <w:t xml:space="preserve"> confirm acceptance of the responsibility by indicating a successful creation of the </w:t>
      </w:r>
      <w:r w:rsidRPr="00A02C0A">
        <w:rPr>
          <w:i/>
        </w:rPr>
        <w:t>&lt;delivery&gt;</w:t>
      </w:r>
      <w:r w:rsidRPr="00A02C0A">
        <w:t xml:space="preserve"> resource. If the Receiver CSE is the target CSE of the requested delivery, it shall forward the content of the delivered data </w:t>
      </w:r>
      <w:r w:rsidR="002C2CA2" w:rsidRPr="00A02C0A">
        <w:t>-</w:t>
      </w:r>
      <w:r w:rsidRPr="00A02C0A">
        <w:t xml:space="preserve"> which represents one or more forwarded original request(s) - to the internal </w:t>
      </w:r>
      <w:r w:rsidR="00A07C34" w:rsidRPr="00A02C0A">
        <w:t>functions</w:t>
      </w:r>
      <w:r w:rsidRPr="00A02C0A">
        <w:t xml:space="preserve"> that handle incoming requests and continue processing of the forwarded request(s).</w:t>
      </w:r>
    </w:p>
    <w:p w:rsidR="00F94FAB" w:rsidRPr="00A02C0A" w:rsidRDefault="00F94FAB" w:rsidP="00A97152">
      <w:pPr>
        <w:pStyle w:val="TH"/>
        <w:outlineLvl w:val="0"/>
      </w:pPr>
      <w:r w:rsidRPr="00A02C0A">
        <w:t>Table 10.2.</w:t>
      </w:r>
      <w:r w:rsidR="00393625" w:rsidRPr="00A02C0A">
        <w:t>5</w:t>
      </w:r>
      <w:r w:rsidRPr="00A02C0A">
        <w:t xml:space="preserve">.2-1: </w:t>
      </w:r>
      <w:r w:rsidRPr="00A02C0A">
        <w:rPr>
          <w:i/>
        </w:rPr>
        <w:t>&lt;delivery&gt;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&lt;delivery&gt;</w:t>
            </w:r>
            <w:r w:rsidRPr="00A02C0A">
              <w:rPr>
                <w:rFonts w:eastAsia="Malgun Gothic"/>
                <w:lang w:eastAsia="ko-KR"/>
              </w:rPr>
              <w:t xml:space="preserve"> CREATE </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577378" w:rsidP="00A90696">
            <w:pPr>
              <w:pStyle w:val="TAL"/>
              <w:rPr>
                <w:rFonts w:eastAsia="Arial Unicode MS"/>
                <w:b/>
              </w:rPr>
            </w:pPr>
            <w:r w:rsidRPr="00A02C0A">
              <w:rPr>
                <w:rFonts w:eastAsia="Arial Unicode MS"/>
                <w:b/>
                <w:i/>
              </w:rPr>
              <w:t>From</w:t>
            </w:r>
            <w:r w:rsidR="003D3C73" w:rsidRPr="00A02C0A">
              <w:rPr>
                <w:rFonts w:eastAsia="Arial Unicode MS"/>
                <w:b/>
                <w:i/>
              </w:rPr>
              <w:t>:</w:t>
            </w:r>
            <w:r w:rsidR="003D3C73" w:rsidRPr="00A02C0A">
              <w:rPr>
                <w:rFonts w:eastAsia="Arial Unicode MS"/>
                <w:b/>
              </w:rPr>
              <w:t xml:space="preserve"> </w:t>
            </w:r>
            <w:r w:rsidR="003D3C73" w:rsidRPr="00A02C0A">
              <w:rPr>
                <w:rFonts w:eastAsia="Arial Unicode MS"/>
              </w:rPr>
              <w:t>CSE only</w:t>
            </w:r>
          </w:p>
          <w:p w:rsidR="003D3C73" w:rsidRPr="00A02C0A" w:rsidRDefault="00577378" w:rsidP="00A90696">
            <w:pPr>
              <w:pStyle w:val="TAL"/>
              <w:rPr>
                <w:rFonts w:eastAsia="Arial Unicode MS"/>
              </w:rPr>
            </w:pPr>
            <w:r w:rsidRPr="00A02C0A">
              <w:rPr>
                <w:rFonts w:eastAsia="Arial Unicode MS"/>
                <w:b/>
                <w:i/>
              </w:rPr>
              <w:t>Content</w:t>
            </w:r>
            <w:r w:rsidR="003D3C73" w:rsidRPr="00A02C0A">
              <w:rPr>
                <w:rFonts w:eastAsia="Arial Unicode MS"/>
                <w:b/>
                <w:i/>
              </w:rPr>
              <w:t>:</w:t>
            </w:r>
            <w:r w:rsidR="00C55887" w:rsidRPr="00A02C0A">
              <w:rPr>
                <w:rFonts w:eastAsia="Arial Unicode MS"/>
              </w:rPr>
              <w:t xml:space="preserve"> </w:t>
            </w:r>
            <w:r w:rsidR="003D3C73" w:rsidRPr="00A02C0A">
              <w:rPr>
                <w:rFonts w:eastAsia="Arial Unicode MS"/>
              </w:rPr>
              <w:t>The resource content shall provide the information as defined in</w:t>
            </w:r>
            <w:r w:rsidR="00BB4B7E" w:rsidRPr="00A02C0A">
              <w:rPr>
                <w:rFonts w:eastAsia="Arial Unicode MS"/>
              </w:rPr>
              <w:t xml:space="preserve"> clause </w:t>
            </w:r>
            <w:r w:rsidR="003D3C73" w:rsidRPr="00A02C0A">
              <w:rPr>
                <w:rFonts w:eastAsia="Arial Unicode MS"/>
              </w:rPr>
              <w:t>9.6.11</w:t>
            </w:r>
          </w:p>
          <w:p w:rsidR="003D3C73" w:rsidRPr="00A02C0A" w:rsidRDefault="00577378" w:rsidP="00A90696">
            <w:pPr>
              <w:pStyle w:val="TAL"/>
              <w:rPr>
                <w:rFonts w:eastAsia="Malgun Gothic"/>
                <w:b/>
                <w:bCs/>
                <w:lang w:eastAsia="ko-KR"/>
              </w:rPr>
            </w:pPr>
            <w:r w:rsidRPr="00A02C0A">
              <w:rPr>
                <w:rFonts w:eastAsia="Malgun Gothic"/>
                <w:b/>
                <w:bCs/>
                <w:i/>
                <w:lang w:eastAsia="ko-KR"/>
              </w:rPr>
              <w:t>Response Type</w:t>
            </w:r>
            <w:r w:rsidR="003D3C73" w:rsidRPr="00A02C0A">
              <w:rPr>
                <w:rFonts w:eastAsia="Malgun Gothic"/>
                <w:b/>
                <w:bCs/>
                <w:i/>
                <w:lang w:eastAsia="ko-KR"/>
              </w:rPr>
              <w:t>:</w:t>
            </w:r>
            <w:r w:rsidR="00C55887" w:rsidRPr="00A02C0A">
              <w:rPr>
                <w:rFonts w:eastAsia="Malgun Gothic"/>
                <w:b/>
                <w:bCs/>
                <w:lang w:eastAsia="ko-KR"/>
              </w:rPr>
              <w:t xml:space="preserve"> </w:t>
            </w:r>
            <w:r w:rsidR="003D3C73" w:rsidRPr="00A02C0A">
              <w:rPr>
                <w:rFonts w:eastAsia="Malgun Gothic"/>
                <w:lang w:eastAsia="ko-KR"/>
              </w:rPr>
              <w:t xml:space="preserve">Shall be set to </w:t>
            </w:r>
            <w:r w:rsidR="003D10C8" w:rsidRPr="00A02C0A">
              <w:rPr>
                <w:rFonts w:eastAsia="Malgun Gothic"/>
                <w:lang w:eastAsia="ko-KR"/>
              </w:rPr>
              <w:t>"</w:t>
            </w:r>
            <w:r w:rsidR="003D3C73" w:rsidRPr="00A02C0A">
              <w:rPr>
                <w:rFonts w:eastAsia="Malgun Gothic"/>
                <w:lang w:eastAsia="ko-KR"/>
              </w:rPr>
              <w:t>blockingRequest</w:t>
            </w:r>
            <w:r w:rsidR="003D10C8" w:rsidRPr="00A02C0A">
              <w:rPr>
                <w:rFonts w:eastAsia="Malgun Gothic"/>
                <w:lang w:eastAsia="ko-KR"/>
              </w:rPr>
              <w:t>"</w:t>
            </w:r>
            <w:r w:rsidR="003D3C73" w:rsidRPr="00A02C0A">
              <w:rPr>
                <w:rFonts w:eastAsia="Malgun Gothic"/>
                <w:lang w:eastAsia="ko-KR"/>
              </w:rPr>
              <w:t xml:space="preserve"> which means a blocking request is issued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A90696">
            <w:pPr>
              <w:pStyle w:val="TAL"/>
            </w:pPr>
            <w:r w:rsidRPr="00A02C0A">
              <w:t xml:space="preserve">The Originator needs to provide the content of a </w:t>
            </w:r>
            <w:r w:rsidRPr="00A02C0A">
              <w:rPr>
                <w:i/>
              </w:rPr>
              <w:t>&lt;delivery&gt;</w:t>
            </w:r>
            <w:r w:rsidRPr="00A02C0A">
              <w:t xml:space="preserve"> resource type together with the Create request or can Update it after a successful creation of the </w:t>
            </w:r>
            <w:r w:rsidRPr="00A02C0A">
              <w:rPr>
                <w:i/>
              </w:rPr>
              <w:t>&lt;delivery&gt;</w:t>
            </w:r>
            <w:r w:rsidRPr="00A02C0A">
              <w:t xml:space="preserve"> resource with empty </w:t>
            </w:r>
            <w:r w:rsidR="00CA1175" w:rsidRPr="00A02C0A">
              <w:rPr>
                <w:rFonts w:eastAsia="SimSun" w:hint="eastAsia"/>
                <w:i/>
              </w:rPr>
              <w:t>aggregatedRequest</w:t>
            </w:r>
            <w:r w:rsidRPr="00A02C0A">
              <w:t xml:space="preserve"> attribute. Otherwise the Receiver cannot accept the Create Request. The Originator shall use a blocking request for issuing the Create</w:t>
            </w:r>
            <w:r w:rsidR="00BB4B7E" w:rsidRPr="00A02C0A">
              <w:t xml:space="preserve"> request to the Receiver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 specific processing:</w:t>
            </w:r>
          </w:p>
          <w:p w:rsidR="003D3C73" w:rsidRPr="00A02C0A" w:rsidRDefault="003D3C73" w:rsidP="003D3C73">
            <w:pPr>
              <w:pStyle w:val="TB1"/>
              <w:rPr>
                <w:lang w:eastAsia="ko-KR"/>
              </w:rPr>
            </w:pPr>
            <w:r w:rsidRPr="00A02C0A">
              <w:rPr>
                <w:rFonts w:eastAsia="Malgun Gothic" w:cs="Arial"/>
                <w:szCs w:val="18"/>
                <w:lang w:eastAsia="ko-KR"/>
              </w:rPr>
              <w:t xml:space="preserve">Check whether the provided attributes of the </w:t>
            </w:r>
            <w:r w:rsidRPr="00A02C0A">
              <w:rPr>
                <w:rFonts w:eastAsia="Malgun Gothic" w:cs="Arial"/>
                <w:i/>
                <w:szCs w:val="18"/>
                <w:lang w:eastAsia="ko-KR"/>
              </w:rPr>
              <w:t>&lt;delivery&gt;</w:t>
            </w:r>
            <w:r w:rsidRPr="00A02C0A">
              <w:rPr>
                <w:rFonts w:eastAsia="Malgun Gothic" w:cs="Arial"/>
                <w:szCs w:val="18"/>
                <w:lang w:eastAsia="ko-KR"/>
              </w:rPr>
              <w:t xml:space="preserve"> resource that is requested to be created represents a valid request for delivering data to a target CSE</w:t>
            </w:r>
          </w:p>
          <w:p w:rsidR="003D3C73" w:rsidRPr="00A02C0A" w:rsidRDefault="003D3C73" w:rsidP="003D3C73">
            <w:pPr>
              <w:pStyle w:val="TB1"/>
              <w:rPr>
                <w:lang w:eastAsia="ko-KR"/>
              </w:rPr>
            </w:pPr>
            <w:r w:rsidRPr="00A02C0A">
              <w:rPr>
                <w:rFonts w:eastAsia="Malgun Gothic" w:cs="Arial"/>
                <w:szCs w:val="18"/>
                <w:lang w:eastAsia="ko-KR"/>
              </w:rPr>
              <w:t>Check whether Receiver CSE can actually satisfy the requested delivery in line with provisioned policies and requested delivery parameters</w:t>
            </w:r>
          </w:p>
          <w:p w:rsidR="003D3C73" w:rsidRPr="00A02C0A" w:rsidRDefault="003D3C73" w:rsidP="00DF25BA">
            <w:pPr>
              <w:pStyle w:val="TB1"/>
              <w:rPr>
                <w:rFonts w:eastAsia="Malgun Gothic" w:cs="Arial"/>
                <w:szCs w:val="18"/>
                <w:lang w:eastAsia="ko-KR"/>
              </w:rPr>
            </w:pPr>
            <w:r w:rsidRPr="00A02C0A">
              <w:rPr>
                <w:rFonts w:eastAsia="Malgun Gothic" w:cs="Arial"/>
                <w:szCs w:val="18"/>
                <w:lang w:eastAsia="ko-KR"/>
              </w:rPr>
              <w:t xml:space="preserve">If all checks are positive, the receiver shall create the requested </w:t>
            </w:r>
            <w:r w:rsidRPr="00A02C0A">
              <w:rPr>
                <w:rFonts w:eastAsia="Malgun Gothic" w:cs="Arial"/>
                <w:i/>
                <w:szCs w:val="18"/>
                <w:lang w:eastAsia="ko-KR"/>
              </w:rPr>
              <w:t>&lt;delivery&gt;</w:t>
            </w:r>
            <w:r w:rsidRPr="00A02C0A">
              <w:rPr>
                <w:rFonts w:eastAsia="Malgun Gothic" w:cs="Arial"/>
                <w:szCs w:val="18"/>
                <w:lang w:eastAsia="ko-KR"/>
              </w:rPr>
              <w:t xml:space="preserve"> resource and assumes responsibility for delivering the provided data to the target CSE</w:t>
            </w:r>
          </w:p>
          <w:p w:rsidR="003D3C73" w:rsidRPr="00A02C0A" w:rsidRDefault="003D3C73" w:rsidP="00DF25BA">
            <w:pPr>
              <w:pStyle w:val="TB1"/>
              <w:rPr>
                <w:rFonts w:eastAsia="Arial Unicode MS"/>
                <w:szCs w:val="18"/>
                <w:lang w:eastAsia="ko-KR"/>
              </w:rPr>
            </w:pPr>
            <w:r w:rsidRPr="00A02C0A">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A02C0A">
              <w:rPr>
                <w:rFonts w:eastAsia="Malgun Gothic" w:cs="Arial"/>
                <w:szCs w:val="18"/>
                <w:lang w:eastAsia="ko-KR"/>
              </w:rPr>
              <w:t xml:space="preserve"> from a remote Originator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1C6EA1" w:rsidRPr="00A02C0A">
              <w:rPr>
                <w:rFonts w:eastAsia="Arial Unicode MS"/>
              </w:rPr>
              <w:t>8.1.3-1</w:t>
            </w:r>
            <w:r w:rsidR="003D3C73" w:rsidRPr="00A02C0A">
              <w:rPr>
                <w:rFonts w:eastAsia="Arial Unicode MS"/>
              </w:rPr>
              <w:t xml:space="preserve"> apply, with the following specific information:</w:t>
            </w:r>
          </w:p>
          <w:p w:rsidR="003D3C73" w:rsidRPr="00A02C0A" w:rsidRDefault="003D3C73" w:rsidP="00A90696">
            <w:pPr>
              <w:pStyle w:val="TAL"/>
              <w:rPr>
                <w:rFonts w:eastAsia="Arial Unicode MS"/>
              </w:rPr>
            </w:pPr>
          </w:p>
          <w:p w:rsidR="003D3C73" w:rsidRPr="00A02C0A" w:rsidRDefault="003D3C73" w:rsidP="00A90696">
            <w:pPr>
              <w:pStyle w:val="TAL"/>
              <w:rPr>
                <w:rFonts w:eastAsia="Arial Unicode MS"/>
              </w:rPr>
            </w:pPr>
            <w:r w:rsidRPr="00A02C0A">
              <w:rPr>
                <w:rFonts w:eastAsia="Arial Unicode MS"/>
              </w:rPr>
              <w:t>In case the Originator CSE has not asked for a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Response only contains an Acknowledgement indicator. This only indicates that the Receiver CSE received the Request. It does NOT indicate whether the Receiver CSE was able to take on responsi</w:t>
            </w:r>
            <w:r w:rsidR="00BB4B7E" w:rsidRPr="00A02C0A">
              <w:rPr>
                <w:rFonts w:eastAsia="Arial Unicode MS"/>
              </w:rPr>
              <w:t>bility for delivery of the data</w:t>
            </w:r>
          </w:p>
          <w:p w:rsidR="003D3C73" w:rsidRPr="00A02C0A" w:rsidRDefault="003D3C73" w:rsidP="00A90696">
            <w:pPr>
              <w:pStyle w:val="TAL"/>
              <w:rPr>
                <w:rFonts w:eastAsia="Arial Unicode MS"/>
              </w:rPr>
            </w:pPr>
            <w:r w:rsidRPr="00A02C0A">
              <w:rPr>
                <w:rFonts w:eastAsia="Arial Unicode MS"/>
              </w:rPr>
              <w:t>In case the Originator CSE asked for the status of the requested Operation to be contained in the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not 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Receiver CSE shall respond with a Success or</w:t>
            </w:r>
            <w:r w:rsidR="00BB4B7E" w:rsidRPr="00A02C0A">
              <w:rPr>
                <w:rFonts w:eastAsia="Arial Unicode MS"/>
              </w:rPr>
              <w:t xml:space="preserve"> Failure indicator</w:t>
            </w:r>
          </w:p>
          <w:p w:rsidR="003D3C73" w:rsidRPr="00A02C0A" w:rsidRDefault="003D3C73" w:rsidP="00A90696">
            <w:pPr>
              <w:pStyle w:val="TAL"/>
              <w:rPr>
                <w:rFonts w:eastAsia="Arial Unicode MS"/>
              </w:rPr>
            </w:pPr>
          </w:p>
          <w:p w:rsidR="003D3C73" w:rsidRPr="00A02C0A" w:rsidRDefault="003D3C73" w:rsidP="00BB4B7E">
            <w:pPr>
              <w:pStyle w:val="TAL"/>
              <w:rPr>
                <w:rFonts w:eastAsia="Arial Unicode MS"/>
              </w:rPr>
            </w:pPr>
            <w:r w:rsidRPr="00A02C0A">
              <w:rPr>
                <w:rFonts w:eastAsia="Arial Unicode MS"/>
              </w:rPr>
              <w:t xml:space="preserve">In case the Originator CSE asked for the status of the requested Operation and the </w:t>
            </w:r>
            <w:r w:rsidR="00BE6FDC" w:rsidRPr="00A02C0A">
              <w:rPr>
                <w:rFonts w:eastAsia="Arial Unicode MS"/>
              </w:rPr>
              <w:t>address</w:t>
            </w:r>
            <w:r w:rsidRPr="00A02C0A">
              <w:rPr>
                <w:rFonts w:eastAsia="Arial Unicode MS"/>
              </w:rPr>
              <w:t xml:space="preserve"> of the created Resource to be contained in the Result of the Request, the Receiver CSE shall respond with a Success indicator including the </w:t>
            </w:r>
            <w:r w:rsidR="00BE6FDC" w:rsidRPr="00A02C0A">
              <w:rPr>
                <w:rFonts w:eastAsia="Arial Unicode MS"/>
              </w:rPr>
              <w:t>address</w:t>
            </w:r>
            <w:r w:rsidRPr="00A02C0A">
              <w:rPr>
                <w:rFonts w:eastAsia="Arial Unicode MS"/>
              </w:rPr>
              <w:t xml:space="preserve"> of the created </w:t>
            </w:r>
            <w:r w:rsidRPr="00A02C0A">
              <w:rPr>
                <w:rFonts w:eastAsia="Arial Unicode MS"/>
                <w:i/>
              </w:rPr>
              <w:t>&lt;delivery&gt;</w:t>
            </w:r>
            <w:r w:rsidRPr="00A02C0A">
              <w:rPr>
                <w:rFonts w:eastAsia="Arial Unicode MS"/>
              </w:rPr>
              <w:t xml:space="preserve"> resource in case it has taken on responsibility to deliver the data to the target CSE or with Failure indicator including an err</w:t>
            </w:r>
            <w:r w:rsidR="00BB4B7E" w:rsidRPr="00A02C0A">
              <w:rPr>
                <w:rFonts w:eastAsia="Arial Unicode MS"/>
              </w:rPr>
              <w:t>or indication otherwise</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B4B7E">
            <w:pPr>
              <w:pStyle w:val="TAL"/>
              <w:keepNext w:val="0"/>
              <w:keepLines w:val="0"/>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B4B7E">
            <w:pPr>
              <w:pStyle w:val="TAL"/>
              <w:keepNext w:val="0"/>
              <w:keepLines w:val="0"/>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BB4B7E">
            <w:pPr>
              <w:pStyle w:val="TAL"/>
              <w:keepNext w:val="0"/>
              <w:keepLines w:val="0"/>
              <w:rPr>
                <w:rFonts w:eastAsia="Arial Unicode MS"/>
              </w:rPr>
            </w:pPr>
            <w:r w:rsidRPr="00A02C0A">
              <w:rPr>
                <w:rFonts w:eastAsia="Arial Unicode MS"/>
              </w:rPr>
              <w:t xml:space="preserve">The Originator CSE shall update the local </w:t>
            </w:r>
            <w:r w:rsidRPr="00A02C0A">
              <w:rPr>
                <w:rFonts w:eastAsia="Arial Unicode MS"/>
                <w:i/>
              </w:rPr>
              <w:t>&lt;delivery&gt;</w:t>
            </w:r>
            <w:r w:rsidRPr="00A02C0A">
              <w:rPr>
                <w:rFonts w:eastAsia="Arial Unicode MS"/>
              </w:rPr>
              <w:t xml:space="preserve"> resource to reflect the new status of the delivery process (e.g. '{Receiver-CSE-ID} acc</w:t>
            </w:r>
            <w:r w:rsidR="00BB4B7E" w:rsidRPr="00A02C0A">
              <w:rPr>
                <w:rFonts w:eastAsia="Arial Unicode MS"/>
              </w:rPr>
              <w:t>epted delivery responsibility')</w:t>
            </w:r>
          </w:p>
          <w:p w:rsidR="003D3C73" w:rsidRPr="00A02C0A" w:rsidRDefault="003D3C73" w:rsidP="00BB4B7E">
            <w:pPr>
              <w:pStyle w:val="TAL"/>
              <w:keepNext w:val="0"/>
              <w:keepLines w:val="0"/>
              <w:rPr>
                <w:rFonts w:eastAsia="Arial Unicode MS"/>
              </w:rPr>
            </w:pPr>
            <w:r w:rsidRPr="00A02C0A">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A02C0A">
              <w:rPr>
                <w:rFonts w:eastAsia="Arial Unicode MS"/>
                <w:i/>
              </w:rPr>
              <w:t>'</w:t>
            </w:r>
            <w:r w:rsidR="00CA1175" w:rsidRPr="00A02C0A">
              <w:rPr>
                <w:rFonts w:eastAsia="SimSun" w:hint="eastAsia"/>
                <w:i/>
              </w:rPr>
              <w:t>aggregatedRequest</w:t>
            </w:r>
            <w:r w:rsidRPr="00A02C0A">
              <w:rPr>
                <w:rFonts w:eastAsia="Arial Unicode MS"/>
                <w:i/>
              </w:rPr>
              <w:t>'</w:t>
            </w:r>
            <w:r w:rsidRPr="00A02C0A">
              <w:rPr>
                <w:rFonts w:eastAsia="Arial Unicode MS"/>
              </w:rPr>
              <w:t xml:space="preserve"> attribute of the local </w:t>
            </w:r>
            <w:r w:rsidRPr="00A02C0A">
              <w:rPr>
                <w:rFonts w:eastAsia="Arial Unicode MS"/>
                <w:i/>
              </w:rPr>
              <w:t>&lt;delivery&gt;</w:t>
            </w:r>
            <w:r w:rsidR="00BB4B7E" w:rsidRPr="00A02C0A">
              <w:rPr>
                <w:rFonts w:eastAsia="Arial Unicode MS"/>
              </w:rPr>
              <w:t xml:space="preserve"> resource</w:t>
            </w:r>
          </w:p>
          <w:p w:rsidR="003D3C73" w:rsidRPr="00A02C0A" w:rsidRDefault="003D3C73" w:rsidP="00BB4B7E">
            <w:pPr>
              <w:pStyle w:val="TAL"/>
              <w:keepNext w:val="0"/>
              <w:keepLines w:val="0"/>
              <w:rPr>
                <w:rFonts w:eastAsia="Arial Unicode MS"/>
              </w:rPr>
            </w:pPr>
          </w:p>
          <w:p w:rsidR="003D3C73" w:rsidRPr="00A02C0A" w:rsidRDefault="003D3C73" w:rsidP="00BB4B7E">
            <w:pPr>
              <w:pStyle w:val="TAL"/>
              <w:keepNext w:val="0"/>
              <w:keepLines w:val="0"/>
              <w:rPr>
                <w:rFonts w:eastAsia="Arial Unicode MS"/>
              </w:rPr>
            </w:pPr>
            <w:r w:rsidRPr="00A02C0A">
              <w:rPr>
                <w:rFonts w:eastAsia="Arial Unicode MS"/>
              </w:rPr>
              <w:t>In case the Originator CSE got a Failure indicator as a response, it may initiate further delivery attempts in line with CMDH policies and delivery parameters and depending on</w:t>
            </w:r>
            <w:r w:rsidR="00BB4B7E" w:rsidRPr="00A02C0A">
              <w:rPr>
                <w:rFonts w:eastAsia="Arial Unicode MS"/>
              </w:rPr>
              <w:t xml:space="preserve"> the reason for Failure</w:t>
            </w:r>
          </w:p>
          <w:p w:rsidR="003D3C73" w:rsidRPr="00A02C0A" w:rsidRDefault="003D3C73" w:rsidP="00BB4B7E">
            <w:pPr>
              <w:pStyle w:val="TAL"/>
              <w:keepNext w:val="0"/>
              <w:keepLines w:val="0"/>
              <w:rPr>
                <w:rFonts w:eastAsia="Arial Unicode MS"/>
                <w:szCs w:val="18"/>
              </w:rPr>
            </w:pPr>
            <w:r w:rsidRPr="00A02C0A">
              <w:rPr>
                <w:rFonts w:eastAsia="Arial Unicode MS"/>
              </w:rPr>
              <w:t>In case the Receiver CSE is the target CSE of the delivery, the Receiver CSE needs to execute on the forwarded request contained in</w:t>
            </w:r>
            <w:r w:rsidR="00BB4B7E" w:rsidRPr="00A02C0A">
              <w:rPr>
                <w:rFonts w:eastAsia="Arial Unicode MS"/>
              </w:rPr>
              <w:t xml:space="preserve"> the delivered data</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w:t>
            </w:r>
          </w:p>
          <w:p w:rsidR="003D3C73" w:rsidRPr="00A02C0A" w:rsidRDefault="003D3C73" w:rsidP="003D3C73">
            <w:pPr>
              <w:pStyle w:val="TB1"/>
            </w:pPr>
            <w:r w:rsidRPr="00A02C0A">
              <w:t>The Originator CSE is not authorized to request a delivery procedure on the Receiver CSE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is not in li</w:t>
            </w:r>
            <w:r w:rsidR="00BB4B7E" w:rsidRPr="00A02C0A">
              <w:rPr>
                <w:rFonts w:eastAsia="Arial Unicode MS" w:cs="Arial"/>
                <w:szCs w:val="18"/>
              </w:rPr>
              <w:t>ne with the specified structure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is not consistent (e.g. lifespan attribute already expired)</w:t>
            </w:r>
          </w:p>
          <w:p w:rsidR="003D3C73" w:rsidRPr="00A02C0A" w:rsidRDefault="003D3C73" w:rsidP="003D3C73">
            <w:pPr>
              <w:pStyle w:val="TB1"/>
              <w:rPr>
                <w:rFonts w:eastAsia="Arial Unicode MS"/>
                <w:szCs w:val="18"/>
              </w:rPr>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A02C0A" w:rsidRDefault="002069F6" w:rsidP="00FC376A"/>
    <w:p w:rsidR="003B082F" w:rsidRPr="00A02C0A" w:rsidRDefault="003B082F" w:rsidP="00A97152">
      <w:pPr>
        <w:pStyle w:val="40"/>
      </w:pPr>
      <w:bookmarkStart w:id="605" w:name="_Toc488948105"/>
      <w:bookmarkStart w:id="606" w:name="_Toc486581876"/>
      <w:r w:rsidRPr="00A02C0A">
        <w:t>10.</w:t>
      </w:r>
      <w:r w:rsidR="00A22E4B" w:rsidRPr="00A02C0A">
        <w:t>2</w:t>
      </w:r>
      <w:r w:rsidRPr="00A02C0A">
        <w:t>.</w:t>
      </w:r>
      <w:r w:rsidR="00393625" w:rsidRPr="00A02C0A">
        <w:t>5</w:t>
      </w:r>
      <w:r w:rsidRPr="00A02C0A">
        <w:t>.3</w:t>
      </w:r>
      <w:r w:rsidRPr="00A02C0A">
        <w:tab/>
        <w:t>Retr</w:t>
      </w:r>
      <w:r w:rsidR="00E246C2" w:rsidRPr="00A02C0A">
        <w:t>i</w:t>
      </w:r>
      <w:r w:rsidRPr="00A02C0A">
        <w:t xml:space="preserve">eve </w:t>
      </w:r>
      <w:r w:rsidRPr="00A02C0A">
        <w:rPr>
          <w:i/>
        </w:rPr>
        <w:t>&lt;delivery&gt;</w:t>
      </w:r>
      <w:bookmarkEnd w:id="605"/>
      <w:r w:rsidRPr="00A02C0A">
        <w:t xml:space="preserve"> </w:t>
      </w:r>
      <w:bookmarkEnd w:id="606"/>
    </w:p>
    <w:p w:rsidR="003B082F" w:rsidRPr="00A02C0A" w:rsidRDefault="003B082F" w:rsidP="003B082F">
      <w:r w:rsidRPr="00A02C0A">
        <w:t xml:space="preserve">This procedure </w:t>
      </w:r>
      <w:r w:rsidR="008857A8" w:rsidRPr="00A02C0A">
        <w:t>shall be</w:t>
      </w:r>
      <w:r w:rsidRPr="00A02C0A">
        <w:t xml:space="preserve"> used for requesting a CSE to provide information on a previously created </w:t>
      </w:r>
      <w:r w:rsidRPr="00A02C0A">
        <w:rPr>
          <w:i/>
        </w:rPr>
        <w:t>&lt;delivery&gt;</w:t>
      </w:r>
      <w:r w:rsidRPr="00A02C0A">
        <w:t xml:space="preserve"> resource which represents delivery of data to a target CSE.</w:t>
      </w:r>
    </w:p>
    <w:p w:rsidR="00F94FAB" w:rsidRPr="00A02C0A" w:rsidRDefault="00F94FAB" w:rsidP="00A97152">
      <w:pPr>
        <w:pStyle w:val="TH"/>
        <w:outlineLvl w:val="0"/>
      </w:pPr>
      <w:r w:rsidRPr="00A02C0A">
        <w:t>Table 10.2.</w:t>
      </w:r>
      <w:r w:rsidR="00393625" w:rsidRPr="00A02C0A">
        <w:t>5</w:t>
      </w:r>
      <w:r w:rsidRPr="00A02C0A">
        <w:t xml:space="preserve">.3-1: </w:t>
      </w:r>
      <w:r w:rsidRPr="00A02C0A">
        <w:rPr>
          <w:i/>
        </w:rPr>
        <w:t>&lt;delivery&gt;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All parame</w:t>
            </w:r>
            <w:r w:rsidR="006E74C3" w:rsidRPr="00A02C0A">
              <w:rPr>
                <w:rFonts w:eastAsia="Arial Unicode MS"/>
                <w:szCs w:val="18"/>
                <w:lang w:eastAsia="ko-KR"/>
              </w:rPr>
              <w:t xml:space="preserv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577378" w:rsidP="00D730A5">
            <w:pPr>
              <w:pStyle w:val="TAL"/>
              <w:rPr>
                <w:lang w:eastAsia="ko-KR"/>
              </w:rPr>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void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lang w:eastAsia="ko-KR"/>
              </w:rPr>
            </w:pPr>
            <w:r w:rsidRPr="00A02C0A">
              <w:t>Originator needs to retrieve information about a previously issued delivery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rFonts w:eastAsia="Arial Unicode MS"/>
                <w:szCs w:val="18"/>
                <w:lang w:eastAsia="ko-KR"/>
              </w:rPr>
            </w:pPr>
            <w:r w:rsidRPr="00A02C0A">
              <w:t xml:space="preserve">The Receiver shall provide the content of the addressed </w:t>
            </w:r>
            <w:r w:rsidRPr="00A02C0A">
              <w:rPr>
                <w:i/>
              </w:rPr>
              <w:t>&lt;delivery&gt;</w:t>
            </w:r>
            <w:r w:rsidRPr="00A02C0A">
              <w:t xml:space="preserve"> resource or t</w:t>
            </w:r>
            <w:r w:rsidR="00BB4B7E" w:rsidRPr="00A02C0A">
              <w:t>he addressed attributes thereof</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577378" w:rsidP="00D730A5">
            <w:pPr>
              <w:pStyle w:val="TAL"/>
              <w:rPr>
                <w:rFonts w:eastAsia="Arial Unicode MS"/>
                <w:iCs/>
                <w:szCs w:val="18"/>
              </w:rPr>
            </w:pPr>
            <w:r w:rsidRPr="00A02C0A">
              <w:rPr>
                <w:rFonts w:eastAsia="Arial Unicode MS"/>
                <w:b/>
                <w:i/>
                <w:szCs w:val="18"/>
                <w:lang w:eastAsia="ko-KR"/>
              </w:rPr>
              <w:t>Content</w:t>
            </w:r>
            <w:r w:rsidR="003D3C73" w:rsidRPr="00A02C0A">
              <w:rPr>
                <w:b/>
                <w:i/>
              </w:rPr>
              <w:t>:</w:t>
            </w:r>
            <w:r w:rsidR="003D3C73" w:rsidRPr="00A02C0A">
              <w:t xml:space="preserve"> </w:t>
            </w:r>
            <w:r w:rsidR="003D3C73" w:rsidRPr="00A02C0A">
              <w:rPr>
                <w:lang w:eastAsia="ko-KR"/>
              </w:rPr>
              <w:t xml:space="preserve">attributes of the </w:t>
            </w:r>
            <w:r w:rsidR="003D3C73" w:rsidRPr="00A02C0A">
              <w:rPr>
                <w:i/>
                <w:lang w:eastAsia="ko-KR"/>
              </w:rPr>
              <w:t>&lt;delivery&gt;</w:t>
            </w:r>
            <w:r w:rsidR="003D3C73" w:rsidRPr="00A02C0A">
              <w:rPr>
                <w:lang w:eastAsia="ko-KR"/>
              </w:rPr>
              <w:t xml:space="preserve"> resource as defined in clause 9.6.11</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BB4B7E" w:rsidP="00A90696">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According to clause 10.1.2 with the following:</w:t>
            </w:r>
          </w:p>
          <w:p w:rsidR="003D3C73" w:rsidRPr="00A02C0A" w:rsidRDefault="003D3C73" w:rsidP="003D3C73">
            <w:pPr>
              <w:pStyle w:val="TB1"/>
            </w:pPr>
            <w:r w:rsidRPr="00A02C0A">
              <w:t xml:space="preserve">The Originator CSE is not authorized to retrieve the </w:t>
            </w:r>
            <w:r w:rsidRPr="00A02C0A">
              <w:rPr>
                <w:i/>
              </w:rPr>
              <w:t>&lt;delivery&gt;</w:t>
            </w:r>
            <w:r w:rsidRPr="00A02C0A">
              <w:t xml:space="preserve"> resource or the addressed parts of it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4075B" w:rsidRPr="00A02C0A" w:rsidRDefault="0034075B" w:rsidP="00FC376A"/>
    <w:p w:rsidR="00A14236" w:rsidRPr="00A02C0A" w:rsidRDefault="00A14236" w:rsidP="00A97152">
      <w:pPr>
        <w:pStyle w:val="40"/>
      </w:pPr>
      <w:bookmarkStart w:id="607" w:name="_Toc486581877"/>
      <w:bookmarkStart w:id="608" w:name="_Toc488948106"/>
      <w:r w:rsidRPr="00A02C0A">
        <w:t>10.</w:t>
      </w:r>
      <w:r w:rsidR="00A22E4B" w:rsidRPr="00A02C0A">
        <w:t>2</w:t>
      </w:r>
      <w:r w:rsidRPr="00A02C0A">
        <w:t>.</w:t>
      </w:r>
      <w:r w:rsidR="00393625" w:rsidRPr="00A02C0A">
        <w:t>5</w:t>
      </w:r>
      <w:r w:rsidRPr="00A02C0A">
        <w:t>.4</w:t>
      </w:r>
      <w:r w:rsidRPr="00A02C0A">
        <w:tab/>
        <w:t xml:space="preserve">Update </w:t>
      </w:r>
      <w:r w:rsidRPr="00A02C0A">
        <w:rPr>
          <w:i/>
        </w:rPr>
        <w:t>&lt;delivery&gt;</w:t>
      </w:r>
      <w:bookmarkEnd w:id="607"/>
      <w:bookmarkEnd w:id="608"/>
    </w:p>
    <w:p w:rsidR="00A14236" w:rsidRPr="00A02C0A" w:rsidRDefault="00A14236" w:rsidP="00A14236">
      <w:r w:rsidRPr="00A02C0A">
        <w:t xml:space="preserve">This procedure shall be used for requesting a CSE to update information on a previously created </w:t>
      </w:r>
      <w:r w:rsidRPr="00A02C0A">
        <w:rPr>
          <w:i/>
        </w:rPr>
        <w:t>&lt;delivery&gt;</w:t>
      </w:r>
      <w:r w:rsidRPr="00A02C0A">
        <w:t xml:space="preserve"> resource which represents a pending delivery of data to a target CSE. Th</w:t>
      </w:r>
      <w:r w:rsidR="00E105FE" w:rsidRPr="00A02C0A">
        <w:t xml:space="preserve">e update may have impact on </w:t>
      </w:r>
      <w:r w:rsidRPr="00A02C0A">
        <w:t>further processing of the delivery.</w:t>
      </w:r>
    </w:p>
    <w:p w:rsidR="00F94FAB" w:rsidRPr="00A02C0A" w:rsidRDefault="00F94FAB" w:rsidP="00A97152">
      <w:pPr>
        <w:pStyle w:val="TH"/>
        <w:outlineLvl w:val="0"/>
      </w:pPr>
      <w:r w:rsidRPr="00A02C0A">
        <w:t>Table 10.2.</w:t>
      </w:r>
      <w:r w:rsidR="00393625" w:rsidRPr="00A02C0A">
        <w:t>5</w:t>
      </w:r>
      <w:r w:rsidRPr="00A02C0A">
        <w:t xml:space="preserve">.4-1: </w:t>
      </w:r>
      <w:r w:rsidRPr="00A02C0A">
        <w:rPr>
          <w:i/>
        </w:rPr>
        <w:t>&lt;delivery&gt;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D7210A">
            <w:pPr>
              <w:pStyle w:val="TAL"/>
              <w:rPr>
                <w:rFonts w:eastAsia="Arial Unicode MS"/>
                <w:lang w:eastAsia="zh-CN"/>
              </w:rPr>
            </w:pPr>
            <w:r w:rsidRPr="00A02C0A">
              <w:rPr>
                <w:rFonts w:eastAsia="Arial Unicode MS"/>
                <w:lang w:eastAsia="zh-CN"/>
              </w:rPr>
              <w:t>Mcc</w:t>
            </w:r>
            <w:r w:rsidR="00F324C8" w:rsidRPr="00A02C0A">
              <w:rPr>
                <w:rFonts w:eastAsia="Arial Unicode MS"/>
                <w:lang w:eastAsia="zh-CN"/>
              </w:rPr>
              <w:t xml:space="preserve"> and</w:t>
            </w:r>
            <w:r w:rsidR="001C7763" w:rsidRPr="00A02C0A">
              <w:rPr>
                <w:rFonts w:eastAsia="Arial Unicode MS"/>
                <w:lang w:eastAsia="zh-CN"/>
              </w:rPr>
              <w:t xml:space="preserve"> </w:t>
            </w:r>
            <w:r w:rsidRPr="00A02C0A">
              <w:rPr>
                <w:rFonts w:eastAsia="Arial Unicode MS"/>
                <w:lang w:eastAsia="zh-CN"/>
              </w:rPr>
              <w:t>Mcc</w:t>
            </w:r>
            <w:r w:rsidR="00A83CF4"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B12363">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BE6FDC" w:rsidP="00B12363">
            <w:pPr>
              <w:pStyle w:val="TB1"/>
            </w:pPr>
            <w:r w:rsidRPr="00A02C0A">
              <w:t>Address</w:t>
            </w:r>
            <w:r w:rsidR="003D3C73" w:rsidRPr="00A02C0A">
              <w:t xml:space="preserve"> of the </w:t>
            </w:r>
            <w:r w:rsidR="003D3C73" w:rsidRPr="00A02C0A">
              <w:rPr>
                <w:i/>
              </w:rPr>
              <w:t>&lt;delivery&gt;</w:t>
            </w:r>
            <w:r w:rsidR="003D3C73" w:rsidRPr="00A02C0A">
              <w:t xml:space="preserve"> resource</w:t>
            </w:r>
          </w:p>
          <w:p w:rsidR="003D3C73" w:rsidRPr="00A02C0A" w:rsidRDefault="003D3C73" w:rsidP="00B12363">
            <w:pPr>
              <w:pStyle w:val="TB1"/>
              <w:rPr>
                <w:lang w:eastAsia="ko-KR"/>
              </w:rPr>
            </w:pPr>
            <w:r w:rsidRPr="00A02C0A">
              <w:t xml:space="preserve">Content of a </w:t>
            </w:r>
            <w:r w:rsidRPr="00A02C0A">
              <w:rPr>
                <w:i/>
              </w:rPr>
              <w:t>&lt;delivery&gt;</w:t>
            </w:r>
            <w:r w:rsidRPr="00A02C0A">
              <w:t xml:space="preserve"> resource in line with the definition in clause 9.6.11 representing a valid request for delivery of data to a target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00F94DF2" w:rsidRPr="00A02C0A">
              <w:rPr>
                <w:rFonts w:eastAsia="Arial Unicode MS"/>
                <w:lang w:eastAsia="ko-KR"/>
              </w:rPr>
              <w:t xml:space="preserve"> </w:t>
            </w:r>
            <w:r w:rsidRPr="00A02C0A">
              <w:rPr>
                <w:rFonts w:eastAsia="Arial Unicode MS"/>
                <w:lang w:eastAsia="ko-KR"/>
              </w:rPr>
              <w:t>with the following specific processing:</w:t>
            </w:r>
          </w:p>
          <w:p w:rsidR="003D3C73" w:rsidRPr="00A02C0A" w:rsidRDefault="003D3C73" w:rsidP="00F324C8">
            <w:pPr>
              <w:pStyle w:val="TB1"/>
              <w:rPr>
                <w:lang w:eastAsia="zh-CN"/>
              </w:rPr>
            </w:pPr>
            <w:r w:rsidRPr="00A02C0A">
              <w:t xml:space="preserve">Originator needs to modify information about a previously issued delivery that is still </w:t>
            </w:r>
            <w:r w:rsidR="00B55BF6" w:rsidRPr="00A02C0A">
              <w:t>pending, i.e.</w:t>
            </w:r>
            <w:r w:rsidRPr="00A02C0A">
              <w:t xml:space="preserve"> it has not yet been forwarded to another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Pr="00A02C0A">
              <w:t xml:space="preserve"> </w:t>
            </w:r>
            <w:r w:rsidRPr="00A02C0A">
              <w:rPr>
                <w:rFonts w:eastAsia="Arial Unicode MS"/>
                <w:lang w:eastAsia="ko-KR"/>
              </w:rPr>
              <w:t>with the following specific processing:</w:t>
            </w:r>
          </w:p>
          <w:p w:rsidR="003D3C73" w:rsidRPr="00A02C0A" w:rsidRDefault="003D3C73" w:rsidP="00F324C8">
            <w:pPr>
              <w:pStyle w:val="TB1"/>
              <w:rPr>
                <w:lang w:eastAsia="ko-KR"/>
              </w:rPr>
            </w:pPr>
            <w:r w:rsidRPr="00A02C0A">
              <w:rPr>
                <w:lang w:eastAsia="ko-KR"/>
              </w:rPr>
              <w:t>Receiver CSE checks if the requested changes to the delivery process can actually be accomplished</w:t>
            </w:r>
          </w:p>
          <w:p w:rsidR="003D3C73" w:rsidRPr="00A02C0A" w:rsidRDefault="003D3C73" w:rsidP="00F324C8">
            <w:pPr>
              <w:pStyle w:val="TB1"/>
              <w:rPr>
                <w:lang w:eastAsia="ko-KR"/>
              </w:rPr>
            </w:pPr>
            <w:r w:rsidRPr="00A02C0A">
              <w:rPr>
                <w:lang w:eastAsia="ko-KR"/>
              </w:rPr>
              <w:t xml:space="preserve">If possible, the Receiver CSE modifies the previously established delivery process and changes the respective content of the </w:t>
            </w:r>
            <w:r w:rsidRPr="00A02C0A">
              <w:rPr>
                <w:i/>
                <w:lang w:eastAsia="ko-KR"/>
              </w:rPr>
              <w:t>&lt;delivery&gt;</w:t>
            </w:r>
            <w:r w:rsidRPr="00A02C0A">
              <w:rPr>
                <w:lang w:eastAsia="ko-KR"/>
              </w:rPr>
              <w:t xml:space="preserve"> resource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B12363">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pPr>
            <w:r w:rsidRPr="00A02C0A">
              <w:rPr>
                <w:rFonts w:eastAsia="Arial Unicode MS"/>
                <w:lang w:eastAsia="ko-KR"/>
              </w:rPr>
              <w:t>According to clause 10.1.3 with the following:</w:t>
            </w:r>
          </w:p>
          <w:p w:rsidR="003D3C73" w:rsidRPr="00A02C0A" w:rsidRDefault="003D3C73" w:rsidP="003D3C73">
            <w:pPr>
              <w:pStyle w:val="TB1"/>
            </w:pPr>
            <w:r w:rsidRPr="00A02C0A">
              <w:t xml:space="preserve">The Originator CSE is not authorized to modify the </w:t>
            </w:r>
            <w:r w:rsidRPr="00A02C0A">
              <w:rPr>
                <w:i/>
              </w:rPr>
              <w:t>&lt;delivery&gt;</w:t>
            </w:r>
            <w:r w:rsidRPr="00A02C0A">
              <w:t xml:space="preserve"> resource or the addressed parts of it</w:t>
            </w:r>
          </w:p>
          <w:p w:rsidR="003D3C73" w:rsidRPr="00A02C0A" w:rsidRDefault="003D3C73" w:rsidP="003D3C73">
            <w:pPr>
              <w:pStyle w:val="TB1"/>
            </w:pPr>
            <w:r w:rsidRPr="00A02C0A">
              <w:t xml:space="preserve">The addressed </w:t>
            </w:r>
            <w:r w:rsidRPr="00A02C0A">
              <w:rPr>
                <w:i/>
              </w:rPr>
              <w:t>&lt;delivery&gt;</w:t>
            </w:r>
            <w:r w:rsidRPr="00A02C0A">
              <w:t xml:space="preserve"> resource does not exist</w:t>
            </w:r>
          </w:p>
          <w:p w:rsidR="003D3C73" w:rsidRPr="00A02C0A" w:rsidRDefault="003D3C73" w:rsidP="003D3C73">
            <w:pPr>
              <w:pStyle w:val="TB1"/>
              <w:rPr>
                <w:rFonts w:eastAsia="Arial Unicode MS"/>
                <w:szCs w:val="18"/>
              </w:rPr>
            </w:pPr>
            <w:r w:rsidRPr="00A02C0A">
              <w:t xml:space="preserve">The responsibility for the further processing of the delivery process represented by the addressed </w:t>
            </w:r>
            <w:r w:rsidRPr="00A02C0A">
              <w:rPr>
                <w:i/>
              </w:rPr>
              <w:t>&lt;delivery&gt;</w:t>
            </w:r>
            <w:r w:rsidRPr="00A02C0A">
              <w:t xml:space="preserve"> process was already forwarded to another CSE</w:t>
            </w:r>
          </w:p>
        </w:tc>
      </w:tr>
    </w:tbl>
    <w:p w:rsidR="00402373" w:rsidRPr="00A02C0A" w:rsidRDefault="00402373" w:rsidP="00FC376A"/>
    <w:p w:rsidR="00DB652C" w:rsidRPr="00A02C0A" w:rsidRDefault="00DB652C" w:rsidP="00A97152">
      <w:pPr>
        <w:pStyle w:val="40"/>
      </w:pPr>
      <w:bookmarkStart w:id="609" w:name="_Toc486581878"/>
      <w:bookmarkStart w:id="610" w:name="_Toc488948107"/>
      <w:r w:rsidRPr="00A02C0A">
        <w:t>10.</w:t>
      </w:r>
      <w:r w:rsidR="00A22E4B" w:rsidRPr="00A02C0A">
        <w:t>2</w:t>
      </w:r>
      <w:r w:rsidRPr="00A02C0A">
        <w:t>.</w:t>
      </w:r>
      <w:r w:rsidR="00393625" w:rsidRPr="00A02C0A">
        <w:t>5</w:t>
      </w:r>
      <w:r w:rsidRPr="00A02C0A">
        <w:t>.5</w:t>
      </w:r>
      <w:r w:rsidRPr="00A02C0A">
        <w:tab/>
        <w:t xml:space="preserve">Delete </w:t>
      </w:r>
      <w:r w:rsidRPr="00A02C0A">
        <w:rPr>
          <w:i/>
        </w:rPr>
        <w:t>&lt;delivery&gt;</w:t>
      </w:r>
      <w:bookmarkEnd w:id="609"/>
      <w:bookmarkEnd w:id="610"/>
    </w:p>
    <w:p w:rsidR="002F42C6" w:rsidRPr="00A02C0A" w:rsidRDefault="00DB652C" w:rsidP="00DB652C">
      <w:r w:rsidRPr="00A02C0A">
        <w:t xml:space="preserve">This procedure shall be used for requesting a CSE to cancel a pending delivery of data to a target CSE or to delete the </w:t>
      </w:r>
      <w:r w:rsidRPr="00A02C0A">
        <w:rPr>
          <w:i/>
        </w:rPr>
        <w:t>&lt;delivery&gt;</w:t>
      </w:r>
      <w:r w:rsidRPr="00A02C0A">
        <w:t xml:space="preserve"> resource o</w:t>
      </w:r>
      <w:r w:rsidR="00B8768B" w:rsidRPr="00A02C0A">
        <w:t>f an already executed delivery.</w:t>
      </w:r>
    </w:p>
    <w:p w:rsidR="00F94FAB" w:rsidRPr="00A02C0A" w:rsidRDefault="00F94FAB" w:rsidP="00A97152">
      <w:pPr>
        <w:pStyle w:val="TH"/>
        <w:outlineLvl w:val="0"/>
      </w:pPr>
      <w:r w:rsidRPr="00A02C0A">
        <w:t>Table 10.2.</w:t>
      </w:r>
      <w:r w:rsidR="00393625" w:rsidRPr="00A02C0A">
        <w:t>5</w:t>
      </w:r>
      <w:r w:rsidRPr="00A02C0A">
        <w:t xml:space="preserve">.5-1: </w:t>
      </w:r>
      <w:r w:rsidRPr="00A02C0A">
        <w:rPr>
          <w:i/>
        </w:rPr>
        <w:t>&lt;delivery&gt;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w:t>
            </w:r>
            <w:r w:rsidR="00F324C8" w:rsidRPr="00A02C0A">
              <w:rPr>
                <w:rFonts w:eastAsia="Arial Unicode MS"/>
                <w:szCs w:val="18"/>
                <w:lang w:eastAsia="ko-KR"/>
              </w:rPr>
              <w:t>:</w:t>
            </w:r>
          </w:p>
          <w:p w:rsidR="003D3C73" w:rsidRPr="00A02C0A" w:rsidRDefault="003D3C73" w:rsidP="00F324C8">
            <w:pPr>
              <w:pStyle w:val="TB1"/>
              <w:rPr>
                <w:lang w:eastAsia="zh-CN"/>
              </w:rPr>
            </w:pPr>
            <w:r w:rsidRPr="00A02C0A">
              <w:t>Originator needs to cancel a previously issued delivery that is still pending</w:t>
            </w:r>
            <w:r w:rsidR="00B55BF6" w:rsidRPr="00A02C0A">
              <w:t>, i.e.</w:t>
            </w:r>
            <w:r w:rsidRPr="00A02C0A">
              <w:t xml:space="preserve"> it has not yet been forwarded to another CSE or Originator needs to remove the </w:t>
            </w:r>
            <w:r w:rsidRPr="00A02C0A">
              <w:rPr>
                <w:i/>
              </w:rPr>
              <w:t>&lt;delivery&gt;</w:t>
            </w:r>
            <w:r w:rsidRPr="00A02C0A">
              <w:t xml:space="preserve"> resource representing an already executed delivery</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w:t>
            </w:r>
            <w:r w:rsidRPr="00A02C0A">
              <w:rPr>
                <w:rStyle w:val="TALChar1"/>
                <w:rFonts w:eastAsia="Arial Unicode MS"/>
              </w:rPr>
              <w:t>g</w:t>
            </w:r>
            <w:r w:rsidRPr="00A02C0A">
              <w:rPr>
                <w:rFonts w:ascii="Arial" w:eastAsia="Arial Unicode MS" w:hAnsi="Arial"/>
                <w:sz w:val="18"/>
              </w:rPr>
              <w:t xml:space="preserve"> at Receiver</w:t>
            </w:r>
          </w:p>
        </w:tc>
        <w:tc>
          <w:tcPr>
            <w:tcW w:w="7074" w:type="dxa"/>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w:t>
            </w:r>
            <w:r w:rsidR="00F324C8" w:rsidRPr="00A02C0A">
              <w:rPr>
                <w:rFonts w:eastAsia="Arial Unicode MS"/>
                <w:lang w:eastAsia="ko-KR"/>
              </w:rPr>
              <w:t>:</w:t>
            </w:r>
          </w:p>
          <w:p w:rsidR="003D3C73" w:rsidRPr="00A02C0A" w:rsidRDefault="003D3C73" w:rsidP="003D3C73">
            <w:pPr>
              <w:pStyle w:val="TB1"/>
              <w:rPr>
                <w:lang w:eastAsia="ko-KR"/>
              </w:rPr>
            </w:pPr>
            <w:r w:rsidRPr="00A02C0A">
              <w:rPr>
                <w:lang w:eastAsia="ko-KR"/>
              </w:rPr>
              <w:t>Receiver CSE checks if the corresponding delivery process is still pending. If so, it stops that delivery process</w:t>
            </w:r>
          </w:p>
          <w:p w:rsidR="003D3C73" w:rsidRPr="00A02C0A" w:rsidRDefault="003D3C73" w:rsidP="003D3C73">
            <w:pPr>
              <w:pStyle w:val="TB1"/>
            </w:pPr>
            <w:r w:rsidRPr="00A02C0A">
              <w:rPr>
                <w:lang w:eastAsia="ko-KR"/>
              </w:rPr>
              <w:t xml:space="preserve">Receiver CSE removes the addressed </w:t>
            </w:r>
            <w:r w:rsidRPr="00A02C0A">
              <w:rPr>
                <w:i/>
                <w:lang w:eastAsia="ko-KR"/>
              </w:rPr>
              <w:t>&lt;delivery&gt;</w:t>
            </w:r>
            <w:r w:rsidRPr="00A02C0A">
              <w:rPr>
                <w:lang w:eastAsia="ko-KR"/>
              </w:rPr>
              <w:t xml:space="preserve"> resource and stop the corresponding delivery process if it is still pending</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3D3C73" w:rsidRPr="00A02C0A" w:rsidRDefault="003D3C73" w:rsidP="00F324C8">
            <w:pPr>
              <w:pStyle w:val="TB1"/>
              <w:rPr>
                <w:iCs/>
              </w:rPr>
            </w:pPr>
            <w:r w:rsidRPr="00A02C0A">
              <w:rPr>
                <w:lang w:eastAsia="ko-KR"/>
              </w:rPr>
              <w:t>Successful Response messages indicate that the delivery process was stopped as requested</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 with the following</w:t>
            </w:r>
            <w:r w:rsidR="00F324C8" w:rsidRPr="00A02C0A">
              <w:rPr>
                <w:rFonts w:eastAsia="Arial Unicode MS"/>
                <w:lang w:eastAsia="ko-KR"/>
              </w:rPr>
              <w:t>:</w:t>
            </w:r>
          </w:p>
          <w:p w:rsidR="003D3C73" w:rsidRPr="00A02C0A" w:rsidRDefault="003D3C73" w:rsidP="003D3C73">
            <w:pPr>
              <w:pStyle w:val="TB1"/>
            </w:pPr>
            <w:r w:rsidRPr="00A02C0A">
              <w:t xml:space="preserve">The Originator CSE is not authorized to delete the </w:t>
            </w:r>
            <w:r w:rsidRPr="00A02C0A">
              <w:rPr>
                <w:i/>
              </w:rPr>
              <w:t>&lt;delivery&gt;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D3C73" w:rsidRPr="00A02C0A" w:rsidRDefault="003D3C73" w:rsidP="00117EB3"/>
    <w:p w:rsidR="005F0E0F" w:rsidRPr="00A02C0A" w:rsidRDefault="005F0E0F" w:rsidP="005361D0">
      <w:pPr>
        <w:pStyle w:val="30"/>
      </w:pPr>
      <w:bookmarkStart w:id="611" w:name="_Toc486581879"/>
      <w:bookmarkStart w:id="612" w:name="_Toc488948108"/>
      <w:r w:rsidRPr="00A02C0A">
        <w:t>10.</w:t>
      </w:r>
      <w:r w:rsidR="00A22E4B" w:rsidRPr="00A02C0A">
        <w:t>2</w:t>
      </w:r>
      <w:r w:rsidRPr="00A02C0A">
        <w:t>.</w:t>
      </w:r>
      <w:r w:rsidR="007069A8" w:rsidRPr="00A02C0A">
        <w:t>6</w:t>
      </w:r>
      <w:r w:rsidR="00DC1764" w:rsidRPr="00A02C0A">
        <w:tab/>
      </w:r>
      <w:r w:rsidRPr="00A02C0A">
        <w:t>Resource Discovery Procedure</w:t>
      </w:r>
      <w:r w:rsidR="00EF1A96" w:rsidRPr="00A02C0A">
        <w:t>s</w:t>
      </w:r>
      <w:bookmarkEnd w:id="611"/>
      <w:bookmarkEnd w:id="612"/>
    </w:p>
    <w:p w:rsidR="005F0E0F" w:rsidRPr="00A02C0A" w:rsidRDefault="005F0E0F" w:rsidP="00A97152">
      <w:pPr>
        <w:pStyle w:val="40"/>
      </w:pPr>
      <w:bookmarkStart w:id="613" w:name="_Toc486581880"/>
      <w:bookmarkStart w:id="614" w:name="_Toc488948109"/>
      <w:r w:rsidRPr="00A02C0A">
        <w:t>10.</w:t>
      </w:r>
      <w:r w:rsidR="008E236E" w:rsidRPr="00A02C0A">
        <w:t>2</w:t>
      </w:r>
      <w:r w:rsidRPr="00A02C0A">
        <w:t>.</w:t>
      </w:r>
      <w:r w:rsidR="007069A8" w:rsidRPr="00A02C0A">
        <w:t>6</w:t>
      </w:r>
      <w:r w:rsidRPr="00A02C0A">
        <w:t>.1</w:t>
      </w:r>
      <w:r w:rsidRPr="00A02C0A">
        <w:tab/>
        <w:t>Introduction</w:t>
      </w:r>
      <w:bookmarkEnd w:id="613"/>
      <w:bookmarkEnd w:id="614"/>
    </w:p>
    <w:p w:rsidR="0071387F" w:rsidRPr="00A02C0A" w:rsidRDefault="005F0E0F" w:rsidP="001C51D2">
      <w:r w:rsidRPr="00A02C0A">
        <w:t xml:space="preserve">The resource discovery procedures allow discovering of resources residing on a CSE. The use of </w:t>
      </w:r>
      <w:r w:rsidR="009B0949" w:rsidRPr="00A02C0A">
        <w:t xml:space="preserve">the </w:t>
      </w:r>
      <w:r w:rsidR="00BC2F40" w:rsidRPr="00A02C0A">
        <w:rPr>
          <w:b/>
          <w:i/>
        </w:rPr>
        <w:t>F</w:t>
      </w:r>
      <w:r w:rsidRPr="00A02C0A">
        <w:rPr>
          <w:b/>
          <w:i/>
        </w:rPr>
        <w:t>ilter</w:t>
      </w:r>
      <w:r w:rsidR="00BC2F40" w:rsidRPr="00A02C0A">
        <w:rPr>
          <w:b/>
          <w:i/>
        </w:rPr>
        <w:t xml:space="preserve"> </w:t>
      </w:r>
      <w:r w:rsidR="009B0949" w:rsidRPr="00A02C0A">
        <w:rPr>
          <w:b/>
          <w:i/>
        </w:rPr>
        <w:t>C</w:t>
      </w:r>
      <w:r w:rsidRPr="00A02C0A">
        <w:rPr>
          <w:b/>
          <w:i/>
        </w:rPr>
        <w:t>riteria</w:t>
      </w:r>
      <w:r w:rsidRPr="00A02C0A">
        <w:t xml:space="preserve"> </w:t>
      </w:r>
      <w:r w:rsidR="001C51D2" w:rsidRPr="00A02C0A">
        <w:t>parameter</w:t>
      </w:r>
      <w:r w:rsidR="009B0949" w:rsidRPr="00A02C0A">
        <w:t xml:space="preserve"> </w:t>
      </w:r>
      <w:r w:rsidRPr="00A02C0A">
        <w:t>allows lim</w:t>
      </w:r>
      <w:r w:rsidR="00D7210A" w:rsidRPr="00A02C0A">
        <w:t>iting the scope of the results.</w:t>
      </w:r>
    </w:p>
    <w:p w:rsidR="001C51D2" w:rsidRPr="00A02C0A" w:rsidRDefault="005F0E0F" w:rsidP="005F0E0F">
      <w:pPr>
        <w:rPr>
          <w:rFonts w:eastAsia="SimSun"/>
          <w:lang w:eastAsia="zh-CN"/>
        </w:rPr>
      </w:pPr>
      <w:r w:rsidRPr="00A02C0A">
        <w:t xml:space="preserve">Resource discovery shall be </w:t>
      </w:r>
      <w:r w:rsidR="00393632" w:rsidRPr="00A02C0A">
        <w:t xml:space="preserve">accomplished </w:t>
      </w:r>
      <w:r w:rsidRPr="00A02C0A">
        <w:t xml:space="preserve">using the RETRIEVE method by an Originator which shall also include the root of where the discovery begins: </w:t>
      </w:r>
      <w:r w:rsidR="001C51D2" w:rsidRPr="00A02C0A">
        <w:t xml:space="preserve">e.g. </w:t>
      </w:r>
      <w:r w:rsidRPr="00A02C0A">
        <w:rPr>
          <w:i/>
        </w:rPr>
        <w:t>&lt;</w:t>
      </w:r>
      <w:r w:rsidR="009F17F5" w:rsidRPr="00A02C0A">
        <w:rPr>
          <w:i/>
        </w:rPr>
        <w:t>CSEBase</w:t>
      </w:r>
      <w:r w:rsidRPr="00A02C0A">
        <w:rPr>
          <w:i/>
        </w:rPr>
        <w:t>&gt;.</w:t>
      </w:r>
      <w:r w:rsidRPr="00A02C0A">
        <w:t xml:space="preserve"> </w:t>
      </w:r>
      <w:r w:rsidR="001C51D2" w:rsidRPr="00A02C0A">
        <w:rPr>
          <w:rFonts w:hint="eastAsia"/>
          <w:lang w:eastAsia="ko-KR"/>
        </w:rPr>
        <w:t>T</w:t>
      </w:r>
      <w:r w:rsidR="001C51D2" w:rsidRPr="00A02C0A">
        <w:t xml:space="preserve">he unfiltered result </w:t>
      </w:r>
      <w:r w:rsidR="001C51D2" w:rsidRPr="00A02C0A">
        <w:rPr>
          <w:rFonts w:hint="eastAsia"/>
          <w:lang w:eastAsia="ko-KR"/>
        </w:rPr>
        <w:t xml:space="preserve">of </w:t>
      </w:r>
      <w:r w:rsidR="001C51D2" w:rsidRPr="00A02C0A">
        <w:t>the resource discovery procedure includes all the child resources</w:t>
      </w:r>
      <w:r w:rsidR="001C51D2" w:rsidRPr="00A02C0A">
        <w:rPr>
          <w:rFonts w:hint="eastAsia"/>
          <w:lang w:eastAsia="ko-KR"/>
        </w:rPr>
        <w:t xml:space="preserve"> </w:t>
      </w:r>
      <w:r w:rsidR="001C51D2" w:rsidRPr="00A02C0A">
        <w:t>under the root of where the discovery begins</w:t>
      </w:r>
      <w:r w:rsidR="001C51D2" w:rsidRPr="00A02C0A">
        <w:rPr>
          <w:rFonts w:hint="eastAsia"/>
          <w:lang w:eastAsia="ko-KR"/>
        </w:rPr>
        <w:t>, which the Originator has a Discover access right on</w:t>
      </w:r>
      <w:r w:rsidR="001C51D2" w:rsidRPr="00A02C0A">
        <w:t>.</w:t>
      </w:r>
      <w:r w:rsidR="0096073E" w:rsidRPr="00A02C0A">
        <w:t xml:space="preserve"> For the allowed </w:t>
      </w:r>
      <w:r w:rsidR="0096073E" w:rsidRPr="00A02C0A">
        <w:rPr>
          <w:i/>
          <w:lang w:eastAsia="ko-KR"/>
        </w:rPr>
        <w:t>Result Content</w:t>
      </w:r>
      <w:r w:rsidR="0096073E" w:rsidRPr="00A02C0A">
        <w:rPr>
          <w:lang w:eastAsia="ko-KR"/>
        </w:rPr>
        <w:t xml:space="preserve"> parameter options</w:t>
      </w:r>
      <w:r w:rsidR="008C3BE6" w:rsidRPr="00A02C0A">
        <w:rPr>
          <w:lang w:eastAsia="ko-KR"/>
        </w:rPr>
        <w:t xml:space="preserve"> </w:t>
      </w:r>
      <w:r w:rsidR="0096073E" w:rsidRPr="00A02C0A">
        <w:rPr>
          <w:lang w:eastAsia="ko-KR"/>
        </w:rPr>
        <w:t>for Discovery related RETRIEVE</w:t>
      </w:r>
      <w:r w:rsidR="008C3BE6" w:rsidRPr="00A02C0A">
        <w:rPr>
          <w:lang w:eastAsia="ko-KR"/>
        </w:rPr>
        <w:t xml:space="preserve"> </w:t>
      </w:r>
      <w:r w:rsidR="0096073E" w:rsidRPr="00A02C0A">
        <w:rPr>
          <w:lang w:eastAsia="ko-KR"/>
        </w:rPr>
        <w:t xml:space="preserve">see </w:t>
      </w:r>
      <w:r w:rsidR="006605F8" w:rsidRPr="00A02C0A">
        <w:rPr>
          <w:lang w:eastAsia="ko-KR"/>
        </w:rPr>
        <w:t>clause</w:t>
      </w:r>
      <w:r w:rsidR="0096073E" w:rsidRPr="00A02C0A">
        <w:rPr>
          <w:lang w:eastAsia="ko-KR"/>
        </w:rPr>
        <w:t xml:space="preserve"> 8.1.2</w:t>
      </w:r>
      <w:r w:rsidR="0096073E" w:rsidRPr="00A02C0A">
        <w:rPr>
          <w:rFonts w:eastAsia="SimSun" w:hint="eastAsia"/>
          <w:lang w:eastAsia="zh-CN"/>
        </w:rPr>
        <w:t>.</w:t>
      </w:r>
    </w:p>
    <w:p w:rsidR="005F0E0F" w:rsidRPr="00A02C0A" w:rsidRDefault="005F0E0F" w:rsidP="005F0E0F">
      <w:r w:rsidRPr="00A02C0A">
        <w:t>Filter criteria</w:t>
      </w:r>
      <w:r w:rsidR="001C51D2" w:rsidRPr="00A02C0A">
        <w:t xml:space="preserve"> conditions</w:t>
      </w:r>
      <w:r w:rsidRPr="00A02C0A">
        <w:t xml:space="preserve"> may be provided as parameter</w:t>
      </w:r>
      <w:r w:rsidR="001C51D2" w:rsidRPr="00A02C0A">
        <w:t>s</w:t>
      </w:r>
      <w:r w:rsidRPr="00A02C0A">
        <w:t xml:space="preserve"> to the </w:t>
      </w:r>
      <w:r w:rsidR="00A77F76" w:rsidRPr="00A02C0A">
        <w:t>RETRIEVE</w:t>
      </w:r>
      <w:r w:rsidRPr="00A02C0A">
        <w:t xml:space="preserve"> method. The filter criteria </w:t>
      </w:r>
      <w:r w:rsidR="001C51D2" w:rsidRPr="00A02C0A">
        <w:t xml:space="preserve">conditions </w:t>
      </w:r>
      <w:r w:rsidRPr="00A02C0A">
        <w:t xml:space="preserve">describe the rules for resource discovery, </w:t>
      </w:r>
      <w:r w:rsidR="00D24545" w:rsidRPr="00A02C0A">
        <w:t>e.g.</w:t>
      </w:r>
      <w:r w:rsidRPr="00A02C0A">
        <w:t xml:space="preserve"> </w:t>
      </w:r>
      <w:r w:rsidR="001C51D2" w:rsidRPr="00A02C0A">
        <w:t xml:space="preserve">resource types, creation time </w:t>
      </w:r>
      <w:r w:rsidRPr="00A02C0A">
        <w:t>and matching string. The filter criteria can also contain the parameters for specifying the maximum</w:t>
      </w:r>
      <w:r w:rsidR="00EC146C" w:rsidRPr="00A02C0A">
        <w:t xml:space="preserve"> number of discovered resources included in the response, the </w:t>
      </w:r>
      <w:r w:rsidR="00EC146C" w:rsidRPr="00A02C0A">
        <w:rPr>
          <w:lang w:eastAsia="ko-KR"/>
        </w:rPr>
        <w:t>maximum limit on the number of levels in the resource tree (</w:t>
      </w:r>
      <w:r w:rsidR="00EC146C" w:rsidRPr="00A02C0A">
        <w:rPr>
          <w:rFonts w:eastAsia="Arial Unicode MS" w:hint="eastAsia"/>
          <w:lang w:eastAsia="ko-KR"/>
        </w:rPr>
        <w:t>starting from the target resource</w:t>
      </w:r>
      <w:r w:rsidR="00EC146C" w:rsidRPr="00A02C0A">
        <w:rPr>
          <w:lang w:eastAsia="ko-KR"/>
        </w:rPr>
        <w:t>) that the Hosting CSE shall perform the discovery request upon</w:t>
      </w:r>
      <w:r w:rsidR="00EC146C" w:rsidRPr="00A02C0A">
        <w:t xml:space="preserve"> and an offset for specifying the number of discovered resources the Hosting CSE shall skip over and not include within the response</w:t>
      </w:r>
      <w:r w:rsidRPr="00A02C0A">
        <w:t>.</w:t>
      </w:r>
      <w:r w:rsidR="001C51D2" w:rsidRPr="00A02C0A">
        <w:t xml:space="preserve"> Table </w:t>
      </w:r>
      <w:r w:rsidR="004A419B" w:rsidRPr="00A02C0A">
        <w:t>8.1.2-2</w:t>
      </w:r>
      <w:r w:rsidR="001C51D2" w:rsidRPr="00A02C0A">
        <w:t xml:space="preserve"> describes</w:t>
      </w:r>
      <w:r w:rsidR="00BC2F40" w:rsidRPr="00A02C0A">
        <w:t xml:space="preserve"> the</w:t>
      </w:r>
      <w:r w:rsidR="001C51D2" w:rsidRPr="00A02C0A">
        <w:t xml:space="preserve"> </w:t>
      </w:r>
      <w:r w:rsidR="00BC2F40" w:rsidRPr="00A02C0A">
        <w:rPr>
          <w:b/>
          <w:i/>
        </w:rPr>
        <w:t>F</w:t>
      </w:r>
      <w:r w:rsidR="001C51D2" w:rsidRPr="00A02C0A">
        <w:rPr>
          <w:b/>
          <w:i/>
        </w:rPr>
        <w:t>ilter</w:t>
      </w:r>
      <w:r w:rsidR="00BC2F40" w:rsidRPr="00A02C0A">
        <w:rPr>
          <w:b/>
          <w:i/>
        </w:rPr>
        <w:t xml:space="preserve"> C</w:t>
      </w:r>
      <w:r w:rsidR="001C51D2" w:rsidRPr="00A02C0A">
        <w:rPr>
          <w:b/>
          <w:i/>
        </w:rPr>
        <w:t>riteria</w:t>
      </w:r>
      <w:r w:rsidR="001C51D2" w:rsidRPr="00A02C0A">
        <w:t xml:space="preserve"> parameter.</w:t>
      </w:r>
    </w:p>
    <w:p w:rsidR="001C51D2" w:rsidRPr="00A02C0A" w:rsidRDefault="001C51D2" w:rsidP="005F0E0F">
      <w:pPr>
        <w:rPr>
          <w:lang w:eastAsia="ko-KR"/>
        </w:rPr>
      </w:pPr>
      <w:r w:rsidRPr="00A02C0A">
        <w:rPr>
          <w:lang w:eastAsia="ko-KR"/>
        </w:rPr>
        <w:t>A</w:t>
      </w:r>
      <w:r w:rsidRPr="00A02C0A">
        <w:rPr>
          <w:rFonts w:hint="eastAsia"/>
          <w:lang w:eastAsia="ko-KR"/>
        </w:rPr>
        <w:t xml:space="preserve"> match </w:t>
      </w:r>
      <w:r w:rsidRPr="00A02C0A">
        <w:rPr>
          <w:lang w:eastAsia="ko-KR"/>
        </w:rPr>
        <w:t>shall</w:t>
      </w:r>
      <w:r w:rsidRPr="00A02C0A">
        <w:rPr>
          <w:rFonts w:hint="eastAsia"/>
          <w:lang w:eastAsia="ko-KR"/>
        </w:rPr>
        <w:t xml:space="preserve"> happen when a resource matches the configured filter criteria conditions and </w:t>
      </w:r>
      <w:r w:rsidR="00A77F76" w:rsidRPr="00A02C0A">
        <w:rPr>
          <w:lang w:eastAsia="ko-KR"/>
        </w:rPr>
        <w:t xml:space="preserve">the </w:t>
      </w:r>
      <w:r w:rsidRPr="00A02C0A">
        <w:rPr>
          <w:rFonts w:hint="eastAsia"/>
          <w:lang w:eastAsia="ko-KR"/>
        </w:rPr>
        <w:t>Originator has a Discover access right on the resource. A</w:t>
      </w:r>
      <w:r w:rsidRPr="00A02C0A">
        <w:t xml:space="preserve"> successful response </w:t>
      </w:r>
      <w:r w:rsidRPr="00A02C0A">
        <w:rPr>
          <w:rFonts w:hint="eastAsia"/>
          <w:lang w:eastAsia="ko-KR"/>
        </w:rPr>
        <w:t>contains</w:t>
      </w:r>
      <w:r w:rsidRPr="00A02C0A">
        <w:t xml:space="preserve"> a list for the</w:t>
      </w:r>
      <w:r w:rsidRPr="00A02C0A">
        <w:rPr>
          <w:rFonts w:hint="eastAsia"/>
          <w:lang w:eastAsia="ko-KR"/>
        </w:rPr>
        <w:t xml:space="preserve"> matched</w:t>
      </w:r>
      <w:r w:rsidRPr="00A02C0A">
        <w:t xml:space="preserve"> resources addressable in any of the forms expressed in clause 9.3.1</w:t>
      </w:r>
      <w:r w:rsidR="00A77F76" w:rsidRPr="00A02C0A">
        <w:t xml:space="preserve"> if matches are found. If no matches are found, a successful response </w:t>
      </w:r>
      <w:r w:rsidR="00C55887" w:rsidRPr="00A02C0A">
        <w:t>returns</w:t>
      </w:r>
      <w:r w:rsidR="00A77F76" w:rsidRPr="00A02C0A">
        <w:t xml:space="preserve"> no matched resources</w:t>
      </w:r>
      <w:r w:rsidRPr="00A02C0A">
        <w:rPr>
          <w:rFonts w:hint="eastAsia"/>
          <w:lang w:eastAsia="ko-KR"/>
        </w:rPr>
        <w:t xml:space="preserve">. </w:t>
      </w:r>
      <w:r w:rsidR="00A77F76" w:rsidRPr="00A02C0A">
        <w:rPr>
          <w:lang w:eastAsia="ko-KR"/>
        </w:rPr>
        <w:t>I</w:t>
      </w:r>
      <w:r w:rsidRPr="00A02C0A">
        <w:rPr>
          <w:rFonts w:hint="eastAsia"/>
          <w:lang w:eastAsia="ko-KR"/>
        </w:rPr>
        <w:t xml:space="preserve">f </w:t>
      </w:r>
      <w:r w:rsidR="00577378" w:rsidRPr="00A02C0A">
        <w:rPr>
          <w:b/>
          <w:i/>
          <w:lang w:eastAsia="ko-KR"/>
        </w:rPr>
        <w:t>Discovery Result Type</w:t>
      </w:r>
      <w:r w:rsidR="00577378" w:rsidRPr="00A02C0A">
        <w:rPr>
          <w:lang w:eastAsia="ko-KR"/>
        </w:rPr>
        <w:t xml:space="preserve"> </w:t>
      </w:r>
      <w:r w:rsidRPr="00A02C0A">
        <w:rPr>
          <w:rFonts w:hint="eastAsia"/>
          <w:lang w:eastAsia="ko-KR"/>
        </w:rPr>
        <w:t xml:space="preserve">parameter is specified in a discovery request, the </w:t>
      </w:r>
      <w:r w:rsidR="00E97E35" w:rsidRPr="00A02C0A">
        <w:rPr>
          <w:lang w:eastAsia="ko-KR"/>
        </w:rPr>
        <w:t>H</w:t>
      </w:r>
      <w:r w:rsidRPr="00A02C0A">
        <w:rPr>
          <w:rFonts w:hint="eastAsia"/>
          <w:lang w:eastAsia="ko-KR"/>
        </w:rPr>
        <w:t xml:space="preserve">osting CSE shall choose the addressing form specified </w:t>
      </w:r>
      <w:r w:rsidR="00A77F76" w:rsidRPr="00A02C0A">
        <w:rPr>
          <w:lang w:eastAsia="ko-KR"/>
        </w:rPr>
        <w:t>by the</w:t>
      </w:r>
      <w:r w:rsidRPr="00A02C0A">
        <w:rPr>
          <w:rFonts w:hint="eastAsia"/>
          <w:lang w:eastAsia="ko-KR"/>
        </w:rPr>
        <w:t xml:space="preserve"> </w:t>
      </w:r>
      <w:r w:rsidR="00577378" w:rsidRPr="00A02C0A">
        <w:rPr>
          <w:b/>
          <w:i/>
          <w:lang w:eastAsia="ko-KR"/>
        </w:rPr>
        <w:t>Discovery Result Type</w:t>
      </w:r>
      <w:r w:rsidR="00577378" w:rsidRPr="00A02C0A">
        <w:rPr>
          <w:lang w:eastAsia="ko-KR"/>
        </w:rPr>
        <w:t xml:space="preserve"> </w:t>
      </w:r>
      <w:r w:rsidRPr="00A02C0A">
        <w:rPr>
          <w:rFonts w:hint="eastAsia"/>
          <w:lang w:eastAsia="ko-KR"/>
        </w:rPr>
        <w:t>parameter.</w:t>
      </w:r>
    </w:p>
    <w:p w:rsidR="005F0E0F" w:rsidRPr="00A02C0A" w:rsidRDefault="001C51D2" w:rsidP="005F0E0F">
      <w:r w:rsidRPr="00A02C0A">
        <w:t>T</w:t>
      </w:r>
      <w:r w:rsidR="005F0E0F" w:rsidRPr="00A02C0A">
        <w:t xml:space="preserve">he discovery results may be modified by the </w:t>
      </w:r>
      <w:r w:rsidR="00E97E35" w:rsidRPr="00A02C0A">
        <w:t>H</w:t>
      </w:r>
      <w:r w:rsidR="005F0E0F" w:rsidRPr="00A02C0A">
        <w:t>osting CSE to restrict the scope of discoverable resources according to the Originator</w:t>
      </w:r>
      <w:r w:rsidR="00CD1DD3" w:rsidRPr="00A02C0A">
        <w:t>'</w:t>
      </w:r>
      <w:r w:rsidR="005F0E0F" w:rsidRPr="00A02C0A">
        <w:t xml:space="preserve">s access </w:t>
      </w:r>
      <w:r w:rsidR="00E77862" w:rsidRPr="00A02C0A">
        <w:t>control policy</w:t>
      </w:r>
      <w:r w:rsidR="005F0E0F" w:rsidRPr="00A02C0A">
        <w:t xml:space="preserve"> or </w:t>
      </w:r>
      <w:r w:rsidRPr="00A02C0A">
        <w:t xml:space="preserve">M2M </w:t>
      </w:r>
      <w:r w:rsidR="005F0E0F" w:rsidRPr="00A02C0A">
        <w:t>service subscription.</w:t>
      </w:r>
    </w:p>
    <w:p w:rsidR="005F0E0F" w:rsidRPr="00A02C0A" w:rsidRDefault="005F0E0F" w:rsidP="005F0E0F">
      <w:r w:rsidRPr="00A02C0A">
        <w:t xml:space="preserve">The </w:t>
      </w:r>
      <w:r w:rsidR="00A77F76" w:rsidRPr="00A02C0A">
        <w:t>H</w:t>
      </w:r>
      <w:r w:rsidRPr="00A02C0A">
        <w:t xml:space="preserve">osting CSE may also implement a configured upper limit on the size of the answer. In such a case when the Originator and the </w:t>
      </w:r>
      <w:r w:rsidR="00A77F76" w:rsidRPr="00A02C0A">
        <w:t>H</w:t>
      </w:r>
      <w:r w:rsidRPr="00A02C0A">
        <w:t>osting CSE have</w:t>
      </w:r>
      <w:r w:rsidR="00A77F76" w:rsidRPr="00A02C0A">
        <w:t xml:space="preserve"> different</w:t>
      </w:r>
      <w:r w:rsidRPr="00A02C0A">
        <w:t xml:space="preserve"> upper limits, the </w:t>
      </w:r>
      <w:r w:rsidR="00D23522" w:rsidRPr="00A02C0A">
        <w:t xml:space="preserve">smaller </w:t>
      </w:r>
      <w:r w:rsidRPr="00A02C0A">
        <w:t xml:space="preserve">of the </w:t>
      </w:r>
      <w:r w:rsidR="00A77F76" w:rsidRPr="00A02C0A">
        <w:t xml:space="preserve">two </w:t>
      </w:r>
      <w:r w:rsidRPr="00A02C0A">
        <w:t>shall apply.</w:t>
      </w:r>
    </w:p>
    <w:p w:rsidR="005F0E0F" w:rsidRPr="00A02C0A" w:rsidRDefault="005F0E0F" w:rsidP="00A97152">
      <w:pPr>
        <w:pStyle w:val="40"/>
        <w:keepNext w:val="0"/>
        <w:keepLines w:val="0"/>
      </w:pPr>
      <w:bookmarkStart w:id="615" w:name="_Toc486581881"/>
      <w:bookmarkStart w:id="616" w:name="_Toc488948110"/>
      <w:r w:rsidRPr="00A02C0A">
        <w:t>10.</w:t>
      </w:r>
      <w:r w:rsidR="008E236E" w:rsidRPr="00A02C0A">
        <w:t>2</w:t>
      </w:r>
      <w:r w:rsidRPr="00A02C0A">
        <w:t>.</w:t>
      </w:r>
      <w:r w:rsidR="007069A8" w:rsidRPr="00A02C0A">
        <w:t>6</w:t>
      </w:r>
      <w:r w:rsidRPr="00A02C0A">
        <w:t>.2</w:t>
      </w:r>
      <w:r w:rsidRPr="00A02C0A">
        <w:tab/>
        <w:t>Discovery procedure via Retrieve Operation</w:t>
      </w:r>
      <w:bookmarkEnd w:id="615"/>
      <w:bookmarkEnd w:id="616"/>
    </w:p>
    <w:p w:rsidR="005F0E0F" w:rsidRPr="00A02C0A" w:rsidRDefault="005F0E0F" w:rsidP="001C13B4">
      <w:r w:rsidRPr="00A02C0A">
        <w:t xml:space="preserve">This procedure shall be used for the discovery of resources under </w:t>
      </w:r>
      <w:r w:rsidRPr="00A02C0A">
        <w:rPr>
          <w:i/>
        </w:rPr>
        <w:t>&lt;</w:t>
      </w:r>
      <w:r w:rsidR="006022AB" w:rsidRPr="00A02C0A">
        <w:rPr>
          <w:i/>
        </w:rPr>
        <w:t>CSEBase</w:t>
      </w:r>
      <w:r w:rsidRPr="00A02C0A">
        <w:rPr>
          <w:i/>
        </w:rPr>
        <w:t>&gt;</w:t>
      </w:r>
      <w:r w:rsidRPr="00A02C0A">
        <w:t xml:space="preserve"> that match the provided </w:t>
      </w:r>
      <w:r w:rsidR="00BC2F40" w:rsidRPr="00A02C0A">
        <w:rPr>
          <w:b/>
          <w:i/>
        </w:rPr>
        <w:t>F</w:t>
      </w:r>
      <w:r w:rsidRPr="00A02C0A">
        <w:rPr>
          <w:b/>
          <w:i/>
        </w:rPr>
        <w:t>ilter</w:t>
      </w:r>
      <w:r w:rsidR="00BC2F40" w:rsidRPr="00A02C0A">
        <w:rPr>
          <w:b/>
          <w:i/>
        </w:rPr>
        <w:t xml:space="preserve"> C</w:t>
      </w:r>
      <w:r w:rsidRPr="00A02C0A">
        <w:rPr>
          <w:b/>
          <w:i/>
        </w:rPr>
        <w:t>riteria</w:t>
      </w:r>
      <w:r w:rsidR="00FA1E03" w:rsidRPr="00A02C0A">
        <w:rPr>
          <w:i/>
        </w:rPr>
        <w:t xml:space="preserve"> </w:t>
      </w:r>
      <w:r w:rsidR="00A77F76" w:rsidRPr="00A02C0A">
        <w:t>parameter</w:t>
      </w:r>
      <w:r w:rsidRPr="00A02C0A">
        <w:t xml:space="preserve">. The discovery result shall be returned to the </w:t>
      </w:r>
      <w:r w:rsidR="00162F20" w:rsidRPr="00A02C0A">
        <w:t>Originator</w:t>
      </w:r>
      <w:r w:rsidRPr="00A02C0A">
        <w:t xml:space="preserve"> using a successful </w:t>
      </w:r>
      <w:r w:rsidR="00A77F76" w:rsidRPr="00A02C0A">
        <w:t xml:space="preserve">Response </w:t>
      </w:r>
      <w:r w:rsidRPr="00A02C0A">
        <w:t>message.</w:t>
      </w:r>
    </w:p>
    <w:p w:rsidR="00E118ED" w:rsidRPr="00A02C0A" w:rsidRDefault="00E118ED" w:rsidP="00A97152">
      <w:pPr>
        <w:pStyle w:val="TH"/>
        <w:keepNext w:val="0"/>
        <w:keepLines w:val="0"/>
        <w:outlineLvl w:val="0"/>
      </w:pPr>
      <w:r w:rsidRPr="00A02C0A">
        <w:t>Table 10.2.</w:t>
      </w:r>
      <w:r w:rsidR="007069A8" w:rsidRPr="00A02C0A">
        <w:t>6</w:t>
      </w:r>
      <w:r w:rsidRPr="00A02C0A">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&lt;resource&gt;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D8265B"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D730A5"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1C13B4">
            <w:pPr>
              <w:pStyle w:val="TAL"/>
              <w:keepNext w:val="0"/>
              <w:keepLines w:val="0"/>
              <w:rPr>
                <w:rFonts w:eastAsia="Arial Unicode MS"/>
                <w:lang w:eastAsia="zh-CN"/>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96073E" w:rsidRPr="00A02C0A" w:rsidRDefault="0096073E" w:rsidP="001C13B4">
            <w:pPr>
              <w:pStyle w:val="TAL"/>
              <w:keepNext w:val="0"/>
              <w:keepLines w:val="0"/>
              <w:rPr>
                <w:rFonts w:eastAsia="Arial Unicode MS"/>
                <w:lang w:eastAsia="zh-CN"/>
              </w:rPr>
            </w:pPr>
            <w:r w:rsidRPr="00A02C0A">
              <w:t xml:space="preserve">For the allowed </w:t>
            </w:r>
            <w:r w:rsidRPr="00A02C0A">
              <w:rPr>
                <w:i/>
                <w:lang w:eastAsia="ko-KR"/>
              </w:rPr>
              <w:t>Result Content</w:t>
            </w:r>
            <w:r w:rsidRPr="00A02C0A">
              <w:rPr>
                <w:lang w:eastAsia="ko-KR"/>
              </w:rPr>
              <w:t xml:space="preserve"> parameter options</w:t>
            </w:r>
            <w:r w:rsidR="008C3BE6" w:rsidRPr="00A02C0A">
              <w:rPr>
                <w:lang w:eastAsia="ko-KR"/>
              </w:rPr>
              <w:t xml:space="preserve"> </w:t>
            </w:r>
            <w:r w:rsidRPr="00A02C0A">
              <w:rPr>
                <w:lang w:eastAsia="ko-KR"/>
              </w:rPr>
              <w:t xml:space="preserve">for Discovery related RETRIEVE see </w:t>
            </w:r>
            <w:r w:rsidR="00D730A5" w:rsidRPr="00A02C0A">
              <w:rPr>
                <w:lang w:eastAsia="ko-KR"/>
              </w:rPr>
              <w:t>clause </w:t>
            </w:r>
            <w:r w:rsidRPr="00A02C0A">
              <w:rPr>
                <w:lang w:eastAsia="ko-KR"/>
              </w:rPr>
              <w:t>8.1.2</w:t>
            </w:r>
            <w:r w:rsidR="00D730A5" w:rsidRPr="00A02C0A">
              <w:rPr>
                <w:lang w:eastAsia="ko-KR"/>
              </w:rPr>
              <w:t>.</w:t>
            </w:r>
          </w:p>
          <w:p w:rsidR="003D3C73" w:rsidRPr="00A02C0A" w:rsidRDefault="00577378" w:rsidP="001C13B4">
            <w:pPr>
              <w:pStyle w:val="TAL"/>
              <w:keepNext w:val="0"/>
              <w:keepLines w:val="0"/>
            </w:pPr>
            <w:r w:rsidRPr="00A02C0A">
              <w:rPr>
                <w:b/>
                <w:i/>
              </w:rPr>
              <w:t>To</w:t>
            </w:r>
            <w:r w:rsidR="00A77F76" w:rsidRPr="00A02C0A">
              <w:rPr>
                <w:b/>
                <w:i/>
              </w:rPr>
              <w:t>:</w:t>
            </w:r>
            <w:r w:rsidR="00A77F76" w:rsidRPr="00A02C0A">
              <w:t xml:space="preserve"> </w:t>
            </w:r>
            <w:r w:rsidR="00BE6FDC" w:rsidRPr="00A02C0A">
              <w:t>Address</w:t>
            </w:r>
            <w:r w:rsidR="003D3C73" w:rsidRPr="00A02C0A">
              <w:t xml:space="preserve"> of the </w:t>
            </w:r>
            <w:r w:rsidR="00A77F76" w:rsidRPr="00A02C0A">
              <w:t xml:space="preserve">root of where the </w:t>
            </w:r>
            <w:r w:rsidR="003D3C73" w:rsidRPr="00A02C0A">
              <w:t xml:space="preserve">discovery </w:t>
            </w:r>
            <w:r w:rsidR="00A77F76" w:rsidRPr="00A02C0A">
              <w:t>begins</w:t>
            </w:r>
            <w:r w:rsidR="00D730A5" w:rsidRPr="00A02C0A">
              <w:t>.</w:t>
            </w:r>
          </w:p>
          <w:p w:rsidR="003D3C73" w:rsidRPr="00A02C0A" w:rsidRDefault="00577378" w:rsidP="001C13B4">
            <w:pPr>
              <w:pStyle w:val="TAL"/>
              <w:keepNext w:val="0"/>
              <w:keepLines w:val="0"/>
              <w:rPr>
                <w:rFonts w:eastAsia="SimSun"/>
                <w:lang w:eastAsia="zh-CN"/>
              </w:rPr>
            </w:pPr>
            <w:r w:rsidRPr="00A02C0A">
              <w:rPr>
                <w:b/>
                <w:i/>
              </w:rPr>
              <w:t>Filter Criteria</w:t>
            </w:r>
            <w:r w:rsidR="00A77F76" w:rsidRPr="00A02C0A">
              <w:rPr>
                <w:b/>
                <w:i/>
              </w:rPr>
              <w:t>:</w:t>
            </w:r>
            <w:r w:rsidR="00A77F76" w:rsidRPr="00A02C0A">
              <w:t xml:space="preserve"> </w:t>
            </w:r>
            <w:r w:rsidR="003D3C73" w:rsidRPr="00A02C0A">
              <w:t>Filter criteria for searching and expected returned result</w:t>
            </w:r>
            <w:r w:rsidR="0096073E" w:rsidRPr="00A02C0A">
              <w:rPr>
                <w:rFonts w:eastAsia="SimSun" w:hint="eastAsia"/>
                <w:lang w:eastAsia="zh-CN"/>
              </w:rPr>
              <w:t xml:space="preserve">. </w:t>
            </w:r>
            <w:r w:rsidR="0096073E" w:rsidRPr="00A02C0A">
              <w:t xml:space="preserve">The </w:t>
            </w:r>
            <w:r w:rsidR="0096073E" w:rsidRPr="00A02C0A">
              <w:rPr>
                <w:rFonts w:eastAsia="Arial Unicode MS" w:hint="eastAsia"/>
                <w:i/>
                <w:lang w:eastAsia="ko-KR"/>
              </w:rPr>
              <w:t>filterUsage</w:t>
            </w:r>
            <w:r w:rsidR="0096073E" w:rsidRPr="00A02C0A">
              <w:t xml:space="preserve"> parameter shall be set in this case.</w:t>
            </w:r>
          </w:p>
          <w:p w:rsidR="00A77F76" w:rsidRPr="00A02C0A" w:rsidRDefault="00577378" w:rsidP="001C13B4">
            <w:pPr>
              <w:pStyle w:val="TAL"/>
              <w:keepNext w:val="0"/>
              <w:keepLines w:val="0"/>
              <w:rPr>
                <w:rFonts w:eastAsia="SimSun"/>
                <w:lang w:eastAsia="zh-CN"/>
              </w:rPr>
            </w:pPr>
            <w:r w:rsidRPr="00A02C0A">
              <w:rPr>
                <w:b/>
                <w:i/>
              </w:rPr>
              <w:t>Discovery Result Type</w:t>
            </w:r>
            <w:r w:rsidR="00A77F76" w:rsidRPr="00A02C0A">
              <w:rPr>
                <w:b/>
                <w:i/>
              </w:rPr>
              <w:t>:</w:t>
            </w:r>
            <w:r w:rsidR="00A77F76" w:rsidRPr="00A02C0A">
              <w:t xml:space="preserve"> optional, format of discovery results returned</w:t>
            </w:r>
            <w:r w:rsidR="0096073E" w:rsidRPr="00A02C0A">
              <w:rPr>
                <w:rFonts w:eastAsia="SimSun" w:hint="eastAsia"/>
                <w:lang w:eastAsia="zh-CN"/>
              </w:rPr>
              <w:t xml:space="preserve"> </w:t>
            </w:r>
            <w:r w:rsidR="0096073E" w:rsidRPr="00A02C0A">
              <w:t xml:space="preserve">(see </w:t>
            </w:r>
            <w:r w:rsidR="00D730A5" w:rsidRPr="00A02C0A">
              <w:t>clause </w:t>
            </w:r>
            <w:r w:rsidR="0096073E" w:rsidRPr="00A02C0A">
              <w:t>8.1.2 for options applicable to Discovery, and how results shall be displayed)</w:t>
            </w:r>
            <w:r w:rsidR="00D730A5" w:rsidRPr="00A02C0A">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w:t>
            </w:r>
            <w:r w:rsidR="00107898" w:rsidRPr="00A02C0A">
              <w:rPr>
                <w:rFonts w:eastAsia="Arial Unicode MS"/>
                <w:lang w:eastAsia="ko-KR"/>
              </w:rPr>
              <w:t>e</w:t>
            </w:r>
            <w:r w:rsidRPr="00A02C0A">
              <w:rPr>
                <w:rFonts w:eastAsia="Arial Unicode MS"/>
                <w:lang w:eastAsia="ko-KR"/>
              </w:rPr>
              <w:t xml:space="preserve"> following:</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Setup the RETRIEVE operation in the Request</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Include the conditions in the filter criterion to limit the scope of the discovery results</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Specify the desired format of returned discovery results</w:t>
            </w:r>
            <w:r w:rsidR="00D730A5" w:rsidRPr="00A02C0A">
              <w:rPr>
                <w:rFonts w:eastAsia="Arial Unicode MS"/>
                <w:szCs w:val="18"/>
                <w:lang w:eastAsia="zh-CN"/>
              </w:rPr>
              <w:t>.</w:t>
            </w:r>
          </w:p>
        </w:tc>
      </w:tr>
      <w:tr w:rsidR="003D3C73" w:rsidRPr="00A02C0A" w:rsidTr="001C13B4">
        <w:trPr>
          <w:cantSplit/>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the following specific processing:</w:t>
            </w:r>
          </w:p>
          <w:p w:rsidR="003D3C73" w:rsidRPr="00A02C0A" w:rsidRDefault="003D3C73" w:rsidP="001C13B4">
            <w:pPr>
              <w:pStyle w:val="TB1"/>
              <w:keepNext w:val="0"/>
              <w:keepLines w:val="0"/>
              <w:rPr>
                <w:lang w:eastAsia="ko-KR"/>
              </w:rPr>
            </w:pPr>
            <w:r w:rsidRPr="00A02C0A">
              <w:rPr>
                <w:lang w:eastAsia="ko-KR"/>
              </w:rPr>
              <w:t xml:space="preserve">Checks the validity of the Request (e.g. format of </w:t>
            </w:r>
            <w:r w:rsidR="00BC2F40" w:rsidRPr="00A02C0A">
              <w:rPr>
                <w:b/>
                <w:i/>
                <w:lang w:eastAsia="ko-KR"/>
              </w:rPr>
              <w:t>F</w:t>
            </w:r>
            <w:r w:rsidRPr="00A02C0A">
              <w:rPr>
                <w:b/>
                <w:i/>
                <w:lang w:eastAsia="ko-KR"/>
              </w:rPr>
              <w:t>ilter</w:t>
            </w:r>
            <w:r w:rsidR="00BC2F40" w:rsidRPr="00A02C0A">
              <w:rPr>
                <w:b/>
                <w:i/>
                <w:lang w:eastAsia="ko-KR"/>
              </w:rPr>
              <w:t xml:space="preserve"> </w:t>
            </w:r>
            <w:r w:rsidRPr="00A02C0A">
              <w:rPr>
                <w:b/>
                <w:i/>
                <w:lang w:eastAsia="ko-KR"/>
              </w:rPr>
              <w:t>Criteria</w:t>
            </w:r>
            <w:r w:rsidRPr="00A02C0A">
              <w:rPr>
                <w:lang w:eastAsia="ko-KR"/>
              </w:rPr>
              <w:t>)</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May change the filter criteria according to local policies</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 xml:space="preserve">Searches matched resources </w:t>
            </w:r>
            <w:r w:rsidR="00105AB9">
              <w:rPr>
                <w:lang w:eastAsia="ko-KR"/>
              </w:rPr>
              <w:t>as per the DISCOVER privileges</w:t>
            </w:r>
            <w:r w:rsidR="00105AB9" w:rsidRPr="00A02C0A">
              <w:rPr>
                <w:lang w:eastAsia="ko-KR"/>
              </w:rPr>
              <w:t xml:space="preserve"> </w:t>
            </w:r>
            <w:r w:rsidRPr="00A02C0A">
              <w:rPr>
                <w:lang w:eastAsia="ko-KR"/>
              </w:rPr>
              <w:t>from the addressed resource hierarchy</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Limits the discovery result according to the upper limit on the size of the answer</w:t>
            </w:r>
            <w:r w:rsidR="00D730A5" w:rsidRPr="00A02C0A">
              <w:rPr>
                <w:lang w:eastAsia="ko-KR"/>
              </w:rPr>
              <w:t>.</w:t>
            </w:r>
          </w:p>
          <w:p w:rsidR="003D3C73" w:rsidRPr="00A02C0A" w:rsidRDefault="003D3C73" w:rsidP="001C13B4">
            <w:pPr>
              <w:pStyle w:val="TAL"/>
              <w:keepNext w:val="0"/>
              <w:keepLines w:val="0"/>
              <w:rPr>
                <w:rFonts w:eastAsia="SimSun"/>
                <w:lang w:eastAsia="zh-CN"/>
              </w:rPr>
            </w:pPr>
            <w:r w:rsidRPr="00A02C0A">
              <w:t xml:space="preserve">The </w:t>
            </w:r>
            <w:r w:rsidR="006628AB" w:rsidRPr="00A02C0A">
              <w:t>H</w:t>
            </w:r>
            <w:r w:rsidRPr="00A02C0A">
              <w:t xml:space="preserve">osting CSE shall use the appropriate addressing (see clause 9.3.1) </w:t>
            </w:r>
            <w:r w:rsidR="0019046C" w:rsidRPr="00A02C0A">
              <w:t xml:space="preserve">form </w:t>
            </w:r>
            <w:r w:rsidRPr="00A02C0A">
              <w:t xml:space="preserve">for each element included in the list in accordance with the incoming request. If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is provided in the request, the </w:t>
            </w:r>
            <w:r w:rsidR="006628AB" w:rsidRPr="00A02C0A">
              <w:t>H</w:t>
            </w:r>
            <w:r w:rsidRPr="00A02C0A">
              <w:t xml:space="preserve">osting CSE uses it identifying the resources whose attributes match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The </w:t>
            </w:r>
            <w:r w:rsidR="006628AB" w:rsidRPr="00A02C0A">
              <w:t>H</w:t>
            </w:r>
            <w:r w:rsidRPr="00A02C0A">
              <w:t xml:space="preserve">osting CSE shall respond to the Originator with the appropriate list of discovered resources in the </w:t>
            </w:r>
            <w:r w:rsidR="006628AB" w:rsidRPr="00A02C0A">
              <w:t>H</w:t>
            </w:r>
            <w:r w:rsidRPr="00A02C0A">
              <w:t>osting CSE.</w:t>
            </w:r>
          </w:p>
          <w:p w:rsidR="00CB25A6" w:rsidRPr="00A02C0A" w:rsidRDefault="00CB25A6" w:rsidP="001C13B4">
            <w:pPr>
              <w:pStyle w:val="TAL"/>
              <w:keepNext w:val="0"/>
              <w:keepLines w:val="0"/>
              <w:rPr>
                <w:rFonts w:eastAsia="SimSun"/>
                <w:lang w:eastAsia="zh-CN"/>
              </w:rPr>
            </w:pPr>
            <w:r w:rsidRPr="00A02C0A">
              <w:rPr>
                <w:rFonts w:hint="eastAsia"/>
                <w:lang w:eastAsia="ko-KR"/>
              </w:rPr>
              <w:t xml:space="preserve">If the </w:t>
            </w:r>
            <w:r w:rsidRPr="00A02C0A">
              <w:rPr>
                <w:b/>
                <w:i/>
              </w:rPr>
              <w:t>Filter Criteria</w:t>
            </w:r>
            <w:r w:rsidRPr="00A02C0A">
              <w:t xml:space="preserve"> </w:t>
            </w:r>
            <w:r w:rsidRPr="00A02C0A">
              <w:rPr>
                <w:rFonts w:hint="eastAsia"/>
                <w:lang w:eastAsia="ko-KR"/>
              </w:rPr>
              <w:t xml:space="preserve">includes </w:t>
            </w:r>
            <w:r w:rsidRPr="00A02C0A">
              <w:rPr>
                <w:rFonts w:hint="eastAsia"/>
                <w:i/>
                <w:lang w:eastAsia="ko-KR"/>
              </w:rPr>
              <w:t>filterUsage</w:t>
            </w:r>
            <w:r w:rsidRPr="00A02C0A">
              <w:rPr>
                <w:rFonts w:hint="eastAsia"/>
                <w:lang w:eastAsia="ko-KR"/>
              </w:rPr>
              <w:t xml:space="preserve"> element set to </w:t>
            </w:r>
            <w:r w:rsidR="003D10C8" w:rsidRPr="00A02C0A">
              <w:rPr>
                <w:lang w:eastAsia="ko-KR"/>
              </w:rPr>
              <w:t>"</w:t>
            </w:r>
            <w:r w:rsidRPr="00A02C0A">
              <w:rPr>
                <w:rFonts w:hint="eastAsia"/>
                <w:lang w:eastAsia="ko-KR"/>
              </w:rPr>
              <w:t>IPEOnDemandDiscovery</w:t>
            </w:r>
            <w:r w:rsidR="003D10C8" w:rsidRPr="00A02C0A">
              <w:rPr>
                <w:lang w:eastAsia="ko-KR"/>
              </w:rPr>
              <w:t>"</w:t>
            </w:r>
            <w:r w:rsidRPr="00A02C0A">
              <w:rPr>
                <w:rFonts w:hint="eastAsia"/>
                <w:lang w:eastAsia="ko-KR"/>
              </w:rPr>
              <w:t xml:space="preserve">, the target is the &lt;AE&gt; resource and the Hosting CSE has no match from the discovery of existing resources, then the Hosting CSE shall send a NOTIFY request containing the </w:t>
            </w:r>
            <w:r w:rsidRPr="00A02C0A">
              <w:rPr>
                <w:b/>
                <w:i/>
              </w:rPr>
              <w:t>Filter Criteria</w:t>
            </w:r>
            <w:r w:rsidRPr="00A02C0A">
              <w:t xml:space="preserve"> </w:t>
            </w:r>
            <w:r w:rsidRPr="00A02C0A">
              <w:rPr>
                <w:rFonts w:hint="eastAsia"/>
                <w:lang w:eastAsia="ko-KR"/>
              </w:rPr>
              <w:t xml:space="preserve">to the AE(i.e. </w:t>
            </w:r>
            <w:r w:rsidR="00275A1B" w:rsidRPr="00A02C0A">
              <w:rPr>
                <w:rFonts w:hint="eastAsia"/>
                <w:i/>
                <w:lang w:eastAsia="ko-KR"/>
              </w:rPr>
              <w:t>pointOfAccess</w:t>
            </w:r>
            <w:r w:rsidR="00275A1B" w:rsidRPr="00A02C0A">
              <w:rPr>
                <w:rFonts w:hint="eastAsia"/>
                <w:lang w:eastAsia="ko-KR"/>
              </w:rPr>
              <w:t xml:space="preserve"> </w:t>
            </w:r>
            <w:r w:rsidRPr="00A02C0A">
              <w:rPr>
                <w:rFonts w:hint="eastAsia"/>
                <w:lang w:eastAsia="ko-KR"/>
              </w:rPr>
              <w:t>of the &lt;AE&gt; resource)</w:t>
            </w:r>
            <w:r w:rsidR="0097383B" w:rsidRPr="00A02C0A">
              <w:rPr>
                <w:rFonts w:eastAsia="SimSun" w:hint="eastAsia"/>
                <w:lang w:eastAsia="zh-CN"/>
              </w:rPr>
              <w:t xml:space="preserve"> </w:t>
            </w:r>
            <w:r w:rsidR="0097383B" w:rsidRPr="00A02C0A">
              <w:rPr>
                <w:rFonts w:hint="eastAsia"/>
                <w:lang w:eastAsia="ko-KR"/>
              </w:rPr>
              <w:t>and the Originator ID of this discovery request</w:t>
            </w:r>
            <w:r w:rsidRPr="00A02C0A">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A02C0A">
              <w:rPr>
                <w:rFonts w:hint="eastAsia"/>
                <w:b/>
                <w:i/>
                <w:lang w:eastAsia="ko-KR"/>
              </w:rPr>
              <w:t>Response Status Code</w:t>
            </w:r>
            <w:r w:rsidRPr="00A02C0A">
              <w:rPr>
                <w:rFonts w:hint="eastAsia"/>
                <w:lang w:eastAsia="ko-KR"/>
              </w:rPr>
              <w:t xml:space="preserve"> in the NOTIFY response to the Originator.</w:t>
            </w:r>
          </w:p>
          <w:p w:rsidR="003D3C73" w:rsidRPr="00A02C0A" w:rsidRDefault="003D3C73" w:rsidP="001C13B4">
            <w:pPr>
              <w:pStyle w:val="TAL"/>
              <w:keepNext w:val="0"/>
              <w:keepLines w:val="0"/>
            </w:pPr>
            <w:r w:rsidRPr="00A02C0A">
              <w:t xml:space="preserve">The </w:t>
            </w:r>
            <w:r w:rsidR="006628AB" w:rsidRPr="00A02C0A">
              <w:t>H</w:t>
            </w:r>
            <w:r w:rsidRPr="00A02C0A">
              <w:t xml:space="preserve">osting CSE may modify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including upper limit provided by the Originator or the discovery results based on</w:t>
            </w:r>
            <w:r w:rsidR="00D7210A" w:rsidRPr="00A02C0A">
              <w:t xml:space="preserve"> the local policies</w:t>
            </w:r>
            <w:r w:rsidR="00D730A5" w:rsidRPr="00A02C0A">
              <w:t>.</w:t>
            </w:r>
          </w:p>
          <w:p w:rsidR="003D3C73" w:rsidRPr="00A02C0A" w:rsidRDefault="003D3C73" w:rsidP="001C13B4">
            <w:pPr>
              <w:pStyle w:val="TAL"/>
              <w:keepNext w:val="0"/>
              <w:keepLines w:val="0"/>
              <w:rPr>
                <w:rFonts w:eastAsia="SimSun"/>
                <w:lang w:eastAsia="zh-CN"/>
              </w:rPr>
            </w:pPr>
            <w:r w:rsidRPr="00A02C0A">
              <w:t xml:space="preserve">If the size of the result list is bigger than the upper limit or the scope of discoverable resources, according to the Originator's access control policy or service subscription has been </w:t>
            </w:r>
            <w:r w:rsidR="0019046C" w:rsidRPr="00A02C0A">
              <w:t>modified</w:t>
            </w:r>
            <w:r w:rsidRPr="00A02C0A">
              <w:t xml:space="preserve"> by the </w:t>
            </w:r>
            <w:r w:rsidR="006628AB" w:rsidRPr="00A02C0A">
              <w:t>H</w:t>
            </w:r>
            <w:r w:rsidRPr="00A02C0A">
              <w:t xml:space="preserve">osting CSE, the full list is not returned. Instead, an incomplete list is returned and an indication is added in the </w:t>
            </w:r>
            <w:r w:rsidR="00D7210A" w:rsidRPr="00A02C0A">
              <w:t xml:space="preserve">response for warning the </w:t>
            </w:r>
            <w:r w:rsidR="00394DC7" w:rsidRPr="00A02C0A">
              <w:rPr>
                <w:rFonts w:eastAsia="SimSun" w:hint="eastAsia"/>
                <w:lang w:eastAsia="zh-CN"/>
              </w:rPr>
              <w:t>requestor</w:t>
            </w:r>
            <w:r w:rsidR="00D730A5" w:rsidRPr="00A02C0A">
              <w:rPr>
                <w:rFonts w:eastAsia="SimSun"/>
                <w:lang w:eastAsia="zh-CN"/>
              </w:rPr>
              <w:t>.</w:t>
            </w:r>
          </w:p>
        </w:tc>
      </w:tr>
      <w:tr w:rsidR="003D3C73" w:rsidRPr="00A02C0A" w:rsidTr="00731766">
        <w:trPr>
          <w:jc w:val="center"/>
        </w:trPr>
        <w:tc>
          <w:tcPr>
            <w:tcW w:w="2093" w:type="dxa"/>
            <w:shd w:val="clear" w:color="auto" w:fill="auto"/>
          </w:tcPr>
          <w:p w:rsidR="003D3C73" w:rsidRPr="00A02C0A" w:rsidRDefault="003D3C73" w:rsidP="0019046C">
            <w:pPr>
              <w:pStyle w:val="TAL"/>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19046C">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3D3C73" w:rsidP="003D3C73">
            <w:pPr>
              <w:pStyle w:val="TB1"/>
              <w:rPr>
                <w:lang w:eastAsia="ko-KR"/>
              </w:rPr>
            </w:pPr>
            <w:r w:rsidRPr="00A02C0A">
              <w:rPr>
                <w:lang w:eastAsia="ko-KR"/>
              </w:rPr>
              <w:t xml:space="preserve">Contains the </w:t>
            </w:r>
            <w:r w:rsidR="00BE6FDC" w:rsidRPr="00A02C0A">
              <w:rPr>
                <w:lang w:eastAsia="ko-KR"/>
              </w:rPr>
              <w:t>address</w:t>
            </w:r>
            <w:r w:rsidRPr="00A02C0A">
              <w:rPr>
                <w:lang w:eastAsia="ko-KR"/>
              </w:rPr>
              <w:t xml:space="preserve"> list of discovered resources expressed in any of the methods depicted in clause 9.3.1.</w:t>
            </w:r>
            <w:r w:rsidR="0019046C" w:rsidRPr="00A02C0A">
              <w:rPr>
                <w:lang w:eastAsia="ko-KR"/>
              </w:rPr>
              <w:t xml:space="preserve"> The </w:t>
            </w:r>
            <w:r w:rsidR="00BE6FDC" w:rsidRPr="00A02C0A">
              <w:rPr>
                <w:lang w:eastAsia="ko-KR"/>
              </w:rPr>
              <w:t>address</w:t>
            </w:r>
            <w:r w:rsidR="0019046C" w:rsidRPr="00A02C0A">
              <w:rPr>
                <w:lang w:eastAsia="ko-KR"/>
              </w:rPr>
              <w:t xml:space="preserve"> list may be empty if no result matching the filter criterion is discovered</w:t>
            </w:r>
            <w:r w:rsidR="00D730A5" w:rsidRPr="00A02C0A">
              <w:rPr>
                <w:lang w:eastAsia="ko-KR"/>
              </w:rPr>
              <w:t>.</w:t>
            </w:r>
          </w:p>
          <w:p w:rsidR="003D3C73" w:rsidRPr="00A02C0A" w:rsidRDefault="003D3C73" w:rsidP="003D3C73">
            <w:pPr>
              <w:pStyle w:val="TB1"/>
              <w:rPr>
                <w:lang w:eastAsia="ko-KR"/>
              </w:rPr>
            </w:pPr>
            <w:r w:rsidRPr="00A02C0A">
              <w:rPr>
                <w:lang w:eastAsia="ko-KR"/>
              </w:rPr>
              <w:t>Contains an incomplete list warning if the full list is not returned</w:t>
            </w:r>
            <w:r w:rsidR="00D730A5" w:rsidRPr="00A02C0A">
              <w:rPr>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730A5">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D7210A" w:rsidP="00D730A5">
            <w:pPr>
              <w:pStyle w:val="TAL"/>
              <w:keepNext w:val="0"/>
              <w:keepLines w:val="0"/>
              <w:rPr>
                <w:rFonts w:eastAsia="Arial Unicode MS"/>
              </w:rPr>
            </w:pPr>
            <w:r w:rsidRPr="00A02C0A">
              <w:rPr>
                <w:rFonts w:eastAsia="Arial Unicode MS"/>
                <w:lang w:eastAsia="ko-KR"/>
              </w:rPr>
              <w:t>According to clause 10.1.2</w:t>
            </w:r>
            <w:r w:rsidR="00D730A5" w:rsidRPr="00A02C0A">
              <w:rPr>
                <w:rFonts w:eastAsia="Arial Unicode MS"/>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19046C">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9046C">
            <w:pPr>
              <w:pStyle w:val="TAL"/>
              <w:rPr>
                <w:rFonts w:eastAsia="Arial Unicode MS"/>
                <w:lang w:eastAsia="ko-KR"/>
              </w:rPr>
            </w:pPr>
            <w:r w:rsidRPr="00A02C0A">
              <w:rPr>
                <w:rFonts w:eastAsia="Arial Unicode MS"/>
                <w:lang w:eastAsia="ko-KR"/>
              </w:rPr>
              <w:t>According to clause 10.1.2, with the following:</w:t>
            </w:r>
          </w:p>
          <w:p w:rsidR="003D3C73" w:rsidRPr="00A02C0A" w:rsidRDefault="003D3C73" w:rsidP="003D3C73">
            <w:pPr>
              <w:pStyle w:val="TB1"/>
              <w:rPr>
                <w:rFonts w:eastAsia="Arial Unicode MS"/>
                <w:szCs w:val="18"/>
              </w:rPr>
            </w:pPr>
            <w:r w:rsidRPr="00A02C0A">
              <w:t>The request contains invalid parameters</w:t>
            </w:r>
            <w:r w:rsidR="00D730A5" w:rsidRPr="00A02C0A">
              <w:t>.</w:t>
            </w:r>
          </w:p>
          <w:p w:rsidR="00CB25A6" w:rsidRPr="00A02C0A" w:rsidRDefault="00CB25A6" w:rsidP="003D3C73">
            <w:pPr>
              <w:pStyle w:val="TB1"/>
              <w:rPr>
                <w:rFonts w:eastAsia="Arial Unicode MS"/>
                <w:szCs w:val="18"/>
              </w:rPr>
            </w:pPr>
            <w:r w:rsidRPr="00A02C0A">
              <w:rPr>
                <w:rFonts w:hint="eastAsia"/>
                <w:lang w:eastAsia="ko-KR"/>
              </w:rPr>
              <w:t>The on-demand discovery was rejected by the requested M2M Application</w:t>
            </w:r>
            <w:r w:rsidR="00D730A5" w:rsidRPr="00A02C0A">
              <w:rPr>
                <w:lang w:eastAsia="ko-KR"/>
              </w:rPr>
              <w:t>.</w:t>
            </w:r>
          </w:p>
        </w:tc>
      </w:tr>
    </w:tbl>
    <w:p w:rsidR="00A80434" w:rsidRPr="00A02C0A" w:rsidRDefault="00A80434" w:rsidP="00FC376A"/>
    <w:p w:rsidR="004B530B" w:rsidRPr="00A02C0A" w:rsidRDefault="004B530B" w:rsidP="005361D0">
      <w:pPr>
        <w:pStyle w:val="30"/>
      </w:pPr>
      <w:bookmarkStart w:id="617" w:name="_Toc486581882"/>
      <w:bookmarkStart w:id="618" w:name="_Toc488948111"/>
      <w:r w:rsidRPr="00A02C0A">
        <w:t>10.</w:t>
      </w:r>
      <w:r w:rsidR="008E236E" w:rsidRPr="00A02C0A">
        <w:t>2</w:t>
      </w:r>
      <w:r w:rsidRPr="00A02C0A">
        <w:t>.</w:t>
      </w:r>
      <w:r w:rsidR="007069A8" w:rsidRPr="00A02C0A">
        <w:t>7</w:t>
      </w:r>
      <w:r w:rsidRPr="00A02C0A">
        <w:tab/>
        <w:t xml:space="preserve">Group </w:t>
      </w:r>
      <w:r w:rsidR="00A86ED8" w:rsidRPr="00A02C0A">
        <w:t>M</w:t>
      </w:r>
      <w:r w:rsidRPr="00A02C0A">
        <w:t xml:space="preserve">anagement </w:t>
      </w:r>
      <w:r w:rsidR="00A86ED8" w:rsidRPr="00A02C0A">
        <w:t>P</w:t>
      </w:r>
      <w:r w:rsidRPr="00A02C0A">
        <w:t>rocedures</w:t>
      </w:r>
      <w:bookmarkEnd w:id="617"/>
      <w:bookmarkEnd w:id="618"/>
    </w:p>
    <w:p w:rsidR="004B530B" w:rsidRPr="00A02C0A" w:rsidRDefault="004B530B" w:rsidP="00A97152">
      <w:pPr>
        <w:pStyle w:val="40"/>
      </w:pPr>
      <w:bookmarkStart w:id="619" w:name="_Toc486581883"/>
      <w:bookmarkStart w:id="620" w:name="_Toc488948112"/>
      <w:r w:rsidRPr="00A02C0A">
        <w:t>10.</w:t>
      </w:r>
      <w:r w:rsidR="008E236E" w:rsidRPr="00A02C0A">
        <w:t>2</w:t>
      </w:r>
      <w:r w:rsidRPr="00A02C0A">
        <w:t>.</w:t>
      </w:r>
      <w:r w:rsidR="007069A8" w:rsidRPr="00A02C0A">
        <w:t>7</w:t>
      </w:r>
      <w:r w:rsidRPr="00A02C0A">
        <w:t>.1</w:t>
      </w:r>
      <w:r w:rsidRPr="00A02C0A">
        <w:tab/>
        <w:t>Introduction</w:t>
      </w:r>
      <w:bookmarkEnd w:id="619"/>
      <w:bookmarkEnd w:id="620"/>
    </w:p>
    <w:p w:rsidR="004B530B" w:rsidRPr="00A02C0A" w:rsidRDefault="004B530B" w:rsidP="004B530B">
      <w:r w:rsidRPr="00A02C0A">
        <w:t xml:space="preserve">This clause describes different procedures for managing membership verification, creation, retrieval, update and deletion of the information associated with a </w:t>
      </w:r>
      <w:r w:rsidRPr="00A02C0A">
        <w:rPr>
          <w:i/>
        </w:rPr>
        <w:t>&lt;group&gt;</w:t>
      </w:r>
      <w:r w:rsidRPr="00A02C0A">
        <w:t xml:space="preserve"> resource</w:t>
      </w:r>
      <w:r w:rsidR="00DD7867" w:rsidRPr="00A02C0A">
        <w:rPr>
          <w:rFonts w:eastAsia="SimSun" w:hint="eastAsia"/>
          <w:lang w:eastAsia="zh-CN"/>
        </w:rPr>
        <w:t>.</w:t>
      </w:r>
      <w:r w:rsidRPr="00A02C0A">
        <w:t xml:space="preserve"> </w:t>
      </w:r>
      <w:r w:rsidR="00DD7867" w:rsidRPr="00A02C0A">
        <w:rPr>
          <w:rFonts w:eastAsia="SimSun" w:hint="eastAsia"/>
          <w:lang w:eastAsia="zh-CN"/>
        </w:rPr>
        <w:t>B</w:t>
      </w:r>
      <w:r w:rsidRPr="00A02C0A">
        <w:t xml:space="preserve">ulk management of all group member resources by invoking the corresponding </w:t>
      </w:r>
      <w:r w:rsidR="008850DE" w:rsidRPr="00A02C0A">
        <w:t>operations</w:t>
      </w:r>
      <w:r w:rsidRPr="00A02C0A">
        <w:t xml:space="preserve"> upon the virtual </w:t>
      </w:r>
      <w:r w:rsidR="004D57FD" w:rsidRPr="00A02C0A">
        <w:t>resource</w:t>
      </w:r>
      <w:r w:rsidRPr="00A02C0A">
        <w:t xml:space="preserve"> </w:t>
      </w:r>
      <w:r w:rsidR="0042218A" w:rsidRPr="00A02C0A">
        <w:rPr>
          <w:i/>
        </w:rPr>
        <w:t>&lt;fanOutPoint&gt;</w:t>
      </w:r>
      <w:r w:rsidRPr="00A02C0A">
        <w:t xml:space="preserve"> of a </w:t>
      </w:r>
      <w:r w:rsidRPr="00A02C0A">
        <w:rPr>
          <w:i/>
        </w:rPr>
        <w:t>&lt;group&gt;</w:t>
      </w:r>
      <w:r w:rsidRPr="00A02C0A">
        <w:t xml:space="preserve"> resource</w:t>
      </w:r>
      <w:r w:rsidR="00DD7867" w:rsidRPr="00A02C0A">
        <w:rPr>
          <w:rFonts w:eastAsia="SimSun" w:hint="eastAsia"/>
          <w:lang w:eastAsia="zh-CN"/>
        </w:rPr>
        <w:t xml:space="preserve"> </w:t>
      </w:r>
      <w:r w:rsidR="00DD7867" w:rsidRPr="00A02C0A">
        <w:t>are detailed. This clause also describes the use of retrieve operations in conjunction with the virtual resource &lt;</w:t>
      </w:r>
      <w:r w:rsidR="00DD7867" w:rsidRPr="00A02C0A">
        <w:rPr>
          <w:i/>
        </w:rPr>
        <w:t>semanticFanOutPoint&gt;</w:t>
      </w:r>
      <w:r w:rsidR="00DD7867" w:rsidRPr="00A02C0A">
        <w:t>, for the purpose of semantic discovery</w:t>
      </w:r>
      <w:r w:rsidRPr="00A02C0A">
        <w:t>.</w:t>
      </w:r>
    </w:p>
    <w:p w:rsidR="004B530B" w:rsidRPr="00A02C0A" w:rsidRDefault="004B530B" w:rsidP="00A97152">
      <w:pPr>
        <w:pStyle w:val="40"/>
      </w:pPr>
      <w:bookmarkStart w:id="621" w:name="_Toc486581884"/>
      <w:bookmarkStart w:id="622" w:name="_Toc488948113"/>
      <w:r w:rsidRPr="00A02C0A">
        <w:t>10.</w:t>
      </w:r>
      <w:r w:rsidR="008E236E" w:rsidRPr="00A02C0A">
        <w:t>2</w:t>
      </w:r>
      <w:r w:rsidRPr="00A02C0A">
        <w:t>.</w:t>
      </w:r>
      <w:r w:rsidR="007069A8" w:rsidRPr="00A02C0A">
        <w:t>7</w:t>
      </w:r>
      <w:r w:rsidRPr="00A02C0A">
        <w:t>.2</w:t>
      </w:r>
      <w:r w:rsidRPr="00A02C0A">
        <w:tab/>
        <w:t xml:space="preserve">Create </w:t>
      </w:r>
      <w:r w:rsidRPr="00A02C0A">
        <w:rPr>
          <w:i/>
        </w:rPr>
        <w:t>&lt;group&gt;</w:t>
      </w:r>
      <w:bookmarkEnd w:id="621"/>
      <w:bookmarkEnd w:id="622"/>
    </w:p>
    <w:p w:rsidR="004B530B" w:rsidRPr="00A02C0A" w:rsidRDefault="004B530B" w:rsidP="004B530B">
      <w:r w:rsidRPr="00A02C0A">
        <w:t xml:space="preserve">This procedure shall be used for creating a </w:t>
      </w:r>
      <w:r w:rsidR="00D85855" w:rsidRPr="00A02C0A">
        <w:rPr>
          <w:i/>
        </w:rPr>
        <w:t>&lt;</w:t>
      </w:r>
      <w:r w:rsidRPr="00A02C0A">
        <w:rPr>
          <w:i/>
        </w:rPr>
        <w:t>group</w:t>
      </w:r>
      <w:r w:rsidR="00D85855" w:rsidRPr="00A02C0A">
        <w:rPr>
          <w:i/>
        </w:rPr>
        <w:t>&gt;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.2-1: </w:t>
      </w:r>
      <w:r w:rsidRPr="00A02C0A">
        <w:rPr>
          <w:i/>
        </w:rPr>
        <w:t>&lt;group&gt;</w:t>
      </w:r>
      <w:r w:rsidRPr="00A02C0A">
        <w:t xml:space="preserve"> CREA</w:t>
      </w:r>
      <w:r w:rsidR="00D559D5"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A02C0A" w:rsidRDefault="00D85855"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CREATE </w:t>
            </w:r>
          </w:p>
        </w:tc>
      </w:tr>
      <w:tr w:rsidR="00D85855" w:rsidRPr="00A02C0A" w:rsidTr="00731766">
        <w:trPr>
          <w:jc w:val="center"/>
        </w:trPr>
        <w:tc>
          <w:tcPr>
            <w:tcW w:w="2093" w:type="dxa"/>
            <w:shd w:val="clear" w:color="auto" w:fill="auto"/>
          </w:tcPr>
          <w:p w:rsidR="00D85855" w:rsidRPr="00A02C0A" w:rsidRDefault="00D85855" w:rsidP="00716943">
            <w:pPr>
              <w:keepNext/>
              <w:keepLines/>
              <w:spacing w:after="0"/>
              <w:rPr>
                <w:rFonts w:ascii="Arial" w:eastAsia="Malgun Gothic" w:hAnsi="Arial"/>
                <w:sz w:val="18"/>
                <w:lang w:eastAsia="ko-KR"/>
              </w:rPr>
            </w:pPr>
            <w:r w:rsidRPr="00A02C0A">
              <w:rPr>
                <w:rFonts w:ascii="Arial" w:eastAsia="Malgun Gothic" w:hAnsi="Arial"/>
                <w:sz w:val="18"/>
                <w:lang w:eastAsia="ko-KR"/>
              </w:rPr>
              <w:t>Associ</w:t>
            </w:r>
            <w:r w:rsidRPr="00A02C0A">
              <w:rPr>
                <w:rStyle w:val="TALChar1"/>
              </w:rPr>
              <w:t>a</w:t>
            </w:r>
            <w:r w:rsidRPr="00A02C0A">
              <w:rPr>
                <w:rFonts w:ascii="Arial" w:eastAsia="Malgun Gothic" w:hAnsi="Arial"/>
                <w:sz w:val="18"/>
                <w:lang w:eastAsia="ko-KR"/>
              </w:rPr>
              <w:t xml:space="preserve">ted </w:t>
            </w:r>
            <w:r w:rsidRPr="00A02C0A">
              <w:rPr>
                <w:rStyle w:val="TALChar1"/>
              </w:rPr>
              <w:t>Reference Point</w:t>
            </w:r>
          </w:p>
        </w:tc>
        <w:tc>
          <w:tcPr>
            <w:tcW w:w="7074" w:type="dxa"/>
            <w:shd w:val="clear" w:color="auto" w:fill="auto"/>
          </w:tcPr>
          <w:p w:rsidR="00D85855" w:rsidRPr="00A02C0A" w:rsidRDefault="00D85855" w:rsidP="00716943">
            <w:pPr>
              <w:keepNext/>
              <w:keepLines/>
              <w:spacing w:after="0"/>
              <w:rPr>
                <w:rFonts w:ascii="Arial" w:hAnsi="Arial"/>
                <w:sz w:val="18"/>
                <w:szCs w:val="18"/>
                <w:lang w:eastAsia="zh-CN"/>
              </w:rPr>
            </w:pPr>
            <w:r w:rsidRPr="00A02C0A">
              <w:rPr>
                <w:rFonts w:ascii="Arial" w:eastAsia="Arial Unicode MS" w:hAnsi="Arial"/>
                <w:iCs/>
                <w:sz w:val="18"/>
                <w:szCs w:val="18"/>
                <w:lang w:eastAsia="zh-CN"/>
              </w:rPr>
              <w:t>Mcc</w:t>
            </w:r>
            <w:r w:rsidR="00662D3F" w:rsidRPr="00A02C0A">
              <w:rPr>
                <w:rFonts w:ascii="Arial" w:eastAsia="Arial Unicode MS" w:hAnsi="Arial"/>
                <w:iCs/>
                <w:sz w:val="18"/>
                <w:szCs w:val="18"/>
                <w:lang w:eastAsia="zh-CN"/>
              </w:rPr>
              <w:t>,</w:t>
            </w:r>
            <w:r w:rsidRPr="00A02C0A">
              <w:rPr>
                <w:rFonts w:ascii="Arial" w:eastAsia="Arial Unicode MS" w:hAnsi="Arial"/>
                <w:iCs/>
                <w:sz w:val="18"/>
                <w:szCs w:val="18"/>
                <w:lang w:eastAsia="zh-CN"/>
              </w:rPr>
              <w:t xml:space="preserve"> </w:t>
            </w:r>
            <w:r w:rsidRPr="00A02C0A">
              <w:rPr>
                <w:rFonts w:ascii="Arial" w:eastAsia="Arial Unicode MS" w:hAnsi="Arial" w:hint="eastAsia"/>
                <w:iCs/>
                <w:sz w:val="18"/>
                <w:szCs w:val="18"/>
                <w:lang w:eastAsia="zh-CN"/>
              </w:rPr>
              <w:t>Mca</w:t>
            </w:r>
            <w:r w:rsidR="00662D3F" w:rsidRPr="00A02C0A">
              <w:rPr>
                <w:rFonts w:ascii="Arial" w:eastAsia="Arial Unicode MS" w:hAnsi="Arial"/>
                <w:iCs/>
                <w:sz w:val="18"/>
                <w:szCs w:val="18"/>
                <w:lang w:eastAsia="zh-CN"/>
              </w:rPr>
              <w:t xml:space="preserve"> and Mcc'</w:t>
            </w:r>
          </w:p>
        </w:tc>
      </w:tr>
      <w:tr w:rsidR="00D85855" w:rsidRPr="00A02C0A" w:rsidTr="00731766">
        <w:trPr>
          <w:jc w:val="center"/>
        </w:trPr>
        <w:tc>
          <w:tcPr>
            <w:tcW w:w="2093" w:type="dxa"/>
            <w:shd w:val="clear" w:color="auto" w:fill="auto"/>
          </w:tcPr>
          <w:p w:rsidR="00D85855" w:rsidRPr="00A02C0A" w:rsidRDefault="00D4341B" w:rsidP="00D7210A">
            <w:pPr>
              <w:pStyle w:val="TAL"/>
            </w:pPr>
            <w:r w:rsidRPr="00A02C0A">
              <w:t>Information i</w:t>
            </w:r>
            <w:r w:rsidR="00D85855" w:rsidRPr="00A02C0A">
              <w:t>n</w:t>
            </w:r>
            <w:r w:rsidR="00D7210A" w:rsidRPr="00A02C0A">
              <w:t xml:space="preserve"> Request message</w:t>
            </w:r>
          </w:p>
        </w:tc>
        <w:tc>
          <w:tcPr>
            <w:tcW w:w="7074" w:type="dxa"/>
            <w:shd w:val="clear" w:color="auto" w:fill="auto"/>
          </w:tcPr>
          <w:p w:rsidR="00D85855" w:rsidRPr="00A02C0A" w:rsidRDefault="00577378" w:rsidP="00716943">
            <w:pPr>
              <w:pStyle w:val="TAL"/>
              <w:rPr>
                <w:rFonts w:eastAsia="Arial Unicode MS"/>
                <w:lang w:eastAsia="ko-KR"/>
              </w:rPr>
            </w:pPr>
            <w:r w:rsidRPr="00A02C0A">
              <w:rPr>
                <w:rFonts w:eastAsia="Arial Unicode MS"/>
                <w:b/>
                <w:i/>
                <w:lang w:eastAsia="ko-KR"/>
              </w:rPr>
              <w:t>From</w:t>
            </w:r>
            <w:r w:rsidR="00D85855" w:rsidRPr="00A02C0A">
              <w:rPr>
                <w:rFonts w:eastAsia="Arial Unicode MS"/>
                <w:b/>
                <w:i/>
                <w:lang w:eastAsia="ko-KR"/>
              </w:rPr>
              <w:t>:</w:t>
            </w:r>
            <w:r w:rsidR="00D85855" w:rsidRPr="00A02C0A">
              <w:rPr>
                <w:rFonts w:eastAsia="Arial Unicode MS"/>
                <w:lang w:eastAsia="ko-KR"/>
              </w:rPr>
              <w:t xml:space="preserve"> Identifier of the AE or the CSE that initiates the Request</w:t>
            </w:r>
          </w:p>
          <w:p w:rsidR="00D85855" w:rsidRPr="00A02C0A" w:rsidRDefault="00577378" w:rsidP="00716943">
            <w:pPr>
              <w:pStyle w:val="TAL"/>
              <w:rPr>
                <w:rFonts w:eastAsia="Arial Unicode MS"/>
                <w:lang w:eastAsia="ko-KR"/>
              </w:rPr>
            </w:pPr>
            <w:r w:rsidRPr="00A02C0A">
              <w:rPr>
                <w:rFonts w:eastAsia="Arial Unicode MS"/>
                <w:b/>
                <w:i/>
                <w:lang w:eastAsia="ko-KR"/>
              </w:rPr>
              <w:t>To</w:t>
            </w:r>
            <w:r w:rsidR="00D85855" w:rsidRPr="00A02C0A">
              <w:rPr>
                <w:rFonts w:eastAsia="Arial Unicode MS"/>
                <w:b/>
                <w:i/>
                <w:lang w:eastAsia="ko-KR"/>
              </w:rPr>
              <w:t>:</w:t>
            </w:r>
            <w:r w:rsidR="00D85855" w:rsidRPr="00A02C0A">
              <w:rPr>
                <w:rFonts w:eastAsia="Arial Unicode MS"/>
                <w:lang w:eastAsia="ko-KR"/>
              </w:rPr>
              <w:t xml:space="preserve"> The </w:t>
            </w:r>
            <w:r w:rsidR="00662D3F" w:rsidRPr="00A02C0A">
              <w:rPr>
                <w:rFonts w:eastAsia="Arial Unicode MS"/>
                <w:lang w:eastAsia="ko-KR"/>
              </w:rPr>
              <w:t>address</w:t>
            </w:r>
            <w:r w:rsidR="00D85855" w:rsidRPr="00A02C0A">
              <w:rPr>
                <w:rFonts w:eastAsia="Arial Unicode MS"/>
                <w:lang w:eastAsia="ko-KR"/>
              </w:rPr>
              <w:t xml:space="preserve"> of the </w:t>
            </w:r>
            <w:r w:rsidR="00D85855" w:rsidRPr="00A02C0A">
              <w:rPr>
                <w:rFonts w:eastAsia="Arial Unicode MS"/>
                <w:i/>
                <w:lang w:eastAsia="ko-KR"/>
              </w:rPr>
              <w:t>&lt;CSEBase&gt;</w:t>
            </w:r>
            <w:r w:rsidR="00AF4482" w:rsidRPr="00A02C0A">
              <w:rPr>
                <w:rFonts w:eastAsia="Arial Unicode MS"/>
                <w:i/>
                <w:lang w:eastAsia="ko-KR"/>
              </w:rPr>
              <w:t>, &lt;AE&gt;, or &lt;remoteCSE&gt;</w:t>
            </w:r>
            <w:r w:rsidR="00D85855" w:rsidRPr="00A02C0A">
              <w:rPr>
                <w:rFonts w:eastAsia="Arial Unicode MS"/>
                <w:lang w:eastAsia="ko-KR"/>
              </w:rPr>
              <w:t xml:space="preserve"> where the </w:t>
            </w:r>
            <w:r w:rsidR="00D85855" w:rsidRPr="00A02C0A">
              <w:rPr>
                <w:rFonts w:eastAsia="Arial Unicode MS"/>
                <w:i/>
                <w:lang w:eastAsia="ko-KR"/>
              </w:rPr>
              <w:t>&lt;group&gt;</w:t>
            </w:r>
            <w:r w:rsidR="00D85855" w:rsidRPr="00A02C0A">
              <w:rPr>
                <w:rFonts w:eastAsia="Arial Unicode MS"/>
                <w:lang w:eastAsia="ko-KR"/>
              </w:rPr>
              <w:t xml:space="preserve"> res</w:t>
            </w:r>
            <w:r w:rsidR="00D7210A" w:rsidRPr="00A02C0A">
              <w:rPr>
                <w:rFonts w:eastAsia="Arial Unicode MS"/>
                <w:lang w:eastAsia="ko-KR"/>
              </w:rPr>
              <w:t>ource is intended to be Created</w:t>
            </w:r>
          </w:p>
          <w:p w:rsidR="00D85855" w:rsidRPr="00A02C0A" w:rsidRDefault="00577378" w:rsidP="00D7210A">
            <w:pPr>
              <w:pStyle w:val="TAL"/>
              <w:rPr>
                <w:rFonts w:eastAsia="Arial Unicode MS"/>
                <w:lang w:eastAsia="ko-KR"/>
              </w:rPr>
            </w:pPr>
            <w:r w:rsidRPr="00A02C0A">
              <w:rPr>
                <w:rFonts w:eastAsia="Arial Unicode MS"/>
                <w:b/>
                <w:i/>
                <w:lang w:eastAsia="ko-KR"/>
              </w:rPr>
              <w:t>Content</w:t>
            </w:r>
            <w:r w:rsidR="00D85855" w:rsidRPr="00A02C0A">
              <w:rPr>
                <w:rFonts w:eastAsia="Arial Unicode MS"/>
                <w:b/>
                <w:i/>
                <w:lang w:eastAsia="ko-KR"/>
              </w:rPr>
              <w:t>:</w:t>
            </w:r>
            <w:r w:rsidR="00D85855" w:rsidRPr="00A02C0A">
              <w:rPr>
                <w:rFonts w:eastAsia="Arial Unicode MS"/>
                <w:lang w:eastAsia="ko-KR"/>
              </w:rPr>
              <w:t xml:space="preserve"> </w:t>
            </w:r>
            <w:r w:rsidR="00D85855" w:rsidRPr="00A02C0A">
              <w:rPr>
                <w:rFonts w:eastAsia="Arial Unicode MS"/>
              </w:rPr>
              <w:t xml:space="preserve">The representation of the </w:t>
            </w:r>
            <w:r w:rsidR="00D85855" w:rsidRPr="00A02C0A">
              <w:rPr>
                <w:rFonts w:eastAsia="Arial Unicode MS"/>
                <w:i/>
              </w:rPr>
              <w:t>&lt;group&gt;</w:t>
            </w:r>
            <w:r w:rsidR="00D85855" w:rsidRPr="00A02C0A">
              <w:rPr>
                <w:rFonts w:eastAsia="Arial Unicode MS"/>
              </w:rPr>
              <w:t xml:space="preserve"> resource for which the attributes are described in clause 9.</w:t>
            </w:r>
            <w:r w:rsidR="00D7210A" w:rsidRPr="00A02C0A">
              <w:rPr>
                <w:rFonts w:eastAsia="Arial Unicode MS"/>
              </w:rPr>
              <w:t>6.13</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Originator</w:t>
            </w:r>
            <w:r w:rsidR="00D4341B" w:rsidRPr="00A02C0A">
              <w:t xml:space="preserve"> before sending Request</w:t>
            </w:r>
          </w:p>
        </w:tc>
        <w:tc>
          <w:tcPr>
            <w:tcW w:w="7074" w:type="dxa"/>
            <w:shd w:val="clear" w:color="auto" w:fill="auto"/>
          </w:tcPr>
          <w:p w:rsidR="00D85855" w:rsidRPr="00A02C0A" w:rsidRDefault="00D85855" w:rsidP="00677738">
            <w:pPr>
              <w:pStyle w:val="TAL"/>
              <w:rPr>
                <w:lang w:eastAsia="zh-CN"/>
              </w:rPr>
            </w:pPr>
            <w:r w:rsidRPr="00A02C0A">
              <w:t xml:space="preserve">The Originator shall request to Create a </w:t>
            </w:r>
            <w:r w:rsidRPr="00A02C0A">
              <w:rPr>
                <w:i/>
              </w:rPr>
              <w:t>&lt;group&gt;</w:t>
            </w:r>
            <w:r w:rsidRPr="00A02C0A">
              <w:t xml:space="preserve"> </w:t>
            </w:r>
            <w:r w:rsidR="00662D3F" w:rsidRPr="00A02C0A">
              <w:t xml:space="preserve">resource </w:t>
            </w:r>
            <w:r w:rsidRPr="00A02C0A">
              <w:t xml:space="preserve">by using the CREATE operation. The request shall address </w:t>
            </w:r>
            <w:r w:rsidRPr="00A02C0A">
              <w:rPr>
                <w:i/>
              </w:rPr>
              <w:t>&lt;CSEBase&gt;</w:t>
            </w:r>
            <w:r w:rsidR="00662D3F" w:rsidRPr="00A02C0A">
              <w:rPr>
                <w:i/>
              </w:rPr>
              <w:t>, &lt;remoteCSE&gt; or &lt;AE&gt;</w:t>
            </w:r>
            <w:r w:rsidRPr="00A02C0A">
              <w:t xml:space="preserve"> resource of a Hosting CSE. The Request shall also provide </w:t>
            </w:r>
            <w:r w:rsidRPr="00A02C0A">
              <w:rPr>
                <w:i/>
              </w:rPr>
              <w:t>member</w:t>
            </w:r>
            <w:r w:rsidR="00662D3F" w:rsidRPr="00A02C0A">
              <w:rPr>
                <w:i/>
              </w:rPr>
              <w:t>IDs</w:t>
            </w:r>
            <w:r w:rsidRPr="00A02C0A">
              <w:t xml:space="preserve"> and may provide </w:t>
            </w:r>
            <w:r w:rsidRPr="00A02C0A">
              <w:rPr>
                <w:i/>
              </w:rPr>
              <w:t>expirationTime</w:t>
            </w:r>
            <w:r w:rsidRPr="00A02C0A">
              <w:t xml:space="preserve"> attributes.</w:t>
            </w:r>
            <w:r w:rsidR="00677738">
              <w:t xml:space="preserve">For members which are of type &lt;group&gt;, the originator shall suffix the </w:t>
            </w:r>
            <w:r w:rsidR="00677738" w:rsidRPr="0036438C">
              <w:t xml:space="preserve"> </w:t>
            </w:r>
            <w:r w:rsidR="00677738">
              <w:t>‘</w:t>
            </w:r>
            <w:r w:rsidR="00677738" w:rsidRPr="0036438C">
              <w:t>/fopt</w:t>
            </w:r>
            <w:r w:rsidR="00677738">
              <w:t>’</w:t>
            </w:r>
            <w:r w:rsidR="00677738" w:rsidRPr="0036438C">
              <w:t xml:space="preserve"> to that ‘memberID‘ during group creation</w:t>
            </w:r>
            <w:r w:rsidR="00677738">
              <w:t xml:space="preserve"> if the originator </w:t>
            </w:r>
            <w:r w:rsidR="00677738" w:rsidRPr="0036438C">
              <w:t>wants to fan-out the group request to each member of that sub-&lt;group&gt;,</w:t>
            </w:r>
            <w:r w:rsidR="00677738" w:rsidRPr="00CF2F35">
              <w:t xml:space="preserve"> </w:t>
            </w:r>
            <w:r w:rsidR="00677738">
              <w:t xml:space="preserve">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rsidRPr="00CF2F35">
              <w:t xml:space="preserve"> </w:t>
            </w:r>
            <w:r w:rsidR="003224A8" w:rsidRPr="00A02C0A">
              <w:t>The O</w:t>
            </w:r>
            <w:r w:rsidRPr="00A02C0A">
              <w:t>riginator may be an AE or a CSE</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Receiver</w:t>
            </w:r>
          </w:p>
        </w:tc>
        <w:tc>
          <w:tcPr>
            <w:tcW w:w="7074" w:type="dxa"/>
            <w:shd w:val="clear" w:color="auto" w:fill="auto"/>
          </w:tcPr>
          <w:p w:rsidR="00D85855" w:rsidRPr="00A02C0A" w:rsidRDefault="00D85855" w:rsidP="007E644F">
            <w:pPr>
              <w:pStyle w:val="TAL"/>
            </w:pPr>
            <w:r w:rsidRPr="00A02C0A">
              <w:t>For the CREATE procedure, the Receiver shall:</w:t>
            </w:r>
          </w:p>
          <w:p w:rsidR="007E644F" w:rsidRPr="00A02C0A" w:rsidRDefault="00D85855" w:rsidP="007E644F">
            <w:pPr>
              <w:pStyle w:val="TB1"/>
            </w:pPr>
            <w:r w:rsidRPr="00A02C0A">
              <w:t xml:space="preserve">Check if the Originator has CREATE permissions on the </w:t>
            </w:r>
            <w:r w:rsidR="0068407C" w:rsidRPr="00A02C0A">
              <w:rPr>
                <w:rFonts w:eastAsia="SimSun" w:hint="eastAsia"/>
                <w:lang w:eastAsia="zh-CN"/>
              </w:rPr>
              <w:t xml:space="preserve">target </w:t>
            </w:r>
            <w:r w:rsidR="00D7210A" w:rsidRPr="00A02C0A">
              <w:t>resource</w:t>
            </w:r>
          </w:p>
          <w:p w:rsidR="007E644F" w:rsidRPr="00A02C0A" w:rsidRDefault="00D85855" w:rsidP="007E644F">
            <w:pPr>
              <w:pStyle w:val="TB1"/>
            </w:pPr>
            <w:r w:rsidRPr="00A02C0A">
              <w:t>Check the vali</w:t>
            </w:r>
            <w:r w:rsidR="00D7210A" w:rsidRPr="00A02C0A">
              <w:t>dity of the provided attributes</w:t>
            </w:r>
          </w:p>
          <w:p w:rsidR="007E644F" w:rsidRPr="00A02C0A" w:rsidRDefault="00B937E1" w:rsidP="007E644F">
            <w:pPr>
              <w:pStyle w:val="TB1"/>
            </w:pPr>
            <w:r w:rsidRPr="00A02C0A">
              <w:t xml:space="preserve">Validate that there are no duplicate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7E644F" w:rsidRPr="00A02C0A" w:rsidRDefault="00D85855" w:rsidP="007E644F">
            <w:pPr>
              <w:pStyle w:val="TB1"/>
            </w:pPr>
            <w:r w:rsidRPr="00A02C0A">
              <w:t>Validate that the resource type of every member</w:t>
            </w:r>
            <w:r w:rsidR="009A54E4" w:rsidRPr="00A02C0A">
              <w:t xml:space="preserve"> on each member Hosting CSE</w:t>
            </w:r>
            <w:r w:rsidRPr="00A02C0A">
              <w:t xml:space="preserve"> conforms to the </w:t>
            </w:r>
            <w:r w:rsidRPr="00A02C0A">
              <w:rPr>
                <w:i/>
              </w:rPr>
              <w:t>memberType</w:t>
            </w:r>
            <w:r w:rsidRPr="00A02C0A">
              <w:t xml:space="preserve"> attribute </w:t>
            </w:r>
            <w:r w:rsidR="009A54E4" w:rsidRPr="00A02C0A">
              <w:t xml:space="preserve">in the request, </w:t>
            </w:r>
            <w:r w:rsidRPr="00A02C0A">
              <w:t xml:space="preserve">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w:t>
            </w:r>
            <w:r w:rsidR="006605F8" w:rsidRPr="00A02C0A">
              <w:t>TRUE upon successful validation</w:t>
            </w:r>
          </w:p>
          <w:p w:rsidR="007E644F" w:rsidRPr="00A02C0A" w:rsidRDefault="00D85855" w:rsidP="007E644F">
            <w:pPr>
              <w:pStyle w:val="TB1"/>
            </w:pPr>
            <w:r w:rsidRPr="00A02C0A">
              <w:t>Upon successful validation of the provided attributes, create a new group resource in the Hosting CSE</w:t>
            </w:r>
            <w:r w:rsidR="00DD7867" w:rsidRPr="00A02C0A">
              <w:rPr>
                <w:rFonts w:eastAsia="SimSun" w:hint="eastAsia"/>
                <w:lang w:eastAsia="zh-CN"/>
              </w:rPr>
              <w:t xml:space="preserve">. </w:t>
            </w:r>
            <w:r w:rsidR="00DD7867" w:rsidRPr="00A02C0A">
              <w:t>If the CSE supports semantic discovery functionality</w:t>
            </w:r>
            <w:r w:rsidR="0068407C" w:rsidRPr="00A02C0A">
              <w:t xml:space="preserve">, the Hosting CSE shall also </w:t>
            </w:r>
            <w:r w:rsidR="00237D9A" w:rsidRPr="00A02C0A">
              <w:rPr>
                <w:rFonts w:eastAsia="Malgun Gothic" w:hint="eastAsia"/>
                <w:lang w:eastAsia="ko-KR"/>
              </w:rPr>
              <w:t>create and</w:t>
            </w:r>
            <w:r w:rsidR="00237D9A" w:rsidRPr="00A02C0A">
              <w:t xml:space="preserve"> </w:t>
            </w:r>
            <w:r w:rsidR="0068407C" w:rsidRPr="00A02C0A">
              <w:t xml:space="preserve">set the </w:t>
            </w:r>
            <w:r w:rsidR="0068407C" w:rsidRPr="00A02C0A">
              <w:rPr>
                <w:rFonts w:eastAsia="Arial Unicode MS"/>
                <w:i/>
              </w:rPr>
              <w:t>semanticSupportIndicator</w:t>
            </w:r>
            <w:r w:rsidR="0068407C" w:rsidRPr="00A02C0A">
              <w:t xml:space="preserve"> attribute to TRUE</w:t>
            </w:r>
            <w:r w:rsidR="000D5750">
              <w:rPr>
                <w:rFonts w:eastAsiaTheme="minorEastAsia" w:hint="eastAsia"/>
                <w:lang w:eastAsia="zh-CN"/>
              </w:rPr>
              <w:t>.</w:t>
            </w:r>
          </w:p>
          <w:p w:rsidR="007E644F" w:rsidRPr="00A02C0A" w:rsidRDefault="00D85855" w:rsidP="007E644F">
            <w:pPr>
              <w:pStyle w:val="TB1"/>
            </w:pPr>
            <w:r w:rsidRPr="00A02C0A">
              <w:t>Conditionally, in the case that the group resource contains temporarily</w:t>
            </w:r>
            <w:r w:rsidR="007E644F" w:rsidRPr="00A02C0A">
              <w:t>.</w:t>
            </w:r>
            <w:r w:rsidRPr="00A02C0A">
              <w:t xml:space="preserve">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 resource, set the </w:t>
            </w:r>
            <w:r w:rsidRPr="00A02C0A">
              <w:rPr>
                <w:i/>
              </w:rPr>
              <w:t>memberTypeValidated</w:t>
            </w:r>
            <w:r w:rsidRPr="00A02C0A">
              <w:t xml:space="preserve"> attribute of the </w:t>
            </w:r>
            <w:r w:rsidRPr="00A02C0A">
              <w:rPr>
                <w:i/>
              </w:rPr>
              <w:t>&lt;group&gt;</w:t>
            </w:r>
            <w:r w:rsidRPr="00A02C0A">
              <w:t xml:space="preserve"> resource to FALSE</w:t>
            </w:r>
          </w:p>
          <w:p w:rsidR="007E644F" w:rsidRPr="00A02C0A" w:rsidRDefault="00D85855" w:rsidP="007E644F">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9A54E4" w:rsidRPr="00A02C0A">
              <w:t>address</w:t>
            </w:r>
            <w:r w:rsidRPr="00A02C0A">
              <w:t xml:space="preserve"> of the created </w:t>
            </w:r>
            <w:r w:rsidRPr="00A02C0A">
              <w:rPr>
                <w:i/>
              </w:rPr>
              <w:t>&lt;group&gt;</w:t>
            </w:r>
            <w:r w:rsidRPr="00A02C0A">
              <w:t xml:space="preserve"> resource if the CREATE was s</w:t>
            </w:r>
            <w:r w:rsidR="00D7210A" w:rsidRPr="00A02C0A">
              <w:t>uccessful</w:t>
            </w:r>
          </w:p>
          <w:p w:rsidR="00D85855" w:rsidRPr="00A02C0A" w:rsidRDefault="00D85855" w:rsidP="007E644F">
            <w:pPr>
              <w:pStyle w:val="TB1"/>
              <w:rPr>
                <w:rFonts w:eastAsia="SimSun"/>
              </w:rPr>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 the</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D85855" w:rsidRPr="00A02C0A" w:rsidTr="00731766">
        <w:trPr>
          <w:jc w:val="center"/>
        </w:trPr>
        <w:tc>
          <w:tcPr>
            <w:tcW w:w="2093" w:type="dxa"/>
            <w:shd w:val="clear" w:color="auto" w:fill="auto"/>
          </w:tcPr>
          <w:p w:rsidR="00D85855" w:rsidRPr="00A02C0A" w:rsidRDefault="00D4341B" w:rsidP="007E644F">
            <w:pPr>
              <w:pStyle w:val="TAL"/>
            </w:pPr>
            <w:r w:rsidRPr="00A02C0A">
              <w:t>Information i</w:t>
            </w:r>
            <w:r w:rsidR="00D85855" w:rsidRPr="00A02C0A">
              <w:t>n Response message</w:t>
            </w:r>
          </w:p>
        </w:tc>
        <w:tc>
          <w:tcPr>
            <w:tcW w:w="7074" w:type="dxa"/>
            <w:shd w:val="clear" w:color="auto" w:fill="auto"/>
          </w:tcPr>
          <w:p w:rsidR="00D85855" w:rsidRPr="00A02C0A" w:rsidRDefault="00D85855" w:rsidP="007E644F">
            <w:pPr>
              <w:pStyle w:val="TAL"/>
            </w:pPr>
            <w:r w:rsidRPr="00A02C0A">
              <w:t xml:space="preserve">The representation of the </w:t>
            </w:r>
            <w:r w:rsidRPr="00A02C0A">
              <w:rPr>
                <w:i/>
              </w:rPr>
              <w:t>&lt;group&gt;</w:t>
            </w:r>
            <w:r w:rsidRPr="00A02C0A">
              <w:t xml:space="preserve"> resource if the </w:t>
            </w:r>
            <w:r w:rsidRPr="00A02C0A">
              <w:rPr>
                <w:i/>
              </w:rPr>
              <w:t>memberTypeValidated</w:t>
            </w:r>
            <w:r w:rsidRPr="00A02C0A">
              <w:t xml:space="preserve"> attribute is FALSE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None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 xml:space="preserve">No change from the </w:t>
            </w:r>
            <w:r w:rsidR="009A54E4" w:rsidRPr="00A02C0A">
              <w:t>basic</w:t>
            </w:r>
            <w:r w:rsidRPr="00A02C0A">
              <w:t xml:space="preserve"> procedure</w:t>
            </w:r>
            <w:r w:rsidR="009A54E4" w:rsidRPr="00A02C0A">
              <w:t xml:space="preserve"> in clause 10.1.1</w:t>
            </w:r>
          </w:p>
        </w:tc>
      </w:tr>
    </w:tbl>
    <w:p w:rsidR="00936CAC" w:rsidRPr="00A02C0A" w:rsidRDefault="00936CAC" w:rsidP="00FC376A"/>
    <w:p w:rsidR="00BE108E" w:rsidRPr="00A02C0A" w:rsidRDefault="00BE108E" w:rsidP="00A97152">
      <w:pPr>
        <w:pStyle w:val="40"/>
      </w:pPr>
      <w:bookmarkStart w:id="623" w:name="_Toc486581885"/>
      <w:bookmarkStart w:id="624" w:name="_Toc488948114"/>
      <w:r w:rsidRPr="00A02C0A">
        <w:t>10.</w:t>
      </w:r>
      <w:r w:rsidR="008E236E" w:rsidRPr="00A02C0A">
        <w:t>2</w:t>
      </w:r>
      <w:r w:rsidRPr="00A02C0A">
        <w:t>.</w:t>
      </w:r>
      <w:r w:rsidR="007069A8" w:rsidRPr="00A02C0A">
        <w:t>7</w:t>
      </w:r>
      <w:r w:rsidRPr="00A02C0A">
        <w:t>.3</w:t>
      </w:r>
      <w:r w:rsidRPr="00A02C0A">
        <w:tab/>
        <w:t xml:space="preserve">Retrieve </w:t>
      </w:r>
      <w:r w:rsidRPr="00A02C0A">
        <w:rPr>
          <w:i/>
        </w:rPr>
        <w:t>&lt;group&gt;</w:t>
      </w:r>
      <w:bookmarkEnd w:id="623"/>
      <w:bookmarkEnd w:id="624"/>
    </w:p>
    <w:p w:rsidR="00BE108E" w:rsidRPr="00A02C0A" w:rsidRDefault="00BE108E" w:rsidP="00D7210A">
      <w:pPr>
        <w:keepNext/>
        <w:keepLines/>
      </w:pPr>
      <w:r w:rsidRPr="00A02C0A">
        <w:t xml:space="preserve">This procedure shall be used for retrieving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.3-1: </w:t>
      </w:r>
      <w:r w:rsidRPr="00A02C0A">
        <w:rPr>
          <w:i/>
        </w:rPr>
        <w:t>&lt;group&gt;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7F530F">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7E644F">
            <w:pPr>
              <w:pStyle w:val="TAL"/>
              <w:rPr>
                <w:lang w:eastAsia="zh-CN"/>
              </w:rPr>
            </w:pPr>
            <w:r w:rsidRPr="00A02C0A">
              <w:rPr>
                <w:lang w:eastAsia="zh-CN"/>
              </w:rPr>
              <w:t>Mcc</w:t>
            </w:r>
            <w:r w:rsidR="007E644F" w:rsidRPr="00A02C0A">
              <w:rPr>
                <w:lang w:eastAsia="zh-CN"/>
              </w:rPr>
              <w:t>,</w:t>
            </w:r>
            <w:r w:rsidRPr="00A02C0A">
              <w:rPr>
                <w:lang w:eastAsia="zh-CN"/>
              </w:rPr>
              <w:t xml:space="preserve"> </w:t>
            </w:r>
            <w:r w:rsidRPr="00A02C0A">
              <w:rPr>
                <w:rFonts w:hint="eastAsia"/>
                <w:lang w:eastAsia="zh-CN"/>
              </w:rPr>
              <w:t>Mca</w:t>
            </w:r>
            <w:r w:rsidR="007E644F" w:rsidRPr="00A02C0A">
              <w:rPr>
                <w:lang w:eastAsia="zh-CN"/>
              </w:rPr>
              <w:t xml:space="preserve"> and Mcc'</w:t>
            </w:r>
          </w:p>
        </w:tc>
      </w:tr>
      <w:tr w:rsidR="009A0456" w:rsidRPr="00A02C0A" w:rsidTr="00731766">
        <w:trPr>
          <w:jc w:val="center"/>
        </w:trPr>
        <w:tc>
          <w:tcPr>
            <w:tcW w:w="2093" w:type="dxa"/>
            <w:shd w:val="clear" w:color="auto" w:fill="auto"/>
          </w:tcPr>
          <w:p w:rsidR="009A0456" w:rsidRPr="00A02C0A" w:rsidRDefault="00D4341B" w:rsidP="007F530F">
            <w:pPr>
              <w:pStyle w:val="TAL"/>
              <w:rPr>
                <w:lang w:eastAsia="zh-CN"/>
              </w:rPr>
            </w:pPr>
            <w:r w:rsidRPr="00A02C0A">
              <w:t>Information i</w:t>
            </w:r>
            <w:r w:rsidR="009A0456" w:rsidRPr="00A02C0A">
              <w:t>n Request message</w:t>
            </w:r>
            <w:r w:rsidRPr="00A02C0A">
              <w:t xml:space="preserve"> </w:t>
            </w:r>
          </w:p>
        </w:tc>
        <w:tc>
          <w:tcPr>
            <w:tcW w:w="7074" w:type="dxa"/>
            <w:shd w:val="clear" w:color="auto" w:fill="auto"/>
          </w:tcPr>
          <w:p w:rsidR="009A0456" w:rsidRPr="00A02C0A" w:rsidRDefault="00D70C58" w:rsidP="00D7210A">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7E644F"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7F530F">
            <w:pPr>
              <w:pStyle w:val="TAL"/>
              <w:rPr>
                <w:lang w:eastAsia="zh-CN"/>
              </w:rPr>
            </w:pPr>
            <w:r w:rsidRPr="00A02C0A">
              <w:t xml:space="preserve">The Originator shall request to obtain </w:t>
            </w:r>
            <w:r w:rsidRPr="00A02C0A">
              <w:rPr>
                <w:i/>
              </w:rPr>
              <w:t>&lt;group&gt;</w:t>
            </w:r>
            <w:r w:rsidRPr="00A02C0A">
              <w:t xml:space="preserve"> resource information by using the RETRIEVE operation. The request shall address the specific </w:t>
            </w:r>
            <w:r w:rsidRPr="00A02C0A">
              <w:rPr>
                <w:i/>
              </w:rPr>
              <w:t>&lt;group&gt;</w:t>
            </w:r>
            <w:r w:rsidRPr="00A02C0A">
              <w:t xml:space="preserve"> resource of a </w:t>
            </w:r>
            <w:r w:rsidR="006628AB" w:rsidRPr="00A02C0A">
              <w:t>H</w:t>
            </w:r>
            <w:r w:rsidRPr="00A02C0A">
              <w:t>osting CSE. The Originator may be an AE or a CSE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7E644F" w:rsidP="00D7210A">
            <w:pPr>
              <w:pStyle w:val="TAL"/>
            </w:pPr>
            <w:r w:rsidRPr="00A02C0A">
              <w:t xml:space="preserve">No change from the basic </w:t>
            </w:r>
            <w:r w:rsidR="009A0456" w:rsidRPr="00A02C0A">
              <w:t>procedure</w:t>
            </w:r>
            <w:r w:rsidRPr="00A02C0A">
              <w:t xml:space="preserve"> in clause 10.1.2</w:t>
            </w:r>
          </w:p>
        </w:tc>
      </w:tr>
      <w:tr w:rsidR="009A0456" w:rsidRPr="00A02C0A" w:rsidTr="00731766">
        <w:trPr>
          <w:jc w:val="center"/>
        </w:trPr>
        <w:tc>
          <w:tcPr>
            <w:tcW w:w="2093" w:type="dxa"/>
            <w:shd w:val="clear" w:color="auto" w:fill="auto"/>
          </w:tcPr>
          <w:p w:rsidR="009A0456" w:rsidRPr="00A02C0A" w:rsidRDefault="00D4341B" w:rsidP="007F530F">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7E644F" w:rsidP="00D7210A">
            <w:pPr>
              <w:pStyle w:val="TAL"/>
            </w:pPr>
            <w:r w:rsidRPr="00A02C0A">
              <w:t>No change from the basic procedure in clause 10.1.2</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716943">
            <w:pPr>
              <w:pStyle w:val="TAL"/>
              <w:rPr>
                <w:rFonts w:eastAsia="Arial Unicode MS"/>
                <w:szCs w:val="18"/>
              </w:rPr>
            </w:pPr>
            <w:r w:rsidRPr="00A02C0A">
              <w:rPr>
                <w:rFonts w:eastAsia="Arial Unicode MS"/>
                <w:szCs w:val="18"/>
              </w:rPr>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7E644F" w:rsidP="00D7210A">
            <w:pPr>
              <w:pStyle w:val="TAL"/>
            </w:pPr>
            <w:r w:rsidRPr="00A02C0A">
              <w:t>No change from the basic procedure in clause 10.1.2</w:t>
            </w:r>
          </w:p>
        </w:tc>
      </w:tr>
    </w:tbl>
    <w:p w:rsidR="009A0456" w:rsidRPr="00A02C0A" w:rsidRDefault="009A0456" w:rsidP="009A0456"/>
    <w:p w:rsidR="00ED3411" w:rsidRPr="00A02C0A" w:rsidRDefault="00ED3411" w:rsidP="00A97152">
      <w:pPr>
        <w:pStyle w:val="40"/>
      </w:pPr>
      <w:bookmarkStart w:id="625" w:name="_Toc486581886"/>
      <w:bookmarkStart w:id="626" w:name="_Toc488948115"/>
      <w:r w:rsidRPr="00A02C0A">
        <w:t>10.</w:t>
      </w:r>
      <w:r w:rsidR="008E236E" w:rsidRPr="00A02C0A">
        <w:t>2</w:t>
      </w:r>
      <w:r w:rsidRPr="00A02C0A">
        <w:t>.</w:t>
      </w:r>
      <w:r w:rsidR="007069A8" w:rsidRPr="00A02C0A">
        <w:t>7</w:t>
      </w:r>
      <w:r w:rsidRPr="00A02C0A">
        <w:t>.4</w:t>
      </w:r>
      <w:r w:rsidRPr="00A02C0A">
        <w:tab/>
        <w:t xml:space="preserve">Update </w:t>
      </w:r>
      <w:r w:rsidRPr="00A02C0A">
        <w:rPr>
          <w:i/>
        </w:rPr>
        <w:t>&lt;group&gt;</w:t>
      </w:r>
      <w:bookmarkEnd w:id="625"/>
      <w:bookmarkEnd w:id="626"/>
    </w:p>
    <w:p w:rsidR="00ED3411" w:rsidRPr="00A02C0A" w:rsidRDefault="00ED3411" w:rsidP="00D7210A">
      <w:pPr>
        <w:keepNext/>
        <w:keepLines/>
      </w:pPr>
      <w:r w:rsidRPr="00A02C0A">
        <w:t xml:space="preserve">This procedure shall be used for updating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.4-1: </w:t>
      </w:r>
      <w:r w:rsidRPr="00A02C0A">
        <w:rPr>
          <w:i/>
        </w:rPr>
        <w:t>&lt;group&gt;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8E45A3">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8E45A3">
            <w:pPr>
              <w:pStyle w:val="TAL"/>
              <w:rPr>
                <w:lang w:eastAsia="zh-CN"/>
              </w:rPr>
            </w:pPr>
            <w:r w:rsidRPr="00A02C0A">
              <w:rPr>
                <w:rFonts w:hint="eastAsia"/>
                <w:lang w:eastAsia="zh-CN"/>
              </w:rPr>
              <w:t>Mca</w:t>
            </w:r>
            <w:r w:rsidR="008E45A3" w:rsidRPr="00A02C0A">
              <w:rPr>
                <w:lang w:eastAsia="zh-CN"/>
              </w:rPr>
              <w:t>, Mcc and Mcc'</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lang w:eastAsia="zh-CN"/>
              </w:rPr>
            </w:pPr>
            <w:r w:rsidRPr="00A02C0A">
              <w:rPr>
                <w:rFonts w:eastAsia="Arial Unicode MS"/>
              </w:rPr>
              <w:t>Information i</w:t>
            </w:r>
            <w:r w:rsidR="009A0456" w:rsidRPr="00A02C0A">
              <w:rPr>
                <w:rFonts w:eastAsia="Arial Unicode MS"/>
              </w:rPr>
              <w:t>n Request message</w:t>
            </w:r>
          </w:p>
        </w:tc>
        <w:tc>
          <w:tcPr>
            <w:tcW w:w="7074" w:type="dxa"/>
            <w:shd w:val="clear" w:color="auto" w:fill="auto"/>
          </w:tcPr>
          <w:p w:rsidR="009A0456" w:rsidRPr="00A02C0A" w:rsidRDefault="00D70C58" w:rsidP="00716943">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8E45A3"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8E45A3">
            <w:pPr>
              <w:pStyle w:val="TAL"/>
              <w:rPr>
                <w:lang w:eastAsia="zh-CN"/>
              </w:rPr>
            </w:pPr>
            <w:r w:rsidRPr="00A02C0A">
              <w:t xml:space="preserve">The Originator shall request to </w:t>
            </w:r>
            <w:r w:rsidR="008E45A3" w:rsidRPr="00A02C0A">
              <w:t>u</w:t>
            </w:r>
            <w:r w:rsidRPr="00A02C0A">
              <w:t xml:space="preserve">pdate attributes of an existing </w:t>
            </w:r>
            <w:r w:rsidRPr="00A02C0A">
              <w:rPr>
                <w:i/>
              </w:rPr>
              <w:t>&lt;group&gt;</w:t>
            </w:r>
            <w:r w:rsidRPr="00A02C0A">
              <w:t xml:space="preserve"> resource by using an UPDATE operation. The Request shall address the specific </w:t>
            </w:r>
            <w:r w:rsidRPr="00A02C0A">
              <w:rPr>
                <w:i/>
              </w:rPr>
              <w:t>&lt;group&gt;</w:t>
            </w:r>
            <w:r w:rsidRPr="00A02C0A">
              <w:t xml:space="preserve"> resource of a CSE. </w:t>
            </w:r>
            <w:r w:rsidR="00677738">
              <w:t xml:space="preserve">If originator intends to update memberIDs attribute ,for members which are of type &lt;group&gt;, </w:t>
            </w:r>
            <w:r w:rsidR="00677738" w:rsidRPr="00CF2F35">
              <w:t xml:space="preserve"> </w:t>
            </w:r>
            <w:r w:rsidR="00677738">
              <w:t xml:space="preserve">originator shall suffix the </w:t>
            </w:r>
            <w:r w:rsidR="00677738" w:rsidRPr="0036438C">
              <w:t xml:space="preserve"> </w:t>
            </w:r>
            <w:r w:rsidR="00677738">
              <w:t>‘</w:t>
            </w:r>
            <w:r w:rsidR="00677738" w:rsidRPr="0036438C">
              <w:t>/fopt</w:t>
            </w:r>
            <w:r w:rsidR="00677738">
              <w:t>’</w:t>
            </w:r>
            <w:r w:rsidR="00677738" w:rsidRPr="0036438C">
              <w:t xml:space="preserve"> to that ‘memberID‘ during group </w:t>
            </w:r>
            <w:r w:rsidR="00677738">
              <w:t xml:space="preserve">updation  if the originator </w:t>
            </w:r>
            <w:r w:rsidR="00677738" w:rsidRPr="0036438C">
              <w:t>wants to fan-out the group request to each member of that sub-&lt;group&gt;</w:t>
            </w:r>
            <w:r w:rsidR="00677738">
              <w:t xml:space="preserve"> ,else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t xml:space="preserve">. </w:t>
            </w:r>
            <w:r w:rsidRPr="00A02C0A">
              <w:t>The Originator may be an AE or a CSE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9A0456" w:rsidP="008E45A3">
            <w:pPr>
              <w:pStyle w:val="TAL"/>
            </w:pPr>
            <w:r w:rsidRPr="00A02C0A">
              <w:t>The UPDATE procedure shall be:</w:t>
            </w:r>
          </w:p>
          <w:p w:rsidR="009A0456" w:rsidRPr="00A02C0A" w:rsidRDefault="009A0456" w:rsidP="008E45A3">
            <w:pPr>
              <w:pStyle w:val="TB1"/>
            </w:pPr>
            <w:r w:rsidRPr="00A02C0A">
              <w:t xml:space="preserve">Check if the Originator has </w:t>
            </w:r>
            <w:r w:rsidR="008E45A3" w:rsidRPr="00A02C0A">
              <w:t>UPDATE</w:t>
            </w:r>
            <w:r w:rsidRPr="00A02C0A">
              <w:t xml:space="preserve"> permissions on the </w:t>
            </w:r>
            <w:r w:rsidRPr="00A02C0A">
              <w:rPr>
                <w:i/>
              </w:rPr>
              <w:t>&lt;group&gt;</w:t>
            </w:r>
            <w:r w:rsidR="006605F8" w:rsidRPr="00A02C0A">
              <w:t xml:space="preserve"> resource</w:t>
            </w:r>
          </w:p>
          <w:p w:rsidR="009A0456" w:rsidRPr="00A02C0A" w:rsidRDefault="009A0456" w:rsidP="008E45A3">
            <w:pPr>
              <w:pStyle w:val="TB1"/>
            </w:pPr>
            <w:r w:rsidRPr="00A02C0A">
              <w:t xml:space="preserve">Check the </w:t>
            </w:r>
            <w:r w:rsidR="00D7210A" w:rsidRPr="00A02C0A">
              <w:t>validity of provided attributes</w:t>
            </w:r>
          </w:p>
          <w:p w:rsidR="00B937E1" w:rsidRPr="00A02C0A" w:rsidRDefault="00B937E1" w:rsidP="008E45A3">
            <w:pPr>
              <w:pStyle w:val="TB1"/>
            </w:pPr>
            <w:r w:rsidRPr="00A02C0A">
              <w:t>Validate that there are no duplicate</w:t>
            </w:r>
            <w:r w:rsidR="008E45A3" w:rsidRPr="00A02C0A">
              <w:t>d</w:t>
            </w:r>
            <w:r w:rsidRPr="00A02C0A">
              <w:t xml:space="preserv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9A0456" w:rsidRPr="00A02C0A" w:rsidRDefault="009A0456" w:rsidP="008E45A3">
            <w:pPr>
              <w:pStyle w:val="TB1"/>
            </w:pPr>
            <w:r w:rsidRPr="00A02C0A">
              <w:t>Validate that the resource type of every member</w:t>
            </w:r>
            <w:r w:rsidR="008E45A3" w:rsidRPr="00A02C0A">
              <w:t xml:space="preserve"> on each member Hosting CSE</w:t>
            </w:r>
            <w:r w:rsidRPr="00A02C0A">
              <w:t xml:space="preserve"> conforms to the </w:t>
            </w:r>
            <w:r w:rsidRPr="00A02C0A">
              <w:rPr>
                <w:i/>
              </w:rPr>
              <w:t>memberType</w:t>
            </w:r>
            <w:r w:rsidRPr="00A02C0A">
              <w:t xml:space="preserve"> attribute</w:t>
            </w:r>
            <w:r w:rsidR="008E45A3" w:rsidRPr="00A02C0A">
              <w:t xml:space="preserve"> in the request</w:t>
            </w:r>
            <w:r w:rsidRPr="00A02C0A">
              <w:t xml:space="preserve">, 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TRUE</w:t>
            </w:r>
            <w:r w:rsidR="00D7210A" w:rsidRPr="00A02C0A">
              <w:t xml:space="preserve"> upon successful validation</w:t>
            </w:r>
          </w:p>
          <w:p w:rsidR="009A0456" w:rsidRPr="00A02C0A" w:rsidRDefault="009A0456" w:rsidP="008E45A3">
            <w:pPr>
              <w:pStyle w:val="TB1"/>
            </w:pPr>
            <w:r w:rsidRPr="00A02C0A">
              <w:t xml:space="preserve">Upon successful validation of the provided attributes, update the </w:t>
            </w:r>
            <w:r w:rsidR="00E52FE2" w:rsidRPr="00A02C0A">
              <w:rPr>
                <w:i/>
              </w:rPr>
              <w:t>&lt;</w:t>
            </w:r>
            <w:r w:rsidRPr="00A02C0A">
              <w:rPr>
                <w:i/>
              </w:rPr>
              <w:t>group</w:t>
            </w:r>
            <w:r w:rsidR="00E52FE2" w:rsidRPr="00A02C0A">
              <w:rPr>
                <w:i/>
              </w:rPr>
              <w:t>&gt;</w:t>
            </w:r>
            <w:r w:rsidRPr="00A02C0A">
              <w:t xml:space="preserve"> resource</w:t>
            </w:r>
            <w:r w:rsidR="008C3BE6" w:rsidRPr="00A02C0A">
              <w:t xml:space="preserve"> </w:t>
            </w:r>
            <w:r w:rsidRPr="00A02C0A">
              <w:t>in the Hosting CSE</w:t>
            </w:r>
          </w:p>
          <w:p w:rsidR="009A0456" w:rsidRPr="00A02C0A" w:rsidRDefault="009A0456" w:rsidP="008E45A3">
            <w:pPr>
              <w:pStyle w:val="TB1"/>
            </w:pPr>
            <w:r w:rsidRPr="00A02C0A">
              <w:t xml:space="preserve">Conditionally, in the case that the </w:t>
            </w:r>
            <w:r w:rsidR="00E52FE2" w:rsidRPr="00A02C0A">
              <w:rPr>
                <w:i/>
              </w:rPr>
              <w:t>&lt;</w:t>
            </w:r>
            <w:r w:rsidRPr="00A02C0A">
              <w:rPr>
                <w:i/>
              </w:rPr>
              <w:t>group</w:t>
            </w:r>
            <w:r w:rsidR="00E52FE2" w:rsidRPr="00A02C0A">
              <w:rPr>
                <w:i/>
              </w:rPr>
              <w:t>&gt;</w:t>
            </w:r>
            <w:r w:rsidRPr="00A02C0A">
              <w:t xml:space="preserve"> resource contains temporarily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members resource set the </w:t>
            </w:r>
            <w:r w:rsidRPr="00A02C0A">
              <w:rPr>
                <w:i/>
              </w:rPr>
              <w:t>memberTypeValidated</w:t>
            </w:r>
            <w:r w:rsidRPr="00A02C0A">
              <w:t xml:space="preserve"> attribute of the </w:t>
            </w:r>
            <w:r w:rsidRPr="00A02C0A">
              <w:rPr>
                <w:i/>
              </w:rPr>
              <w:t>&lt;group&gt;</w:t>
            </w:r>
            <w:r w:rsidRPr="00A02C0A">
              <w:t xml:space="preserve"> resource to FALSE</w:t>
            </w:r>
          </w:p>
          <w:p w:rsidR="009A0456" w:rsidRPr="00A02C0A" w:rsidRDefault="009A0456" w:rsidP="008E45A3">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8E45A3" w:rsidRPr="00A02C0A">
              <w:t>address</w:t>
            </w:r>
            <w:r w:rsidRPr="00A02C0A">
              <w:t xml:space="preserve"> of the created </w:t>
            </w:r>
            <w:r w:rsidRPr="00A02C0A">
              <w:rPr>
                <w:i/>
              </w:rPr>
              <w:t>&lt;group&gt;</w:t>
            </w:r>
            <w:r w:rsidRPr="00A02C0A">
              <w:t xml:space="preserve"> resource if the UPDATE</w:t>
            </w:r>
            <w:r w:rsidR="00D7210A" w:rsidRPr="00A02C0A">
              <w:t xml:space="preserve"> is successful</w:t>
            </w:r>
          </w:p>
          <w:p w:rsidR="009A0456" w:rsidRPr="00A02C0A" w:rsidRDefault="009A0456" w:rsidP="008E45A3">
            <w:pPr>
              <w:pStyle w:val="TB1"/>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9A0456" w:rsidP="008E45A3">
            <w:pPr>
              <w:pStyle w:val="TAL"/>
            </w:pPr>
            <w:r w:rsidRPr="00A02C0A">
              <w:t xml:space="preserve">The representation of the &lt;group&gt; resource if the </w:t>
            </w:r>
            <w:r w:rsidRPr="00A02C0A">
              <w:rPr>
                <w:i/>
              </w:rPr>
              <w:t>memberTypeValidated</w:t>
            </w:r>
            <w:r w:rsidRPr="00A02C0A">
              <w:t xml:space="preserve"> attribute is FALSE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 xml:space="preserve">No change from the </w:t>
            </w:r>
            <w:r w:rsidR="008E45A3" w:rsidRPr="00A02C0A">
              <w:t>basic</w:t>
            </w:r>
            <w:r w:rsidRPr="00A02C0A">
              <w:t xml:space="preserve"> procedure</w:t>
            </w:r>
            <w:r w:rsidR="008E45A3" w:rsidRPr="00A02C0A">
              <w:t xml:space="preserve"> in</w:t>
            </w:r>
            <w:r w:rsidR="00D7210A" w:rsidRPr="00A02C0A">
              <w:t xml:space="preserve"> clause 10.1.3</w:t>
            </w:r>
          </w:p>
        </w:tc>
      </w:tr>
    </w:tbl>
    <w:p w:rsidR="009A0456" w:rsidRPr="00A02C0A" w:rsidRDefault="009A0456" w:rsidP="009A0456"/>
    <w:p w:rsidR="003D1268" w:rsidRPr="00A02C0A" w:rsidRDefault="003D1268" w:rsidP="00A97152">
      <w:pPr>
        <w:pStyle w:val="40"/>
      </w:pPr>
      <w:bookmarkStart w:id="627" w:name="_Toc486581887"/>
      <w:bookmarkStart w:id="628" w:name="_Toc488948116"/>
      <w:r w:rsidRPr="00A02C0A">
        <w:t>10.</w:t>
      </w:r>
      <w:r w:rsidR="008E236E" w:rsidRPr="00A02C0A">
        <w:t>2</w:t>
      </w:r>
      <w:r w:rsidRPr="00A02C0A">
        <w:t>.</w:t>
      </w:r>
      <w:r w:rsidR="007069A8" w:rsidRPr="00A02C0A">
        <w:t>7</w:t>
      </w:r>
      <w:r w:rsidRPr="00A02C0A">
        <w:t>.5</w:t>
      </w:r>
      <w:r w:rsidRPr="00A02C0A">
        <w:tab/>
        <w:t xml:space="preserve">Delete </w:t>
      </w:r>
      <w:r w:rsidRPr="00A02C0A">
        <w:rPr>
          <w:i/>
        </w:rPr>
        <w:t>&lt;group&gt;</w:t>
      </w:r>
      <w:bookmarkEnd w:id="627"/>
      <w:bookmarkEnd w:id="628"/>
    </w:p>
    <w:p w:rsidR="003D1268" w:rsidRPr="00A02C0A" w:rsidRDefault="003D1268" w:rsidP="00D7210A">
      <w:pPr>
        <w:keepNext/>
        <w:keepLines/>
      </w:pPr>
      <w:r w:rsidRPr="00A02C0A">
        <w:t xml:space="preserve">This procedure shall be used for deleting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.5-1: </w:t>
      </w:r>
      <w:r w:rsidRPr="00A02C0A">
        <w:rPr>
          <w:i/>
        </w:rPr>
        <w:t>&lt;group&gt;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A02C0A" w:rsidRDefault="00716943"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16943" w:rsidRPr="00A02C0A" w:rsidTr="00731766">
        <w:trPr>
          <w:jc w:val="center"/>
        </w:trPr>
        <w:tc>
          <w:tcPr>
            <w:tcW w:w="2093" w:type="dxa"/>
            <w:shd w:val="clear" w:color="auto" w:fill="auto"/>
          </w:tcPr>
          <w:p w:rsidR="00716943" w:rsidRPr="00A02C0A" w:rsidRDefault="00716943" w:rsidP="002536BF">
            <w:pPr>
              <w:pStyle w:val="TAL"/>
              <w:rPr>
                <w:lang w:eastAsia="ko-KR"/>
              </w:rPr>
            </w:pPr>
            <w:r w:rsidRPr="00A02C0A">
              <w:rPr>
                <w:lang w:eastAsia="ko-KR"/>
              </w:rPr>
              <w:t>Associated Reference Point</w:t>
            </w:r>
          </w:p>
        </w:tc>
        <w:tc>
          <w:tcPr>
            <w:tcW w:w="7074" w:type="dxa"/>
            <w:shd w:val="clear" w:color="auto" w:fill="auto"/>
          </w:tcPr>
          <w:p w:rsidR="00716943" w:rsidRPr="00A02C0A" w:rsidRDefault="00716943" w:rsidP="002536BF">
            <w:pPr>
              <w:pStyle w:val="TAL"/>
              <w:rPr>
                <w:lang w:eastAsia="zh-CN"/>
              </w:rPr>
            </w:pPr>
            <w:r w:rsidRPr="00A02C0A">
              <w:rPr>
                <w:lang w:eastAsia="zh-CN"/>
              </w:rPr>
              <w:t>Mcc</w:t>
            </w:r>
            <w:r w:rsidR="002536BF" w:rsidRPr="00A02C0A">
              <w:rPr>
                <w:lang w:eastAsia="zh-CN"/>
              </w:rPr>
              <w:t>,</w:t>
            </w:r>
            <w:r w:rsidRPr="00A02C0A">
              <w:rPr>
                <w:lang w:eastAsia="zh-CN"/>
              </w:rPr>
              <w:t xml:space="preserve"> </w:t>
            </w:r>
            <w:r w:rsidRPr="00A02C0A">
              <w:rPr>
                <w:rFonts w:hint="eastAsia"/>
                <w:lang w:eastAsia="zh-CN"/>
              </w:rPr>
              <w:t>Mca</w:t>
            </w:r>
            <w:r w:rsidR="002536BF" w:rsidRPr="00A02C0A">
              <w:rPr>
                <w:lang w:eastAsia="zh-CN"/>
              </w:rPr>
              <w:t xml:space="preserve"> and Mcc'</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lang w:eastAsia="zh-CN"/>
              </w:rPr>
            </w:pPr>
            <w:r w:rsidRPr="00A02C0A">
              <w:rPr>
                <w:rFonts w:eastAsia="Arial Unicode MS"/>
              </w:rPr>
              <w:t>Information i</w:t>
            </w:r>
            <w:r w:rsidR="00716943" w:rsidRPr="00A02C0A">
              <w:rPr>
                <w:rFonts w:eastAsia="Arial Unicode MS"/>
              </w:rPr>
              <w:t>n Request message</w:t>
            </w:r>
          </w:p>
        </w:tc>
        <w:tc>
          <w:tcPr>
            <w:tcW w:w="7074" w:type="dxa"/>
            <w:shd w:val="clear" w:color="auto" w:fill="auto"/>
          </w:tcPr>
          <w:p w:rsidR="00716943" w:rsidRPr="00A02C0A" w:rsidRDefault="00D70C58" w:rsidP="00716943">
            <w:pPr>
              <w:pStyle w:val="TAL"/>
              <w:rPr>
                <w:rFonts w:eastAsia="Arial Unicode MS"/>
                <w:lang w:eastAsia="ko-KR"/>
              </w:rPr>
            </w:pPr>
            <w:r w:rsidRPr="00A02C0A">
              <w:rPr>
                <w:rFonts w:eastAsia="Arial Unicode MS"/>
                <w:b/>
                <w:i/>
                <w:lang w:eastAsia="ko-KR"/>
              </w:rPr>
              <w:t>From</w:t>
            </w:r>
            <w:r w:rsidR="00716943" w:rsidRPr="00A02C0A">
              <w:rPr>
                <w:rFonts w:eastAsia="Arial Unicode MS"/>
                <w:b/>
                <w:i/>
                <w:lang w:eastAsia="ko-KR"/>
              </w:rPr>
              <w:t>:</w:t>
            </w:r>
            <w:r w:rsidR="00716943" w:rsidRPr="00A02C0A">
              <w:rPr>
                <w:rFonts w:eastAsia="Arial Unicode MS"/>
                <w:lang w:eastAsia="ko-KR"/>
              </w:rPr>
              <w:t xml:space="preserve"> Identifier of the AE or the CSE that initiates the Request</w:t>
            </w:r>
          </w:p>
          <w:p w:rsidR="00716943" w:rsidRPr="00A02C0A" w:rsidRDefault="00D70C58" w:rsidP="00D7210A">
            <w:pPr>
              <w:pStyle w:val="TAL"/>
              <w:rPr>
                <w:rFonts w:eastAsia="Arial Unicode MS"/>
                <w:lang w:eastAsia="ko-KR"/>
              </w:rPr>
            </w:pPr>
            <w:r w:rsidRPr="00A02C0A">
              <w:rPr>
                <w:rFonts w:eastAsia="Arial Unicode MS"/>
                <w:b/>
                <w:i/>
                <w:lang w:eastAsia="ko-KR"/>
              </w:rPr>
              <w:t>To</w:t>
            </w:r>
            <w:r w:rsidR="00716943" w:rsidRPr="00A02C0A">
              <w:rPr>
                <w:rFonts w:eastAsia="Arial Unicode MS"/>
                <w:b/>
                <w:i/>
                <w:lang w:eastAsia="ko-KR"/>
              </w:rPr>
              <w:t>:</w:t>
            </w:r>
            <w:r w:rsidR="00716943" w:rsidRPr="00A02C0A">
              <w:rPr>
                <w:rFonts w:eastAsia="Arial Unicode MS"/>
                <w:lang w:eastAsia="ko-KR"/>
              </w:rPr>
              <w:t xml:space="preserve"> The </w:t>
            </w:r>
            <w:r w:rsidR="002536BF" w:rsidRPr="00A02C0A">
              <w:rPr>
                <w:rFonts w:eastAsia="Arial Unicode MS"/>
                <w:lang w:eastAsia="ko-KR"/>
              </w:rPr>
              <w:t>address</w:t>
            </w:r>
            <w:r w:rsidR="00716943" w:rsidRPr="00A02C0A">
              <w:rPr>
                <w:rFonts w:eastAsia="Arial Unicode MS"/>
                <w:lang w:eastAsia="ko-KR"/>
              </w:rPr>
              <w:t xml:space="preserve"> of the </w:t>
            </w:r>
            <w:r w:rsidR="00716943" w:rsidRPr="00A02C0A">
              <w:rPr>
                <w:rFonts w:eastAsia="Arial Unicode MS"/>
                <w:i/>
                <w:lang w:eastAsia="ko-KR"/>
              </w:rPr>
              <w:t>&lt;group&gt;</w:t>
            </w:r>
            <w:r w:rsidR="00716943" w:rsidRPr="00A02C0A">
              <w:rPr>
                <w:rFonts w:eastAsia="Arial Unicode MS"/>
                <w:lang w:eastAsia="ko-KR"/>
              </w:rPr>
              <w:t xml:space="preserve"> resource</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716943" w:rsidRPr="00A02C0A" w:rsidRDefault="00716943" w:rsidP="002536BF">
            <w:pPr>
              <w:pStyle w:val="TAL"/>
              <w:rPr>
                <w:rFonts w:eastAsia="SimSun"/>
                <w:lang w:eastAsia="zh-CN"/>
              </w:rPr>
            </w:pPr>
            <w:r w:rsidRPr="00A02C0A">
              <w:t xml:space="preserve">The Originator shall request to delete an existing </w:t>
            </w:r>
            <w:r w:rsidRPr="00A02C0A">
              <w:rPr>
                <w:i/>
              </w:rPr>
              <w:t>&lt;group&gt;</w:t>
            </w:r>
            <w:r w:rsidRPr="00A02C0A">
              <w:t xml:space="preserve"> resource by using the DELETE operation. The request shall address the specific </w:t>
            </w:r>
            <w:r w:rsidRPr="00A02C0A">
              <w:rPr>
                <w:i/>
              </w:rPr>
              <w:t>&lt;group&gt;</w:t>
            </w:r>
            <w:r w:rsidRPr="00A02C0A">
              <w:t xml:space="preserve"> resource of a Hosting CSE. The Originator may be an AE or a CSE</w:t>
            </w:r>
          </w:p>
          <w:p w:rsidR="00DD7867" w:rsidRPr="00A02C0A" w:rsidRDefault="00DD7867" w:rsidP="002536BF">
            <w:pPr>
              <w:pStyle w:val="TAL"/>
              <w:rPr>
                <w:rFonts w:eastAsia="SimSun"/>
                <w:lang w:eastAsia="zh-CN"/>
              </w:rPr>
            </w:pPr>
            <w:r w:rsidRPr="00A02C0A">
              <w:t>This operation shall also delete the child virtual resources &lt;</w:t>
            </w:r>
            <w:r w:rsidRPr="00A02C0A">
              <w:rPr>
                <w:i/>
              </w:rPr>
              <w:t>fanOutPoint</w:t>
            </w:r>
            <w:r w:rsidRPr="00A02C0A">
              <w:t>&gt; and &lt;</w:t>
            </w:r>
            <w:r w:rsidRPr="00A02C0A">
              <w:rPr>
                <w:i/>
              </w:rPr>
              <w:t>semanticFanOutPoint</w:t>
            </w:r>
            <w:r w:rsidRPr="00A02C0A">
              <w:t>&gt;</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Receiver</w:t>
            </w:r>
          </w:p>
        </w:tc>
        <w:tc>
          <w:tcPr>
            <w:tcW w:w="7074" w:type="dxa"/>
            <w:shd w:val="clear" w:color="auto" w:fill="auto"/>
          </w:tcPr>
          <w:p w:rsidR="00716943" w:rsidRPr="00A02C0A" w:rsidRDefault="002536BF" w:rsidP="002536BF">
            <w:pPr>
              <w:pStyle w:val="TAL"/>
            </w:pPr>
            <w:r w:rsidRPr="00A02C0A">
              <w:t>No change from the basic procedure in</w:t>
            </w:r>
            <w:r w:rsidR="00D7210A" w:rsidRPr="00A02C0A">
              <w:t xml:space="preserve"> clause 10.1.4</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rPr>
            </w:pPr>
            <w:r w:rsidRPr="00A02C0A">
              <w:rPr>
                <w:rFonts w:eastAsia="Arial Unicode MS"/>
              </w:rPr>
              <w:t>Information i</w:t>
            </w:r>
            <w:r w:rsidR="00716943" w:rsidRPr="00A02C0A">
              <w:rPr>
                <w:rFonts w:eastAsia="Arial Unicode MS"/>
              </w:rPr>
              <w:t>n Response message</w:t>
            </w:r>
          </w:p>
        </w:tc>
        <w:tc>
          <w:tcPr>
            <w:tcW w:w="7074" w:type="dxa"/>
            <w:shd w:val="clear" w:color="auto" w:fill="auto"/>
          </w:tcPr>
          <w:p w:rsidR="00716943" w:rsidRPr="00A02C0A" w:rsidRDefault="002536BF" w:rsidP="00D7210A">
            <w:pPr>
              <w:pStyle w:val="TAL"/>
              <w:rPr>
                <w:rFonts w:eastAsia="Arial Unicode MS"/>
                <w:iCs/>
                <w:szCs w:val="18"/>
              </w:rPr>
            </w:pPr>
            <w:r w:rsidRPr="00A02C0A">
              <w:t>No change from the basic procedure in clause 10.1.4</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716943" w:rsidP="002536BF">
            <w:pPr>
              <w:pStyle w:val="TAL"/>
            </w:pPr>
            <w:r w:rsidRPr="00A02C0A">
              <w:t>None</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2536BF" w:rsidP="00D7210A">
            <w:pPr>
              <w:pStyle w:val="TAL"/>
              <w:rPr>
                <w:rFonts w:eastAsia="Arial Unicode MS"/>
                <w:szCs w:val="18"/>
              </w:rPr>
            </w:pPr>
            <w:r w:rsidRPr="00A02C0A">
              <w:t>No change from the basic procedure in clause 10.1.4</w:t>
            </w:r>
          </w:p>
        </w:tc>
      </w:tr>
    </w:tbl>
    <w:p w:rsidR="00716943" w:rsidRPr="00A02C0A" w:rsidRDefault="00716943" w:rsidP="00716943"/>
    <w:p w:rsidR="00F72A78" w:rsidRPr="00A02C0A" w:rsidRDefault="00F72A78" w:rsidP="00A97152">
      <w:pPr>
        <w:pStyle w:val="40"/>
      </w:pPr>
      <w:bookmarkStart w:id="629" w:name="_Toc486581888"/>
      <w:bookmarkStart w:id="630" w:name="_Toc488948117"/>
      <w:r w:rsidRPr="00A02C0A">
        <w:t>10.2.7.6</w:t>
      </w:r>
      <w:r w:rsidRPr="00A02C0A">
        <w:tab/>
      </w:r>
      <w:r w:rsidRPr="00A02C0A">
        <w:rPr>
          <w:i/>
        </w:rPr>
        <w:t>&lt;fanOutPoint&gt;</w:t>
      </w:r>
      <w:r w:rsidRPr="00A02C0A">
        <w:t xml:space="preserve"> Management Procedures</w:t>
      </w:r>
      <w:bookmarkEnd w:id="629"/>
      <w:bookmarkEnd w:id="630"/>
    </w:p>
    <w:p w:rsidR="00F72A78" w:rsidRPr="00A02C0A" w:rsidRDefault="00F30902" w:rsidP="00D7210A">
      <w:pPr>
        <w:keepNext/>
        <w:keepLines/>
      </w:pPr>
      <w:r w:rsidRPr="00A02C0A">
        <w:t>F</w:t>
      </w:r>
      <w:r w:rsidR="00F72A78" w:rsidRPr="00A02C0A">
        <w:t xml:space="preserve">igure 10.2.7.6-1 illustrates how the </w:t>
      </w:r>
      <w:r w:rsidR="00F72A78" w:rsidRPr="00A02C0A">
        <w:rPr>
          <w:i/>
        </w:rPr>
        <w:t>&lt;fanOutPoint&gt;</w:t>
      </w:r>
      <w:r w:rsidR="00F72A78" w:rsidRPr="00A02C0A">
        <w:t xml:space="preserve"> virtual resource works on the group Hosting CSE. The procedures in the figure apply to clauses 10.2.7.6 to 10.2.7.9.</w:t>
      </w:r>
    </w:p>
    <w:p w:rsidR="00FE7397" w:rsidRPr="00A02C0A" w:rsidRDefault="00DF2F92" w:rsidP="00D7210A">
      <w:pPr>
        <w:pStyle w:val="FL"/>
      </w:pPr>
      <w:r w:rsidRPr="00A02C0A">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A02C0A" w:rsidRDefault="00FE7397" w:rsidP="00A97152">
      <w:pPr>
        <w:pStyle w:val="TF"/>
        <w:outlineLvl w:val="0"/>
        <w:rPr>
          <w:rFonts w:eastAsia="SimSun"/>
          <w:lang w:eastAsia="zh-CN"/>
        </w:rPr>
      </w:pPr>
      <w:r w:rsidRPr="00A02C0A">
        <w:t>Figure 10.2.7.6-1: Group content management procedures</w:t>
      </w:r>
    </w:p>
    <w:p w:rsidR="00B9146E" w:rsidRPr="00A02C0A" w:rsidRDefault="00B9146E" w:rsidP="00B9146E">
      <w:pPr>
        <w:rPr>
          <w:rFonts w:eastAsia="SimSun"/>
          <w:lang w:eastAsia="zh-CN"/>
        </w:rPr>
      </w:pPr>
      <w:r w:rsidRPr="00A02C0A">
        <w:rPr>
          <w:rFonts w:hint="eastAsia"/>
          <w:lang w:eastAsia="zh-CN"/>
        </w:rPr>
        <w:t xml:space="preserve">If the group resource, whose </w:t>
      </w:r>
      <w:r w:rsidRPr="00A02C0A">
        <w:rPr>
          <w:rFonts w:hint="eastAsia"/>
          <w:i/>
          <w:lang w:eastAsia="zh-CN"/>
        </w:rPr>
        <w:t>fanOutPoint</w:t>
      </w:r>
      <w:r w:rsidRPr="00A02C0A">
        <w:rPr>
          <w:rFonts w:hint="eastAsia"/>
          <w:lang w:eastAsia="zh-CN"/>
        </w:rPr>
        <w:t xml:space="preserve"> virtual sub-resource is addressed by the request, contains &lt;group&gt; resources as member resources, when fanning out the request, the Group Hosting CSE shall address the </w:t>
      </w:r>
      <w:r w:rsidRPr="00A02C0A">
        <w:rPr>
          <w:rFonts w:hint="eastAsia"/>
          <w:i/>
          <w:lang w:eastAsia="zh-CN"/>
        </w:rPr>
        <w:t>fanOutPoint</w:t>
      </w:r>
      <w:r w:rsidRPr="00A02C0A">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A02C0A" w:rsidRDefault="008E41D4" w:rsidP="00A97152">
      <w:pPr>
        <w:pStyle w:val="40"/>
      </w:pPr>
      <w:bookmarkStart w:id="631" w:name="_Toc486581889"/>
      <w:bookmarkStart w:id="632" w:name="_Toc488948118"/>
      <w:r w:rsidRPr="00A02C0A">
        <w:t>10.</w:t>
      </w:r>
      <w:r w:rsidR="008E236E" w:rsidRPr="00A02C0A">
        <w:t>2</w:t>
      </w:r>
      <w:r w:rsidRPr="00A02C0A">
        <w:t>.</w:t>
      </w:r>
      <w:r w:rsidR="007069A8" w:rsidRPr="00A02C0A">
        <w:t>7</w:t>
      </w:r>
      <w:r w:rsidRPr="00A02C0A">
        <w:t>.</w:t>
      </w:r>
      <w:r w:rsidR="008C116A" w:rsidRPr="00A02C0A">
        <w:t>7</w:t>
      </w:r>
      <w:r w:rsidRPr="00A02C0A">
        <w:tab/>
        <w:t xml:space="preserve">Create </w:t>
      </w:r>
      <w:r w:rsidRPr="00A02C0A">
        <w:rPr>
          <w:i/>
        </w:rPr>
        <w:t>&lt;</w:t>
      </w:r>
      <w:r w:rsidR="0042218A" w:rsidRPr="00A02C0A">
        <w:rPr>
          <w:i/>
        </w:rPr>
        <w:t>fanOutPoint</w:t>
      </w:r>
      <w:r w:rsidRPr="00A02C0A">
        <w:rPr>
          <w:i/>
        </w:rPr>
        <w:t>&gt;</w:t>
      </w:r>
      <w:bookmarkEnd w:id="631"/>
      <w:bookmarkEnd w:id="632"/>
    </w:p>
    <w:p w:rsidR="008E41D4" w:rsidRPr="00A02C0A" w:rsidRDefault="008E41D4">
      <w:pPr>
        <w:keepNext/>
        <w:keepLines/>
      </w:pPr>
      <w:r w:rsidRPr="00A02C0A">
        <w:t>This procedure shall be used for creating the content of all member</w:t>
      </w:r>
      <w:r w:rsidR="00817F8A" w:rsidRPr="00A02C0A">
        <w:t>s</w:t>
      </w:r>
      <w:r w:rsidRPr="00A02C0A">
        <w:t xml:space="preserve">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B07773" w:rsidRPr="00A02C0A">
        <w:t>7</w:t>
      </w:r>
      <w:r w:rsidRPr="00A02C0A">
        <w:t xml:space="preserve">-1: </w:t>
      </w:r>
      <w:r w:rsidRPr="00A02C0A">
        <w:rPr>
          <w:i/>
        </w:rPr>
        <w:t>&lt;</w:t>
      </w:r>
      <w:r w:rsidR="0042218A" w:rsidRPr="00A02C0A">
        <w:rPr>
          <w:i/>
        </w:rPr>
        <w:t>fanOutPoint</w:t>
      </w:r>
      <w:r w:rsidRPr="00A02C0A">
        <w:rPr>
          <w:i/>
        </w:rPr>
        <w:t>&gt;</w:t>
      </w:r>
      <w:r w:rsidRPr="00A02C0A">
        <w:t xml:space="preserve"> CRE</w:t>
      </w:r>
      <w:r w:rsidR="000830DD" w:rsidRPr="00A02C0A">
        <w:t>A</w:t>
      </w:r>
      <w:r w:rsidRPr="00A02C0A">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6605F8">
            <w:pPr>
              <w:pStyle w:val="TAH"/>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CREATE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6605F8">
            <w:pPr>
              <w:pStyle w:val="TAL"/>
            </w:pPr>
            <w:r w:rsidRPr="00A02C0A">
              <w:t>Associated Reference Point</w:t>
            </w:r>
          </w:p>
        </w:tc>
        <w:tc>
          <w:tcPr>
            <w:tcW w:w="7074" w:type="dxa"/>
            <w:shd w:val="clear" w:color="auto" w:fill="auto"/>
          </w:tcPr>
          <w:p w:rsidR="001E0345" w:rsidRPr="00A02C0A" w:rsidRDefault="001E0345" w:rsidP="006605F8">
            <w:pPr>
              <w:pStyle w:val="TAL"/>
              <w:rPr>
                <w:lang w:eastAsia="zh-CN"/>
              </w:rPr>
            </w:pPr>
            <w:r w:rsidRPr="00A02C0A">
              <w:rPr>
                <w:rFonts w:hint="eastAsia"/>
                <w:lang w:eastAsia="zh-CN"/>
              </w:rPr>
              <w:t>Mca</w:t>
            </w:r>
            <w:r w:rsidR="002B4006"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6605F8">
            <w:pPr>
              <w:pStyle w:val="TAL"/>
            </w:pPr>
            <w:r w:rsidRPr="00A02C0A">
              <w:t>Information i</w:t>
            </w:r>
            <w:r w:rsidR="001E0345" w:rsidRPr="00A02C0A">
              <w:t>n Request message</w:t>
            </w:r>
          </w:p>
        </w:tc>
        <w:tc>
          <w:tcPr>
            <w:tcW w:w="7074" w:type="dxa"/>
            <w:shd w:val="clear" w:color="auto" w:fill="auto"/>
          </w:tcPr>
          <w:p w:rsidR="001E0345" w:rsidRPr="00A02C0A" w:rsidRDefault="00D06EE9" w:rsidP="006605F8">
            <w:pPr>
              <w:pStyle w:val="TAL"/>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D06EE9" w:rsidP="006605F8">
            <w:pPr>
              <w:pStyle w:val="TAL"/>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2B4006"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D06EE9" w:rsidP="006605F8">
            <w:pPr>
              <w:pStyle w:val="TAL"/>
              <w:rPr>
                <w:rFonts w:eastAsia="Arial Unicode MS"/>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The representation of the resource the Originator intends to create</w:t>
            </w:r>
          </w:p>
          <w:p w:rsidR="001E0345" w:rsidRPr="00A02C0A" w:rsidRDefault="00A11426" w:rsidP="006605F8">
            <w:pPr>
              <w:pStyle w:val="TAL"/>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6605F8">
            <w:pPr>
              <w:keepNext/>
              <w:keepLines/>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A02C0A">
              <w:rPr>
                <w:rFonts w:ascii="Arial" w:eastAsia="Arial Unicode MS" w:hAnsi="Arial" w:hint="eastAsia"/>
                <w:sz w:val="18"/>
                <w:lang w:eastAsia="zh-CN"/>
              </w:rPr>
              <w:t>,</w:t>
            </w:r>
            <w:r w:rsidRPr="00A02C0A">
              <w:rPr>
                <w:rFonts w:ascii="Arial" w:eastAsia="Arial Unicode MS" w:hAnsi="Arial" w:hint="eastAsia"/>
                <w:sz w:val="18"/>
                <w:lang w:eastAsia="zh-CN"/>
              </w:rPr>
              <w:t xml:space="preserve"> nonBlockingRequestAsynch</w:t>
            </w:r>
            <w:r w:rsidR="00BC0350" w:rsidRPr="00A02C0A">
              <w:rPr>
                <w:rFonts w:ascii="Arial" w:eastAsia="Arial Unicode MS" w:hAnsi="Arial" w:hint="eastAsia"/>
                <w:sz w:val="18"/>
                <w:lang w:eastAsia="zh-CN"/>
              </w:rPr>
              <w:t xml:space="preserve"> or flexBlocking</w:t>
            </w:r>
            <w:r w:rsidRPr="00A02C0A">
              <w:rPr>
                <w:rFonts w:ascii="Arial" w:eastAsia="Arial Unicode MS" w:hAnsi="Arial" w:hint="eastAsia"/>
                <w:sz w:val="18"/>
                <w:lang w:eastAsia="zh-CN"/>
              </w:rPr>
              <w:t>, it indicates that the Group Hosting CSE shall return the aggregated response in a batched mode</w:t>
            </w:r>
          </w:p>
          <w:p w:rsidR="0042619A" w:rsidRPr="00A02C0A" w:rsidRDefault="0042619A" w:rsidP="006605F8">
            <w:pPr>
              <w:pStyle w:val="TAL"/>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rFonts w:eastAsia="SimSun"/>
                <w:lang w:eastAsia="zh-CN"/>
              </w:rPr>
            </w:pPr>
            <w:r w:rsidRPr="00A02C0A">
              <w:t xml:space="preserve">The Originator shall request to create the </w:t>
            </w:r>
            <w:r w:rsidR="00E61776" w:rsidRPr="00A02C0A">
              <w:t>reso</w:t>
            </w:r>
            <w:r w:rsidR="002B4006" w:rsidRPr="00A02C0A">
              <w:t>u</w:t>
            </w:r>
            <w:r w:rsidR="00E61776" w:rsidRPr="00A02C0A">
              <w:t>r</w:t>
            </w:r>
            <w:r w:rsidR="002B4006" w:rsidRPr="00A02C0A">
              <w:t xml:space="preserve">ce that have the same </w:t>
            </w:r>
            <w:r w:rsidRPr="00A02C0A">
              <w:t xml:space="preserve">content in all members resources belonging to an existing </w:t>
            </w:r>
            <w:r w:rsidRPr="00A02C0A">
              <w:rPr>
                <w:i/>
              </w:rPr>
              <w:t>&lt;group&gt;</w:t>
            </w:r>
            <w:r w:rsidRPr="00A02C0A">
              <w:t xml:space="preserve"> resource by using a CREATE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2B4006" w:rsidRPr="00A02C0A">
              <w:t>.</w:t>
            </w:r>
            <w:r w:rsidRPr="00A02C0A">
              <w:t xml:space="preserve"> The request may also address the </w:t>
            </w:r>
            <w:r w:rsidR="002B4006" w:rsidRPr="00A02C0A">
              <w:t xml:space="preserve">address </w:t>
            </w:r>
            <w:r w:rsidRPr="00A02C0A">
              <w:t xml:space="preserve">that results from appending a relative </w:t>
            </w:r>
            <w:r w:rsidR="002B4006" w:rsidRPr="00A02C0A">
              <w:t>address</w:t>
            </w:r>
            <w:r w:rsidRPr="00A02C0A">
              <w:t xml:space="preserve"> to the </w:t>
            </w:r>
            <w:r w:rsidRPr="00A02C0A">
              <w:rPr>
                <w:i/>
              </w:rPr>
              <w:t>&lt;fanOutPoint&gt;</w:t>
            </w:r>
            <w:r w:rsidRPr="00A02C0A">
              <w:t xml:space="preserve"> </w:t>
            </w:r>
            <w:r w:rsidR="002B4006" w:rsidRPr="00A02C0A">
              <w:t>address</w:t>
            </w:r>
            <w:r w:rsidRPr="00A02C0A">
              <w:t xml:space="preserve"> in order to create the </w:t>
            </w:r>
            <w:r w:rsidR="002B4006" w:rsidRPr="00A02C0A">
              <w:t xml:space="preserve">resources that have the </w:t>
            </w:r>
            <w:r w:rsidRPr="00A02C0A">
              <w:t>same content</w:t>
            </w:r>
            <w:r w:rsidR="008C3BE6" w:rsidRPr="00A02C0A">
              <w:t xml:space="preserve"> </w:t>
            </w:r>
            <w:r w:rsidRPr="00A02C0A">
              <w:t xml:space="preserve">under the corresponding child resources represented by the relative </w:t>
            </w:r>
            <w:r w:rsidR="002B4006" w:rsidRPr="00A02C0A">
              <w:t>address</w:t>
            </w:r>
            <w:r w:rsidRPr="00A02C0A">
              <w:t xml:space="preserve"> with respect to all members resources. The Originator may be an AE or CSE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2205FA">
            <w:pPr>
              <w:pStyle w:val="TAL"/>
            </w:pPr>
            <w:r w:rsidRPr="00A02C0A">
              <w:t>For the CREATE procedure, the Group Hosting CSE shall:</w:t>
            </w:r>
          </w:p>
          <w:p w:rsidR="001E0345" w:rsidRPr="00A02C0A" w:rsidRDefault="001E0345" w:rsidP="00D730A5">
            <w:pPr>
              <w:pStyle w:val="TB1"/>
              <w:tabs>
                <w:tab w:val="clear" w:pos="720"/>
                <w:tab w:val="left" w:pos="762"/>
              </w:tabs>
              <w:ind w:left="762" w:hanging="405"/>
            </w:pPr>
            <w:r w:rsidRPr="00A02C0A">
              <w:t xml:space="preserve">Check if the Originator has </w:t>
            </w:r>
            <w:r w:rsidR="009B38CB" w:rsidRPr="00A02C0A">
              <w:t xml:space="preserve">CREATE privilege </w:t>
            </w:r>
            <w:r w:rsidRPr="00A02C0A">
              <w:t xml:space="preserve">in the </w:t>
            </w:r>
            <w:r w:rsidR="00C55887" w:rsidRPr="00A02C0A">
              <w:rPr>
                <w:i/>
              </w:rPr>
              <w:t>&lt;</w:t>
            </w:r>
            <w:r w:rsidRPr="00A02C0A">
              <w:rPr>
                <w:i/>
              </w:rPr>
              <w:t>accessControlPolicy</w:t>
            </w:r>
            <w:r w:rsidR="00C55887" w:rsidRPr="00A02C0A">
              <w:rPr>
                <w:i/>
              </w:rPr>
              <w:t>&gt;</w:t>
            </w:r>
            <w:r w:rsidRPr="00A02C0A">
              <w:t xml:space="preserve"> resource referenced by the </w:t>
            </w:r>
            <w:r w:rsidR="00B1126D" w:rsidRPr="00A02C0A">
              <w:rPr>
                <w:i/>
              </w:rPr>
              <w:t>membersAccessControlPolicyIDs</w:t>
            </w:r>
            <w:r w:rsidR="00B1126D" w:rsidRPr="00A02C0A">
              <w:t xml:space="preserve"> </w:t>
            </w:r>
            <w:r w:rsidRPr="00A02C0A">
              <w:t xml:space="preserve">in the </w:t>
            </w:r>
            <w:r w:rsidRPr="00A02C0A">
              <w:rPr>
                <w:i/>
              </w:rPr>
              <w:t>&lt;group&gt;</w:t>
            </w:r>
            <w:r w:rsidRPr="00A02C0A">
              <w:t xml:space="preserve"> resource. In the case members </w:t>
            </w:r>
            <w:r w:rsidRPr="00A02C0A">
              <w:rPr>
                <w:i/>
              </w:rPr>
              <w:t>membersAccessControlPolicyIDs</w:t>
            </w:r>
            <w:r w:rsidRPr="00A02C0A">
              <w:t xml:space="preserve"> is not provided the access control policy defined for the </w:t>
            </w:r>
            <w:r w:rsidRPr="00A02C0A">
              <w:rPr>
                <w:i/>
              </w:rPr>
              <w:t>&lt;group&gt;</w:t>
            </w:r>
            <w:r w:rsidR="00D7210A" w:rsidRPr="00A02C0A">
              <w:t xml:space="preserve"> resource shall be used</w:t>
            </w:r>
          </w:p>
          <w:p w:rsidR="001E0345" w:rsidRPr="00A02C0A" w:rsidRDefault="001E0345" w:rsidP="00D730A5">
            <w:pPr>
              <w:pStyle w:val="TB1"/>
              <w:tabs>
                <w:tab w:val="clear" w:pos="720"/>
                <w:tab w:val="left" w:pos="762"/>
              </w:tabs>
              <w:ind w:left="762" w:hanging="405"/>
            </w:pPr>
            <w:r w:rsidRPr="00A02C0A">
              <w:t xml:space="preserve">Upon successful validation, obtain the </w:t>
            </w:r>
            <w:r w:rsidR="002B4006" w:rsidRPr="00A02C0A">
              <w:t>IDs</w:t>
            </w:r>
            <w:r w:rsidRPr="00A02C0A">
              <w:t xml:space="preserve"> of all members resources from the attribute </w:t>
            </w:r>
            <w:r w:rsidRPr="00A02C0A">
              <w:rPr>
                <w:i/>
              </w:rPr>
              <w:t>members</w:t>
            </w:r>
            <w:r w:rsidR="002B4006" w:rsidRPr="00A02C0A">
              <w:rPr>
                <w:i/>
              </w:rPr>
              <w:t>IDs</w:t>
            </w:r>
            <w:r w:rsidRPr="00A02C0A">
              <w:t xml:space="preserve"> of the addressed </w:t>
            </w:r>
            <w:r w:rsidRPr="00A02C0A">
              <w:rPr>
                <w:i/>
              </w:rPr>
              <w:t>&lt;group&gt;</w:t>
            </w:r>
            <w:r w:rsidR="00D7210A" w:rsidRPr="00A02C0A">
              <w:t xml:space="preserve"> resource</w:t>
            </w:r>
          </w:p>
          <w:p w:rsidR="001E0345" w:rsidRPr="00A02C0A" w:rsidRDefault="001E0345" w:rsidP="00D730A5">
            <w:pPr>
              <w:pStyle w:val="TB1"/>
              <w:tabs>
                <w:tab w:val="clear" w:pos="720"/>
                <w:tab w:val="left" w:pos="762"/>
              </w:tabs>
              <w:ind w:left="762" w:hanging="405"/>
            </w:pPr>
            <w:r w:rsidRPr="00A02C0A">
              <w:t xml:space="preserve">Generate fan out requests addressing the obtained </w:t>
            </w:r>
            <w:r w:rsidR="002B4006" w:rsidRPr="00A02C0A">
              <w:t>address</w:t>
            </w:r>
            <w:r w:rsidRPr="00A02C0A">
              <w:t xml:space="preserve"> (appended with the relative </w:t>
            </w:r>
            <w:r w:rsidR="002B4006" w:rsidRPr="00A02C0A">
              <w:t>address</w:t>
            </w:r>
            <w:r w:rsidRPr="00A02C0A">
              <w:t xml:space="preserve"> if any) to the member </w:t>
            </w:r>
            <w:r w:rsidR="009522BE" w:rsidRPr="00A02C0A">
              <w:t>h</w:t>
            </w:r>
            <w:r w:rsidRPr="00A02C0A">
              <w:t xml:space="preserve">osting CSEs as indicated in </w:t>
            </w:r>
            <w:r w:rsidR="00D7210A" w:rsidRPr="00A02C0A">
              <w:t>f</w:t>
            </w:r>
            <w:r w:rsidRPr="00A02C0A">
              <w:t>igure</w:t>
            </w:r>
            <w:r w:rsidR="00D730A5" w:rsidRPr="00A02C0A">
              <w:t> </w:t>
            </w:r>
            <w:r w:rsidR="009B38CB" w:rsidRPr="00A02C0A">
              <w:t>10.2.7.6-1</w:t>
            </w:r>
            <w:r w:rsidRPr="00A02C0A">
              <w:t xml:space="preserve">.The </w:t>
            </w:r>
            <w:r w:rsidR="00A11426" w:rsidRPr="00A02C0A">
              <w:rPr>
                <w:b/>
                <w:i/>
              </w:rPr>
              <w:t>From</w:t>
            </w:r>
            <w:r w:rsidR="00A11426" w:rsidRPr="00A02C0A">
              <w:t xml:space="preserve"> </w:t>
            </w:r>
            <w:r w:rsidRPr="00A02C0A">
              <w:t xml:space="preserve">parameter in the </w:t>
            </w:r>
            <w:r w:rsidR="00BC0350"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BC0350" w:rsidRPr="00A02C0A">
              <w:rPr>
                <w:rFonts w:eastAsia="SimSun" w:hint="eastAsia"/>
                <w:lang w:eastAsia="zh-CN"/>
              </w:rPr>
              <w:t xml:space="preserve">. </w:t>
            </w:r>
            <w:r w:rsidR="00BC0350" w:rsidRPr="00A02C0A">
              <w:t xml:space="preserve">The </w:t>
            </w:r>
            <w:r w:rsidR="00BC0350" w:rsidRPr="00A02C0A">
              <w:rPr>
                <w:b/>
                <w:i/>
              </w:rPr>
              <w:t>Response Type</w:t>
            </w:r>
            <w:r w:rsidR="00BC0350" w:rsidRPr="00A02C0A">
              <w:t xml:space="preserve"> parameter in the fanout request may be set by the group hosting CSE differently according to its local policy</w:t>
            </w:r>
          </w:p>
          <w:p w:rsidR="001E0345" w:rsidRPr="00A02C0A" w:rsidRDefault="001E0345" w:rsidP="00D730A5">
            <w:pPr>
              <w:pStyle w:val="TB1"/>
              <w:tabs>
                <w:tab w:val="clear" w:pos="720"/>
                <w:tab w:val="left" w:pos="762"/>
              </w:tabs>
              <w:ind w:left="762" w:hanging="405"/>
            </w:pPr>
            <w:r w:rsidRPr="00A02C0A">
              <w:t xml:space="preserve">In the case that </w:t>
            </w:r>
            <w:r w:rsidR="002B4006" w:rsidRPr="00A02C0A">
              <w:t>a</w:t>
            </w:r>
            <w:r w:rsidRPr="00A02C0A">
              <w:t xml:space="preserve"> member resource </w:t>
            </w:r>
            <w:r w:rsidR="002B4006" w:rsidRPr="00A02C0A">
              <w:t xml:space="preserve">is a </w:t>
            </w:r>
            <w:r w:rsidR="002B4006" w:rsidRPr="00A02C0A">
              <w:rPr>
                <w:i/>
              </w:rPr>
              <w:t>&lt;group&gt;</w:t>
            </w:r>
            <w:r w:rsidR="002B4006" w:rsidRPr="00A02C0A">
              <w:t xml:space="preserve"> </w:t>
            </w:r>
            <w:r w:rsidRPr="00A02C0A">
              <w:t>resource</w:t>
            </w:r>
            <w:r w:rsidR="002B4006"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1E0345" w:rsidRPr="00A02C0A" w:rsidRDefault="001E0345" w:rsidP="00D730A5">
            <w:pPr>
              <w:pStyle w:val="TB1"/>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2B4006"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D730A5">
            <w:pPr>
              <w:keepNext/>
              <w:keepLines/>
              <w:numPr>
                <w:ilvl w:val="0"/>
                <w:numId w:val="328"/>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b/>
                <w:lang w:eastAsia="zh-CN"/>
              </w:rPr>
              <w:t>b</w:t>
            </w:r>
            <w:r w:rsidR="009C5CD7" w:rsidRPr="00A02C0A">
              <w:rPr>
                <w:rFonts w:hint="eastAsia"/>
                <w:b/>
                <w:lang w:eastAsia="zh-CN"/>
              </w:rPr>
              <w:t>lockingRequest</w:t>
            </w:r>
            <w:r w:rsidR="009C5CD7" w:rsidRPr="00A02C0A">
              <w:rPr>
                <w:b/>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F01811"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nonBlockingRequestSynch</w:t>
            </w:r>
            <w:r w:rsidR="009C5CD7" w:rsidRPr="00A02C0A">
              <w:rPr>
                <w:b/>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bookmarkStart w:id="633" w:name="OLE_LINK5"/>
            <w:r w:rsidR="00281889" w:rsidRPr="00A02C0A">
              <w:rPr>
                <w:rFonts w:hint="eastAsia"/>
                <w:lang w:eastAsia="zh-CN"/>
              </w:rPr>
              <w:t xml:space="preserve">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81889" w:rsidRPr="00A02C0A" w:rsidDel="00281889">
              <w:rPr>
                <w:rFonts w:hint="eastAsia"/>
                <w:lang w:eastAsia="zh-CN"/>
              </w:rPr>
              <w:t xml:space="preserve"> </w:t>
            </w:r>
            <w:bookmarkEnd w:id="633"/>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nonBlockingRequestAsynch</w:t>
            </w:r>
            <w:r w:rsidR="009C5CD7" w:rsidRPr="00A02C0A">
              <w:rPr>
                <w:b/>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reaches.</w:t>
            </w:r>
            <w:r w:rsidR="00281889" w:rsidRPr="00A02C0A">
              <w:rPr>
                <w:rFonts w:hint="eastAsia"/>
                <w:lang w:eastAsia="zh-CN"/>
              </w:rPr>
              <w:t xml:space="preserve"> There may be more than one notifications.</w:t>
            </w:r>
          </w:p>
          <w:p w:rsidR="009C5CD7" w:rsidRPr="00A02C0A" w:rsidRDefault="00D730A5" w:rsidP="00D730A5">
            <w:pPr>
              <w:pStyle w:val="TAL"/>
              <w:ind w:left="1187" w:hanging="425"/>
              <w:rPr>
                <w:rFonts w:eastAsia="SimSun"/>
                <w:lang w:eastAsia="zh-CN"/>
              </w:rPr>
            </w:pPr>
            <w:r w:rsidRPr="00A02C0A">
              <w:rPr>
                <w:lang w:eastAsia="zh-CN"/>
              </w:rPr>
              <w:t>-</w:t>
            </w:r>
            <w:r w:rsidRPr="00A02C0A">
              <w:rPr>
                <w:b/>
                <w:lang w:eastAsia="zh-CN"/>
              </w:rPr>
              <w:tab/>
            </w:r>
            <w:r w:rsidR="009C5CD7" w:rsidRPr="00A02C0A">
              <w:rPr>
                <w:b/>
                <w:lang w:eastAsia="zh-CN"/>
              </w:rPr>
              <w:t>flexBlocking:</w:t>
            </w:r>
            <w:r w:rsidR="00281889"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281889"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r w:rsidR="00281889" w:rsidRPr="00A02C0A">
              <w:rPr>
                <w:rFonts w:eastAsia="SimSun" w:hint="eastAsia"/>
                <w:lang w:eastAsia="zh-CN"/>
              </w:rPr>
              <w:t>.</w:t>
            </w:r>
          </w:p>
          <w:p w:rsidR="00281889" w:rsidRPr="00A02C0A" w:rsidRDefault="00F01811" w:rsidP="00281889">
            <w:pPr>
              <w:pStyle w:val="TAL"/>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86021C" w:rsidRPr="00A02C0A" w:rsidRDefault="00D730A5" w:rsidP="00D730A5">
            <w:pPr>
              <w:pStyle w:val="TAL"/>
              <w:rPr>
                <w:lang w:eastAsia="zh-CN"/>
              </w:rPr>
            </w:pPr>
            <w:r w:rsidRPr="00A02C0A">
              <w:t>(See note)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2205FA">
            <w:pPr>
              <w:pStyle w:val="TAL"/>
            </w:pPr>
            <w:r w:rsidRPr="00A02C0A">
              <w:t>For the CREATE procedure, the Member Hosting CSE shall:</w:t>
            </w:r>
          </w:p>
          <w:p w:rsidR="001E0345" w:rsidRPr="00A02C0A" w:rsidRDefault="001E0345" w:rsidP="002205FA">
            <w:pPr>
              <w:pStyle w:val="TB1"/>
            </w:pPr>
            <w:r w:rsidRPr="00A02C0A">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A02C0A">
              <w:t>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E0345" w:rsidP="002205FA">
            <w:pPr>
              <w:pStyle w:val="TB1"/>
            </w:pPr>
            <w:r w:rsidRPr="00A02C0A">
              <w:t>Check if the original Originator has the CREATE permission on the addressed resource. Upon successful validation, perform the create procedures for the corresponding type of addressed resource as described in other sub-clauses of clause</w:t>
            </w:r>
            <w:r w:rsidR="00D7210A" w:rsidRPr="00A02C0A">
              <w:t xml:space="preserve"> 10.2</w:t>
            </w:r>
          </w:p>
          <w:p w:rsidR="001E0345" w:rsidRPr="00A02C0A" w:rsidRDefault="001E0345" w:rsidP="002205FA">
            <w:pPr>
              <w:pStyle w:val="TB1"/>
              <w:rPr>
                <w:rFonts w:eastAsia="Arial Unicode MS"/>
                <w:iCs/>
                <w:szCs w:val="18"/>
              </w:rPr>
            </w:pPr>
            <w:r w:rsidRPr="00A02C0A">
              <w:t>Send the corresponding response to the Group Hosting CSE</w:t>
            </w:r>
          </w:p>
        </w:tc>
      </w:tr>
      <w:tr w:rsidR="001E0345" w:rsidRPr="00A02C0A" w:rsidTr="00731766">
        <w:trPr>
          <w:jc w:val="center"/>
        </w:trPr>
        <w:tc>
          <w:tcPr>
            <w:tcW w:w="2093" w:type="dxa"/>
            <w:shd w:val="clear" w:color="auto" w:fill="auto"/>
          </w:tcPr>
          <w:p w:rsidR="001E0345" w:rsidRPr="00A02C0A" w:rsidRDefault="00D4341B" w:rsidP="002205FA">
            <w:pPr>
              <w:pStyle w:val="TAL"/>
            </w:pPr>
            <w:r w:rsidRPr="00A02C0A">
              <w:t>Information i</w:t>
            </w:r>
            <w:r w:rsidR="001E0345" w:rsidRPr="00A02C0A">
              <w:t>n Response message</w:t>
            </w:r>
          </w:p>
        </w:tc>
        <w:tc>
          <w:tcPr>
            <w:tcW w:w="7074" w:type="dxa"/>
            <w:shd w:val="clear" w:color="auto" w:fill="auto"/>
          </w:tcPr>
          <w:p w:rsidR="001E0345" w:rsidRPr="00A02C0A" w:rsidRDefault="001E0345" w:rsidP="002205FA">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w:t>
            </w:r>
            <w:r w:rsidR="006628AB" w:rsidRPr="00A02C0A">
              <w:rPr>
                <w:lang w:eastAsia="zh-CN"/>
              </w:rPr>
              <w:t>h</w:t>
            </w:r>
            <w:r w:rsidRPr="00A02C0A">
              <w:rPr>
                <w:rFonts w:hint="eastAsia"/>
                <w:lang w:eastAsia="zh-CN"/>
              </w:rPr>
              <w:t>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AL"/>
            </w:pPr>
            <w:r w:rsidRPr="00A02C0A">
              <w:t>None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B1"/>
              <w:rPr>
                <w:lang w:eastAsia="zh-CN"/>
              </w:rPr>
            </w:pPr>
            <w:r w:rsidRPr="00A02C0A">
              <w:rPr>
                <w:lang w:eastAsia="zh-CN"/>
              </w:rPr>
              <w:t>Same request with identical group request identifier received</w:t>
            </w:r>
          </w:p>
          <w:p w:rsidR="001E0345" w:rsidRPr="00A02C0A" w:rsidRDefault="001E0345" w:rsidP="002205FA">
            <w:pPr>
              <w:pStyle w:val="TB1"/>
            </w:pPr>
            <w:r w:rsidRPr="00A02C0A">
              <w:rPr>
                <w:lang w:eastAsia="zh-CN"/>
              </w:rPr>
              <w:t xml:space="preserve">Originator does not have the </w:t>
            </w:r>
            <w:r w:rsidR="002205FA" w:rsidRPr="00A02C0A">
              <w:rPr>
                <w:lang w:eastAsia="zh-CN"/>
              </w:rPr>
              <w:t xml:space="preserve">CREATE 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D730A5"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A02C0A" w:rsidRDefault="00D730A5" w:rsidP="00281889">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C12539" w:rsidRPr="00A02C0A" w:rsidRDefault="00F44137" w:rsidP="00A97152">
      <w:pPr>
        <w:pStyle w:val="40"/>
      </w:pPr>
      <w:bookmarkStart w:id="634" w:name="_Toc486581890"/>
      <w:bookmarkStart w:id="635" w:name="_Toc488948119"/>
      <w:r w:rsidRPr="00A02C0A">
        <w:t>10.</w:t>
      </w:r>
      <w:r w:rsidR="008E236E" w:rsidRPr="00A02C0A">
        <w:t>2</w:t>
      </w:r>
      <w:r w:rsidRPr="00A02C0A">
        <w:t>.</w:t>
      </w:r>
      <w:r w:rsidR="007069A8" w:rsidRPr="00A02C0A">
        <w:t>7</w:t>
      </w:r>
      <w:r w:rsidRPr="00A02C0A">
        <w:t>.</w:t>
      </w:r>
      <w:r w:rsidR="00B07773" w:rsidRPr="00A02C0A">
        <w:t>8</w:t>
      </w:r>
      <w:r w:rsidR="00C12539" w:rsidRPr="00A02C0A">
        <w:tab/>
        <w:t xml:space="preserve">Retrieve </w:t>
      </w:r>
      <w:r w:rsidR="00C12539" w:rsidRPr="00A02C0A">
        <w:rPr>
          <w:i/>
        </w:rPr>
        <w:t>&lt;</w:t>
      </w:r>
      <w:r w:rsidR="0042218A" w:rsidRPr="00A02C0A">
        <w:rPr>
          <w:i/>
        </w:rPr>
        <w:t>fanOutPoint</w:t>
      </w:r>
      <w:r w:rsidR="00C12539" w:rsidRPr="00A02C0A">
        <w:rPr>
          <w:i/>
        </w:rPr>
        <w:t>&gt;</w:t>
      </w:r>
      <w:bookmarkEnd w:id="634"/>
      <w:bookmarkEnd w:id="635"/>
    </w:p>
    <w:p w:rsidR="00C12539" w:rsidRPr="00A02C0A" w:rsidRDefault="00C12539" w:rsidP="00C12539">
      <w:r w:rsidRPr="00A02C0A">
        <w:t xml:space="preserve">This procedure shall be used for retrieving the content of all member resources belonging to an existing </w:t>
      </w:r>
      <w:r w:rsidRPr="00A02C0A">
        <w:rPr>
          <w:i/>
        </w:rPr>
        <w:t>&lt;group&gt;</w:t>
      </w:r>
      <w:r w:rsidRPr="00A02C0A">
        <w:t xml:space="preserve"> resource.</w:t>
      </w:r>
    </w:p>
    <w:p w:rsidR="00F5626B" w:rsidRPr="00A02C0A" w:rsidRDefault="00F5626B" w:rsidP="00A97152">
      <w:pPr>
        <w:pStyle w:val="TH"/>
        <w:keepNext w:val="0"/>
        <w:keepLines w:val="0"/>
        <w:outlineLvl w:val="0"/>
      </w:pPr>
      <w:r w:rsidRPr="00A02C0A">
        <w:t>Table 10.2.</w:t>
      </w:r>
      <w:r w:rsidR="007069A8" w:rsidRPr="00A02C0A">
        <w:t>7</w:t>
      </w:r>
      <w:r w:rsidRPr="00A02C0A">
        <w:t>.</w:t>
      </w:r>
      <w:r w:rsidR="00B07773" w:rsidRPr="00A02C0A">
        <w:t>8</w:t>
      </w:r>
      <w:r w:rsidRPr="00A02C0A">
        <w:t xml:space="preserve">-1: </w:t>
      </w:r>
      <w:r w:rsidRPr="00A02C0A">
        <w:rPr>
          <w:i/>
        </w:rPr>
        <w:t>&lt;</w:t>
      </w:r>
      <w:r w:rsidR="0042218A" w:rsidRPr="00A02C0A">
        <w:rPr>
          <w:i/>
        </w:rPr>
        <w:t>fanOutPoint</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Associated Reference Point</w:t>
            </w:r>
          </w:p>
        </w:tc>
        <w:tc>
          <w:tcPr>
            <w:tcW w:w="7074" w:type="dxa"/>
            <w:shd w:val="clear" w:color="auto" w:fill="auto"/>
          </w:tcPr>
          <w:p w:rsidR="001E0345" w:rsidRPr="00A02C0A" w:rsidRDefault="001E0345" w:rsidP="001C13B4">
            <w:pPr>
              <w:pStyle w:val="TAL"/>
              <w:keepNext w:val="0"/>
              <w:keepLines w:val="0"/>
              <w:rPr>
                <w:lang w:eastAsia="zh-CN"/>
              </w:rPr>
            </w:pPr>
            <w:r w:rsidRPr="00A02C0A">
              <w:rPr>
                <w:rFonts w:hint="eastAsia"/>
                <w:lang w:eastAsia="zh-CN"/>
              </w:rPr>
              <w:t>Mca</w:t>
            </w:r>
            <w:r w:rsidR="00B07773"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Request message</w:t>
            </w:r>
          </w:p>
        </w:tc>
        <w:tc>
          <w:tcPr>
            <w:tcW w:w="7074" w:type="dxa"/>
            <w:shd w:val="clear" w:color="auto" w:fill="auto"/>
          </w:tcPr>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B07773"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 xml:space="preserve">The representation of the resource the Originator intends to </w:t>
            </w:r>
            <w:r w:rsidR="008A1D5D" w:rsidRPr="00A02C0A">
              <w:rPr>
                <w:rFonts w:eastAsia="Arial Unicode MS" w:hint="eastAsia"/>
                <w:lang w:eastAsia="zh-CN"/>
              </w:rPr>
              <w:t>retrieve</w:t>
            </w:r>
          </w:p>
          <w:p w:rsidR="001E0345"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A02C0A">
              <w:rPr>
                <w:rFonts w:ascii="Arial" w:eastAsia="Arial Unicode MS" w:hAnsi="Arial" w:hint="eastAsia"/>
                <w:sz w:val="18"/>
                <w:lang w:eastAsia="zh-CN"/>
              </w:rPr>
              <w:t>ated response in a batched mode</w:t>
            </w:r>
          </w:p>
          <w:p w:rsidR="0042619A" w:rsidRPr="00A02C0A" w:rsidRDefault="0042619A"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lang w:eastAsia="zh-CN"/>
              </w:rPr>
            </w:pPr>
            <w:r w:rsidRPr="00A02C0A">
              <w:t xml:space="preserve">The Originator shall request to obtain the </w:t>
            </w:r>
            <w:r w:rsidR="00B07773" w:rsidRPr="00A02C0A">
              <w:t>resource</w:t>
            </w:r>
            <w:r w:rsidRPr="00A02C0A">
              <w:t xml:space="preserve"> or specific attributes of all member resources belonging</w:t>
            </w:r>
            <w:r w:rsidR="00B07773" w:rsidRPr="00A02C0A">
              <w:t xml:space="preserve"> to</w:t>
            </w:r>
            <w:r w:rsidRPr="00A02C0A">
              <w:t xml:space="preserve"> an existing </w:t>
            </w:r>
            <w:r w:rsidRPr="00A02C0A">
              <w:rPr>
                <w:i/>
              </w:rPr>
              <w:t>&lt;group&gt;</w:t>
            </w:r>
            <w:r w:rsidRPr="00A02C0A">
              <w:t xml:space="preserve"> resource by using a RETRIEVE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B07773" w:rsidRPr="00A02C0A">
              <w:t>.</w:t>
            </w:r>
            <w:r w:rsidRPr="00A02C0A">
              <w:t xml:space="preserve"> The request may also address the </w:t>
            </w:r>
            <w:r w:rsidR="00B07773" w:rsidRPr="00A02C0A">
              <w:t>address</w:t>
            </w:r>
            <w:r w:rsidRPr="00A02C0A">
              <w:t xml:space="preserve"> that results from appending a relative </w:t>
            </w:r>
            <w:r w:rsidR="00B07773" w:rsidRPr="00A02C0A">
              <w:t>address</w:t>
            </w:r>
            <w:r w:rsidRPr="00A02C0A">
              <w:t xml:space="preserve"> to the </w:t>
            </w:r>
            <w:r w:rsidRPr="00A02C0A">
              <w:rPr>
                <w:i/>
              </w:rPr>
              <w:t>&lt;fanOutPoint&gt;</w:t>
            </w:r>
            <w:r w:rsidRPr="00A02C0A">
              <w:t xml:space="preserve"> </w:t>
            </w:r>
            <w:r w:rsidR="00B07773" w:rsidRPr="00A02C0A">
              <w:t>address</w:t>
            </w:r>
            <w:r w:rsidRPr="00A02C0A">
              <w:t xml:space="preserve"> in order to retrieve the corresponding attributes or child resources represented by the relative </w:t>
            </w:r>
            <w:r w:rsidR="00B07773" w:rsidRPr="00A02C0A">
              <w:t>address</w:t>
            </w:r>
            <w:r w:rsidRPr="00A02C0A">
              <w:t xml:space="preserve"> with respect</w:t>
            </w:r>
            <w:r w:rsidR="001A3714" w:rsidRPr="00A02C0A">
              <w:t xml:space="preserve"> to all members resources. The O</w:t>
            </w:r>
            <w:r w:rsidRPr="00A02C0A">
              <w:t>riginator may be an AE or CSE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Group Hosting CSE shall:</w:t>
            </w:r>
          </w:p>
          <w:p w:rsidR="001E0345" w:rsidRPr="00A02C0A" w:rsidRDefault="001E0345" w:rsidP="001C13B4">
            <w:pPr>
              <w:pStyle w:val="TB1"/>
              <w:keepNext w:val="0"/>
              <w:keepLines w:val="0"/>
              <w:tabs>
                <w:tab w:val="clear" w:pos="720"/>
                <w:tab w:val="left" w:pos="762"/>
              </w:tabs>
              <w:ind w:left="762" w:hanging="405"/>
            </w:pPr>
            <w:r w:rsidRPr="00A02C0A">
              <w:t xml:space="preserve">Check if the Originator has </w:t>
            </w:r>
            <w:r w:rsidR="00B07773" w:rsidRPr="00A02C0A">
              <w:t>RETRIEVE</w:t>
            </w:r>
            <w:r w:rsidRPr="00A02C0A">
              <w:t xml:space="preserve"> permission in the </w:t>
            </w:r>
            <w:r w:rsidRPr="00A02C0A">
              <w:rPr>
                <w:i/>
              </w:rPr>
              <w:t>&lt;accessControlPolicy&gt;</w:t>
            </w:r>
            <w:r w:rsidRPr="00A02C0A">
              <w:t xml:space="preserve"> resource referenced by the </w:t>
            </w:r>
            <w:r w:rsidRPr="00A02C0A">
              <w:rPr>
                <w:i/>
              </w:rPr>
              <w:t xml:space="preserve">membersAccessControlPolicyIDs </w:t>
            </w:r>
            <w:r w:rsidRPr="00A02C0A">
              <w:t xml:space="preserve">in the addressed </w:t>
            </w:r>
            <w:r w:rsidRPr="00A02C0A">
              <w:rPr>
                <w:i/>
              </w:rPr>
              <w:t>&lt;group&gt;</w:t>
            </w:r>
            <w:r w:rsidRPr="00A02C0A">
              <w:t xml:space="preserve"> resource. In the case </w:t>
            </w:r>
            <w:r w:rsidRPr="00A02C0A">
              <w:rPr>
                <w:i/>
              </w:rPr>
              <w:t xml:space="preserve">membersAccessControlPolicyIDs </w:t>
            </w:r>
            <w:r w:rsidRPr="00A02C0A">
              <w:t>is not provided, the access control policy defined for the group</w:t>
            </w:r>
            <w:r w:rsidR="00D7210A" w:rsidRPr="00A02C0A">
              <w:t xml:space="preserve"> resource shall be used</w:t>
            </w:r>
          </w:p>
          <w:p w:rsidR="001E0345" w:rsidRPr="00A02C0A" w:rsidRDefault="001E0345" w:rsidP="001C13B4">
            <w:pPr>
              <w:pStyle w:val="TB1"/>
              <w:keepNext w:val="0"/>
              <w:keepLines w:val="0"/>
              <w:tabs>
                <w:tab w:val="clear" w:pos="720"/>
                <w:tab w:val="left" w:pos="762"/>
              </w:tabs>
              <w:ind w:left="762" w:hanging="405"/>
            </w:pPr>
            <w:r w:rsidRPr="00A02C0A">
              <w:t xml:space="preserve">Upon successful validation, obtain the </w:t>
            </w:r>
            <w:r w:rsidR="00B07773" w:rsidRPr="00A02C0A">
              <w:t>IDs</w:t>
            </w:r>
            <w:r w:rsidRPr="00A02C0A">
              <w:t xml:space="preserve"> of all members resources from the </w:t>
            </w:r>
            <w:r w:rsidRPr="00A02C0A">
              <w:rPr>
                <w:i/>
              </w:rPr>
              <w:t>members</w:t>
            </w:r>
            <w:r w:rsidR="00B07773" w:rsidRPr="00A02C0A">
              <w:rPr>
                <w:i/>
              </w:rPr>
              <w:t>IDs</w:t>
            </w:r>
            <w:r w:rsidRPr="00A02C0A">
              <w:t xml:space="preserve"> attribute of the addressed </w:t>
            </w:r>
            <w:r w:rsidRPr="00A02C0A">
              <w:rPr>
                <w:i/>
              </w:rPr>
              <w:t>&lt;group&gt;</w:t>
            </w:r>
            <w:r w:rsidR="00D7210A" w:rsidRPr="00A02C0A">
              <w:t xml:space="preserve"> resource</w:t>
            </w:r>
          </w:p>
          <w:p w:rsidR="001E0345" w:rsidRPr="00A02C0A" w:rsidRDefault="001E0345" w:rsidP="001C13B4">
            <w:pPr>
              <w:pStyle w:val="TB1"/>
              <w:keepNext w:val="0"/>
              <w:keepLines w:val="0"/>
              <w:tabs>
                <w:tab w:val="clear" w:pos="720"/>
                <w:tab w:val="left" w:pos="762"/>
              </w:tabs>
              <w:ind w:left="762" w:hanging="405"/>
            </w:pPr>
            <w:r w:rsidRPr="00A02C0A">
              <w:t xml:space="preserve">Generate fan out requests addressing the obtained </w:t>
            </w:r>
            <w:r w:rsidR="00B07773" w:rsidRPr="00A02C0A">
              <w:t>address</w:t>
            </w:r>
            <w:r w:rsidRPr="00A02C0A">
              <w:t xml:space="preserve"> (appended with the relative </w:t>
            </w:r>
            <w:r w:rsidR="00B07773" w:rsidRPr="00A02C0A">
              <w:t>address</w:t>
            </w:r>
            <w:r w:rsidRPr="00A02C0A">
              <w:t xml:space="preserve"> if any) to the members hosting CSEs as indicated in </w:t>
            </w:r>
            <w:r w:rsidR="00D7210A" w:rsidRPr="00A02C0A">
              <w:t>f</w:t>
            </w:r>
            <w:r w:rsidRPr="00A02C0A">
              <w:t>igure</w:t>
            </w:r>
            <w:r w:rsidR="00D730A5" w:rsidRPr="00A02C0A">
              <w:rPr>
                <w:rFonts w:eastAsia="SimSun"/>
                <w:lang w:eastAsia="zh-CN"/>
              </w:rPr>
              <w:t> </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2D3ADA"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2D3ADA" w:rsidRPr="00A02C0A">
              <w:rPr>
                <w:rFonts w:eastAsia="SimSun" w:hint="eastAsia"/>
                <w:lang w:eastAsia="zh-CN"/>
              </w:rPr>
              <w:t xml:space="preserve">. </w:t>
            </w:r>
            <w:r w:rsidR="002D3ADA" w:rsidRPr="00A02C0A">
              <w:t xml:space="preserve">The </w:t>
            </w:r>
            <w:r w:rsidR="002D3ADA" w:rsidRPr="00A02C0A">
              <w:rPr>
                <w:b/>
                <w:i/>
              </w:rPr>
              <w:t>Response Type</w:t>
            </w:r>
            <w:r w:rsidR="002D3ADA" w:rsidRPr="00A02C0A">
              <w:t xml:space="preserve"> parameter in the fanout request may be set by the group hosting CSE differently according to its local policy</w:t>
            </w:r>
          </w:p>
          <w:p w:rsidR="001E0345" w:rsidRPr="00A02C0A" w:rsidRDefault="001E0345" w:rsidP="001C13B4">
            <w:pPr>
              <w:pStyle w:val="TB1"/>
              <w:keepNext w:val="0"/>
              <w:keepLines w:val="0"/>
              <w:tabs>
                <w:tab w:val="clear" w:pos="720"/>
                <w:tab w:val="left" w:pos="762"/>
              </w:tabs>
              <w:ind w:left="762" w:hanging="405"/>
            </w:pPr>
            <w:r w:rsidRPr="00A02C0A">
              <w:t xml:space="preserve">In the case that </w:t>
            </w:r>
            <w:r w:rsidR="00B07773" w:rsidRPr="00A02C0A">
              <w:t>a</w:t>
            </w:r>
            <w:r w:rsidRPr="00A02C0A">
              <w:t xml:space="preserve"> member resource </w:t>
            </w:r>
            <w:r w:rsidR="00B07773" w:rsidRPr="00A02C0A">
              <w:t xml:space="preserve">is a </w:t>
            </w:r>
            <w:r w:rsidR="00B07773" w:rsidRPr="00A02C0A">
              <w:rPr>
                <w:i/>
              </w:rPr>
              <w:t>&lt;group&gt;</w:t>
            </w:r>
            <w:r w:rsidR="00B07773" w:rsidRPr="00A02C0A">
              <w:t xml:space="preserve"> </w:t>
            </w:r>
            <w:r w:rsidRPr="00A02C0A">
              <w:t>resource, generate a unique group request identifier</w:t>
            </w:r>
            <w:r w:rsidR="00B07773" w:rsidRPr="00A02C0A">
              <w:t xml:space="preserve"> and the request to be fanned out does not contain a group request identifier already</w:t>
            </w:r>
            <w:r w:rsidRPr="00A02C0A">
              <w:t>, include the group request identifier in all the requests to be fanned out and locally store the group</w:t>
            </w:r>
            <w:r w:rsidR="00D7210A" w:rsidRPr="00A02C0A">
              <w:t xml:space="preserve"> request identifier</w:t>
            </w:r>
          </w:p>
          <w:p w:rsidR="001E0345" w:rsidRPr="00A02C0A" w:rsidRDefault="001E0345" w:rsidP="001C13B4">
            <w:pPr>
              <w:pStyle w:val="TB1"/>
              <w:keepNext w:val="0"/>
              <w:keepLines w:val="0"/>
              <w:tabs>
                <w:tab w:val="clear" w:pos="720"/>
                <w:tab w:val="left" w:pos="762"/>
              </w:tabs>
              <w:ind w:left="762" w:hanging="405"/>
            </w:pPr>
            <w:r w:rsidRPr="00A02C0A">
              <w:t xml:space="preserve">If the group hosting CSE determines that multiple members resources belong to one CSE according to the </w:t>
            </w:r>
            <w:r w:rsidR="00B07773"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2D3ADA" w:rsidRPr="00A02C0A" w:rsidRDefault="002D3ADA" w:rsidP="001C13B4">
            <w:pPr>
              <w:numPr>
                <w:ilvl w:val="0"/>
                <w:numId w:val="325"/>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BlockingRequest</w:t>
            </w:r>
            <w:r w:rsidR="002D3ADA" w:rsidRPr="00A02C0A">
              <w:rPr>
                <w:lang w:eastAsia="zh-CN"/>
              </w:rPr>
              <w:t>:</w:t>
            </w:r>
            <w:r w:rsidR="002D3ADA" w:rsidRPr="00A02C0A">
              <w:rPr>
                <w:rFonts w:hint="eastAsia"/>
                <w:lang w:eastAsia="zh-CN"/>
              </w:rPr>
              <w:t xml:space="preserve"> respond with the aggregated responses before the </w:t>
            </w:r>
            <w:r w:rsidR="002D3ADA" w:rsidRPr="00A02C0A">
              <w:rPr>
                <w:rFonts w:hint="eastAsia"/>
                <w:b/>
                <w:i/>
                <w:lang w:eastAsia="zh-CN"/>
              </w:rPr>
              <w:t xml:space="preserve">Result Expiration Time </w:t>
            </w:r>
            <w:r w:rsidR="002D3ADA" w:rsidRPr="00A02C0A">
              <w:rPr>
                <w:rFonts w:hint="eastAsia"/>
                <w:lang w:eastAsia="zh-CN"/>
              </w:rPr>
              <w:t>reaches and discard the member responses received after.</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nonBlockingRequestSynch</w:t>
            </w:r>
            <w:r w:rsidR="002D3ADA" w:rsidRPr="00A02C0A">
              <w:rPr>
                <w:lang w:eastAsia="zh-CN"/>
              </w:rPr>
              <w:t>:</w:t>
            </w:r>
            <w:r w:rsidR="002D3ADA" w:rsidRPr="00A02C0A">
              <w:rPr>
                <w:rFonts w:hint="eastAsia"/>
                <w:lang w:eastAsia="zh-CN"/>
              </w:rPr>
              <w:t xml:space="preserve"> prepare the </w:t>
            </w:r>
            <w:r w:rsidR="002D3ADA" w:rsidRPr="00A02C0A">
              <w:rPr>
                <w:rFonts w:hint="eastAsia"/>
                <w:i/>
                <w:lang w:eastAsia="zh-CN"/>
              </w:rPr>
              <w:t xml:space="preserve">operationResult </w:t>
            </w:r>
            <w:r w:rsidR="002D3ADA" w:rsidRPr="00A02C0A">
              <w:rPr>
                <w:rFonts w:hint="eastAsia"/>
                <w:lang w:eastAsia="zh-CN"/>
              </w:rPr>
              <w:t xml:space="preserve">of the &lt;request&gt; resource and indicate that if all the member responses have been aggregated by setting the </w:t>
            </w:r>
            <w:r w:rsidR="002D3ADA" w:rsidRPr="00A02C0A">
              <w:rPr>
                <w:rFonts w:hint="eastAsia"/>
                <w:i/>
                <w:lang w:eastAsia="zh-CN"/>
              </w:rPr>
              <w:t xml:space="preserve">requestStatus </w:t>
            </w:r>
            <w:r w:rsidR="002D3ADA" w:rsidRPr="00A02C0A">
              <w:rPr>
                <w:rFonts w:hint="eastAsia"/>
                <w:lang w:eastAsia="zh-CN"/>
              </w:rPr>
              <w:t xml:space="preserve">of the &lt;request&gt; resource 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nonBlockingRequestAsynch</w:t>
            </w:r>
            <w:r w:rsidR="002D3ADA" w:rsidRPr="00A02C0A">
              <w:rPr>
                <w:lang w:eastAsia="zh-CN"/>
              </w:rPr>
              <w:t>:</w:t>
            </w:r>
            <w:r w:rsidR="002D3ADA" w:rsidRPr="00A02C0A">
              <w:rPr>
                <w:rFonts w:hint="eastAsia"/>
                <w:lang w:eastAsia="zh-CN"/>
              </w:rPr>
              <w:t xml:space="preserve"> notify</w:t>
            </w:r>
            <w:r w:rsidR="002D3ADA" w:rsidRPr="00A02C0A">
              <w:rPr>
                <w:lang w:eastAsia="zh-CN"/>
              </w:rPr>
              <w:t xml:space="preserve"> with</w:t>
            </w:r>
            <w:r w:rsidR="002D3ADA" w:rsidRPr="00A02C0A">
              <w:rPr>
                <w:rFonts w:hint="eastAsia"/>
                <w:lang w:eastAsia="zh-CN"/>
              </w:rPr>
              <w:t xml:space="preserve"> the aggregated response</w:t>
            </w:r>
            <w:r w:rsidR="002D3ADA" w:rsidRPr="00A02C0A">
              <w:rPr>
                <w:lang w:eastAsia="zh-CN"/>
              </w:rPr>
              <w:t xml:space="preserve"> from all or part of the members </w:t>
            </w:r>
            <w:r w:rsidR="002D3ADA" w:rsidRPr="00A02C0A">
              <w:rPr>
                <w:rFonts w:hint="eastAsia"/>
                <w:lang w:eastAsia="zh-CN"/>
              </w:rPr>
              <w:t xml:space="preserve">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more than one notifications.</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rFonts w:eastAsia="SimSun"/>
                <w:lang w:eastAsia="zh-CN"/>
              </w:rPr>
            </w:pPr>
            <w:r w:rsidRPr="00A02C0A">
              <w:rPr>
                <w:lang w:eastAsia="zh-CN"/>
              </w:rPr>
              <w:t>-</w:t>
            </w:r>
            <w:r w:rsidRPr="00A02C0A">
              <w:rPr>
                <w:lang w:eastAsia="zh-CN"/>
              </w:rPr>
              <w:tab/>
            </w:r>
            <w:r w:rsidR="002D3ADA" w:rsidRPr="00A02C0A">
              <w:rPr>
                <w:lang w:eastAsia="zh-CN"/>
              </w:rPr>
              <w:t>flexBlocking:</w:t>
            </w:r>
            <w:r w:rsidR="00281889" w:rsidRPr="00A02C0A">
              <w:rPr>
                <w:rFonts w:hint="eastAsia"/>
                <w:lang w:eastAsia="zh-CN"/>
              </w:rPr>
              <w:t xml:space="preserve"> continue aggregate the member response until the group hosting CSE </w:t>
            </w:r>
            <w:r w:rsidR="00281889" w:rsidRPr="00A02C0A">
              <w:rPr>
                <w:lang w:eastAsia="zh-CN"/>
              </w:rPr>
              <w:t>determines</w:t>
            </w:r>
            <w:r w:rsidR="00281889" w:rsidRPr="00A02C0A">
              <w:rPr>
                <w:rFonts w:hint="eastAsia"/>
                <w:lang w:eastAsia="zh-CN"/>
              </w:rPr>
              <w:t xml:space="preserve"> to send the aggregated responses.</w:t>
            </w:r>
            <w:r w:rsidR="002D3ADA" w:rsidRPr="00A02C0A">
              <w:rPr>
                <w:lang w:eastAsia="zh-CN"/>
              </w:rPr>
              <w:t xml:space="preserve"> </w:t>
            </w:r>
            <w:r w:rsidR="00281889" w:rsidRPr="00A02C0A">
              <w:rPr>
                <w:rFonts w:eastAsia="SimSun" w:hint="eastAsia"/>
                <w:lang w:eastAsia="zh-CN"/>
              </w:rPr>
              <w:t>I</w:t>
            </w:r>
            <w:r w:rsidR="002D3ADA" w:rsidRPr="00A02C0A">
              <w:rPr>
                <w:lang w:eastAsia="zh-CN"/>
              </w:rPr>
              <w:t>f all member responses has been aggregated, respond the aggregated response as in the blockingRequest case. Otherwise, respon</w:t>
            </w:r>
            <w:r w:rsidR="00281889" w:rsidRPr="00A02C0A">
              <w:rPr>
                <w:rFonts w:eastAsia="SimSun" w:hint="eastAsia"/>
                <w:lang w:eastAsia="zh-CN"/>
              </w:rPr>
              <w:t>d</w:t>
            </w:r>
            <w:r w:rsidR="002D3ADA" w:rsidRPr="00A02C0A">
              <w:rPr>
                <w:lang w:eastAsia="zh-CN"/>
              </w:rPr>
              <w:t xml:space="preserve"> an acknowledgement together with the current aggregated member responses and the reference to the created &lt;request&gt; resource.</w:t>
            </w:r>
            <w:r w:rsidR="002D3ADA" w:rsidRPr="00A02C0A">
              <w:rPr>
                <w:rFonts w:hint="eastAsia"/>
                <w:lang w:eastAsia="zh-CN"/>
              </w:rPr>
              <w:t xml:space="preserve"> Then </w:t>
            </w:r>
            <w:r w:rsidR="002D3ADA" w:rsidRPr="00A02C0A">
              <w:rPr>
                <w:lang w:eastAsia="zh-CN"/>
              </w:rPr>
              <w:t>continue aggregate and deliver the remaining member response to the Originator as defined in the</w:t>
            </w:r>
            <w:r w:rsidR="002D3ADA" w:rsidRPr="00A02C0A">
              <w:rPr>
                <w:rFonts w:hint="eastAsia"/>
                <w:lang w:eastAsia="zh-CN"/>
              </w:rPr>
              <w:t xml:space="preserve"> nonBlockingRequestSynch</w:t>
            </w:r>
            <w:r w:rsidR="002D3ADA" w:rsidRPr="00A02C0A">
              <w:rPr>
                <w:lang w:eastAsia="zh-CN"/>
              </w:rPr>
              <w:t xml:space="preserve"> or the </w:t>
            </w:r>
            <w:r w:rsidR="002D3ADA" w:rsidRPr="00A02C0A">
              <w:rPr>
                <w:rFonts w:hint="eastAsia"/>
                <w:lang w:eastAsia="zh-CN"/>
              </w:rPr>
              <w:t>nonBlockingRequestAsynch</w:t>
            </w:r>
            <w:r w:rsidR="002D3ADA" w:rsidRPr="00A02C0A">
              <w:rPr>
                <w:lang w:eastAsia="zh-CN"/>
              </w:rPr>
              <w:t xml:space="preserve"> case.</w:t>
            </w:r>
          </w:p>
          <w:p w:rsidR="00281889"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1E0345" w:rsidRPr="00A02C0A" w:rsidRDefault="001077A6" w:rsidP="001C13B4">
            <w:pPr>
              <w:pStyle w:val="TAL"/>
              <w:keepNext w:val="0"/>
              <w:keepLines w:val="0"/>
              <w:rPr>
                <w:lang w:eastAsia="zh-CN"/>
              </w:rPr>
            </w:pPr>
            <w:r w:rsidRPr="00A02C0A">
              <w:t>(See note</w:t>
            </w:r>
            <w:r w:rsidR="0072138D" w:rsidRPr="00A02C0A">
              <w:t>)</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Member Hosting CSE shall:</w:t>
            </w:r>
          </w:p>
          <w:p w:rsidR="001E0345" w:rsidRPr="00A02C0A" w:rsidRDefault="001E0345" w:rsidP="001C13B4">
            <w:pPr>
              <w:pStyle w:val="TB1"/>
              <w:keepNext w:val="0"/>
              <w:keepLines w:val="0"/>
            </w:pPr>
            <w:r w:rsidRPr="00A02C0A">
              <w:t>Check if the request has a group request identifier. Check if the group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A3714" w:rsidP="001C13B4">
            <w:pPr>
              <w:pStyle w:val="TB1"/>
              <w:keepNext w:val="0"/>
              <w:keepLines w:val="0"/>
            </w:pPr>
            <w:r w:rsidRPr="00A02C0A">
              <w:t>Check if the original O</w:t>
            </w:r>
            <w:r w:rsidR="001E0345" w:rsidRPr="00A02C0A">
              <w:t xml:space="preserve">riginator has the </w:t>
            </w:r>
            <w:r w:rsidR="00B07773" w:rsidRPr="00A02C0A">
              <w:t>RETRIEVE</w:t>
            </w:r>
            <w:r w:rsidR="001E0345" w:rsidRPr="00A02C0A">
              <w:t xml:space="preserve"> permission on the addressed resource. Upon successful validation, perform the retrieve procedures for the corresponding type of addressed resource as described in other sub-clauses of clause</w:t>
            </w:r>
            <w:r w:rsidR="00D7210A" w:rsidRPr="00A02C0A">
              <w:t xml:space="preserve"> 10.2</w:t>
            </w:r>
          </w:p>
          <w:p w:rsidR="001E0345" w:rsidRPr="00A02C0A" w:rsidRDefault="001E0345"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Response message</w:t>
            </w:r>
          </w:p>
        </w:tc>
        <w:tc>
          <w:tcPr>
            <w:tcW w:w="7074" w:type="dxa"/>
            <w:shd w:val="clear" w:color="auto" w:fill="auto"/>
          </w:tcPr>
          <w:p w:rsidR="001E0345" w:rsidRPr="00A02C0A" w:rsidRDefault="001E0345"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AL"/>
              <w:keepNext w:val="0"/>
              <w:keepLines w:val="0"/>
              <w:rPr>
                <w:rFonts w:eastAsia="Arial Unicode MS"/>
                <w:szCs w:val="18"/>
              </w:rPr>
            </w:pPr>
            <w:r w:rsidRPr="00A02C0A">
              <w:rPr>
                <w:rFonts w:eastAsia="Arial Unicode MS"/>
                <w:szCs w:val="18"/>
              </w:rPr>
              <w:t>N</w:t>
            </w:r>
            <w:r w:rsidRPr="00A02C0A">
              <w:t>o</w:t>
            </w:r>
            <w:r w:rsidRPr="00A02C0A">
              <w:rPr>
                <w:rFonts w:eastAsia="Arial Unicode MS"/>
                <w:szCs w:val="18"/>
              </w:rPr>
              <w:t>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B1"/>
              <w:keepNext w:val="0"/>
              <w:keepLines w:val="0"/>
              <w:rPr>
                <w:lang w:eastAsia="zh-CN"/>
              </w:rPr>
            </w:pPr>
            <w:r w:rsidRPr="00A02C0A">
              <w:rPr>
                <w:lang w:eastAsia="zh-CN"/>
              </w:rPr>
              <w:t>Same request with identical group request identifier received</w:t>
            </w:r>
          </w:p>
          <w:p w:rsidR="001E0345" w:rsidRPr="00A02C0A" w:rsidRDefault="001E0345" w:rsidP="001C13B4">
            <w:pPr>
              <w:pStyle w:val="TB1"/>
              <w:keepNext w:val="0"/>
              <w:keepLines w:val="0"/>
            </w:pPr>
            <w:r w:rsidRPr="00A02C0A">
              <w:rPr>
                <w:lang w:eastAsia="zh-CN"/>
              </w:rPr>
              <w:t xml:space="preserve">Originator does not have </w:t>
            </w:r>
            <w:r w:rsidR="00B07773" w:rsidRPr="00A02C0A">
              <w:rPr>
                <w:lang w:eastAsia="zh-CN"/>
              </w:rPr>
              <w:t>RETRIEVE</w:t>
            </w:r>
            <w:r w:rsidRPr="00A02C0A">
              <w:rPr>
                <w:lang w:eastAsia="zh-CN"/>
              </w:rPr>
              <w:t xml:space="preserve"> </w:t>
            </w:r>
            <w:r w:rsidR="00B07773" w:rsidRPr="00A02C0A">
              <w:rPr>
                <w:lang w:eastAsia="zh-CN"/>
              </w:rPr>
              <w:t xml:space="preserve">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72138D"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A02C0A" w:rsidRDefault="0072138D"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EF529F" w:rsidRPr="00A02C0A" w:rsidRDefault="00EF529F" w:rsidP="00A97152">
      <w:pPr>
        <w:pStyle w:val="40"/>
      </w:pPr>
      <w:bookmarkStart w:id="636" w:name="_Toc486581891"/>
      <w:bookmarkStart w:id="637" w:name="_Toc488948120"/>
      <w:r w:rsidRPr="00A02C0A">
        <w:t>10.</w:t>
      </w:r>
      <w:r w:rsidR="008E236E" w:rsidRPr="00A02C0A">
        <w:t>2</w:t>
      </w:r>
      <w:r w:rsidRPr="00A02C0A">
        <w:t>.</w:t>
      </w:r>
      <w:r w:rsidR="007069A8" w:rsidRPr="00A02C0A">
        <w:t>7</w:t>
      </w:r>
      <w:r w:rsidRPr="00A02C0A">
        <w:t>.</w:t>
      </w:r>
      <w:r w:rsidR="007A5094" w:rsidRPr="00A02C0A">
        <w:t>9</w:t>
      </w:r>
      <w:r w:rsidRPr="00A02C0A">
        <w:tab/>
        <w:t xml:space="preserve">Update </w:t>
      </w:r>
      <w:r w:rsidRPr="00A02C0A">
        <w:rPr>
          <w:i/>
        </w:rPr>
        <w:t>&lt;</w:t>
      </w:r>
      <w:r w:rsidR="0042218A" w:rsidRPr="00A02C0A">
        <w:rPr>
          <w:i/>
        </w:rPr>
        <w:t>fanOutPoint</w:t>
      </w:r>
      <w:r w:rsidRPr="00A02C0A">
        <w:rPr>
          <w:i/>
        </w:rPr>
        <w:t>&gt;</w:t>
      </w:r>
      <w:bookmarkEnd w:id="636"/>
      <w:bookmarkEnd w:id="637"/>
    </w:p>
    <w:p w:rsidR="00EF529F" w:rsidRPr="00A02C0A" w:rsidRDefault="00EF529F" w:rsidP="001C13B4">
      <w:pPr>
        <w:keepNext/>
        <w:keepLines/>
      </w:pPr>
      <w:r w:rsidRPr="00A02C0A">
        <w:t xml:space="preserve">This procedure shall be used for updating the content of all member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9</w:t>
      </w:r>
      <w:r w:rsidRPr="00A02C0A">
        <w:t xml:space="preserve">-1: </w:t>
      </w:r>
      <w:r w:rsidRPr="00A02C0A">
        <w:rPr>
          <w:i/>
        </w:rPr>
        <w:t>&lt;</w:t>
      </w:r>
      <w:r w:rsidR="0042218A" w:rsidRPr="00A02C0A">
        <w:rPr>
          <w:i/>
        </w:rPr>
        <w:t>fanOutPoint</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A02C0A" w:rsidRDefault="009A381B"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Associated Reference Point</w:t>
            </w:r>
          </w:p>
        </w:tc>
        <w:tc>
          <w:tcPr>
            <w:tcW w:w="7074" w:type="dxa"/>
            <w:shd w:val="clear" w:color="auto" w:fill="auto"/>
          </w:tcPr>
          <w:p w:rsidR="009A381B" w:rsidRPr="00A02C0A" w:rsidRDefault="009A381B" w:rsidP="001C13B4">
            <w:pPr>
              <w:pStyle w:val="TAL"/>
              <w:keepNext w:val="0"/>
              <w:keepLines w:val="0"/>
              <w:rPr>
                <w:lang w:eastAsia="zh-CN"/>
              </w:rPr>
            </w:pPr>
            <w:r w:rsidRPr="00A02C0A">
              <w:rPr>
                <w:rFonts w:hint="eastAsia"/>
                <w:lang w:eastAsia="zh-CN"/>
              </w:rPr>
              <w:t>Mca</w:t>
            </w:r>
            <w:r w:rsidR="007A5094" w:rsidRPr="00A02C0A">
              <w:rPr>
                <w:lang w:eastAsia="zh-CN"/>
              </w:rPr>
              <w:t xml:space="preserve">, Mcc </w:t>
            </w:r>
            <w:r w:rsidR="007A5094" w:rsidRPr="00A02C0A">
              <w:t>and</w:t>
            </w:r>
            <w:r w:rsidR="007A5094" w:rsidRPr="00A02C0A">
              <w:rPr>
                <w:lang w:eastAsia="zh-CN"/>
              </w:rPr>
              <w:t xml:space="preserve"> Mcc'</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Request message</w:t>
            </w:r>
          </w:p>
        </w:tc>
        <w:tc>
          <w:tcPr>
            <w:tcW w:w="7074" w:type="dxa"/>
            <w:shd w:val="clear" w:color="auto" w:fill="auto"/>
          </w:tcPr>
          <w:p w:rsidR="009A381B" w:rsidRPr="00A02C0A" w:rsidRDefault="00A44B69" w:rsidP="001C13B4">
            <w:pPr>
              <w:pStyle w:val="TAL"/>
              <w:keepNext w:val="0"/>
              <w:keepLines w:val="0"/>
              <w:rPr>
                <w:lang w:eastAsia="ko-KR"/>
              </w:rPr>
            </w:pPr>
            <w:r w:rsidRPr="00A02C0A">
              <w:rPr>
                <w:rFonts w:eastAsia="Arial Unicode MS"/>
                <w:b/>
                <w:i/>
                <w:lang w:eastAsia="ko-KR"/>
              </w:rPr>
              <w:t>From</w:t>
            </w:r>
            <w:r w:rsidR="009A381B" w:rsidRPr="00A02C0A">
              <w:rPr>
                <w:b/>
                <w:i/>
                <w:lang w:eastAsia="ko-KR"/>
              </w:rPr>
              <w:t>:</w:t>
            </w:r>
            <w:r w:rsidR="009A381B" w:rsidRPr="00A02C0A">
              <w:rPr>
                <w:lang w:eastAsia="ko-KR"/>
              </w:rPr>
              <w:t xml:space="preserve"> Identifier of the AE or the CSE that initiates the Request</w:t>
            </w:r>
          </w:p>
          <w:p w:rsidR="009A381B" w:rsidRPr="00A02C0A" w:rsidRDefault="00A44B69" w:rsidP="001C13B4">
            <w:pPr>
              <w:pStyle w:val="TAL"/>
              <w:keepNext w:val="0"/>
              <w:keepLines w:val="0"/>
              <w:rPr>
                <w:lang w:eastAsia="ko-KR"/>
              </w:rPr>
            </w:pPr>
            <w:r w:rsidRPr="00A02C0A">
              <w:rPr>
                <w:rFonts w:eastAsia="Arial Unicode MS"/>
                <w:b/>
                <w:i/>
                <w:lang w:eastAsia="ko-KR"/>
              </w:rPr>
              <w:t>To</w:t>
            </w:r>
            <w:r w:rsidR="009A381B" w:rsidRPr="00A02C0A">
              <w:rPr>
                <w:b/>
                <w:i/>
                <w:lang w:eastAsia="ko-KR"/>
              </w:rPr>
              <w:t>:</w:t>
            </w:r>
            <w:r w:rsidR="009A381B" w:rsidRPr="00A02C0A">
              <w:rPr>
                <w:lang w:eastAsia="ko-KR"/>
              </w:rPr>
              <w:t xml:space="preserve"> The </w:t>
            </w:r>
            <w:r w:rsidR="007A5094" w:rsidRPr="00A02C0A">
              <w:rPr>
                <w:lang w:eastAsia="ko-KR"/>
              </w:rPr>
              <w:t>address</w:t>
            </w:r>
            <w:r w:rsidR="009A381B" w:rsidRPr="00A02C0A">
              <w:rPr>
                <w:lang w:eastAsia="ko-KR"/>
              </w:rPr>
              <w:t xml:space="preserve"> of the </w:t>
            </w:r>
            <w:r w:rsidR="009A381B" w:rsidRPr="00A02C0A">
              <w:rPr>
                <w:i/>
                <w:lang w:eastAsia="ko-KR"/>
              </w:rPr>
              <w:t>&lt;</w:t>
            </w:r>
            <w:r w:rsidR="009A381B" w:rsidRPr="00A02C0A">
              <w:rPr>
                <w:i/>
              </w:rPr>
              <w:t>group</w:t>
            </w:r>
            <w:r w:rsidR="009A381B" w:rsidRPr="00A02C0A">
              <w:rPr>
                <w:i/>
                <w:lang w:eastAsia="ko-KR"/>
              </w:rPr>
              <w:t>&gt;</w:t>
            </w:r>
            <w:r w:rsidR="009A381B" w:rsidRPr="00A02C0A">
              <w:rPr>
                <w:lang w:eastAsia="ko-KR"/>
              </w:rPr>
              <w:t xml:space="preserve"> resource</w:t>
            </w:r>
          </w:p>
          <w:p w:rsidR="009A381B" w:rsidRPr="00A02C0A" w:rsidRDefault="00A44B69" w:rsidP="001C13B4">
            <w:pPr>
              <w:pStyle w:val="TAL"/>
              <w:keepNext w:val="0"/>
              <w:keepLines w:val="0"/>
              <w:rPr>
                <w:lang w:eastAsia="ko-KR"/>
              </w:rPr>
            </w:pPr>
            <w:r w:rsidRPr="00A02C0A">
              <w:rPr>
                <w:rFonts w:eastAsia="Arial Unicode MS"/>
                <w:b/>
                <w:i/>
                <w:lang w:eastAsia="ko-KR"/>
              </w:rPr>
              <w:t>Content</w:t>
            </w:r>
            <w:r w:rsidR="009A381B" w:rsidRPr="00A02C0A">
              <w:rPr>
                <w:b/>
                <w:i/>
                <w:lang w:eastAsia="ko-KR"/>
              </w:rPr>
              <w:t>:</w:t>
            </w:r>
            <w:r w:rsidR="009A381B" w:rsidRPr="00A02C0A">
              <w:rPr>
                <w:lang w:eastAsia="ko-KR"/>
              </w:rPr>
              <w:t xml:space="preserve"> The </w:t>
            </w:r>
            <w:r w:rsidR="009A381B" w:rsidRPr="00A02C0A">
              <w:t>representation</w:t>
            </w:r>
            <w:r w:rsidR="009A381B" w:rsidRPr="00A02C0A">
              <w:rPr>
                <w:lang w:eastAsia="ko-KR"/>
              </w:rPr>
              <w:t xml:space="preserve"> of the resource the Originator intend to Update</w:t>
            </w:r>
          </w:p>
          <w:p w:rsidR="009A381B" w:rsidRPr="00A02C0A" w:rsidRDefault="00A44B69" w:rsidP="001C13B4">
            <w:pPr>
              <w:pStyle w:val="TAL"/>
              <w:keepNext w:val="0"/>
              <w:keepLines w:val="0"/>
              <w:rPr>
                <w:rFonts w:eastAsia="SimSun"/>
                <w:lang w:eastAsia="zh-CN"/>
              </w:rPr>
            </w:pPr>
            <w:r w:rsidRPr="00A02C0A">
              <w:rPr>
                <w:rFonts w:eastAsia="Arial Unicode MS"/>
                <w:b/>
                <w:i/>
                <w:lang w:eastAsia="ko-KR"/>
              </w:rPr>
              <w:t>Group Request Identifier</w:t>
            </w:r>
            <w:r w:rsidR="009A381B" w:rsidRPr="00A02C0A">
              <w:rPr>
                <w:b/>
                <w:i/>
                <w:lang w:eastAsia="ko-KR"/>
              </w:rPr>
              <w:t>:</w:t>
            </w:r>
            <w:r w:rsidR="009A381B" w:rsidRPr="00A02C0A">
              <w:rPr>
                <w:lang w:eastAsia="ko-KR"/>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A02C0A" w:rsidRDefault="0042619A" w:rsidP="001C13B4">
            <w:pPr>
              <w:pStyle w:val="TAL"/>
              <w:keepNext w:val="0"/>
              <w:keepLines w:val="0"/>
              <w:rPr>
                <w:rFonts w:eastAsia="SimSun"/>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9A381B" w:rsidRPr="00A02C0A" w:rsidRDefault="009A381B" w:rsidP="001C13B4">
            <w:pPr>
              <w:pStyle w:val="TAL"/>
              <w:keepNext w:val="0"/>
              <w:keepLines w:val="0"/>
              <w:rPr>
                <w:lang w:eastAsia="zh-CN"/>
              </w:rPr>
            </w:pPr>
            <w:r w:rsidRPr="00A02C0A">
              <w:t xml:space="preserve">The Originator shall request to update all member resources belonging to an existing </w:t>
            </w:r>
            <w:r w:rsidRPr="00A02C0A">
              <w:rPr>
                <w:i/>
              </w:rPr>
              <w:t>&lt;group&gt;</w:t>
            </w:r>
            <w:r w:rsidRPr="00A02C0A">
              <w:t xml:space="preserve"> resource with the same data by using a UPDATE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update the corresponding child resources represented by the relative </w:t>
            </w:r>
            <w:r w:rsidR="007A5094" w:rsidRPr="00A02C0A">
              <w:t>address</w:t>
            </w:r>
            <w:r w:rsidRPr="00A02C0A">
              <w:t xml:space="preserve"> with respect to all </w:t>
            </w:r>
            <w:r w:rsidRPr="00A02C0A">
              <w:rPr>
                <w:i/>
              </w:rPr>
              <w:t>&lt;members&gt;</w:t>
            </w:r>
            <w:r w:rsidR="001A3714" w:rsidRPr="00A02C0A">
              <w:t xml:space="preserve"> resources. The O</w:t>
            </w:r>
            <w:r w:rsidRPr="00A02C0A">
              <w:t>riginator may be an AE or CSE</w:t>
            </w:r>
            <w:r w:rsidR="00F01811" w:rsidRPr="00A02C0A">
              <w:t>.</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Group Hosting CSE shall:</w:t>
            </w:r>
          </w:p>
          <w:p w:rsidR="009A381B" w:rsidRPr="00A02C0A" w:rsidRDefault="001A3714" w:rsidP="001C13B4">
            <w:pPr>
              <w:pStyle w:val="TB1"/>
              <w:keepNext w:val="0"/>
              <w:keepLines w:val="0"/>
              <w:tabs>
                <w:tab w:val="clear" w:pos="720"/>
                <w:tab w:val="left" w:pos="762"/>
              </w:tabs>
              <w:ind w:left="762" w:hanging="405"/>
            </w:pPr>
            <w:r w:rsidRPr="00A02C0A">
              <w:t>Check if the O</w:t>
            </w:r>
            <w:r w:rsidR="009A381B" w:rsidRPr="00A02C0A">
              <w:t xml:space="preserve">riginator has </w:t>
            </w:r>
            <w:r w:rsidR="007A5094" w:rsidRPr="00A02C0A">
              <w:t>UPDATE</w:t>
            </w:r>
            <w:r w:rsidR="009A381B" w:rsidRPr="00A02C0A">
              <w:t xml:space="preserve"> permission in the </w:t>
            </w:r>
            <w:r w:rsidR="009A381B" w:rsidRPr="00A02C0A">
              <w:rPr>
                <w:i/>
              </w:rPr>
              <w:t>&lt;accessControlPolicy&gt;</w:t>
            </w:r>
            <w:r w:rsidR="009A381B" w:rsidRPr="00A02C0A">
              <w:t xml:space="preserve"> resource referenced by the </w:t>
            </w:r>
            <w:r w:rsidR="009A381B" w:rsidRPr="00A02C0A">
              <w:rPr>
                <w:i/>
              </w:rPr>
              <w:t xml:space="preserve">membersAccessControlPolicyIDs </w:t>
            </w:r>
            <w:r w:rsidR="009A381B" w:rsidRPr="00A02C0A">
              <w:t xml:space="preserve">in the group resource. In the case members </w:t>
            </w:r>
            <w:r w:rsidR="009A381B" w:rsidRPr="00A02C0A">
              <w:rPr>
                <w:i/>
              </w:rPr>
              <w:t xml:space="preserve">membersAccessControlPolicyIDs </w:t>
            </w:r>
            <w:r w:rsidR="009A381B" w:rsidRPr="00A02C0A">
              <w:t>is not provided the access control policy defined for the group</w:t>
            </w:r>
            <w:r w:rsidR="00D7210A" w:rsidRPr="00A02C0A">
              <w:t xml:space="preserve"> resource shall be used</w:t>
            </w:r>
          </w:p>
          <w:p w:rsidR="009A381B" w:rsidRPr="00A02C0A" w:rsidRDefault="009A381B" w:rsidP="001C13B4">
            <w:pPr>
              <w:pStyle w:val="TB1"/>
              <w:keepNext w:val="0"/>
              <w:keepLines w:val="0"/>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9A381B" w:rsidRPr="00A02C0A" w:rsidRDefault="009A381B" w:rsidP="001C13B4">
            <w:pPr>
              <w:pStyle w:val="TB1"/>
              <w:keepNext w:val="0"/>
              <w:keepLines w:val="0"/>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members hosting CSEs as indicated </w:t>
            </w:r>
            <w:r w:rsidR="00D7210A" w:rsidRPr="00A02C0A">
              <w:t>in figure</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9A381B" w:rsidRPr="00A02C0A" w:rsidRDefault="009A381B" w:rsidP="001C13B4">
            <w:pPr>
              <w:pStyle w:val="TB1"/>
              <w:keepNext w:val="0"/>
              <w:keepLines w:val="0"/>
              <w:tabs>
                <w:tab w:val="clear" w:pos="720"/>
                <w:tab w:val="left" w:pos="762"/>
              </w:tabs>
              <w:ind w:left="762" w:hanging="405"/>
            </w:pPr>
            <w:r w:rsidRPr="00A02C0A">
              <w:t xml:space="preserve">In the case that </w:t>
            </w:r>
            <w:r w:rsidR="007A5094" w:rsidRPr="00A02C0A">
              <w:t>a</w:t>
            </w:r>
            <w:r w:rsidRPr="00A02C0A">
              <w:t xml:space="preserve"> member resource </w:t>
            </w:r>
            <w:r w:rsidR="007A5094" w:rsidRPr="00A02C0A">
              <w:t xml:space="preserve">is a </w:t>
            </w:r>
            <w:r w:rsidR="007A5094" w:rsidRPr="00A02C0A">
              <w:rPr>
                <w:i/>
              </w:rPr>
              <w:t>&lt;group&gt;</w:t>
            </w:r>
            <w:r w:rsidR="007A5094" w:rsidRPr="00A02C0A">
              <w:t xml:space="preserve"> </w:t>
            </w:r>
            <w:r w:rsidRPr="00A02C0A">
              <w:t>resource</w:t>
            </w:r>
            <w:r w:rsidR="007A5094" w:rsidRPr="00A02C0A">
              <w:t xml:space="preserve"> and the request to be fanned out does not contain a group request identifier already</w:t>
            </w:r>
            <w:r w:rsidRPr="00A02C0A">
              <w:t>, generate a unique group request identifier, include it in all the requests to be fanned out and locally store the group</w:t>
            </w:r>
            <w:r w:rsidR="00D7210A" w:rsidRPr="00A02C0A">
              <w:t xml:space="preserve"> request identifier</w:t>
            </w:r>
          </w:p>
          <w:p w:rsidR="009A381B" w:rsidRPr="00A02C0A" w:rsidRDefault="009A381B" w:rsidP="001C13B4">
            <w:pPr>
              <w:pStyle w:val="TB1"/>
              <w:keepNext w:val="0"/>
              <w:keepLines w:val="0"/>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1C13B4">
            <w:pPr>
              <w:numPr>
                <w:ilvl w:val="0"/>
                <w:numId w:val="326"/>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 </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more than one notifications. </w:t>
            </w:r>
          </w:p>
          <w:p w:rsidR="009C5CD7" w:rsidRPr="00A02C0A" w:rsidRDefault="00B346BB" w:rsidP="001C13B4">
            <w:pPr>
              <w:pStyle w:val="TAL"/>
              <w:keepNext w:val="0"/>
              <w:keepLines w:val="0"/>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flexBlocking:</w:t>
            </w:r>
            <w:r w:rsidR="009B646E"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w:t>
            </w:r>
            <w:r w:rsidR="008C3BE6" w:rsidRPr="00A02C0A">
              <w:rPr>
                <w:rFonts w:hint="eastAsia"/>
                <w:lang w:eastAsia="zh-CN"/>
              </w:rPr>
              <w:t xml:space="preserve"> </w:t>
            </w:r>
            <w:r w:rsidR="009C5CD7" w:rsidRPr="00A02C0A">
              <w:rPr>
                <w:lang w:eastAsia="zh-CN"/>
              </w:rPr>
              <w:t>continue aggregate and deliver the remaining member response to the Originator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9A381B" w:rsidRPr="00A02C0A" w:rsidRDefault="00B346BB" w:rsidP="001C13B4">
            <w:pPr>
              <w:pStyle w:val="TAL"/>
              <w:keepNext w:val="0"/>
              <w:keepLines w:val="0"/>
              <w:rPr>
                <w:lang w:eastAsia="zh-CN"/>
              </w:rPr>
            </w:pPr>
            <w:r w:rsidRPr="00A02C0A">
              <w:t>(See note)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Member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Member Hosting CSE shall:</w:t>
            </w:r>
          </w:p>
          <w:p w:rsidR="009A381B" w:rsidRPr="00A02C0A" w:rsidRDefault="009A381B" w:rsidP="001C13B4">
            <w:pPr>
              <w:pStyle w:val="TB1"/>
              <w:keepNext w:val="0"/>
              <w:keepLines w:val="0"/>
            </w:pPr>
            <w:r w:rsidRPr="00A02C0A">
              <w:t>Check if the request has a group request identifier. Check if the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9A381B" w:rsidRPr="00A02C0A" w:rsidRDefault="009A381B" w:rsidP="001C13B4">
            <w:pPr>
              <w:pStyle w:val="TB1"/>
              <w:keepNext w:val="0"/>
              <w:keepLines w:val="0"/>
            </w:pPr>
            <w:r w:rsidRPr="00A02C0A">
              <w:t>Check</w:t>
            </w:r>
            <w:r w:rsidR="001A3714" w:rsidRPr="00A02C0A">
              <w:t xml:space="preserve"> if the original O</w:t>
            </w:r>
            <w:r w:rsidRPr="00A02C0A">
              <w:t>riginator has the UPDATE permission on the addressed resource. Upon successful validation, perform the update procedures for the corresponding type of addressed resource as described in other sub-clauses of clause 10.2</w:t>
            </w:r>
          </w:p>
          <w:p w:rsidR="009A381B" w:rsidRPr="00A02C0A" w:rsidRDefault="009A381B"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Response message</w:t>
            </w:r>
          </w:p>
        </w:tc>
        <w:tc>
          <w:tcPr>
            <w:tcW w:w="7074" w:type="dxa"/>
            <w:shd w:val="clear" w:color="auto" w:fill="auto"/>
          </w:tcPr>
          <w:p w:rsidR="009A381B" w:rsidRPr="00A02C0A" w:rsidRDefault="009A381B"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AL"/>
              <w:keepNext w:val="0"/>
              <w:keepLines w:val="0"/>
            </w:pPr>
            <w:r w:rsidRPr="00A02C0A">
              <w:t>None</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B1"/>
              <w:keepNext w:val="0"/>
              <w:keepLines w:val="0"/>
              <w:rPr>
                <w:lang w:eastAsia="zh-CN"/>
              </w:rPr>
            </w:pPr>
            <w:r w:rsidRPr="00A02C0A">
              <w:rPr>
                <w:lang w:eastAsia="zh-CN"/>
              </w:rPr>
              <w:t>Same request with identical group request identifier received</w:t>
            </w:r>
          </w:p>
          <w:p w:rsidR="009A381B" w:rsidRPr="00A02C0A" w:rsidRDefault="009A381B" w:rsidP="001C13B4">
            <w:pPr>
              <w:pStyle w:val="TB1"/>
              <w:keepNext w:val="0"/>
              <w:keepLines w:val="0"/>
            </w:pPr>
            <w:r w:rsidRPr="00A02C0A">
              <w:rPr>
                <w:lang w:eastAsia="zh-CN"/>
              </w:rPr>
              <w:t xml:space="preserve">Originator does not have the </w:t>
            </w:r>
            <w:r w:rsidR="007A5094" w:rsidRPr="00A02C0A">
              <w:rPr>
                <w:lang w:eastAsia="zh-CN"/>
              </w:rPr>
              <w:t xml:space="preserve">UPDATE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B346BB"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A02C0A" w:rsidRDefault="00B346BB"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9A381B" w:rsidRPr="00A02C0A" w:rsidRDefault="009A381B" w:rsidP="009A381B"/>
    <w:p w:rsidR="009D3539" w:rsidRPr="00A02C0A" w:rsidRDefault="009D3539" w:rsidP="00A97152">
      <w:pPr>
        <w:pStyle w:val="40"/>
      </w:pPr>
      <w:bookmarkStart w:id="638" w:name="_Toc486581892"/>
      <w:bookmarkStart w:id="639" w:name="_Toc488948121"/>
      <w:r w:rsidRPr="00A02C0A">
        <w:t>10.</w:t>
      </w:r>
      <w:r w:rsidR="008E236E" w:rsidRPr="00A02C0A">
        <w:t>2</w:t>
      </w:r>
      <w:r w:rsidRPr="00A02C0A">
        <w:t>.</w:t>
      </w:r>
      <w:r w:rsidR="007069A8" w:rsidRPr="00A02C0A">
        <w:t>7</w:t>
      </w:r>
      <w:r w:rsidR="00482743" w:rsidRPr="00A02C0A">
        <w:t>.</w:t>
      </w:r>
      <w:r w:rsidR="007A5094" w:rsidRPr="00A02C0A">
        <w:t>10</w:t>
      </w:r>
      <w:r w:rsidR="00482743" w:rsidRPr="00A02C0A">
        <w:tab/>
        <w:t xml:space="preserve">Delete </w:t>
      </w:r>
      <w:r w:rsidR="00482743" w:rsidRPr="00A02C0A">
        <w:rPr>
          <w:i/>
        </w:rPr>
        <w:t>&lt;</w:t>
      </w:r>
      <w:r w:rsidR="0042218A" w:rsidRPr="00A02C0A">
        <w:rPr>
          <w:i/>
        </w:rPr>
        <w:t>fanOutPoint</w:t>
      </w:r>
      <w:r w:rsidRPr="00A02C0A">
        <w:rPr>
          <w:i/>
        </w:rPr>
        <w:t>&gt;</w:t>
      </w:r>
      <w:bookmarkEnd w:id="638"/>
      <w:bookmarkEnd w:id="639"/>
    </w:p>
    <w:p w:rsidR="00911D54" w:rsidRPr="00A02C0A" w:rsidRDefault="000260BC" w:rsidP="000260BC">
      <w:r w:rsidRPr="00A02C0A">
        <w:t>This procedure shall be used for deleting the content of all member</w:t>
      </w:r>
      <w:r w:rsidR="00E5380D" w:rsidRPr="00A02C0A">
        <w:t>s</w:t>
      </w:r>
      <w:r w:rsidRPr="00A02C0A">
        <w:t xml:space="preserve"> resources belonging to an existing </w:t>
      </w:r>
      <w:r w:rsidRPr="00A02C0A">
        <w:rPr>
          <w:i/>
        </w:rPr>
        <w:t>&lt;group&gt;</w:t>
      </w:r>
      <w:r w:rsidR="00D7210A"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10</w:t>
      </w:r>
      <w:r w:rsidRPr="00A02C0A">
        <w:t xml:space="preserve">-1: </w:t>
      </w:r>
      <w:r w:rsidRPr="00A02C0A">
        <w:rPr>
          <w:i/>
        </w:rPr>
        <w:t>&lt;</w:t>
      </w:r>
      <w:r w:rsidR="00511E88" w:rsidRPr="00A02C0A">
        <w:rPr>
          <w:i/>
        </w:rPr>
        <w:t>fanOutPoint</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A02C0A" w:rsidRDefault="007F0561" w:rsidP="001C13B4">
            <w:pPr>
              <w:pStyle w:val="TAH"/>
              <w:keepNext w:val="0"/>
              <w:keepLines w:val="0"/>
              <w:rPr>
                <w:rFonts w:eastAsia="Malgun Gothic"/>
                <w:lang w:eastAsia="ko-KR"/>
              </w:rPr>
            </w:pPr>
            <w:r w:rsidRPr="00A02C0A">
              <w:rPr>
                <w:rFonts w:eastAsia="Malgun Gothic"/>
                <w:i/>
                <w:lang w:eastAsia="ko-KR"/>
              </w:rPr>
              <w:t>&lt;</w:t>
            </w:r>
            <w:r w:rsidRPr="00A02C0A">
              <w:rPr>
                <w:rFonts w:eastAsia="Malgun Gothic" w:hint="eastAsia"/>
                <w:i/>
                <w:lang w:eastAsia="ko-KR"/>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Associated Reference Point</w:t>
            </w:r>
          </w:p>
        </w:tc>
        <w:tc>
          <w:tcPr>
            <w:tcW w:w="7074" w:type="dxa"/>
            <w:shd w:val="clear" w:color="auto" w:fill="auto"/>
          </w:tcPr>
          <w:p w:rsidR="007F0561" w:rsidRPr="00A02C0A" w:rsidRDefault="007F0561" w:rsidP="001C13B4">
            <w:pPr>
              <w:pStyle w:val="TAL"/>
              <w:keepNext w:val="0"/>
              <w:keepLines w:val="0"/>
              <w:rPr>
                <w:lang w:eastAsia="zh-CN"/>
              </w:rPr>
            </w:pPr>
            <w:r w:rsidRPr="00A02C0A">
              <w:rPr>
                <w:rFonts w:hint="eastAsia"/>
                <w:lang w:eastAsia="zh-CN"/>
              </w:rPr>
              <w:t>Mca</w:t>
            </w:r>
            <w:r w:rsidR="007A5094" w:rsidRPr="00A02C0A">
              <w:rPr>
                <w:lang w:eastAsia="zh-CN"/>
              </w:rPr>
              <w:t>, Mcc and Mcc'</w:t>
            </w:r>
          </w:p>
        </w:tc>
      </w:tr>
      <w:tr w:rsidR="007F0561" w:rsidRPr="00A02C0A" w:rsidTr="00731766">
        <w:trPr>
          <w:jc w:val="center"/>
        </w:trPr>
        <w:tc>
          <w:tcPr>
            <w:tcW w:w="2093" w:type="dxa"/>
            <w:shd w:val="clear" w:color="auto" w:fill="auto"/>
          </w:tcPr>
          <w:p w:rsidR="007F0561" w:rsidRPr="00A02C0A" w:rsidRDefault="00D4341B" w:rsidP="001C13B4">
            <w:pPr>
              <w:pStyle w:val="TAL"/>
              <w:keepNext w:val="0"/>
              <w:keepLines w:val="0"/>
            </w:pPr>
            <w:r w:rsidRPr="00A02C0A">
              <w:t>Information i</w:t>
            </w:r>
            <w:r w:rsidR="007F0561" w:rsidRPr="00A02C0A">
              <w:t>n Request message</w:t>
            </w:r>
          </w:p>
        </w:tc>
        <w:tc>
          <w:tcPr>
            <w:tcW w:w="7074" w:type="dxa"/>
            <w:shd w:val="clear" w:color="auto" w:fill="auto"/>
          </w:tcPr>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7F0561" w:rsidRPr="00A02C0A">
              <w:rPr>
                <w:rFonts w:eastAsia="Arial Unicode MS"/>
                <w:b/>
                <w:i/>
                <w:lang w:eastAsia="ko-KR"/>
              </w:rPr>
              <w:t>:</w:t>
            </w:r>
            <w:r w:rsidR="007F0561" w:rsidRPr="00A02C0A">
              <w:rPr>
                <w:rFonts w:eastAsia="Arial Unicode MS"/>
                <w:lang w:eastAsia="ko-KR"/>
              </w:rPr>
              <w:t xml:space="preserve"> Identifier of the AE or the CSE that initiates the Request</w:t>
            </w:r>
          </w:p>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7F0561" w:rsidRPr="00A02C0A">
              <w:rPr>
                <w:rFonts w:eastAsia="Arial Unicode MS"/>
                <w:b/>
                <w:i/>
                <w:lang w:eastAsia="ko-KR"/>
              </w:rPr>
              <w:t>:</w:t>
            </w:r>
            <w:r w:rsidR="007F0561" w:rsidRPr="00A02C0A">
              <w:rPr>
                <w:rFonts w:eastAsia="Arial Unicode MS"/>
                <w:lang w:eastAsia="ko-KR"/>
              </w:rPr>
              <w:t xml:space="preserve"> The </w:t>
            </w:r>
            <w:r w:rsidR="007A5094" w:rsidRPr="00A02C0A">
              <w:rPr>
                <w:rFonts w:eastAsia="Arial Unicode MS"/>
                <w:lang w:eastAsia="ko-KR"/>
              </w:rPr>
              <w:t>address</w:t>
            </w:r>
            <w:r w:rsidR="007F0561" w:rsidRPr="00A02C0A">
              <w:rPr>
                <w:rFonts w:eastAsia="Arial Unicode MS"/>
                <w:lang w:eastAsia="ko-KR"/>
              </w:rPr>
              <w:t xml:space="preserve"> of the</w:t>
            </w:r>
            <w:r w:rsidR="007F0561" w:rsidRPr="00A02C0A">
              <w:rPr>
                <w:rFonts w:eastAsia="Arial Unicode MS"/>
                <w:i/>
                <w:lang w:eastAsia="ko-KR"/>
              </w:rPr>
              <w:t xml:space="preserve"> &lt;fanOutPoint&gt;</w:t>
            </w:r>
            <w:r w:rsidR="007F0561" w:rsidRPr="00A02C0A">
              <w:rPr>
                <w:rFonts w:eastAsia="Arial Unicode MS"/>
                <w:lang w:eastAsia="ko-KR"/>
              </w:rPr>
              <w:t xml:space="preserve"> virtual resource</w:t>
            </w:r>
          </w:p>
          <w:p w:rsidR="007F0561"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7F0561" w:rsidRPr="00A02C0A">
              <w:rPr>
                <w:rFonts w:eastAsia="Arial Unicode MS"/>
                <w:b/>
                <w:i/>
                <w:lang w:eastAsia="ko-KR"/>
              </w:rPr>
              <w:t>:</w:t>
            </w:r>
            <w:r w:rsidR="007F0561" w:rsidRPr="00A02C0A">
              <w:rPr>
                <w:rFonts w:eastAsia="Arial Unicode MS"/>
                <w:lang w:eastAsia="ko-KR"/>
              </w:rPr>
              <w:t xml:space="preserve"> </w:t>
            </w:r>
            <w:r w:rsidR="007F0561" w:rsidRPr="00A02C0A">
              <w:rPr>
                <w:rFonts w:eastAsia="Arial Unicode MS"/>
              </w:rPr>
              <w:t xml:space="preserve">The representation of the resource the Originator intends to </w:t>
            </w:r>
            <w:r w:rsidR="008A1D5D" w:rsidRPr="00A02C0A">
              <w:rPr>
                <w:rFonts w:eastAsia="Arial Unicode MS" w:hint="eastAsia"/>
                <w:lang w:eastAsia="zh-CN"/>
              </w:rPr>
              <w:t>delete</w:t>
            </w:r>
          </w:p>
          <w:p w:rsidR="007F0561"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7F0561" w:rsidRPr="00A02C0A">
              <w:rPr>
                <w:rFonts w:eastAsia="Arial Unicode MS"/>
                <w:b/>
                <w:i/>
              </w:rPr>
              <w:t>:</w:t>
            </w:r>
            <w:r w:rsidR="007F0561" w:rsidRPr="00A02C0A">
              <w:rPr>
                <w:rFonts w:eastAsia="Arial Unicode MS"/>
              </w:rPr>
              <w:t xml:space="preserve"> The group request identifier</w:t>
            </w:r>
          </w:p>
          <w:p w:rsidR="00952987" w:rsidRPr="00A02C0A" w:rsidRDefault="00952987"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A02C0A" w:rsidRDefault="00952987"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9B646E" w:rsidRPr="00A02C0A">
              <w:rPr>
                <w:rFonts w:eastAsia="Arial Unicode MS" w:hint="eastAsia"/>
                <w:lang w:eastAsia="zh-CN"/>
              </w:rPr>
              <w:t xml:space="preserve"> the aggregated response.</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7F0561" w:rsidRPr="00A02C0A" w:rsidRDefault="007F0561" w:rsidP="001C13B4">
            <w:pPr>
              <w:pStyle w:val="TAL"/>
              <w:keepNext w:val="0"/>
              <w:keepLines w:val="0"/>
              <w:rPr>
                <w:lang w:eastAsia="zh-CN"/>
              </w:rPr>
            </w:pPr>
            <w:r w:rsidRPr="00A02C0A">
              <w:t xml:space="preserve">The Originator shall request to delete all members resources belonging to an existing </w:t>
            </w:r>
            <w:r w:rsidRPr="00A02C0A">
              <w:rPr>
                <w:i/>
              </w:rPr>
              <w:t>&lt;gro</w:t>
            </w:r>
            <w:r w:rsidRPr="00A02C0A">
              <w:t>u</w:t>
            </w:r>
            <w:r w:rsidRPr="00A02C0A">
              <w:rPr>
                <w:i/>
              </w:rPr>
              <w:t>p&gt;</w:t>
            </w:r>
            <w:r w:rsidRPr="00A02C0A">
              <w:t xml:space="preserve"> resource by using a DELETE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delete the corresponding child resources represented by the relative </w:t>
            </w:r>
            <w:r w:rsidR="007A5094" w:rsidRPr="00A02C0A">
              <w:t>address</w:t>
            </w:r>
            <w:r w:rsidRPr="00A02C0A">
              <w:t xml:space="preserve"> with respec</w:t>
            </w:r>
            <w:r w:rsidR="001A3714" w:rsidRPr="00A02C0A">
              <w:t>t to all member resources. The O</w:t>
            </w:r>
            <w:r w:rsidRPr="00A02C0A">
              <w:t>riginator may be an AE or a CSE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Group Hosting CSE</w:t>
            </w:r>
          </w:p>
        </w:tc>
        <w:tc>
          <w:tcPr>
            <w:tcW w:w="7074" w:type="dxa"/>
            <w:shd w:val="clear" w:color="auto" w:fill="auto"/>
          </w:tcPr>
          <w:p w:rsidR="007F0561" w:rsidRPr="00A02C0A" w:rsidRDefault="007F0561" w:rsidP="00A75ABF">
            <w:pPr>
              <w:pStyle w:val="TAL"/>
            </w:pPr>
            <w:r w:rsidRPr="00A02C0A">
              <w:t xml:space="preserve">For the DELETE procedure, the </w:t>
            </w:r>
            <w:r w:rsidRPr="00A02C0A">
              <w:rPr>
                <w:i/>
              </w:rPr>
              <w:t>&lt;group&gt;</w:t>
            </w:r>
            <w:r w:rsidRPr="00A02C0A">
              <w:t xml:space="preserve"> Hosting CSE shall:</w:t>
            </w:r>
          </w:p>
          <w:p w:rsidR="007F0561" w:rsidRPr="00A02C0A" w:rsidRDefault="007F0561" w:rsidP="001077A6">
            <w:pPr>
              <w:pStyle w:val="TB1"/>
              <w:tabs>
                <w:tab w:val="clear" w:pos="720"/>
                <w:tab w:val="left" w:pos="762"/>
              </w:tabs>
              <w:ind w:left="762" w:hanging="405"/>
            </w:pPr>
            <w:r w:rsidRPr="00A02C0A">
              <w:t xml:space="preserve">Check if the Originator has </w:t>
            </w:r>
            <w:r w:rsidR="007A5094" w:rsidRPr="00A02C0A">
              <w:t>DELETE</w:t>
            </w:r>
            <w:r w:rsidRPr="00A02C0A">
              <w:t xml:space="preserve"> permission in the </w:t>
            </w:r>
            <w:r w:rsidR="00C55887" w:rsidRPr="00A02C0A">
              <w:rPr>
                <w:i/>
              </w:rPr>
              <w:t>&lt;</w:t>
            </w:r>
            <w:r w:rsidRPr="00A02C0A">
              <w:rPr>
                <w:i/>
              </w:rPr>
              <w:t>accessControlPolicy</w:t>
            </w:r>
            <w:r w:rsidR="00C55887" w:rsidRPr="00A02C0A">
              <w:rPr>
                <w:i/>
              </w:rPr>
              <w:t>&gt;</w:t>
            </w:r>
            <w:r w:rsidRPr="00A02C0A">
              <w:t xml:space="preserve"> resource referenced by the </w:t>
            </w:r>
            <w:r w:rsidRPr="00A02C0A">
              <w:rPr>
                <w:i/>
              </w:rPr>
              <w:t>membersAccessControlPoliciIDs</w:t>
            </w:r>
            <w:r w:rsidRPr="00A02C0A">
              <w:t xml:space="preserve"> in the </w:t>
            </w:r>
            <w:r w:rsidRPr="00A02C0A">
              <w:rPr>
                <w:i/>
              </w:rPr>
              <w:t>&lt;group&gt;</w:t>
            </w:r>
            <w:r w:rsidRPr="00A02C0A">
              <w:t xml:space="preserve">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7F0561" w:rsidRPr="00A02C0A" w:rsidRDefault="007F0561" w:rsidP="001077A6">
            <w:pPr>
              <w:pStyle w:val="TB1"/>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7F0561" w:rsidRPr="00A02C0A" w:rsidRDefault="007F0561" w:rsidP="001077A6">
            <w:pPr>
              <w:pStyle w:val="TB1"/>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 hosting CSEs as indicated </w:t>
            </w:r>
            <w:r w:rsidR="00D7210A" w:rsidRPr="00A02C0A">
              <w:t>in figure</w:t>
            </w:r>
            <w:r w:rsidR="001077A6" w:rsidRPr="00A02C0A">
              <w:t> </w:t>
            </w:r>
            <w:r w:rsidR="009B38CB" w:rsidRPr="00A02C0A">
              <w:t>10.2.7.6-1</w:t>
            </w:r>
            <w:r w:rsidRPr="00A02C0A">
              <w:t xml:space="preserv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7F0561" w:rsidRPr="00A02C0A" w:rsidRDefault="007F0561" w:rsidP="001077A6">
            <w:pPr>
              <w:pStyle w:val="TB1"/>
              <w:tabs>
                <w:tab w:val="clear" w:pos="720"/>
                <w:tab w:val="left" w:pos="762"/>
              </w:tabs>
              <w:ind w:left="762" w:hanging="405"/>
            </w:pPr>
            <w:r w:rsidRPr="00A02C0A">
              <w:t xml:space="preserve">In the case that the members resources </w:t>
            </w:r>
            <w:r w:rsidR="007A5094" w:rsidRPr="00A02C0A">
              <w:t xml:space="preserve">is a </w:t>
            </w:r>
            <w:r w:rsidR="007A5094" w:rsidRPr="00A02C0A">
              <w:rPr>
                <w:i/>
              </w:rPr>
              <w:t>&lt;</w:t>
            </w:r>
            <w:r w:rsidRPr="00A02C0A">
              <w:rPr>
                <w:i/>
              </w:rPr>
              <w:t>group</w:t>
            </w:r>
            <w:r w:rsidR="007A5094" w:rsidRPr="00A02C0A">
              <w:rPr>
                <w:i/>
              </w:rPr>
              <w:t>&gt;</w:t>
            </w:r>
            <w:r w:rsidRPr="00A02C0A">
              <w:t xml:space="preserve"> resource</w:t>
            </w:r>
            <w:r w:rsidR="007A5094"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7F0561" w:rsidRPr="00A02C0A" w:rsidRDefault="007F0561" w:rsidP="001077A6">
            <w:pPr>
              <w:pStyle w:val="TB1"/>
              <w:tabs>
                <w:tab w:val="clear" w:pos="720"/>
                <w:tab w:val="left" w:pos="762"/>
              </w:tabs>
              <w:ind w:left="762" w:hanging="405"/>
            </w:pPr>
            <w:r w:rsidRPr="00A02C0A">
              <w:t xml:space="preserve">If the </w:t>
            </w:r>
            <w:r w:rsidRPr="00A02C0A">
              <w:rPr>
                <w:i/>
              </w:rPr>
              <w:t>&lt;group&gt;</w:t>
            </w:r>
            <w:r w:rsidRPr="00A02C0A">
              <w:t xml:space="preserve">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 </w:t>
            </w:r>
            <w:r w:rsidR="006628AB" w:rsidRPr="00A02C0A">
              <w:t>H</w:t>
            </w:r>
            <w:r w:rsidRPr="00A02C0A">
              <w:t>osting CSE</w:t>
            </w:r>
          </w:p>
          <w:p w:rsidR="009C5CD7" w:rsidRPr="00A02C0A" w:rsidRDefault="009C5CD7" w:rsidP="001077A6">
            <w:pPr>
              <w:keepNext/>
              <w:keepLines/>
              <w:numPr>
                <w:ilvl w:val="0"/>
                <w:numId w:val="327"/>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There may be more than one notifications.</w:t>
            </w:r>
          </w:p>
          <w:p w:rsidR="009C5CD7" w:rsidRPr="00A02C0A" w:rsidRDefault="001077A6" w:rsidP="001077A6">
            <w:pPr>
              <w:pStyle w:val="TAL"/>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 xml:space="preserve">flexBlocking: </w:t>
            </w:r>
            <w:r w:rsidR="009B646E" w:rsidRPr="00A02C0A">
              <w:rPr>
                <w:rFonts w:hint="eastAsia"/>
                <w:lang w:eastAsia="zh-CN"/>
              </w:rPr>
              <w:t>continue aggregate the member response until the group hosting CSE determines to send the aggregated responses</w:t>
            </w:r>
            <w:r w:rsidR="009B646E" w:rsidRPr="00A02C0A">
              <w:rPr>
                <w:rFonts w:eastAsia="SimSun" w:hint="eastAsia"/>
                <w:lang w:eastAsia="zh-CN"/>
              </w:rPr>
              <w:t>,</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696977">
            <w:pPr>
              <w:pStyle w:val="TAL"/>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7F0561" w:rsidRPr="00A02C0A" w:rsidRDefault="001077A6" w:rsidP="001077A6">
            <w:pPr>
              <w:pStyle w:val="TAL"/>
              <w:rPr>
                <w:lang w:eastAsia="zh-CN"/>
              </w:rPr>
            </w:pPr>
            <w:r w:rsidRPr="00A02C0A">
              <w:t>(See note)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Member Hosting CSE</w:t>
            </w:r>
          </w:p>
        </w:tc>
        <w:tc>
          <w:tcPr>
            <w:tcW w:w="7074" w:type="dxa"/>
            <w:shd w:val="clear" w:color="auto" w:fill="auto"/>
          </w:tcPr>
          <w:p w:rsidR="007F0561" w:rsidRPr="00A02C0A" w:rsidRDefault="007F0561" w:rsidP="00A75ABF">
            <w:pPr>
              <w:pStyle w:val="TAL"/>
            </w:pPr>
            <w:r w:rsidRPr="00A02C0A">
              <w:t>For the DELETE procedure, the Members Hosting CSE shall:</w:t>
            </w:r>
          </w:p>
          <w:p w:rsidR="007F0561" w:rsidRPr="00A02C0A" w:rsidRDefault="007F0561" w:rsidP="00A75ABF">
            <w:pPr>
              <w:pStyle w:val="TB1"/>
            </w:pPr>
            <w:r w:rsidRPr="00A02C0A">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A02C0A">
              <w:t xml:space="preserve"> request identifier</w:t>
            </w:r>
            <w:r w:rsidR="00FE3DC6" w:rsidRPr="00A02C0A">
              <w:t xml:space="preserve"> </w:t>
            </w:r>
            <w:r w:rsidR="00FE3DC6" w:rsidRPr="00A02C0A">
              <w:rPr>
                <w:rFonts w:cs="Arial"/>
                <w:szCs w:val="18"/>
              </w:rPr>
              <w:t>until the expiration of the request expiration time or local policy</w:t>
            </w:r>
          </w:p>
          <w:p w:rsidR="007F0561" w:rsidRPr="00A02C0A" w:rsidRDefault="001A3714" w:rsidP="00A75ABF">
            <w:pPr>
              <w:pStyle w:val="TB1"/>
            </w:pPr>
            <w:r w:rsidRPr="00A02C0A">
              <w:t>Check if the original O</w:t>
            </w:r>
            <w:r w:rsidR="007F0561" w:rsidRPr="00A02C0A">
              <w:t>riginator has the DELETE permission on the addressed resource. Upon successful validation, perform the delete procedures for the corresponding type of addressed resource as described in other sub-clauses of clause 10.2</w:t>
            </w:r>
          </w:p>
          <w:p w:rsidR="007F0561" w:rsidRPr="00A02C0A" w:rsidRDefault="007F0561" w:rsidP="00A75ABF">
            <w:pPr>
              <w:pStyle w:val="TB1"/>
              <w:rPr>
                <w:rFonts w:eastAsia="Arial Unicode MS"/>
                <w:iCs/>
                <w:szCs w:val="18"/>
              </w:rPr>
            </w:pPr>
            <w:r w:rsidRPr="00A02C0A">
              <w:t>Send the corresponding response to the Group Hosting CSE</w:t>
            </w:r>
          </w:p>
        </w:tc>
      </w:tr>
      <w:tr w:rsidR="007F0561" w:rsidRPr="00A02C0A" w:rsidTr="00731766">
        <w:trPr>
          <w:jc w:val="center"/>
        </w:trPr>
        <w:tc>
          <w:tcPr>
            <w:tcW w:w="2093" w:type="dxa"/>
            <w:shd w:val="clear" w:color="auto" w:fill="auto"/>
          </w:tcPr>
          <w:p w:rsidR="007F0561" w:rsidRPr="00A02C0A" w:rsidRDefault="00D4341B" w:rsidP="00164CD2">
            <w:pPr>
              <w:pStyle w:val="TAL"/>
            </w:pPr>
            <w:r w:rsidRPr="00A02C0A">
              <w:t>Information i</w:t>
            </w:r>
            <w:r w:rsidR="007F0561" w:rsidRPr="00A02C0A">
              <w:t>n Response message</w:t>
            </w:r>
          </w:p>
        </w:tc>
        <w:tc>
          <w:tcPr>
            <w:tcW w:w="7074" w:type="dxa"/>
            <w:shd w:val="clear" w:color="auto" w:fill="auto"/>
          </w:tcPr>
          <w:p w:rsidR="007F0561" w:rsidRPr="00A02C0A" w:rsidRDefault="007F0561" w:rsidP="00A75ABF">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AL"/>
            </w:pPr>
            <w:r w:rsidRPr="00A02C0A">
              <w:t>None</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B1"/>
              <w:rPr>
                <w:lang w:eastAsia="zh-CN"/>
              </w:rPr>
            </w:pPr>
            <w:r w:rsidRPr="00A02C0A">
              <w:rPr>
                <w:lang w:eastAsia="zh-CN"/>
              </w:rPr>
              <w:t>Same request with identical group request identifier received</w:t>
            </w:r>
          </w:p>
          <w:p w:rsidR="007F0561" w:rsidRPr="00A02C0A" w:rsidRDefault="007F0561" w:rsidP="00A75ABF">
            <w:pPr>
              <w:pStyle w:val="TB1"/>
            </w:pPr>
            <w:r w:rsidRPr="00A02C0A">
              <w:rPr>
                <w:lang w:eastAsia="zh-CN"/>
              </w:rPr>
              <w:t xml:space="preserve">Originator does not have the </w:t>
            </w:r>
            <w:r w:rsidR="007A5094" w:rsidRPr="00A02C0A">
              <w:rPr>
                <w:lang w:eastAsia="zh-CN"/>
              </w:rPr>
              <w:t xml:space="preserve">DELETE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9B646E">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7F0561" w:rsidRPr="00A02C0A" w:rsidRDefault="007F0561" w:rsidP="007F0561"/>
    <w:p w:rsidR="003C7796" w:rsidRPr="00A02C0A" w:rsidRDefault="00BD7D53" w:rsidP="00A97152">
      <w:pPr>
        <w:pStyle w:val="40"/>
      </w:pPr>
      <w:bookmarkStart w:id="640" w:name="_Toc486581893"/>
      <w:bookmarkStart w:id="641" w:name="_Toc488948122"/>
      <w:r w:rsidRPr="00A02C0A">
        <w:t>10.2.7.11</w:t>
      </w:r>
      <w:r w:rsidR="003C7796" w:rsidRPr="00A02C0A">
        <w:tab/>
        <w:t xml:space="preserve">Subscribe and Un-Subscribe </w:t>
      </w:r>
      <w:r w:rsidR="003C7796" w:rsidRPr="00A02C0A">
        <w:rPr>
          <w:i/>
        </w:rPr>
        <w:t>&lt;</w:t>
      </w:r>
      <w:r w:rsidR="00511E88" w:rsidRPr="00A02C0A">
        <w:rPr>
          <w:i/>
        </w:rPr>
        <w:t>fanOutPoint</w:t>
      </w:r>
      <w:r w:rsidR="003C7796" w:rsidRPr="00A02C0A">
        <w:rPr>
          <w:i/>
        </w:rPr>
        <w:t>&gt;</w:t>
      </w:r>
      <w:r w:rsidR="003C7796" w:rsidRPr="00A02C0A">
        <w:t xml:space="preserve"> of a </w:t>
      </w:r>
      <w:r w:rsidR="00AA779E" w:rsidRPr="00A02C0A">
        <w:t>g</w:t>
      </w:r>
      <w:r w:rsidR="003C7796" w:rsidRPr="00A02C0A">
        <w:t>roup</w:t>
      </w:r>
      <w:bookmarkEnd w:id="640"/>
      <w:bookmarkEnd w:id="641"/>
    </w:p>
    <w:p w:rsidR="003C7796" w:rsidRPr="00A02C0A" w:rsidRDefault="002F42C6" w:rsidP="003C7796">
      <w:r w:rsidRPr="00A02C0A">
        <w:t xml:space="preserve">This </w:t>
      </w:r>
      <w:r w:rsidR="003C7796" w:rsidRPr="00A02C0A">
        <w:t xml:space="preserve">procedure shall be used for receiving information about modifications of all member resources belonging to an existing </w:t>
      </w:r>
      <w:r w:rsidR="003C7796" w:rsidRPr="00A02C0A">
        <w:rPr>
          <w:i/>
        </w:rPr>
        <w:t>&lt;group&gt;</w:t>
      </w:r>
      <w:r w:rsidR="003C7796" w:rsidRPr="00A02C0A">
        <w:t xml:space="preserve"> resource.</w:t>
      </w:r>
    </w:p>
    <w:p w:rsidR="00E97FEB" w:rsidRPr="00A02C0A" w:rsidRDefault="00E97FEB" w:rsidP="00A97152">
      <w:pPr>
        <w:pStyle w:val="TH"/>
        <w:keepNext w:val="0"/>
        <w:keepLines w:val="0"/>
        <w:outlineLvl w:val="0"/>
      </w:pPr>
      <w:r w:rsidRPr="00A02C0A">
        <w:t xml:space="preserve">Table </w:t>
      </w:r>
      <w:r w:rsidR="00BD7D53" w:rsidRPr="00A02C0A">
        <w:t>10.2.7.11</w:t>
      </w:r>
      <w:r w:rsidRPr="00A02C0A">
        <w:t xml:space="preserve">-1: </w:t>
      </w:r>
      <w:r w:rsidRPr="00A02C0A">
        <w:rPr>
          <w:i/>
        </w:rPr>
        <w:t>&lt;fanOutPoint&gt;</w:t>
      </w:r>
      <w:r w:rsidRPr="00A02C0A">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A02C0A" w:rsidTr="001C13B4">
        <w:trPr>
          <w:tblHeader/>
          <w:jc w:val="center"/>
        </w:trPr>
        <w:tc>
          <w:tcPr>
            <w:tcW w:w="9167" w:type="dxa"/>
            <w:gridSpan w:val="2"/>
            <w:shd w:val="clear" w:color="auto" w:fill="DDDDDD"/>
          </w:tcPr>
          <w:p w:rsidR="00E97FEB" w:rsidRPr="00A02C0A" w:rsidRDefault="00E97FEB" w:rsidP="001C13B4">
            <w:pPr>
              <w:pStyle w:val="TAH"/>
              <w:keepNext w:val="0"/>
              <w:keepLines w:val="0"/>
              <w:rPr>
                <w:rFonts w:eastAsia="Malgun Gothic"/>
                <w:lang w:eastAsia="ko-KR"/>
              </w:rPr>
            </w:pPr>
            <w:r w:rsidRPr="00A02C0A">
              <w:rPr>
                <w:rFonts w:eastAsia="Malgun Gothic"/>
                <w:i/>
                <w:lang w:eastAsia="ko-KR"/>
              </w:rPr>
              <w:t>&lt;fanOutPoint&gt;</w:t>
            </w:r>
            <w:r w:rsidRPr="00A02C0A">
              <w:rPr>
                <w:rFonts w:eastAsia="Malgun Gothic"/>
                <w:lang w:eastAsia="ko-KR"/>
              </w:rPr>
              <w:t xml:space="preserve"> Subscribe/Un-subscribe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Associated Reference Point</w:t>
            </w:r>
          </w:p>
        </w:tc>
        <w:tc>
          <w:tcPr>
            <w:tcW w:w="7074" w:type="dxa"/>
            <w:shd w:val="clear" w:color="auto" w:fill="auto"/>
          </w:tcPr>
          <w:p w:rsidR="00E97FEB" w:rsidRPr="00A02C0A" w:rsidRDefault="00E61776" w:rsidP="001C13B4">
            <w:pPr>
              <w:pStyle w:val="TAL"/>
              <w:keepNext w:val="0"/>
              <w:keepLines w:val="0"/>
            </w:pPr>
            <w:r w:rsidRPr="00A02C0A">
              <w:t>Mca, Mcc an</w:t>
            </w:r>
            <w:r w:rsidR="00E97FEB" w:rsidRPr="00A02C0A">
              <w:t>d Mcc'</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Request message</w:t>
            </w:r>
          </w:p>
        </w:tc>
        <w:tc>
          <w:tcPr>
            <w:tcW w:w="7074" w:type="dxa"/>
            <w:shd w:val="clear" w:color="auto" w:fill="auto"/>
          </w:tcPr>
          <w:p w:rsidR="00E97FEB" w:rsidRPr="00A02C0A" w:rsidRDefault="00A44B69" w:rsidP="001C13B4">
            <w:pPr>
              <w:pStyle w:val="TAL"/>
              <w:keepNext w:val="0"/>
              <w:keepLines w:val="0"/>
              <w:rPr>
                <w:rFonts w:eastAsia="SimSun"/>
              </w:rPr>
            </w:pPr>
            <w:r w:rsidRPr="00A02C0A">
              <w:rPr>
                <w:rFonts w:eastAsia="SimSun"/>
                <w:b/>
                <w:i/>
              </w:rPr>
              <w:t>From</w:t>
            </w:r>
            <w:r w:rsidR="00E97FEB" w:rsidRPr="00A02C0A">
              <w:rPr>
                <w:rFonts w:eastAsia="SimSun"/>
                <w:b/>
                <w:i/>
              </w:rPr>
              <w:t>:</w:t>
            </w:r>
            <w:r w:rsidR="00D7210A" w:rsidRPr="00A02C0A">
              <w:rPr>
                <w:rFonts w:eastAsia="SimSun"/>
              </w:rPr>
              <w:t xml:space="preserve"> </w:t>
            </w:r>
            <w:r w:rsidR="00E97FEB" w:rsidRPr="00A02C0A">
              <w:rPr>
                <w:rFonts w:eastAsia="SimSun"/>
              </w:rPr>
              <w:t>I</w:t>
            </w:r>
            <w:r w:rsidR="00E97FEB" w:rsidRPr="00A02C0A">
              <w:rPr>
                <w:rFonts w:eastAsia="SimSun" w:hint="eastAsia"/>
              </w:rPr>
              <w:t xml:space="preserve">dentifier of the AE or CSE that </w:t>
            </w:r>
            <w:r w:rsidR="00E97FEB" w:rsidRPr="00A02C0A">
              <w:rPr>
                <w:rFonts w:eastAsia="SimSun"/>
              </w:rPr>
              <w:t>initiates</w:t>
            </w:r>
            <w:r w:rsidR="00D7210A" w:rsidRPr="00A02C0A">
              <w:rPr>
                <w:rFonts w:eastAsia="SimSun" w:hint="eastAsia"/>
              </w:rPr>
              <w:t xml:space="preserve"> the request</w:t>
            </w:r>
          </w:p>
          <w:p w:rsidR="00E97FEB" w:rsidRPr="00A02C0A" w:rsidRDefault="00A44B69" w:rsidP="001C13B4">
            <w:pPr>
              <w:pStyle w:val="TAL"/>
              <w:keepNext w:val="0"/>
              <w:keepLines w:val="0"/>
              <w:rPr>
                <w:rFonts w:eastAsia="SimSun"/>
              </w:rPr>
            </w:pPr>
            <w:r w:rsidRPr="00A02C0A">
              <w:rPr>
                <w:rFonts w:eastAsia="SimSun"/>
                <w:b/>
                <w:i/>
              </w:rPr>
              <w:t>To</w:t>
            </w:r>
            <w:r w:rsidR="00E97FEB" w:rsidRPr="00A02C0A">
              <w:rPr>
                <w:rFonts w:eastAsia="SimSun" w:hint="eastAsia"/>
                <w:b/>
                <w:i/>
              </w:rPr>
              <w:t>:</w:t>
            </w:r>
            <w:r w:rsidR="00E97FEB" w:rsidRPr="00A02C0A">
              <w:rPr>
                <w:rFonts w:eastAsia="SimSun" w:hint="eastAsia"/>
              </w:rPr>
              <w:t xml:space="preserve"> The </w:t>
            </w:r>
            <w:r w:rsidR="009468FA" w:rsidRPr="00A02C0A">
              <w:rPr>
                <w:rFonts w:eastAsia="SimSun"/>
              </w:rPr>
              <w:t>address</w:t>
            </w:r>
            <w:r w:rsidR="00E97FEB" w:rsidRPr="00A02C0A">
              <w:rPr>
                <w:rFonts w:eastAsia="SimSun" w:hint="eastAsia"/>
              </w:rPr>
              <w:t xml:space="preserve"> of the </w:t>
            </w:r>
            <w:r w:rsidR="00E97FEB" w:rsidRPr="00A02C0A">
              <w:rPr>
                <w:rFonts w:eastAsia="SimSun" w:hint="eastAsia"/>
                <w:lang w:eastAsia="zh-CN"/>
              </w:rPr>
              <w:t>&lt;</w:t>
            </w:r>
            <w:r w:rsidR="00E97FEB" w:rsidRPr="00A02C0A">
              <w:rPr>
                <w:rFonts w:eastAsia="SimSun"/>
                <w:lang w:eastAsia="zh-CN"/>
              </w:rPr>
              <w:t>fanOutPoint</w:t>
            </w:r>
            <w:r w:rsidR="00E97FEB" w:rsidRPr="00A02C0A">
              <w:rPr>
                <w:rFonts w:eastAsia="SimSun" w:hint="eastAsia"/>
                <w:lang w:eastAsia="zh-CN"/>
              </w:rPr>
              <w:t>&gt;</w:t>
            </w:r>
            <w:r w:rsidR="00E97FEB" w:rsidRPr="00A02C0A">
              <w:rPr>
                <w:rFonts w:eastAsia="SimSun" w:hint="eastAsia"/>
              </w:rPr>
              <w:t xml:space="preserve"> resource appended with </w:t>
            </w:r>
            <w:r w:rsidR="00E97FEB" w:rsidRPr="00A02C0A">
              <w:rPr>
                <w:rFonts w:eastAsia="SimSun" w:hint="eastAsia"/>
                <w:lang w:eastAsia="zh-CN"/>
              </w:rPr>
              <w:t xml:space="preserve">the ID of the </w:t>
            </w:r>
            <w:r w:rsidR="00E97FEB" w:rsidRPr="00A02C0A">
              <w:rPr>
                <w:rFonts w:eastAsia="SimSun" w:hint="eastAsia"/>
                <w:i/>
                <w:lang w:eastAsia="zh-CN"/>
              </w:rPr>
              <w:t>&lt;subscription&gt;</w:t>
            </w:r>
            <w:r w:rsidR="00E97FEB" w:rsidRPr="00A02C0A">
              <w:rPr>
                <w:rFonts w:eastAsia="SimSun" w:hint="eastAsia"/>
                <w:lang w:eastAsia="zh-CN"/>
              </w:rPr>
              <w:t xml:space="preserve"> resource to be created</w:t>
            </w:r>
          </w:p>
          <w:p w:rsidR="00E97FEB" w:rsidRPr="00A02C0A" w:rsidRDefault="00A44B69" w:rsidP="001C13B4">
            <w:pPr>
              <w:pStyle w:val="TAL"/>
              <w:keepNext w:val="0"/>
              <w:keepLines w:val="0"/>
              <w:rPr>
                <w:rFonts w:eastAsia="SimSun"/>
              </w:rPr>
            </w:pPr>
            <w:r w:rsidRPr="00A02C0A">
              <w:rPr>
                <w:rFonts w:eastAsia="SimSun"/>
                <w:b/>
                <w:i/>
              </w:rPr>
              <w:t>Group Request Identifier</w:t>
            </w:r>
            <w:r w:rsidR="00E97FEB" w:rsidRPr="00A02C0A">
              <w:rPr>
                <w:rFonts w:eastAsia="SimSun"/>
                <w:b/>
                <w:i/>
              </w:rPr>
              <w:t>:</w:t>
            </w:r>
            <w:r w:rsidR="00E97FEB" w:rsidRPr="00A02C0A">
              <w:rPr>
                <w:rFonts w:eastAsia="SimSun"/>
              </w:rPr>
              <w:t xml:space="preserve"> The group request identifier</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before sending Request</w:t>
            </w:r>
          </w:p>
        </w:tc>
        <w:tc>
          <w:tcPr>
            <w:tcW w:w="7074" w:type="dxa"/>
            <w:shd w:val="clear" w:color="auto" w:fill="auto"/>
          </w:tcPr>
          <w:p w:rsidR="00E97FEB" w:rsidRPr="00A02C0A" w:rsidRDefault="00E97FEB" w:rsidP="001C13B4">
            <w:pPr>
              <w:spacing w:after="0"/>
              <w:rPr>
                <w:rFonts w:ascii="Arial" w:hAnsi="Arial" w:cs="Arial"/>
                <w:sz w:val="18"/>
                <w:szCs w:val="18"/>
              </w:rPr>
            </w:pPr>
            <w:r w:rsidRPr="00A02C0A">
              <w:rPr>
                <w:rFonts w:ascii="Arial" w:eastAsia="SimSun" w:hAnsi="Arial" w:cs="Arial"/>
                <w:sz w:val="18"/>
                <w:szCs w:val="18"/>
              </w:rPr>
              <w:t xml:space="preserve">The Originator shall request to create a subscription resource under all member resources belonging to an existing </w:t>
            </w:r>
            <w:r w:rsidRPr="00A02C0A">
              <w:rPr>
                <w:rFonts w:ascii="Arial" w:eastAsia="SimSun" w:hAnsi="Arial" w:cs="Arial"/>
                <w:i/>
                <w:sz w:val="18"/>
                <w:szCs w:val="18"/>
              </w:rPr>
              <w:t>&lt;group&gt;</w:t>
            </w:r>
            <w:r w:rsidRPr="00A02C0A">
              <w:rPr>
                <w:rFonts w:ascii="Arial" w:eastAsia="SimSun" w:hAnsi="Arial" w:cs="Arial"/>
                <w:sz w:val="18"/>
                <w:szCs w:val="18"/>
              </w:rPr>
              <w:t xml:space="preserve"> resource by using a CREATE operation. </w:t>
            </w:r>
            <w:r w:rsidR="00FE3DC6" w:rsidRPr="00A02C0A">
              <w:rPr>
                <w:rFonts w:ascii="Arial" w:hAnsi="Arial" w:cs="Arial"/>
                <w:sz w:val="18"/>
                <w:szCs w:val="18"/>
              </w:rPr>
              <w:t>The request may address the virtual</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child resource </w:t>
            </w:r>
            <w:r w:rsidR="00FE3DC6" w:rsidRPr="00A02C0A">
              <w:rPr>
                <w:rFonts w:ascii="Arial" w:hAnsi="Arial" w:cs="Arial"/>
                <w:i/>
                <w:iCs/>
                <w:sz w:val="18"/>
                <w:szCs w:val="18"/>
              </w:rPr>
              <w:t xml:space="preserve">&lt;fanOutPoint&gt; </w:t>
            </w:r>
            <w:r w:rsidR="00FE3DC6" w:rsidRPr="00A02C0A">
              <w:rPr>
                <w:rFonts w:ascii="Arial" w:hAnsi="Arial" w:cs="Arial"/>
                <w:sz w:val="18"/>
                <w:szCs w:val="18"/>
              </w:rPr>
              <w:t xml:space="preserve">of the specific </w:t>
            </w:r>
            <w:r w:rsidR="00FE3DC6" w:rsidRPr="00A02C0A">
              <w:rPr>
                <w:rFonts w:ascii="Arial" w:hAnsi="Arial" w:cs="Arial"/>
                <w:i/>
                <w:iCs/>
                <w:sz w:val="18"/>
                <w:szCs w:val="18"/>
              </w:rPr>
              <w:t xml:space="preserve">&lt;group&gt; </w:t>
            </w:r>
            <w:r w:rsidR="00FE3DC6" w:rsidRPr="00A02C0A">
              <w:rPr>
                <w:rFonts w:ascii="Arial" w:hAnsi="Arial" w:cs="Arial"/>
                <w:sz w:val="18"/>
                <w:szCs w:val="18"/>
              </w:rPr>
              <w:t>resource of a group Hosting</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CSE. The request may also address the address that results from appending a relative</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address to the </w:t>
            </w:r>
            <w:r w:rsidR="00FE3DC6" w:rsidRPr="00A02C0A">
              <w:rPr>
                <w:rFonts w:ascii="Arial" w:hAnsi="Arial" w:cs="Arial"/>
                <w:i/>
                <w:iCs/>
                <w:sz w:val="18"/>
                <w:szCs w:val="18"/>
              </w:rPr>
              <w:t xml:space="preserve">&lt;fanOutPoint&gt; </w:t>
            </w:r>
            <w:r w:rsidR="00FE3DC6" w:rsidRPr="00A02C0A">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A02C0A">
              <w:rPr>
                <w:rFonts w:ascii="Arial" w:eastAsia="SimSun" w:hAnsi="Arial" w:cs="Arial"/>
                <w:sz w:val="18"/>
                <w:szCs w:val="18"/>
              </w:rPr>
              <w:t xml:space="preserve"> The request shall include</w:t>
            </w:r>
            <w:r w:rsidR="008C3BE6" w:rsidRPr="00A02C0A">
              <w:rPr>
                <w:rFonts w:ascii="Arial" w:eastAsia="SimSun" w:hAnsi="Arial" w:cs="Arial"/>
                <w:sz w:val="18"/>
                <w:szCs w:val="18"/>
              </w:rPr>
              <w:t xml:space="preserve"> </w:t>
            </w:r>
            <w:r w:rsidRPr="00A02C0A">
              <w:rPr>
                <w:rFonts w:ascii="Arial" w:eastAsia="SimSun" w:hAnsi="Arial" w:cs="Arial"/>
                <w:i/>
                <w:sz w:val="18"/>
                <w:szCs w:val="18"/>
              </w:rPr>
              <w:t>notificationForwardingURI</w:t>
            </w:r>
            <w:r w:rsidRPr="00A02C0A">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A02C0A">
              <w:rPr>
                <w:rFonts w:ascii="Arial" w:eastAsia="SimSun" w:hAnsi="Arial" w:cs="Arial"/>
                <w:sz w:val="18"/>
                <w:szCs w:val="18"/>
              </w:rPr>
              <w:t>clause </w:t>
            </w:r>
            <w:r w:rsidRPr="00A02C0A">
              <w:rPr>
                <w:rFonts w:ascii="Arial" w:eastAsia="SimSun" w:hAnsi="Arial" w:cs="Arial"/>
                <w:sz w:val="18"/>
                <w:szCs w:val="18"/>
              </w:rPr>
              <w:t>10.2.11. The Originator may be an AE or a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Processing at Group Hosting CSE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 xml:space="preserve">The </w:t>
            </w:r>
            <w:r w:rsidRPr="00A02C0A">
              <w:rPr>
                <w:rFonts w:eastAsia="SimSun"/>
                <w:i/>
              </w:rPr>
              <w:t>&lt;group&gt;</w:t>
            </w:r>
            <w:r w:rsidRPr="00A02C0A">
              <w:rPr>
                <w:rFonts w:eastAsia="SimSun"/>
              </w:rPr>
              <w:t xml:space="preserve"> Hosting CSE shall:</w:t>
            </w:r>
          </w:p>
          <w:p w:rsidR="00E97FEB" w:rsidRPr="00A02C0A" w:rsidRDefault="00E97FEB" w:rsidP="001C13B4">
            <w:pPr>
              <w:pStyle w:val="TB1"/>
              <w:keepNext w:val="0"/>
              <w:keepLines w:val="0"/>
            </w:pPr>
            <w:r w:rsidRPr="00A02C0A">
              <w:t xml:space="preserve">Check if the Originator has </w:t>
            </w:r>
            <w:r w:rsidR="009B38CB" w:rsidRPr="00A02C0A">
              <w:t xml:space="preserve">CREATE privilege </w:t>
            </w:r>
            <w:r w:rsidRPr="00A02C0A">
              <w:t xml:space="preserve">in the </w:t>
            </w:r>
            <w:r w:rsidRPr="00A02C0A">
              <w:rPr>
                <w:i/>
              </w:rPr>
              <w:t>&lt;accessControlPolicy&gt;</w:t>
            </w:r>
            <w:r w:rsidRPr="00A02C0A">
              <w:t xml:space="preserve"> resource referenced by the </w:t>
            </w:r>
            <w:r w:rsidRPr="00A02C0A">
              <w:rPr>
                <w:i/>
              </w:rPr>
              <w:t>membersAccessControlPolicyIDs</w:t>
            </w:r>
            <w:r w:rsidRPr="00A02C0A">
              <w:t xml:space="preserve"> in the group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6605F8" w:rsidRPr="00A02C0A" w:rsidRDefault="00E97FEB" w:rsidP="003410F8">
            <w:pPr>
              <w:pStyle w:val="TB1"/>
              <w:keepNext w:val="0"/>
              <w:keepLines w:val="0"/>
              <w:numPr>
                <w:ilvl w:val="0"/>
                <w:numId w:val="0"/>
              </w:numPr>
              <w:ind w:left="737"/>
              <w:textAlignment w:val="auto"/>
              <w:rPr>
                <w:rFonts w:eastAsia="SimSun"/>
                <w:i/>
              </w:rPr>
            </w:pPr>
            <w:r w:rsidRPr="00A02C0A">
              <w:rPr>
                <w:rFonts w:eastAsia="SimSun"/>
              </w:rPr>
              <w:t xml:space="preserve">If the subscription resource in the request contains an </w:t>
            </w:r>
            <w:r w:rsidRPr="00A02C0A">
              <w:rPr>
                <w:rFonts w:eastAsia="SimSun"/>
                <w:i/>
              </w:rPr>
              <w:t>notificationForwardingURI</w:t>
            </w:r>
            <w:r w:rsidRPr="00A02C0A">
              <w:rPr>
                <w:rFonts w:eastAsia="SimSun"/>
              </w:rPr>
              <w:t xml:space="preserve"> attribute, assign a URI to replace the </w:t>
            </w:r>
            <w:r w:rsidRPr="00A02C0A">
              <w:rPr>
                <w:rFonts w:eastAsia="SimSun"/>
                <w:i/>
              </w:rPr>
              <w:t>notificationURI</w:t>
            </w:r>
            <w:r w:rsidRPr="00A02C0A">
              <w:rPr>
                <w:rFonts w:eastAsia="SimSun"/>
              </w:rPr>
              <w:t xml:space="preserve"> of the subscription resource which will be used to receive notifications from member hosting CSEs. The </w:t>
            </w:r>
            <w:r w:rsidR="009468FA" w:rsidRPr="00A02C0A">
              <w:rPr>
                <w:rFonts w:eastAsia="SimSun"/>
              </w:rPr>
              <w:t>ID</w:t>
            </w:r>
            <w:r w:rsidRPr="00A02C0A">
              <w:rPr>
                <w:rFonts w:eastAsia="SimSun"/>
              </w:rPr>
              <w:t xml:space="preserve"> of the </w:t>
            </w:r>
            <w:r w:rsidRPr="00A02C0A">
              <w:rPr>
                <w:rFonts w:eastAsia="SimSun"/>
                <w:i/>
              </w:rPr>
              <w:t>&lt;group&gt;</w:t>
            </w:r>
            <w:r w:rsidRPr="00A02C0A">
              <w:rPr>
                <w:rFonts w:eastAsia="SimSun"/>
              </w:rPr>
              <w:t xml:space="preserve"> resource shall be </w:t>
            </w:r>
            <w:r w:rsidR="009468FA" w:rsidRPr="00A02C0A">
              <w:rPr>
                <w:rFonts w:eastAsia="SimSun"/>
              </w:rPr>
              <w:t xml:space="preserve">set to </w:t>
            </w:r>
            <w:r w:rsidRPr="00A02C0A">
              <w:rPr>
                <w:rFonts w:eastAsia="SimSun"/>
              </w:rPr>
              <w:t xml:space="preserve">the </w:t>
            </w:r>
            <w:r w:rsidRPr="00A02C0A">
              <w:rPr>
                <w:rFonts w:eastAsia="SimSun"/>
                <w:i/>
              </w:rPr>
              <w:t>group</w:t>
            </w:r>
            <w:r w:rsidR="009468FA" w:rsidRPr="00A02C0A">
              <w:rPr>
                <w:rFonts w:eastAsia="SimSun"/>
                <w:i/>
              </w:rPr>
              <w:t>ID</w:t>
            </w:r>
            <w:r w:rsidRPr="00A02C0A">
              <w:rPr>
                <w:rFonts w:eastAsia="SimSun"/>
              </w:rPr>
              <w:t xml:space="preserve"> attribute of the </w:t>
            </w:r>
            <w:r w:rsidRPr="00A02C0A">
              <w:rPr>
                <w:rFonts w:eastAsia="SimSun"/>
                <w:i/>
              </w:rPr>
              <w:t>&lt;subscription&gt;</w:t>
            </w:r>
            <w:r w:rsidRPr="00A02C0A">
              <w:rPr>
                <w:rFonts w:eastAsia="SimSun"/>
              </w:rPr>
              <w:t xml:space="preserve"> resource. The group Hosting CSE shall maintain the mapping of the generated </w:t>
            </w:r>
            <w:r w:rsidRPr="00A02C0A">
              <w:rPr>
                <w:rFonts w:eastAsia="SimSun"/>
                <w:i/>
              </w:rPr>
              <w:t>notificationURI</w:t>
            </w:r>
            <w:r w:rsidRPr="00A02C0A">
              <w:rPr>
                <w:rFonts w:eastAsia="SimSun"/>
              </w:rPr>
              <w:t xml:space="preserve"> and the former </w:t>
            </w:r>
            <w:r w:rsidRPr="00A02C0A">
              <w:rPr>
                <w:rFonts w:eastAsia="SimSun"/>
                <w:i/>
              </w:rPr>
              <w:t>notificationURI</w:t>
            </w:r>
          </w:p>
          <w:p w:rsidR="00123A14" w:rsidRPr="00A02C0A" w:rsidRDefault="00123A14" w:rsidP="006605F8">
            <w:pPr>
              <w:pStyle w:val="TB1"/>
              <w:rPr>
                <w:rFonts w:eastAsia="SimSun"/>
                <w:i/>
              </w:rPr>
            </w:pPr>
            <w:r w:rsidRPr="00A02C0A">
              <w:rPr>
                <w:rFonts w:eastAsia="SimSun" w:hint="eastAsia"/>
                <w:lang w:eastAsia="zh-CN"/>
              </w:rPr>
              <w:t>U</w:t>
            </w:r>
            <w:r w:rsidRPr="00A02C0A">
              <w:rPr>
                <w:rFonts w:eastAsia="SimSun"/>
              </w:rPr>
              <w:t>pon successful validation, obtain the IDs of all member resources from the</w:t>
            </w:r>
            <w:r w:rsidR="006605F8" w:rsidRPr="00A02C0A">
              <w:rPr>
                <w:rFonts w:eastAsia="SimSun"/>
              </w:rPr>
              <w:t xml:space="preserve"> </w:t>
            </w:r>
            <w:r w:rsidRPr="00A02C0A">
              <w:rPr>
                <w:rFonts w:eastAsia="SimSun"/>
              </w:rPr>
              <w:t>attribute membersIDs of the addressed &lt;group&gt; resource</w:t>
            </w:r>
            <w:r w:rsidR="006605F8" w:rsidRPr="00A02C0A">
              <w:rPr>
                <w:rFonts w:eastAsia="SimSun"/>
              </w:rPr>
              <w:t xml:space="preserve"> </w:t>
            </w:r>
            <w:r w:rsidRPr="00A02C0A">
              <w:rPr>
                <w:rFonts w:eastAsia="SimSun"/>
              </w:rPr>
              <w:t>Generate fan out requests addressing the obtained address (appended with</w:t>
            </w:r>
            <w:r w:rsidR="006605F8" w:rsidRPr="00A02C0A">
              <w:rPr>
                <w:rFonts w:eastAsia="SimSun"/>
              </w:rPr>
              <w:t xml:space="preserve"> </w:t>
            </w:r>
            <w:r w:rsidRPr="00A02C0A">
              <w:rPr>
                <w:rFonts w:eastAsia="SimSun"/>
              </w:rPr>
              <w:t>the relative address if any) to the member hosting CSEs as indicated in figure</w:t>
            </w:r>
            <w:r w:rsidR="006605F8" w:rsidRPr="00A02C0A">
              <w:rPr>
                <w:rFonts w:eastAsia="SimSun"/>
              </w:rPr>
              <w:t> </w:t>
            </w:r>
            <w:r w:rsidRPr="00A02C0A">
              <w:rPr>
                <w:rFonts w:eastAsia="SimSun"/>
              </w:rPr>
              <w:t>10.2.7.6-1. From parameter in the request is set to ID of the Originator from</w:t>
            </w:r>
            <w:r w:rsidR="00696977" w:rsidRPr="00A02C0A">
              <w:rPr>
                <w:rFonts w:eastAsia="SimSun"/>
              </w:rPr>
              <w:t xml:space="preserve"> </w:t>
            </w:r>
            <w:r w:rsidRPr="00A02C0A">
              <w:rPr>
                <w:rFonts w:eastAsia="SimSun"/>
              </w:rPr>
              <w:t>the request from the original Originat</w:t>
            </w:r>
            <w:r w:rsidRPr="00A02C0A">
              <w:rPr>
                <w:rFonts w:eastAsia="SimSun" w:hint="eastAsia"/>
                <w:lang w:eastAsia="zh-CN"/>
              </w:rPr>
              <w:t>or</w:t>
            </w:r>
          </w:p>
          <w:p w:rsidR="006605F8" w:rsidRPr="00A02C0A" w:rsidRDefault="00E97FEB" w:rsidP="006605F8">
            <w:pPr>
              <w:pStyle w:val="TB1"/>
              <w:keepNext w:val="0"/>
              <w:keepLines w:val="0"/>
            </w:pPr>
            <w:r w:rsidRPr="00A02C0A">
              <w:rPr>
                <w:rFonts w:eastAsia="SimSun"/>
              </w:rPr>
              <w:t xml:space="preserve">If the group Hosting CSE determines that multiple members resources belong to one CSE according to the </w:t>
            </w:r>
            <w:r w:rsidR="009468FA" w:rsidRPr="00A02C0A">
              <w:rPr>
                <w:rFonts w:eastAsia="SimSun"/>
              </w:rPr>
              <w:t>IDs</w:t>
            </w:r>
            <w:r w:rsidRPr="00A02C0A">
              <w:rPr>
                <w:rFonts w:eastAsia="SimSun"/>
              </w:rPr>
              <w:t xml:space="preserve"> of the member resources, it may converge the requests accordingly before sending out. This may be accomplished by the </w:t>
            </w:r>
            <w:r w:rsidRPr="00A02C0A">
              <w:rPr>
                <w:rFonts w:eastAsia="SimSun"/>
                <w:i/>
              </w:rPr>
              <w:t>&lt;group&gt;</w:t>
            </w:r>
            <w:r w:rsidRPr="00A02C0A">
              <w:rPr>
                <w:rFonts w:eastAsia="SimSun"/>
              </w:rPr>
              <w:t xml:space="preserve"> Hosting CSE creating a </w:t>
            </w:r>
            <w:r w:rsidRPr="00A02C0A">
              <w:rPr>
                <w:rFonts w:eastAsia="SimSun"/>
                <w:i/>
              </w:rPr>
              <w:t>&lt;group&gt;</w:t>
            </w:r>
            <w:r w:rsidRPr="00A02C0A">
              <w:rPr>
                <w:rFonts w:eastAsia="SimSun"/>
              </w:rPr>
              <w:t xml:space="preserve"> resource on the members Hosting CSE to collect all the members on that members Hosting CSE</w:t>
            </w:r>
          </w:p>
          <w:p w:rsidR="00E97FEB" w:rsidRPr="00A02C0A" w:rsidRDefault="002452C5" w:rsidP="006605F8">
            <w:pPr>
              <w:pStyle w:val="TB1"/>
              <w:keepNext w:val="0"/>
              <w:keepLines w:val="0"/>
            </w:pPr>
            <w:r w:rsidRPr="00A02C0A">
              <w:rPr>
                <w:rFonts w:eastAsia="SimSun"/>
              </w:rPr>
              <w:t>After receiving the responses from the member hosting CSEs, respond to the Originator with the aggregated results and the associated members li</w:t>
            </w:r>
            <w:r w:rsidRPr="00A02C0A">
              <w:rPr>
                <w:rFonts w:eastAsia="SimSun" w:hint="eastAsia"/>
                <w:lang w:eastAsia="zh-CN"/>
              </w:rPr>
              <w:t>st</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Processing at Member Hosting CSE</w:t>
            </w:r>
          </w:p>
        </w:tc>
        <w:tc>
          <w:tcPr>
            <w:tcW w:w="7074" w:type="dxa"/>
            <w:shd w:val="clear" w:color="auto" w:fill="auto"/>
          </w:tcPr>
          <w:p w:rsidR="00E97FEB" w:rsidRPr="00A02C0A" w:rsidRDefault="00E97FEB" w:rsidP="001C13B4">
            <w:pPr>
              <w:pStyle w:val="TAL"/>
              <w:keepNext w:val="0"/>
              <w:keepLines w:val="0"/>
              <w:rPr>
                <w:rFonts w:eastAsia="SimSun"/>
                <w:lang w:eastAsia="zh-CN"/>
              </w:rPr>
            </w:pPr>
            <w:r w:rsidRPr="00A02C0A">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A02C0A" w:rsidRDefault="002452C5" w:rsidP="001C13B4">
            <w:pPr>
              <w:pStyle w:val="TB1"/>
              <w:keepNext w:val="0"/>
              <w:keepLines w:val="0"/>
              <w:numPr>
                <w:ilvl w:val="0"/>
                <w:numId w:val="366"/>
              </w:numPr>
              <w:ind w:left="737" w:hanging="380"/>
              <w:textAlignment w:val="auto"/>
            </w:pPr>
            <w:r w:rsidRPr="00A02C0A">
              <w:t>Check if the request has a group request identifier. Check if the group request</w:t>
            </w:r>
          </w:p>
          <w:p w:rsidR="002452C5" w:rsidRPr="00A02C0A" w:rsidRDefault="002452C5" w:rsidP="001C13B4">
            <w:pPr>
              <w:pStyle w:val="TB1"/>
              <w:keepNext w:val="0"/>
              <w:keepLines w:val="0"/>
              <w:numPr>
                <w:ilvl w:val="0"/>
                <w:numId w:val="0"/>
              </w:numPr>
              <w:ind w:left="737"/>
            </w:pPr>
            <w:r w:rsidRPr="00A02C0A">
              <w:t>identifier is contained in the requested identifier stored locally. If match is</w:t>
            </w:r>
          </w:p>
          <w:p w:rsidR="002452C5" w:rsidRPr="00A02C0A" w:rsidRDefault="002452C5" w:rsidP="001C13B4">
            <w:pPr>
              <w:pStyle w:val="TB1"/>
              <w:keepNext w:val="0"/>
              <w:keepLines w:val="0"/>
              <w:numPr>
                <w:ilvl w:val="0"/>
                <w:numId w:val="0"/>
              </w:numPr>
              <w:ind w:left="737"/>
            </w:pPr>
            <w:r w:rsidRPr="00A02C0A">
              <w:t>found, ignore the current request and respond an error. If no match is found,</w:t>
            </w:r>
          </w:p>
          <w:p w:rsidR="002452C5" w:rsidRPr="00A02C0A" w:rsidRDefault="002452C5" w:rsidP="001C13B4">
            <w:pPr>
              <w:pStyle w:val="TB1"/>
              <w:keepNext w:val="0"/>
              <w:keepLines w:val="0"/>
              <w:numPr>
                <w:ilvl w:val="0"/>
                <w:numId w:val="0"/>
              </w:numPr>
              <w:ind w:left="737"/>
              <w:rPr>
                <w:rFonts w:eastAsia="SimSun"/>
                <w:lang w:eastAsia="zh-CN"/>
              </w:rPr>
            </w:pPr>
            <w:r w:rsidRPr="00A02C0A">
              <w:t>locally store the group request identifier until the expiration of the request expiration time or local policy</w:t>
            </w:r>
          </w:p>
          <w:p w:rsidR="00E97FEB" w:rsidRPr="00A02C0A" w:rsidRDefault="00E97FEB" w:rsidP="001C13B4">
            <w:pPr>
              <w:pStyle w:val="TB1"/>
              <w:keepNext w:val="0"/>
              <w:keepLines w:val="0"/>
            </w:pPr>
            <w:r w:rsidRPr="00A02C0A">
              <w:t>Check if the original Originator has the READ permission on</w:t>
            </w:r>
            <w:r w:rsidR="00D7210A" w:rsidRPr="00A02C0A">
              <w:t xml:space="preserve"> the members resource</w:t>
            </w:r>
          </w:p>
          <w:p w:rsidR="00E97FEB" w:rsidRPr="00A02C0A" w:rsidRDefault="00E97FEB" w:rsidP="001C13B4">
            <w:pPr>
              <w:pStyle w:val="TB1"/>
              <w:keepNext w:val="0"/>
              <w:keepLines w:val="0"/>
            </w:pPr>
            <w:r w:rsidRPr="00A02C0A">
              <w:rPr>
                <w:rFonts w:eastAsia="SimSun"/>
              </w:rPr>
              <w:t>Upon successful validation, perform the subscribe procedures for the corresponding type of member resource as described in</w:t>
            </w:r>
            <w:r w:rsidR="00D7210A" w:rsidRPr="00A02C0A">
              <w:rPr>
                <w:rFonts w:eastAsia="SimSun"/>
              </w:rPr>
              <w:t xml:space="preserve"> clause 10.2.12</w:t>
            </w:r>
          </w:p>
          <w:p w:rsidR="00E97FEB" w:rsidRPr="00A02C0A" w:rsidRDefault="00E97FEB" w:rsidP="001C13B4">
            <w:pPr>
              <w:pStyle w:val="TB1"/>
              <w:keepNext w:val="0"/>
              <w:keepLines w:val="0"/>
            </w:pPr>
            <w:r w:rsidRPr="00A02C0A">
              <w:rPr>
                <w:rFonts w:eastAsia="SimSun"/>
              </w:rPr>
              <w:t>Send the corresponding response to the group Hosting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Response message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hint="eastAsia"/>
              </w:rPr>
              <w:t>Converged res</w:t>
            </w:r>
            <w:r w:rsidR="00D7210A" w:rsidRPr="00A02C0A">
              <w:rPr>
                <w:rFonts w:eastAsia="SimSun" w:hint="eastAsia"/>
              </w:rPr>
              <w:t>ponses from member hosting CSEs</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after receiving Response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None</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Exceptions</w:t>
            </w:r>
          </w:p>
        </w:tc>
        <w:tc>
          <w:tcPr>
            <w:tcW w:w="7074" w:type="dxa"/>
            <w:shd w:val="clear" w:color="auto" w:fill="auto"/>
          </w:tcPr>
          <w:p w:rsidR="00E97FEB" w:rsidRPr="00A02C0A" w:rsidRDefault="00E97FEB" w:rsidP="001C13B4">
            <w:pPr>
              <w:pStyle w:val="TB1"/>
              <w:keepNext w:val="0"/>
              <w:keepLines w:val="0"/>
            </w:pPr>
            <w:r w:rsidRPr="00A02C0A">
              <w:rPr>
                <w:rFonts w:hint="eastAsia"/>
              </w:rPr>
              <w:t>Same request with identi</w:t>
            </w:r>
            <w:r w:rsidR="00D7210A" w:rsidRPr="00A02C0A">
              <w:rPr>
                <w:rFonts w:hint="eastAsia"/>
              </w:rPr>
              <w:t>cal request identifier received</w:t>
            </w:r>
          </w:p>
          <w:p w:rsidR="00E97FEB" w:rsidRPr="00A02C0A" w:rsidRDefault="00E97FEB" w:rsidP="001C13B4">
            <w:pPr>
              <w:pStyle w:val="TB1"/>
              <w:keepNext w:val="0"/>
              <w:keepLines w:val="0"/>
              <w:rPr>
                <w:rFonts w:eastAsia="SimSun"/>
              </w:rPr>
            </w:pPr>
            <w:r w:rsidRPr="00A02C0A">
              <w:rPr>
                <w:rFonts w:eastAsia="SimSun" w:hint="eastAsia"/>
              </w:rPr>
              <w:t xml:space="preserve">Originator does not have the access </w:t>
            </w:r>
            <w:r w:rsidRPr="00A02C0A">
              <w:rPr>
                <w:rFonts w:eastAsia="SimSun"/>
              </w:rPr>
              <w:t>control privilege</w:t>
            </w:r>
            <w:r w:rsidRPr="00A02C0A">
              <w:rPr>
                <w:rFonts w:eastAsia="SimSun" w:hint="eastAsia"/>
              </w:rPr>
              <w:t xml:space="preserve"> to access the </w:t>
            </w:r>
            <w:r w:rsidRPr="00A02C0A">
              <w:rPr>
                <w:rFonts w:eastAsia="SimSun"/>
                <w:i/>
              </w:rPr>
              <w:t>&lt;fanOutPoint&gt;</w:t>
            </w:r>
            <w:r w:rsidR="00D7210A" w:rsidRPr="00A02C0A">
              <w:rPr>
                <w:rFonts w:eastAsia="SimSun" w:hint="eastAsia"/>
              </w:rPr>
              <w:t xml:space="preserve"> resource</w:t>
            </w:r>
          </w:p>
        </w:tc>
      </w:tr>
    </w:tbl>
    <w:p w:rsidR="002452C5" w:rsidRPr="00A02C0A" w:rsidRDefault="002452C5" w:rsidP="002452C5">
      <w:pPr>
        <w:rPr>
          <w:rFonts w:eastAsia="SimSun"/>
          <w:lang w:eastAsia="zh-CN"/>
        </w:rPr>
      </w:pPr>
    </w:p>
    <w:p w:rsidR="00E97FEB" w:rsidRPr="00A02C0A" w:rsidRDefault="002452C5" w:rsidP="003C7796">
      <w:pPr>
        <w:rPr>
          <w:rFonts w:eastAsia="SimSun"/>
          <w:lang w:eastAsia="zh-CN"/>
        </w:rPr>
      </w:pPr>
      <w:r w:rsidRPr="00A02C0A">
        <w:t xml:space="preserve">Un-subscribing to the members of a &lt;group&gt; resource uses the </w:t>
      </w:r>
      <w:r w:rsidR="003D10C8" w:rsidRPr="00A02C0A">
        <w:t>"</w:t>
      </w:r>
      <w:r w:rsidRPr="00A02C0A">
        <w:t>Delete &lt;fanOutPoint&gt;</w:t>
      </w:r>
      <w:r w:rsidR="003D10C8" w:rsidRPr="00A02C0A">
        <w:t>"</w:t>
      </w:r>
      <w:r w:rsidRPr="00A02C0A">
        <w:t xml:space="preserve"> procedure defined in </w:t>
      </w:r>
      <w:r w:rsidR="006605F8" w:rsidRPr="00A02C0A">
        <w:t>clause </w:t>
      </w:r>
      <w:r w:rsidRPr="00A02C0A">
        <w:t>10.2.7.10.</w:t>
      </w:r>
      <w:r w:rsidR="008C3BE6" w:rsidRPr="00A02C0A">
        <w:t xml:space="preserve"> </w:t>
      </w:r>
    </w:p>
    <w:p w:rsidR="002F42C6" w:rsidRPr="00A02C0A" w:rsidRDefault="00BD7D53" w:rsidP="00A97152">
      <w:pPr>
        <w:pStyle w:val="40"/>
      </w:pPr>
      <w:bookmarkStart w:id="642" w:name="_Toc486581894"/>
      <w:bookmarkStart w:id="643" w:name="_Toc488948123"/>
      <w:r w:rsidRPr="00A02C0A">
        <w:t>10.2.7.12</w:t>
      </w:r>
      <w:r w:rsidR="003C7796" w:rsidRPr="00A02C0A">
        <w:tab/>
        <w:t xml:space="preserve">Aggregate the </w:t>
      </w:r>
      <w:r w:rsidR="00D01491" w:rsidRPr="00A02C0A">
        <w:t>N</w:t>
      </w:r>
      <w:r w:rsidR="003C7796" w:rsidRPr="00A02C0A">
        <w:t>otifications by group</w:t>
      </w:r>
      <w:bookmarkEnd w:id="642"/>
      <w:bookmarkEnd w:id="643"/>
    </w:p>
    <w:p w:rsidR="003C7796" w:rsidRPr="00A02C0A" w:rsidRDefault="003C7796" w:rsidP="003C7796">
      <w:r w:rsidRPr="00A02C0A">
        <w:t xml:space="preserve">This procedure </w:t>
      </w:r>
      <w:r w:rsidR="008857A8" w:rsidRPr="00A02C0A">
        <w:t>shall be</w:t>
      </w:r>
      <w:r w:rsidRPr="00A02C0A">
        <w:t xml:space="preserve"> used for the group </w:t>
      </w:r>
      <w:r w:rsidR="006628AB" w:rsidRPr="00A02C0A">
        <w:t>H</w:t>
      </w:r>
      <w:r w:rsidRPr="00A02C0A">
        <w:t>osting CSE to aggregate the notifications from member hosting CSEs and forward the aggregated notification to the subscriber.</w:t>
      </w:r>
    </w:p>
    <w:p w:rsidR="00FE07AB" w:rsidRPr="00A02C0A" w:rsidRDefault="00FE07AB" w:rsidP="00A97152">
      <w:pPr>
        <w:pStyle w:val="TH"/>
        <w:keepNext w:val="0"/>
        <w:keepLines w:val="0"/>
        <w:outlineLvl w:val="0"/>
      </w:pPr>
      <w:r w:rsidRPr="00A02C0A">
        <w:t xml:space="preserve">Table </w:t>
      </w:r>
      <w:r w:rsidR="00BD7D53" w:rsidRPr="00A02C0A">
        <w:t>10.2.7.12</w:t>
      </w:r>
      <w:r w:rsidRPr="00A02C0A">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A02C0A" w:rsidTr="001C13B4">
        <w:trPr>
          <w:tblHeader/>
          <w:jc w:val="center"/>
        </w:trPr>
        <w:tc>
          <w:tcPr>
            <w:tcW w:w="9167" w:type="dxa"/>
            <w:gridSpan w:val="2"/>
            <w:shd w:val="clear" w:color="auto" w:fill="DDDDDD"/>
          </w:tcPr>
          <w:p w:rsidR="00FE07AB" w:rsidRPr="00A02C0A" w:rsidRDefault="00E61776" w:rsidP="001C13B4">
            <w:pPr>
              <w:pStyle w:val="TAH"/>
              <w:keepNext w:val="0"/>
              <w:keepLines w:val="0"/>
              <w:rPr>
                <w:rFonts w:eastAsia="Malgun Gothic"/>
                <w:lang w:eastAsia="ko-KR"/>
              </w:rPr>
            </w:pPr>
            <w:r w:rsidRPr="00A02C0A">
              <w:rPr>
                <w:rFonts w:eastAsia="Malgun Gothic"/>
                <w:lang w:eastAsia="ko-KR"/>
              </w:rPr>
              <w:t>Aggreg</w:t>
            </w:r>
            <w:r w:rsidR="00FE07AB" w:rsidRPr="00A02C0A">
              <w:rPr>
                <w:rFonts w:eastAsia="Malgun Gothic"/>
                <w:lang w:eastAsia="ko-KR"/>
              </w:rPr>
              <w:t>ate Notifications by group</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Associated Reference Point</w:t>
            </w:r>
          </w:p>
        </w:tc>
        <w:tc>
          <w:tcPr>
            <w:tcW w:w="7074" w:type="dxa"/>
            <w:shd w:val="clear" w:color="auto" w:fill="auto"/>
          </w:tcPr>
          <w:p w:rsidR="00FE07AB" w:rsidRPr="00A02C0A" w:rsidRDefault="00E61776" w:rsidP="001C13B4">
            <w:pPr>
              <w:pStyle w:val="TAL"/>
              <w:keepNext w:val="0"/>
              <w:keepLines w:val="0"/>
            </w:pPr>
            <w:r w:rsidRPr="00A02C0A">
              <w:t>Mca, Mcc an</w:t>
            </w:r>
            <w:r w:rsidR="00FE07AB" w:rsidRPr="00A02C0A">
              <w:t>d Mcc'</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Request message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Arial Unicode MS"/>
                <w:szCs w:val="18"/>
                <w:lang w:eastAsia="zh-CN"/>
              </w:rPr>
              <w:t>The</w:t>
            </w:r>
            <w:r w:rsidRPr="00A02C0A">
              <w:rPr>
                <w:rFonts w:eastAsia="Arial Unicode MS" w:hint="eastAsia"/>
                <w:szCs w:val="18"/>
                <w:lang w:eastAsia="zh-CN"/>
              </w:rPr>
              <w:t xml:space="preserve"> same as </w:t>
            </w:r>
            <w:r w:rsidR="00D7210A" w:rsidRPr="00A02C0A">
              <w:rPr>
                <w:rFonts w:eastAsia="Arial Unicode MS"/>
                <w:szCs w:val="18"/>
                <w:lang w:eastAsia="zh-CN"/>
              </w:rPr>
              <w:t>t</w:t>
            </w:r>
            <w:r w:rsidRPr="00A02C0A">
              <w:rPr>
                <w:rFonts w:eastAsia="Arial Unicode MS"/>
                <w:szCs w:val="18"/>
                <w:lang w:eastAsia="zh-CN"/>
              </w:rPr>
              <w:t>able 10.2.12-1</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before sending Request</w:t>
            </w:r>
          </w:p>
          <w:p w:rsidR="00FE07AB" w:rsidRPr="00A02C0A" w:rsidRDefault="00FE07AB" w:rsidP="001C13B4">
            <w:pPr>
              <w:pStyle w:val="TAL"/>
              <w:keepNext w:val="0"/>
              <w:keepLines w:val="0"/>
            </w:pPr>
            <w:r w:rsidRPr="00A02C0A">
              <w:t>(Member Hosting CSE)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Whenever the resource that is subscribed-to is modified in a way that matches the policies as is specified in clause 9.6.8, notification needs to be sent to the subscriber, the Members Hosting CSE shall:</w:t>
            </w:r>
          </w:p>
          <w:p w:rsidR="00FE07AB" w:rsidRPr="00A02C0A" w:rsidRDefault="00FE07AB" w:rsidP="001C13B4">
            <w:pPr>
              <w:pStyle w:val="TB1"/>
              <w:keepNext w:val="0"/>
              <w:keepLines w:val="0"/>
            </w:pPr>
            <w:r w:rsidRPr="00A02C0A">
              <w:t xml:space="preserve">Notify the subscriber at the notificationURI and include the </w:t>
            </w:r>
            <w:r w:rsidRPr="00A02C0A">
              <w:rPr>
                <w:i/>
              </w:rPr>
              <w:t>notificationForwardingURI</w:t>
            </w:r>
            <w:r w:rsidRPr="00A02C0A">
              <w:t xml:space="preserve"> in</w:t>
            </w:r>
            <w:r w:rsidR="00D7210A" w:rsidRPr="00A02C0A">
              <w:t xml:space="preserve"> the notification, if it exists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Group Hosting CSE</w:t>
            </w:r>
          </w:p>
        </w:tc>
        <w:tc>
          <w:tcPr>
            <w:tcW w:w="7074" w:type="dxa"/>
            <w:shd w:val="clear" w:color="auto" w:fill="auto"/>
          </w:tcPr>
          <w:p w:rsidR="00FE07AB" w:rsidRPr="00A02C0A" w:rsidRDefault="00FE07AB" w:rsidP="001C13B4">
            <w:pPr>
              <w:pStyle w:val="TAL"/>
              <w:keepNext w:val="0"/>
              <w:keepLines w:val="0"/>
            </w:pPr>
            <w:r w:rsidRPr="00A02C0A">
              <w:t>For the notification procedure, the Group Hosting CSE shall:</w:t>
            </w:r>
          </w:p>
          <w:p w:rsidR="00B02FE0" w:rsidRPr="00A02C0A" w:rsidRDefault="00FE07AB" w:rsidP="001C13B4">
            <w:pPr>
              <w:pStyle w:val="TB1"/>
              <w:keepNext w:val="0"/>
              <w:keepLines w:val="0"/>
            </w:pPr>
            <w:r w:rsidRPr="00A02C0A">
              <w:t xml:space="preserve">On receiving the notifications from the member hosting CSEs at the notificationURI generated by the group Hosting CSE during fanning out the </w:t>
            </w:r>
            <w:r w:rsidRPr="00A02C0A">
              <w:rPr>
                <w:i/>
              </w:rPr>
              <w:t>&lt;subscription&gt;</w:t>
            </w:r>
            <w:r w:rsidRPr="00A02C0A">
              <w:t xml:space="preserve"> creation request, validate if the notification is sent from its member resource and contain a </w:t>
            </w:r>
            <w:r w:rsidRPr="00A02C0A">
              <w:rPr>
                <w:i/>
              </w:rPr>
              <w:t>notificationForwardingURI</w:t>
            </w:r>
            <w:r w:rsidR="00D7210A" w:rsidRPr="00A02C0A">
              <w:t xml:space="preserve"> attribute</w:t>
            </w:r>
          </w:p>
          <w:p w:rsidR="00B85103" w:rsidRPr="00B85103" w:rsidRDefault="00FE07AB" w:rsidP="001C13B4">
            <w:pPr>
              <w:pStyle w:val="TB1"/>
              <w:keepNext w:val="0"/>
              <w:keepLines w:val="0"/>
              <w:spacing w:before="120"/>
              <w:outlineLvl w:val="2"/>
            </w:pPr>
            <w:r w:rsidRPr="00A02C0A">
              <w:t xml:space="preserve">Upon successful validation, aggregate the notifications which have the same </w:t>
            </w:r>
            <w:r w:rsidRPr="00A02C0A">
              <w:rPr>
                <w:i/>
              </w:rPr>
              <w:t>notificationForwardingURI</w:t>
            </w:r>
            <w:r w:rsidRPr="00A02C0A">
              <w:t xml:space="preserve"> </w:t>
            </w:r>
            <w:r w:rsidR="00E97DEC">
              <w:t xml:space="preserve">for the duration specified in </w:t>
            </w:r>
            <w:r w:rsidR="00E97DEC" w:rsidRPr="007942CC">
              <w:rPr>
                <w:i/>
              </w:rPr>
              <w:t>notifyAggregation</w:t>
            </w:r>
            <w:r w:rsidR="00E97DEC">
              <w:t xml:space="preserve"> or until the number of notifications specified in </w:t>
            </w:r>
            <w:r w:rsidR="00E97DEC" w:rsidRPr="007942CC">
              <w:rPr>
                <w:i/>
              </w:rPr>
              <w:t>notifyAggregation</w:t>
            </w:r>
            <w:r w:rsidR="00E97DEC">
              <w:t xml:space="preserve"> are received, which ever occurs first.</w:t>
            </w:r>
          </w:p>
          <w:p w:rsidR="00B02FE0" w:rsidRPr="00A02C0A" w:rsidRDefault="00FE07AB" w:rsidP="001C13B4">
            <w:pPr>
              <w:pStyle w:val="TB1"/>
              <w:keepNext w:val="0"/>
              <w:keepLines w:val="0"/>
            </w:pPr>
            <w:r w:rsidRPr="00A02C0A">
              <w:t xml:space="preserve"> Send the aggregated notification to the subscriber according to the </w:t>
            </w:r>
            <w:r w:rsidRPr="00A02C0A">
              <w:rPr>
                <w:i/>
              </w:rPr>
              <w:t>notificationForwardingURI</w:t>
            </w:r>
            <w:r w:rsidRPr="00A02C0A">
              <w:t xml:space="preserve"> in the notification. In the case the addressed group is the member of another group through which the subscription is created the notification shall be sent according to the mapping of the </w:t>
            </w:r>
            <w:r w:rsidRPr="00A02C0A">
              <w:rPr>
                <w:i/>
              </w:rPr>
              <w:t>notificationURI</w:t>
            </w:r>
            <w:r w:rsidRPr="00A02C0A">
              <w:t xml:space="preserve"> of the two </w:t>
            </w:r>
            <w:r w:rsidRPr="00A02C0A">
              <w:rPr>
                <w:i/>
              </w:rPr>
              <w:t>&lt;group&gt;</w:t>
            </w:r>
            <w:r w:rsidR="00D7210A" w:rsidRPr="00A02C0A">
              <w:t xml:space="preserve"> hosting CSEs</w:t>
            </w:r>
          </w:p>
          <w:p w:rsidR="00B02FE0" w:rsidRPr="00A02C0A" w:rsidRDefault="00FE07AB" w:rsidP="001C13B4">
            <w:pPr>
              <w:pStyle w:val="TB1"/>
              <w:keepNext w:val="0"/>
              <w:keepLines w:val="0"/>
            </w:pPr>
            <w:r w:rsidRPr="00A02C0A">
              <w:t xml:space="preserve">Wait for the response. After receiving the response, split the response and respond to the </w:t>
            </w:r>
            <w:r w:rsidR="00D7210A" w:rsidRPr="00A02C0A">
              <w:t>members hosting CSEs separately</w:t>
            </w:r>
          </w:p>
          <w:p w:rsidR="00FE07AB" w:rsidRPr="00A02C0A" w:rsidRDefault="00FE07AB" w:rsidP="001C13B4">
            <w:pPr>
              <w:pStyle w:val="TB1"/>
              <w:keepNext w:val="0"/>
              <w:keepLines w:val="0"/>
            </w:pPr>
            <w:r w:rsidRPr="00A02C0A">
              <w:t>The group Hosting CSE may stop aggregating the notifications when the expirationTime of the cor</w:t>
            </w:r>
            <w:r w:rsidR="00D7210A" w:rsidRPr="00A02C0A">
              <w:t>responding subscription expires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Member Hosting CSE</w:t>
            </w:r>
          </w:p>
        </w:tc>
        <w:tc>
          <w:tcPr>
            <w:tcW w:w="7074" w:type="dxa"/>
            <w:shd w:val="clear" w:color="auto" w:fill="auto"/>
          </w:tcPr>
          <w:p w:rsidR="00FE07AB" w:rsidRPr="00A02C0A" w:rsidRDefault="00FE07AB" w:rsidP="001C13B4">
            <w:pPr>
              <w:pStyle w:val="TAL"/>
              <w:keepNext w:val="0"/>
              <w:keepLines w:val="0"/>
            </w:pPr>
            <w:r w:rsidRPr="00A02C0A">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Response message</w:t>
            </w:r>
          </w:p>
        </w:tc>
        <w:tc>
          <w:tcPr>
            <w:tcW w:w="7074" w:type="dxa"/>
            <w:shd w:val="clear" w:color="auto" w:fill="auto"/>
          </w:tcPr>
          <w:p w:rsidR="00FE07AB" w:rsidRPr="00A02C0A" w:rsidRDefault="00D7210A"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after receiving Response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Exceptions</w:t>
            </w:r>
          </w:p>
        </w:tc>
        <w:tc>
          <w:tcPr>
            <w:tcW w:w="7074" w:type="dxa"/>
            <w:shd w:val="clear" w:color="auto" w:fill="auto"/>
          </w:tcPr>
          <w:p w:rsidR="00FE07AB" w:rsidRPr="00A02C0A" w:rsidRDefault="00FE07AB" w:rsidP="001C13B4">
            <w:pPr>
              <w:pStyle w:val="TAL"/>
              <w:keepNext w:val="0"/>
              <w:keepLines w:val="0"/>
            </w:pPr>
            <w:r w:rsidRPr="00A02C0A">
              <w:t>According to clause 10.1.5</w:t>
            </w:r>
          </w:p>
        </w:tc>
      </w:tr>
    </w:tbl>
    <w:p w:rsidR="00FE07AB" w:rsidRPr="00A02C0A" w:rsidRDefault="00FE07AB" w:rsidP="003C7796">
      <w:pPr>
        <w:rPr>
          <w:rFonts w:eastAsia="SimSun"/>
          <w:lang w:eastAsia="zh-CN"/>
        </w:rPr>
      </w:pPr>
    </w:p>
    <w:p w:rsidR="00DD7867" w:rsidRPr="00A02C0A" w:rsidRDefault="00DD7867" w:rsidP="00A97152">
      <w:pPr>
        <w:pStyle w:val="40"/>
      </w:pPr>
      <w:bookmarkStart w:id="644" w:name="_Toc486581895"/>
      <w:bookmarkStart w:id="645" w:name="_Toc488948124"/>
      <w:r w:rsidRPr="00A02C0A">
        <w:rPr>
          <w:rFonts w:hint="eastAsia"/>
        </w:rPr>
        <w:t>10.2.7.13</w:t>
      </w:r>
      <w:r w:rsidR="009A4A02" w:rsidRPr="00A02C0A">
        <w:rPr>
          <w:rFonts w:eastAsia="SimSun" w:hint="eastAsia"/>
          <w:lang w:eastAsia="zh-CN"/>
        </w:rPr>
        <w:tab/>
      </w:r>
      <w:r w:rsidRPr="00A02C0A">
        <w:t>&lt;</w:t>
      </w:r>
      <w:r w:rsidRPr="00A02C0A">
        <w:rPr>
          <w:i/>
        </w:rPr>
        <w:t>semanticFanOutPoint</w:t>
      </w:r>
      <w:r w:rsidRPr="00A02C0A">
        <w:t>&gt; Procedures</w:t>
      </w:r>
      <w:bookmarkEnd w:id="644"/>
      <w:bookmarkEnd w:id="645"/>
    </w:p>
    <w:p w:rsidR="00DD7867" w:rsidRPr="00A02C0A" w:rsidRDefault="00DD7867" w:rsidP="003C7796">
      <w:pPr>
        <w:rPr>
          <w:rFonts w:eastAsia="SimSun"/>
          <w:lang w:eastAsia="zh-CN"/>
        </w:rPr>
      </w:pPr>
      <w:r w:rsidRPr="00A02C0A">
        <w:t>The virtual resource &lt;</w:t>
      </w:r>
      <w:r w:rsidRPr="00A02C0A">
        <w:rPr>
          <w:i/>
        </w:rPr>
        <w:t>semanticFanOutPoint</w:t>
      </w:r>
      <w:r w:rsidRPr="00A02C0A">
        <w:t>&gt; is used for processing semantic discovery requests. As such, this virtual resource shall be the target of RETRIEVE requests only. The &lt;</w:t>
      </w:r>
      <w:r w:rsidRPr="00A02C0A">
        <w:rPr>
          <w:i/>
        </w:rPr>
        <w:t>semanticFanOutPoint</w:t>
      </w:r>
      <w:r w:rsidRPr="00A02C0A">
        <w:t>&gt; resource is created and deleted at the same time with the parent &lt;</w:t>
      </w:r>
      <w:r w:rsidRPr="00A02C0A">
        <w:rPr>
          <w:i/>
        </w:rPr>
        <w:t>group&gt;</w:t>
      </w:r>
      <w:r w:rsidRPr="00A02C0A">
        <w:t xml:space="preserve"> resource.</w:t>
      </w:r>
    </w:p>
    <w:p w:rsidR="00DD7867" w:rsidRPr="00A02C0A" w:rsidRDefault="00DD7867" w:rsidP="00A97152">
      <w:pPr>
        <w:pStyle w:val="40"/>
      </w:pPr>
      <w:bookmarkStart w:id="646" w:name="_Toc486581896"/>
      <w:bookmarkStart w:id="647" w:name="_Toc488948125"/>
      <w:r w:rsidRPr="00A02C0A">
        <w:rPr>
          <w:rFonts w:hint="eastAsia"/>
        </w:rPr>
        <w:t>10.2.7.14</w:t>
      </w:r>
      <w:r w:rsidR="009A4A02" w:rsidRPr="00A02C0A">
        <w:rPr>
          <w:rFonts w:eastAsia="SimSun" w:hint="eastAsia"/>
          <w:lang w:eastAsia="zh-CN"/>
        </w:rPr>
        <w:tab/>
      </w:r>
      <w:r w:rsidRPr="00A02C0A">
        <w:t>Retrieve &lt;</w:t>
      </w:r>
      <w:r w:rsidRPr="00A02C0A">
        <w:rPr>
          <w:i/>
        </w:rPr>
        <w:t>semanticFanOutPoint</w:t>
      </w:r>
      <w:r w:rsidRPr="00A02C0A">
        <w:t>&gt;</w:t>
      </w:r>
      <w:bookmarkEnd w:id="646"/>
      <w:bookmarkEnd w:id="647"/>
    </w:p>
    <w:p w:rsidR="00DD7867" w:rsidRPr="00A02C0A" w:rsidRDefault="00DD7867" w:rsidP="00DD7867">
      <w:r w:rsidRPr="00A02C0A">
        <w:t>This procedure shall be used for performing a semantic discovery procedure using the descriptor content of all member &lt;</w:t>
      </w:r>
      <w:r w:rsidRPr="00A02C0A">
        <w:rPr>
          <w:i/>
        </w:rPr>
        <w:t xml:space="preserve">semanticDescriptor&gt; </w:t>
      </w:r>
      <w:r w:rsidRPr="00A02C0A">
        <w:t xml:space="preserve">resources belonging to an existing </w:t>
      </w:r>
      <w:r w:rsidRPr="00A02C0A">
        <w:rPr>
          <w:i/>
        </w:rPr>
        <w:t>&lt;group&gt;</w:t>
      </w:r>
      <w:r w:rsidRPr="00A02C0A">
        <w:t xml:space="preserve"> resource.</w:t>
      </w:r>
    </w:p>
    <w:p w:rsidR="00DD7867" w:rsidRPr="00A02C0A" w:rsidRDefault="00DD7867" w:rsidP="00A97152">
      <w:pPr>
        <w:keepNext/>
        <w:keepLines/>
        <w:spacing w:before="60"/>
        <w:jc w:val="center"/>
        <w:outlineLvl w:val="0"/>
        <w:rPr>
          <w:rFonts w:ascii="Arial" w:hAnsi="Arial"/>
          <w:b/>
        </w:rPr>
      </w:pPr>
      <w:r w:rsidRPr="00A02C0A">
        <w:rPr>
          <w:rFonts w:ascii="Arial" w:hAnsi="Arial"/>
          <w:b/>
        </w:rPr>
        <w:t xml:space="preserve">Table 10.2.7.14-1: </w:t>
      </w:r>
      <w:r w:rsidRPr="00A02C0A">
        <w:rPr>
          <w:rFonts w:ascii="Arial" w:hAnsi="Arial"/>
          <w:b/>
          <w:i/>
        </w:rPr>
        <w:t>&lt;semanticFanOutPoint&gt;</w:t>
      </w:r>
      <w:r w:rsidRPr="00A02C0A">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A02C0A"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A02C0A" w:rsidRDefault="00DD7867" w:rsidP="001B4B9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rFonts w:ascii="Arial" w:hAnsi="Arial" w:hint="eastAsia"/>
                <w:b/>
                <w:i/>
                <w:sz w:val="18"/>
                <w:lang w:eastAsia="zh-CN"/>
              </w:rPr>
              <w:t>semanticFanOutPoint</w:t>
            </w:r>
            <w:r w:rsidRPr="00A02C0A">
              <w:rPr>
                <w:rFonts w:ascii="Arial" w:eastAsia="Malgun Gothic" w:hAnsi="Arial"/>
                <w:b/>
                <w:i/>
                <w:sz w:val="18"/>
                <w:lang w:eastAsia="ko-KR"/>
              </w:rPr>
              <w:t>&gt;</w:t>
            </w:r>
            <w:r w:rsidRPr="00A02C0A">
              <w:rPr>
                <w:rFonts w:ascii="Arial" w:eastAsia="Malgun Gothic" w:hAnsi="Arial"/>
                <w:b/>
                <w:sz w:val="18"/>
                <w:lang w:eastAsia="ko-KR"/>
              </w:rPr>
              <w:t xml:space="preserve"> </w:t>
            </w:r>
            <w:r w:rsidRPr="00A02C0A">
              <w:rPr>
                <w:rFonts w:ascii="Arial" w:hAnsi="Arial" w:hint="eastAsia"/>
                <w:b/>
                <w:sz w:val="18"/>
                <w:lang w:eastAsia="zh-CN"/>
              </w:rPr>
              <w:t>RETRIEVE</w:t>
            </w:r>
            <w:r w:rsidRPr="00A02C0A">
              <w:rPr>
                <w:rFonts w:ascii="Arial" w:eastAsia="Malgun Gothic" w:hAnsi="Arial"/>
                <w:b/>
                <w:sz w:val="18"/>
                <w:lang w:eastAsia="ko-KR"/>
              </w:rPr>
              <w:t xml:space="preserve"> </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Associated Reference Point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hint="eastAsia"/>
                <w:sz w:val="18"/>
                <w:lang w:eastAsia="zh-CN"/>
              </w:rPr>
              <w:t>Mca</w:t>
            </w:r>
            <w:r w:rsidRPr="00A02C0A">
              <w:rPr>
                <w:rFonts w:ascii="Arial" w:hAnsi="Arial"/>
                <w:sz w:val="18"/>
                <w:lang w:eastAsia="zh-CN"/>
              </w:rPr>
              <w:t>, Mcc and Mcc'</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Request message</w:t>
            </w:r>
          </w:p>
        </w:tc>
        <w:tc>
          <w:tcPr>
            <w:tcW w:w="7074" w:type="dxa"/>
            <w:shd w:val="clear" w:color="auto" w:fill="auto"/>
          </w:tcPr>
          <w:p w:rsidR="00DD7867" w:rsidRPr="00A02C0A" w:rsidRDefault="00DD7867" w:rsidP="001B4B99">
            <w:pPr>
              <w:keepNext/>
              <w:keepLines/>
              <w:spacing w:after="0"/>
              <w:rPr>
                <w:rFonts w:ascii="Arial" w:eastAsia="Arial Unicode MS" w:hAnsi="Arial"/>
                <w:sz w:val="18"/>
                <w:lang w:eastAsia="zh-CN"/>
              </w:rPr>
            </w:pPr>
            <w:r w:rsidRPr="00A02C0A">
              <w:rPr>
                <w:rFonts w:ascii="Arial" w:hAnsi="Arial"/>
                <w:sz w:val="18"/>
                <w:lang w:eastAsia="zh-CN"/>
              </w:rPr>
              <w:t>According to clause 10.1.2</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before sending Request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sz w:val="18"/>
              </w:rPr>
              <w:t xml:space="preserve">The Originator shall request a semantic discovery to be performed using the content of the semantic descriptors of all member resources belonging to an existing </w:t>
            </w:r>
            <w:r w:rsidRPr="00A02C0A">
              <w:rPr>
                <w:rFonts w:ascii="Arial" w:hAnsi="Arial"/>
                <w:i/>
                <w:sz w:val="18"/>
              </w:rPr>
              <w:t>&lt;group&gt;</w:t>
            </w:r>
            <w:r w:rsidRPr="00A02C0A">
              <w:rPr>
                <w:rFonts w:ascii="Arial" w:hAnsi="Arial"/>
                <w:sz w:val="18"/>
              </w:rPr>
              <w:t xml:space="preserve"> resource. The Originator may be an AE or CSE</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 xml:space="preserve">Processing at </w:t>
            </w:r>
            <w:r w:rsidRPr="00A02C0A">
              <w:rPr>
                <w:rFonts w:ascii="Arial" w:hAnsi="Arial" w:hint="eastAsia"/>
                <w:sz w:val="18"/>
              </w:rPr>
              <w:t>Receiver</w:t>
            </w:r>
          </w:p>
        </w:tc>
        <w:tc>
          <w:tcPr>
            <w:tcW w:w="7074"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The Receiver shall:</w:t>
            </w:r>
          </w:p>
          <w:p w:rsidR="00DD7867" w:rsidRPr="00A02C0A" w:rsidRDefault="00DD7867" w:rsidP="001077A6">
            <w:pPr>
              <w:pStyle w:val="TB1"/>
            </w:pPr>
            <w:r w:rsidRPr="00A02C0A">
              <w:t xml:space="preserve">Check if the Originator has RETRIEVE privilege in the </w:t>
            </w:r>
            <w:r w:rsidRPr="00A02C0A">
              <w:rPr>
                <w:i/>
              </w:rPr>
              <w:t>&lt;accessControlPolicy&gt;</w:t>
            </w:r>
            <w:r w:rsidRPr="00A02C0A">
              <w:t xml:space="preserve"> resource referenced by the </w:t>
            </w:r>
            <w:r w:rsidRPr="00A02C0A">
              <w:rPr>
                <w:rFonts w:eastAsia="Arial Unicode MS" w:hint="eastAsia"/>
                <w:i/>
                <w:lang w:eastAsia="zh-CN"/>
              </w:rPr>
              <w:t>members</w:t>
            </w:r>
            <w:r w:rsidRPr="00A02C0A">
              <w:rPr>
                <w:rFonts w:eastAsia="Arial Unicode MS"/>
                <w:i/>
                <w:lang w:eastAsia="zh-CN"/>
              </w:rPr>
              <w:t>AccessControlPolicyIDs</w:t>
            </w:r>
            <w:r w:rsidRPr="00A02C0A" w:rsidDel="00CC142C">
              <w:rPr>
                <w:i/>
              </w:rPr>
              <w:t xml:space="preserve"> </w:t>
            </w:r>
            <w:r w:rsidRPr="00A02C0A">
              <w:t xml:space="preserve">in the parent </w:t>
            </w:r>
            <w:r w:rsidRPr="00A02C0A">
              <w:rPr>
                <w:i/>
              </w:rPr>
              <w:t>&lt;group&gt;</w:t>
            </w:r>
            <w:r w:rsidRPr="00A02C0A">
              <w:t xml:space="preserve"> resource. In the case </w:t>
            </w:r>
            <w:r w:rsidRPr="00A02C0A">
              <w:rPr>
                <w:rFonts w:eastAsia="Arial Unicode MS" w:hint="eastAsia"/>
                <w:i/>
                <w:lang w:eastAsia="zh-CN"/>
              </w:rPr>
              <w:t>members</w:t>
            </w:r>
            <w:r w:rsidRPr="00A02C0A">
              <w:rPr>
                <w:rFonts w:eastAsia="Arial Unicode MS"/>
                <w:i/>
                <w:lang w:eastAsia="zh-CN"/>
              </w:rPr>
              <w:t>AccessControlPolicyIDs</w:t>
            </w:r>
            <w:r w:rsidRPr="00A02C0A" w:rsidDel="00CC07AD">
              <w:rPr>
                <w:i/>
              </w:rPr>
              <w:t xml:space="preserve"> </w:t>
            </w:r>
            <w:r w:rsidRPr="00A02C0A">
              <w:t>is not provided, the access control policy defined for the parent &lt;</w:t>
            </w:r>
            <w:r w:rsidRPr="00A02C0A">
              <w:rPr>
                <w:i/>
              </w:rPr>
              <w:t>group</w:t>
            </w:r>
            <w:r w:rsidRPr="00A02C0A">
              <w:t>&gt; resource shall be used</w:t>
            </w:r>
          </w:p>
          <w:p w:rsidR="00DD7867" w:rsidRPr="00A02C0A" w:rsidRDefault="00DD7867" w:rsidP="001077A6">
            <w:pPr>
              <w:pStyle w:val="TB1"/>
            </w:pPr>
            <w:r w:rsidRPr="00A02C0A">
              <w:t>Upon successful validation, obtain the URIs of all the member &lt;</w:t>
            </w:r>
            <w:r w:rsidRPr="00A02C0A">
              <w:rPr>
                <w:i/>
              </w:rPr>
              <w:t>semanticDescriptor</w:t>
            </w:r>
            <w:r w:rsidRPr="00A02C0A">
              <w:t xml:space="preserve">&gt; resources from the </w:t>
            </w:r>
            <w:r w:rsidRPr="00A02C0A">
              <w:rPr>
                <w:rFonts w:eastAsia="Arial Unicode MS"/>
                <w:i/>
                <w:lang w:eastAsia="zh-CN"/>
              </w:rPr>
              <w:t>memberIDs</w:t>
            </w:r>
            <w:r w:rsidRPr="00A02C0A">
              <w:t xml:space="preserve"> attribute of the parent</w:t>
            </w:r>
            <w:r w:rsidRPr="00A02C0A">
              <w:rPr>
                <w:i/>
              </w:rPr>
              <w:t>&lt;group&gt;</w:t>
            </w:r>
            <w:r w:rsidRPr="00A02C0A">
              <w:t xml:space="preserve"> resource</w:t>
            </w:r>
          </w:p>
          <w:p w:rsidR="00DD7867" w:rsidRPr="00A02C0A" w:rsidRDefault="00DD7867" w:rsidP="001077A6">
            <w:pPr>
              <w:pStyle w:val="TB1"/>
            </w:pPr>
            <w:r w:rsidRPr="00A02C0A">
              <w:t>If there are &lt;</w:t>
            </w:r>
            <w:r w:rsidRPr="00A02C0A">
              <w:rPr>
                <w:i/>
              </w:rPr>
              <w:t>semanticDescriptor</w:t>
            </w:r>
            <w:r w:rsidRPr="00A02C0A">
              <w:t xml:space="preserve">&gt; resources stored on different CSEs, individual RETRIEVE requests are sent to each CSE for retrieving the descriptors, otherwise the </w:t>
            </w:r>
            <w:r w:rsidRPr="00A02C0A">
              <w:rPr>
                <w:i/>
              </w:rPr>
              <w:t>descriptor</w:t>
            </w:r>
            <w:r w:rsidRPr="00A02C0A">
              <w:t xml:space="preserve"> attributes are simply retrieved for all the &lt;</w:t>
            </w:r>
            <w:r w:rsidRPr="00A02C0A">
              <w:rPr>
                <w:i/>
              </w:rPr>
              <w:t xml:space="preserve">semanticDescriptor&gt; </w:t>
            </w:r>
            <w:r w:rsidRPr="00A02C0A">
              <w:t>resources hosted locally. All semantic descriptors are accessed based on the respective access control policies</w:t>
            </w:r>
          </w:p>
          <w:p w:rsidR="00DD7867" w:rsidRPr="00A02C0A" w:rsidRDefault="00DD7867" w:rsidP="001077A6">
            <w:pPr>
              <w:pStyle w:val="TB1"/>
            </w:pPr>
            <w:r w:rsidRPr="00A02C0A">
              <w:t xml:space="preserve">Once all of the related </w:t>
            </w:r>
            <w:r w:rsidRPr="00A02C0A">
              <w:rPr>
                <w:i/>
              </w:rPr>
              <w:t>descriptor</w:t>
            </w:r>
            <w:r w:rsidRPr="00A02C0A">
              <w:t xml:space="preserve"> attributes have been retrieved, the SPARQL request is being executed on the combined content</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Response message</w:t>
            </w:r>
          </w:p>
        </w:tc>
        <w:tc>
          <w:tcPr>
            <w:tcW w:w="7074" w:type="dxa"/>
            <w:shd w:val="clear" w:color="auto" w:fill="auto"/>
          </w:tcPr>
          <w:p w:rsidR="00DD7867" w:rsidRPr="00A02C0A" w:rsidRDefault="00DD7867" w:rsidP="001B4B99">
            <w:pPr>
              <w:keepNext/>
              <w:keepLines/>
              <w:spacing w:after="0"/>
              <w:rPr>
                <w:rFonts w:ascii="Arial" w:hAnsi="Arial"/>
                <w:sz w:val="18"/>
                <w:szCs w:val="18"/>
              </w:rPr>
            </w:pPr>
            <w:r w:rsidRPr="00A02C0A">
              <w:rPr>
                <w:rFonts w:ascii="Arial" w:hAnsi="Arial"/>
                <w:sz w:val="18"/>
                <w:lang w:eastAsia="zh-CN"/>
              </w:rPr>
              <w:t>The result of the SPARQL request executed on the combined content of the members</w:t>
            </w:r>
            <w:r w:rsidR="008339F7" w:rsidRPr="00A02C0A">
              <w:rPr>
                <w:rFonts w:ascii="Arial" w:hAnsi="Arial"/>
                <w:sz w:val="18"/>
                <w:lang w:eastAsia="zh-CN"/>
              </w:rPr>
              <w:t>'</w:t>
            </w:r>
            <w:r w:rsidRPr="00A02C0A">
              <w:rPr>
                <w:rFonts w:ascii="Arial" w:hAnsi="Arial"/>
                <w:sz w:val="18"/>
                <w:lang w:eastAsia="zh-CN"/>
              </w:rPr>
              <w:t xml:space="preserve"> </w:t>
            </w:r>
            <w:r w:rsidRPr="00A02C0A">
              <w:rPr>
                <w:rFonts w:ascii="Arial" w:hAnsi="Arial"/>
                <w:i/>
                <w:sz w:val="18"/>
                <w:lang w:eastAsia="zh-CN"/>
              </w:rPr>
              <w:t>descriptors</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spacing w:after="0"/>
              <w:rPr>
                <w:rFonts w:ascii="Arial" w:eastAsia="Arial Unicode MS" w:hAnsi="Arial"/>
                <w:sz w:val="18"/>
                <w:szCs w:val="18"/>
              </w:rPr>
            </w:pPr>
            <w:r w:rsidRPr="00A02C0A">
              <w:rPr>
                <w:rFonts w:ascii="Arial" w:hAnsi="Arial"/>
                <w:sz w:val="18"/>
                <w:lang w:eastAsia="zh-CN"/>
              </w:rPr>
              <w:t>According to clause 10.1.2</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tabs>
                <w:tab w:val="left" w:pos="720"/>
              </w:tabs>
              <w:spacing w:after="0"/>
              <w:rPr>
                <w:rFonts w:ascii="Arial" w:hAnsi="Arial"/>
                <w:sz w:val="18"/>
              </w:rPr>
            </w:pPr>
            <w:r w:rsidRPr="00A02C0A">
              <w:rPr>
                <w:rFonts w:ascii="Arial" w:hAnsi="Arial"/>
                <w:sz w:val="18"/>
                <w:lang w:eastAsia="zh-CN"/>
              </w:rPr>
              <w:t>According to clause 10.1.2</w:t>
            </w:r>
          </w:p>
        </w:tc>
      </w:tr>
    </w:tbl>
    <w:p w:rsidR="00DD7867" w:rsidRPr="00A02C0A" w:rsidRDefault="00DD7867" w:rsidP="003C7796">
      <w:pPr>
        <w:rPr>
          <w:rFonts w:eastAsia="SimSun"/>
          <w:lang w:eastAsia="zh-CN"/>
        </w:rPr>
      </w:pPr>
    </w:p>
    <w:p w:rsidR="000E4243" w:rsidRPr="00A02C0A" w:rsidRDefault="009A0F72" w:rsidP="006605F8">
      <w:pPr>
        <w:pStyle w:val="30"/>
      </w:pPr>
      <w:bookmarkStart w:id="648" w:name="_Toc486581897"/>
      <w:bookmarkStart w:id="649" w:name="_Toc488948126"/>
      <w:r w:rsidRPr="00A02C0A">
        <w:t>10.</w:t>
      </w:r>
      <w:r w:rsidR="002D678F" w:rsidRPr="00A02C0A">
        <w:t>2</w:t>
      </w:r>
      <w:r w:rsidRPr="00A02C0A">
        <w:t>.</w:t>
      </w:r>
      <w:r w:rsidR="00342581" w:rsidRPr="00A02C0A">
        <w:t>8</w:t>
      </w:r>
      <w:r w:rsidR="000E4243" w:rsidRPr="00A02C0A">
        <w:tab/>
      </w:r>
      <w:r w:rsidR="00AB1E1C" w:rsidRPr="00A02C0A">
        <w:t>&lt;</w:t>
      </w:r>
      <w:r w:rsidR="000E4243" w:rsidRPr="00A02C0A">
        <w:rPr>
          <w:i/>
        </w:rPr>
        <w:t>mgmtObj</w:t>
      </w:r>
      <w:r w:rsidR="00AB1E1C" w:rsidRPr="00A02C0A">
        <w:rPr>
          <w:i/>
        </w:rPr>
        <w:t xml:space="preserve">&gt; </w:t>
      </w:r>
      <w:r w:rsidR="00AB1E1C" w:rsidRPr="00A02C0A">
        <w:t>Resource</w:t>
      </w:r>
      <w:r w:rsidR="00A86ED8" w:rsidRPr="00A02C0A">
        <w:t xml:space="preserve"> P</w:t>
      </w:r>
      <w:r w:rsidR="000E4243" w:rsidRPr="00A02C0A">
        <w:t>rocedures</w:t>
      </w:r>
      <w:bookmarkEnd w:id="648"/>
      <w:bookmarkEnd w:id="649"/>
    </w:p>
    <w:p w:rsidR="000E4243" w:rsidRPr="00A02C0A" w:rsidRDefault="009A0F72" w:rsidP="00A97152">
      <w:pPr>
        <w:pStyle w:val="40"/>
      </w:pPr>
      <w:bookmarkStart w:id="650" w:name="_Toc486581898"/>
      <w:bookmarkStart w:id="651" w:name="_Toc488948127"/>
      <w:r w:rsidRPr="00A02C0A">
        <w:t>10.</w:t>
      </w:r>
      <w:r w:rsidR="002D678F" w:rsidRPr="00A02C0A">
        <w:t>2</w:t>
      </w:r>
      <w:r w:rsidRPr="00A02C0A">
        <w:t>.</w:t>
      </w:r>
      <w:r w:rsidR="00342581" w:rsidRPr="00A02C0A">
        <w:t>8</w:t>
      </w:r>
      <w:r w:rsidR="000E4243" w:rsidRPr="00A02C0A">
        <w:t>.1</w:t>
      </w:r>
      <w:r w:rsidR="000E4243" w:rsidRPr="00A02C0A">
        <w:tab/>
        <w:t>Introduction</w:t>
      </w:r>
      <w:bookmarkEnd w:id="650"/>
      <w:bookmarkEnd w:id="651"/>
    </w:p>
    <w:p w:rsidR="00AB1E1C" w:rsidRPr="00A02C0A" w:rsidRDefault="00A86ED8" w:rsidP="006605F8">
      <w:pPr>
        <w:keepNext/>
        <w:keepLines/>
      </w:pPr>
      <w:r w:rsidRPr="00A02C0A">
        <w:t xml:space="preserve">This clause describes the management procedures over Mca and Mcc reference points. </w:t>
      </w:r>
      <w:r w:rsidR="00E35102" w:rsidRPr="00A02C0A">
        <w:t xml:space="preserve">If </w:t>
      </w:r>
      <w:r w:rsidR="00B34630" w:rsidRPr="00A02C0A">
        <w:rPr>
          <w:rFonts w:eastAsia="SimSun" w:hint="eastAsia"/>
          <w:lang w:eastAsia="zh-CN"/>
        </w:rPr>
        <w:t>technology specific protocols</w:t>
      </w:r>
      <w:r w:rsidR="005250ED" w:rsidRPr="00A02C0A">
        <w:rPr>
          <w:rFonts w:eastAsia="SimSun" w:hint="eastAsia"/>
          <w:lang w:eastAsia="zh-CN"/>
        </w:rPr>
        <w:t xml:space="preserve"> </w:t>
      </w:r>
      <w:r w:rsidR="00E35102" w:rsidRPr="00A02C0A">
        <w:t>are used for management, d</w:t>
      </w:r>
      <w:r w:rsidRPr="00A02C0A">
        <w:t xml:space="preserve">ifferent </w:t>
      </w:r>
      <w:r w:rsidR="00E35102" w:rsidRPr="00A02C0A">
        <w:t>operations</w:t>
      </w:r>
      <w:r w:rsidRPr="00A02C0A">
        <w:t xml:space="preserve"> addressing a </w:t>
      </w:r>
      <w:r w:rsidRPr="00A02C0A">
        <w:rPr>
          <w:i/>
        </w:rPr>
        <w:t>&lt;mgmtObj&gt;</w:t>
      </w:r>
      <w:r w:rsidRPr="00A02C0A">
        <w:t xml:space="preserve"> resource (or its attributes or child resources) shall be translated </w:t>
      </w:r>
      <w:r w:rsidR="005250ED" w:rsidRPr="00A02C0A">
        <w:rPr>
          <w:rFonts w:eastAsia="SimSun" w:hint="eastAsia"/>
          <w:lang w:eastAsia="zh-CN"/>
        </w:rPr>
        <w:t xml:space="preserve">by IN-CSE </w:t>
      </w:r>
      <w:r w:rsidRPr="00A02C0A">
        <w:t xml:space="preserve">into </w:t>
      </w:r>
      <w:r w:rsidR="005250ED" w:rsidRPr="00A02C0A">
        <w:rPr>
          <w:rFonts w:eastAsia="SimSun" w:hint="eastAsia"/>
          <w:lang w:eastAsia="zh-CN"/>
        </w:rPr>
        <w:t xml:space="preserve">technology specific requests </w:t>
      </w:r>
      <w:r w:rsidRPr="00A02C0A">
        <w:t xml:space="preserve">performed on the mapped </w:t>
      </w:r>
      <w:r w:rsidR="005250ED" w:rsidRPr="00A02C0A">
        <w:rPr>
          <w:rFonts w:eastAsia="SimSun" w:hint="eastAsia"/>
          <w:lang w:eastAsia="zh-CN"/>
        </w:rPr>
        <w:t>technology specific data model</w:t>
      </w:r>
      <w:r w:rsidR="005250ED" w:rsidRPr="00A02C0A">
        <w:t xml:space="preserve"> </w:t>
      </w:r>
      <w:r w:rsidRPr="00A02C0A">
        <w:t>obj</w:t>
      </w:r>
      <w:r w:rsidR="009A0F72" w:rsidRPr="00A02C0A">
        <w:t xml:space="preserve">ect on the managed entity. </w:t>
      </w:r>
      <w:r w:rsidR="00F75474" w:rsidRPr="00A02C0A">
        <w:t>In this case, t</w:t>
      </w:r>
      <w:r w:rsidR="009A0F72" w:rsidRPr="00A02C0A">
        <w:t>he</w:t>
      </w:r>
      <w:r w:rsidR="008C3BE6" w:rsidRPr="00A02C0A">
        <w:t xml:space="preserve"> </w:t>
      </w:r>
      <w:r w:rsidR="00F75474" w:rsidRPr="00A02C0A">
        <w:t>&lt;mgmtObj&gt; resources are hosted on the</w:t>
      </w:r>
      <w:r w:rsidRPr="00A02C0A">
        <w:t xml:space="preserve"> IN-CSE.</w:t>
      </w:r>
      <w:r w:rsidR="00AB1E1C" w:rsidRPr="00A02C0A">
        <w:t xml:space="preserve"> Although management requests by the AE are agnostic to the technology specific protocol, the </w:t>
      </w:r>
      <w:r w:rsidR="00AB1E1C" w:rsidRPr="00A02C0A">
        <w:rPr>
          <w:i/>
        </w:rPr>
        <w:t>&lt;mgmtObj&gt;</w:t>
      </w:r>
      <w:r w:rsidR="00AB1E1C" w:rsidRPr="00A02C0A">
        <w:t xml:space="preserve"> resource exposes information about the technology specific protocol. AEs have the capability to retrieve this information within the </w:t>
      </w:r>
      <w:r w:rsidR="00AB1E1C" w:rsidRPr="00A02C0A">
        <w:rPr>
          <w:i/>
        </w:rPr>
        <w:t>objectID</w:t>
      </w:r>
      <w:r w:rsidR="00DA23E6" w:rsidRPr="00A02C0A">
        <w:rPr>
          <w:rFonts w:eastAsia="SimSun" w:hint="eastAsia"/>
          <w:i/>
          <w:lang w:eastAsia="zh-CN"/>
        </w:rPr>
        <w:t>s</w:t>
      </w:r>
      <w:r w:rsidR="00AB1E1C" w:rsidRPr="00A02C0A">
        <w:t xml:space="preserve"> attribute of the </w:t>
      </w:r>
      <w:r w:rsidR="00AB1E1C" w:rsidRPr="00A02C0A">
        <w:rPr>
          <w:i/>
        </w:rPr>
        <w:t>&lt;mgmtObj&gt;</w:t>
      </w:r>
      <w:r w:rsidR="00AB1E1C" w:rsidRPr="00A02C0A">
        <w:t xml:space="preserve"> resource.</w:t>
      </w:r>
    </w:p>
    <w:p w:rsidR="00AB1E1C" w:rsidRPr="00A02C0A" w:rsidRDefault="00AB1E1C" w:rsidP="00AB1E1C">
      <w:r w:rsidRPr="00A02C0A">
        <w:t xml:space="preserve">In the scenario where the </w:t>
      </w:r>
      <w:r w:rsidRPr="00A02C0A">
        <w:rPr>
          <w:i/>
        </w:rPr>
        <w:t>&lt;mgmtObj&gt;</w:t>
      </w:r>
      <w:r w:rsidRPr="00A02C0A">
        <w:t xml:space="preserve"> resource does not utilize </w:t>
      </w:r>
      <w:r w:rsidR="00BF1D3C" w:rsidRPr="00A02C0A">
        <w:t>an</w:t>
      </w:r>
      <w:r w:rsidRPr="00A02C0A">
        <w:t xml:space="preserve"> </w:t>
      </w:r>
      <w:r w:rsidR="005250ED" w:rsidRPr="00A02C0A">
        <w:rPr>
          <w:rFonts w:eastAsia="SimSun" w:hint="eastAsia"/>
          <w:lang w:eastAsia="zh-CN"/>
        </w:rPr>
        <w:t>external management technology</w:t>
      </w:r>
      <w:r w:rsidRPr="00A02C0A">
        <w:t xml:space="preserve"> but instead uses the M2M Service Layer to perfo</w:t>
      </w:r>
      <w:r w:rsidR="00C55887" w:rsidRPr="00A02C0A">
        <w:t>r</w:t>
      </w:r>
      <w:r w:rsidRPr="00A02C0A">
        <w:t xml:space="preserve">m the management request, the </w:t>
      </w:r>
      <w:r w:rsidRPr="00A02C0A">
        <w:rPr>
          <w:i/>
        </w:rPr>
        <w:t>&lt;mgmtObj&gt;</w:t>
      </w:r>
      <w:r w:rsidRPr="00A02C0A">
        <w:t xml:space="preserve"> resource is hosted on the </w:t>
      </w:r>
      <w:r w:rsidR="00F75474" w:rsidRPr="00A02C0A">
        <w:t xml:space="preserve">CSE of the </w:t>
      </w:r>
      <w:r w:rsidRPr="00A02C0A">
        <w:t>managed entity when the managed entity is an ASN, MN or IN</w:t>
      </w:r>
      <w:r w:rsidR="00F75474" w:rsidRPr="00A02C0A">
        <w:t xml:space="preserve">. If the managed entity is an ADN node or the managed entity is </w:t>
      </w:r>
      <w:r w:rsidR="004D4FE2" w:rsidRPr="00A02C0A">
        <w:t>co-located on an ASN, MN or IN,</w:t>
      </w:r>
      <w:r w:rsidRPr="00A02C0A">
        <w:t xml:space="preserve"> the </w:t>
      </w:r>
      <w:r w:rsidR="00F75474" w:rsidRPr="00A02C0A">
        <w:t xml:space="preserve">&lt;mgmtObj&gt; </w:t>
      </w:r>
      <w:r w:rsidR="004D4FE2" w:rsidRPr="00A02C0A">
        <w:t xml:space="preserve">resource </w:t>
      </w:r>
      <w:r w:rsidRPr="00A02C0A">
        <w:t>is hosted on the registrar CSE</w:t>
      </w:r>
      <w:r w:rsidR="004D4FE2" w:rsidRPr="00A02C0A">
        <w:t xml:space="preserve"> of the managed entity</w:t>
      </w:r>
      <w:r w:rsidRPr="00A02C0A">
        <w:t xml:space="preserve">. </w:t>
      </w:r>
      <w:r w:rsidR="004D4FE2" w:rsidRPr="00A02C0A">
        <w:t>T</w:t>
      </w:r>
      <w:r w:rsidRPr="00A02C0A">
        <w:t xml:space="preserve">he </w:t>
      </w:r>
      <w:r w:rsidRPr="00A02C0A">
        <w:rPr>
          <w:i/>
        </w:rPr>
        <w:t>&lt;mgmtObj&gt;</w:t>
      </w:r>
      <w:r w:rsidRPr="00A02C0A">
        <w:t xml:space="preserve"> resource and its parent </w:t>
      </w:r>
      <w:r w:rsidRPr="00A02C0A">
        <w:rPr>
          <w:i/>
        </w:rPr>
        <w:t>&lt;node&gt;</w:t>
      </w:r>
      <w:r w:rsidRPr="00A02C0A">
        <w:t xml:space="preserve"> resource hosted on node</w:t>
      </w:r>
      <w:r w:rsidR="00A83CF4" w:rsidRPr="00A02C0A">
        <w:t>'</w:t>
      </w:r>
      <w:r w:rsidRPr="00A02C0A">
        <w:t>s CSE may be announced to associated IN-CSEs.</w:t>
      </w:r>
    </w:p>
    <w:p w:rsidR="00AB1E1C" w:rsidRPr="00A02C0A" w:rsidRDefault="00AB1E1C" w:rsidP="00AB1E1C">
      <w:r w:rsidRPr="00A02C0A">
        <w:t>In the scenario where the managed entity is</w:t>
      </w:r>
      <w:r w:rsidR="004D4FE2" w:rsidRPr="00A02C0A">
        <w:t xml:space="preserve"> an NoDN,</w:t>
      </w:r>
      <w:r w:rsidRPr="00A02C0A">
        <w:t xml:space="preserve"> the managed </w:t>
      </w:r>
      <w:r w:rsidR="00C55887" w:rsidRPr="00A02C0A">
        <w:t>entities'</w:t>
      </w:r>
      <w:r w:rsidRPr="00A02C0A">
        <w:t xml:space="preserve"> </w:t>
      </w:r>
      <w:r w:rsidRPr="00A02C0A">
        <w:rPr>
          <w:i/>
        </w:rPr>
        <w:t>&lt;mgmObj&gt;</w:t>
      </w:r>
      <w:r w:rsidRPr="00A02C0A">
        <w:t xml:space="preserve"> resources are hosted by the CSE of the node to which the managed entity is attached.</w:t>
      </w:r>
    </w:p>
    <w:p w:rsidR="00A86ED8" w:rsidRPr="00A02C0A" w:rsidRDefault="009A0F72" w:rsidP="00A97152">
      <w:pPr>
        <w:pStyle w:val="40"/>
      </w:pPr>
      <w:bookmarkStart w:id="652" w:name="_Toc486581899"/>
      <w:bookmarkStart w:id="653" w:name="_Toc488948128"/>
      <w:r w:rsidRPr="00A02C0A">
        <w:t>10.</w:t>
      </w:r>
      <w:r w:rsidR="002D678F" w:rsidRPr="00A02C0A">
        <w:t>2</w:t>
      </w:r>
      <w:r w:rsidRPr="00A02C0A">
        <w:t>.</w:t>
      </w:r>
      <w:r w:rsidR="00342581" w:rsidRPr="00A02C0A">
        <w:t>8</w:t>
      </w:r>
      <w:r w:rsidR="00A86ED8" w:rsidRPr="00A02C0A">
        <w:t>.2</w:t>
      </w:r>
      <w:r w:rsidR="00A86ED8" w:rsidRPr="00A02C0A">
        <w:tab/>
        <w:t xml:space="preserve">Create </w:t>
      </w:r>
      <w:r w:rsidR="00A86ED8" w:rsidRPr="00A02C0A">
        <w:rPr>
          <w:i/>
        </w:rPr>
        <w:t>&lt;mgmtObj&gt;</w:t>
      </w:r>
      <w:bookmarkEnd w:id="652"/>
      <w:bookmarkEnd w:id="653"/>
    </w:p>
    <w:p w:rsidR="005250ED" w:rsidRPr="00A02C0A" w:rsidRDefault="009A0F72" w:rsidP="001077A6">
      <w:pPr>
        <w:keepNext/>
        <w:keepLines/>
        <w:rPr>
          <w:rFonts w:eastAsia="SimSun"/>
          <w:lang w:eastAsia="zh-CN"/>
        </w:rPr>
      </w:pPr>
      <w:r w:rsidRPr="00A02C0A">
        <w:t>This</w:t>
      </w:r>
      <w:r w:rsidR="00A86ED8" w:rsidRPr="00A02C0A">
        <w:t xml:space="preserve"> procedure </w:t>
      </w:r>
      <w:r w:rsidR="00E35102" w:rsidRPr="00A02C0A">
        <w:t>shall be</w:t>
      </w:r>
      <w:r w:rsidR="00A86ED8" w:rsidRPr="00A02C0A">
        <w:t xml:space="preserve"> used to create a specific </w:t>
      </w:r>
      <w:r w:rsidR="00A86ED8" w:rsidRPr="00A02C0A">
        <w:rPr>
          <w:i/>
        </w:rPr>
        <w:t>&lt;mgmtObj&gt;</w:t>
      </w:r>
      <w:r w:rsidR="00A86ED8" w:rsidRPr="00A02C0A">
        <w:t xml:space="preserve"> resource in the </w:t>
      </w:r>
      <w:r w:rsidR="006628AB" w:rsidRPr="00A02C0A">
        <w:t>H</w:t>
      </w:r>
      <w:r w:rsidR="00A86ED8" w:rsidRPr="00A02C0A">
        <w:t>osting CSE to expose the corresponding management function of a managed entity (</w:t>
      </w:r>
      <w:r w:rsidR="00612BC6" w:rsidRPr="00A02C0A">
        <w:t>i.e.</w:t>
      </w:r>
      <w:r w:rsidR="00A86ED8" w:rsidRPr="00A02C0A">
        <w:t xml:space="preserve"> M2M Device/Gateway) over</w:t>
      </w:r>
      <w:r w:rsidR="002A2EA4" w:rsidRPr="00A02C0A">
        <w:t xml:space="preserve"> the</w:t>
      </w:r>
      <w:r w:rsidR="00A86ED8" w:rsidRPr="00A02C0A">
        <w:t xml:space="preserve"> Mca reference point. Depending on the data model being used, the created </w:t>
      </w:r>
      <w:r w:rsidR="00A86ED8" w:rsidRPr="00A02C0A">
        <w:rPr>
          <w:i/>
        </w:rPr>
        <w:t>&lt;mgmtObj&gt;</w:t>
      </w:r>
      <w:r w:rsidR="00A86ED8" w:rsidRPr="00A02C0A">
        <w:t xml:space="preserve"> resource may be a partial or complete mapping from the</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If such </w:t>
      </w:r>
      <w:r w:rsidR="002A2EA4" w:rsidRPr="00A02C0A">
        <w:t>an</w:t>
      </w:r>
      <w:r w:rsidR="008C3BE6" w:rsidRPr="00A02C0A">
        <w:t xml:space="preserve"> </w:t>
      </w:r>
      <w:r w:rsidR="005250ED" w:rsidRPr="00A02C0A">
        <w:rPr>
          <w:rFonts w:eastAsia="SimSun" w:hint="eastAsia"/>
          <w:lang w:eastAsia="zh-CN"/>
        </w:rPr>
        <w:t>technology specific data model</w:t>
      </w:r>
      <w:r w:rsidR="00A86ED8" w:rsidRPr="00A02C0A">
        <w:t xml:space="preserve"> object is missing from the managed entity, it shall be added to the managed entity. Further operations performed on the created </w:t>
      </w:r>
      <w:r w:rsidR="00A86ED8" w:rsidRPr="00A02C0A">
        <w:rPr>
          <w:i/>
        </w:rPr>
        <w:t>&lt;mgmtObj&gt;</w:t>
      </w:r>
      <w:r w:rsidR="00A86ED8" w:rsidRPr="00A02C0A">
        <w:t xml:space="preserve"> resource shall be converted by the </w:t>
      </w:r>
      <w:r w:rsidR="006628AB" w:rsidRPr="00A02C0A">
        <w:t>H</w:t>
      </w:r>
      <w:r w:rsidR="00A86ED8" w:rsidRPr="00A02C0A">
        <w:t xml:space="preserve">osting CSE into a corresponding </w:t>
      </w:r>
      <w:r w:rsidR="005250ED" w:rsidRPr="00A02C0A">
        <w:rPr>
          <w:rFonts w:eastAsia="SimSun" w:hint="eastAsia"/>
          <w:lang w:eastAsia="zh-CN"/>
        </w:rPr>
        <w:t>technology specific request</w:t>
      </w:r>
      <w:r w:rsidR="00A86ED8" w:rsidRPr="00A02C0A">
        <w:t xml:space="preserve"> performed on the mapped</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using </w:t>
      </w:r>
      <w:r w:rsidR="005250ED" w:rsidRPr="00A02C0A">
        <w:rPr>
          <w:rFonts w:eastAsia="SimSun" w:hint="eastAsia"/>
          <w:lang w:eastAsia="zh-CN"/>
        </w:rPr>
        <w:t>technology specific protocol</w:t>
      </w:r>
      <w:r w:rsidR="00F36C94" w:rsidRPr="00A02C0A">
        <w:t xml:space="preserve"> </w:t>
      </w:r>
      <w:r w:rsidR="00A86ED8" w:rsidRPr="00A02C0A">
        <w:t>(</w:t>
      </w:r>
      <w:r w:rsidR="00D24545" w:rsidRPr="00A02C0A">
        <w:t>e.g.</w:t>
      </w:r>
      <w:r w:rsidR="003F26C8" w:rsidRPr="00A02C0A">
        <w:t> </w:t>
      </w:r>
      <w:r w:rsidR="00A86ED8" w:rsidRPr="00A02C0A">
        <w:t>OMA</w:t>
      </w:r>
      <w:r w:rsidR="003F26C8" w:rsidRPr="00A02C0A">
        <w:noBreakHyphen/>
      </w:r>
      <w:r w:rsidR="00A86ED8" w:rsidRPr="00A02C0A">
        <w:t>DM</w:t>
      </w:r>
      <w:r w:rsidR="000F3FB1" w:rsidRPr="00A02C0A">
        <w:t xml:space="preserve"> </w:t>
      </w:r>
      <w:r w:rsidR="00023270" w:rsidRPr="00A02C0A">
        <w:t>[</w:t>
      </w:r>
      <w:r w:rsidR="00DB2641" w:rsidRPr="00A02C0A">
        <w:fldChar w:fldCharType="begin"/>
      </w:r>
      <w:r w:rsidR="001077A6" w:rsidRPr="00A02C0A">
        <w:instrText xml:space="preserve"> REF REF_OMA_DM \h </w:instrText>
      </w:r>
      <w:r w:rsidR="00DB2641" w:rsidRPr="00A02C0A">
        <w:fldChar w:fldCharType="separate"/>
      </w:r>
      <w:r w:rsidR="002F227B" w:rsidRPr="00A02C0A">
        <w:t>i.3</w:t>
      </w:r>
      <w:r w:rsidR="00DB2641" w:rsidRPr="00A02C0A">
        <w:fldChar w:fldCharType="end"/>
      </w:r>
      <w:r w:rsidR="00654402" w:rsidRPr="00A02C0A">
        <w:t>]</w:t>
      </w:r>
      <w:r w:rsidR="00A86ED8" w:rsidRPr="00A02C0A">
        <w:t xml:space="preserve"> or BBF</w:t>
      </w:r>
      <w:r w:rsidR="008F45CB" w:rsidRPr="00A02C0A">
        <w:t xml:space="preserve"> </w:t>
      </w:r>
      <w:r w:rsidR="00A86ED8" w:rsidRPr="00A02C0A">
        <w:t>TR-069</w:t>
      </w:r>
      <w:r w:rsidR="009E641B" w:rsidRPr="00A02C0A">
        <w:t xml:space="preserve"> </w:t>
      </w:r>
      <w:r w:rsidR="00023270" w:rsidRPr="00A02C0A">
        <w:t>[</w:t>
      </w:r>
      <w:r w:rsidR="00DB2641" w:rsidRPr="00A02C0A">
        <w:fldChar w:fldCharType="begin"/>
      </w:r>
      <w:r w:rsidR="001077A6" w:rsidRPr="00A02C0A">
        <w:instrText xml:space="preserve"> REF REF_BBFTR_69 \h </w:instrText>
      </w:r>
      <w:r w:rsidR="00DB2641" w:rsidRPr="00A02C0A">
        <w:fldChar w:fldCharType="separate"/>
      </w:r>
      <w:r w:rsidR="002F227B" w:rsidRPr="00A02C0A">
        <w:t>i.2</w:t>
      </w:r>
      <w:r w:rsidR="00DB2641" w:rsidRPr="00A02C0A">
        <w:fldChar w:fldCharType="end"/>
      </w:r>
      <w:r w:rsidR="00654402" w:rsidRPr="00A02C0A">
        <w:t>]</w:t>
      </w:r>
      <w:r w:rsidR="00A86ED8" w:rsidRPr="00A02C0A">
        <w:t>).</w:t>
      </w:r>
    </w:p>
    <w:p w:rsidR="005250ED" w:rsidRPr="00A02C0A" w:rsidRDefault="005250ED" w:rsidP="00A86ED8">
      <w:pPr>
        <w:rPr>
          <w:rFonts w:eastAsia="SimSun"/>
          <w:lang w:eastAsia="zh-CN"/>
        </w:rPr>
      </w:pPr>
      <w:r w:rsidRPr="00A02C0A">
        <w:rPr>
          <w:rFonts w:eastAsia="SimSun" w:hint="eastAsia"/>
          <w:lang w:eastAsia="zh-CN"/>
        </w:rPr>
        <w:t>Besides the generic create procedure defined in clause 10.1.1.1, t</w:t>
      </w:r>
      <w:r w:rsidR="00AB1E1C" w:rsidRPr="00A02C0A">
        <w:t xml:space="preserve">he procedure in the following table shall be used when management is performed using </w:t>
      </w:r>
      <w:r w:rsidRPr="00A02C0A">
        <w:rPr>
          <w:rFonts w:eastAsia="SimSun" w:hint="eastAsia"/>
          <w:lang w:eastAsia="zh-CN"/>
        </w:rPr>
        <w:t>technology specific protocols</w:t>
      </w:r>
      <w:r w:rsidR="00AB1E1C" w:rsidRPr="00A02C0A">
        <w:t>.</w:t>
      </w:r>
    </w:p>
    <w:p w:rsidR="00AB1E1C" w:rsidRPr="00A02C0A" w:rsidRDefault="00AB1E1C" w:rsidP="00A86ED8">
      <w:pPr>
        <w:rPr>
          <w:rFonts w:eastAsia="SimSun"/>
          <w:lang w:eastAsia="zh-CN"/>
        </w:rPr>
      </w:pPr>
      <w:r w:rsidRPr="00A02C0A">
        <w:t xml:space="preserve">If the management is performed by service layer entities, the procedure is the same as generic create procedure defined in </w:t>
      </w:r>
      <w:r w:rsidR="005D2942" w:rsidRPr="00A02C0A">
        <w:t xml:space="preserve">clause </w:t>
      </w:r>
      <w:r w:rsidRPr="00A02C0A">
        <w:t>10.1.1</w:t>
      </w:r>
      <w:r w:rsidR="005250ED" w:rsidRPr="00A02C0A">
        <w:rPr>
          <w:rFonts w:eastAsia="SimSun" w:hint="eastAsia"/>
          <w:lang w:eastAsia="zh-CN"/>
        </w:rPr>
        <w:t>.1</w:t>
      </w:r>
      <w:r w:rsidRPr="00A02C0A">
        <w:t>.</w:t>
      </w:r>
      <w:r w:rsidR="005250ED" w:rsidRPr="00A02C0A">
        <w:rPr>
          <w:rFonts w:eastAsia="SimSun" w:hint="eastAsia"/>
          <w:lang w:eastAsia="zh-CN"/>
        </w:rPr>
        <w:t xml:space="preserve"> </w:t>
      </w:r>
      <w:r w:rsidR="005250ED"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.2-1: </w:t>
      </w:r>
      <w:r w:rsidRPr="00A02C0A">
        <w:rPr>
          <w:i/>
        </w:rPr>
        <w:t>&lt;mgmtObj&gt;</w:t>
      </w:r>
      <w:r w:rsidRPr="00A02C0A">
        <w:t xml:space="preserve"> CREA</w:t>
      </w:r>
      <w:r w:rsidR="002334CA"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CREATE </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Associated Reference Point</w:t>
            </w:r>
          </w:p>
        </w:tc>
        <w:tc>
          <w:tcPr>
            <w:tcW w:w="7074" w:type="dxa"/>
            <w:shd w:val="clear" w:color="auto" w:fill="auto"/>
          </w:tcPr>
          <w:p w:rsidR="0023090F" w:rsidRPr="00A02C0A" w:rsidRDefault="0023090F" w:rsidP="00B30B9C">
            <w:pPr>
              <w:pStyle w:val="TAL"/>
              <w:rPr>
                <w:rFonts w:eastAsia="SimSun"/>
                <w:lang w:eastAsia="zh-CN"/>
              </w:rPr>
            </w:pPr>
            <w:r w:rsidRPr="00A02C0A">
              <w:rPr>
                <w:lang w:eastAsia="zh-CN"/>
              </w:rPr>
              <w:t xml:space="preserve">Mcc and </w:t>
            </w:r>
            <w:r w:rsidRPr="00A02C0A">
              <w:rPr>
                <w:rFonts w:hint="eastAsia"/>
                <w:lang w:eastAsia="zh-CN"/>
              </w:rPr>
              <w:t>Mca</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w:t>
            </w:r>
            <w:r w:rsidR="005D2942" w:rsidRPr="00A02C0A">
              <w:t xml:space="preserve"> Request message</w:t>
            </w:r>
          </w:p>
        </w:tc>
        <w:tc>
          <w:tcPr>
            <w:tcW w:w="7074" w:type="dxa"/>
            <w:shd w:val="clear" w:color="auto" w:fill="auto"/>
          </w:tcPr>
          <w:p w:rsidR="0023090F" w:rsidRPr="00A02C0A" w:rsidRDefault="00A44B69" w:rsidP="00B30B9C">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B30B9C">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D60E63" w:rsidRPr="00A02C0A">
              <w:rPr>
                <w:lang w:eastAsia="ko-KR"/>
              </w:rPr>
              <w:t>address</w:t>
            </w:r>
            <w:r w:rsidR="0023090F" w:rsidRPr="00A02C0A">
              <w:rPr>
                <w:lang w:eastAsia="ko-KR"/>
              </w:rPr>
              <w:t xml:space="preserve"> of the </w:t>
            </w:r>
            <w:r w:rsidR="0023090F" w:rsidRPr="00A02C0A">
              <w:rPr>
                <w:i/>
                <w:lang w:eastAsia="ko-KR"/>
              </w:rPr>
              <w:t>&lt;</w:t>
            </w:r>
            <w:r w:rsidR="0023090F" w:rsidRPr="00A02C0A">
              <w:rPr>
                <w:rFonts w:hint="eastAsia"/>
                <w:i/>
                <w:lang w:eastAsia="zh-CN"/>
              </w:rPr>
              <w:t>node</w:t>
            </w:r>
            <w:r w:rsidR="0023090F" w:rsidRPr="00A02C0A">
              <w:rPr>
                <w:i/>
                <w:lang w:eastAsia="ko-KR"/>
              </w:rPr>
              <w:t>&gt;</w:t>
            </w:r>
            <w:r w:rsidR="0023090F" w:rsidRPr="00A02C0A">
              <w:rPr>
                <w:lang w:eastAsia="ko-KR"/>
              </w:rPr>
              <w:t xml:space="preserve"> where the </w:t>
            </w:r>
            <w:r w:rsidR="0023090F" w:rsidRPr="00A02C0A">
              <w:rPr>
                <w:i/>
                <w:lang w:eastAsia="ko-KR"/>
              </w:rPr>
              <w:t>&lt;mgmtObj&gt;</w:t>
            </w:r>
            <w:r w:rsidR="0023090F" w:rsidRPr="00A02C0A">
              <w:rPr>
                <w:lang w:eastAsia="ko-KR"/>
              </w:rPr>
              <w:t xml:space="preserve"> resource is intended to be Created</w:t>
            </w:r>
          </w:p>
          <w:p w:rsidR="0023090F" w:rsidRPr="00A02C0A" w:rsidRDefault="00A44B69" w:rsidP="00B30B9C">
            <w:pPr>
              <w:pStyle w:val="TAL"/>
              <w:rPr>
                <w:lang w:eastAsia="ko-KR"/>
              </w:rPr>
            </w:pPr>
            <w:r w:rsidRPr="00A02C0A">
              <w:rPr>
                <w:rFonts w:eastAsia="Arial Unicode MS"/>
                <w:b/>
                <w:i/>
                <w:lang w:eastAsia="ko-KR"/>
              </w:rPr>
              <w:t>Content</w:t>
            </w:r>
            <w:r w:rsidR="0023090F" w:rsidRPr="00A02C0A">
              <w:rPr>
                <w:b/>
                <w:i/>
                <w:lang w:eastAsia="ko-KR"/>
              </w:rPr>
              <w:t>:</w:t>
            </w:r>
            <w:r w:rsidR="0023090F" w:rsidRPr="00A02C0A">
              <w:rPr>
                <w:lang w:eastAsia="ko-KR"/>
              </w:rPr>
              <w:t xml:space="preserve"> </w:t>
            </w:r>
            <w:r w:rsidR="0023090F" w:rsidRPr="00A02C0A">
              <w:t xml:space="preserve">The representation of the </w:t>
            </w:r>
            <w:r w:rsidR="0023090F" w:rsidRPr="00A02C0A">
              <w:rPr>
                <w:i/>
              </w:rPr>
              <w:t>&lt;mgmtObj&gt;</w:t>
            </w:r>
            <w:r w:rsidR="0023090F" w:rsidRPr="00A02C0A">
              <w:t xml:space="preserve"> resource for which the attributes are described in clause 9.6.15</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Originator</w:t>
            </w:r>
            <w:r w:rsidR="00E6039A" w:rsidRPr="00A02C0A">
              <w:t xml:space="preserve"> before sending Request</w:t>
            </w:r>
          </w:p>
        </w:tc>
        <w:tc>
          <w:tcPr>
            <w:tcW w:w="7074" w:type="dxa"/>
            <w:shd w:val="clear" w:color="auto" w:fill="auto"/>
          </w:tcPr>
          <w:p w:rsidR="0023090F" w:rsidRPr="00A02C0A" w:rsidRDefault="0023090F" w:rsidP="00B30B9C">
            <w:pPr>
              <w:pStyle w:val="TAL"/>
            </w:pPr>
            <w:r w:rsidRPr="00A02C0A">
              <w:t xml:space="preserve">The Originator shall be an IN-AE, or a CSE </w:t>
            </w:r>
            <w:r w:rsidR="004D4FE2" w:rsidRPr="00A02C0A">
              <w:t xml:space="preserve">which the </w:t>
            </w:r>
            <w:r w:rsidRPr="00A02C0A">
              <w:t>managed entity</w:t>
            </w:r>
            <w:r w:rsidR="004D4FE2" w:rsidRPr="00A02C0A">
              <w:t xml:space="preserve"> is associated with</w:t>
            </w:r>
            <w:r w:rsidRPr="00A02C0A">
              <w:t>:</w:t>
            </w:r>
          </w:p>
          <w:p w:rsidR="0023090F" w:rsidRPr="00A02C0A" w:rsidRDefault="0023090F" w:rsidP="00B30B9C">
            <w:pPr>
              <w:pStyle w:val="TB1"/>
            </w:pPr>
            <w:r w:rsidRPr="00A02C0A">
              <w:t xml:space="preserve">The Originator is a CSE: In this case, the CSE first collects the original </w:t>
            </w:r>
            <w:r w:rsidR="005250ED" w:rsidRPr="00A02C0A">
              <w:rPr>
                <w:rFonts w:eastAsia="SimSun" w:hint="eastAsia"/>
                <w:lang w:eastAsia="zh-CN"/>
              </w:rPr>
              <w:t>technology specific data model</w:t>
            </w:r>
            <w:r w:rsidRPr="00A02C0A">
              <w:t xml:space="preserve"> object (the management tree structure or also the value of the tree nodes if needed) of the local device and transforms the </w:t>
            </w:r>
            <w:r w:rsidR="005250ED" w:rsidRPr="00A02C0A">
              <w:rPr>
                <w:rFonts w:eastAsia="SimSun" w:hint="eastAsia"/>
                <w:lang w:eastAsia="zh-CN"/>
              </w:rPr>
              <w:t>object</w:t>
            </w:r>
            <w:r w:rsidRPr="00A02C0A">
              <w:t xml:space="preserve"> into the </w:t>
            </w:r>
            <w:r w:rsidRPr="00A02C0A">
              <w:rPr>
                <w:i/>
              </w:rPr>
              <w:t>&lt;mgmtObj&gt;</w:t>
            </w:r>
            <w:r w:rsidRPr="00A02C0A">
              <w:t xml:space="preserve"> resource representation, then requests the </w:t>
            </w:r>
            <w:r w:rsidR="006628AB" w:rsidRPr="00A02C0A">
              <w:t>H</w:t>
            </w:r>
            <w:r w:rsidRPr="00A02C0A">
              <w:t xml:space="preserve">osting CSE to create the corresponding </w:t>
            </w:r>
            <w:r w:rsidRPr="00A02C0A">
              <w:rPr>
                <w:i/>
              </w:rPr>
              <w:t>&lt;mgmtObj&gt;</w:t>
            </w:r>
            <w:r w:rsidRPr="00A02C0A">
              <w:t xml:space="preserve"> resource.</w:t>
            </w:r>
          </w:p>
          <w:p w:rsidR="00B30B9C" w:rsidRPr="00A02C0A" w:rsidRDefault="0023090F" w:rsidP="005250ED">
            <w:pPr>
              <w:pStyle w:val="TB1"/>
            </w:pPr>
            <w:r w:rsidRPr="00A02C0A">
              <w:t xml:space="preserve">The Originator is an AE: In this case, the AE requests the </w:t>
            </w:r>
            <w:r w:rsidR="006628AB" w:rsidRPr="00A02C0A">
              <w:t>H</w:t>
            </w:r>
            <w:r w:rsidRPr="00A02C0A">
              <w:t xml:space="preserve">osting CSE to add the corresponding </w:t>
            </w:r>
            <w:r w:rsidR="005250ED" w:rsidRPr="00A02C0A">
              <w:rPr>
                <w:rFonts w:eastAsia="SimSun" w:hint="eastAsia"/>
                <w:lang w:eastAsia="zh-CN"/>
              </w:rPr>
              <w:t>technology specific data model</w:t>
            </w:r>
            <w:r w:rsidRPr="00A02C0A">
              <w:t xml:space="preserve"> object to the managed entity by creating an &lt;mgmtObj&gt; resource in the </w:t>
            </w:r>
            <w:r w:rsidR="006628AB" w:rsidRPr="00A02C0A">
              <w:t>H</w:t>
            </w:r>
            <w:r w:rsidRPr="00A02C0A">
              <w:t>osting CSE</w:t>
            </w:r>
          </w:p>
          <w:p w:rsidR="0023090F" w:rsidRPr="00A02C0A" w:rsidRDefault="001077A6" w:rsidP="001077A6">
            <w:pPr>
              <w:pStyle w:val="TAN"/>
              <w:rPr>
                <w:rFonts w:eastAsia="SimSun"/>
                <w:lang w:eastAsia="zh-CN"/>
              </w:rPr>
            </w:pPr>
            <w:r w:rsidRPr="00A02C0A">
              <w:t>(See notes 1 and 2)</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Receiver</w:t>
            </w:r>
          </w:p>
        </w:tc>
        <w:tc>
          <w:tcPr>
            <w:tcW w:w="7074" w:type="dxa"/>
            <w:shd w:val="clear" w:color="auto" w:fill="auto"/>
          </w:tcPr>
          <w:p w:rsidR="0023090F" w:rsidRPr="00A02C0A" w:rsidRDefault="0023090F" w:rsidP="00B30B9C">
            <w:pPr>
              <w:pStyle w:val="TAL"/>
            </w:pPr>
            <w:r w:rsidRPr="00A02C0A">
              <w:t xml:space="preserve">For the CREATE operation, </w:t>
            </w:r>
            <w:r w:rsidR="004D4FE2" w:rsidRPr="00A02C0A">
              <w:t>besides the common create operation defined in</w:t>
            </w:r>
            <w:r w:rsidR="005D2942" w:rsidRPr="00A02C0A">
              <w:t xml:space="preserve"> clause </w:t>
            </w:r>
            <w:r w:rsidR="004D4FE2" w:rsidRPr="00A02C0A">
              <w:t xml:space="preserve">10.1.1, </w:t>
            </w:r>
            <w:r w:rsidRPr="00A02C0A">
              <w:t>the Receiver shall:</w:t>
            </w:r>
          </w:p>
          <w:p w:rsidR="0023090F" w:rsidRPr="00A02C0A" w:rsidRDefault="0023090F" w:rsidP="00B30B9C">
            <w:pPr>
              <w:pStyle w:val="TB1"/>
            </w:pPr>
            <w:r w:rsidRPr="00A02C0A">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A02C0A">
              <w:rPr>
                <w:rFonts w:eastAsia="SimSun" w:hint="eastAsia"/>
                <w:lang w:eastAsia="zh-CN"/>
              </w:rPr>
              <w:t>technology specific request</w:t>
            </w:r>
            <w:r w:rsidR="008C3BE6" w:rsidRPr="00A02C0A">
              <w:rPr>
                <w:rFonts w:eastAsia="SimSun" w:hint="eastAsia"/>
                <w:lang w:eastAsia="zh-CN"/>
              </w:rPr>
              <w:t xml:space="preserve"> </w:t>
            </w:r>
            <w:r w:rsidRPr="00A02C0A">
              <w:t xml:space="preserve">to the managed entity or to the management server to add the corresponding </w:t>
            </w:r>
            <w:r w:rsidR="005250ED" w:rsidRPr="00A02C0A">
              <w:rPr>
                <w:rFonts w:eastAsia="SimSun" w:hint="eastAsia"/>
                <w:lang w:eastAsia="zh-CN"/>
              </w:rPr>
              <w:t xml:space="preserve">technology specific data model </w:t>
            </w:r>
            <w:r w:rsidRPr="00A02C0A">
              <w:t>object to the managed entity based on</w:t>
            </w:r>
            <w:r w:rsidR="008C3BE6" w:rsidRPr="00A02C0A">
              <w:t xml:space="preserve"> </w:t>
            </w:r>
            <w:r w:rsidRPr="00A02C0A">
              <w:t>technology</w:t>
            </w:r>
            <w:r w:rsidR="005250ED" w:rsidRPr="00A02C0A">
              <w:rPr>
                <w:rFonts w:eastAsia="SimSun" w:hint="eastAsia"/>
                <w:lang w:eastAsia="zh-CN"/>
              </w:rPr>
              <w:t xml:space="preserve"> specific protocol</w:t>
            </w:r>
          </w:p>
          <w:p w:rsidR="0023090F" w:rsidRPr="00A02C0A" w:rsidRDefault="0023090F" w:rsidP="00B30B9C">
            <w:pPr>
              <w:pStyle w:val="TB1"/>
            </w:pPr>
            <w:r w:rsidRPr="00A02C0A">
              <w:t xml:space="preserve">Maintain the mapping relationship between the created </w:t>
            </w:r>
            <w:r w:rsidRPr="00A02C0A">
              <w:rPr>
                <w:i/>
              </w:rPr>
              <w:t>&lt;mgmtObj&gt;</w:t>
            </w:r>
            <w:r w:rsidRPr="00A02C0A">
              <w:t xml:space="preserve"> resource and the </w:t>
            </w:r>
            <w:r w:rsidR="005250ED" w:rsidRPr="00A02C0A">
              <w:rPr>
                <w:rFonts w:eastAsia="SimSun" w:hint="eastAsia"/>
                <w:lang w:eastAsia="zh-CN"/>
              </w:rPr>
              <w:t>technology specific data model</w:t>
            </w:r>
            <w:r w:rsidRPr="00A02C0A">
              <w:t xml:space="preserve"> object on</w:t>
            </w:r>
            <w:r w:rsidR="005D2942" w:rsidRPr="00A02C0A">
              <w:t xml:space="preserve"> the managed entity</w:t>
            </w:r>
          </w:p>
          <w:p w:rsidR="0023090F" w:rsidRPr="00A02C0A" w:rsidRDefault="0023090F" w:rsidP="005250ED">
            <w:pPr>
              <w:pStyle w:val="TB1"/>
              <w:rPr>
                <w:rFonts w:eastAsia="Arial Unicode MS"/>
                <w:szCs w:val="18"/>
                <w:lang w:eastAsia="ko-KR"/>
              </w:rPr>
            </w:pPr>
            <w:r w:rsidRPr="00A02C0A">
              <w:t>Respond to the Originator with the appropriate responses</w:t>
            </w:r>
            <w:r w:rsidRPr="00A02C0A">
              <w:rPr>
                <w:rFonts w:hint="eastAsia"/>
              </w:rPr>
              <w:t xml:space="preserve"> based on the </w:t>
            </w:r>
            <w:r w:rsidR="005250ED" w:rsidRPr="00A02C0A">
              <w:rPr>
                <w:rFonts w:eastAsia="SimSun" w:hint="eastAsia"/>
                <w:lang w:eastAsia="zh-CN"/>
              </w:rPr>
              <w:t xml:space="preserve">technology specific </w:t>
            </w:r>
            <w:r w:rsidRPr="00A02C0A">
              <w:rPr>
                <w:rFonts w:hint="eastAsia"/>
              </w:rPr>
              <w:t xml:space="preserve">response </w:t>
            </w:r>
            <w:r w:rsidRPr="00A02C0A">
              <w:t xml:space="preserve">. It shall also provide in the response the </w:t>
            </w:r>
            <w:r w:rsidR="00447E0A" w:rsidRPr="00A02C0A">
              <w:t>address</w:t>
            </w:r>
            <w:r w:rsidR="005D2942" w:rsidRPr="00A02C0A">
              <w:t xml:space="preserve"> of the created new resource</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eastAsia="SimSun" w:hint="eastAsia"/>
                <w:lang w:eastAsia="zh-CN"/>
              </w:rPr>
              <w:t>technology specific data model</w:t>
            </w:r>
            <w:r w:rsidRPr="00A02C0A">
              <w:rPr>
                <w:lang w:eastAsia="zh-CN"/>
              </w:rPr>
              <w:t xml:space="preserve"> object is not created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36C6E">
            <w:pPr>
              <w:pStyle w:val="TAL"/>
              <w:rPr>
                <w:rFonts w:eastAsia="Arial Unicode MS"/>
                <w:szCs w:val="18"/>
              </w:rPr>
            </w:pPr>
            <w:r w:rsidRPr="00A02C0A">
              <w:rPr>
                <w:rFonts w:eastAsia="Arial Unicode MS"/>
                <w:szCs w:val="18"/>
              </w:rPr>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A02C0A" w:rsidRDefault="0023090F" w:rsidP="00004690">
            <w:pPr>
              <w:pStyle w:val="TB1"/>
              <w:rPr>
                <w:lang w:eastAsia="zh-CN"/>
              </w:rPr>
            </w:pPr>
            <w:r w:rsidRPr="00A02C0A">
              <w:rPr>
                <w:lang w:eastAsia="zh-CN"/>
              </w:rPr>
              <w:t xml:space="preserve">The creation of the </w:t>
            </w:r>
            <w:r w:rsidR="006A7CFF" w:rsidRPr="00A02C0A">
              <w:rPr>
                <w:rFonts w:eastAsia="SimSun" w:hint="eastAsia"/>
                <w:lang w:eastAsia="zh-CN"/>
              </w:rPr>
              <w:t>technology specific data model</w:t>
            </w:r>
            <w:r w:rsidRPr="00A02C0A">
              <w:rPr>
                <w:lang w:eastAsia="zh-CN"/>
              </w:rPr>
              <w:t xml:space="preserve"> object is not allowed</w:t>
            </w:r>
          </w:p>
          <w:p w:rsidR="00004690" w:rsidRPr="00A02C0A" w:rsidRDefault="0023090F" w:rsidP="00004690">
            <w:pPr>
              <w:pStyle w:val="TB1"/>
              <w:rPr>
                <w:rFonts w:eastAsia="Arial Unicode MS"/>
                <w:lang w:eastAsia="zh-CN"/>
              </w:rPr>
            </w:pPr>
            <w:r w:rsidRPr="00A02C0A">
              <w:rPr>
                <w:rFonts w:eastAsia="Arial Unicode MS"/>
                <w:lang w:eastAsia="zh-CN"/>
              </w:rPr>
              <w:t xml:space="preserve">The created </w:t>
            </w:r>
            <w:r w:rsidR="006A7CFF" w:rsidRPr="00A02C0A">
              <w:rPr>
                <w:rFonts w:eastAsia="SimSun" w:hint="eastAsia"/>
                <w:lang w:eastAsia="zh-CN"/>
              </w:rPr>
              <w:t>technology specific data model</w:t>
            </w:r>
            <w:r w:rsidRPr="00A02C0A">
              <w:rPr>
                <w:rFonts w:eastAsia="Arial Unicode MS"/>
                <w:lang w:eastAsia="zh-CN"/>
              </w:rPr>
              <w:t xml:space="preserve"> object already exists</w:t>
            </w:r>
          </w:p>
          <w:p w:rsidR="0023090F" w:rsidRPr="00A02C0A" w:rsidRDefault="0023090F" w:rsidP="006A7CFF">
            <w:pPr>
              <w:pStyle w:val="TB1"/>
              <w:rPr>
                <w:rFonts w:eastAsia="Arial Unicode MS"/>
                <w:szCs w:val="18"/>
              </w:rPr>
            </w:pPr>
            <w:r w:rsidRPr="00A02C0A">
              <w:rPr>
                <w:rFonts w:eastAsia="Arial Unicode MS"/>
                <w:lang w:eastAsia="zh-CN"/>
              </w:rPr>
              <w:t xml:space="preserve">Corresponding </w:t>
            </w:r>
            <w:r w:rsidR="006A7CFF" w:rsidRPr="00A02C0A">
              <w:rPr>
                <w:rFonts w:eastAsia="SimSun" w:hint="eastAsia"/>
                <w:lang w:eastAsia="zh-CN"/>
              </w:rPr>
              <w:t xml:space="preserve">technology specific data model </w:t>
            </w:r>
            <w:r w:rsidRPr="00A02C0A">
              <w:rPr>
                <w:rFonts w:eastAsia="Arial Unicode MS"/>
                <w:lang w:eastAsia="zh-CN"/>
              </w:rPr>
              <w:t>object cannot be added to the managed entity for some reason (e.g. not reachable, memory shortage)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1077A6">
            <w:pPr>
              <w:pStyle w:val="TAN"/>
            </w:pPr>
            <w:r w:rsidRPr="00A02C0A">
              <w:t>NOTE 1:</w:t>
            </w:r>
            <w:r w:rsidRPr="00A02C0A">
              <w:tab/>
              <w:t xml:space="preserve">The IN-CSE can create the </w:t>
            </w:r>
            <w:r w:rsidRPr="00A02C0A">
              <w:rPr>
                <w:i/>
              </w:rPr>
              <w:t>&lt;mgmtObj&gt;</w:t>
            </w:r>
            <w:r w:rsidRPr="00A02C0A">
              <w:t xml:space="preserve"> resource locally by itself. The details are out of scope. In this case, the Hosting CSE first collects the original </w:t>
            </w:r>
            <w:r w:rsidRPr="00A02C0A">
              <w:rPr>
                <w:rFonts w:eastAsia="SimSun" w:hint="eastAsia"/>
                <w:lang w:eastAsia="zh-CN"/>
              </w:rPr>
              <w:t>technology specific data model</w:t>
            </w:r>
            <w:r w:rsidRPr="00A02C0A">
              <w:t xml:space="preserve"> object on the managed entity via </w:t>
            </w:r>
            <w:r w:rsidRPr="00A02C0A">
              <w:rPr>
                <w:rFonts w:eastAsia="SimSun" w:hint="eastAsia"/>
                <w:lang w:eastAsia="zh-CN"/>
              </w:rPr>
              <w:t xml:space="preserve">technology </w:t>
            </w:r>
            <w:r w:rsidR="00BF1D3C" w:rsidRPr="00A02C0A">
              <w:rPr>
                <w:rFonts w:eastAsia="SimSun"/>
                <w:lang w:eastAsia="zh-CN"/>
              </w:rPr>
              <w:t>specific</w:t>
            </w:r>
            <w:r w:rsidRPr="00A02C0A">
              <w:rPr>
                <w:rFonts w:eastAsia="SimSun" w:hint="eastAsia"/>
                <w:lang w:eastAsia="zh-CN"/>
              </w:rPr>
              <w:t xml:space="preserve"> protocol</w:t>
            </w:r>
            <w:r w:rsidRPr="00A02C0A">
              <w:t xml:space="preserve"> (e.g. OMA DM [</w:t>
            </w:r>
            <w:r w:rsidR="00DB2641" w:rsidRPr="00A02C0A">
              <w:fldChar w:fldCharType="begin"/>
            </w:r>
            <w:r w:rsidRPr="00A02C0A">
              <w:instrText xml:space="preserve"> REF REF_OMA_DM \h </w:instrText>
            </w:r>
            <w:r w:rsidR="00DB2641" w:rsidRPr="00A02C0A">
              <w:fldChar w:fldCharType="separate"/>
            </w:r>
            <w:r w:rsidR="002F227B" w:rsidRPr="00A02C0A">
              <w:t>i.3</w:t>
            </w:r>
            <w:r w:rsidR="00DB2641" w:rsidRPr="00A02C0A">
              <w:fldChar w:fldCharType="end"/>
            </w:r>
            <w:r w:rsidRPr="00A02C0A">
              <w:t>], BBF TR-069 [</w:t>
            </w:r>
            <w:r w:rsidR="00DB2641" w:rsidRPr="00A02C0A">
              <w:fldChar w:fldCharType="begin"/>
            </w:r>
            <w:r w:rsidRPr="00A02C0A">
              <w:instrText xml:space="preserve"> REF REF_BBFTR_69 \h </w:instrText>
            </w:r>
            <w:r w:rsidR="00DB2641" w:rsidRPr="00A02C0A">
              <w:fldChar w:fldCharType="separate"/>
            </w:r>
            <w:r w:rsidR="002F227B" w:rsidRPr="00A02C0A">
              <w:t>i.2</w:t>
            </w:r>
            <w:r w:rsidR="00DB2641" w:rsidRPr="00A02C0A">
              <w:fldChar w:fldCharType="end"/>
            </w:r>
            <w:r w:rsidRPr="00A02C0A">
              <w:t>] or LWM2M [</w:t>
            </w:r>
            <w:r w:rsidR="00DB2641" w:rsidRPr="00A02C0A">
              <w:fldChar w:fldCharType="begin"/>
            </w:r>
            <w:r w:rsidRPr="00A02C0A">
              <w:instrText xml:space="preserve"> REF REF_LWM2M \h </w:instrText>
            </w:r>
            <w:r w:rsidR="00DB2641" w:rsidRPr="00A02C0A">
              <w:fldChar w:fldCharType="separate"/>
            </w:r>
            <w:r w:rsidR="002F227B" w:rsidRPr="00A02C0A">
              <w:t>i.4</w:t>
            </w:r>
            <w:r w:rsidR="00DB2641" w:rsidRPr="00A02C0A">
              <w:fldChar w:fldCharType="end"/>
            </w:r>
            <w:r w:rsidRPr="00A02C0A">
              <w:t xml:space="preserve">]), then transforms the object into the </w:t>
            </w:r>
            <w:r w:rsidRPr="00A02C0A">
              <w:rPr>
                <w:i/>
              </w:rPr>
              <w:t>&lt;mgmtObj&gt;</w:t>
            </w:r>
            <w:r w:rsidRPr="00A02C0A">
              <w:t xml:space="preserve"> resource representation and create the </w:t>
            </w:r>
            <w:r w:rsidRPr="00A02C0A">
              <w:rPr>
                <w:i/>
              </w:rPr>
              <w:t>&lt;mgmtObj&gt;</w:t>
            </w:r>
            <w:r w:rsidRPr="00A02C0A">
              <w:t xml:space="preserve"> resource locally in the IN-CSE.</w:t>
            </w:r>
          </w:p>
          <w:p w:rsidR="001077A6" w:rsidRPr="00A02C0A" w:rsidRDefault="001077A6" w:rsidP="001077A6">
            <w:pPr>
              <w:pStyle w:val="TAN"/>
              <w:rPr>
                <w:lang w:eastAsia="zh-CN"/>
              </w:rPr>
            </w:pPr>
            <w:r w:rsidRPr="00A02C0A">
              <w:t>NOTE 2:</w:t>
            </w:r>
            <w:r w:rsidRPr="00A02C0A">
              <w:tab/>
              <w:t xml:space="preserve">The </w:t>
            </w:r>
            <w:r w:rsidRPr="00A02C0A">
              <w:rPr>
                <w:i/>
              </w:rPr>
              <w:t>&lt;mgmtObj&gt;</w:t>
            </w:r>
            <w:r w:rsidRPr="00A02C0A">
              <w:t xml:space="preserve"> resource can be created in the Hosting CSE by other offline provisioning means which are out of scope.</w:t>
            </w:r>
          </w:p>
        </w:tc>
      </w:tr>
    </w:tbl>
    <w:p w:rsidR="0023090F" w:rsidRPr="00A02C0A" w:rsidRDefault="0023090F" w:rsidP="0023090F"/>
    <w:p w:rsidR="00ED1328" w:rsidRPr="00A02C0A" w:rsidRDefault="00ED1328" w:rsidP="00A97152">
      <w:pPr>
        <w:pStyle w:val="40"/>
      </w:pPr>
      <w:bookmarkStart w:id="654" w:name="_Toc486581900"/>
      <w:bookmarkStart w:id="655" w:name="_Toc488948129"/>
      <w:r w:rsidRPr="00A02C0A">
        <w:t>10.</w:t>
      </w:r>
      <w:r w:rsidR="002D678F" w:rsidRPr="00A02C0A">
        <w:t>2</w:t>
      </w:r>
      <w:r w:rsidRPr="00A02C0A">
        <w:t>.</w:t>
      </w:r>
      <w:r w:rsidR="00342581" w:rsidRPr="00A02C0A">
        <w:t>8</w:t>
      </w:r>
      <w:r w:rsidRPr="00A02C0A">
        <w:t>.3</w:t>
      </w:r>
      <w:r w:rsidRPr="00A02C0A">
        <w:tab/>
        <w:t xml:space="preserve">Retrieve </w:t>
      </w:r>
      <w:r w:rsidRPr="00A02C0A">
        <w:rPr>
          <w:i/>
        </w:rPr>
        <w:t>&lt;mgmtObj&gt;</w:t>
      </w:r>
      <w:bookmarkEnd w:id="654"/>
      <w:bookmarkEnd w:id="655"/>
    </w:p>
    <w:p w:rsidR="00AB1E1C" w:rsidRPr="00A02C0A" w:rsidRDefault="00ED1328" w:rsidP="00B8768B">
      <w:pPr>
        <w:keepNext/>
        <w:keepLines/>
      </w:pPr>
      <w:r w:rsidRPr="00A02C0A">
        <w:t xml:space="preserve">This procedure </w:t>
      </w:r>
      <w:r w:rsidR="0023090F" w:rsidRPr="00A02C0A">
        <w:t>shall be</w:t>
      </w:r>
      <w:r w:rsidRPr="00A02C0A">
        <w:t xml:space="preserve"> used to retrieve information from an existing </w:t>
      </w:r>
      <w:r w:rsidRPr="00A02C0A">
        <w:rPr>
          <w:i/>
        </w:rPr>
        <w:t>&lt;mgmtObj&gt;</w:t>
      </w:r>
      <w:r w:rsidRPr="00A02C0A">
        <w:t xml:space="preserve"> resource</w:t>
      </w:r>
      <w:r w:rsidR="0023090F" w:rsidRPr="00A02C0A">
        <w:t>.</w:t>
      </w:r>
      <w:r w:rsidRPr="00A02C0A">
        <w:t xml:space="preserve"> </w:t>
      </w:r>
      <w:r w:rsidR="006A7CFF" w:rsidRPr="00A02C0A">
        <w:rPr>
          <w:rFonts w:hint="eastAsia"/>
          <w:lang w:eastAsia="zh-CN"/>
        </w:rPr>
        <w:t>Besides the generic retrieve procedure defined in clause 10.1.2,</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6A7CFF" w:rsidRPr="00A02C0A">
        <w:rPr>
          <w:rFonts w:eastAsia="SimSun" w:hint="eastAsia"/>
          <w:lang w:eastAsia="zh-CN"/>
        </w:rPr>
        <w:t>technology specific protocols</w:t>
      </w:r>
      <w:r w:rsidR="00AB1E1C" w:rsidRPr="00A02C0A">
        <w:t>. If the management is performed by service layer entities, the procedure is the same as generic retrieve procedure defined in 10.1.2.</w:t>
      </w:r>
    </w:p>
    <w:p w:rsidR="009526AB" w:rsidRPr="00A02C0A" w:rsidRDefault="009526AB" w:rsidP="00A97152">
      <w:pPr>
        <w:pStyle w:val="TH"/>
        <w:outlineLvl w:val="0"/>
      </w:pPr>
      <w:r w:rsidRPr="00A02C0A">
        <w:t>Table 10.2.</w:t>
      </w:r>
      <w:r w:rsidR="00342581" w:rsidRPr="00A02C0A">
        <w:t>8</w:t>
      </w:r>
      <w:r w:rsidRPr="00A02C0A">
        <w:t xml:space="preserve">.3-1: </w:t>
      </w:r>
      <w:r w:rsidRPr="00A02C0A">
        <w:rPr>
          <w:i/>
        </w:rPr>
        <w:t>&lt;mgmtObj&gt;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23090F" w:rsidRPr="00A02C0A" w:rsidTr="00731766">
        <w:trPr>
          <w:jc w:val="center"/>
        </w:trPr>
        <w:tc>
          <w:tcPr>
            <w:tcW w:w="2093" w:type="dxa"/>
            <w:shd w:val="clear" w:color="auto" w:fill="auto"/>
          </w:tcPr>
          <w:p w:rsidR="0023090F" w:rsidRPr="00A02C0A" w:rsidRDefault="0023090F" w:rsidP="00004690">
            <w:pPr>
              <w:pStyle w:val="TAL"/>
              <w:rPr>
                <w:lang w:eastAsia="ko-KR"/>
              </w:rPr>
            </w:pPr>
            <w:r w:rsidRPr="00A02C0A">
              <w:rPr>
                <w:lang w:eastAsia="ko-KR"/>
              </w:rPr>
              <w:t>Associated Reference Point</w:t>
            </w:r>
          </w:p>
        </w:tc>
        <w:tc>
          <w:tcPr>
            <w:tcW w:w="7074" w:type="dxa"/>
            <w:shd w:val="clear" w:color="auto" w:fill="auto"/>
          </w:tcPr>
          <w:p w:rsidR="0023090F" w:rsidRPr="00A02C0A" w:rsidRDefault="0023090F" w:rsidP="00004690">
            <w:pPr>
              <w:pStyle w:val="TAL"/>
              <w:rPr>
                <w:lang w:eastAsia="zh-CN"/>
              </w:rPr>
            </w:pPr>
            <w:r w:rsidRPr="00A02C0A">
              <w:rPr>
                <w:lang w:eastAsia="zh-CN"/>
              </w:rPr>
              <w:t xml:space="preserve">Mcc and </w:t>
            </w:r>
            <w:r w:rsidRPr="00A02C0A">
              <w:rPr>
                <w:rFonts w:hint="eastAsia"/>
                <w:lang w:eastAsia="zh-CN"/>
              </w:rPr>
              <w:t>Mca</w:t>
            </w:r>
          </w:p>
          <w:p w:rsidR="0023090F" w:rsidRPr="00A02C0A" w:rsidRDefault="0023090F" w:rsidP="00036C6E">
            <w:pPr>
              <w:keepNext/>
              <w:keepLines/>
              <w:spacing w:after="0"/>
              <w:rPr>
                <w:rFonts w:ascii="Arial" w:eastAsia="Malgun Gothic" w:hAnsi="Arial"/>
                <w:sz w:val="18"/>
                <w:szCs w:val="18"/>
                <w:lang w:eastAsia="ko-KR"/>
              </w:rPr>
            </w:pP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23090F" w:rsidRPr="00A02C0A" w:rsidRDefault="00A44B69" w:rsidP="00004690">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004690">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447E0A" w:rsidRPr="00A02C0A">
              <w:rPr>
                <w:lang w:eastAsia="ko-KR"/>
              </w:rPr>
              <w:t>address</w:t>
            </w:r>
            <w:r w:rsidR="0023090F" w:rsidRPr="00A02C0A">
              <w:rPr>
                <w:lang w:eastAsia="ko-KR"/>
              </w:rPr>
              <w:t xml:space="preserve"> of the </w:t>
            </w:r>
            <w:r w:rsidR="0023090F" w:rsidRPr="00A02C0A">
              <w:rPr>
                <w:i/>
                <w:lang w:eastAsia="ko-KR"/>
              </w:rPr>
              <w:t>&lt;mgmtObj&gt;</w:t>
            </w:r>
            <w:r w:rsidR="0023090F" w:rsidRPr="00A02C0A">
              <w:rPr>
                <w:lang w:eastAsia="ko-KR"/>
              </w:rPr>
              <w:t xml:space="preserve"> resource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23090F" w:rsidRPr="00A02C0A" w:rsidRDefault="0023090F" w:rsidP="00004690">
            <w:pPr>
              <w:pStyle w:val="TAL"/>
              <w:rPr>
                <w:lang w:eastAsia="zh-CN"/>
              </w:rPr>
            </w:pPr>
            <w:r w:rsidRPr="00A02C0A">
              <w:t xml:space="preserve">The Originator shall be an AE, or a CSE </w:t>
            </w:r>
            <w:r w:rsidR="004D4FE2" w:rsidRPr="00A02C0A">
              <w:t xml:space="preserve">which </w:t>
            </w:r>
            <w:r w:rsidRPr="00A02C0A">
              <w:t>the managed entity</w:t>
            </w:r>
            <w:r w:rsidR="004D4FE2" w:rsidRPr="00A02C0A">
              <w:t xml:space="preserve"> is associated with</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Receiver</w:t>
            </w:r>
          </w:p>
        </w:tc>
        <w:tc>
          <w:tcPr>
            <w:tcW w:w="7074" w:type="dxa"/>
            <w:shd w:val="clear" w:color="auto" w:fill="auto"/>
          </w:tcPr>
          <w:p w:rsidR="0023090F" w:rsidRPr="00A02C0A" w:rsidRDefault="0023090F" w:rsidP="00004690">
            <w:pPr>
              <w:pStyle w:val="TAL"/>
            </w:pPr>
            <w:r w:rsidRPr="00A02C0A">
              <w:t xml:space="preserve">For the RETRIEVE operation, </w:t>
            </w:r>
            <w:r w:rsidR="004D4FE2" w:rsidRPr="00A02C0A">
              <w:t xml:space="preserve">besides the common </w:t>
            </w:r>
            <w:r w:rsidR="006A7CFF" w:rsidRPr="00A02C0A">
              <w:rPr>
                <w:rFonts w:eastAsia="SimSun" w:hint="eastAsia"/>
                <w:lang w:eastAsia="zh-CN"/>
              </w:rPr>
              <w:t>retrieve</w:t>
            </w:r>
            <w:r w:rsidR="006A7CFF" w:rsidRPr="00A02C0A">
              <w:t xml:space="preserve"> </w:t>
            </w:r>
            <w:r w:rsidR="004D4FE2" w:rsidRPr="00A02C0A">
              <w:t>operation defined in clause</w:t>
            </w:r>
            <w:r w:rsidR="001077A6" w:rsidRPr="00A02C0A">
              <w:t> </w:t>
            </w:r>
            <w:r w:rsidR="004D4FE2" w:rsidRPr="00A02C0A">
              <w:t xml:space="preserve">10.1.2, </w:t>
            </w:r>
            <w:r w:rsidRPr="00A02C0A">
              <w:t>the Receiver shall:</w:t>
            </w:r>
          </w:p>
          <w:p w:rsidR="0023090F" w:rsidRPr="00A02C0A" w:rsidRDefault="0023090F" w:rsidP="001077A6">
            <w:pPr>
              <w:pStyle w:val="TB1"/>
              <w:rPr>
                <w:rFonts w:eastAsia="SimSun"/>
              </w:rPr>
            </w:pPr>
            <w:r w:rsidRPr="00A02C0A">
              <w:t xml:space="preserve">If the Originator is an AE and if the requested information of the </w:t>
            </w:r>
            <w:r w:rsidRPr="00A02C0A">
              <w:rPr>
                <w:i/>
              </w:rPr>
              <w:t>&lt;mgmtObj&gt;</w:t>
            </w:r>
            <w:r w:rsidRPr="00A02C0A">
              <w:t xml:space="preserve"> resource is not available, identify the corresponding </w:t>
            </w:r>
            <w:r w:rsidR="006A7CFF" w:rsidRPr="00A02C0A">
              <w:rPr>
                <w:rFonts w:eastAsia="SimSun" w:hint="eastAsia"/>
                <w:lang w:eastAsia="zh-CN"/>
              </w:rPr>
              <w:t>technology specific data</w:t>
            </w:r>
            <w:r w:rsidRPr="00A02C0A">
              <w:t xml:space="preserve"> object on the managed entity according to the mapping relationship that the IN</w:t>
            </w:r>
            <w:r w:rsidR="001077A6" w:rsidRPr="00A02C0A">
              <w:noBreakHyphen/>
            </w:r>
            <w:r w:rsidRPr="00A02C0A">
              <w:t xml:space="preserve">CSE maintains. Check if there is an existing management session between the management server and the managed entity. If not, request the management server to establish a management session towards the managed entity. Send the </w:t>
            </w:r>
            <w:r w:rsidR="006A7CFF" w:rsidRPr="00A02C0A">
              <w:rPr>
                <w:rFonts w:eastAsia="SimSun" w:hint="eastAsia"/>
                <w:lang w:eastAsia="zh-CN"/>
              </w:rPr>
              <w:t xml:space="preserve">technology </w:t>
            </w:r>
            <w:r w:rsidR="006A7CFF" w:rsidRPr="00A02C0A">
              <w:rPr>
                <w:rFonts w:eastAsia="SimSun"/>
                <w:lang w:eastAsia="zh-CN"/>
              </w:rPr>
              <w:t>specific</w:t>
            </w:r>
            <w:r w:rsidR="006A7CFF" w:rsidRPr="00A02C0A">
              <w:rPr>
                <w:rFonts w:eastAsia="SimSun" w:hint="eastAsia"/>
                <w:lang w:eastAsia="zh-CN"/>
              </w:rPr>
              <w:t xml:space="preserve"> </w:t>
            </w:r>
            <w:r w:rsidRPr="00A02C0A">
              <w:t xml:space="preserve">request to get the corresponding </w:t>
            </w:r>
            <w:r w:rsidR="006A7CFF" w:rsidRPr="00A02C0A">
              <w:rPr>
                <w:rFonts w:eastAsia="SimSun" w:hint="eastAsia"/>
                <w:lang w:eastAsia="zh-CN"/>
              </w:rPr>
              <w:t>technology specific data model</w:t>
            </w:r>
            <w:r w:rsidRPr="00A02C0A">
              <w:t xml:space="preserve"> object from the managed entity based on the external management technology, then return the result to the Originator</w:t>
            </w:r>
            <w:r w:rsidRPr="00A02C0A">
              <w:rPr>
                <w:rFonts w:hint="eastAsia"/>
                <w:lang w:eastAsia="zh-CN"/>
              </w:rPr>
              <w:t xml:space="preserve"> based on the </w:t>
            </w:r>
            <w:r w:rsidR="006A7CFF" w:rsidRPr="00A02C0A">
              <w:rPr>
                <w:rFonts w:eastAsia="SimSun" w:hint="eastAsia"/>
                <w:lang w:eastAsia="zh-CN"/>
              </w:rPr>
              <w:t xml:space="preserve">technology specific </w:t>
            </w:r>
            <w:r w:rsidRPr="00A02C0A">
              <w:rPr>
                <w:rFonts w:hint="eastAsia"/>
                <w:lang w:eastAsia="zh-CN"/>
              </w:rPr>
              <w:t>response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hint="eastAsia"/>
                <w:lang w:eastAsia="zh-CN"/>
              </w:rPr>
              <w:t>technology specific data model</w:t>
            </w:r>
            <w:r w:rsidRPr="00A02C0A">
              <w:rPr>
                <w:lang w:eastAsia="zh-CN"/>
              </w:rPr>
              <w:t xml:space="preserve"> object </w:t>
            </w:r>
            <w:r w:rsidRPr="00A02C0A">
              <w:rPr>
                <w:rFonts w:hint="eastAsia"/>
                <w:lang w:eastAsia="zh-CN"/>
              </w:rPr>
              <w:t>can</w:t>
            </w:r>
            <w:r w:rsidRPr="00A02C0A">
              <w:rPr>
                <w:lang w:eastAsia="zh-CN"/>
              </w:rPr>
              <w:t>not</w:t>
            </w:r>
            <w:r w:rsidRPr="00A02C0A">
              <w:rPr>
                <w:rFonts w:hint="eastAsia"/>
                <w:lang w:eastAsia="zh-CN"/>
              </w:rPr>
              <w:t xml:space="preserve"> be</w:t>
            </w:r>
            <w:r w:rsidRPr="00A02C0A">
              <w:rPr>
                <w:lang w:eastAsia="zh-CN"/>
              </w:rPr>
              <w:t xml:space="preserve"> </w:t>
            </w:r>
            <w:r w:rsidR="005D2942" w:rsidRPr="00A02C0A">
              <w:rPr>
                <w:rFonts w:hint="eastAsia"/>
                <w:lang w:eastAsia="zh-CN"/>
              </w:rPr>
              <w:t>retrieved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04690">
            <w:pPr>
              <w:pStyle w:val="TAL"/>
            </w:pPr>
            <w:r w:rsidRPr="00A02C0A">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6A7CFF">
            <w:pPr>
              <w:pStyle w:val="TB1"/>
            </w:pPr>
            <w:r w:rsidRPr="00A02C0A">
              <w:rPr>
                <w:lang w:eastAsia="zh-CN"/>
              </w:rPr>
              <w:t xml:space="preserve">Corresponding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 xml:space="preserve">object data cannot be retrieved from the managed entity (e.g.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object not found)</w:t>
            </w:r>
          </w:p>
        </w:tc>
      </w:tr>
    </w:tbl>
    <w:p w:rsidR="0023090F" w:rsidRPr="00A02C0A" w:rsidRDefault="0023090F" w:rsidP="0023090F"/>
    <w:p w:rsidR="00134443" w:rsidRPr="00A02C0A" w:rsidRDefault="00370335" w:rsidP="00A97152">
      <w:pPr>
        <w:pStyle w:val="40"/>
      </w:pPr>
      <w:bookmarkStart w:id="656" w:name="_Toc486581901"/>
      <w:bookmarkStart w:id="657" w:name="_Toc488948130"/>
      <w:r w:rsidRPr="00A02C0A">
        <w:t>10.</w:t>
      </w:r>
      <w:r w:rsidR="00134443" w:rsidRPr="00A02C0A">
        <w:t>2</w:t>
      </w:r>
      <w:r w:rsidRPr="00A02C0A">
        <w:t>.</w:t>
      </w:r>
      <w:r w:rsidR="00342581" w:rsidRPr="00A02C0A">
        <w:t>8</w:t>
      </w:r>
      <w:r w:rsidRPr="00A02C0A">
        <w:t>.</w:t>
      </w:r>
      <w:r w:rsidR="002C1AD1" w:rsidRPr="00A02C0A">
        <w:t>4</w:t>
      </w:r>
      <w:r w:rsidRPr="00A02C0A">
        <w:tab/>
      </w:r>
      <w:r w:rsidR="00C47480" w:rsidRPr="00A02C0A">
        <w:t>Update</w:t>
      </w:r>
      <w:r w:rsidRPr="00A02C0A">
        <w:t xml:space="preserve"> </w:t>
      </w:r>
      <w:r w:rsidRPr="00A02C0A">
        <w:rPr>
          <w:i/>
        </w:rPr>
        <w:t>&lt;mgmtObj&gt;</w:t>
      </w:r>
      <w:bookmarkEnd w:id="656"/>
      <w:bookmarkEnd w:id="657"/>
    </w:p>
    <w:p w:rsidR="00AB1E1C" w:rsidRPr="00A02C0A" w:rsidRDefault="00370335" w:rsidP="00134443">
      <w:pPr>
        <w:rPr>
          <w:rFonts w:eastAsia="SimSun"/>
          <w:lang w:eastAsia="zh-CN"/>
        </w:rPr>
      </w:pPr>
      <w:r w:rsidRPr="00A02C0A">
        <w:t xml:space="preserve">This procedure </w:t>
      </w:r>
      <w:r w:rsidR="00CB6F2E" w:rsidRPr="00A02C0A">
        <w:t>shall be</w:t>
      </w:r>
      <w:r w:rsidRPr="00A02C0A">
        <w:t xml:space="preserve"> used to update information of an existing </w:t>
      </w:r>
      <w:r w:rsidRPr="00A02C0A">
        <w:rPr>
          <w:i/>
        </w:rPr>
        <w:t>&lt;mgmtObj&gt;</w:t>
      </w:r>
      <w:r w:rsidRPr="00A02C0A">
        <w:t xml:space="preserve"> resource</w:t>
      </w:r>
      <w:r w:rsidR="00CB6F2E" w:rsidRPr="00A02C0A">
        <w:t>.</w:t>
      </w:r>
      <w:r w:rsidRPr="00A02C0A">
        <w:t xml:space="preserve"> </w:t>
      </w:r>
      <w:r w:rsidR="006A7CFF" w:rsidRPr="00A02C0A">
        <w:rPr>
          <w:rFonts w:hint="eastAsia"/>
          <w:lang w:eastAsia="zh-CN"/>
        </w:rPr>
        <w:t xml:space="preserve">Besides the generic update procedure defined in </w:t>
      </w:r>
      <w:r w:rsidR="008B0D49" w:rsidRPr="00A02C0A">
        <w:rPr>
          <w:lang w:eastAsia="zh-CN"/>
        </w:rPr>
        <w:t xml:space="preserve">clause </w:t>
      </w:r>
      <w:r w:rsidR="006A7CFF" w:rsidRPr="00A02C0A">
        <w:rPr>
          <w:rFonts w:hint="eastAsia"/>
          <w:lang w:eastAsia="zh-CN"/>
        </w:rPr>
        <w:t>10.1.3,</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705AB0" w:rsidRPr="00A02C0A">
        <w:rPr>
          <w:rFonts w:eastAsia="SimSun" w:hint="eastAsia"/>
          <w:lang w:eastAsia="zh-CN"/>
        </w:rPr>
        <w:t>technology specific protocol</w:t>
      </w:r>
      <w:r w:rsidR="00AB1E1C" w:rsidRPr="00A02C0A">
        <w:t>. If the management is performed by service layer entities, the procedure is the same as generic update procedure defined in</w:t>
      </w:r>
      <w:r w:rsidR="005D2942" w:rsidRPr="00A02C0A">
        <w:t xml:space="preserve"> clause </w:t>
      </w:r>
      <w:r w:rsidR="00AB1E1C" w:rsidRPr="00A02C0A">
        <w:t>10.1.3.</w:t>
      </w:r>
      <w:r w:rsidR="00705AB0" w:rsidRPr="00A02C0A">
        <w:rPr>
          <w:rFonts w:eastAsia="SimSun" w:hint="eastAsia"/>
          <w:lang w:eastAsia="zh-CN"/>
        </w:rPr>
        <w:t xml:space="preserve"> </w:t>
      </w:r>
      <w:r w:rsidR="00705AB0"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.4-1: </w:t>
      </w:r>
      <w:r w:rsidRPr="00A02C0A">
        <w:rPr>
          <w:i/>
        </w:rPr>
        <w:t>&lt;mgmtObj&gt;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rFonts w:eastAsia="SimSun"/>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p>
        </w:tc>
      </w:tr>
      <w:tr w:rsidR="00CB6F2E" w:rsidRPr="00A02C0A" w:rsidTr="00731766">
        <w:trPr>
          <w:jc w:val="center"/>
        </w:trPr>
        <w:tc>
          <w:tcPr>
            <w:tcW w:w="2093" w:type="dxa"/>
            <w:shd w:val="clear" w:color="auto" w:fill="auto"/>
          </w:tcPr>
          <w:p w:rsidR="00CB6F2E" w:rsidRPr="00A02C0A" w:rsidRDefault="00CB6F2E" w:rsidP="00004690">
            <w:pPr>
              <w:pStyle w:val="TAL"/>
              <w:rPr>
                <w:lang w:eastAsia="ko-KR"/>
              </w:rPr>
            </w:pPr>
            <w:r w:rsidRPr="00A02C0A">
              <w:rPr>
                <w:lang w:eastAsia="ko-KR"/>
              </w:rPr>
              <w:t>Associated Reference Point</w:t>
            </w:r>
          </w:p>
        </w:tc>
        <w:tc>
          <w:tcPr>
            <w:tcW w:w="7074" w:type="dxa"/>
            <w:shd w:val="clear" w:color="auto" w:fill="auto"/>
          </w:tcPr>
          <w:p w:rsidR="00CB6F2E" w:rsidRPr="00A02C0A" w:rsidRDefault="00CB6F2E" w:rsidP="00004690">
            <w:pPr>
              <w:pStyle w:val="TAL"/>
              <w:rPr>
                <w:lang w:eastAsia="zh-CN"/>
              </w:rPr>
            </w:pPr>
            <w:r w:rsidRPr="00A02C0A">
              <w:rPr>
                <w:lang w:eastAsia="zh-CN"/>
              </w:rPr>
              <w:t xml:space="preserve">Mcc and </w:t>
            </w:r>
            <w:r w:rsidRPr="00A02C0A">
              <w:rPr>
                <w:rFonts w:hint="eastAsia"/>
                <w:lang w:eastAsia="zh-CN"/>
              </w:rPr>
              <w:t>Mca</w:t>
            </w:r>
          </w:p>
          <w:p w:rsidR="00CB6F2E" w:rsidRPr="00A02C0A" w:rsidRDefault="00CB6F2E" w:rsidP="00036C6E">
            <w:pPr>
              <w:keepNext/>
              <w:keepLines/>
              <w:spacing w:after="0"/>
              <w:rPr>
                <w:rFonts w:ascii="Arial" w:eastAsia="Malgun Gothic" w:hAnsi="Arial"/>
                <w:sz w:val="18"/>
                <w:szCs w:val="18"/>
                <w:lang w:eastAsia="ko-KR"/>
              </w:rPr>
            </w:pP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p w:rsidR="00CB6F2E" w:rsidRPr="00A02C0A" w:rsidRDefault="00A44B69" w:rsidP="00004690">
            <w:pPr>
              <w:pStyle w:val="TAL"/>
              <w:rPr>
                <w:lang w:eastAsia="ko-KR"/>
              </w:rPr>
            </w:pPr>
            <w:r w:rsidRPr="00A02C0A">
              <w:rPr>
                <w:rFonts w:eastAsia="Arial Unicode MS"/>
                <w:b/>
                <w:i/>
                <w:lang w:eastAsia="ko-KR"/>
              </w:rPr>
              <w:t>Content</w:t>
            </w:r>
            <w:r w:rsidR="00CB6F2E" w:rsidRPr="00A02C0A">
              <w:rPr>
                <w:b/>
                <w:i/>
                <w:lang w:eastAsia="ko-KR"/>
              </w:rPr>
              <w:t>:</w:t>
            </w:r>
            <w:r w:rsidR="00CB6F2E" w:rsidRPr="00A02C0A">
              <w:rPr>
                <w:lang w:eastAsia="ko-KR"/>
              </w:rPr>
              <w:t xml:space="preserve"> </w:t>
            </w:r>
            <w:r w:rsidR="00CB6F2E" w:rsidRPr="00A02C0A">
              <w:t xml:space="preserve">The representation of the </w:t>
            </w:r>
            <w:r w:rsidR="00CB6F2E" w:rsidRPr="00A02C0A">
              <w:rPr>
                <w:i/>
              </w:rPr>
              <w:t>&lt;mgmtObj&gt;</w:t>
            </w:r>
            <w:r w:rsidR="00CB6F2E" w:rsidRPr="00A02C0A">
              <w:t xml:space="preserve"> resource for which the attributes are described in clause 9.6.15</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CB6F2E" w:rsidRPr="00A02C0A" w:rsidRDefault="00CB6F2E" w:rsidP="00004690">
            <w:pPr>
              <w:pStyle w:val="TAL"/>
              <w:rPr>
                <w:lang w:eastAsia="zh-CN"/>
              </w:rPr>
            </w:pPr>
            <w:r w:rsidRPr="00A02C0A">
              <w:t>The Originator shall be an IN-AE, or a CSE</w:t>
            </w:r>
            <w:r w:rsidR="004D4FE2" w:rsidRPr="00A02C0A">
              <w:t xml:space="preserve"> which the </w:t>
            </w:r>
            <w:r w:rsidRPr="00A02C0A">
              <w:t>on a managed entity</w:t>
            </w:r>
            <w:r w:rsidR="004D4FE2" w:rsidRPr="00A02C0A">
              <w:t xml:space="preserve"> is associated with</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Receiver</w:t>
            </w:r>
          </w:p>
        </w:tc>
        <w:tc>
          <w:tcPr>
            <w:tcW w:w="7074" w:type="dxa"/>
            <w:shd w:val="clear" w:color="auto" w:fill="auto"/>
          </w:tcPr>
          <w:p w:rsidR="00CB6F2E" w:rsidRPr="00A02C0A" w:rsidRDefault="00CB6F2E" w:rsidP="00004690">
            <w:pPr>
              <w:pStyle w:val="TAL"/>
            </w:pPr>
            <w:r w:rsidRPr="00A02C0A">
              <w:t xml:space="preserve">For the UPDATE operation, </w:t>
            </w:r>
            <w:r w:rsidR="00705AB0" w:rsidRPr="00A02C0A">
              <w:rPr>
                <w:rFonts w:hint="eastAsia"/>
                <w:lang w:eastAsia="zh-CN"/>
              </w:rPr>
              <w:t>besides the common update operation defined in clause</w:t>
            </w:r>
            <w:r w:rsidR="008B0D49" w:rsidRPr="00A02C0A">
              <w:rPr>
                <w:lang w:eastAsia="zh-CN"/>
              </w:rPr>
              <w:t> </w:t>
            </w:r>
            <w:r w:rsidR="00705AB0" w:rsidRPr="00A02C0A">
              <w:rPr>
                <w:rFonts w:hint="eastAsia"/>
                <w:lang w:eastAsia="zh-CN"/>
              </w:rPr>
              <w:t>10.1.3</w:t>
            </w:r>
            <w:r w:rsidR="00705AB0" w:rsidRPr="00A02C0A">
              <w:t>,</w:t>
            </w:r>
            <w:r w:rsidR="00705AB0" w:rsidRPr="00A02C0A">
              <w:rPr>
                <w:rFonts w:eastAsia="SimSun" w:hint="eastAsia"/>
                <w:lang w:eastAsia="zh-CN"/>
              </w:rPr>
              <w:t xml:space="preserve"> </w:t>
            </w:r>
            <w:r w:rsidRPr="00A02C0A">
              <w:t>the Receiver shall:</w:t>
            </w:r>
          </w:p>
          <w:p w:rsidR="00CB6F2E" w:rsidRPr="00A02C0A" w:rsidRDefault="00CB6F2E" w:rsidP="00004690">
            <w:pPr>
              <w:pStyle w:val="TB1"/>
            </w:pPr>
            <w:r w:rsidRPr="00A02C0A">
              <w:t xml:space="preserve">If the </w:t>
            </w:r>
            <w:r w:rsidRPr="00A02C0A">
              <w:rPr>
                <w:rFonts w:hint="eastAsia"/>
                <w:lang w:eastAsia="zh-CN"/>
              </w:rPr>
              <w:t>O</w:t>
            </w:r>
            <w:r w:rsidRPr="00A02C0A">
              <w:t xml:space="preserve">riginator is an IN-AE, identify the corresponding </w:t>
            </w:r>
            <w:r w:rsidR="00705AB0" w:rsidRPr="00A02C0A">
              <w:rPr>
                <w:rFonts w:eastAsia="SimSun" w:hint="eastAsia"/>
                <w:lang w:eastAsia="zh-CN"/>
              </w:rPr>
              <w:t>technology specific data model</w:t>
            </w:r>
            <w:r w:rsidRPr="00A02C0A">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A02C0A">
              <w:rPr>
                <w:rFonts w:eastAsia="SimSun" w:hint="eastAsia"/>
                <w:lang w:eastAsia="zh-CN"/>
              </w:rPr>
              <w:t xml:space="preserve">technology </w:t>
            </w:r>
            <w:r w:rsidR="00BF1D3C" w:rsidRPr="00A02C0A">
              <w:rPr>
                <w:rFonts w:eastAsia="SimSun"/>
                <w:lang w:eastAsia="zh-CN"/>
              </w:rPr>
              <w:t>specific</w:t>
            </w:r>
            <w:r w:rsidR="00705AB0" w:rsidRPr="00A02C0A">
              <w:rPr>
                <w:rFonts w:eastAsia="SimSun" w:hint="eastAsia"/>
                <w:lang w:eastAsia="zh-CN"/>
              </w:rPr>
              <w:t xml:space="preserve"> </w:t>
            </w:r>
            <w:r w:rsidRPr="00A02C0A">
              <w:t xml:space="preserve">request to update the corresponding </w:t>
            </w:r>
            <w:r w:rsidR="00705AB0" w:rsidRPr="00A02C0A">
              <w:rPr>
                <w:rFonts w:eastAsia="SimSun" w:hint="eastAsia"/>
                <w:lang w:eastAsia="zh-CN"/>
              </w:rPr>
              <w:t>technology specific data model</w:t>
            </w:r>
            <w:r w:rsidRPr="00A02C0A">
              <w:t xml:space="preserve"> object in the managed entity accordingly based on </w:t>
            </w:r>
            <w:r w:rsidR="00705AB0" w:rsidRPr="00A02C0A">
              <w:rPr>
                <w:rFonts w:eastAsia="SimSun" w:hint="eastAsia"/>
                <w:lang w:eastAsia="zh-CN"/>
              </w:rPr>
              <w:t>technology specific protocol</w:t>
            </w:r>
          </w:p>
          <w:p w:rsidR="00CB6F2E" w:rsidRPr="00A02C0A" w:rsidRDefault="00CB6F2E" w:rsidP="00004690">
            <w:pPr>
              <w:pStyle w:val="TB1"/>
            </w:pPr>
            <w:r w:rsidRPr="00A02C0A">
              <w:t>Respond to the Originator with the appropriate response</w:t>
            </w:r>
            <w:r w:rsidRPr="00A02C0A">
              <w:rPr>
                <w:rFonts w:hint="eastAsia"/>
                <w:lang w:eastAsia="zh-CN"/>
              </w:rPr>
              <w:t xml:space="preserve"> based on the </w:t>
            </w:r>
            <w:r w:rsidR="00705AB0" w:rsidRPr="00A02C0A">
              <w:rPr>
                <w:rFonts w:eastAsia="SimSun" w:hint="eastAsia"/>
                <w:lang w:eastAsia="zh-CN"/>
              </w:rPr>
              <w:t xml:space="preserve">technology specific </w:t>
            </w:r>
            <w:r w:rsidRPr="00A02C0A">
              <w:rPr>
                <w:rFonts w:hint="eastAsia"/>
                <w:lang w:eastAsia="zh-CN"/>
              </w:rPr>
              <w:t>response from the external</w:t>
            </w:r>
            <w:r w:rsidRPr="00A02C0A">
              <w:t xml:space="preserve"> management </w:t>
            </w:r>
            <w:r w:rsidRPr="00A02C0A">
              <w:rPr>
                <w:rFonts w:hint="eastAsia"/>
                <w:lang w:eastAsia="zh-CN"/>
              </w:rPr>
              <w:t>technology</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hint="eastAsia"/>
                <w:lang w:eastAsia="zh-CN"/>
              </w:rPr>
              <w:t>E</w:t>
            </w:r>
            <w:r w:rsidRPr="00A02C0A">
              <w:rPr>
                <w:rFonts w:eastAsia="Arial Unicode MS"/>
                <w:lang w:eastAsia="zh-CN"/>
              </w:rPr>
              <w:t>rror co</w:t>
            </w:r>
            <w:r w:rsidRPr="00A02C0A">
              <w:t>d</w:t>
            </w:r>
            <w:r w:rsidRPr="00A02C0A">
              <w:rPr>
                <w:rFonts w:eastAsia="Arial Unicode MS"/>
                <w:lang w:eastAsia="zh-CN"/>
              </w:rPr>
              <w:t xml:space="preserve">e if the </w:t>
            </w:r>
            <w:r w:rsidR="00705AB0" w:rsidRPr="00A02C0A">
              <w:rPr>
                <w:rFonts w:eastAsia="SimSun" w:hint="eastAsia"/>
                <w:lang w:eastAsia="zh-CN"/>
              </w:rPr>
              <w:t>technology specific data model</w:t>
            </w:r>
            <w:r w:rsidRPr="00A02C0A">
              <w:rPr>
                <w:rFonts w:eastAsia="Arial Unicode MS"/>
                <w:lang w:eastAsia="zh-CN"/>
              </w:rPr>
              <w:t xml:space="preserve"> object cannot be updated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705AB0">
            <w:pPr>
              <w:pStyle w:val="TB1"/>
            </w:pPr>
            <w:r w:rsidRPr="00A02C0A">
              <w:rPr>
                <w:lang w:eastAsia="zh-CN"/>
              </w:rPr>
              <w:t xml:space="preserve">Corresponding </w:t>
            </w:r>
            <w:r w:rsidR="00705AB0" w:rsidRPr="00A02C0A">
              <w:rPr>
                <w:rFonts w:eastAsia="SimSun" w:hint="eastAsia"/>
                <w:lang w:eastAsia="zh-CN"/>
              </w:rPr>
              <w:t>technology specific data model</w:t>
            </w:r>
            <w:r w:rsidRPr="00A02C0A">
              <w:rPr>
                <w:lang w:eastAsia="zh-CN"/>
              </w:rPr>
              <w:t xml:space="preserve"> object cannot be updated to managed entity (e.g. not reachable, </w:t>
            </w:r>
            <w:r w:rsidR="00705AB0" w:rsidRPr="00A02C0A">
              <w:rPr>
                <w:rFonts w:eastAsia="SimSun" w:hint="eastAsia"/>
                <w:lang w:eastAsia="zh-CN"/>
              </w:rPr>
              <w:t>technology specific data model</w:t>
            </w:r>
            <w:r w:rsidRPr="00A02C0A">
              <w:rPr>
                <w:lang w:eastAsia="zh-CN"/>
              </w:rPr>
              <w:t xml:space="preserve"> object not found)</w:t>
            </w:r>
          </w:p>
        </w:tc>
      </w:tr>
    </w:tbl>
    <w:p w:rsidR="00CB6F2E" w:rsidRPr="00A02C0A" w:rsidRDefault="00CB6F2E" w:rsidP="00CB6F2E"/>
    <w:p w:rsidR="00712C97" w:rsidRPr="00A02C0A" w:rsidRDefault="00712C97" w:rsidP="00A97152">
      <w:pPr>
        <w:pStyle w:val="40"/>
      </w:pPr>
      <w:bookmarkStart w:id="658" w:name="_Toc486581902"/>
      <w:bookmarkStart w:id="659" w:name="_Toc488948131"/>
      <w:r w:rsidRPr="00A02C0A">
        <w:t>10.</w:t>
      </w:r>
      <w:r w:rsidR="002D678F" w:rsidRPr="00A02C0A">
        <w:t>2</w:t>
      </w:r>
      <w:r w:rsidRPr="00A02C0A">
        <w:t>.</w:t>
      </w:r>
      <w:r w:rsidR="00342581" w:rsidRPr="00A02C0A">
        <w:t>8</w:t>
      </w:r>
      <w:r w:rsidRPr="00A02C0A">
        <w:t>.</w:t>
      </w:r>
      <w:r w:rsidR="00134443" w:rsidRPr="00A02C0A">
        <w:t>5</w:t>
      </w:r>
      <w:r w:rsidRPr="00A02C0A">
        <w:tab/>
        <w:t xml:space="preserve">Delete </w:t>
      </w:r>
      <w:r w:rsidRPr="00A02C0A">
        <w:rPr>
          <w:i/>
        </w:rPr>
        <w:t>&lt;mgmtObj&gt;</w:t>
      </w:r>
      <w:bookmarkEnd w:id="658"/>
      <w:bookmarkEnd w:id="659"/>
    </w:p>
    <w:p w:rsidR="00AB1E1C" w:rsidRPr="00A02C0A" w:rsidRDefault="00712C97" w:rsidP="00712C97">
      <w:pPr>
        <w:rPr>
          <w:rFonts w:eastAsia="SimSun"/>
          <w:lang w:eastAsia="zh-CN"/>
        </w:rPr>
      </w:pPr>
      <w:r w:rsidRPr="00A02C0A">
        <w:t xml:space="preserve">This procedure </w:t>
      </w:r>
      <w:r w:rsidR="00CB6F2E" w:rsidRPr="00A02C0A">
        <w:t>shall be</w:t>
      </w:r>
      <w:r w:rsidRPr="00A02C0A">
        <w:t xml:space="preserve"> used to delete an existing </w:t>
      </w:r>
      <w:r w:rsidRPr="00A02C0A">
        <w:rPr>
          <w:i/>
        </w:rPr>
        <w:t>&lt;mgmtObj&gt;</w:t>
      </w:r>
      <w:r w:rsidRPr="00A02C0A">
        <w:t xml:space="preserve"> resource</w:t>
      </w:r>
      <w:r w:rsidR="00CB6F2E" w:rsidRPr="00A02C0A">
        <w:t>.</w:t>
      </w:r>
      <w:r w:rsidRPr="00A02C0A">
        <w:t xml:space="preserve"> An IN-AE uses this procedure to remove the corresponding </w:t>
      </w:r>
      <w:r w:rsidR="00FF0301" w:rsidRPr="00A02C0A">
        <w:rPr>
          <w:rFonts w:eastAsia="SimSun" w:hint="eastAsia"/>
          <w:lang w:eastAsia="zh-CN"/>
        </w:rPr>
        <w:t>technology specific data model</w:t>
      </w:r>
      <w:r w:rsidRPr="00A02C0A">
        <w:t xml:space="preserve"> object (</w:t>
      </w:r>
      <w:r w:rsidR="00D24545" w:rsidRPr="00A02C0A">
        <w:t>e.g.</w:t>
      </w:r>
      <w:r w:rsidRPr="00A02C0A">
        <w:t xml:space="preserve"> an obsolete software package) from the managed entity.</w:t>
      </w:r>
      <w:r w:rsidR="00AB1E1C" w:rsidRPr="00A02C0A">
        <w:t xml:space="preserve"> </w:t>
      </w:r>
      <w:r w:rsidR="00FF0301" w:rsidRPr="00A02C0A">
        <w:rPr>
          <w:rFonts w:hint="eastAsia"/>
          <w:lang w:eastAsia="zh-CN"/>
        </w:rPr>
        <w:t>Besides the generic delete procedure defined in clause 10.1.4,</w:t>
      </w:r>
      <w:r w:rsidR="00FF0301" w:rsidRPr="00A02C0A">
        <w:rPr>
          <w:rFonts w:eastAsia="SimSun" w:hint="eastAsia"/>
          <w:lang w:eastAsia="zh-CN"/>
        </w:rPr>
        <w:t xml:space="preserve"> t</w:t>
      </w:r>
      <w:r w:rsidR="00AB1E1C" w:rsidRPr="00A02C0A">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A02C0A">
        <w:t xml:space="preserve">clause </w:t>
      </w:r>
      <w:r w:rsidR="00AB1E1C" w:rsidRPr="00A02C0A">
        <w:t>10.1.4.</w:t>
      </w:r>
      <w:r w:rsidR="00FF0301" w:rsidRPr="00A02C0A">
        <w:rPr>
          <w:rFonts w:eastAsia="SimSun" w:hint="eastAsia"/>
          <w:lang w:eastAsia="zh-CN"/>
        </w:rPr>
        <w:t xml:space="preserve"> </w:t>
      </w:r>
      <w:r w:rsidR="00FF0301"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.5-1: </w:t>
      </w:r>
      <w:r w:rsidRPr="00A02C0A">
        <w:rPr>
          <w:i/>
        </w:rPr>
        <w:t>&lt;mgmtObj&gt;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Associated Reference Point</w:t>
            </w:r>
          </w:p>
        </w:tc>
        <w:tc>
          <w:tcPr>
            <w:tcW w:w="7074" w:type="dxa"/>
            <w:shd w:val="clear" w:color="auto" w:fill="auto"/>
          </w:tcPr>
          <w:p w:rsidR="00CB6F2E" w:rsidRPr="00A02C0A" w:rsidRDefault="00CB6F2E" w:rsidP="008B0D49">
            <w:pPr>
              <w:pStyle w:val="TAL"/>
              <w:rPr>
                <w:rFonts w:eastAsia="Malgun Gothic"/>
                <w:lang w:eastAsia="ko-KR"/>
              </w:rPr>
            </w:pPr>
            <w:r w:rsidRPr="00A02C0A">
              <w:rPr>
                <w:lang w:eastAsia="zh-CN"/>
              </w:rPr>
              <w:t xml:space="preserve">Mcc and </w:t>
            </w:r>
            <w:r w:rsidRPr="00A02C0A">
              <w:rPr>
                <w:rFonts w:hint="eastAsia"/>
                <w:lang w:eastAsia="zh-CN"/>
              </w:rPr>
              <w:t>Mca</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IN-AE,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Originator</w:t>
            </w:r>
            <w:r w:rsidR="00E6039A" w:rsidRPr="00A02C0A">
              <w:t xml:space="preserve"> before sending Request</w:t>
            </w:r>
          </w:p>
        </w:tc>
        <w:tc>
          <w:tcPr>
            <w:tcW w:w="7074" w:type="dxa"/>
            <w:shd w:val="clear" w:color="auto" w:fill="auto"/>
          </w:tcPr>
          <w:p w:rsidR="00CB6F2E" w:rsidRPr="00A02C0A" w:rsidRDefault="00CB6F2E" w:rsidP="00004690">
            <w:pPr>
              <w:pStyle w:val="TAL"/>
              <w:rPr>
                <w:lang w:eastAsia="zh-CN"/>
              </w:rPr>
            </w:pPr>
            <w:r w:rsidRPr="00A02C0A">
              <w:t xml:space="preserve">The Originator shall </w:t>
            </w:r>
            <w:r w:rsidR="00A92A5D" w:rsidRPr="00A02C0A">
              <w:rPr>
                <w:rFonts w:hint="eastAsia"/>
                <w:lang w:eastAsia="zh-CN"/>
              </w:rPr>
              <w:t>be an IN-AE</w:t>
            </w:r>
            <w:r w:rsidRPr="00A02C0A">
              <w:rPr>
                <w:rFonts w:hint="eastAsia"/>
                <w:lang w:eastAsia="zh-CN"/>
              </w:rPr>
              <w:t xml:space="preserve"> or CSE </w:t>
            </w:r>
            <w:r w:rsidR="004D4FE2" w:rsidRPr="00A02C0A">
              <w:rPr>
                <w:lang w:eastAsia="zh-CN"/>
              </w:rPr>
              <w:t xml:space="preserve">which the </w:t>
            </w:r>
            <w:r w:rsidRPr="00A02C0A">
              <w:rPr>
                <w:rFonts w:hint="eastAsia"/>
                <w:lang w:eastAsia="zh-CN"/>
              </w:rPr>
              <w:t>managed entity</w:t>
            </w:r>
            <w:r w:rsidR="004D4FE2" w:rsidRPr="00A02C0A">
              <w:rPr>
                <w:lang w:eastAsia="zh-CN"/>
              </w:rPr>
              <w:t xml:space="preserve"> is associated with</w:t>
            </w:r>
            <w:r w:rsidR="008B0D49" w:rsidRPr="00A02C0A">
              <w:rPr>
                <w:lang w:eastAsia="zh-CN"/>
              </w:rPr>
              <w:t>:</w:t>
            </w:r>
          </w:p>
          <w:p w:rsidR="00CB6F2E" w:rsidRPr="00A02C0A" w:rsidRDefault="00CB6F2E" w:rsidP="005D2942">
            <w:pPr>
              <w:pStyle w:val="TB1"/>
              <w:tabs>
                <w:tab w:val="clear" w:pos="720"/>
                <w:tab w:val="left" w:pos="620"/>
              </w:tabs>
              <w:ind w:left="620"/>
            </w:pPr>
            <w:r w:rsidRPr="00A02C0A">
              <w:t xml:space="preserve">The </w:t>
            </w:r>
            <w:r w:rsidRPr="00A02C0A">
              <w:rPr>
                <w:rFonts w:hint="eastAsia"/>
                <w:lang w:eastAsia="zh-CN"/>
              </w:rPr>
              <w:t xml:space="preserve">Originator is a </w:t>
            </w:r>
            <w:r w:rsidRPr="00A02C0A">
              <w:t xml:space="preserve">CSE: In this case, the CSE issues the request to the </w:t>
            </w:r>
            <w:r w:rsidR="006628AB" w:rsidRPr="00A02C0A">
              <w:rPr>
                <w:lang w:eastAsia="zh-CN"/>
              </w:rPr>
              <w:t>H</w:t>
            </w:r>
            <w:r w:rsidRPr="00A02C0A">
              <w:t xml:space="preserve">osting CSE to hide the corresponding management function from being exposed by the </w:t>
            </w:r>
            <w:r w:rsidRPr="00A02C0A">
              <w:rPr>
                <w:i/>
              </w:rPr>
              <w:t>&lt;mgmtObj&gt;</w:t>
            </w:r>
            <w:r w:rsidRPr="00A02C0A">
              <w:t xml:space="preserve"> resource</w:t>
            </w:r>
          </w:p>
          <w:p w:rsidR="00004690" w:rsidRPr="00A02C0A" w:rsidRDefault="00CB6F2E" w:rsidP="005D2942">
            <w:pPr>
              <w:pStyle w:val="TB1"/>
              <w:tabs>
                <w:tab w:val="clear" w:pos="720"/>
                <w:tab w:val="left" w:pos="620"/>
              </w:tabs>
              <w:ind w:left="620"/>
            </w:pPr>
            <w:r w:rsidRPr="00A02C0A">
              <w:rPr>
                <w:rFonts w:hint="eastAsia"/>
                <w:lang w:eastAsia="zh-CN"/>
              </w:rPr>
              <w:t>The Originator is a</w:t>
            </w:r>
            <w:r w:rsidRPr="00A02C0A">
              <w:t xml:space="preserve">n IN-AE: In this case, the IN-AE requests the </w:t>
            </w:r>
            <w:r w:rsidR="006628AB" w:rsidRPr="00A02C0A">
              <w:rPr>
                <w:lang w:eastAsia="zh-CN"/>
              </w:rPr>
              <w:t>H</w:t>
            </w:r>
            <w:r w:rsidRPr="00A02C0A">
              <w:t xml:space="preserve">osting CSE to delete the </w:t>
            </w:r>
            <w:r w:rsidRPr="00A02C0A">
              <w:rPr>
                <w:i/>
              </w:rPr>
              <w:t>&lt;mgmtObj&gt;</w:t>
            </w:r>
            <w:r w:rsidRPr="00A02C0A">
              <w:t xml:space="preserve"> resource from the </w:t>
            </w:r>
            <w:r w:rsidR="006628AB" w:rsidRPr="00A02C0A">
              <w:rPr>
                <w:lang w:eastAsia="zh-CN"/>
              </w:rPr>
              <w:t>H</w:t>
            </w:r>
            <w:r w:rsidRPr="00A02C0A">
              <w:t xml:space="preserve">osting CSE and to remove the corresponding </w:t>
            </w:r>
            <w:r w:rsidR="00FF0301" w:rsidRPr="00A02C0A">
              <w:rPr>
                <w:rFonts w:eastAsia="SimSun" w:hint="eastAsia"/>
                <w:lang w:eastAsia="zh-CN"/>
              </w:rPr>
              <w:t>technology specific data model</w:t>
            </w:r>
            <w:r w:rsidRPr="00A02C0A">
              <w:t xml:space="preserve"> object from the managed entity</w:t>
            </w:r>
          </w:p>
          <w:p w:rsidR="00CB6F2E" w:rsidRPr="00A02C0A" w:rsidRDefault="008B0D49" w:rsidP="005D2942">
            <w:pPr>
              <w:pStyle w:val="TAN"/>
              <w:rPr>
                <w:lang w:eastAsia="zh-CN"/>
              </w:rPr>
            </w:pPr>
            <w:r w:rsidRPr="00A02C0A">
              <w:t>(See notes 1 and 2)</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Receiver</w:t>
            </w:r>
          </w:p>
        </w:tc>
        <w:tc>
          <w:tcPr>
            <w:tcW w:w="7074" w:type="dxa"/>
            <w:shd w:val="clear" w:color="auto" w:fill="auto"/>
          </w:tcPr>
          <w:p w:rsidR="00CB6F2E" w:rsidRPr="00A02C0A" w:rsidRDefault="00CB6F2E" w:rsidP="00004690">
            <w:pPr>
              <w:pStyle w:val="TAL"/>
            </w:pPr>
            <w:r w:rsidRPr="00A02C0A">
              <w:t xml:space="preserve">For the DELETE </w:t>
            </w:r>
            <w:r w:rsidR="00A92A5D" w:rsidRPr="00A02C0A">
              <w:t xml:space="preserve">operation, </w:t>
            </w:r>
            <w:r w:rsidR="004D4FE2" w:rsidRPr="00A02C0A">
              <w:t>besides the common create operation defined in</w:t>
            </w:r>
            <w:r w:rsidR="005D2942" w:rsidRPr="00A02C0A">
              <w:t xml:space="preserve"> clause </w:t>
            </w:r>
            <w:r w:rsidR="004D4FE2" w:rsidRPr="00A02C0A">
              <w:t xml:space="preserve">10.1.4, </w:t>
            </w:r>
            <w:r w:rsidRPr="00A02C0A">
              <w:t>the Receiver shall:</w:t>
            </w:r>
          </w:p>
          <w:p w:rsidR="00CB6F2E" w:rsidRPr="00A02C0A" w:rsidRDefault="00CB6F2E" w:rsidP="00004690">
            <w:pPr>
              <w:pStyle w:val="TB1"/>
            </w:pPr>
            <w:r w:rsidRPr="00A02C0A">
              <w:t xml:space="preserve">If the Originator is an IN-AE, identify the corresponding </w:t>
            </w:r>
            <w:r w:rsidR="00FF0301" w:rsidRPr="00A02C0A">
              <w:rPr>
                <w:rFonts w:eastAsia="SimSun" w:hint="eastAsia"/>
                <w:lang w:eastAsia="zh-CN"/>
              </w:rPr>
              <w:t>technology specific data model</w:t>
            </w:r>
            <w:r w:rsidRPr="00A02C0A">
              <w:t xml:space="preserve"> object on the managed entity according to the mapping relationship IN-CSEmaintains. Check if there is </w:t>
            </w:r>
            <w:r w:rsidRPr="00A02C0A">
              <w:rPr>
                <w:rFonts w:hint="eastAsia"/>
                <w:lang w:eastAsia="zh-CN"/>
              </w:rPr>
              <w:t xml:space="preserve">an </w:t>
            </w:r>
            <w:r w:rsidRPr="00A02C0A">
              <w:t xml:space="preserve">existing management session between the management server and the managed entity. If not, request the management server to establish </w:t>
            </w:r>
            <w:r w:rsidRPr="00A02C0A">
              <w:rPr>
                <w:rFonts w:hint="eastAsia"/>
                <w:lang w:eastAsia="zh-CN"/>
              </w:rPr>
              <w:t xml:space="preserve">a </w:t>
            </w:r>
            <w:r w:rsidRPr="00A02C0A">
              <w:t xml:space="preserve">management session towards the managed entity. The IN-CSE sends </w:t>
            </w:r>
            <w:r w:rsidR="00FF0301" w:rsidRPr="00A02C0A">
              <w:rPr>
                <w:rFonts w:eastAsia="SimSun" w:hint="eastAsia"/>
                <w:lang w:eastAsia="zh-CN"/>
              </w:rPr>
              <w:t xml:space="preserve">technology specific </w:t>
            </w:r>
            <w:r w:rsidRPr="00A02C0A">
              <w:t xml:space="preserve">request to remove the corresponding </w:t>
            </w:r>
            <w:r w:rsidR="00FF0301" w:rsidRPr="00A02C0A">
              <w:rPr>
                <w:rFonts w:eastAsia="SimSun" w:hint="eastAsia"/>
                <w:lang w:eastAsia="zh-CN"/>
              </w:rPr>
              <w:t>technology specific data model</w:t>
            </w:r>
            <w:r w:rsidRPr="00A02C0A">
              <w:t xml:space="preserve"> object from the managed entity based on </w:t>
            </w:r>
            <w:r w:rsidRPr="00A02C0A">
              <w:rPr>
                <w:rFonts w:hint="eastAsia"/>
                <w:lang w:eastAsia="zh-CN"/>
              </w:rPr>
              <w:t>technology</w:t>
            </w:r>
            <w:r w:rsidR="00FF0301" w:rsidRPr="00A02C0A">
              <w:rPr>
                <w:rFonts w:eastAsia="SimSun" w:hint="eastAsia"/>
                <w:lang w:eastAsia="zh-CN"/>
              </w:rPr>
              <w:t xml:space="preserve"> specific protocol</w:t>
            </w:r>
          </w:p>
          <w:p w:rsidR="00CB6F2E" w:rsidRPr="00A02C0A" w:rsidRDefault="00CB6F2E" w:rsidP="00FF0301">
            <w:pPr>
              <w:pStyle w:val="TB1"/>
            </w:pPr>
            <w:r w:rsidRPr="00A02C0A">
              <w:t>Respond to the Originator with the appropriate generic responses</w:t>
            </w:r>
            <w:r w:rsidRPr="00A02C0A">
              <w:rPr>
                <w:rFonts w:hint="eastAsia"/>
                <w:lang w:eastAsia="zh-CN"/>
              </w:rPr>
              <w:t xml:space="preserve"> based on the </w:t>
            </w:r>
            <w:r w:rsidR="00FF0301" w:rsidRPr="00A02C0A">
              <w:rPr>
                <w:rFonts w:eastAsia="SimSun" w:hint="eastAsia"/>
                <w:lang w:eastAsia="zh-CN"/>
              </w:rPr>
              <w:t xml:space="preserve">technology specific </w:t>
            </w:r>
            <w:r w:rsidRPr="00A02C0A">
              <w:rPr>
                <w:rFonts w:hint="eastAsia"/>
                <w:lang w:eastAsia="zh-CN"/>
              </w:rPr>
              <w:t>response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lang w:eastAsia="zh-CN"/>
              </w:rPr>
              <w:t>Error code if</w:t>
            </w:r>
            <w:r w:rsidRPr="00A02C0A">
              <w:t xml:space="preserve"> </w:t>
            </w:r>
            <w:r w:rsidRPr="00A02C0A">
              <w:rPr>
                <w:rFonts w:eastAsia="Arial Unicode MS"/>
                <w:lang w:eastAsia="zh-CN"/>
              </w:rPr>
              <w:t xml:space="preserve">the </w:t>
            </w:r>
            <w:r w:rsidR="00BB4E75" w:rsidRPr="00A02C0A">
              <w:rPr>
                <w:rFonts w:eastAsia="SimSun" w:hint="eastAsia"/>
                <w:lang w:eastAsia="zh-CN"/>
              </w:rPr>
              <w:t xml:space="preserve">technology specific data model </w:t>
            </w:r>
            <w:r w:rsidR="005D2942" w:rsidRPr="00A02C0A">
              <w:rPr>
                <w:rFonts w:eastAsia="Arial Unicode MS"/>
                <w:lang w:eastAsia="zh-CN"/>
              </w:rPr>
              <w:t>object cannot be deleted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BB4E75">
            <w:pPr>
              <w:pStyle w:val="TB1"/>
            </w:pPr>
            <w:r w:rsidRPr="00A02C0A">
              <w:rPr>
                <w:lang w:eastAsia="zh-CN"/>
              </w:rPr>
              <w:t xml:space="preserve">Corresponding </w:t>
            </w:r>
            <w:r w:rsidR="00BB4E75" w:rsidRPr="00A02C0A">
              <w:rPr>
                <w:rFonts w:eastAsia="SimSun" w:hint="eastAsia"/>
                <w:lang w:eastAsia="zh-CN"/>
              </w:rPr>
              <w:t xml:space="preserve">technology specific data model </w:t>
            </w:r>
            <w:r w:rsidRPr="00A02C0A">
              <w:rPr>
                <w:lang w:eastAsia="zh-CN"/>
              </w:rPr>
              <w:t xml:space="preserve">object cannot be deleted from managed entity (e.g. not reachable, </w:t>
            </w:r>
            <w:r w:rsidR="00BB4E75" w:rsidRPr="00A02C0A">
              <w:rPr>
                <w:rFonts w:eastAsia="SimSun" w:hint="eastAsia"/>
                <w:lang w:eastAsia="zh-CN"/>
              </w:rPr>
              <w:t xml:space="preserve">technology specific data model </w:t>
            </w:r>
            <w:r w:rsidR="005D2942" w:rsidRPr="00A02C0A">
              <w:rPr>
                <w:lang w:eastAsia="zh-CN"/>
              </w:rPr>
              <w:t>object not found)</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pPr>
            <w:r w:rsidRPr="00A02C0A">
              <w:t>NOTE 1:</w:t>
            </w:r>
            <w:r w:rsidRPr="00A02C0A">
              <w:tab/>
              <w:t xml:space="preserve">The </w:t>
            </w:r>
            <w:r w:rsidRPr="00A02C0A">
              <w:rPr>
                <w:lang w:eastAsia="zh-CN"/>
              </w:rPr>
              <w:t>H</w:t>
            </w:r>
            <w:r w:rsidRPr="00A02C0A">
              <w:t xml:space="preserve">osting IN-CSE can delete the </w:t>
            </w:r>
            <w:r w:rsidRPr="00A02C0A">
              <w:rPr>
                <w:i/>
              </w:rPr>
              <w:t>&lt;mgmtObj&gt;</w:t>
            </w:r>
            <w:r w:rsidRPr="00A02C0A">
              <w:t xml:space="preserve"> resource locally by itself. This internal procedure is out of scope.</w:t>
            </w:r>
          </w:p>
          <w:p w:rsidR="008B0D49" w:rsidRPr="00A02C0A" w:rsidRDefault="008B0D49" w:rsidP="008B0D49">
            <w:pPr>
              <w:pStyle w:val="TAN"/>
              <w:rPr>
                <w:lang w:eastAsia="zh-CN"/>
              </w:rPr>
            </w:pPr>
            <w:r w:rsidRPr="00A02C0A">
              <w:t>NOTE 2:</w:t>
            </w:r>
            <w:r w:rsidRPr="00A02C0A">
              <w:tab/>
              <w:t>The</w:t>
            </w:r>
            <w:r w:rsidRPr="00A02C0A">
              <w:rPr>
                <w:i/>
              </w:rPr>
              <w:t xml:space="preserve"> &lt;mgmtObj&gt;</w:t>
            </w:r>
            <w:r w:rsidRPr="00A02C0A">
              <w:t xml:space="preserve"> resource can be deleted in the </w:t>
            </w:r>
            <w:r w:rsidRPr="00A02C0A">
              <w:rPr>
                <w:lang w:eastAsia="zh-CN"/>
              </w:rPr>
              <w:t>H</w:t>
            </w:r>
            <w:r w:rsidRPr="00A02C0A">
              <w:t>osting CSE by offline provisioning means which are out of scope.</w:t>
            </w:r>
          </w:p>
        </w:tc>
      </w:tr>
    </w:tbl>
    <w:p w:rsidR="00CB6F2E" w:rsidRPr="00A02C0A" w:rsidRDefault="00CB6F2E" w:rsidP="00CB6F2E"/>
    <w:p w:rsidR="002C1AD1" w:rsidRPr="00A02C0A" w:rsidRDefault="002C1AD1" w:rsidP="00A97152">
      <w:pPr>
        <w:pStyle w:val="40"/>
      </w:pPr>
      <w:bookmarkStart w:id="660" w:name="_Toc486581903"/>
      <w:bookmarkStart w:id="661" w:name="_Toc488948132"/>
      <w:r w:rsidRPr="00A02C0A">
        <w:t>10.</w:t>
      </w:r>
      <w:r w:rsidR="002D678F" w:rsidRPr="00A02C0A">
        <w:t>2</w:t>
      </w:r>
      <w:r w:rsidRPr="00A02C0A">
        <w:t>.</w:t>
      </w:r>
      <w:r w:rsidR="00342581" w:rsidRPr="00A02C0A">
        <w:t>8</w:t>
      </w:r>
      <w:r w:rsidRPr="00A02C0A">
        <w:t>.</w:t>
      </w:r>
      <w:r w:rsidR="00134443" w:rsidRPr="00A02C0A">
        <w:t>6</w:t>
      </w:r>
      <w:r w:rsidRPr="00A02C0A">
        <w:tab/>
        <w:t xml:space="preserve">Execute </w:t>
      </w:r>
      <w:r w:rsidRPr="00A02C0A">
        <w:rPr>
          <w:i/>
        </w:rPr>
        <w:t>&lt;mgmtObj&gt;</w:t>
      </w:r>
      <w:bookmarkEnd w:id="660"/>
      <w:bookmarkEnd w:id="661"/>
    </w:p>
    <w:p w:rsidR="002C1AD1" w:rsidRPr="00A02C0A" w:rsidRDefault="002C1AD1" w:rsidP="002C1AD1">
      <w:r w:rsidRPr="00A02C0A">
        <w:t xml:space="preserve">This procedure </w:t>
      </w:r>
      <w:r w:rsidR="00CB6F2E" w:rsidRPr="00A02C0A">
        <w:t>shall be</w:t>
      </w:r>
      <w:r w:rsidRPr="00A02C0A">
        <w:t xml:space="preserve"> used </w:t>
      </w:r>
      <w:r w:rsidR="00CB6F2E" w:rsidRPr="00A02C0A">
        <w:t>to</w:t>
      </w:r>
      <w:r w:rsidRPr="00A02C0A">
        <w:t xml:space="preserve"> execut</w:t>
      </w:r>
      <w:r w:rsidR="00CB6F2E" w:rsidRPr="00A02C0A">
        <w:t>e</w:t>
      </w:r>
      <w:r w:rsidRPr="00A02C0A">
        <w:t xml:space="preserve"> a </w:t>
      </w:r>
      <w:r w:rsidR="00BB4E75" w:rsidRPr="00A02C0A">
        <w:rPr>
          <w:rFonts w:eastAsia="SimSun" w:hint="eastAsia"/>
          <w:lang w:eastAsia="zh-CN"/>
        </w:rPr>
        <w:t xml:space="preserve">technology specific requests </w:t>
      </w:r>
      <w:r w:rsidRPr="00A02C0A">
        <w:t xml:space="preserve">on a managed entity through an existing </w:t>
      </w:r>
      <w:r w:rsidRPr="00A02C0A">
        <w:rPr>
          <w:i/>
        </w:rPr>
        <w:t>&lt;mgmtObj&gt;</w:t>
      </w:r>
      <w:r w:rsidRPr="00A02C0A">
        <w:t xml:space="preserve"> resource on the </w:t>
      </w:r>
      <w:r w:rsidR="006628AB" w:rsidRPr="00A02C0A">
        <w:t>H</w:t>
      </w:r>
      <w:r w:rsidRPr="00A02C0A">
        <w:t>osting CSE.</w:t>
      </w:r>
      <w:r w:rsidR="008B0D49" w:rsidRPr="00A02C0A">
        <w:t xml:space="preserve"> </w:t>
      </w:r>
    </w:p>
    <w:p w:rsidR="009526AB" w:rsidRPr="00A02C0A" w:rsidRDefault="009526AB" w:rsidP="00A97152">
      <w:pPr>
        <w:pStyle w:val="TH"/>
        <w:outlineLvl w:val="0"/>
      </w:pPr>
      <w:r w:rsidRPr="00A02C0A">
        <w:t>Table 10.2.</w:t>
      </w:r>
      <w:r w:rsidR="00342581" w:rsidRPr="00A02C0A">
        <w:t>8</w:t>
      </w:r>
      <w:r w:rsidRPr="00A02C0A">
        <w:t xml:space="preserve">.6-1: </w:t>
      </w:r>
      <w:r w:rsidRPr="00A02C0A">
        <w:rPr>
          <w:i/>
        </w:rPr>
        <w:t>&lt;mgmtObj&gt;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A02C0A" w:rsidRDefault="00A25E97"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00530E93" w:rsidRPr="00A02C0A">
              <w:rPr>
                <w:lang w:eastAsia="zh-CN"/>
              </w:rPr>
              <w:t>EXECUTE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Associated Reference Point</w:t>
            </w:r>
          </w:p>
        </w:tc>
        <w:tc>
          <w:tcPr>
            <w:tcW w:w="7074" w:type="dxa"/>
            <w:shd w:val="clear" w:color="auto" w:fill="auto"/>
          </w:tcPr>
          <w:p w:rsidR="00A25E97" w:rsidRPr="00A02C0A" w:rsidRDefault="00A25E97" w:rsidP="006C43FB">
            <w:pPr>
              <w:pStyle w:val="TAL"/>
              <w:rPr>
                <w:lang w:eastAsia="zh-CN"/>
              </w:rPr>
            </w:pPr>
            <w:r w:rsidRPr="00A02C0A">
              <w:rPr>
                <w:lang w:eastAsia="zh-CN"/>
              </w:rPr>
              <w:t xml:space="preserve">Mcc and </w:t>
            </w:r>
            <w:r w:rsidRPr="00A02C0A">
              <w:rPr>
                <w:rFonts w:hint="eastAsia"/>
                <w:lang w:eastAsia="zh-CN"/>
              </w:rPr>
              <w:t>Mca</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Request message</w:t>
            </w:r>
          </w:p>
        </w:tc>
        <w:tc>
          <w:tcPr>
            <w:tcW w:w="7074" w:type="dxa"/>
            <w:shd w:val="clear" w:color="auto" w:fill="auto"/>
          </w:tcPr>
          <w:p w:rsidR="00A25E97" w:rsidRPr="00A02C0A" w:rsidRDefault="00A44B69" w:rsidP="00004690">
            <w:pPr>
              <w:pStyle w:val="TAL"/>
              <w:rPr>
                <w:lang w:eastAsia="ko-KR"/>
              </w:rPr>
            </w:pPr>
            <w:r w:rsidRPr="00A02C0A">
              <w:rPr>
                <w:rFonts w:eastAsia="Arial Unicode MS"/>
                <w:b/>
                <w:i/>
                <w:lang w:eastAsia="ko-KR"/>
              </w:rPr>
              <w:t>From</w:t>
            </w:r>
            <w:r w:rsidR="00A25E97" w:rsidRPr="00A02C0A">
              <w:rPr>
                <w:b/>
                <w:i/>
                <w:lang w:eastAsia="ko-KR"/>
              </w:rPr>
              <w:t>:</w:t>
            </w:r>
            <w:r w:rsidR="00A25E97" w:rsidRPr="00A02C0A">
              <w:rPr>
                <w:lang w:eastAsia="ko-KR"/>
              </w:rPr>
              <w:t xml:space="preserve"> Identifier of the IN-AE, or the CSE that initiates the Request</w:t>
            </w:r>
          </w:p>
          <w:p w:rsidR="00A25E97" w:rsidRPr="00A02C0A" w:rsidRDefault="00A44B69" w:rsidP="00004690">
            <w:pPr>
              <w:pStyle w:val="TAL"/>
              <w:rPr>
                <w:lang w:eastAsia="ko-KR"/>
              </w:rPr>
            </w:pPr>
            <w:r w:rsidRPr="00A02C0A">
              <w:rPr>
                <w:rFonts w:eastAsia="Arial Unicode MS"/>
                <w:b/>
                <w:i/>
                <w:lang w:eastAsia="ko-KR"/>
              </w:rPr>
              <w:t>To</w:t>
            </w:r>
            <w:r w:rsidR="00A25E97" w:rsidRPr="00A02C0A">
              <w:rPr>
                <w:b/>
                <w:i/>
                <w:lang w:eastAsia="ko-KR"/>
              </w:rPr>
              <w:t>:</w:t>
            </w:r>
            <w:r w:rsidR="00A25E97" w:rsidRPr="00A02C0A">
              <w:rPr>
                <w:lang w:eastAsia="ko-KR"/>
              </w:rPr>
              <w:t xml:space="preserve"> The </w:t>
            </w:r>
            <w:r w:rsidR="00447E0A" w:rsidRPr="00A02C0A">
              <w:rPr>
                <w:lang w:eastAsia="ko-KR"/>
              </w:rPr>
              <w:t>address</w:t>
            </w:r>
            <w:r w:rsidR="00A25E97" w:rsidRPr="00A02C0A">
              <w:rPr>
                <w:lang w:eastAsia="ko-KR"/>
              </w:rPr>
              <w:t xml:space="preserve"> of the </w:t>
            </w:r>
            <w:r w:rsidR="00A25E97" w:rsidRPr="00A02C0A">
              <w:rPr>
                <w:i/>
                <w:lang w:eastAsia="ko-KR"/>
              </w:rPr>
              <w:t>&lt;mgmtObj&gt;</w:t>
            </w:r>
            <w:r w:rsidR="006C43FB" w:rsidRPr="00A02C0A">
              <w:rPr>
                <w:lang w:eastAsia="ko-KR"/>
              </w:rPr>
              <w:t xml:space="preserve"> resource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Originator</w:t>
            </w:r>
            <w:r w:rsidR="00E6039A" w:rsidRPr="00A02C0A">
              <w:t xml:space="preserve"> before sending Request</w:t>
            </w:r>
          </w:p>
        </w:tc>
        <w:tc>
          <w:tcPr>
            <w:tcW w:w="7074" w:type="dxa"/>
            <w:shd w:val="clear" w:color="auto" w:fill="auto"/>
          </w:tcPr>
          <w:p w:rsidR="004B6FA4" w:rsidRPr="00A02C0A" w:rsidRDefault="00A25E97" w:rsidP="00004690">
            <w:pPr>
              <w:pStyle w:val="TAL"/>
            </w:pPr>
            <w:r w:rsidRPr="00A02C0A">
              <w:t xml:space="preserve">The Originator shall be an IN-AE. The Originator shall request to execute a management command which is represented by a </w:t>
            </w:r>
            <w:r w:rsidRPr="00A02C0A">
              <w:rPr>
                <w:i/>
              </w:rPr>
              <w:t>&lt;mgmtObj&gt;</w:t>
            </w:r>
            <w:r w:rsidRPr="00A02C0A">
              <w:t xml:space="preserve"> resource or its attribute by using an UPDATE</w:t>
            </w:r>
            <w:r w:rsidR="006C43FB" w:rsidRPr="00A02C0A">
              <w:t xml:space="preserve"> operation</w:t>
            </w:r>
          </w:p>
          <w:p w:rsidR="00004690" w:rsidRPr="00A02C0A" w:rsidRDefault="00004690" w:rsidP="00004690">
            <w:pPr>
              <w:pStyle w:val="TAL"/>
            </w:pPr>
          </w:p>
          <w:p w:rsidR="00A25E97" w:rsidRPr="00A02C0A" w:rsidRDefault="00A25E97" w:rsidP="00004690">
            <w:pPr>
              <w:pStyle w:val="TAL"/>
            </w:pPr>
            <w:r w:rsidRPr="00A02C0A">
              <w:t xml:space="preserve">The request shall address the executable </w:t>
            </w:r>
            <w:r w:rsidRPr="00A02C0A">
              <w:rPr>
                <w:i/>
              </w:rPr>
              <w:t xml:space="preserve">&lt;mgmtObj&gt; </w:t>
            </w:r>
            <w:r w:rsidRPr="00A02C0A">
              <w:t>resource</w:t>
            </w:r>
            <w:r w:rsidR="004B6FA4" w:rsidRPr="00A02C0A">
              <w:t>.</w:t>
            </w:r>
            <w:r w:rsidRPr="00A02C0A">
              <w:t xml:space="preserve"> </w:t>
            </w:r>
            <w:r w:rsidR="004B6FA4" w:rsidRPr="00A02C0A">
              <w:t xml:space="preserve">For an execute operation on an attribute(s), the </w:t>
            </w:r>
            <w:r w:rsidR="00A44B69" w:rsidRPr="00A02C0A">
              <w:rPr>
                <w:b/>
                <w:i/>
              </w:rPr>
              <w:t>Content</w:t>
            </w:r>
            <w:r w:rsidR="00A44B69" w:rsidRPr="00A02C0A">
              <w:t xml:space="preserve"> </w:t>
            </w:r>
            <w:r w:rsidR="004B6FA4" w:rsidRPr="00A02C0A">
              <w:t>parameter shall be included with the name of such attribute(s) with predefined value(s) t</w:t>
            </w:r>
            <w:r w:rsidR="006C43FB" w:rsidRPr="00A02C0A">
              <w:t>o trigger the respective action</w:t>
            </w:r>
          </w:p>
          <w:p w:rsidR="00004690" w:rsidRPr="00A02C0A" w:rsidRDefault="00004690" w:rsidP="00004690">
            <w:pPr>
              <w:pStyle w:val="TAL"/>
            </w:pPr>
          </w:p>
          <w:p w:rsidR="00A25E97" w:rsidRPr="00A02C0A" w:rsidRDefault="00A25E97" w:rsidP="00004690">
            <w:pPr>
              <w:pStyle w:val="TAL"/>
              <w:rPr>
                <w:lang w:eastAsia="zh-CN"/>
              </w:rPr>
            </w:pPr>
            <w:r w:rsidRPr="00A02C0A">
              <w:t xml:space="preserve">After the execution request, the </w:t>
            </w:r>
            <w:r w:rsidRPr="00A02C0A">
              <w:rPr>
                <w:rFonts w:hint="eastAsia"/>
                <w:lang w:eastAsia="zh-CN"/>
              </w:rPr>
              <w:t>O</w:t>
            </w:r>
            <w:r w:rsidRPr="00A02C0A">
              <w:t xml:space="preserve">riginator shall request to retrieve the execution result or status from the executable </w:t>
            </w:r>
            <w:r w:rsidRPr="00A02C0A">
              <w:rPr>
                <w:i/>
              </w:rPr>
              <w:t>&lt;mgmtObj&gt;</w:t>
            </w:r>
            <w:r w:rsidRPr="00A02C0A">
              <w:t xml:space="preserve"> resource or its attribute/child resource by using a RETRIEVE operation as specified in</w:t>
            </w:r>
            <w:r w:rsidR="006C43FB" w:rsidRPr="00A02C0A">
              <w:t xml:space="preserve"> clause 10.2.7.3</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Receiver</w:t>
            </w:r>
          </w:p>
        </w:tc>
        <w:tc>
          <w:tcPr>
            <w:tcW w:w="7074" w:type="dxa"/>
            <w:shd w:val="clear" w:color="auto" w:fill="auto"/>
          </w:tcPr>
          <w:p w:rsidR="00A25E97" w:rsidRPr="00A02C0A" w:rsidRDefault="00A25E97" w:rsidP="00004690">
            <w:pPr>
              <w:pStyle w:val="TAL"/>
            </w:pPr>
            <w:r w:rsidRPr="00A02C0A">
              <w:t>For the EXECUTE operation , the Receiver shall:</w:t>
            </w:r>
          </w:p>
          <w:p w:rsidR="00A25E97" w:rsidRPr="00A02C0A" w:rsidRDefault="00A25E97" w:rsidP="00004690">
            <w:pPr>
              <w:pStyle w:val="TB1"/>
            </w:pPr>
            <w:r w:rsidRPr="00A02C0A">
              <w:t xml:space="preserve">Check if the Originator has the WRITE privilege on the addressed </w:t>
            </w:r>
            <w:r w:rsidRPr="00A02C0A">
              <w:rPr>
                <w:i/>
              </w:rPr>
              <w:t>&lt;mgmtObj&gt;</w:t>
            </w:r>
            <w:r w:rsidRPr="00A02C0A">
              <w:t xml:space="preserve"> resource or</w:t>
            </w:r>
            <w:r w:rsidR="006C43FB" w:rsidRPr="00A02C0A">
              <w:t xml:space="preserve"> its attribute</w:t>
            </w:r>
          </w:p>
          <w:p w:rsidR="00A25E97" w:rsidRPr="00A02C0A" w:rsidRDefault="00A25E97" w:rsidP="00004690">
            <w:pPr>
              <w:pStyle w:val="TB1"/>
            </w:pPr>
            <w:r w:rsidRPr="00A02C0A">
              <w:t>Check if there is</w:t>
            </w:r>
            <w:r w:rsidRPr="00A02C0A">
              <w:rPr>
                <w:rFonts w:hint="eastAsia"/>
                <w:lang w:eastAsia="zh-CN"/>
              </w:rPr>
              <w:t xml:space="preserve"> an</w:t>
            </w:r>
            <w:r w:rsidRPr="00A02C0A">
              <w:t xml:space="preserve"> existing management session between the management server and the managed entity. If not, request the management server to establish a management session towards the managed entity. Send the </w:t>
            </w:r>
            <w:r w:rsidR="00BB4E75" w:rsidRPr="00A02C0A">
              <w:rPr>
                <w:rFonts w:eastAsia="SimSun" w:hint="eastAsia"/>
                <w:lang w:eastAsia="zh-CN"/>
              </w:rPr>
              <w:t xml:space="preserve">technology specific </w:t>
            </w:r>
            <w:r w:rsidRPr="00A02C0A">
              <w:t>request to execute the corresponding management command (e.g. </w:t>
            </w:r>
            <w:r w:rsidR="003D10C8" w:rsidRPr="00A02C0A">
              <w:t>"</w:t>
            </w:r>
            <w:r w:rsidRPr="00A02C0A">
              <w:t>Exec</w:t>
            </w:r>
            <w:r w:rsidR="003D10C8" w:rsidRPr="00A02C0A">
              <w:t>"</w:t>
            </w:r>
            <w:r w:rsidRPr="00A02C0A">
              <w:t xml:space="preserve"> in OMA DM [</w:t>
            </w:r>
            <w:r w:rsidR="00DB2641" w:rsidRPr="00A02C0A">
              <w:fldChar w:fldCharType="begin"/>
            </w:r>
            <w:r w:rsidR="008B0D49" w:rsidRPr="00A02C0A">
              <w:instrText xml:space="preserve"> REF REF_OMA_DM \h </w:instrText>
            </w:r>
            <w:r w:rsidR="00DB2641" w:rsidRPr="00A02C0A">
              <w:fldChar w:fldCharType="separate"/>
            </w:r>
            <w:r w:rsidR="002F227B" w:rsidRPr="00A02C0A">
              <w:t>i.3</w:t>
            </w:r>
            <w:r w:rsidR="00DB2641" w:rsidRPr="00A02C0A">
              <w:fldChar w:fldCharType="end"/>
            </w:r>
            <w:r w:rsidRPr="00A02C0A">
              <w:rPr>
                <w:rFonts w:hint="eastAsia"/>
                <w:lang w:eastAsia="zh-CN"/>
              </w:rPr>
              <w:t>]</w:t>
            </w:r>
            <w:r w:rsidRPr="00A02C0A">
              <w:t xml:space="preserve">) on the managed entity based on </w:t>
            </w:r>
            <w:r w:rsidRPr="00A02C0A">
              <w:rPr>
                <w:rFonts w:hint="eastAsia"/>
                <w:lang w:eastAsia="zh-CN"/>
              </w:rPr>
              <w:t>technology</w:t>
            </w:r>
            <w:r w:rsidR="00BB4E75" w:rsidRPr="00A02C0A">
              <w:rPr>
                <w:rFonts w:eastAsia="SimSun" w:hint="eastAsia"/>
                <w:lang w:eastAsia="zh-CN"/>
              </w:rPr>
              <w:t xml:space="preserve"> specific protocol</w:t>
            </w:r>
          </w:p>
          <w:p w:rsidR="00A25E97" w:rsidRPr="00A02C0A" w:rsidRDefault="00A25E97" w:rsidP="00004690">
            <w:pPr>
              <w:pStyle w:val="TB1"/>
            </w:pPr>
            <w:r w:rsidRPr="00A02C0A">
              <w:t>Respond to the Originator with the appropriate response</w:t>
            </w:r>
            <w:r w:rsidRPr="00A02C0A">
              <w:rPr>
                <w:rFonts w:hint="eastAsia"/>
                <w:lang w:eastAsia="zh-CN"/>
              </w:rPr>
              <w:t xml:space="preserve"> based on the </w:t>
            </w:r>
            <w:r w:rsidR="00BB4E75" w:rsidRPr="00A02C0A">
              <w:rPr>
                <w:rFonts w:eastAsia="SimSun" w:hint="eastAsia"/>
                <w:lang w:eastAsia="zh-CN"/>
              </w:rPr>
              <w:t xml:space="preserve">technology </w:t>
            </w:r>
            <w:r w:rsidR="00BB4E75" w:rsidRPr="00A02C0A">
              <w:rPr>
                <w:rFonts w:eastAsia="SimSun"/>
                <w:lang w:eastAsia="zh-CN"/>
              </w:rPr>
              <w:t>specific</w:t>
            </w:r>
            <w:r w:rsidR="00BB4E75" w:rsidRPr="00A02C0A">
              <w:rPr>
                <w:rFonts w:eastAsia="SimSun" w:hint="eastAsia"/>
                <w:lang w:eastAsia="zh-CN"/>
              </w:rPr>
              <w:t xml:space="preserve"> </w:t>
            </w:r>
            <w:r w:rsidRPr="00A02C0A">
              <w:rPr>
                <w:rFonts w:hint="eastAsia"/>
                <w:lang w:eastAsia="zh-CN"/>
              </w:rPr>
              <w:t>response</w:t>
            </w:r>
            <w:r w:rsidRPr="00A02C0A">
              <w:t xml:space="preserve">. If available, the </w:t>
            </w:r>
            <w:r w:rsidR="00BB4E75" w:rsidRPr="00A02C0A">
              <w:rPr>
                <w:rFonts w:eastAsia="SimSun" w:hint="eastAsia"/>
                <w:lang w:eastAsia="zh-CN"/>
              </w:rPr>
              <w:t xml:space="preserve">technology specific </w:t>
            </w:r>
            <w:r w:rsidRPr="00A02C0A">
              <w:t>response shall</w:t>
            </w:r>
            <w:r w:rsidR="006C43FB" w:rsidRPr="00A02C0A">
              <w:t xml:space="preserve"> contain execution results</w:t>
            </w:r>
          </w:p>
          <w:p w:rsidR="00A25E97" w:rsidRPr="00A02C0A" w:rsidRDefault="00A25E97" w:rsidP="00004690">
            <w:pPr>
              <w:pStyle w:val="TB1"/>
            </w:pPr>
            <w:r w:rsidRPr="00A02C0A">
              <w:t xml:space="preserve">Retrieve the execution result or status from the executable </w:t>
            </w:r>
            <w:r w:rsidRPr="00A02C0A">
              <w:rPr>
                <w:i/>
              </w:rPr>
              <w:t>&lt;mgmtObj&gt;</w:t>
            </w:r>
            <w:r w:rsidRPr="00A02C0A">
              <w:t xml:space="preserve"> resource or its attribute, perform the procedures as described in clause</w:t>
            </w:r>
            <w:r w:rsidR="006C43FB" w:rsidRPr="00A02C0A">
              <w:t> </w:t>
            </w:r>
            <w:r w:rsidRPr="00A02C0A">
              <w:t>10.2.</w:t>
            </w:r>
            <w:r w:rsidR="00BB4E75" w:rsidRPr="00A02C0A">
              <w:rPr>
                <w:rFonts w:eastAsia="SimSun" w:hint="eastAsia"/>
                <w:lang w:eastAsia="zh-CN"/>
              </w:rPr>
              <w:t>8</w:t>
            </w:r>
            <w:r w:rsidR="006C43FB" w:rsidRPr="00A02C0A">
              <w:t>.3</w:t>
            </w:r>
          </w:p>
          <w:p w:rsidR="00A25E97" w:rsidRPr="00A02C0A" w:rsidRDefault="00A25E97" w:rsidP="008B0D49">
            <w:pPr>
              <w:pStyle w:val="TB1"/>
            </w:pPr>
            <w:r w:rsidRPr="00A02C0A">
              <w:t>Upon receiving a management notification (e.g. OMA-DM [</w:t>
            </w:r>
            <w:r w:rsidR="00DB2641" w:rsidRPr="00A02C0A">
              <w:fldChar w:fldCharType="begin"/>
            </w:r>
            <w:r w:rsidR="008B0D49" w:rsidRPr="00A02C0A">
              <w:instrText xml:space="preserve"> REF REF_OMA_DM \h </w:instrText>
            </w:r>
            <w:r w:rsidR="00DB2641" w:rsidRPr="00A02C0A">
              <w:fldChar w:fldCharType="separate"/>
            </w:r>
            <w:r w:rsidR="002F227B" w:rsidRPr="00A02C0A">
              <w:t>i.3</w:t>
            </w:r>
            <w:r w:rsidR="00DB2641" w:rsidRPr="00A02C0A">
              <w:fldChar w:fldCharType="end"/>
            </w:r>
            <w:r w:rsidRPr="00A02C0A">
              <w:t xml:space="preserve">] </w:t>
            </w:r>
            <w:r w:rsidR="003D10C8" w:rsidRPr="00A02C0A">
              <w:t>"</w:t>
            </w:r>
            <w:r w:rsidRPr="00A02C0A">
              <w:t>Generic Alert</w:t>
            </w:r>
            <w:r w:rsidR="003D10C8" w:rsidRPr="00A02C0A">
              <w:t>"</w:t>
            </w:r>
            <w:r w:rsidRPr="00A02C0A">
              <w:t xml:space="preserve"> message or BBF TR-069 [</w:t>
            </w:r>
            <w:r w:rsidR="00DB2641" w:rsidRPr="00A02C0A">
              <w:fldChar w:fldCharType="begin"/>
            </w:r>
            <w:r w:rsidR="008B0D49" w:rsidRPr="00A02C0A">
              <w:instrText xml:space="preserve"> REF REF_BBFTR_69 \h </w:instrText>
            </w:r>
            <w:r w:rsidR="00DB2641" w:rsidRPr="00A02C0A">
              <w:fldChar w:fldCharType="separate"/>
            </w:r>
            <w:r w:rsidR="002F227B" w:rsidRPr="00A02C0A">
              <w:t>i.2</w:t>
            </w:r>
            <w:r w:rsidR="00DB2641" w:rsidRPr="00A02C0A">
              <w:fldChar w:fldCharType="end"/>
            </w:r>
            <w:r w:rsidRPr="00A02C0A">
              <w:t xml:space="preserve">] </w:t>
            </w:r>
            <w:r w:rsidR="003D10C8" w:rsidRPr="00A02C0A">
              <w:t>"</w:t>
            </w:r>
            <w:r w:rsidRPr="00A02C0A">
              <w:t>Inform</w:t>
            </w:r>
            <w:r w:rsidR="003D10C8" w:rsidRPr="00A02C0A">
              <w:t>"</w:t>
            </w:r>
            <w:r w:rsidRPr="00A02C0A">
              <w:t xml:space="preserve"> message) from a managed entity regarding the execution result or status, the Receiver shall</w:t>
            </w:r>
            <w:r w:rsidR="008C3BE6" w:rsidRPr="00A02C0A">
              <w:t xml:space="preserve"> </w:t>
            </w:r>
            <w:r w:rsidRPr="00A02C0A">
              <w:t xml:space="preserve">send the </w:t>
            </w:r>
            <w:r w:rsidR="00BB4E75" w:rsidRPr="00A02C0A">
              <w:rPr>
                <w:rFonts w:eastAsia="SimSun" w:hint="eastAsia"/>
                <w:lang w:eastAsia="zh-CN"/>
              </w:rPr>
              <w:t xml:space="preserve">technology specific </w:t>
            </w:r>
            <w:r w:rsidRPr="00A02C0A">
              <w:t xml:space="preserve">request to retrieve the execution result or status of the </w:t>
            </w:r>
            <w:r w:rsidR="00BB4E75" w:rsidRPr="00A02C0A">
              <w:rPr>
                <w:rFonts w:eastAsia="SimSun" w:hint="eastAsia"/>
                <w:lang w:eastAsia="zh-CN"/>
              </w:rPr>
              <w:t>technology specific data model</w:t>
            </w:r>
            <w:r w:rsidRPr="00A02C0A">
              <w:t xml:space="preserve"> object information received from the managed entity and update the corresponding </w:t>
            </w:r>
            <w:r w:rsidRPr="00A02C0A">
              <w:rPr>
                <w:i/>
              </w:rPr>
              <w:t>&lt;mgmtObj&gt;</w:t>
            </w:r>
            <w:r w:rsidRPr="00A02C0A">
              <w:t xml:space="preserve"> resource or its attribute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A25E97" w:rsidRPr="00A02C0A" w:rsidRDefault="00A25E97" w:rsidP="00BB4E75">
            <w:pPr>
              <w:pStyle w:val="TAL"/>
              <w:rPr>
                <w:iCs/>
              </w:rPr>
            </w:pPr>
            <w:r w:rsidRPr="00A02C0A">
              <w:rPr>
                <w:rFonts w:hint="eastAsia"/>
                <w:lang w:eastAsia="zh-CN"/>
              </w:rPr>
              <w:t>E</w:t>
            </w:r>
            <w:r w:rsidRPr="00A02C0A">
              <w:rPr>
                <w:lang w:eastAsia="zh-CN"/>
              </w:rPr>
              <w:t xml:space="preserve">rror code if the technology </w:t>
            </w:r>
            <w:r w:rsidR="00BB4E75" w:rsidRPr="00A02C0A">
              <w:rPr>
                <w:rFonts w:eastAsia="SimSun" w:hint="eastAsia"/>
                <w:lang w:eastAsia="zh-CN"/>
              </w:rPr>
              <w:t>specific request</w:t>
            </w:r>
            <w:r w:rsidR="008C3BE6" w:rsidRPr="00A02C0A">
              <w:rPr>
                <w:rFonts w:eastAsia="SimSun" w:hint="eastAsia"/>
                <w:lang w:eastAsia="zh-CN"/>
              </w:rPr>
              <w:t xml:space="preserve"> </w:t>
            </w:r>
            <w:r w:rsidRPr="00A02C0A">
              <w:rPr>
                <w:lang w:eastAsia="zh-CN"/>
              </w:rPr>
              <w:t>cannot be executed</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004690">
            <w:pPr>
              <w:pStyle w:val="TAL"/>
            </w:pPr>
            <w:r w:rsidRPr="00A02C0A">
              <w:t>None</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BB4E75">
            <w:pPr>
              <w:pStyle w:val="TB1"/>
            </w:pPr>
            <w:r w:rsidRPr="00A02C0A">
              <w:rPr>
                <w:lang w:eastAsia="zh-CN"/>
              </w:rPr>
              <w:t xml:space="preserve">Corresponding technology </w:t>
            </w:r>
            <w:r w:rsidR="00BB4E75" w:rsidRPr="00A02C0A">
              <w:rPr>
                <w:rFonts w:eastAsia="SimSun" w:hint="eastAsia"/>
                <w:lang w:eastAsia="zh-CN"/>
              </w:rPr>
              <w:t xml:space="preserve">specific request </w:t>
            </w:r>
            <w:r w:rsidRPr="00A02C0A">
              <w:rPr>
                <w:lang w:eastAsia="zh-CN"/>
              </w:rPr>
              <w:t xml:space="preserve">cannot be executed in managed entity (e.g. not reachable, </w:t>
            </w:r>
            <w:r w:rsidR="00BB4E75" w:rsidRPr="00A02C0A">
              <w:rPr>
                <w:rFonts w:eastAsia="SimSun" w:hint="eastAsia"/>
                <w:lang w:eastAsia="zh-CN"/>
              </w:rPr>
              <w:t xml:space="preserve">technology specific data model </w:t>
            </w:r>
            <w:r w:rsidRPr="00A02C0A">
              <w:rPr>
                <w:lang w:eastAsia="zh-CN"/>
              </w:rPr>
              <w:t>object not found)</w:t>
            </w:r>
          </w:p>
        </w:tc>
      </w:tr>
    </w:tbl>
    <w:p w:rsidR="00CB6F2E" w:rsidRPr="00A02C0A" w:rsidRDefault="00CB6F2E" w:rsidP="00A25E97"/>
    <w:p w:rsidR="001024F0" w:rsidRPr="00A02C0A" w:rsidRDefault="001024F0" w:rsidP="001024F0">
      <w:pPr>
        <w:pStyle w:val="30"/>
      </w:pPr>
      <w:bookmarkStart w:id="662" w:name="_Toc486581904"/>
      <w:bookmarkStart w:id="663" w:name="_Toc488948133"/>
      <w:r w:rsidRPr="00A02C0A">
        <w:t>10.2.9</w:t>
      </w:r>
      <w:r w:rsidRPr="00A02C0A">
        <w:tab/>
        <w:t xml:space="preserve">External Management Operations through </w:t>
      </w:r>
      <w:r w:rsidRPr="00A02C0A">
        <w:rPr>
          <w:i/>
        </w:rPr>
        <w:t>&lt;mgmtCmd&gt;</w:t>
      </w:r>
      <w:bookmarkEnd w:id="662"/>
      <w:bookmarkEnd w:id="663"/>
    </w:p>
    <w:p w:rsidR="00CA0DF3" w:rsidRPr="00A02C0A" w:rsidRDefault="0023643D" w:rsidP="00A97152">
      <w:pPr>
        <w:pStyle w:val="40"/>
      </w:pPr>
      <w:bookmarkStart w:id="664" w:name="_Toc486581905"/>
      <w:bookmarkStart w:id="665" w:name="_Toc488948134"/>
      <w:r w:rsidRPr="00A02C0A">
        <w:t>10.</w:t>
      </w:r>
      <w:r w:rsidR="00CA0DF3" w:rsidRPr="00A02C0A">
        <w:t>2</w:t>
      </w:r>
      <w:r w:rsidRPr="00A02C0A">
        <w:t>.</w:t>
      </w:r>
      <w:r w:rsidR="00342581" w:rsidRPr="00A02C0A">
        <w:t>9</w:t>
      </w:r>
      <w:r w:rsidRPr="00A02C0A">
        <w:t>.1</w:t>
      </w:r>
      <w:r w:rsidRPr="00A02C0A">
        <w:tab/>
        <w:t>Introduction</w:t>
      </w:r>
      <w:bookmarkEnd w:id="664"/>
      <w:bookmarkEnd w:id="665"/>
    </w:p>
    <w:p w:rsidR="00101FA9" w:rsidRPr="00A02C0A" w:rsidRDefault="00101FA9" w:rsidP="00CA0DF3">
      <w:r w:rsidRPr="00A02C0A">
        <w:t xml:space="preserve">This clause describes how RESTful management operations may be performed using </w:t>
      </w:r>
      <w:r w:rsidRPr="00A02C0A">
        <w:rPr>
          <w:i/>
        </w:rPr>
        <w:t>&lt;mgmtCmd&gt;</w:t>
      </w:r>
      <w:r w:rsidRPr="00A02C0A">
        <w:t xml:space="preserve"> resources over the Mca and Mcc reference points.</w:t>
      </w:r>
      <w:r w:rsidR="008C3BE6" w:rsidRPr="00A02C0A">
        <w:t xml:space="preserve"> </w:t>
      </w:r>
      <w:r w:rsidRPr="00A02C0A">
        <w:t xml:space="preserve">The </w:t>
      </w:r>
      <w:r w:rsidRPr="00A02C0A">
        <w:rPr>
          <w:i/>
        </w:rPr>
        <w:t>&lt;mgmtCmd&gt;</w:t>
      </w:r>
      <w:r w:rsidRPr="00A02C0A">
        <w:t xml:space="preserve"> resource, together with its attributes or sub-resources, may be used in the process of translating between RESTful operations and management commands and procedures from existing management technologies (</w:t>
      </w:r>
      <w:r w:rsidR="00D24545" w:rsidRPr="00A02C0A">
        <w:t>e.g.</w:t>
      </w:r>
      <w:r w:rsidRPr="00A02C0A">
        <w:t xml:space="preserve"> BBF TR-069</w:t>
      </w:r>
      <w:r w:rsidR="007B6CA9" w:rsidRPr="00A02C0A">
        <w:t xml:space="preserve"> </w:t>
      </w:r>
      <w:r w:rsidR="00532F40" w:rsidRPr="00A02C0A">
        <w:t>[</w:t>
      </w:r>
      <w:r w:rsidR="00DB2641" w:rsidRPr="00A02C0A">
        <w:fldChar w:fldCharType="begin"/>
      </w:r>
      <w:r w:rsidR="00654402" w:rsidRPr="00A02C0A">
        <w:instrText xml:space="preserve">REF REF_BBFTR_69 \h </w:instrText>
      </w:r>
      <w:r w:rsidR="00DB2641" w:rsidRPr="00A02C0A">
        <w:fldChar w:fldCharType="separate"/>
      </w:r>
      <w:r w:rsidR="002F227B" w:rsidRPr="00A02C0A">
        <w:t>i.2</w:t>
      </w:r>
      <w:r w:rsidR="00DB2641" w:rsidRPr="00A02C0A">
        <w:fldChar w:fldCharType="end"/>
      </w:r>
      <w:r w:rsidR="00654402" w:rsidRPr="00A02C0A">
        <w:t>]</w:t>
      </w:r>
      <w:r w:rsidRPr="00A02C0A">
        <w:t xml:space="preserve">). These procedures can then be performed on the </w:t>
      </w:r>
      <w:r w:rsidR="000F1E45" w:rsidRPr="00A02C0A">
        <w:t>managed</w:t>
      </w:r>
      <w:r w:rsidRPr="00A02C0A">
        <w:t xml:space="preserve"> entity, using the Management Adapter and the procedures described in the following clauses.</w:t>
      </w:r>
    </w:p>
    <w:p w:rsidR="00101FA9" w:rsidRPr="00A02C0A" w:rsidRDefault="00101FA9" w:rsidP="00A97152">
      <w:pPr>
        <w:pStyle w:val="40"/>
      </w:pPr>
      <w:bookmarkStart w:id="666" w:name="_Toc486581906"/>
      <w:bookmarkStart w:id="667" w:name="_Toc488948135"/>
      <w:r w:rsidRPr="00A02C0A">
        <w:t>10.</w:t>
      </w:r>
      <w:r w:rsidR="00EF5E9F" w:rsidRPr="00A02C0A">
        <w:t>2</w:t>
      </w:r>
      <w:r w:rsidRPr="00A02C0A">
        <w:t>.</w:t>
      </w:r>
      <w:r w:rsidR="00342581" w:rsidRPr="00A02C0A">
        <w:t>9</w:t>
      </w:r>
      <w:r w:rsidRPr="00A02C0A">
        <w:t>.</w:t>
      </w:r>
      <w:r w:rsidR="00AE135C" w:rsidRPr="00A02C0A">
        <w:t>2</w:t>
      </w:r>
      <w:r w:rsidRPr="00A02C0A">
        <w:tab/>
        <w:t>Create</w:t>
      </w:r>
      <w:r w:rsidR="006625EE" w:rsidRPr="00A02C0A">
        <w:t xml:space="preserve"> </w:t>
      </w:r>
      <w:r w:rsidR="006625EE" w:rsidRPr="00A02C0A">
        <w:rPr>
          <w:i/>
        </w:rPr>
        <w:t>&lt;mgmtCmd</w:t>
      </w:r>
      <w:r w:rsidRPr="00A02C0A">
        <w:rPr>
          <w:i/>
        </w:rPr>
        <w:t>&gt;</w:t>
      </w:r>
      <w:bookmarkEnd w:id="666"/>
      <w:bookmarkEnd w:id="667"/>
    </w:p>
    <w:p w:rsidR="00101FA9" w:rsidRPr="00A02C0A" w:rsidRDefault="00101FA9" w:rsidP="006C43FB">
      <w:pPr>
        <w:keepNext/>
        <w:keepLines/>
      </w:pPr>
      <w:r w:rsidRPr="00A02C0A">
        <w:t xml:space="preserve">A CREATE request </w:t>
      </w:r>
      <w:r w:rsidR="008857A8" w:rsidRPr="00A02C0A">
        <w:t>shall be</w:t>
      </w:r>
      <w:r w:rsidRPr="00A02C0A">
        <w:t xml:space="preserve"> used by an Originator to create a specific </w:t>
      </w:r>
      <w:r w:rsidRPr="00A02C0A">
        <w:rPr>
          <w:i/>
        </w:rPr>
        <w:t>&lt;mgmtCmd&gt;</w:t>
      </w:r>
      <w:r w:rsidRPr="00A02C0A">
        <w:t xml:space="preserve"> resource in a </w:t>
      </w:r>
      <w:r w:rsidR="006628AB" w:rsidRPr="00A02C0A">
        <w:t>H</w:t>
      </w:r>
      <w:r w:rsidRPr="00A02C0A">
        <w:t>osting CSE</w:t>
      </w:r>
      <w:r w:rsidR="00654402" w:rsidRPr="00A02C0A">
        <w:t>.</w:t>
      </w:r>
    </w:p>
    <w:p w:rsidR="00101FA9" w:rsidRPr="00A02C0A" w:rsidRDefault="00101FA9" w:rsidP="00101FA9">
      <w:r w:rsidRPr="00A02C0A">
        <w:t xml:space="preserve">The created &lt;mgmtCmd&gt; </w:t>
      </w:r>
      <w:r w:rsidR="006625EE" w:rsidRPr="00A02C0A">
        <w:t xml:space="preserve">resource </w:t>
      </w:r>
      <w:r w:rsidRPr="00A02C0A">
        <w:t>will be mapping a RESTful method to management commands and/or procedures which may be translated from existing management protocols (</w:t>
      </w:r>
      <w:r w:rsidR="00D24545" w:rsidRPr="00A02C0A">
        <w:t>e.g.</w:t>
      </w:r>
      <w:r w:rsidRPr="00A02C0A">
        <w:t xml:space="preserve"> BBF TR-069</w:t>
      </w:r>
      <w:r w:rsidR="007B6CA9" w:rsidRPr="00A02C0A">
        <w:t xml:space="preserve"> </w:t>
      </w:r>
      <w:r w:rsidR="00654402" w:rsidRPr="00A02C0A">
        <w:t>[</w:t>
      </w:r>
      <w:r w:rsidR="00DB2641" w:rsidRPr="00A02C0A">
        <w:fldChar w:fldCharType="begin"/>
      </w:r>
      <w:r w:rsidR="00654402" w:rsidRPr="00A02C0A">
        <w:instrText xml:space="preserve">REF REF_BBFTR_69 \h </w:instrText>
      </w:r>
      <w:r w:rsidR="00DB2641" w:rsidRPr="00A02C0A">
        <w:fldChar w:fldCharType="separate"/>
      </w:r>
      <w:r w:rsidR="002F227B" w:rsidRPr="00A02C0A">
        <w:t>i.2</w:t>
      </w:r>
      <w:r w:rsidR="00DB2641" w:rsidRPr="00A02C0A">
        <w:fldChar w:fldCharType="end"/>
      </w:r>
      <w:r w:rsidR="00532F40" w:rsidRPr="00A02C0A">
        <w:t>]</w:t>
      </w:r>
      <w:r w:rsidRPr="00A02C0A">
        <w:t xml:space="preserve">). At run-time the </w:t>
      </w:r>
      <w:r w:rsidR="006628AB" w:rsidRPr="00A02C0A">
        <w:t>H</w:t>
      </w:r>
      <w:r w:rsidRPr="00A02C0A">
        <w:t xml:space="preserve">osting CSE can expose the translated commands, over the Mcc reference point, to the </w:t>
      </w:r>
      <w:r w:rsidR="000F1E45" w:rsidRPr="00A02C0A">
        <w:t>managed</w:t>
      </w:r>
      <w:r w:rsidRPr="00A02C0A">
        <w:t xml:space="preserve"> entities (</w:t>
      </w:r>
      <w:r w:rsidR="00612BC6" w:rsidRPr="00A02C0A">
        <w:t>i.e.</w:t>
      </w:r>
      <w:r w:rsidR="00526361" w:rsidRPr="00A02C0A">
        <w:t xml:space="preserve"> ASN/MN-</w:t>
      </w:r>
      <w:r w:rsidRPr="00A02C0A">
        <w:t>CSE).</w:t>
      </w:r>
    </w:p>
    <w:p w:rsidR="00101FA9" w:rsidRPr="00A02C0A" w:rsidRDefault="006625EE" w:rsidP="00101FA9">
      <w:r w:rsidRPr="00A02C0A">
        <w:t>The O</w:t>
      </w:r>
      <w:r w:rsidR="00101FA9" w:rsidRPr="00A02C0A">
        <w:t>riginator may be:</w:t>
      </w:r>
    </w:p>
    <w:p w:rsidR="006625EE" w:rsidRPr="00A02C0A" w:rsidRDefault="00101FA9" w:rsidP="002A3560">
      <w:pPr>
        <w:pStyle w:val="B1"/>
      </w:pPr>
      <w:r w:rsidRPr="00A02C0A">
        <w:t xml:space="preserve">An AE registered to the </w:t>
      </w:r>
      <w:r w:rsidR="006625EE" w:rsidRPr="00A02C0A">
        <w:t>I</w:t>
      </w:r>
      <w:r w:rsidRPr="00A02C0A">
        <w:t>N-CSE.</w:t>
      </w:r>
    </w:p>
    <w:p w:rsidR="00101FA9" w:rsidRPr="00A02C0A" w:rsidRDefault="00101FA9" w:rsidP="002A3560">
      <w:pPr>
        <w:pStyle w:val="B1"/>
      </w:pPr>
      <w:r w:rsidRPr="00A02C0A">
        <w:t xml:space="preserve">The CSE on the managed entity: In this case, the CSE transforms supported management command into the </w:t>
      </w:r>
      <w:r w:rsidRPr="00A02C0A">
        <w:rPr>
          <w:i/>
        </w:rPr>
        <w:t>&lt;mgmtCmd&gt;</w:t>
      </w:r>
      <w:r w:rsidRPr="00A02C0A">
        <w:t xml:space="preserve"> resource representation, then requests the </w:t>
      </w:r>
      <w:r w:rsidR="006628AB" w:rsidRPr="00A02C0A">
        <w:t>H</w:t>
      </w:r>
      <w:r w:rsidRPr="00A02C0A">
        <w:t xml:space="preserve">osting CSE to create the corresponding </w:t>
      </w:r>
      <w:r w:rsidRPr="00A02C0A">
        <w:rPr>
          <w:i/>
        </w:rPr>
        <w:t>&lt;mgmtCmd&gt;</w:t>
      </w:r>
      <w:r w:rsidRPr="00A02C0A">
        <w:t xml:space="preserve"> resource.</w:t>
      </w:r>
    </w:p>
    <w:p w:rsidR="00101FA9" w:rsidRPr="00A02C0A" w:rsidRDefault="006625EE" w:rsidP="007B6CA9">
      <w:pPr>
        <w:pStyle w:val="NO"/>
      </w:pPr>
      <w:r w:rsidRPr="00A02C0A">
        <w:t>NOTE 1:</w:t>
      </w:r>
      <w:r w:rsidRPr="00A02C0A">
        <w:tab/>
        <w:t xml:space="preserve">The </w:t>
      </w:r>
      <w:r w:rsidR="006628AB" w:rsidRPr="00A02C0A">
        <w:t>H</w:t>
      </w:r>
      <w:r w:rsidR="00101FA9" w:rsidRPr="00A02C0A">
        <w:t xml:space="preserve">osting IN-CSE in the network domain may also create the </w:t>
      </w:r>
      <w:r w:rsidR="00101FA9" w:rsidRPr="00A02C0A">
        <w:rPr>
          <w:i/>
        </w:rPr>
        <w:t>&lt;mgmtCmd&gt;</w:t>
      </w:r>
      <w:r w:rsidR="00101FA9" w:rsidRPr="00A02C0A">
        <w:t xml:space="preserve"> resource locally by itself. The details are out of scope. Then an AE can discover the created </w:t>
      </w:r>
      <w:r w:rsidR="00101FA9" w:rsidRPr="00A02C0A">
        <w:rPr>
          <w:i/>
        </w:rPr>
        <w:t>&lt;mgmtCmd&gt;</w:t>
      </w:r>
      <w:r w:rsidR="00101FA9" w:rsidRPr="00A02C0A">
        <w:t xml:space="preserve"> and manipulate it.</w:t>
      </w:r>
    </w:p>
    <w:p w:rsidR="00101FA9" w:rsidRPr="00A02C0A" w:rsidRDefault="00101FA9" w:rsidP="007B6CA9">
      <w:pPr>
        <w:pStyle w:val="NO"/>
      </w:pPr>
      <w:r w:rsidRPr="00A02C0A">
        <w:t>NOTE 2:</w:t>
      </w:r>
      <w:r w:rsidRPr="00A02C0A">
        <w:tab/>
        <w:t>The</w:t>
      </w:r>
      <w:r w:rsidRPr="00A02C0A">
        <w:rPr>
          <w:i/>
        </w:rPr>
        <w:t xml:space="preserve"> &lt;mgmtCmd&gt;</w:t>
      </w:r>
      <w:r w:rsidRPr="00A02C0A">
        <w:t xml:space="preserve"> resource </w:t>
      </w:r>
      <w:r w:rsidR="000E2152" w:rsidRPr="00A02C0A">
        <w:t xml:space="preserve">could </w:t>
      </w:r>
      <w:r w:rsidRPr="00A02C0A">
        <w:t xml:space="preserve">also be created in the </w:t>
      </w:r>
      <w:r w:rsidR="006628AB" w:rsidRPr="00A02C0A">
        <w:t>H</w:t>
      </w:r>
      <w:r w:rsidRPr="00A02C0A">
        <w:t>osting CSE by other offline provisioning means which are out of scope.</w:t>
      </w:r>
    </w:p>
    <w:p w:rsidR="00101FA9" w:rsidRPr="00A02C0A" w:rsidRDefault="00101FA9" w:rsidP="00654402">
      <w:pPr>
        <w:keepNext/>
        <w:keepLines/>
      </w:pPr>
      <w:r w:rsidRPr="00A02C0A">
        <w:t xml:space="preserve">The </w:t>
      </w:r>
      <w:r w:rsidR="000F1E4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2</w:t>
      </w:r>
      <w:r w:rsidRPr="00A02C0A">
        <w:t xml:space="preserve">-1: </w:t>
      </w:r>
      <w:r w:rsidRPr="00A02C0A">
        <w:rPr>
          <w:i/>
        </w:rPr>
        <w:t>&lt;mgmtCmd&gt;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i/>
              </w:rPr>
              <w:t>&lt;mgmtCmd&gt;</w:t>
            </w:r>
            <w:r w:rsidRPr="00A02C0A">
              <w:t xml:space="preserve"> CREATE</w:t>
            </w:r>
            <w:r w:rsidRPr="00A02C0A" w:rsidDel="00500BEC">
              <w:rPr>
                <w:rFonts w:eastAsia="Malgun Gothic"/>
                <w:lang w:eastAsia="ko-KR"/>
              </w:rPr>
              <w:t xml:space="preserve"> </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 xml:space="preserve">Associated reference point </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Request message</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Arial Unicode MS" w:cs="Arial"/>
                <w:szCs w:val="18"/>
                <w:lang w:eastAsia="ko-KR"/>
              </w:rPr>
              <w:t xml:space="preserve">The </w:t>
            </w:r>
            <w:r w:rsidRPr="00A02C0A">
              <w:rPr>
                <w:rFonts w:cs="Arial"/>
              </w:rPr>
              <w:t xml:space="preserve">attributes of the </w:t>
            </w:r>
            <w:r w:rsidRPr="00A02C0A">
              <w:rPr>
                <w:rFonts w:eastAsia="Arial Unicode MS" w:cs="Arial"/>
                <w:i/>
              </w:rPr>
              <w:t>&lt;mgmtCmd&gt;</w:t>
            </w:r>
            <w:r w:rsidRPr="00A02C0A">
              <w:rPr>
                <w:rFonts w:eastAsia="Arial Unicode MS" w:cs="Arial"/>
              </w:rPr>
              <w:t xml:space="preserve"> resource. The mandatory and/or optional attributes defined in clause 9.6.16, as needed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Originator</w:t>
            </w:r>
            <w:r w:rsidR="00E6039A" w:rsidRPr="00A02C0A">
              <w:t xml:space="preserve"> before sending Request</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10.1.1 with the following:</w:t>
            </w:r>
          </w:p>
          <w:p w:rsidR="00922C75" w:rsidRPr="00A02C0A" w:rsidRDefault="00922C75" w:rsidP="001326B6">
            <w:pPr>
              <w:pStyle w:val="TB1"/>
            </w:pPr>
            <w:r w:rsidRPr="00A02C0A">
              <w:t>The CSE on the originating node shall first c</w:t>
            </w:r>
            <w:r w:rsidR="006C43FB" w:rsidRPr="00A02C0A">
              <w:t>ollect local management command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the Receiver</w:t>
            </w:r>
          </w:p>
        </w:tc>
        <w:tc>
          <w:tcPr>
            <w:tcW w:w="7074" w:type="dxa"/>
            <w:shd w:val="clear" w:color="auto" w:fill="auto"/>
          </w:tcPr>
          <w:p w:rsidR="00922C75" w:rsidRPr="00A02C0A" w:rsidRDefault="00922C75" w:rsidP="005973E5">
            <w:pPr>
              <w:pStyle w:val="TAL"/>
              <w:rPr>
                <w:rFonts w:eastAsia="Arial Unicode MS" w:cs="Arial"/>
                <w:szCs w:val="18"/>
                <w:lang w:eastAsia="zh-CN"/>
              </w:rPr>
            </w:pPr>
            <w:r w:rsidRPr="00A02C0A">
              <w:rPr>
                <w:rFonts w:eastAsia="Arial Unicode MS" w:cs="Arial"/>
                <w:szCs w:val="18"/>
                <w:lang w:eastAsia="zh-CN"/>
              </w:rPr>
              <w:t xml:space="preserve">According to clause </w:t>
            </w:r>
            <w:r w:rsidRPr="00A02C0A">
              <w:t>10.1.1</w:t>
            </w:r>
            <w:r w:rsidRPr="00A02C0A">
              <w:rPr>
                <w:rFonts w:eastAsia="Arial Unicode MS" w:cs="Arial"/>
                <w:szCs w:val="18"/>
                <w:lang w:eastAsia="zh-CN"/>
              </w:rPr>
              <w:t xml:space="preserve"> with the following:</w:t>
            </w:r>
          </w:p>
          <w:p w:rsidR="00922C75" w:rsidRPr="00A02C0A" w:rsidRDefault="00922C75" w:rsidP="001326B6">
            <w:pPr>
              <w:pStyle w:val="TB1"/>
            </w:pPr>
            <w:r w:rsidRPr="00A02C0A">
              <w:t xml:space="preserve">The Receiver CSE shall maintain the mapping between the created </w:t>
            </w:r>
            <w:r w:rsidRPr="00A02C0A">
              <w:rPr>
                <w:i/>
              </w:rPr>
              <w:t>&lt;mgmtCmd&gt;</w:t>
            </w:r>
            <w:r w:rsidRPr="00A02C0A">
              <w:t xml:space="preserve"> resource and the corresponding nonRESTful commands represented by the </w:t>
            </w:r>
            <w:r w:rsidRPr="00A02C0A">
              <w:rPr>
                <w:i/>
              </w:rPr>
              <w:t>cmdType</w:t>
            </w:r>
            <w:r w:rsidRPr="00A02C0A">
              <w:t xml:space="preserve"> attribute of </w:t>
            </w:r>
            <w:r w:rsidRPr="00A02C0A">
              <w:rPr>
                <w:i/>
              </w:rPr>
              <w:t>&lt;mgmtCmd&gt;</w:t>
            </w:r>
            <w:r w:rsidRPr="00A02C0A">
              <w:t xml:space="preserve"> resource</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Response message</w:t>
            </w:r>
          </w:p>
        </w:tc>
        <w:tc>
          <w:tcPr>
            <w:tcW w:w="7074" w:type="dxa"/>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 xml:space="preserve">According to clause </w:t>
            </w:r>
            <w:r w:rsidRPr="00A02C0A">
              <w:t>10.1.1</w:t>
            </w:r>
            <w:r w:rsidRPr="00A02C0A">
              <w:rPr>
                <w:rFonts w:eastAsia="Arial Unicode MS" w:cs="Arial"/>
                <w:lang w:eastAsia="ko-KR"/>
              </w:rPr>
              <w:t xml:space="preserve"> with the following specific information:</w:t>
            </w:r>
          </w:p>
          <w:p w:rsidR="00922C75" w:rsidRPr="00A02C0A" w:rsidRDefault="00A44B69" w:rsidP="001326B6">
            <w:pPr>
              <w:pStyle w:val="TB1"/>
              <w:rPr>
                <w:lang w:eastAsia="ko-KR"/>
              </w:rPr>
            </w:pPr>
            <w:r w:rsidRPr="00A02C0A">
              <w:rPr>
                <w:rFonts w:eastAsia="Arial Unicode MS" w:cs="Arial"/>
                <w:b/>
                <w:i/>
                <w:lang w:eastAsia="ko-KR"/>
              </w:rPr>
              <w:t>Content</w:t>
            </w:r>
            <w:r w:rsidR="00922C75" w:rsidRPr="00A02C0A">
              <w:rPr>
                <w:b/>
                <w:i/>
                <w:lang w:eastAsia="ko-KR"/>
              </w:rPr>
              <w:t>:</w:t>
            </w:r>
            <w:r w:rsidR="00922C75" w:rsidRPr="00A02C0A">
              <w:rPr>
                <w:lang w:eastAsia="ko-KR"/>
              </w:rPr>
              <w:t xml:space="preserve"> </w:t>
            </w:r>
            <w:r w:rsidR="00447E0A" w:rsidRPr="00A02C0A">
              <w:rPr>
                <w:lang w:eastAsia="ko-KR"/>
              </w:rPr>
              <w:t>Address</w:t>
            </w:r>
            <w:r w:rsidR="00922C75" w:rsidRPr="00A02C0A">
              <w:rPr>
                <w:lang w:eastAsia="ko-KR"/>
              </w:rPr>
              <w:t xml:space="preserve"> of created </w:t>
            </w:r>
            <w:r w:rsidR="00922C75" w:rsidRPr="00A02C0A">
              <w:rPr>
                <w:i/>
                <w:lang w:eastAsia="ko-KR"/>
              </w:rPr>
              <w:t>&lt;mgmtCmd&gt;</w:t>
            </w:r>
            <w:r w:rsidR="00922C75" w:rsidRPr="00A02C0A">
              <w:rPr>
                <w:lang w:eastAsia="ko-KR"/>
              </w:rPr>
              <w:t xml:space="preserve"> resource</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E6039A" w:rsidP="00004690">
            <w:pPr>
              <w:pStyle w:val="TAL"/>
            </w:pPr>
            <w:r w:rsidRPr="00A02C0A">
              <w:t>P</w:t>
            </w:r>
            <w:r w:rsidR="00922C75" w:rsidRPr="00A02C0A">
              <w:t>rocessing at Originator</w:t>
            </w:r>
            <w:r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szCs w:val="18"/>
              </w:rPr>
            </w:pPr>
            <w:r w:rsidRPr="00A02C0A">
              <w:rPr>
                <w:rFonts w:eastAsia="Arial Unicode MS" w:cs="Arial"/>
                <w:lang w:eastAsia="ko-KR"/>
              </w:rPr>
              <w:t xml:space="preserve">According to clause </w:t>
            </w:r>
            <w:r w:rsidRPr="00A02C0A">
              <w:t>10.1.1</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cs="Arial"/>
                <w:szCs w:val="18"/>
              </w:rPr>
            </w:pPr>
            <w:r w:rsidRPr="00A02C0A">
              <w:rPr>
                <w:rFonts w:eastAsia="Arial Unicode MS" w:cs="Arial"/>
                <w:lang w:eastAsia="ko-KR"/>
              </w:rPr>
              <w:t xml:space="preserve">According to clause </w:t>
            </w:r>
            <w:r w:rsidRPr="00A02C0A">
              <w:t>10.1.1</w:t>
            </w:r>
          </w:p>
        </w:tc>
      </w:tr>
    </w:tbl>
    <w:p w:rsidR="00922C75" w:rsidRPr="00A02C0A" w:rsidRDefault="00922C75" w:rsidP="00922C75"/>
    <w:p w:rsidR="00D36BE4" w:rsidRPr="00A02C0A" w:rsidRDefault="00D36BE4" w:rsidP="00A97152">
      <w:pPr>
        <w:pStyle w:val="40"/>
      </w:pPr>
      <w:bookmarkStart w:id="668" w:name="_Toc486581907"/>
      <w:bookmarkStart w:id="669" w:name="_Toc488948136"/>
      <w:r w:rsidRPr="00A02C0A">
        <w:t>10.</w:t>
      </w:r>
      <w:r w:rsidR="00EF5E9F" w:rsidRPr="00A02C0A">
        <w:t>2</w:t>
      </w:r>
      <w:r w:rsidRPr="00A02C0A">
        <w:t>.</w:t>
      </w:r>
      <w:r w:rsidR="00342581" w:rsidRPr="00A02C0A">
        <w:t>9</w:t>
      </w:r>
      <w:r w:rsidRPr="00A02C0A">
        <w:t>.</w:t>
      </w:r>
      <w:r w:rsidR="00AE135C" w:rsidRPr="00A02C0A">
        <w:t>3</w:t>
      </w:r>
      <w:r w:rsidRPr="00A02C0A">
        <w:tab/>
        <w:t xml:space="preserve">Retrieve </w:t>
      </w:r>
      <w:r w:rsidRPr="00A02C0A">
        <w:rPr>
          <w:i/>
        </w:rPr>
        <w:t>&lt;mgmtCmd&gt;</w:t>
      </w:r>
      <w:bookmarkEnd w:id="668"/>
      <w:bookmarkEnd w:id="669"/>
    </w:p>
    <w:p w:rsidR="00922C75" w:rsidRPr="00A02C0A" w:rsidRDefault="00922C75" w:rsidP="00D36BE4">
      <w:pPr>
        <w:rPr>
          <w:rFonts w:eastAsia="Arial Unicode MS"/>
        </w:rPr>
      </w:pPr>
      <w:r w:rsidRPr="00A02C0A">
        <w:rPr>
          <w:rFonts w:eastAsia="Arial Unicode MS"/>
        </w:rPr>
        <w:t xml:space="preserve">This procedure shall be used for retrieving all or part information from a previously created </w:t>
      </w:r>
      <w:r w:rsidRPr="00A02C0A">
        <w:rPr>
          <w:rFonts w:eastAsia="Arial Unicode MS"/>
          <w:i/>
        </w:rPr>
        <w:t>&lt;mgmtCmd&gt;</w:t>
      </w:r>
      <w:r w:rsidRPr="00A02C0A">
        <w:rPr>
          <w:rFonts w:eastAsia="Arial Unicode MS"/>
        </w:rPr>
        <w:t xml:space="preserve"> resource on a target CSE.</w:t>
      </w:r>
    </w:p>
    <w:p w:rsidR="00D36BE4" w:rsidRPr="00A02C0A" w:rsidRDefault="00D36BE4" w:rsidP="00D36BE4">
      <w:pPr>
        <w:rPr>
          <w:rFonts w:eastAsia="Arial Unicode MS"/>
        </w:rPr>
      </w:pPr>
      <w:r w:rsidRPr="00A02C0A">
        <w:rPr>
          <w:rFonts w:eastAsia="Arial Unicode MS"/>
        </w:rPr>
        <w:t>The Originator may be:</w:t>
      </w:r>
    </w:p>
    <w:p w:rsidR="00D36BE4" w:rsidRPr="00A02C0A" w:rsidRDefault="00D36BE4" w:rsidP="002A3560">
      <w:pPr>
        <w:pStyle w:val="B1"/>
      </w:pPr>
      <w:r w:rsidRPr="00A02C0A">
        <w:t>An AE</w:t>
      </w:r>
      <w:r w:rsidR="006C43FB" w:rsidRPr="00A02C0A">
        <w:t>.</w:t>
      </w:r>
    </w:p>
    <w:p w:rsidR="00D36BE4" w:rsidRPr="00A02C0A" w:rsidRDefault="00D36BE4" w:rsidP="002A3560">
      <w:pPr>
        <w:pStyle w:val="B1"/>
      </w:pPr>
      <w:r w:rsidRPr="00A02C0A">
        <w:t>A</w:t>
      </w:r>
      <w:r w:rsidR="009118F0" w:rsidRPr="00A02C0A">
        <w:t xml:space="preserve"> </w:t>
      </w:r>
      <w:r w:rsidRPr="00A02C0A">
        <w:t>CSE</w:t>
      </w:r>
      <w:r w:rsidR="006C43FB" w:rsidRPr="00A02C0A">
        <w:t>.</w:t>
      </w:r>
    </w:p>
    <w:p w:rsidR="00D36BE4" w:rsidRPr="00A02C0A" w:rsidRDefault="00D36BE4" w:rsidP="00795438">
      <w:pPr>
        <w:rPr>
          <w:rFonts w:eastAsia="Arial Unicode MS"/>
        </w:rPr>
      </w:pPr>
      <w:r w:rsidRPr="00A02C0A">
        <w:rPr>
          <w:rFonts w:eastAsia="Arial Unicode MS"/>
        </w:rPr>
        <w:t xml:space="preserve">The </w:t>
      </w:r>
      <w:r w:rsidR="00922C75" w:rsidRPr="00A02C0A">
        <w:rPr>
          <w:rFonts w:eastAsia="Arial Unicode MS"/>
        </w:rPr>
        <w:t>Receiver</w:t>
      </w:r>
      <w:r w:rsidRPr="00A02C0A">
        <w:rPr>
          <w:rFonts w:eastAsia="Arial Unicode MS"/>
        </w:rPr>
        <w:t xml:space="preserve"> shall be</w:t>
      </w:r>
      <w:r w:rsidR="00795438" w:rsidRPr="00A02C0A">
        <w:rPr>
          <w:rFonts w:eastAsia="Arial Unicode MS"/>
        </w:rPr>
        <w:t xml:space="preserve"> a</w:t>
      </w:r>
      <w:r w:rsidR="007B6CA9" w:rsidRPr="00A02C0A">
        <w:rPr>
          <w:rFonts w:eastAsia="Arial Unicode MS"/>
        </w:rPr>
        <w:t xml:space="preserve">n </w:t>
      </w:r>
      <w:r w:rsidRPr="00A02C0A">
        <w:rPr>
          <w:rFonts w:eastAsia="Arial Unicode MS"/>
        </w:rPr>
        <w:t>IN-CSE.</w:t>
      </w:r>
    </w:p>
    <w:p w:rsidR="009E6EA7" w:rsidRPr="00A02C0A" w:rsidRDefault="009E6EA7" w:rsidP="00A97152">
      <w:pPr>
        <w:pStyle w:val="TH"/>
        <w:outlineLvl w:val="0"/>
      </w:pPr>
      <w:r w:rsidRPr="00A02C0A">
        <w:t>Table 10.2.</w:t>
      </w:r>
      <w:r w:rsidR="00342581" w:rsidRPr="00A02C0A">
        <w:t>9</w:t>
      </w:r>
      <w:r w:rsidRPr="00A02C0A">
        <w:t>.</w:t>
      </w:r>
      <w:r w:rsidR="00AE135C" w:rsidRPr="00A02C0A">
        <w:t>3</w:t>
      </w:r>
      <w:r w:rsidRPr="00A02C0A">
        <w:t xml:space="preserve">-1: </w:t>
      </w:r>
      <w:r w:rsidRPr="00A02C0A">
        <w:rPr>
          <w:i/>
        </w:rPr>
        <w:t>&lt;mgmtCmd&gt;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rFonts w:eastAsia="Malgun Gothic"/>
                <w:i/>
                <w:lang w:eastAsia="ko-KR"/>
              </w:rPr>
              <w:t>&lt;mgmtCmd&gt;</w:t>
            </w:r>
            <w:r w:rsidRPr="00A02C0A">
              <w:rPr>
                <w:rFonts w:eastAsia="Malgun Gothic"/>
                <w:lang w:eastAsia="ko-KR"/>
              </w:rPr>
              <w:t xml:space="preserve"> RETRIEVE</w:t>
            </w:r>
          </w:p>
        </w:tc>
      </w:tr>
      <w:tr w:rsidR="00922C75" w:rsidRPr="00A02C0A" w:rsidTr="005973E5">
        <w:trPr>
          <w:jc w:val="center"/>
        </w:trPr>
        <w:tc>
          <w:tcPr>
            <w:tcW w:w="2093" w:type="dxa"/>
            <w:shd w:val="clear" w:color="auto" w:fill="auto"/>
          </w:tcPr>
          <w:p w:rsidR="00922C75" w:rsidRPr="00A02C0A" w:rsidRDefault="00922C75" w:rsidP="005973E5">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922C75" w:rsidRPr="00A02C0A" w:rsidRDefault="00922C75" w:rsidP="005973E5">
            <w:pPr>
              <w:pStyle w:val="TAL"/>
              <w:rPr>
                <w:rFonts w:eastAsia="Malgun Gothic"/>
                <w:szCs w:val="18"/>
                <w:lang w:eastAsia="ko-KR"/>
              </w:rPr>
            </w:pPr>
            <w:r w:rsidRPr="00A02C0A">
              <w:rPr>
                <w:rFonts w:eastAsia="Malgun Gothic"/>
                <w:szCs w:val="18"/>
                <w:lang w:eastAsia="ko-KR"/>
              </w:rPr>
              <w:t>Mcc</w:t>
            </w:r>
            <w:r w:rsidR="001326B6" w:rsidRPr="00A02C0A">
              <w:rPr>
                <w:rFonts w:eastAsia="Malgun Gothic"/>
                <w:szCs w:val="18"/>
                <w:lang w:eastAsia="ko-KR"/>
              </w:rPr>
              <w:t xml:space="preserve"> and</w:t>
            </w:r>
            <w:r w:rsidRPr="00A02C0A">
              <w:rPr>
                <w:rFonts w:eastAsia="Malgun Gothic"/>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Malgun Gothic"/>
                <w:lang w:eastAsia="ko-KR"/>
              </w:rPr>
            </w:pPr>
            <w:r w:rsidRPr="00A02C0A">
              <w:rPr>
                <w:rFonts w:eastAsia="Arial Unicode MS"/>
              </w:rPr>
              <w:t>Information i</w:t>
            </w:r>
            <w:r w:rsidR="00922C75" w:rsidRPr="00A02C0A">
              <w:rPr>
                <w:rFonts w:eastAsia="Arial Unicode MS"/>
              </w:rPr>
              <w:t>n Request message</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9.6.16, as</w:t>
            </w:r>
            <w:r w:rsidR="006C43FB" w:rsidRPr="00A02C0A">
              <w:rPr>
                <w:rFonts w:eastAsia="Arial Unicode MS"/>
              </w:rPr>
              <w:t xml:space="preserve"> needed</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Arial Unicode MS"/>
              </w:rPr>
            </w:pPr>
            <w:r w:rsidRPr="00A02C0A">
              <w:rPr>
                <w:rFonts w:eastAsia="Arial Unicode MS"/>
              </w:rPr>
              <w:t>P</w:t>
            </w:r>
            <w:r w:rsidR="00922C75" w:rsidRPr="00A02C0A">
              <w:rPr>
                <w:rFonts w:eastAsia="Arial Unicode MS"/>
              </w:rPr>
              <w:t>rocessing</w:t>
            </w:r>
            <w:r w:rsidRPr="00A02C0A">
              <w:rPr>
                <w:rFonts w:eastAsia="Arial Unicode MS"/>
              </w:rPr>
              <w:t xml:space="preserve"> at </w:t>
            </w:r>
            <w:r w:rsidR="00922C75" w:rsidRPr="00A02C0A">
              <w:rPr>
                <w:rFonts w:eastAsia="Arial Unicode MS"/>
              </w:rPr>
              <w:t>Originator</w:t>
            </w:r>
            <w:r w:rsidRPr="00A02C0A">
              <w:rPr>
                <w:rFonts w:eastAsia="Arial Unicode MS"/>
              </w:rPr>
              <w:t xml:space="preserve"> before sending Request</w:t>
            </w:r>
          </w:p>
        </w:tc>
        <w:tc>
          <w:tcPr>
            <w:tcW w:w="7074" w:type="dxa"/>
            <w:shd w:val="clear" w:color="auto" w:fill="auto"/>
          </w:tcPr>
          <w:p w:rsidR="00922C75" w:rsidRPr="00A02C0A" w:rsidRDefault="00922C75" w:rsidP="005973E5">
            <w:pPr>
              <w:pStyle w:val="TAL"/>
              <w:rPr>
                <w:rFonts w:eastAsia="Arial Unicode M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 xml:space="preserve">Processing at </w:t>
            </w:r>
            <w:r w:rsidR="00922C75" w:rsidRPr="00A02C0A">
              <w:rPr>
                <w:rFonts w:eastAsia="Arial Unicode MS"/>
              </w:rPr>
              <w:t xml:space="preserve">Receiver </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Information i</w:t>
            </w:r>
            <w:r w:rsidR="00922C75" w:rsidRPr="00A02C0A">
              <w:rPr>
                <w:rFonts w:eastAsia="Arial Unicode MS"/>
              </w:rPr>
              <w:t>n Response message</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056C90" w:rsidP="005973E5">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Acc</w:t>
            </w:r>
            <w:r w:rsidR="006C43FB" w:rsidRPr="00A02C0A">
              <w:rPr>
                <w:rFonts w:eastAsia="Arial Unicode MS" w:cs="Arial"/>
                <w:lang w:eastAsia="ko-KR"/>
              </w:rPr>
              <w:t>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szCs w:val="18"/>
              </w:rPr>
            </w:pPr>
            <w:r w:rsidRPr="00A02C0A">
              <w:t>According to clause 10.1.2</w:t>
            </w:r>
          </w:p>
        </w:tc>
      </w:tr>
    </w:tbl>
    <w:p w:rsidR="00922C75" w:rsidRPr="00A02C0A" w:rsidRDefault="00922C75" w:rsidP="00922C75"/>
    <w:p w:rsidR="00DD62AA" w:rsidRPr="00A02C0A" w:rsidRDefault="00DD62AA" w:rsidP="00A97152">
      <w:pPr>
        <w:pStyle w:val="40"/>
      </w:pPr>
      <w:bookmarkStart w:id="670" w:name="_Toc486581908"/>
      <w:bookmarkStart w:id="671" w:name="_Toc488948137"/>
      <w:r w:rsidRPr="00A02C0A">
        <w:t>10.</w:t>
      </w:r>
      <w:r w:rsidR="00EF5E9F" w:rsidRPr="00A02C0A">
        <w:t>2</w:t>
      </w:r>
      <w:r w:rsidRPr="00A02C0A">
        <w:t>.</w:t>
      </w:r>
      <w:r w:rsidR="00342581" w:rsidRPr="00A02C0A">
        <w:t>9</w:t>
      </w:r>
      <w:r w:rsidRPr="00A02C0A">
        <w:t>.</w:t>
      </w:r>
      <w:r w:rsidR="00AE135C" w:rsidRPr="00A02C0A">
        <w:t>4</w:t>
      </w:r>
      <w:r w:rsidRPr="00A02C0A">
        <w:tab/>
        <w:t xml:space="preserve">Update </w:t>
      </w:r>
      <w:r w:rsidRPr="00A02C0A">
        <w:rPr>
          <w:i/>
        </w:rPr>
        <w:t>&lt;mgmtCmd&gt;</w:t>
      </w:r>
      <w:bookmarkEnd w:id="670"/>
      <w:bookmarkEnd w:id="671"/>
    </w:p>
    <w:p w:rsidR="00DD62AA" w:rsidRPr="00A02C0A" w:rsidRDefault="00DD368A" w:rsidP="00DD62AA">
      <w:pPr>
        <w:rPr>
          <w:rFonts w:eastAsia="Arial Unicode MS"/>
          <w:lang w:eastAsia="zh-CN"/>
        </w:rPr>
      </w:pPr>
      <w:r w:rsidRPr="00A02C0A">
        <w:rPr>
          <w:rFonts w:eastAsia="Arial Unicode MS"/>
          <w:lang w:eastAsia="zh-CN"/>
        </w:rPr>
        <w:t xml:space="preserve">This procedure shall be used for updating some of the attributes (other than </w:t>
      </w:r>
      <w:r w:rsidRPr="00A02C0A">
        <w:rPr>
          <w:rFonts w:eastAsia="Arial Unicode MS"/>
          <w:i/>
          <w:lang w:eastAsia="zh-CN"/>
        </w:rPr>
        <w:t>execEnable</w:t>
      </w:r>
      <w:r w:rsidRPr="00A02C0A">
        <w:rPr>
          <w:rFonts w:eastAsia="Arial Unicode MS"/>
          <w:lang w:eastAsia="zh-CN"/>
        </w:rPr>
        <w:t xml:space="preserve">) of an existing </w:t>
      </w:r>
      <w:r w:rsidRPr="00A02C0A">
        <w:rPr>
          <w:rFonts w:eastAsia="Arial Unicode MS"/>
          <w:i/>
          <w:lang w:eastAsia="zh-CN"/>
        </w:rPr>
        <w:t>&lt;mgmtCmd&gt;</w:t>
      </w:r>
      <w:r w:rsidRPr="00A02C0A">
        <w:rPr>
          <w:rFonts w:eastAsia="Arial Unicode MS"/>
          <w:lang w:eastAsia="zh-CN"/>
        </w:rPr>
        <w:t xml:space="preserve"> resource with new attribute values. An UPDATE method applied to the </w:t>
      </w:r>
      <w:r w:rsidRPr="00A02C0A">
        <w:rPr>
          <w:rFonts w:eastAsia="Arial Unicode MS"/>
          <w:i/>
          <w:lang w:eastAsia="zh-CN"/>
        </w:rPr>
        <w:t>execEnable</w:t>
      </w:r>
      <w:r w:rsidRPr="00A02C0A">
        <w:rPr>
          <w:rFonts w:eastAsia="Arial Unicode MS"/>
          <w:lang w:eastAsia="zh-CN"/>
        </w:rPr>
        <w:t xml:space="preserve"> attribute is used to trigger the execution of the management procedure represented by &lt;</w:t>
      </w:r>
      <w:r w:rsidRPr="00A02C0A">
        <w:rPr>
          <w:rFonts w:eastAsia="Arial Unicode MS"/>
          <w:i/>
          <w:lang w:eastAsia="zh-CN"/>
        </w:rPr>
        <w:t>mgmtCmd</w:t>
      </w:r>
      <w:r w:rsidRPr="00A02C0A">
        <w:rPr>
          <w:rFonts w:eastAsia="Arial Unicode MS"/>
          <w:lang w:eastAsia="zh-CN"/>
        </w:rPr>
        <w:t xml:space="preserve">&gt;, as described in </w:t>
      </w:r>
      <w:r w:rsidR="006605F8" w:rsidRPr="00A02C0A">
        <w:rPr>
          <w:rFonts w:eastAsia="Arial Unicode MS"/>
          <w:lang w:eastAsia="zh-CN"/>
        </w:rPr>
        <w:t>clause</w:t>
      </w:r>
      <w:r w:rsidRPr="00A02C0A">
        <w:rPr>
          <w:rFonts w:eastAsia="Arial Unicode MS"/>
          <w:lang w:eastAsia="zh-CN"/>
        </w:rPr>
        <w:t xml:space="preserve"> 10.2.9.6.</w:t>
      </w:r>
    </w:p>
    <w:p w:rsidR="00DD62AA" w:rsidRPr="00A02C0A" w:rsidRDefault="00DD62AA" w:rsidP="00DD62AA">
      <w:pPr>
        <w:rPr>
          <w:rFonts w:eastAsia="Arial Unicode MS"/>
          <w:lang w:eastAsia="zh-CN"/>
        </w:rPr>
      </w:pPr>
      <w:r w:rsidRPr="00A02C0A">
        <w:rPr>
          <w:rFonts w:eastAsia="Arial Unicode MS"/>
          <w:lang w:eastAsia="zh-CN"/>
        </w:rPr>
        <w:t>The Originator may be:</w:t>
      </w:r>
    </w:p>
    <w:p w:rsidR="00DD62AA" w:rsidRPr="00A02C0A" w:rsidRDefault="00DD62AA" w:rsidP="002A3560">
      <w:pPr>
        <w:pStyle w:val="B1"/>
        <w:rPr>
          <w:lang w:eastAsia="zh-CN"/>
        </w:rPr>
      </w:pPr>
      <w:r w:rsidRPr="00A02C0A">
        <w:rPr>
          <w:lang w:eastAsia="zh-CN"/>
        </w:rPr>
        <w:t>An AE</w:t>
      </w:r>
      <w:r w:rsidR="006C43FB" w:rsidRPr="00A02C0A">
        <w:rPr>
          <w:lang w:eastAsia="zh-CN"/>
        </w:rPr>
        <w:t>.</w:t>
      </w:r>
    </w:p>
    <w:p w:rsidR="00DD62AA" w:rsidRPr="00A02C0A" w:rsidRDefault="00DD62AA" w:rsidP="002A3560">
      <w:pPr>
        <w:pStyle w:val="B1"/>
        <w:rPr>
          <w:lang w:eastAsia="zh-CN"/>
        </w:rPr>
      </w:pPr>
      <w:r w:rsidRPr="00A02C0A">
        <w:rPr>
          <w:lang w:eastAsia="zh-CN"/>
        </w:rPr>
        <w:t>A CSE</w:t>
      </w:r>
      <w:r w:rsidR="006C43FB" w:rsidRPr="00A02C0A">
        <w:rPr>
          <w:lang w:eastAsia="zh-CN"/>
        </w:rPr>
        <w:t>.</w:t>
      </w:r>
    </w:p>
    <w:p w:rsidR="00C50417" w:rsidRPr="00A02C0A" w:rsidRDefault="00DD62AA" w:rsidP="00795438">
      <w:pPr>
        <w:rPr>
          <w:rFonts w:eastAsia="Arial Unicode MS"/>
          <w:lang w:eastAsia="zh-CN"/>
        </w:rPr>
      </w:pPr>
      <w:r w:rsidRPr="00A02C0A">
        <w:rPr>
          <w:rFonts w:eastAsia="Arial Unicode MS"/>
          <w:lang w:eastAsia="zh-CN"/>
        </w:rPr>
        <w:t xml:space="preserve">The </w:t>
      </w:r>
      <w:r w:rsidR="00F912FF" w:rsidRPr="00A02C0A">
        <w:rPr>
          <w:rFonts w:eastAsia="Arial Unicode MS"/>
          <w:lang w:eastAsia="zh-CN"/>
        </w:rPr>
        <w:t>Receiver</w:t>
      </w:r>
      <w:r w:rsidRPr="00A02C0A">
        <w:rPr>
          <w:rFonts w:eastAsia="Arial Unicode MS"/>
          <w:lang w:eastAsia="zh-CN"/>
        </w:rPr>
        <w:t xml:space="preserve"> shall be</w:t>
      </w:r>
      <w:r w:rsidR="00795438" w:rsidRPr="00A02C0A">
        <w:rPr>
          <w:rFonts w:eastAsia="Arial Unicode MS"/>
          <w:lang w:eastAsia="zh-CN"/>
        </w:rPr>
        <w:t xml:space="preserve"> a</w:t>
      </w:r>
      <w:r w:rsidRPr="00A02C0A">
        <w:rPr>
          <w:rFonts w:eastAsia="Arial Unicode MS"/>
          <w:lang w:eastAsia="zh-CN"/>
        </w:rPr>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4</w:t>
      </w:r>
      <w:r w:rsidRPr="00A02C0A">
        <w:t xml:space="preserve">-1: </w:t>
      </w:r>
      <w:r w:rsidRPr="00A02C0A">
        <w:rPr>
          <w:i/>
        </w:rPr>
        <w:t>&lt;mgmtCmd&gt;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A02C0A" w:rsidTr="005973E5">
        <w:trPr>
          <w:tblHeader/>
          <w:jc w:val="center"/>
        </w:trPr>
        <w:tc>
          <w:tcPr>
            <w:tcW w:w="9167" w:type="dxa"/>
            <w:gridSpan w:val="2"/>
            <w:shd w:val="clear" w:color="auto" w:fill="DDDDDD"/>
          </w:tcPr>
          <w:p w:rsidR="00F912FF" w:rsidRPr="00A02C0A" w:rsidRDefault="00F912FF"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UPDATE</w:t>
            </w:r>
            <w:r w:rsidRPr="00A02C0A" w:rsidDel="00D30415">
              <w:rPr>
                <w:rFonts w:eastAsia="Malgun Gothic" w:cs="Arial"/>
                <w:lang w:eastAsia="ko-KR"/>
              </w:rPr>
              <w:t xml:space="preserve"> </w:t>
            </w:r>
          </w:p>
        </w:tc>
      </w:tr>
      <w:tr w:rsidR="00F912FF" w:rsidRPr="00A02C0A" w:rsidTr="001C13B4">
        <w:trPr>
          <w:jc w:val="center"/>
        </w:trPr>
        <w:tc>
          <w:tcPr>
            <w:tcW w:w="3308" w:type="dxa"/>
            <w:shd w:val="clear" w:color="auto" w:fill="auto"/>
          </w:tcPr>
          <w:p w:rsidR="00F912FF" w:rsidRPr="00A02C0A" w:rsidRDefault="00F912FF" w:rsidP="005973E5">
            <w:pPr>
              <w:pStyle w:val="TAL"/>
              <w:rPr>
                <w:rFonts w:eastAsia="Malgun Gothic" w:cs="Arial"/>
                <w:lang w:eastAsia="ko-KR"/>
              </w:rPr>
            </w:pPr>
            <w:r w:rsidRPr="00A02C0A">
              <w:rPr>
                <w:rFonts w:eastAsia="Malgun Gothic" w:cs="Arial"/>
                <w:lang w:eastAsia="ko-KR"/>
              </w:rPr>
              <w:t>Associated reference point</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Malgun Gothic" w:cs="Arial"/>
                <w:lang w:eastAsia="ko-KR"/>
              </w:rPr>
            </w:pPr>
            <w:r w:rsidRPr="00A02C0A">
              <w:rPr>
                <w:rFonts w:eastAsia="Arial Unicode MS" w:cs="Arial"/>
              </w:rPr>
              <w:t>Information i</w:t>
            </w:r>
            <w:r w:rsidR="00F912FF" w:rsidRPr="00A02C0A">
              <w:rPr>
                <w:rFonts w:eastAsia="Arial Unicode MS" w:cs="Arial"/>
              </w:rPr>
              <w:t>n Request message</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Arial Unicode MS" w:cs="Arial"/>
                <w:iCs/>
                <w:szCs w:val="18"/>
              </w:rPr>
              <w:t>According to clause 10.1.3, including</w:t>
            </w:r>
            <w:r w:rsidRPr="00A02C0A">
              <w:rPr>
                <w:rFonts w:eastAsia="Arial Unicode MS" w:cs="Arial"/>
              </w:rPr>
              <w:t xml:space="preserve"> mandatory and/or optional attributes defined in clause 9.6.16, as </w:t>
            </w:r>
            <w:r w:rsidR="006C43FB" w:rsidRPr="00A02C0A">
              <w:rPr>
                <w:rFonts w:eastAsia="Arial Unicode MS" w:cs="Arial"/>
              </w:rPr>
              <w:t>needed</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Arial Unicode MS" w:cs="Arial"/>
              </w:rPr>
            </w:pPr>
            <w:r w:rsidRPr="00A02C0A">
              <w:rPr>
                <w:rFonts w:eastAsia="Arial Unicode MS" w:cs="Arial"/>
              </w:rPr>
              <w:t xml:space="preserve">Processing at </w:t>
            </w:r>
            <w:r w:rsidR="00F912FF" w:rsidRPr="00A02C0A">
              <w:rPr>
                <w:rFonts w:eastAsia="Arial Unicode MS" w:cs="Arial"/>
              </w:rPr>
              <w:t>Originator</w:t>
            </w:r>
            <w:r w:rsidRPr="00A02C0A">
              <w:rPr>
                <w:rFonts w:eastAsia="Arial Unicode MS" w:cs="Arial"/>
              </w:rPr>
              <w:t xml:space="preserve"> before sending Request</w:t>
            </w:r>
            <w:r w:rsidR="00F912FF" w:rsidRPr="00A02C0A" w:rsidDel="00D30415">
              <w:rPr>
                <w:rFonts w:eastAsia="Arial Unicode MS" w:cs="Arial"/>
              </w:rPr>
              <w:t xml:space="preserve"> </w:t>
            </w:r>
          </w:p>
        </w:tc>
        <w:tc>
          <w:tcPr>
            <w:tcW w:w="5859" w:type="dxa"/>
            <w:shd w:val="clear" w:color="auto" w:fill="auto"/>
          </w:tcPr>
          <w:p w:rsidR="00F912FF" w:rsidRPr="00A02C0A" w:rsidRDefault="00F912FF" w:rsidP="006C43FB">
            <w:pPr>
              <w:pStyle w:val="TAL"/>
              <w:rPr>
                <w:rFonts w:eastAsia="Arial Unicode MS" w:cs="Arial"/>
                <w:szCs w:val="18"/>
                <w:lang w:eastAsia="ko-KR"/>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Processing at Receiver</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Information in Response message</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shd w:val="clear" w:color="auto" w:fill="auto"/>
          </w:tcPr>
          <w:p w:rsidR="00F912FF" w:rsidRPr="00A02C0A" w:rsidRDefault="00F912FF" w:rsidP="00DD368A">
            <w:pPr>
              <w:pStyle w:val="TAL"/>
              <w:rPr>
                <w:rFonts w:eastAsia="Arial Unicode MS" w:cs="Arial"/>
                <w:lang w:eastAsia="zh-CN"/>
              </w:rPr>
            </w:pPr>
            <w:r w:rsidRPr="00A02C0A">
              <w:rPr>
                <w:rFonts w:eastAsia="Arial Unicode MS" w:cs="Arial"/>
              </w:rPr>
              <w:t xml:space="preserve">Processing at the </w:t>
            </w:r>
            <w:r w:rsidR="00DD368A" w:rsidRPr="00A02C0A">
              <w:rPr>
                <w:rFonts w:eastAsia="Arial Unicode MS" w:cs="Arial" w:hint="eastAsia"/>
                <w:lang w:eastAsia="zh-CN"/>
              </w:rPr>
              <w:t>Originator after receiving Response</w:t>
            </w:r>
          </w:p>
        </w:tc>
        <w:tc>
          <w:tcPr>
            <w:tcW w:w="5859" w:type="dxa"/>
            <w:shd w:val="clear" w:color="auto" w:fill="auto"/>
          </w:tcPr>
          <w:p w:rsidR="00F912FF" w:rsidRPr="00A02C0A" w:rsidRDefault="00F912FF"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A02C0A" w:rsidRDefault="00F912FF" w:rsidP="005973E5">
            <w:pPr>
              <w:pStyle w:val="TAL"/>
              <w:rPr>
                <w:rFonts w:eastAsia="Arial Unicode MS" w:cs="Arial"/>
              </w:rPr>
            </w:pPr>
            <w:r w:rsidRPr="00A02C0A">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A02C0A" w:rsidRDefault="00F912FF" w:rsidP="006C43FB">
            <w:pPr>
              <w:pStyle w:val="TAL"/>
              <w:rPr>
                <w:rFonts w:eastAsia="Arial Unicode MS" w:cs="Arial"/>
                <w:szCs w:val="18"/>
              </w:rPr>
            </w:pPr>
            <w:r w:rsidRPr="00A02C0A">
              <w:rPr>
                <w:rFonts w:eastAsia="Arial Unicode MS" w:cs="Arial"/>
                <w:iCs/>
                <w:szCs w:val="18"/>
              </w:rPr>
              <w:t>According to clause 10.1.3</w:t>
            </w:r>
          </w:p>
        </w:tc>
      </w:tr>
    </w:tbl>
    <w:p w:rsidR="00F912FF" w:rsidRPr="00A02C0A" w:rsidRDefault="00F912FF" w:rsidP="00F912FF"/>
    <w:p w:rsidR="007C2C78" w:rsidRPr="00A02C0A" w:rsidRDefault="007C2C78" w:rsidP="00A97152">
      <w:pPr>
        <w:pStyle w:val="40"/>
      </w:pPr>
      <w:bookmarkStart w:id="672" w:name="_Toc486581909"/>
      <w:bookmarkStart w:id="673" w:name="_Toc488948138"/>
      <w:r w:rsidRPr="00A02C0A">
        <w:t>10.</w:t>
      </w:r>
      <w:r w:rsidR="00EF5E9F" w:rsidRPr="00A02C0A">
        <w:t>2</w:t>
      </w:r>
      <w:r w:rsidRPr="00A02C0A">
        <w:t>.</w:t>
      </w:r>
      <w:r w:rsidR="00342581" w:rsidRPr="00A02C0A">
        <w:t>9</w:t>
      </w:r>
      <w:r w:rsidRPr="00A02C0A">
        <w:t>.</w:t>
      </w:r>
      <w:r w:rsidR="00AE135C" w:rsidRPr="00A02C0A">
        <w:t>5</w:t>
      </w:r>
      <w:r w:rsidRPr="00A02C0A">
        <w:tab/>
        <w:t xml:space="preserve">Delete </w:t>
      </w:r>
      <w:r w:rsidRPr="00A02C0A">
        <w:rPr>
          <w:i/>
        </w:rPr>
        <w:t>&lt;mgmtCmd&gt;</w:t>
      </w:r>
      <w:bookmarkEnd w:id="672"/>
      <w:bookmarkEnd w:id="673"/>
    </w:p>
    <w:p w:rsidR="007C2C78" w:rsidRPr="00A02C0A" w:rsidRDefault="009A024B" w:rsidP="007C2C78">
      <w:r w:rsidRPr="00A02C0A">
        <w:t xml:space="preserve">This procedure shall be </w:t>
      </w:r>
      <w:r w:rsidR="007C2C78" w:rsidRPr="00A02C0A">
        <w:t xml:space="preserve">used </w:t>
      </w:r>
      <w:r w:rsidRPr="00A02C0A">
        <w:t xml:space="preserve">for </w:t>
      </w:r>
      <w:r w:rsidR="007C2C78" w:rsidRPr="00A02C0A">
        <w:t>delet</w:t>
      </w:r>
      <w:r w:rsidRPr="00A02C0A">
        <w:t xml:space="preserve">ion of </w:t>
      </w:r>
      <w:r w:rsidR="007C2C78" w:rsidRPr="00A02C0A">
        <w:t xml:space="preserve">an existing </w:t>
      </w:r>
      <w:r w:rsidR="007C2C78" w:rsidRPr="00A02C0A">
        <w:rPr>
          <w:i/>
        </w:rPr>
        <w:t>&lt;mgmtCmd&gt;</w:t>
      </w:r>
      <w:r w:rsidR="007C2C78" w:rsidRPr="00A02C0A">
        <w:t xml:space="preserve"> resource on a </w:t>
      </w:r>
      <w:r w:rsidR="006628AB" w:rsidRPr="00A02C0A">
        <w:t>H</w:t>
      </w:r>
      <w:r w:rsidR="007C2C78" w:rsidRPr="00A02C0A">
        <w:t xml:space="preserve">osting CSE. An AE may also use this procedure to cancel </w:t>
      </w:r>
      <w:r w:rsidRPr="00A02C0A">
        <w:t>any</w:t>
      </w:r>
      <w:r w:rsidR="007C2C78" w:rsidRPr="00A02C0A">
        <w:t xml:space="preserve"> initiated </w:t>
      </w:r>
      <w:r w:rsidR="007C2C78" w:rsidRPr="00A02C0A">
        <w:rPr>
          <w:i/>
        </w:rPr>
        <w:t>&lt;execInstance&gt;</w:t>
      </w:r>
      <w:r w:rsidR="007C2C78" w:rsidRPr="00A02C0A">
        <w:t xml:space="preserve"> of an </w:t>
      </w:r>
      <w:r w:rsidR="007C2C78" w:rsidRPr="00A02C0A">
        <w:rPr>
          <w:i/>
        </w:rPr>
        <w:t>&lt;mgmtCmd&gt;</w:t>
      </w:r>
      <w:r w:rsidR="007C2C78" w:rsidRPr="00A02C0A">
        <w:t xml:space="preserve"> if applicable.</w:t>
      </w:r>
    </w:p>
    <w:p w:rsidR="007C2C78" w:rsidRPr="00A02C0A" w:rsidRDefault="007C2C78" w:rsidP="007C2C78">
      <w:r w:rsidRPr="00A02C0A">
        <w:t>The Originator may be:</w:t>
      </w:r>
    </w:p>
    <w:p w:rsidR="007C2C78" w:rsidRPr="00A02C0A" w:rsidRDefault="007C2C78" w:rsidP="002A3560">
      <w:pPr>
        <w:pStyle w:val="B1"/>
      </w:pPr>
      <w:r w:rsidRPr="00A02C0A">
        <w:t xml:space="preserve">The CSE on the manageable entity: In this case, the CSE issues the request to the </w:t>
      </w:r>
      <w:r w:rsidR="006628AB" w:rsidRPr="00A02C0A">
        <w:t>H</w:t>
      </w:r>
      <w:r w:rsidRPr="00A02C0A">
        <w:t xml:space="preserve">osting CSE to hide the corresponding management command from being exposed by the </w:t>
      </w:r>
      <w:r w:rsidRPr="00A02C0A">
        <w:rPr>
          <w:i/>
        </w:rPr>
        <w:t>&lt;mgmtCmd&gt;</w:t>
      </w:r>
      <w:r w:rsidRPr="00A02C0A">
        <w:t xml:space="preserve"> resource.</w:t>
      </w:r>
    </w:p>
    <w:p w:rsidR="007C2C78" w:rsidRPr="00A02C0A" w:rsidRDefault="007C2C78" w:rsidP="002A3560">
      <w:pPr>
        <w:pStyle w:val="B1"/>
      </w:pPr>
      <w:r w:rsidRPr="00A02C0A">
        <w:t xml:space="preserve">An AE: In this case, the AE requests the </w:t>
      </w:r>
      <w:r w:rsidR="006628AB" w:rsidRPr="00A02C0A">
        <w:t>H</w:t>
      </w:r>
      <w:r w:rsidRPr="00A02C0A">
        <w:t xml:space="preserve">osting CSE to delete the </w:t>
      </w:r>
      <w:r w:rsidRPr="00A02C0A">
        <w:rPr>
          <w:i/>
        </w:rPr>
        <w:t>&lt;mgmtCmd&gt;</w:t>
      </w:r>
      <w:r w:rsidRPr="00A02C0A">
        <w:t xml:space="preserve"> resource from the </w:t>
      </w:r>
      <w:r w:rsidR="006628AB" w:rsidRPr="00A02C0A">
        <w:t>H</w:t>
      </w:r>
      <w:r w:rsidRPr="00A02C0A">
        <w:t xml:space="preserve">osting CSE and cancel all initiated </w:t>
      </w:r>
      <w:r w:rsidRPr="00A02C0A">
        <w:rPr>
          <w:i/>
        </w:rPr>
        <w:t>&lt;execInstance&gt;</w:t>
      </w:r>
      <w:r w:rsidRPr="00A02C0A">
        <w:t xml:space="preserve"> of an </w:t>
      </w:r>
      <w:r w:rsidRPr="00A02C0A">
        <w:rPr>
          <w:i/>
        </w:rPr>
        <w:t>&lt;mgmtCmd&gt;</w:t>
      </w:r>
      <w:r w:rsidRPr="00A02C0A">
        <w:t xml:space="preserve"> if applicable.</w:t>
      </w:r>
    </w:p>
    <w:p w:rsidR="007C2C78" w:rsidRPr="00A02C0A" w:rsidRDefault="007C2C78" w:rsidP="007B6CA9">
      <w:pPr>
        <w:pStyle w:val="NO"/>
      </w:pPr>
      <w:r w:rsidRPr="00A02C0A">
        <w:t>NOTE 1:</w:t>
      </w:r>
      <w:r w:rsidRPr="00A02C0A">
        <w:tab/>
        <w:t xml:space="preserve">The </w:t>
      </w:r>
      <w:r w:rsidR="006628AB" w:rsidRPr="00A02C0A">
        <w:t>H</w:t>
      </w:r>
      <w:r w:rsidRPr="00A02C0A">
        <w:t xml:space="preserve">osting CSE in the network domain </w:t>
      </w:r>
      <w:r w:rsidR="000E2152" w:rsidRPr="00A02C0A">
        <w:t xml:space="preserve">could </w:t>
      </w:r>
      <w:r w:rsidRPr="00A02C0A">
        <w:t xml:space="preserve">also delete an </w:t>
      </w:r>
      <w:r w:rsidRPr="00A02C0A">
        <w:rPr>
          <w:i/>
        </w:rPr>
        <w:t>&lt;mgmtCmd&gt;</w:t>
      </w:r>
      <w:r w:rsidRPr="00A02C0A">
        <w:t xml:space="preserve"> resource locally by itself. This internal procedure is out of scope.</w:t>
      </w:r>
    </w:p>
    <w:p w:rsidR="007C2C78" w:rsidRPr="00A02C0A" w:rsidRDefault="007C2C78" w:rsidP="007B6CA9">
      <w:pPr>
        <w:pStyle w:val="NO"/>
      </w:pPr>
      <w:r w:rsidRPr="00A02C0A">
        <w:t>NOTE 2:</w:t>
      </w:r>
      <w:r w:rsidRPr="00A02C0A">
        <w:tab/>
        <w:t xml:space="preserve">The </w:t>
      </w:r>
      <w:r w:rsidRPr="00A02C0A">
        <w:rPr>
          <w:i/>
        </w:rPr>
        <w:t>&lt;mgmtCmd&gt;</w:t>
      </w:r>
      <w:r w:rsidRPr="00A02C0A">
        <w:t xml:space="preserve"> resource </w:t>
      </w:r>
      <w:r w:rsidR="000E2152" w:rsidRPr="00A02C0A">
        <w:t xml:space="preserve">could </w:t>
      </w:r>
      <w:r w:rsidRPr="00A02C0A">
        <w:t xml:space="preserve">also be deleted in the </w:t>
      </w:r>
      <w:r w:rsidR="006628AB" w:rsidRPr="00A02C0A">
        <w:t>H</w:t>
      </w:r>
      <w:r w:rsidRPr="00A02C0A">
        <w:t>osting CSE by other offline provisioning means which are out of scope.</w:t>
      </w:r>
    </w:p>
    <w:p w:rsidR="007C2C78" w:rsidRPr="00A02C0A" w:rsidRDefault="007C2C78" w:rsidP="007C2C78">
      <w:r w:rsidRPr="00A02C0A">
        <w:t xml:space="preserve">If the Originator is an AE and there is any initiated </w:t>
      </w:r>
      <w:r w:rsidRPr="00A02C0A">
        <w:rPr>
          <w:i/>
        </w:rPr>
        <w:t>&lt;execInstance&gt;</w:t>
      </w:r>
      <w:r w:rsidRPr="00A02C0A">
        <w:t xml:space="preserve"> under the </w:t>
      </w:r>
      <w:r w:rsidRPr="00A02C0A">
        <w:rPr>
          <w:i/>
        </w:rPr>
        <w:t>&lt;mgmtCmd&gt;</w:t>
      </w:r>
      <w:r w:rsidRPr="00A02C0A">
        <w:t xml:space="preserve"> that can be cancelled by a corresponding management command. The </w:t>
      </w:r>
      <w:r w:rsidR="006628AB" w:rsidRPr="00A02C0A">
        <w:t>H</w:t>
      </w:r>
      <w:r w:rsidRPr="00A02C0A">
        <w:t xml:space="preserve">osting CSE shall also issue the management command to the </w:t>
      </w:r>
      <w:r w:rsidR="009A024B" w:rsidRPr="00A02C0A">
        <w:t>managed</w:t>
      </w:r>
      <w:r w:rsidRPr="00A02C0A">
        <w:t xml:space="preserve"> entity to cancel those initiated </w:t>
      </w:r>
      <w:r w:rsidRPr="00A02C0A">
        <w:rPr>
          <w:i/>
        </w:rPr>
        <w:t>&lt;execInstance&gt;</w:t>
      </w:r>
      <w:r w:rsidRPr="00A02C0A">
        <w:t xml:space="preserve"> based on existing management protocol (</w:t>
      </w:r>
      <w:r w:rsidR="00612BC6" w:rsidRPr="00A02C0A">
        <w:t>i.e.</w:t>
      </w:r>
      <w:r w:rsidRPr="00A02C0A">
        <w:t xml:space="preserve"> BBF</w:t>
      </w:r>
      <w:r w:rsidR="008F45CB" w:rsidRPr="00A02C0A">
        <w:t xml:space="preserve"> </w:t>
      </w:r>
      <w:r w:rsidRPr="00A02C0A">
        <w:t>TR-</w:t>
      </w:r>
      <w:r w:rsidR="007B6CA9" w:rsidRPr="00A02C0A">
        <w:t>0</w:t>
      </w:r>
      <w:r w:rsidRPr="00A02C0A">
        <w:t>69</w:t>
      </w:r>
      <w:r w:rsidR="007B6CA9" w:rsidRPr="00A02C0A">
        <w:t xml:space="preserve"> </w:t>
      </w:r>
      <w:r w:rsidR="007D53FA" w:rsidRPr="00A02C0A">
        <w:t>[</w:t>
      </w:r>
      <w:r w:rsidR="00DB2641" w:rsidRPr="00A02C0A">
        <w:fldChar w:fldCharType="begin"/>
      </w:r>
      <w:r w:rsidR="007D53FA" w:rsidRPr="00A02C0A">
        <w:instrText xml:space="preserve">REF REF_BBFTR_69 \h </w:instrText>
      </w:r>
      <w:r w:rsidR="00DB2641" w:rsidRPr="00A02C0A">
        <w:fldChar w:fldCharType="separate"/>
      </w:r>
      <w:r w:rsidR="002F227B" w:rsidRPr="00A02C0A">
        <w:t>i.2</w:t>
      </w:r>
      <w:r w:rsidR="00DB2641" w:rsidRPr="00A02C0A">
        <w:fldChar w:fldCharType="end"/>
      </w:r>
      <w:r w:rsidR="007B6CA9" w:rsidRPr="00A02C0A">
        <w:t>]</w:t>
      </w:r>
      <w:r w:rsidRPr="00A02C0A">
        <w:t xml:space="preserve">). Then the CSE shall respond to the </w:t>
      </w:r>
      <w:r w:rsidR="001A3714" w:rsidRPr="00A02C0A">
        <w:t>O</w:t>
      </w:r>
      <w:r w:rsidRPr="00A02C0A">
        <w:t>riginator with the appropriate generic responses.</w:t>
      </w:r>
    </w:p>
    <w:p w:rsidR="007E3C01" w:rsidRPr="00A02C0A" w:rsidRDefault="007C2C78" w:rsidP="00795438">
      <w:r w:rsidRPr="00A02C0A">
        <w:t xml:space="preserve">The </w:t>
      </w:r>
      <w:r w:rsidR="009A024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5</w:t>
      </w:r>
      <w:r w:rsidRPr="00A02C0A">
        <w:t xml:space="preserve">-1: </w:t>
      </w:r>
      <w:r w:rsidRPr="00A02C0A">
        <w:rPr>
          <w:i/>
        </w:rPr>
        <w:t>&lt;mgmtCmd&gt;</w:t>
      </w:r>
      <w:r w:rsidRPr="00A02C0A">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DELETE by ASN-CSE or MN-CSE</w:t>
            </w:r>
            <w:r w:rsidRPr="00A02C0A" w:rsidDel="007D1A54">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Mcc</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 xml:space="preserve">Processing at Originator before sending Request </w:t>
            </w:r>
          </w:p>
        </w:tc>
        <w:tc>
          <w:tcPr>
            <w:tcW w:w="7074" w:type="dxa"/>
            <w:shd w:val="clear" w:color="auto" w:fill="auto"/>
          </w:tcPr>
          <w:p w:rsidR="009A024B" w:rsidRPr="00A02C0A" w:rsidRDefault="009A024B" w:rsidP="005973E5">
            <w:pPr>
              <w:pStyle w:val="TAL"/>
              <w:rPr>
                <w:rFonts w:eastAsia="Arial Unicode MS" w:cs="Arial"/>
                <w:szCs w:val="18"/>
              </w:rPr>
            </w:pPr>
            <w:r w:rsidRPr="00A02C0A">
              <w:rPr>
                <w:rFonts w:eastAsia="Arial Unicode MS" w:cs="Arial"/>
                <w:iCs/>
                <w:szCs w:val="18"/>
              </w:rPr>
              <w:t>According to clause 10.1.4 with the following:</w:t>
            </w:r>
          </w:p>
          <w:p w:rsidR="009A024B" w:rsidRPr="00A02C0A" w:rsidRDefault="009A024B" w:rsidP="001326B6">
            <w:pPr>
              <w:pStyle w:val="TB1"/>
            </w:pPr>
            <w:r w:rsidRPr="00A02C0A">
              <w:t>Before issuing a DELETE request to the IN-CSE, the originating CSE may perform cancelling of the corresponding managemen</w:t>
            </w:r>
            <w:r w:rsidR="006C43FB" w:rsidRPr="00A02C0A">
              <w:t>t command locally</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w:t>
            </w:r>
            <w:r w:rsidR="008C3BE6" w:rsidRPr="00A02C0A">
              <w:rPr>
                <w:rFonts w:eastAsia="Arial Unicode MS" w:cs="Arial"/>
              </w:rPr>
              <w:t xml:space="preserve"> </w:t>
            </w:r>
            <w:r w:rsidRPr="00A02C0A">
              <w:rPr>
                <w:rFonts w:eastAsia="Arial Unicode MS" w:cs="Arial"/>
              </w:rPr>
              <w:t>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w:t>
            </w:r>
            <w:r w:rsidR="006C43FB" w:rsidRPr="00A02C0A">
              <w:rPr>
                <w:rFonts w:eastAsia="Arial Unicode MS" w:cs="Arial"/>
                <w:iCs/>
                <w:szCs w:val="18"/>
              </w:rPr>
              <w:t>ause 10.1.4 with the following:</w:t>
            </w:r>
          </w:p>
          <w:p w:rsidR="009A024B" w:rsidRPr="00A02C0A" w:rsidRDefault="009A024B" w:rsidP="001326B6">
            <w:pPr>
              <w:pStyle w:val="TB1"/>
            </w:pPr>
            <w:r w:rsidRPr="00A02C0A">
              <w:t xml:space="preserve">The Receiver IN-CSE shall verify if there are any initiated </w:t>
            </w:r>
            <w:r w:rsidRPr="00A02C0A">
              <w:rPr>
                <w:i/>
              </w:rPr>
              <w:t>&lt;execInstance&gt;</w:t>
            </w:r>
            <w:r w:rsidRPr="00A02C0A">
              <w:t xml:space="preserve"> commands under the </w:t>
            </w:r>
            <w:r w:rsidRPr="00A02C0A">
              <w:rPr>
                <w:i/>
              </w:rPr>
              <w:t>&lt;mgmtCmd&gt;</w:t>
            </w:r>
            <w:r w:rsidRPr="00A02C0A">
              <w:t xml:space="preserve"> which are cancellable by using a corresponding management command. If there are, the Receiver IN-CSE shall issue the management command to the managed entity to cancel those initiated </w:t>
            </w:r>
            <w:r w:rsidRPr="00A02C0A">
              <w:rPr>
                <w:i/>
              </w:rPr>
              <w:t>&lt;execInstance&gt;</w:t>
            </w:r>
            <w:r w:rsidRPr="00A02C0A">
              <w:t xml:space="preserve"> based on exi</w:t>
            </w:r>
            <w:r w:rsidR="006C43FB" w:rsidRPr="00A02C0A">
              <w:t>sting management protocol (i.e. </w:t>
            </w:r>
            <w:r w:rsidRPr="00A02C0A">
              <w:t>BBF TR</w:t>
            </w:r>
            <w:r w:rsidR="006C43FB" w:rsidRPr="00A02C0A">
              <w:t>-069 [</w:t>
            </w:r>
            <w:r w:rsidR="00DB2641" w:rsidRPr="00A02C0A">
              <w:fldChar w:fldCharType="begin"/>
            </w:r>
            <w:r w:rsidR="006C43FB" w:rsidRPr="00A02C0A">
              <w:instrText xml:space="preserve"> REF REF_BBFTR_69 \h </w:instrText>
            </w:r>
            <w:r w:rsidR="00DB2641" w:rsidRPr="00A02C0A">
              <w:fldChar w:fldCharType="separate"/>
            </w:r>
            <w:r w:rsidR="002F227B" w:rsidRPr="00A02C0A">
              <w:t>i.2</w:t>
            </w:r>
            <w:r w:rsidR="00DB2641" w:rsidRPr="00A02C0A">
              <w:fldChar w:fldCharType="end"/>
            </w:r>
            <w:r w:rsidR="006C43FB" w:rsidRPr="00A02C0A">
              <w:t>])</w:t>
            </w:r>
          </w:p>
          <w:p w:rsidR="009A024B" w:rsidRPr="00A02C0A" w:rsidRDefault="009A024B" w:rsidP="001326B6">
            <w:pPr>
              <w:pStyle w:val="TB1"/>
              <w:rPr>
                <w:iCs/>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p w:rsidR="009A024B" w:rsidRPr="00A02C0A" w:rsidRDefault="009A024B" w:rsidP="006C43FB">
            <w:pPr>
              <w:pStyle w:val="TB1"/>
              <w:rPr>
                <w:rFonts w:eastAsia="Arial Unicode MS" w:cs="Arial"/>
                <w:szCs w:val="18"/>
                <w:lang w:eastAsia="ko-KR"/>
              </w:rPr>
            </w:pPr>
            <w:r w:rsidRPr="00A02C0A">
              <w:t xml:space="preserve">Then the Receiver IN-CSE shall respond to the Originator </w:t>
            </w:r>
            <w:r w:rsidRPr="00A02C0A">
              <w:rPr>
                <w:lang w:eastAsia="zh-CN"/>
              </w:rPr>
              <w:t>ASN-CSE or MN-CSE</w:t>
            </w:r>
            <w:r w:rsidR="006C43FB" w:rsidRPr="00A02C0A">
              <w:t xml:space="preserve"> with the appropriate responses</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w:t>
            </w:r>
            <w:r w:rsidR="008C3BE6" w:rsidRPr="00A02C0A">
              <w:rPr>
                <w:lang w:eastAsia="zh-CN"/>
              </w:rPr>
              <w:t xml:space="preserve"> </w:t>
            </w:r>
            <w:r w:rsidRPr="00A02C0A">
              <w:rPr>
                <w:lang w:eastAsia="zh-CN"/>
              </w:rPr>
              <w:t>in the Receiver IN-CSE and a proper error code shall be returned to the Originator ASN-CSE or MN-CSE</w:t>
            </w:r>
          </w:p>
          <w:p w:rsidR="009A024B" w:rsidRPr="00A02C0A" w:rsidRDefault="009A024B" w:rsidP="001326B6">
            <w:pPr>
              <w:pStyle w:val="TB1"/>
            </w:pPr>
            <w:r w:rsidRPr="00A02C0A">
              <w:rPr>
                <w:lang w:eastAsia="zh-CN"/>
              </w:rPr>
              <w:t>If the corresponding initiated commands cannot be deleted from the managed entity due to some reason (e.g. not found) a response with the proper indication shall be returned to</w:t>
            </w:r>
            <w:r w:rsidR="008C3BE6" w:rsidRPr="00A02C0A">
              <w:rPr>
                <w:lang w:eastAsia="zh-CN"/>
              </w:rPr>
              <w:t xml:space="preserve"> </w:t>
            </w:r>
            <w:r w:rsidRPr="00A02C0A">
              <w:rPr>
                <w:lang w:eastAsia="zh-CN"/>
              </w:rPr>
              <w:t>the Originator ASN-CSE or MN-CSE</w:t>
            </w:r>
          </w:p>
        </w:tc>
      </w:tr>
    </w:tbl>
    <w:p w:rsidR="009A024B" w:rsidRPr="00A02C0A" w:rsidRDefault="009A024B" w:rsidP="006C43FB"/>
    <w:p w:rsidR="009E6EA7" w:rsidRPr="00A02C0A" w:rsidRDefault="009E6EA7" w:rsidP="00A97152">
      <w:pPr>
        <w:pStyle w:val="TH"/>
        <w:outlineLvl w:val="0"/>
      </w:pPr>
      <w:r w:rsidRPr="00A02C0A">
        <w:t>Table 10.2.</w:t>
      </w:r>
      <w:r w:rsidR="00342581" w:rsidRPr="00A02C0A">
        <w:t>9</w:t>
      </w:r>
      <w:r w:rsidRPr="00A02C0A">
        <w:t>.</w:t>
      </w:r>
      <w:r w:rsidR="00843B5E" w:rsidRPr="00A02C0A">
        <w:t>5</w:t>
      </w:r>
      <w:r w:rsidRPr="00A02C0A">
        <w:t xml:space="preserve">-2: </w:t>
      </w:r>
      <w:r w:rsidRPr="00A02C0A">
        <w:rPr>
          <w:i/>
        </w:rPr>
        <w:t>&lt;mgmtCmd&gt;</w:t>
      </w:r>
      <w:r w:rsidRPr="00A02C0A">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cs="Arial"/>
                <w:i/>
              </w:rPr>
              <w:t>&lt;mgmtCmd&gt;</w:t>
            </w:r>
            <w:r w:rsidRPr="00A02C0A">
              <w:rPr>
                <w:rFonts w:cs="Arial"/>
              </w:rPr>
              <w:t xml:space="preserve"> DELETE by an AE</w:t>
            </w:r>
            <w:r w:rsidRPr="00A02C0A" w:rsidDel="007E14A0">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Points</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Mca</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the Originator</w:t>
            </w:r>
            <w:r w:rsidR="008C3BE6" w:rsidRPr="00A02C0A">
              <w:rPr>
                <w:rFonts w:eastAsia="Arial Unicode MS" w:cs="Arial"/>
              </w:rPr>
              <w:t xml:space="preserve"> </w:t>
            </w:r>
            <w:r w:rsidRPr="00A02C0A">
              <w:rPr>
                <w:rFonts w:eastAsia="Arial Unicode MS" w:cs="Arial"/>
              </w:rPr>
              <w:t>before sending Request</w:t>
            </w:r>
          </w:p>
        </w:tc>
        <w:tc>
          <w:tcPr>
            <w:tcW w:w="7074" w:type="dxa"/>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ko-KR"/>
              </w:rPr>
            </w:pPr>
            <w:r w:rsidRPr="00A02C0A">
              <w:rPr>
                <w:lang w:eastAsia="ko-KR"/>
              </w:rPr>
              <w:t xml:space="preserve">If there is any initiated </w:t>
            </w:r>
            <w:r w:rsidRPr="00A02C0A">
              <w:rPr>
                <w:i/>
                <w:lang w:eastAsia="ko-KR"/>
              </w:rPr>
              <w:t>&lt;execInstance&gt;</w:t>
            </w:r>
            <w:r w:rsidRPr="00A02C0A">
              <w:rPr>
                <w:lang w:eastAsia="ko-KR"/>
              </w:rPr>
              <w:t xml:space="preserve"> under </w:t>
            </w:r>
            <w:r w:rsidRPr="00A02C0A">
              <w:rPr>
                <w:i/>
                <w:lang w:eastAsia="ko-KR"/>
              </w:rPr>
              <w:t>&lt;mgmtCmd&gt;</w:t>
            </w:r>
            <w:r w:rsidRPr="00A02C0A">
              <w:rPr>
                <w:lang w:eastAsia="ko-KR"/>
              </w:rPr>
              <w:t xml:space="preserve"> and it is cancellable, the Receiver IN-CSE shall cancel those initiated </w:t>
            </w:r>
            <w:r w:rsidRPr="00A02C0A">
              <w:rPr>
                <w:i/>
                <w:lang w:eastAsia="ko-KR"/>
              </w:rPr>
              <w:t>&lt;execInstance&gt;</w:t>
            </w:r>
            <w:r w:rsidRPr="00A02C0A">
              <w:rPr>
                <w:lang w:eastAsia="ko-KR"/>
              </w:rPr>
              <w:t xml:space="preserve"> from the managed entity using corresponding management procedures in existing m</w:t>
            </w:r>
            <w:r w:rsidR="006C43FB" w:rsidRPr="00A02C0A">
              <w:rPr>
                <w:lang w:eastAsia="ko-KR"/>
              </w:rPr>
              <w:t>anagement protocol (i.e. </w:t>
            </w:r>
            <w:r w:rsidRPr="00A02C0A">
              <w:rPr>
                <w:lang w:eastAsia="ko-KR"/>
              </w:rPr>
              <w:t xml:space="preserve">CancelTransfer RPC in BBF TR-069 </w:t>
            </w:r>
            <w:r w:rsidRPr="00A02C0A">
              <w:t>[</w:t>
            </w:r>
            <w:r w:rsidR="00DB2641" w:rsidRPr="00A02C0A">
              <w:fldChar w:fldCharType="begin"/>
            </w:r>
            <w:r w:rsidRPr="00A02C0A">
              <w:instrText xml:space="preserve">REF REF_BBFTR_69 \h </w:instrText>
            </w:r>
            <w:r w:rsidR="00DB2641" w:rsidRPr="00A02C0A">
              <w:fldChar w:fldCharType="separate"/>
            </w:r>
            <w:r w:rsidR="002F227B" w:rsidRPr="00A02C0A">
              <w:t>i.2</w:t>
            </w:r>
            <w:r w:rsidR="00DB2641" w:rsidRPr="00A02C0A">
              <w:fldChar w:fldCharType="end"/>
            </w:r>
            <w:r w:rsidRPr="00A02C0A">
              <w:rPr>
                <w:lang w:eastAsia="ko-KR"/>
              </w:rPr>
              <w:t>])</w:t>
            </w:r>
          </w:p>
          <w:p w:rsidR="009A024B" w:rsidRPr="00A02C0A" w:rsidRDefault="009A024B" w:rsidP="001326B6">
            <w:pPr>
              <w:pStyle w:val="TB1"/>
              <w:numPr>
                <w:ilvl w:val="0"/>
                <w:numId w:val="0"/>
              </w:numPr>
              <w:ind w:left="737"/>
              <w:rPr>
                <w:lang w:eastAsia="ko-KR"/>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 in the Receiver IN-CSE and a proper error code shall be returned to the Originator AE</w:t>
            </w:r>
          </w:p>
          <w:p w:rsidR="009A024B" w:rsidRPr="00A02C0A" w:rsidRDefault="009A024B" w:rsidP="006C43FB">
            <w:pPr>
              <w:pStyle w:val="TB1"/>
            </w:pPr>
            <w:r w:rsidRPr="00A02C0A">
              <w:rPr>
                <w:lang w:eastAsia="zh-CN"/>
              </w:rPr>
              <w:t>If the corresponding initiated commands cannot be deleted from managed entity due to some reason (e.g. not found) a response with the proper indication shall be returned to</w:t>
            </w:r>
            <w:r w:rsidR="008C3BE6" w:rsidRPr="00A02C0A">
              <w:rPr>
                <w:lang w:eastAsia="zh-CN"/>
              </w:rPr>
              <w:t xml:space="preserve"> </w:t>
            </w:r>
            <w:r w:rsidRPr="00A02C0A">
              <w:rPr>
                <w:lang w:eastAsia="zh-CN"/>
              </w:rPr>
              <w:t>the Originator AE</w:t>
            </w:r>
          </w:p>
        </w:tc>
      </w:tr>
    </w:tbl>
    <w:p w:rsidR="009A024B" w:rsidRPr="00A02C0A" w:rsidRDefault="009A024B" w:rsidP="009A024B"/>
    <w:p w:rsidR="005E2AED" w:rsidRPr="00A02C0A" w:rsidRDefault="005E2AED" w:rsidP="00A97152">
      <w:pPr>
        <w:pStyle w:val="40"/>
      </w:pPr>
      <w:bookmarkStart w:id="674" w:name="_Toc486581910"/>
      <w:bookmarkStart w:id="675" w:name="_Toc488948139"/>
      <w:r w:rsidRPr="00A02C0A">
        <w:t>10.</w:t>
      </w:r>
      <w:r w:rsidR="00EF5E9F" w:rsidRPr="00A02C0A">
        <w:t>2</w:t>
      </w:r>
      <w:r w:rsidRPr="00A02C0A">
        <w:t>.</w:t>
      </w:r>
      <w:r w:rsidR="00342581" w:rsidRPr="00A02C0A">
        <w:t>9</w:t>
      </w:r>
      <w:r w:rsidRPr="00A02C0A">
        <w:t>.</w:t>
      </w:r>
      <w:r w:rsidR="00AE135C" w:rsidRPr="00A02C0A">
        <w:t>6</w:t>
      </w:r>
      <w:r w:rsidRPr="00A02C0A">
        <w:tab/>
        <w:t xml:space="preserve">Execute </w:t>
      </w:r>
      <w:r w:rsidRPr="00A02C0A">
        <w:rPr>
          <w:i/>
        </w:rPr>
        <w:t>&lt;mgmtCmd&gt;</w:t>
      </w:r>
      <w:bookmarkEnd w:id="674"/>
      <w:bookmarkEnd w:id="675"/>
    </w:p>
    <w:p w:rsidR="005E2AED" w:rsidRPr="00A02C0A" w:rsidRDefault="002926D6" w:rsidP="00F8789B">
      <w:r w:rsidRPr="00A02C0A">
        <w:t>The Execute procedure shall be used by an Originator in order to trigger execution of a specific management command on a managed entity,</w:t>
      </w:r>
      <w:r w:rsidR="008C3BE6" w:rsidRPr="00A02C0A">
        <w:t xml:space="preserve"> </w:t>
      </w:r>
      <w:r w:rsidRPr="00A02C0A">
        <w:t xml:space="preserve">by employing an UPDATE method to the </w:t>
      </w:r>
      <w:r w:rsidRPr="00A02C0A">
        <w:rPr>
          <w:i/>
        </w:rPr>
        <w:t>execEnable</w:t>
      </w:r>
      <w:r w:rsidRPr="00A02C0A">
        <w:t xml:space="preserve"> attribute of an existing </w:t>
      </w:r>
      <w:r w:rsidRPr="00A02C0A">
        <w:rPr>
          <w:i/>
        </w:rPr>
        <w:t>&lt;mgmtCmd&gt;</w:t>
      </w:r>
      <w:r w:rsidRPr="00A02C0A">
        <w:t xml:space="preserve"> resource on the Hosting CSE</w:t>
      </w:r>
      <w:r w:rsidR="005E2AED" w:rsidRPr="00A02C0A">
        <w:t>.</w:t>
      </w:r>
    </w:p>
    <w:p w:rsidR="005E2AED" w:rsidRPr="00A02C0A" w:rsidRDefault="005E2AED" w:rsidP="00795438">
      <w:r w:rsidRPr="00A02C0A">
        <w:t>The Originator shall be</w:t>
      </w:r>
      <w:r w:rsidR="00795438" w:rsidRPr="00A02C0A">
        <w:t xml:space="preserve"> a</w:t>
      </w:r>
      <w:r w:rsidRPr="00A02C0A">
        <w:t>n AE.</w:t>
      </w:r>
    </w:p>
    <w:p w:rsidR="007B3BA6" w:rsidRPr="00A02C0A" w:rsidRDefault="005E2AED" w:rsidP="00795438">
      <w:r w:rsidRPr="00A02C0A">
        <w:t xml:space="preserve">The </w:t>
      </w:r>
      <w:r w:rsidR="00F8789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6</w:t>
      </w:r>
      <w:r w:rsidRPr="00A02C0A">
        <w:t xml:space="preserve">-1: </w:t>
      </w:r>
      <w:r w:rsidRPr="00A02C0A">
        <w:rPr>
          <w:i/>
        </w:rPr>
        <w:t>&lt;mgmtCmd&gt;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A02C0A" w:rsidTr="00731766">
        <w:trPr>
          <w:tblHeader/>
          <w:jc w:val="center"/>
        </w:trPr>
        <w:tc>
          <w:tcPr>
            <w:tcW w:w="9167" w:type="dxa"/>
            <w:gridSpan w:val="2"/>
            <w:shd w:val="clear" w:color="auto" w:fill="DDDDDD"/>
          </w:tcPr>
          <w:p w:rsidR="00F8789B" w:rsidRPr="00A02C0A" w:rsidRDefault="00F8789B" w:rsidP="005973E5">
            <w:pPr>
              <w:pStyle w:val="TAH"/>
              <w:rPr>
                <w:rFonts w:eastAsia="Malgun Gothic"/>
                <w:lang w:eastAsia="ko-KR"/>
              </w:rPr>
            </w:pPr>
            <w:r w:rsidRPr="00A02C0A">
              <w:rPr>
                <w:i/>
              </w:rPr>
              <w:t>&lt;mgmtCmd&gt;</w:t>
            </w:r>
            <w:r w:rsidRPr="00A02C0A">
              <w:t xml:space="preserve"> EXECUTE</w:t>
            </w:r>
            <w:r w:rsidRPr="00A02C0A" w:rsidDel="00AC7BBB">
              <w:rPr>
                <w:rFonts w:eastAsia="Malgun Gothic"/>
                <w:lang w:eastAsia="ko-KR"/>
              </w:rPr>
              <w:t xml:space="preserve"> </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F8789B" w:rsidRPr="00A02C0A" w:rsidRDefault="00F8789B" w:rsidP="005973E5">
            <w:pPr>
              <w:pStyle w:val="TAL"/>
              <w:rPr>
                <w:rFonts w:eastAsia="Malgun Gothic"/>
                <w:szCs w:val="18"/>
                <w:lang w:eastAsia="ko-KR"/>
              </w:rPr>
            </w:pPr>
            <w:r w:rsidRPr="00A02C0A">
              <w:rPr>
                <w:rFonts w:eastAsia="Malgun Gothic"/>
                <w:szCs w:val="18"/>
                <w:lang w:eastAsia="ko-KR"/>
              </w:rPr>
              <w:t>Mca</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F8789B" w:rsidRPr="00A02C0A" w:rsidRDefault="00F8789B" w:rsidP="005973E5">
            <w:pPr>
              <w:pStyle w:val="TAL"/>
              <w:rPr>
                <w:rFonts w:eastAsia="Arial Unicode MS"/>
              </w:rPr>
            </w:pPr>
            <w:r w:rsidRPr="00A02C0A">
              <w:rPr>
                <w:rFonts w:eastAsia="Arial Unicode MS" w:cs="Arial"/>
                <w:iCs/>
                <w:szCs w:val="18"/>
              </w:rPr>
              <w:t xml:space="preserve">According to clause 10.1.3, with the 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9.6.16)</w:t>
            </w:r>
            <w:r w:rsidRPr="00A02C0A">
              <w:rPr>
                <w:rFonts w:eastAsia="Arial Unicode MS" w:cs="Arial"/>
                <w:iCs/>
                <w:szCs w:val="18"/>
              </w:rPr>
              <w:t>:</w:t>
            </w:r>
          </w:p>
          <w:p w:rsidR="00F8789B" w:rsidRPr="00A02C0A" w:rsidRDefault="00F8789B" w:rsidP="005973E5">
            <w:pPr>
              <w:pStyle w:val="TB1"/>
              <w:rPr>
                <w:rFonts w:eastAsia="Malgun Gothic" w:cs="Arial"/>
                <w:szCs w:val="18"/>
                <w:lang w:eastAsia="ko-KR"/>
              </w:rPr>
            </w:pPr>
            <w:r w:rsidRPr="00A02C0A">
              <w:rPr>
                <w:lang w:eastAsia="ko-KR"/>
              </w:rPr>
              <w:t xml:space="preserve">The UPDATE request shall address the </w:t>
            </w:r>
            <w:r w:rsidRPr="00A02C0A">
              <w:rPr>
                <w:i/>
                <w:lang w:eastAsia="ko-KR"/>
              </w:rPr>
              <w:t>execEnable</w:t>
            </w:r>
            <w:r w:rsidRPr="00A02C0A">
              <w:rPr>
                <w:lang w:eastAsia="ko-KR"/>
              </w:rPr>
              <w:t xml:space="preserve"> attribute with a predefined value to trigger the EXECUTE act</w:t>
            </w:r>
            <w:r w:rsidR="006C43FB" w:rsidRPr="00A02C0A">
              <w:rPr>
                <w:lang w:eastAsia="ko-KR"/>
              </w:rPr>
              <w:t>ion</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E326ED" w:rsidRPr="00A02C0A" w:rsidRDefault="002926D6" w:rsidP="002926D6">
            <w:pPr>
              <w:pStyle w:val="TAL"/>
              <w:rPr>
                <w:rFonts w:eastAsia="Arial Unicode MS" w:cs="Arial"/>
                <w:iCs/>
                <w:szCs w:val="18"/>
              </w:rPr>
            </w:pPr>
            <w:r w:rsidRPr="00A02C0A">
              <w:rPr>
                <w:rFonts w:eastAsia="Arial Unicode MS" w:cs="Arial"/>
                <w:iCs/>
                <w:szCs w:val="18"/>
              </w:rPr>
              <w:t>According to clause 10.1.3, with the following:</w:t>
            </w:r>
          </w:p>
          <w:p w:rsidR="00F8789B" w:rsidRPr="00A02C0A" w:rsidRDefault="00F8789B" w:rsidP="005973E5">
            <w:pPr>
              <w:pStyle w:val="TAL"/>
              <w:rPr>
                <w:rFonts w:eastAsia="Arial Unicode MS"/>
                <w:iCs/>
                <w:szCs w:val="18"/>
              </w:rPr>
            </w:pPr>
          </w:p>
          <w:p w:rsidR="00F8789B" w:rsidRPr="00A02C0A" w:rsidRDefault="00F8789B" w:rsidP="005973E5">
            <w:pPr>
              <w:pStyle w:val="TAL"/>
              <w:rPr>
                <w:rFonts w:eastAsia="Arial Unicode MS"/>
                <w:szCs w:val="18"/>
              </w:rPr>
            </w:pPr>
            <w:r w:rsidRPr="00A02C0A">
              <w:rPr>
                <w:rFonts w:eastAsia="Arial Unicode MS"/>
                <w:iCs/>
                <w:szCs w:val="18"/>
              </w:rPr>
              <w:t xml:space="preserve">After issuing the execution request, the Originator may request to retrieve the execution result or status from </w:t>
            </w:r>
            <w:r w:rsidRPr="00A02C0A">
              <w:rPr>
                <w:rFonts w:eastAsia="Arial Unicode MS"/>
                <w:i/>
                <w:iCs/>
                <w:szCs w:val="18"/>
              </w:rPr>
              <w:t>&lt;execInstance&gt;</w:t>
            </w:r>
            <w:r w:rsidRPr="00A02C0A">
              <w:rPr>
                <w:rFonts w:eastAsia="Arial Unicode MS"/>
                <w:iCs/>
                <w:szCs w:val="18"/>
              </w:rPr>
              <w:t xml:space="preserve"> sub-resources of the </w:t>
            </w:r>
            <w:r w:rsidRPr="00A02C0A">
              <w:rPr>
                <w:rFonts w:eastAsia="Arial Unicode MS"/>
                <w:i/>
                <w:iCs/>
                <w:szCs w:val="18"/>
              </w:rPr>
              <w:t>&lt;mgmtCmd&gt;</w:t>
            </w:r>
            <w:r w:rsidRPr="00A02C0A">
              <w:rPr>
                <w:rFonts w:eastAsia="Arial Unicode MS"/>
                <w:iCs/>
                <w:szCs w:val="18"/>
              </w:rPr>
              <w:t>by using a RETRIEVE method as described in</w:t>
            </w:r>
            <w:r w:rsidR="006C43FB" w:rsidRPr="00A02C0A">
              <w:rPr>
                <w:rFonts w:eastAsia="Arial Unicode MS"/>
                <w:iCs/>
                <w:szCs w:val="18"/>
              </w:rPr>
              <w:t xml:space="preserve"> clause 10.2.9.3</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Receiver</w:t>
            </w:r>
          </w:p>
        </w:tc>
        <w:tc>
          <w:tcPr>
            <w:tcW w:w="7074" w:type="dxa"/>
            <w:shd w:val="clear" w:color="auto" w:fill="auto"/>
          </w:tcPr>
          <w:p w:rsidR="00F8789B" w:rsidRPr="00A02C0A" w:rsidRDefault="00F8789B" w:rsidP="005973E5">
            <w:pPr>
              <w:pStyle w:val="TAL"/>
              <w:tabs>
                <w:tab w:val="left" w:pos="904"/>
              </w:tabs>
              <w:rPr>
                <w:rFonts w:eastAsia="Arial Unicode MS" w:cs="Arial"/>
                <w:iCs/>
                <w:szCs w:val="18"/>
              </w:rPr>
            </w:pPr>
            <w:r w:rsidRPr="00A02C0A">
              <w:rPr>
                <w:rFonts w:eastAsia="Arial Unicode MS" w:cs="Arial"/>
                <w:iCs/>
                <w:szCs w:val="18"/>
              </w:rPr>
              <w:t>According to clause 10.1.3 with the following</w:t>
            </w:r>
            <w:r w:rsidR="00EE5D2E" w:rsidRPr="00A02C0A">
              <w:rPr>
                <w:rFonts w:eastAsia="Arial Unicode MS" w:cs="Arial"/>
                <w:iCs/>
                <w:szCs w:val="18"/>
              </w:rPr>
              <w:t>:</w:t>
            </w:r>
          </w:p>
          <w:p w:rsidR="001326B6" w:rsidRPr="00A02C0A" w:rsidRDefault="00F8789B" w:rsidP="001326B6">
            <w:pPr>
              <w:pStyle w:val="TB1"/>
              <w:rPr>
                <w:lang w:eastAsia="ko-KR"/>
              </w:rPr>
            </w:pPr>
            <w:r w:rsidRPr="00A02C0A">
              <w:rPr>
                <w:lang w:eastAsia="ko-KR"/>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lang w:eastAsia="ko-KR"/>
              </w:rPr>
              <w:t xml:space="preserve"> </w:t>
            </w:r>
            <w:r w:rsidRPr="00A02C0A">
              <w:rPr>
                <w:lang w:eastAsia="ko-KR"/>
              </w:rPr>
              <w:t xml:space="preserve">on the addressed </w:t>
            </w:r>
            <w:r w:rsidRPr="00A02C0A">
              <w:rPr>
                <w:i/>
                <w:lang w:eastAsia="ko-KR"/>
              </w:rPr>
              <w:t>&lt;mgmtCmd&gt;</w:t>
            </w:r>
            <w:r w:rsidRPr="00A02C0A">
              <w:rPr>
                <w:lang w:eastAsia="ko-KR"/>
              </w:rPr>
              <w:t xml:space="preserve"> resource. Upon successful validation, the </w:t>
            </w:r>
            <w:r w:rsidR="006628AB" w:rsidRPr="00A02C0A">
              <w:rPr>
                <w:lang w:eastAsia="ko-KR"/>
              </w:rPr>
              <w:t>H</w:t>
            </w:r>
            <w:r w:rsidRPr="00A02C0A">
              <w:rPr>
                <w:lang w:eastAsia="ko-KR"/>
              </w:rPr>
              <w:t>osting CSE shall perform command conversion and mapping, and send the converted management command to execute with the provided arguments on the remote entity based on existing device management protocol (i.e. BBF TR</w:t>
            </w:r>
            <w:r w:rsidR="006C43FB" w:rsidRPr="00A02C0A">
              <w:rPr>
                <w:lang w:eastAsia="ko-KR"/>
              </w:rPr>
              <w:t xml:space="preserve"> 069 [</w:t>
            </w:r>
            <w:r w:rsidR="00DB2641" w:rsidRPr="00A02C0A">
              <w:rPr>
                <w:lang w:eastAsia="ko-KR"/>
              </w:rPr>
              <w:fldChar w:fldCharType="begin"/>
            </w:r>
            <w:r w:rsidR="006C43FB" w:rsidRPr="00A02C0A">
              <w:rPr>
                <w:lang w:eastAsia="ko-KR"/>
              </w:rPr>
              <w:instrText xml:space="preserve"> REF REF_BBFTR_69 \h </w:instrText>
            </w:r>
            <w:r w:rsidR="00DB2641" w:rsidRPr="00A02C0A">
              <w:rPr>
                <w:lang w:eastAsia="ko-KR"/>
              </w:rPr>
            </w:r>
            <w:r w:rsidR="00DB2641" w:rsidRPr="00A02C0A">
              <w:rPr>
                <w:lang w:eastAsia="ko-KR"/>
              </w:rPr>
              <w:fldChar w:fldCharType="separate"/>
            </w:r>
            <w:r w:rsidR="002F227B" w:rsidRPr="00A02C0A">
              <w:t>i.2</w:t>
            </w:r>
            <w:r w:rsidR="00DB2641" w:rsidRPr="00A02C0A">
              <w:rPr>
                <w:lang w:eastAsia="ko-KR"/>
              </w:rPr>
              <w:fldChar w:fldCharType="end"/>
            </w:r>
            <w:r w:rsidR="006C43FB" w:rsidRPr="00A02C0A">
              <w:rPr>
                <w:lang w:eastAsia="ko-KR"/>
              </w:rPr>
              <w:t>])</w:t>
            </w:r>
          </w:p>
          <w:p w:rsidR="00F8789B" w:rsidRPr="00A02C0A" w:rsidRDefault="00F8789B" w:rsidP="001326B6">
            <w:pPr>
              <w:pStyle w:val="TB1"/>
              <w:rPr>
                <w:rFonts w:eastAsia="Arial Unicode MS"/>
                <w:szCs w:val="18"/>
                <w:lang w:eastAsia="ko-KR"/>
              </w:rPr>
            </w:pPr>
            <w:r w:rsidRPr="00A02C0A">
              <w:rPr>
                <w:lang w:eastAsia="ko-KR"/>
              </w:rPr>
              <w:t xml:space="preserve">Then the </w:t>
            </w:r>
            <w:r w:rsidR="006628AB" w:rsidRPr="00A02C0A">
              <w:rPr>
                <w:lang w:eastAsia="ko-KR"/>
              </w:rPr>
              <w:t>H</w:t>
            </w:r>
            <w:r w:rsidRPr="00A02C0A">
              <w:rPr>
                <w:lang w:eastAsia="ko-KR"/>
              </w:rPr>
              <w:t xml:space="preserve">osting CSE shall create for each target a corresponding </w:t>
            </w:r>
            <w:r w:rsidRPr="00A02C0A">
              <w:rPr>
                <w:i/>
                <w:lang w:eastAsia="ko-KR"/>
              </w:rPr>
              <w:t>&lt;execInstance&gt;</w:t>
            </w:r>
            <w:r w:rsidRPr="00A02C0A">
              <w:rPr>
                <w:lang w:eastAsia="ko-KR"/>
              </w:rPr>
              <w:t xml:space="preserve"> resource under </w:t>
            </w:r>
            <w:r w:rsidRPr="00A02C0A">
              <w:rPr>
                <w:i/>
                <w:lang w:eastAsia="ko-KR"/>
              </w:rPr>
              <w:t>&lt;mgmtCmd&gt;</w:t>
            </w:r>
            <w:r w:rsidR="008C3BE6" w:rsidRPr="00A02C0A">
              <w:rPr>
                <w:lang w:eastAsia="ko-KR"/>
              </w:rPr>
              <w:t xml:space="preserve"> </w:t>
            </w:r>
            <w:r w:rsidR="001A3714" w:rsidRPr="00A02C0A">
              <w:rPr>
                <w:lang w:eastAsia="ko-KR"/>
              </w:rPr>
              <w:t>and shall respond to the O</w:t>
            </w:r>
            <w:r w:rsidRPr="00A02C0A">
              <w:rPr>
                <w:lang w:eastAsia="ko-KR"/>
              </w:rPr>
              <w:t xml:space="preserve">riginator with the appropriate generic responses. It shall also provide in the response the URL of the created </w:t>
            </w:r>
            <w:r w:rsidRPr="00A02C0A">
              <w:rPr>
                <w:i/>
                <w:lang w:eastAsia="ko-KR"/>
              </w:rPr>
              <w:t>&lt;execInstance&gt;</w:t>
            </w:r>
            <w:r w:rsidR="006C43FB" w:rsidRPr="00A02C0A">
              <w:rPr>
                <w:lang w:eastAsia="ko-KR"/>
              </w:rPr>
              <w:t xml:space="preserve"> resource</w:t>
            </w:r>
          </w:p>
          <w:p w:rsidR="00F8789B" w:rsidRPr="00A02C0A" w:rsidRDefault="00F8789B" w:rsidP="001326B6">
            <w:pPr>
              <w:pStyle w:val="TB1"/>
              <w:rPr>
                <w:lang w:eastAsia="ko-KR"/>
              </w:rPr>
            </w:pPr>
            <w:r w:rsidRPr="00A02C0A">
              <w:rPr>
                <w:lang w:eastAsia="ko-KR"/>
              </w:rPr>
              <w:t xml:space="preserve">If the </w:t>
            </w:r>
            <w:r w:rsidRPr="00A02C0A">
              <w:rPr>
                <w:i/>
                <w:lang w:eastAsia="ko-KR"/>
              </w:rPr>
              <w:t>execTarget</w:t>
            </w:r>
            <w:r w:rsidRPr="00A02C0A">
              <w:rPr>
                <w:lang w:eastAsia="ko-KR"/>
              </w:rPr>
              <w:t xml:space="preserve"> attribute of the addressed </w:t>
            </w:r>
            <w:r w:rsidRPr="00A02C0A">
              <w:rPr>
                <w:i/>
                <w:lang w:eastAsia="ko-KR"/>
              </w:rPr>
              <w:t>&lt;mgmtCmd&gt;</w:t>
            </w:r>
            <w:r w:rsidRPr="00A02C0A">
              <w:rPr>
                <w:lang w:eastAsia="ko-KR"/>
              </w:rPr>
              <w:t xml:space="preserve"> addresses a group, the </w:t>
            </w:r>
            <w:r w:rsidR="006628AB" w:rsidRPr="00A02C0A">
              <w:rPr>
                <w:lang w:eastAsia="ko-KR"/>
              </w:rPr>
              <w:t>H</w:t>
            </w:r>
            <w:r w:rsidRPr="00A02C0A">
              <w:rPr>
                <w:lang w:eastAsia="ko-KR"/>
              </w:rPr>
              <w:t xml:space="preserve">osting CSE shall create corresponding </w:t>
            </w:r>
            <w:r w:rsidRPr="00A02C0A">
              <w:rPr>
                <w:i/>
                <w:lang w:eastAsia="ko-KR"/>
              </w:rPr>
              <w:t>&lt;execInstance&gt;</w:t>
            </w:r>
            <w:r w:rsidRPr="00A02C0A">
              <w:rPr>
                <w:lang w:eastAsia="ko-KR"/>
              </w:rPr>
              <w:t xml:space="preserve"> resources for each target in the group and provide the corresponding URLs in</w:t>
            </w:r>
            <w:r w:rsidR="006C43FB" w:rsidRPr="00A02C0A">
              <w:rPr>
                <w:lang w:eastAsia="ko-KR"/>
              </w:rPr>
              <w:t xml:space="preserve"> the response</w:t>
            </w:r>
          </w:p>
          <w:p w:rsidR="00F8789B" w:rsidRPr="00A02C0A" w:rsidRDefault="00F8789B" w:rsidP="005973E5">
            <w:pPr>
              <w:pStyle w:val="TAL"/>
              <w:tabs>
                <w:tab w:val="left" w:pos="904"/>
              </w:tabs>
              <w:rPr>
                <w:rFonts w:eastAsia="Arial Unicode MS"/>
                <w:szCs w:val="18"/>
                <w:lang w:eastAsia="ko-KR"/>
              </w:rPr>
            </w:pPr>
          </w:p>
          <w:p w:rsidR="00F8789B" w:rsidRPr="00A02C0A" w:rsidRDefault="00F8789B" w:rsidP="008B0D49">
            <w:pPr>
              <w:pStyle w:val="TB1"/>
              <w:numPr>
                <w:ilvl w:val="0"/>
                <w:numId w:val="0"/>
              </w:numPr>
              <w:ind w:left="737"/>
              <w:rPr>
                <w:lang w:eastAsia="ko-KR"/>
              </w:rPr>
            </w:pPr>
            <w:r w:rsidRPr="00A02C0A">
              <w:rPr>
                <w:lang w:eastAsia="ko-KR"/>
              </w:rPr>
              <w:t>Upon receiving from any remote entity a management notification (i.e.</w:t>
            </w:r>
            <w:r w:rsidR="008B0D49" w:rsidRPr="00A02C0A">
              <w:rPr>
                <w:lang w:eastAsia="ko-KR"/>
              </w:rPr>
              <w:t> </w:t>
            </w:r>
            <w:r w:rsidRPr="00A02C0A">
              <w:rPr>
                <w:lang w:eastAsia="ko-KR"/>
              </w:rPr>
              <w:t>BBF</w:t>
            </w:r>
            <w:r w:rsidR="006C43FB" w:rsidRPr="00A02C0A">
              <w:rPr>
                <w:lang w:eastAsia="ko-KR"/>
              </w:rPr>
              <w:t> </w:t>
            </w:r>
            <w:r w:rsidRPr="00A02C0A">
              <w:rPr>
                <w:lang w:eastAsia="ko-KR"/>
              </w:rPr>
              <w:t>TR</w:t>
            </w:r>
            <w:r w:rsidR="008B0D49" w:rsidRPr="00A02C0A">
              <w:rPr>
                <w:lang w:eastAsia="ko-KR"/>
              </w:rPr>
              <w:noBreakHyphen/>
            </w:r>
            <w:r w:rsidRPr="00A02C0A">
              <w:rPr>
                <w:lang w:eastAsia="ko-KR"/>
              </w:rPr>
              <w:t>069 [</w:t>
            </w:r>
            <w:r w:rsidR="00DB2641" w:rsidRPr="00A02C0A">
              <w:rPr>
                <w:lang w:eastAsia="ko-KR"/>
              </w:rPr>
              <w:fldChar w:fldCharType="begin"/>
            </w:r>
            <w:r w:rsidR="006C43FB" w:rsidRPr="00A02C0A">
              <w:rPr>
                <w:lang w:eastAsia="ko-KR"/>
              </w:rPr>
              <w:instrText xml:space="preserve"> REF REF_BBFTR_69 \h </w:instrText>
            </w:r>
            <w:r w:rsidR="00DB2641" w:rsidRPr="00A02C0A">
              <w:rPr>
                <w:lang w:eastAsia="ko-KR"/>
              </w:rPr>
            </w:r>
            <w:r w:rsidR="00DB2641" w:rsidRPr="00A02C0A">
              <w:rPr>
                <w:lang w:eastAsia="ko-KR"/>
              </w:rPr>
              <w:fldChar w:fldCharType="separate"/>
            </w:r>
            <w:r w:rsidR="002F227B" w:rsidRPr="00A02C0A">
              <w:t>i.2</w:t>
            </w:r>
            <w:r w:rsidR="00DB2641" w:rsidRPr="00A02C0A">
              <w:rPr>
                <w:lang w:eastAsia="ko-KR"/>
              </w:rPr>
              <w:fldChar w:fldCharType="end"/>
            </w:r>
            <w:r w:rsidRPr="00A02C0A">
              <w:rPr>
                <w:lang w:eastAsia="ko-KR"/>
              </w:rPr>
              <w:t xml:space="preserve">] </w:t>
            </w:r>
            <w:r w:rsidR="003D10C8" w:rsidRPr="00A02C0A">
              <w:rPr>
                <w:lang w:eastAsia="ko-KR"/>
              </w:rPr>
              <w:t>"</w:t>
            </w:r>
            <w:r w:rsidRPr="00A02C0A">
              <w:rPr>
                <w:lang w:eastAsia="ko-KR"/>
              </w:rPr>
              <w:t>Inform</w:t>
            </w:r>
            <w:r w:rsidR="003D10C8" w:rsidRPr="00A02C0A">
              <w:rPr>
                <w:lang w:eastAsia="ko-KR"/>
              </w:rPr>
              <w:t>"</w:t>
            </w:r>
            <w:r w:rsidRPr="00A02C0A">
              <w:rPr>
                <w:lang w:eastAsia="ko-KR"/>
              </w:rPr>
              <w:t xml:space="preserve"> message) regarding the execution result or status, the </w:t>
            </w:r>
            <w:r w:rsidR="006628AB" w:rsidRPr="00A02C0A">
              <w:rPr>
                <w:lang w:eastAsia="ko-KR"/>
              </w:rPr>
              <w:t>H</w:t>
            </w:r>
            <w:r w:rsidRPr="00A02C0A">
              <w:rPr>
                <w:lang w:eastAsia="ko-KR"/>
              </w:rPr>
              <w:t xml:space="preserve">osting CSE may update the corresponding </w:t>
            </w:r>
            <w:r w:rsidRPr="00A02C0A">
              <w:rPr>
                <w:i/>
                <w:lang w:eastAsia="ko-KR"/>
              </w:rPr>
              <w:t>&lt;execInstance&gt;</w:t>
            </w:r>
            <w:r w:rsidRPr="00A02C0A">
              <w:rPr>
                <w:lang w:eastAsia="ko-KR"/>
              </w:rPr>
              <w:t xml:space="preserve"> sub</w:t>
            </w:r>
            <w:r w:rsidR="006C43FB" w:rsidRPr="00A02C0A">
              <w:rPr>
                <w:lang w:eastAsia="ko-KR"/>
              </w:rPr>
              <w:t>-resource locally</w:t>
            </w:r>
          </w:p>
        </w:tc>
      </w:tr>
      <w:tr w:rsidR="002926D6" w:rsidRPr="00A02C0A" w:rsidTr="00731766">
        <w:trPr>
          <w:jc w:val="center"/>
        </w:trPr>
        <w:tc>
          <w:tcPr>
            <w:tcW w:w="2093" w:type="dxa"/>
            <w:shd w:val="clear" w:color="auto" w:fill="auto"/>
          </w:tcPr>
          <w:p w:rsidR="002926D6" w:rsidRPr="00A02C0A" w:rsidDel="005F4DF1" w:rsidRDefault="002926D6" w:rsidP="005973E5">
            <w:pPr>
              <w:pStyle w:val="TAL"/>
              <w:rPr>
                <w:rFonts w:eastAsia="Arial Unicode MS"/>
              </w:rPr>
            </w:pPr>
            <w:r w:rsidRPr="00A02C0A">
              <w:rPr>
                <w:rFonts w:eastAsia="Arial Unicode MS"/>
              </w:rPr>
              <w:t>Information in Response message</w:t>
            </w:r>
          </w:p>
        </w:tc>
        <w:tc>
          <w:tcPr>
            <w:tcW w:w="7074" w:type="dxa"/>
            <w:shd w:val="clear" w:color="auto" w:fill="auto"/>
          </w:tcPr>
          <w:p w:rsidR="002926D6" w:rsidRPr="00A02C0A" w:rsidRDefault="002926D6" w:rsidP="005973E5">
            <w:pPr>
              <w:pStyle w:val="TAL"/>
              <w:tabs>
                <w:tab w:val="left" w:pos="904"/>
              </w:tabs>
              <w:rPr>
                <w:rFonts w:eastAsia="Arial Unicode MS" w:cs="Arial"/>
                <w:iCs/>
                <w:szCs w:val="18"/>
              </w:rPr>
            </w:pPr>
            <w:r w:rsidRPr="00A02C0A">
              <w:rPr>
                <w:rFonts w:eastAsia="Arial Unicode MS" w:cs="Arial"/>
                <w:iCs/>
                <w:szCs w:val="18"/>
              </w:rPr>
              <w:t>According to clause 10.1.3</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2926D6" w:rsidP="005973E5">
            <w:pPr>
              <w:pStyle w:val="TAL"/>
              <w:rPr>
                <w:rFonts w:eastAsia="Arial Unicode MS"/>
              </w:rPr>
            </w:pPr>
            <w:r w:rsidRPr="00A02C0A">
              <w:rPr>
                <w:rFonts w:eastAsia="Arial Unicode MS"/>
              </w:rPr>
              <w:t>Processing at Originator after receiving Response</w:t>
            </w:r>
            <w:r w:rsidRPr="00A02C0A"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5973E5">
            <w:pPr>
              <w:pStyle w:val="TAL"/>
              <w:rPr>
                <w:rFonts w:eastAsia="Arial Unicode MS"/>
                <w:szCs w:val="18"/>
              </w:rPr>
            </w:pPr>
            <w:r w:rsidRPr="00A02C0A">
              <w:rPr>
                <w:rFonts w:eastAsia="Arial Unicode MS" w:cs="Arial"/>
                <w:iCs/>
                <w:szCs w:val="18"/>
              </w:rPr>
              <w:t xml:space="preserve">According to clause 10.1.3, with </w:t>
            </w:r>
            <w:r w:rsidRPr="00A02C0A">
              <w:rPr>
                <w:rFonts w:eastAsia="Arial Unicode MS"/>
                <w:szCs w:val="18"/>
              </w:rPr>
              <w:t>additional processing which is dependent on the type of the command and execution status. The following actions may occur in any order after the command execution is finished:</w:t>
            </w:r>
          </w:p>
          <w:p w:rsidR="001A6482" w:rsidRPr="00A02C0A" w:rsidRDefault="00F8789B" w:rsidP="001A6482">
            <w:pPr>
              <w:pStyle w:val="TB1"/>
              <w:rPr>
                <w:rFonts w:eastAsia="Arial Unicode MS"/>
                <w:szCs w:val="18"/>
              </w:rPr>
            </w:pPr>
            <w:r w:rsidRPr="00A02C0A">
              <w:rPr>
                <w:rFonts w:eastAsia="Arial Unicode MS"/>
                <w:szCs w:val="18"/>
              </w:rPr>
              <w:t>The managed entity may send responses including execution results to the Receiver</w:t>
            </w:r>
            <w:r w:rsidR="008C3BE6" w:rsidRPr="00A02C0A">
              <w:rPr>
                <w:rFonts w:eastAsia="Arial Unicode MS"/>
                <w:szCs w:val="18"/>
              </w:rPr>
              <w:t xml:space="preserve"> </w:t>
            </w:r>
            <w:r w:rsidRPr="00A02C0A">
              <w:rPr>
                <w:rFonts w:eastAsia="Arial Unicode MS"/>
                <w:szCs w:val="18"/>
              </w:rPr>
              <w:t xml:space="preserve">CSE, who will store the execution results in corresponding </w:t>
            </w:r>
            <w:r w:rsidRPr="00A02C0A">
              <w:rPr>
                <w:rFonts w:eastAsia="Arial Unicode MS"/>
                <w:i/>
                <w:szCs w:val="18"/>
              </w:rPr>
              <w:t>&lt;execInstance&gt;</w:t>
            </w:r>
            <w:r w:rsidR="006C43FB" w:rsidRPr="00A02C0A">
              <w:rPr>
                <w:rFonts w:eastAsia="Arial Unicode MS"/>
                <w:szCs w:val="18"/>
              </w:rPr>
              <w:t xml:space="preserve"> resource</w:t>
            </w:r>
          </w:p>
          <w:p w:rsidR="001A6482" w:rsidRPr="00A02C0A" w:rsidRDefault="00F8789B" w:rsidP="001A6482">
            <w:pPr>
              <w:pStyle w:val="TB1"/>
              <w:rPr>
                <w:rFonts w:eastAsia="Arial Unicode MS"/>
                <w:szCs w:val="18"/>
              </w:rPr>
            </w:pPr>
            <w:r w:rsidRPr="00A02C0A">
              <w:rPr>
                <w:rFonts w:eastAsia="Arial Unicode MS"/>
                <w:szCs w:val="18"/>
              </w:rPr>
              <w:t xml:space="preserve">The Originator AE may use normal RETRIEVE procedure to retrieve the execution results or status of an </w:t>
            </w:r>
            <w:r w:rsidRPr="00A02C0A">
              <w:rPr>
                <w:rFonts w:eastAsia="Arial Unicode MS"/>
                <w:i/>
                <w:szCs w:val="18"/>
              </w:rPr>
              <w:t>&lt;execInstance&gt;.</w:t>
            </w:r>
            <w:r w:rsidRPr="00A02C0A">
              <w:rPr>
                <w:rFonts w:eastAsia="Arial Unicode MS"/>
                <w:szCs w:val="18"/>
              </w:rPr>
              <w:t xml:space="preserve"> After receiving a RETRIEVE request from the Originator AE, the Receiver CSE</w:t>
            </w:r>
            <w:r w:rsidRPr="00A02C0A" w:rsidDel="00B33D52">
              <w:rPr>
                <w:rFonts w:eastAsia="Arial Unicode MS"/>
                <w:szCs w:val="18"/>
              </w:rPr>
              <w:t xml:space="preserve"> </w:t>
            </w:r>
            <w:r w:rsidRPr="00A02C0A">
              <w:rPr>
                <w:rFonts w:eastAsia="Arial Unicode MS"/>
                <w:szCs w:val="18"/>
              </w:rPr>
              <w:t>can retrieve the execution status or results on the managed entity using existing management protocol</w:t>
            </w:r>
          </w:p>
          <w:p w:rsidR="00F8789B" w:rsidRPr="00A02C0A" w:rsidRDefault="00F8789B" w:rsidP="001A6482">
            <w:pPr>
              <w:pStyle w:val="TB1"/>
              <w:rPr>
                <w:rFonts w:eastAsia="Arial Unicode MS"/>
                <w:szCs w:val="18"/>
              </w:rPr>
            </w:pPr>
            <w:r w:rsidRPr="00A02C0A">
              <w:rPr>
                <w:rFonts w:eastAsia="Arial Unicode MS"/>
                <w:szCs w:val="18"/>
              </w:rPr>
              <w:t>A response shall be returned to the Originator AE</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F8789B"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1326B6">
            <w:pPr>
              <w:pStyle w:val="TB1"/>
            </w:pPr>
            <w:r w:rsidRPr="00A02C0A">
              <w:t xml:space="preserve">If the execution is not allowed or the specified </w:t>
            </w:r>
            <w:r w:rsidRPr="00A02C0A">
              <w:rPr>
                <w:i/>
              </w:rPr>
              <w:t>&lt;mgmtCmd&gt;</w:t>
            </w:r>
            <w:r w:rsidRPr="00A02C0A">
              <w:t xml:space="preserve"> resource does not exist, no further processing is required on the Receiver CSE, and a proper error code shall be returned to the Originator AE in</w:t>
            </w:r>
            <w:r w:rsidR="006C43FB" w:rsidRPr="00A02C0A">
              <w:t xml:space="preserve"> the message response</w:t>
            </w:r>
          </w:p>
          <w:p w:rsidR="00F8789B" w:rsidRPr="00A02C0A" w:rsidRDefault="00F8789B" w:rsidP="001326B6">
            <w:pPr>
              <w:pStyle w:val="TB1"/>
            </w:pPr>
            <w:r w:rsidRPr="00A02C0A">
              <w:t>If the corresponding management command cannot be executed on the managed entity, an</w:t>
            </w:r>
            <w:r w:rsidR="008C3BE6" w:rsidRPr="00A02C0A">
              <w:t xml:space="preserve"> </w:t>
            </w:r>
            <w:r w:rsidRPr="00A02C0A">
              <w:t>error code shall be returned with the response to Originator AE</w:t>
            </w:r>
          </w:p>
        </w:tc>
      </w:tr>
    </w:tbl>
    <w:p w:rsidR="00F8789B" w:rsidRPr="00A02C0A" w:rsidRDefault="00F8789B" w:rsidP="00F8789B"/>
    <w:p w:rsidR="002E605D" w:rsidRPr="00A02C0A" w:rsidRDefault="002E605D" w:rsidP="00A97152">
      <w:pPr>
        <w:pStyle w:val="40"/>
      </w:pPr>
      <w:bookmarkStart w:id="676" w:name="_Toc486581911"/>
      <w:bookmarkStart w:id="677" w:name="_Toc488948140"/>
      <w:r w:rsidRPr="00A02C0A">
        <w:t>10.</w:t>
      </w:r>
      <w:r w:rsidR="00EF5E9F" w:rsidRPr="00A02C0A">
        <w:t>2</w:t>
      </w:r>
      <w:r w:rsidRPr="00A02C0A">
        <w:t>.</w:t>
      </w:r>
      <w:r w:rsidR="00342581" w:rsidRPr="00A02C0A">
        <w:t>9</w:t>
      </w:r>
      <w:r w:rsidRPr="00A02C0A">
        <w:t>.</w:t>
      </w:r>
      <w:r w:rsidR="00AE135C" w:rsidRPr="00A02C0A">
        <w:t>7</w:t>
      </w:r>
      <w:r w:rsidRPr="00A02C0A">
        <w:tab/>
        <w:t xml:space="preserve">Cancel </w:t>
      </w:r>
      <w:r w:rsidRPr="00A02C0A">
        <w:rPr>
          <w:i/>
        </w:rPr>
        <w:t>&lt;execInstance&gt;</w:t>
      </w:r>
      <w:bookmarkEnd w:id="676"/>
      <w:bookmarkEnd w:id="677"/>
    </w:p>
    <w:p w:rsidR="002E605D" w:rsidRPr="00A02C0A" w:rsidRDefault="002E605D" w:rsidP="002E605D">
      <w:r w:rsidRPr="00A02C0A">
        <w:t xml:space="preserve">The Cancel procedure </w:t>
      </w:r>
      <w:r w:rsidR="008857A8" w:rsidRPr="00A02C0A">
        <w:t>shall be</w:t>
      </w:r>
      <w:r w:rsidRPr="00A02C0A">
        <w:t xml:space="preserve"> used by an originating AE to disable/stop/cancel an initiated management command execution on the remote entity, through an </w:t>
      </w:r>
      <w:r w:rsidR="002926D6" w:rsidRPr="00A02C0A">
        <w:t xml:space="preserve">UPDATE method to the </w:t>
      </w:r>
      <w:r w:rsidR="002926D6" w:rsidRPr="00A02C0A">
        <w:rPr>
          <w:i/>
        </w:rPr>
        <w:t>execDisable</w:t>
      </w:r>
      <w:r w:rsidR="002926D6" w:rsidRPr="00A02C0A">
        <w:t xml:space="preserve"> attribute of an </w:t>
      </w:r>
      <w:r w:rsidRPr="00A02C0A">
        <w:t xml:space="preserve">existing </w:t>
      </w:r>
      <w:r w:rsidRPr="00A02C0A">
        <w:rPr>
          <w:i/>
        </w:rPr>
        <w:t>&lt;execInstance&gt;</w:t>
      </w:r>
      <w:r w:rsidRPr="00A02C0A">
        <w:t xml:space="preserve"> resource on the </w:t>
      </w:r>
      <w:r w:rsidR="006628AB" w:rsidRPr="00A02C0A">
        <w:t>H</w:t>
      </w:r>
      <w:r w:rsidRPr="00A02C0A">
        <w:t>osting CSE.</w:t>
      </w:r>
    </w:p>
    <w:p w:rsidR="002E605D" w:rsidRPr="00A02C0A" w:rsidRDefault="002E605D" w:rsidP="00795438">
      <w:r w:rsidRPr="00A02C0A">
        <w:t>The Originator shall be</w:t>
      </w:r>
      <w:r w:rsidR="00795438" w:rsidRPr="00A02C0A">
        <w:t xml:space="preserve"> a</w:t>
      </w:r>
      <w:r w:rsidRPr="00A02C0A">
        <w:t>n AE.</w:t>
      </w:r>
    </w:p>
    <w:p w:rsidR="002F3EA6" w:rsidRPr="00A02C0A" w:rsidRDefault="002E605D" w:rsidP="00795438">
      <w:r w:rsidRPr="00A02C0A">
        <w:t xml:space="preserve">The </w:t>
      </w:r>
      <w:r w:rsidR="005973E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7</w:t>
      </w:r>
      <w:r w:rsidRPr="00A02C0A">
        <w:t xml:space="preserve">-1: </w:t>
      </w:r>
      <w:r w:rsidRPr="00A02C0A">
        <w:rPr>
          <w:i/>
        </w:rPr>
        <w:t>&lt;execInstance&gt;</w:t>
      </w:r>
      <w:r w:rsidRPr="00A02C0A">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A02C0A" w:rsidTr="005973E5">
        <w:trPr>
          <w:tblHeader/>
          <w:jc w:val="center"/>
        </w:trPr>
        <w:tc>
          <w:tcPr>
            <w:tcW w:w="9167" w:type="dxa"/>
            <w:gridSpan w:val="2"/>
            <w:shd w:val="clear" w:color="auto" w:fill="DDDDDD"/>
          </w:tcPr>
          <w:p w:rsidR="005973E5" w:rsidRPr="00A02C0A" w:rsidRDefault="005973E5" w:rsidP="005973E5">
            <w:pPr>
              <w:pStyle w:val="TAH"/>
              <w:rPr>
                <w:rFonts w:eastAsia="Malgun Gothic" w:cs="Arial"/>
                <w:szCs w:val="18"/>
                <w:lang w:eastAsia="ko-KR"/>
              </w:rPr>
            </w:pPr>
            <w:r w:rsidRPr="00A02C0A">
              <w:rPr>
                <w:rFonts w:eastAsia="Malgun Gothic" w:cs="Arial"/>
                <w:i/>
                <w:szCs w:val="18"/>
                <w:lang w:eastAsia="ko-KR"/>
              </w:rPr>
              <w:t>&lt;execInstance&gt;</w:t>
            </w:r>
            <w:r w:rsidRPr="00A02C0A">
              <w:rPr>
                <w:rFonts w:eastAsia="Malgun Gothic" w:cs="Arial"/>
                <w:szCs w:val="18"/>
                <w:lang w:eastAsia="ko-KR"/>
              </w:rPr>
              <w:t xml:space="preserve"> CANCEL</w:t>
            </w:r>
            <w:r w:rsidRPr="00A02C0A" w:rsidDel="00F45BCB">
              <w:rPr>
                <w:rFonts w:eastAsia="Malgun Gothic" w:cs="Arial"/>
                <w:szCs w:val="18"/>
                <w:lang w:eastAsia="ko-KR"/>
              </w:rPr>
              <w:t xml:space="preserve"> </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Associated reference Points</w:t>
            </w:r>
          </w:p>
        </w:tc>
        <w:tc>
          <w:tcPr>
            <w:tcW w:w="7074"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Mca</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Request message</w:t>
            </w:r>
          </w:p>
        </w:tc>
        <w:tc>
          <w:tcPr>
            <w:tcW w:w="7074" w:type="dxa"/>
            <w:shd w:val="clear" w:color="auto" w:fill="auto"/>
          </w:tcPr>
          <w:p w:rsidR="005973E5" w:rsidRPr="00A02C0A" w:rsidRDefault="005973E5" w:rsidP="005973E5">
            <w:pPr>
              <w:pStyle w:val="TAL"/>
              <w:rPr>
                <w:rFonts w:eastAsia="Arial Unicode MS" w:cs="Arial"/>
                <w:szCs w:val="18"/>
                <w:lang w:eastAsia="ko-KR"/>
              </w:rPr>
            </w:pPr>
            <w:r w:rsidRPr="00A02C0A">
              <w:rPr>
                <w:rFonts w:eastAsia="Arial Unicode MS" w:cs="Arial"/>
                <w:iCs/>
                <w:szCs w:val="18"/>
              </w:rPr>
              <w:t xml:space="preserve">According to clause 10.1.3, with the </w:t>
            </w:r>
            <w:r w:rsidR="003A3271" w:rsidRPr="00A02C0A">
              <w:rPr>
                <w:rFonts w:eastAsia="Arial Unicode MS" w:cs="Arial"/>
                <w:szCs w:val="18"/>
                <w:lang w:eastAsia="ko-KR"/>
              </w:rPr>
              <w:t>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9.6.17):</w:t>
            </w:r>
          </w:p>
          <w:p w:rsidR="005973E5" w:rsidRPr="00A02C0A" w:rsidRDefault="005973E5" w:rsidP="005973E5">
            <w:pPr>
              <w:pStyle w:val="TAL"/>
              <w:rPr>
                <w:rFonts w:eastAsia="Arial Unicode MS" w:cs="Arial"/>
                <w:szCs w:val="18"/>
              </w:rPr>
            </w:pPr>
          </w:p>
          <w:p w:rsidR="005973E5" w:rsidRPr="00A02C0A" w:rsidRDefault="005973E5" w:rsidP="005973E5">
            <w:pPr>
              <w:pStyle w:val="TAL"/>
              <w:rPr>
                <w:rFonts w:eastAsia="Arial Unicode MS" w:cs="Arial"/>
                <w:szCs w:val="18"/>
              </w:rPr>
            </w:pPr>
            <w:r w:rsidRPr="00A02C0A">
              <w:rPr>
                <w:rFonts w:eastAsia="Arial Unicode MS"/>
                <w:lang w:eastAsia="ko-KR"/>
              </w:rPr>
              <w:t xml:space="preserve">The UPDATE request shall address the </w:t>
            </w:r>
            <w:r w:rsidRPr="00A02C0A">
              <w:rPr>
                <w:rFonts w:eastAsia="Arial Unicode MS" w:cs="Arial"/>
                <w:i/>
                <w:szCs w:val="18"/>
              </w:rPr>
              <w:t>execDisable</w:t>
            </w:r>
            <w:r w:rsidRPr="00A02C0A">
              <w:rPr>
                <w:rFonts w:eastAsia="Arial Unicode MS"/>
                <w:lang w:eastAsia="ko-KR"/>
              </w:rPr>
              <w:t xml:space="preserve"> attribute with a predefined value in ord</w:t>
            </w:r>
            <w:r w:rsidR="003A3271" w:rsidRPr="00A02C0A">
              <w:rPr>
                <w:rFonts w:eastAsia="Arial Unicode MS"/>
                <w:lang w:eastAsia="ko-KR"/>
              </w:rPr>
              <w:t>er to trigger the CANCEL action</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the Originator before sending Request</w:t>
            </w:r>
          </w:p>
        </w:tc>
        <w:tc>
          <w:tcPr>
            <w:tcW w:w="7074" w:type="dxa"/>
            <w:shd w:val="clear" w:color="auto" w:fill="auto"/>
          </w:tcPr>
          <w:p w:rsidR="005973E5" w:rsidRPr="00A02C0A" w:rsidRDefault="005973E5" w:rsidP="005973E5">
            <w:pPr>
              <w:pStyle w:val="TAL"/>
              <w:rPr>
                <w:rFonts w:cs="Arial"/>
                <w:szCs w:val="18"/>
              </w:rPr>
            </w:pPr>
            <w:r w:rsidRPr="00A02C0A">
              <w:rPr>
                <w:rFonts w:eastAsia="Arial Unicode MS" w:cs="Arial"/>
                <w:iCs/>
                <w:szCs w:val="18"/>
              </w:rPr>
              <w:t xml:space="preserve">Originator needs to disable/stop/cancel an initiated management command execution on the managed entity using an </w:t>
            </w:r>
            <w:r w:rsidRPr="00A02C0A">
              <w:rPr>
                <w:rFonts w:eastAsia="Arial Unicode MS" w:cs="Arial"/>
                <w:i/>
                <w:iCs/>
                <w:szCs w:val="18"/>
              </w:rPr>
              <w:t>&lt;execInstance&gt;</w:t>
            </w:r>
            <w:r w:rsidRPr="00A02C0A">
              <w:rPr>
                <w:rFonts w:eastAsia="Arial Unicode MS" w:cs="Arial"/>
                <w:iCs/>
                <w:szCs w:val="18"/>
              </w:rPr>
              <w:t xml:space="preserve"> sub-resource at the Receiver</w:t>
            </w:r>
            <w:r w:rsidRPr="00A02C0A">
              <w:rPr>
                <w:rFonts w:cs="Arial"/>
                <w:szCs w:val="18"/>
              </w:rPr>
              <w:t>, by using an UPDATE</w:t>
            </w:r>
            <w:r w:rsidR="006C43FB" w:rsidRPr="00A02C0A">
              <w:rPr>
                <w:rFonts w:cs="Arial"/>
                <w:szCs w:val="18"/>
              </w:rPr>
              <w:t xml:space="preserve"> operation</w:t>
            </w:r>
          </w:p>
          <w:p w:rsidR="005973E5" w:rsidRPr="00A02C0A" w:rsidRDefault="005973E5" w:rsidP="005973E5">
            <w:pPr>
              <w:pStyle w:val="TAL"/>
              <w:rPr>
                <w:rFonts w:cs="Arial"/>
                <w:szCs w:val="18"/>
              </w:rPr>
            </w:pPr>
          </w:p>
          <w:p w:rsidR="005973E5" w:rsidRPr="00A02C0A" w:rsidRDefault="005973E5" w:rsidP="005973E5">
            <w:pPr>
              <w:pStyle w:val="TAL"/>
              <w:rPr>
                <w:rFonts w:eastAsia="Arial Unicode MS" w:cs="Arial"/>
                <w:iCs/>
                <w:szCs w:val="18"/>
              </w:rPr>
            </w:pPr>
            <w:r w:rsidRPr="00A02C0A">
              <w:rPr>
                <w:rFonts w:cs="Arial"/>
                <w:szCs w:val="18"/>
              </w:rPr>
              <w:t xml:space="preserve">See also </w:t>
            </w:r>
            <w:r w:rsidRPr="00A02C0A">
              <w:rPr>
                <w:rFonts w:eastAsia="Arial Unicode MS" w:cs="Arial"/>
                <w:iCs/>
                <w:szCs w:val="18"/>
              </w:rPr>
              <w:t>clause 10.1.3</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Receiver</w:t>
            </w:r>
          </w:p>
        </w:tc>
        <w:tc>
          <w:tcPr>
            <w:tcW w:w="7074" w:type="dxa"/>
            <w:shd w:val="clear" w:color="auto" w:fill="auto"/>
          </w:tcPr>
          <w:p w:rsidR="005973E5" w:rsidRPr="00A02C0A" w:rsidRDefault="005973E5" w:rsidP="005973E5">
            <w:pPr>
              <w:pStyle w:val="TAL"/>
              <w:rPr>
                <w:rFonts w:cs="Arial"/>
              </w:rPr>
            </w:pPr>
            <w:r w:rsidRPr="00A02C0A">
              <w:rPr>
                <w:rFonts w:cs="Arial"/>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rFonts w:cs="Arial"/>
              </w:rPr>
              <w:t xml:space="preserve"> </w:t>
            </w:r>
            <w:r w:rsidRPr="00A02C0A">
              <w:rPr>
                <w:rFonts w:cs="Arial"/>
              </w:rPr>
              <w:t xml:space="preserve">on the addressed </w:t>
            </w:r>
            <w:r w:rsidRPr="00A02C0A">
              <w:rPr>
                <w:rFonts w:cs="Arial"/>
                <w:i/>
              </w:rPr>
              <w:t>&lt;execInstance&gt;</w:t>
            </w:r>
            <w:r w:rsidR="006C43FB" w:rsidRPr="00A02C0A">
              <w:rPr>
                <w:rFonts w:cs="Arial"/>
              </w:rPr>
              <w:t xml:space="preserve"> resource</w:t>
            </w:r>
          </w:p>
          <w:p w:rsidR="005973E5" w:rsidRPr="00A02C0A" w:rsidRDefault="005973E5" w:rsidP="005973E5">
            <w:pPr>
              <w:pStyle w:val="TAL"/>
              <w:rPr>
                <w:rFonts w:cs="Arial"/>
              </w:rPr>
            </w:pPr>
            <w:r w:rsidRPr="00A02C0A">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A02C0A">
              <w:rPr>
                <w:rFonts w:cs="Arial"/>
              </w:rPr>
              <w:noBreakHyphen/>
              <w:t>069 </w:t>
            </w:r>
            <w:r w:rsidRPr="00A02C0A">
              <w:rPr>
                <w:rFonts w:cs="Arial"/>
              </w:rPr>
              <w:t>[</w:t>
            </w:r>
            <w:r w:rsidR="00DB2641" w:rsidRPr="00A02C0A">
              <w:rPr>
                <w:rFonts w:cs="Arial"/>
              </w:rPr>
              <w:fldChar w:fldCharType="begin"/>
            </w:r>
            <w:r w:rsidRPr="00A02C0A">
              <w:rPr>
                <w:rFonts w:cs="Arial"/>
              </w:rPr>
              <w:instrText xml:space="preserve">REF REF_BBFTR_69 \h </w:instrText>
            </w:r>
            <w:r w:rsidR="00DB2641" w:rsidRPr="00A02C0A">
              <w:rPr>
                <w:rFonts w:cs="Arial"/>
              </w:rPr>
            </w:r>
            <w:r w:rsidR="00DB2641" w:rsidRPr="00A02C0A">
              <w:rPr>
                <w:rFonts w:cs="Arial"/>
              </w:rPr>
              <w:fldChar w:fldCharType="separate"/>
            </w:r>
            <w:r w:rsidR="002F227B" w:rsidRPr="00A02C0A">
              <w:t>i.2</w:t>
            </w:r>
            <w:r w:rsidR="00DB2641" w:rsidRPr="00A02C0A">
              <w:rPr>
                <w:rFonts w:cs="Arial"/>
              </w:rPr>
              <w:fldChar w:fldCharType="end"/>
            </w:r>
            <w:r w:rsidRPr="00A02C0A">
              <w:rPr>
                <w:rFonts w:cs="Arial"/>
              </w:rPr>
              <w:t>]) to cancel the corresponding management command execution initiated on the managed entity</w:t>
            </w:r>
          </w:p>
          <w:p w:rsidR="005973E5" w:rsidRPr="00A02C0A" w:rsidRDefault="005973E5" w:rsidP="005973E5">
            <w:pPr>
              <w:pStyle w:val="TAL"/>
              <w:rPr>
                <w:rFonts w:cs="Arial"/>
              </w:rPr>
            </w:pPr>
            <w:r w:rsidRPr="00A02C0A">
              <w:rPr>
                <w:rFonts w:cs="Arial"/>
              </w:rPr>
              <w:t>The Receiv</w:t>
            </w:r>
            <w:r w:rsidR="001A3714" w:rsidRPr="00A02C0A">
              <w:rPr>
                <w:rFonts w:cs="Arial"/>
              </w:rPr>
              <w:t>er IN-CSE shall respond to the O</w:t>
            </w:r>
            <w:r w:rsidRPr="00A02C0A">
              <w:rPr>
                <w:rFonts w:cs="Arial"/>
              </w:rPr>
              <w:t>riginator</w:t>
            </w:r>
            <w:r w:rsidR="006C43FB" w:rsidRPr="00A02C0A">
              <w:rPr>
                <w:rFonts w:cs="Arial"/>
              </w:rPr>
              <w:t xml:space="preserve"> with the appropriate responses</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Response message</w:t>
            </w:r>
          </w:p>
        </w:tc>
        <w:tc>
          <w:tcPr>
            <w:tcW w:w="7074" w:type="dxa"/>
            <w:shd w:val="clear" w:color="auto" w:fill="auto"/>
          </w:tcPr>
          <w:p w:rsidR="005973E5" w:rsidRPr="00A02C0A" w:rsidRDefault="005973E5" w:rsidP="005973E5">
            <w:pPr>
              <w:pStyle w:val="TAL"/>
              <w:rPr>
                <w:rFonts w:eastAsia="Arial Unicode MS" w:cs="Arial"/>
                <w:iCs/>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1326B6">
            <w:pPr>
              <w:pStyle w:val="TB1"/>
              <w:rPr>
                <w:lang w:eastAsia="zh-CN"/>
              </w:rPr>
            </w:pPr>
            <w:r w:rsidRPr="00A02C0A">
              <w:rPr>
                <w:lang w:eastAsia="zh-CN"/>
              </w:rPr>
              <w:t xml:space="preserve">If the </w:t>
            </w:r>
            <w:r w:rsidRPr="00A02C0A">
              <w:rPr>
                <w:i/>
                <w:lang w:eastAsia="zh-CN"/>
              </w:rPr>
              <w:t>&lt;execInstance&gt;</w:t>
            </w:r>
            <w:r w:rsidRPr="00A02C0A">
              <w:rPr>
                <w:lang w:eastAsia="zh-CN"/>
              </w:rPr>
              <w:t xml:space="preserve"> has not been initiated, is already co</w:t>
            </w:r>
            <w:r w:rsidR="003A3271" w:rsidRPr="00A02C0A">
              <w:rPr>
                <w:lang w:eastAsia="zh-CN"/>
              </w:rPr>
              <w:t>mplete or it is not cancellable</w:t>
            </w:r>
            <w:r w:rsidRPr="00A02C0A">
              <w:rPr>
                <w:lang w:eastAsia="zh-CN"/>
              </w:rPr>
              <w:t>,</w:t>
            </w:r>
            <w:r w:rsidR="003A3271" w:rsidRPr="00A02C0A">
              <w:rPr>
                <w:lang w:eastAsia="zh-CN"/>
              </w:rPr>
              <w:t xml:space="preserve"> </w:t>
            </w:r>
            <w:r w:rsidRPr="00A02C0A">
              <w:rPr>
                <w:lang w:eastAsia="zh-CN"/>
              </w:rPr>
              <w:t xml:space="preserve">or the specified </w:t>
            </w:r>
            <w:r w:rsidRPr="00A02C0A">
              <w:rPr>
                <w:i/>
                <w:lang w:eastAsia="zh-CN"/>
              </w:rPr>
              <w:t>&lt;execInstance&gt;</w:t>
            </w:r>
            <w:r w:rsidRPr="00A02C0A">
              <w:rPr>
                <w:lang w:eastAsia="zh-CN"/>
              </w:rPr>
              <w:t xml:space="preserve"> resource does not exist in the Receiver IN-CSE, the post processing on Receiver CSE shall be skipped and a proper error code shall be returned to Originator in the Response message</w:t>
            </w:r>
          </w:p>
        </w:tc>
      </w:tr>
    </w:tbl>
    <w:p w:rsidR="005973E5" w:rsidRPr="00A02C0A" w:rsidRDefault="005973E5" w:rsidP="003A3271"/>
    <w:p w:rsidR="00855381" w:rsidRPr="00A02C0A" w:rsidRDefault="00855381" w:rsidP="00A97152">
      <w:pPr>
        <w:pStyle w:val="40"/>
      </w:pPr>
      <w:bookmarkStart w:id="678" w:name="_Toc486581912"/>
      <w:bookmarkStart w:id="679" w:name="_Toc488948141"/>
      <w:r w:rsidRPr="00A02C0A">
        <w:t>10.</w:t>
      </w:r>
      <w:r w:rsidR="00EF5E9F" w:rsidRPr="00A02C0A">
        <w:t>2</w:t>
      </w:r>
      <w:r w:rsidRPr="00A02C0A">
        <w:t>.</w:t>
      </w:r>
      <w:r w:rsidR="00342581" w:rsidRPr="00A02C0A">
        <w:t>9</w:t>
      </w:r>
      <w:r w:rsidRPr="00A02C0A">
        <w:t>.</w:t>
      </w:r>
      <w:r w:rsidR="00AE135C" w:rsidRPr="00A02C0A">
        <w:t>8</w:t>
      </w:r>
      <w:r w:rsidRPr="00A02C0A">
        <w:tab/>
        <w:t xml:space="preserve">Retrieve </w:t>
      </w:r>
      <w:r w:rsidRPr="00A02C0A">
        <w:rPr>
          <w:i/>
        </w:rPr>
        <w:t>&lt;execInstance&gt;</w:t>
      </w:r>
      <w:bookmarkEnd w:id="678"/>
      <w:bookmarkEnd w:id="679"/>
    </w:p>
    <w:p w:rsidR="00BD733D" w:rsidRPr="00A02C0A" w:rsidRDefault="00BD733D" w:rsidP="00855381">
      <w:r w:rsidRPr="00A02C0A">
        <w:t xml:space="preserve">This procedure shall be used for retrieving all or part information from an </w:t>
      </w:r>
      <w:r w:rsidRPr="00A02C0A">
        <w:rPr>
          <w:i/>
        </w:rPr>
        <w:t>&lt;execInstance&gt;</w:t>
      </w:r>
      <w:r w:rsidRPr="00A02C0A">
        <w:t xml:space="preserve"> resource on a target CSE.</w:t>
      </w:r>
    </w:p>
    <w:p w:rsidR="00855381" w:rsidRPr="00A02C0A" w:rsidRDefault="00855381" w:rsidP="00795438">
      <w:r w:rsidRPr="00A02C0A">
        <w:t>The Originator shall be</w:t>
      </w:r>
      <w:r w:rsidR="00795438" w:rsidRPr="00A02C0A">
        <w:t xml:space="preserve"> a</w:t>
      </w:r>
      <w:r w:rsidRPr="00A02C0A">
        <w:t>n AE.</w:t>
      </w:r>
    </w:p>
    <w:p w:rsidR="002F3EA6" w:rsidRPr="00A02C0A" w:rsidRDefault="00855381" w:rsidP="00795438">
      <w:r w:rsidRPr="00A02C0A">
        <w:t xml:space="preserve">The </w:t>
      </w:r>
      <w:r w:rsidR="00BD733D" w:rsidRPr="00A02C0A">
        <w:t>Receiver shall</w:t>
      </w:r>
      <w:r w:rsidRPr="00A02C0A">
        <w:t xml:space="preserve"> be</w:t>
      </w:r>
      <w:r w:rsidR="00795438"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8</w:t>
      </w:r>
      <w:r w:rsidRPr="00A02C0A">
        <w:t xml:space="preserve">-1: </w:t>
      </w:r>
      <w:r w:rsidRPr="00A02C0A">
        <w:rPr>
          <w:i/>
        </w:rPr>
        <w:t>&lt;execInstance&gt;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BD733D" w:rsidP="00E83BF0">
            <w:pPr>
              <w:pStyle w:val="TAH"/>
              <w:rPr>
                <w:rFonts w:eastAsia="Malgun Gothic"/>
                <w:lang w:eastAsia="ko-KR"/>
              </w:rPr>
            </w:pPr>
            <w:r w:rsidRPr="00A02C0A">
              <w:rPr>
                <w:i/>
              </w:rPr>
              <w:t>&lt;execInstance&gt;</w:t>
            </w:r>
            <w:r w:rsidRPr="00A02C0A">
              <w:t xml:space="preserve"> RETRIEVE</w:t>
            </w:r>
            <w:r w:rsidRPr="00A02C0A" w:rsidDel="00E2192E">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9.6.17, as need</w:t>
            </w:r>
            <w:r w:rsidR="006C43FB" w:rsidRPr="00A02C0A">
              <w:rPr>
                <w:rFonts w:eastAsia="Arial Unicode MS"/>
              </w:rPr>
              <w:t>ed</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BD733D" w:rsidRPr="00A02C0A" w:rsidRDefault="00BD733D" w:rsidP="00E83BF0">
            <w:pPr>
              <w:pStyle w:val="TAL"/>
              <w:rPr>
                <w:rFonts w:eastAsia="Arial Unicode MS"/>
                <w:szCs w:val="18"/>
              </w:rPr>
            </w:pPr>
            <w:r w:rsidRPr="00A02C0A">
              <w:rPr>
                <w:rFonts w:eastAsia="Arial Unicode MS"/>
                <w:iCs/>
                <w:szCs w:val="18"/>
              </w:rPr>
              <w:t>Originator needs to create</w:t>
            </w:r>
            <w:r w:rsidR="006C43FB" w:rsidRPr="00A02C0A">
              <w:rPr>
                <w:rFonts w:eastAsia="Arial Unicode MS"/>
                <w:iCs/>
                <w:szCs w:val="18"/>
              </w:rPr>
              <w:t xml:space="preserve"> a resource</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10.1.2, with the following:</w:t>
            </w:r>
          </w:p>
          <w:p w:rsidR="000C7901"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Receiver IN-CSE can retrieve the execution status or results on the managed entity using existing management protocol (i.e. BBF TR-069 </w:t>
            </w:r>
            <w:r w:rsidRPr="00A02C0A">
              <w:t>[</w:t>
            </w:r>
            <w:r w:rsidR="00DB2641" w:rsidRPr="00A02C0A">
              <w:fldChar w:fldCharType="begin"/>
            </w:r>
            <w:r w:rsidRPr="00A02C0A">
              <w:instrText xml:space="preserve">REF REF_BBFTR_69 \h </w:instrText>
            </w:r>
            <w:r w:rsidR="00DB2641" w:rsidRPr="00A02C0A">
              <w:fldChar w:fldCharType="separate"/>
            </w:r>
            <w:r w:rsidR="002F227B" w:rsidRPr="00A02C0A">
              <w:t>i.2</w:t>
            </w:r>
            <w:r w:rsidR="00DB2641" w:rsidRPr="00A02C0A">
              <w:fldChar w:fldCharType="end"/>
            </w:r>
            <w:r w:rsidRPr="00A02C0A">
              <w:rPr>
                <w:rFonts w:eastAsia="Arial Unicode MS"/>
                <w:iCs/>
                <w:szCs w:val="18"/>
              </w:rPr>
              <w:t>])</w:t>
            </w:r>
          </w:p>
          <w:p w:rsidR="00BD733D"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addressed attributes of the </w:t>
            </w:r>
            <w:r w:rsidRPr="00A02C0A">
              <w:rPr>
                <w:rFonts w:eastAsia="Arial Unicode MS"/>
                <w:i/>
                <w:iCs/>
                <w:szCs w:val="18"/>
              </w:rPr>
              <w:t>&lt;execInstance&gt;</w:t>
            </w:r>
            <w:r w:rsidRPr="00A02C0A">
              <w:rPr>
                <w:rFonts w:eastAsia="Arial Unicode MS"/>
                <w:iCs/>
                <w:szCs w:val="18"/>
              </w:rPr>
              <w:t xml:space="preserve"> resource shall be retrieved from the repository of the Receiver IN-CSE</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rPr>
            </w:pPr>
            <w:r w:rsidRPr="00A02C0A">
              <w:rPr>
                <w:rFonts w:eastAsia="Arial Unicode MS"/>
                <w:szCs w:val="18"/>
                <w:lang w:eastAsia="zh-CN"/>
              </w:rPr>
              <w:t xml:space="preserve">If the retrieval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A02C0A" w:rsidRDefault="00BD733D" w:rsidP="00BD733D"/>
    <w:p w:rsidR="005712C7" w:rsidRPr="00A02C0A" w:rsidRDefault="005712C7" w:rsidP="00A97152">
      <w:pPr>
        <w:pStyle w:val="40"/>
      </w:pPr>
      <w:bookmarkStart w:id="680" w:name="_Toc486581913"/>
      <w:bookmarkStart w:id="681" w:name="_Toc488948142"/>
      <w:r w:rsidRPr="00A02C0A">
        <w:t>10.</w:t>
      </w:r>
      <w:r w:rsidR="00EF5E9F" w:rsidRPr="00A02C0A">
        <w:t>2</w:t>
      </w:r>
      <w:r w:rsidRPr="00A02C0A">
        <w:t>.</w:t>
      </w:r>
      <w:r w:rsidR="00342581" w:rsidRPr="00A02C0A">
        <w:t>9</w:t>
      </w:r>
      <w:r w:rsidRPr="00A02C0A">
        <w:t>.</w:t>
      </w:r>
      <w:r w:rsidR="00AE135C" w:rsidRPr="00A02C0A">
        <w:t>9</w:t>
      </w:r>
      <w:r w:rsidRPr="00A02C0A">
        <w:tab/>
        <w:t xml:space="preserve">Delete </w:t>
      </w:r>
      <w:r w:rsidRPr="00A02C0A">
        <w:rPr>
          <w:i/>
        </w:rPr>
        <w:t>&lt;execInstance&gt;</w:t>
      </w:r>
      <w:bookmarkEnd w:id="680"/>
      <w:bookmarkEnd w:id="681"/>
    </w:p>
    <w:p w:rsidR="005712C7" w:rsidRPr="00A02C0A" w:rsidRDefault="005712C7" w:rsidP="005712C7">
      <w:r w:rsidRPr="00A02C0A">
        <w:t xml:space="preserve">The DELETE request </w:t>
      </w:r>
      <w:r w:rsidR="008857A8" w:rsidRPr="00A02C0A">
        <w:t>procedure shall be</w:t>
      </w:r>
      <w:r w:rsidRPr="00A02C0A">
        <w:t xml:space="preserve"> used by an originating AE to delete an existing </w:t>
      </w:r>
      <w:r w:rsidRPr="00A02C0A">
        <w:rPr>
          <w:i/>
        </w:rPr>
        <w:t>&lt;execInstance&gt;</w:t>
      </w:r>
      <w:r w:rsidRPr="00A02C0A">
        <w:t xml:space="preserve"> resource on a </w:t>
      </w:r>
      <w:r w:rsidR="00BD733D" w:rsidRPr="00A02C0A">
        <w:t>Receiver</w:t>
      </w:r>
      <w:r w:rsidRPr="00A02C0A">
        <w:t xml:space="preserve"> </w:t>
      </w:r>
      <w:r w:rsidR="00BD733D" w:rsidRPr="00A02C0A">
        <w:t>IN-</w:t>
      </w:r>
      <w:r w:rsidRPr="00A02C0A">
        <w:t>CSE.</w:t>
      </w:r>
    </w:p>
    <w:p w:rsidR="005712C7" w:rsidRPr="00A02C0A" w:rsidRDefault="005712C7" w:rsidP="009B2DEF">
      <w:r w:rsidRPr="00A02C0A">
        <w:t xml:space="preserve">The </w:t>
      </w:r>
      <w:r w:rsidR="001A3714" w:rsidRPr="00A02C0A">
        <w:t>O</w:t>
      </w:r>
      <w:r w:rsidRPr="00A02C0A">
        <w:t>riginator shall be</w:t>
      </w:r>
      <w:r w:rsidR="009B2DEF" w:rsidRPr="00A02C0A">
        <w:t xml:space="preserve"> a</w:t>
      </w:r>
      <w:r w:rsidRPr="00A02C0A">
        <w:t>n AE.</w:t>
      </w:r>
    </w:p>
    <w:p w:rsidR="005712C7" w:rsidRPr="00A02C0A" w:rsidRDefault="005712C7" w:rsidP="003E1D4A">
      <w:pPr>
        <w:pStyle w:val="NO"/>
      </w:pPr>
      <w:r w:rsidRPr="00A02C0A">
        <w:t>NOTE 1:</w:t>
      </w:r>
      <w:r w:rsidRPr="00A02C0A">
        <w:tab/>
        <w:t xml:space="preserve">The </w:t>
      </w:r>
      <w:r w:rsidR="00BD733D" w:rsidRPr="00A02C0A">
        <w:t>Receiver IN-</w:t>
      </w:r>
      <w:r w:rsidRPr="00A02C0A">
        <w:t xml:space="preserve">CSE in the network domain </w:t>
      </w:r>
      <w:r w:rsidR="000E2152" w:rsidRPr="00A02C0A">
        <w:t xml:space="preserve">could </w:t>
      </w:r>
      <w:r w:rsidRPr="00A02C0A">
        <w:t xml:space="preserve">also delete an </w:t>
      </w:r>
      <w:r w:rsidRPr="00A02C0A">
        <w:rPr>
          <w:i/>
        </w:rPr>
        <w:t>&lt;execInstance&gt;</w:t>
      </w:r>
      <w:r w:rsidRPr="00A02C0A">
        <w:t xml:space="preserve"> resource locally by itself. This internal procedure is out of scope.</w:t>
      </w:r>
    </w:p>
    <w:p w:rsidR="005712C7" w:rsidRPr="00A02C0A" w:rsidRDefault="005712C7" w:rsidP="003E1D4A">
      <w:pPr>
        <w:pStyle w:val="NO"/>
      </w:pPr>
      <w:r w:rsidRPr="00A02C0A">
        <w:t>NOTE 2:</w:t>
      </w:r>
      <w:r w:rsidRPr="00A02C0A">
        <w:tab/>
        <w:t xml:space="preserve">The </w:t>
      </w:r>
      <w:r w:rsidRPr="00A02C0A">
        <w:rPr>
          <w:i/>
        </w:rPr>
        <w:t>&lt;execInstance&gt;</w:t>
      </w:r>
      <w:r w:rsidRPr="00A02C0A">
        <w:t xml:space="preserve"> resource </w:t>
      </w:r>
      <w:r w:rsidR="000E2152" w:rsidRPr="00A02C0A">
        <w:t xml:space="preserve">could </w:t>
      </w:r>
      <w:r w:rsidRPr="00A02C0A">
        <w:t xml:space="preserve">also be deleted in the </w:t>
      </w:r>
      <w:r w:rsidR="00BD733D" w:rsidRPr="00A02C0A">
        <w:t>Receiver IN-</w:t>
      </w:r>
      <w:r w:rsidRPr="00A02C0A">
        <w:t>CSE by other offline provisioning means which are out of scope.</w:t>
      </w:r>
    </w:p>
    <w:p w:rsidR="005712C7" w:rsidRPr="00A02C0A" w:rsidRDefault="005712C7" w:rsidP="005712C7">
      <w:r w:rsidRPr="00A02C0A">
        <w:rPr>
          <w:b/>
        </w:rPr>
        <w:t>Receiver:</w:t>
      </w:r>
      <w:r w:rsidRPr="00A02C0A">
        <w:t xml:space="preserve"> The Receiver shall check if the Originator has the DELETE permission on the addressed </w:t>
      </w:r>
      <w:r w:rsidRPr="00A02C0A">
        <w:rPr>
          <w:i/>
        </w:rPr>
        <w:t>&lt;execInstance&gt;</w:t>
      </w:r>
      <w:r w:rsidRPr="00A02C0A">
        <w:t xml:space="preserve"> resource. Upon successful validation, the </w:t>
      </w:r>
      <w:r w:rsidR="006628AB" w:rsidRPr="00A02C0A">
        <w:t>H</w:t>
      </w:r>
      <w:r w:rsidRPr="00A02C0A">
        <w:t xml:space="preserve">osting CSE shall remove the resource from its repository. If </w:t>
      </w:r>
      <w:r w:rsidR="00BD733D" w:rsidRPr="00A02C0A">
        <w:t xml:space="preserve">a corresponding management command has been initiated and is pending </w:t>
      </w:r>
      <w:r w:rsidRPr="00A02C0A">
        <w:t xml:space="preserve">finished on the </w:t>
      </w:r>
      <w:r w:rsidR="00BD733D" w:rsidRPr="00A02C0A">
        <w:t xml:space="preserve">managed </w:t>
      </w:r>
      <w:r w:rsidRPr="00A02C0A">
        <w:t xml:space="preserve">entity and </w:t>
      </w:r>
      <w:r w:rsidR="00BD733D" w:rsidRPr="00A02C0A">
        <w:t xml:space="preserve">the management command </w:t>
      </w:r>
      <w:r w:rsidRPr="00A02C0A">
        <w:t xml:space="preserve">is cancellable, the </w:t>
      </w:r>
      <w:r w:rsidR="006628AB" w:rsidRPr="00A02C0A">
        <w:t>H</w:t>
      </w:r>
      <w:r w:rsidRPr="00A02C0A">
        <w:t xml:space="preserve">osting CSE shall use existing </w:t>
      </w:r>
      <w:r w:rsidR="0099758E" w:rsidRPr="00A02C0A">
        <w:t>management protocols</w:t>
      </w:r>
      <w:r w:rsidRPr="00A02C0A">
        <w:t xml:space="preserve"> (</w:t>
      </w:r>
      <w:r w:rsidR="00612BC6" w:rsidRPr="00A02C0A">
        <w:t>i.e.</w:t>
      </w:r>
      <w:r w:rsidRPr="00A02C0A">
        <w:t xml:space="preserve"> BBF TR-</w:t>
      </w:r>
      <w:r w:rsidR="003E1D4A" w:rsidRPr="00A02C0A">
        <w:t>0</w:t>
      </w:r>
      <w:r w:rsidRPr="00A02C0A">
        <w:t>69</w:t>
      </w:r>
      <w:r w:rsidR="003E1D4A" w:rsidRPr="00A02C0A">
        <w:t xml:space="preserve"> </w:t>
      </w:r>
      <w:r w:rsidR="007D53FA" w:rsidRPr="00A02C0A">
        <w:t>[</w:t>
      </w:r>
      <w:r w:rsidR="00DB2641" w:rsidRPr="00A02C0A">
        <w:fldChar w:fldCharType="begin"/>
      </w:r>
      <w:r w:rsidR="007D53FA" w:rsidRPr="00A02C0A">
        <w:instrText xml:space="preserve">REF REF_BBFTR_69 \h </w:instrText>
      </w:r>
      <w:r w:rsidR="00DB2641" w:rsidRPr="00A02C0A">
        <w:fldChar w:fldCharType="separate"/>
      </w:r>
      <w:r w:rsidR="002F227B" w:rsidRPr="00A02C0A">
        <w:t>i.2</w:t>
      </w:r>
      <w:r w:rsidR="00DB2641" w:rsidRPr="00A02C0A">
        <w:fldChar w:fldCharType="end"/>
      </w:r>
      <w:r w:rsidR="003E1D4A" w:rsidRPr="00A02C0A">
        <w:t>]</w:t>
      </w:r>
      <w:r w:rsidRPr="00A02C0A">
        <w:t xml:space="preserve"> CancelTransfer RPC) to cancel the corresponding management currently initiated at the </w:t>
      </w:r>
      <w:r w:rsidR="00BD733D" w:rsidRPr="00A02C0A">
        <w:t>managed</w:t>
      </w:r>
      <w:r w:rsidRPr="00A02C0A">
        <w:t xml:space="preserve"> entity. Then the CSE shall respond to the </w:t>
      </w:r>
      <w:r w:rsidR="001A3714" w:rsidRPr="00A02C0A">
        <w:t>O</w:t>
      </w:r>
      <w:r w:rsidRPr="00A02C0A">
        <w:t>riginator with the appropriate generic responses.</w:t>
      </w:r>
    </w:p>
    <w:p w:rsidR="0063770F" w:rsidRPr="00A02C0A" w:rsidRDefault="005712C7" w:rsidP="009B2DEF">
      <w:r w:rsidRPr="00A02C0A">
        <w:t xml:space="preserve">The </w:t>
      </w:r>
      <w:r w:rsidR="006628AB" w:rsidRPr="00A02C0A">
        <w:t>H</w:t>
      </w:r>
      <w:r w:rsidRPr="00A02C0A">
        <w:t>osting CSE</w:t>
      </w:r>
      <w:r w:rsidR="006B696A" w:rsidRPr="00A02C0A">
        <w:t xml:space="preserve"> </w:t>
      </w:r>
      <w:r w:rsidRPr="00A02C0A">
        <w:t>shall be</w:t>
      </w:r>
      <w:r w:rsidR="009B2DEF"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9</w:t>
      </w:r>
      <w:r w:rsidRPr="00A02C0A">
        <w:t xml:space="preserve">-1: </w:t>
      </w:r>
      <w:r w:rsidRPr="00A02C0A">
        <w:rPr>
          <w:i/>
        </w:rPr>
        <w:t>&lt;execInstance&gt;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EE5D2E" w:rsidP="00E83BF0">
            <w:pPr>
              <w:pStyle w:val="TAH"/>
              <w:rPr>
                <w:rFonts w:eastAsia="Malgun Gothic"/>
                <w:lang w:eastAsia="ko-KR"/>
              </w:rPr>
            </w:pPr>
            <w:r w:rsidRPr="00A02C0A">
              <w:rPr>
                <w:i/>
              </w:rPr>
              <w:t>&lt;</w:t>
            </w:r>
            <w:r w:rsidR="00BD733D" w:rsidRPr="00A02C0A">
              <w:rPr>
                <w:i/>
              </w:rPr>
              <w:t>execInstance&gt;</w:t>
            </w:r>
            <w:r w:rsidR="00BD733D" w:rsidRPr="00A02C0A">
              <w:t xml:space="preserve"> DELETE</w:t>
            </w:r>
            <w:r w:rsidR="00BD733D" w:rsidRPr="00A02C0A" w:rsidDel="00352619">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6C43FB" w:rsidP="00E83BF0">
            <w:pPr>
              <w:pStyle w:val="TAL"/>
              <w:rPr>
                <w:rFonts w:eastAsia="Malgun Gothic"/>
                <w:szCs w:val="18"/>
                <w:lang w:eastAsia="ko-KR"/>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r w:rsidR="00BD733D" w:rsidRPr="00A02C0A">
              <w:rPr>
                <w:rFonts w:eastAsia="Arial Unicode MS"/>
              </w:rPr>
              <w:t xml:space="preserve"> </w:t>
            </w:r>
          </w:p>
        </w:tc>
        <w:tc>
          <w:tcPr>
            <w:tcW w:w="7074" w:type="dxa"/>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w:t>
            </w:r>
            <w:r w:rsidR="008C3BE6" w:rsidRPr="00A02C0A">
              <w:rPr>
                <w:rFonts w:eastAsia="Arial Unicode MS"/>
              </w:rPr>
              <w:t xml:space="preserve"> </w:t>
            </w:r>
            <w:r w:rsidRPr="00A02C0A">
              <w:rPr>
                <w:rFonts w:eastAsia="Arial Unicode MS"/>
              </w:rPr>
              <w:t>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10.1.4 with the following:</w:t>
            </w:r>
          </w:p>
          <w:p w:rsidR="00BD733D" w:rsidRPr="00A02C0A" w:rsidRDefault="00BD733D" w:rsidP="00E83BF0">
            <w:pPr>
              <w:pStyle w:val="TB1"/>
              <w:rPr>
                <w:rFonts w:eastAsia="Arial Unicode MS"/>
                <w:szCs w:val="18"/>
                <w:lang w:eastAsia="ko-KR"/>
              </w:rPr>
            </w:pPr>
            <w:r w:rsidRPr="00A02C0A">
              <w:rPr>
                <w:lang w:eastAsia="zh-CN"/>
              </w:rPr>
              <w:t xml:space="preserve">If the </w:t>
            </w:r>
            <w:r w:rsidRPr="00A02C0A">
              <w:rPr>
                <w:i/>
                <w:lang w:eastAsia="zh-CN"/>
              </w:rPr>
              <w:t>&lt;execInstance&gt;</w:t>
            </w:r>
            <w:r w:rsidRPr="00A02C0A">
              <w:rPr>
                <w:lang w:eastAsia="zh-CN"/>
              </w:rPr>
              <w:t xml:space="preserve"> has not been initiated, is already complete or it is not cancellable, </w:t>
            </w:r>
            <w:r w:rsidRPr="00A02C0A">
              <w:rPr>
                <w:lang w:eastAsia="ko-KR"/>
              </w:rPr>
              <w:t xml:space="preserve">the </w:t>
            </w:r>
            <w:r w:rsidRPr="00A02C0A">
              <w:rPr>
                <w:i/>
                <w:lang w:eastAsia="ko-KR"/>
              </w:rPr>
              <w:t>&lt;execInstance&gt;</w:t>
            </w:r>
            <w:r w:rsidRPr="00A02C0A">
              <w:rPr>
                <w:lang w:eastAsia="ko-KR"/>
              </w:rPr>
              <w:t xml:space="preserve"> resource shall be deleted from the repository of the IN-CSE</w:t>
            </w:r>
          </w:p>
          <w:p w:rsidR="00BD733D" w:rsidRPr="00A02C0A" w:rsidRDefault="00BD733D" w:rsidP="00E83BF0">
            <w:pPr>
              <w:pStyle w:val="TB1"/>
              <w:rPr>
                <w:rFonts w:eastAsia="Arial Unicode MS"/>
                <w:szCs w:val="18"/>
                <w:lang w:eastAsia="ko-KR"/>
              </w:rPr>
            </w:pPr>
            <w:r w:rsidRPr="00A02C0A">
              <w:rPr>
                <w:lang w:eastAsia="ko-KR"/>
              </w:rPr>
              <w:t xml:space="preserve">If the </w:t>
            </w:r>
            <w:r w:rsidRPr="00A02C0A">
              <w:rPr>
                <w:i/>
                <w:lang w:eastAsia="ko-KR"/>
              </w:rPr>
              <w:t>&lt;execInstance&gt;</w:t>
            </w:r>
            <w:r w:rsidRPr="00A02C0A">
              <w:rPr>
                <w:lang w:eastAsia="ko-KR"/>
              </w:rPr>
              <w:t xml:space="preserve"> is pending and it is cancellable, the Receiver IN-CSE shall first cancel the </w:t>
            </w:r>
            <w:r w:rsidRPr="00A02C0A">
              <w:rPr>
                <w:i/>
                <w:lang w:eastAsia="ko-KR"/>
              </w:rPr>
              <w:t>&lt;execInstance&gt;</w:t>
            </w:r>
            <w:r w:rsidRPr="00A02C0A">
              <w:rPr>
                <w:lang w:eastAsia="ko-KR"/>
              </w:rPr>
              <w:t xml:space="preserve"> from the managed</w:t>
            </w:r>
            <w:r w:rsidR="00935677" w:rsidRPr="00A02C0A">
              <w:rPr>
                <w:lang w:eastAsia="ko-KR"/>
              </w:rPr>
              <w:t xml:space="preserve"> </w:t>
            </w:r>
            <w:r w:rsidRPr="00A02C0A">
              <w:rPr>
                <w:lang w:eastAsia="ko-KR"/>
              </w:rPr>
              <w:t>entity using corresponding management procedures in existing management protocol (i.e. CancelTransfer RPC in BBF TR</w:t>
            </w:r>
            <w:r w:rsidRPr="00A02C0A">
              <w:rPr>
                <w:lang w:eastAsia="ko-KR"/>
              </w:rPr>
              <w:noBreakHyphen/>
              <w:t>069 </w:t>
            </w:r>
            <w:r w:rsidRPr="00A02C0A">
              <w:t>[</w:t>
            </w:r>
            <w:r w:rsidR="00DB2641" w:rsidRPr="00A02C0A">
              <w:fldChar w:fldCharType="begin"/>
            </w:r>
            <w:r w:rsidRPr="00A02C0A">
              <w:instrText xml:space="preserve">REF REF_BBFTR_69 \h </w:instrText>
            </w:r>
            <w:r w:rsidR="00DB2641" w:rsidRPr="00A02C0A">
              <w:fldChar w:fldCharType="separate"/>
            </w:r>
            <w:r w:rsidR="002F227B" w:rsidRPr="00A02C0A">
              <w:t>i.2</w:t>
            </w:r>
            <w:r w:rsidR="00DB2641" w:rsidRPr="00A02C0A">
              <w:fldChar w:fldCharType="end"/>
            </w:r>
            <w:r w:rsidRPr="00A02C0A">
              <w:rPr>
                <w:lang w:eastAsia="ko-KR"/>
              </w:rPr>
              <w:t xml:space="preserve">]). Afterwards, the </w:t>
            </w:r>
            <w:r w:rsidRPr="00A02C0A">
              <w:rPr>
                <w:i/>
                <w:lang w:eastAsia="ko-KR"/>
              </w:rPr>
              <w:t>&lt;execInstance&gt;</w:t>
            </w:r>
            <w:r w:rsidRPr="00A02C0A">
              <w:rPr>
                <w:lang w:eastAsia="ko-KR"/>
              </w:rPr>
              <w:t xml:space="preserve"> resource shall be deleted from the repository of the Receiver IN-CSE</w:t>
            </w:r>
          </w:p>
          <w:p w:rsidR="006B696A" w:rsidRPr="00A02C0A" w:rsidRDefault="00BD733D" w:rsidP="006B696A">
            <w:pPr>
              <w:pStyle w:val="TB1"/>
              <w:numPr>
                <w:ilvl w:val="0"/>
                <w:numId w:val="0"/>
              </w:numPr>
              <w:ind w:left="737"/>
              <w:rPr>
                <w:lang w:eastAsia="ko-KR"/>
              </w:rPr>
            </w:pPr>
            <w:r w:rsidRPr="00A02C0A">
              <w:rPr>
                <w:lang w:eastAsia="ko-KR"/>
              </w:rPr>
              <w:t>If the corresponding initiated commands cannot be successfully cancelled on the</w:t>
            </w:r>
            <w:r w:rsidR="008C3BE6" w:rsidRPr="00A02C0A">
              <w:rPr>
                <w:lang w:eastAsia="ko-KR"/>
              </w:rPr>
              <w:t xml:space="preserve"> </w:t>
            </w:r>
            <w:r w:rsidRPr="00A02C0A">
              <w:rPr>
                <w:lang w:eastAsia="ko-KR"/>
              </w:rPr>
              <w:t xml:space="preserve">managed entity for some reason, the </w:t>
            </w:r>
            <w:r w:rsidRPr="00A02C0A">
              <w:rPr>
                <w:i/>
                <w:lang w:eastAsia="ko-KR"/>
              </w:rPr>
              <w:t>&lt;execInstance&gt;</w:t>
            </w:r>
            <w:r w:rsidRPr="00A02C0A">
              <w:rPr>
                <w:lang w:eastAsia="ko-KR"/>
              </w:rPr>
              <w:t xml:space="preserve"> </w:t>
            </w:r>
            <w:r w:rsidR="006C43FB" w:rsidRPr="00A02C0A">
              <w:rPr>
                <w:lang w:eastAsia="ko-KR"/>
              </w:rPr>
              <w:t>resource shall be still deleted</w:t>
            </w:r>
          </w:p>
          <w:p w:rsidR="006B696A" w:rsidRPr="00A02C0A" w:rsidRDefault="006B696A" w:rsidP="006B696A">
            <w:pPr>
              <w:pStyle w:val="TB1"/>
              <w:numPr>
                <w:ilvl w:val="0"/>
                <w:numId w:val="0"/>
              </w:numPr>
              <w:ind w:left="737"/>
              <w:rPr>
                <w:rFonts w:eastAsia="Arial Unicode MS"/>
                <w:szCs w:val="18"/>
                <w:lang w:eastAsia="ko-KR"/>
              </w:rPr>
            </w:pPr>
          </w:p>
          <w:p w:rsidR="00BD733D" w:rsidRPr="00A02C0A" w:rsidRDefault="00BD733D" w:rsidP="006B696A">
            <w:pPr>
              <w:pStyle w:val="TB1"/>
              <w:numPr>
                <w:ilvl w:val="0"/>
                <w:numId w:val="0"/>
              </w:numPr>
              <w:ind w:left="737"/>
              <w:rPr>
                <w:lang w:eastAsia="ko-KR"/>
              </w:rPr>
            </w:pPr>
            <w:r w:rsidRPr="00A02C0A">
              <w:rPr>
                <w:lang w:eastAsia="ko-KR"/>
              </w:rPr>
              <w:t>Then the Receiver IN-CSE shall respond to the Originator with th</w:t>
            </w:r>
            <w:r w:rsidR="006C43FB" w:rsidRPr="00A02C0A">
              <w:rPr>
                <w:lang w:eastAsia="ko-KR"/>
              </w:rPr>
              <w:t>e appropriate generic responses</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lang w:eastAsia="zh-CN"/>
              </w:rPr>
            </w:pPr>
            <w:r w:rsidRPr="00A02C0A">
              <w:rPr>
                <w:rFonts w:eastAsia="Arial Unicode MS"/>
                <w:szCs w:val="18"/>
                <w:lang w:eastAsia="zh-CN"/>
              </w:rPr>
              <w:t xml:space="preserve">If the deletion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on the Receiver IN-CSE, there is no processing at the Receiver and a proper error code shal</w:t>
            </w:r>
            <w:r w:rsidR="006C43FB" w:rsidRPr="00A02C0A">
              <w:rPr>
                <w:rFonts w:eastAsia="Arial Unicode MS"/>
                <w:szCs w:val="18"/>
                <w:lang w:eastAsia="zh-CN"/>
              </w:rPr>
              <w:t>l be returned to the Originator</w:t>
            </w:r>
          </w:p>
        </w:tc>
      </w:tr>
    </w:tbl>
    <w:p w:rsidR="00BD733D" w:rsidRPr="00A02C0A" w:rsidRDefault="00BD733D" w:rsidP="00BD733D"/>
    <w:p w:rsidR="003A173F" w:rsidRPr="00A02C0A" w:rsidRDefault="003A173F" w:rsidP="001C0ECF">
      <w:pPr>
        <w:pStyle w:val="30"/>
      </w:pPr>
      <w:bookmarkStart w:id="682" w:name="_Toc486581914"/>
      <w:bookmarkStart w:id="683" w:name="_Toc488948143"/>
      <w:r w:rsidRPr="00A02C0A">
        <w:t>10.</w:t>
      </w:r>
      <w:r w:rsidR="00933E1D" w:rsidRPr="00A02C0A">
        <w:t>2</w:t>
      </w:r>
      <w:r w:rsidRPr="00A02C0A">
        <w:t>.</w:t>
      </w:r>
      <w:r w:rsidR="00D4599B" w:rsidRPr="00A02C0A">
        <w:t>10</w:t>
      </w:r>
      <w:r w:rsidR="006B696A" w:rsidRPr="00A02C0A">
        <w:tab/>
      </w:r>
      <w:r w:rsidRPr="00A02C0A">
        <w:t>Location Management Procedures</w:t>
      </w:r>
      <w:bookmarkEnd w:id="682"/>
      <w:bookmarkEnd w:id="683"/>
    </w:p>
    <w:p w:rsidR="003A173F" w:rsidRPr="00A02C0A" w:rsidRDefault="003A173F" w:rsidP="00A97152">
      <w:pPr>
        <w:pStyle w:val="40"/>
      </w:pPr>
      <w:bookmarkStart w:id="684" w:name="_Toc486581915"/>
      <w:bookmarkStart w:id="685" w:name="_Toc488948144"/>
      <w:r w:rsidRPr="00A02C0A">
        <w:t>10.</w:t>
      </w:r>
      <w:r w:rsidR="00933E1D" w:rsidRPr="00A02C0A">
        <w:t>2</w:t>
      </w:r>
      <w:r w:rsidRPr="00A02C0A">
        <w:t>.</w:t>
      </w:r>
      <w:r w:rsidR="00D4599B" w:rsidRPr="00A02C0A">
        <w:t>10</w:t>
      </w:r>
      <w:r w:rsidRPr="00A02C0A">
        <w:t>.1</w:t>
      </w:r>
      <w:r w:rsidRPr="00A02C0A">
        <w:tab/>
      </w:r>
      <w:r w:rsidR="00DE5C33" w:rsidRPr="00A02C0A">
        <w:t xml:space="preserve">Procedure related to </w:t>
      </w:r>
      <w:r w:rsidR="00DE5C33" w:rsidRPr="00A02C0A">
        <w:rPr>
          <w:i/>
        </w:rPr>
        <w:t>&lt;locationPolicy&gt;</w:t>
      </w:r>
      <w:r w:rsidR="00DE5C33" w:rsidRPr="00A02C0A">
        <w:t xml:space="preserve"> resource</w:t>
      </w:r>
      <w:bookmarkEnd w:id="684"/>
      <w:bookmarkEnd w:id="685"/>
    </w:p>
    <w:p w:rsidR="00EC659B" w:rsidRPr="00A02C0A" w:rsidRDefault="00EC659B" w:rsidP="00A97152">
      <w:pPr>
        <w:pStyle w:val="50"/>
      </w:pPr>
      <w:bookmarkStart w:id="686" w:name="_Toc486581916"/>
      <w:bookmarkStart w:id="687" w:name="_Toc488948145"/>
      <w:r w:rsidRPr="00A02C0A">
        <w:rPr>
          <w:rFonts w:hint="eastAsia"/>
        </w:rPr>
        <w:t>10.2.10.1.0</w:t>
      </w:r>
      <w:r w:rsidRPr="00A02C0A">
        <w:rPr>
          <w:rFonts w:hint="eastAsia"/>
        </w:rPr>
        <w:tab/>
        <w:t>Overview</w:t>
      </w:r>
      <w:bookmarkEnd w:id="686"/>
      <w:bookmarkEnd w:id="687"/>
    </w:p>
    <w:p w:rsidR="003A173F" w:rsidRPr="00A02C0A" w:rsidRDefault="003A173F" w:rsidP="001C0ECF">
      <w:pPr>
        <w:keepNext/>
        <w:keepLines/>
      </w:pPr>
      <w:r w:rsidRPr="00A02C0A">
        <w:t xml:space="preserve">This </w:t>
      </w:r>
      <w:r w:rsidR="00245D08" w:rsidRPr="00A02C0A">
        <w:t>clause</w:t>
      </w:r>
      <w:r w:rsidRPr="00A02C0A">
        <w:t xml:space="preserve"> introduces the procedures for obtaining and managing a target M2M Node</w:t>
      </w:r>
      <w:r w:rsidR="00CD1DD3" w:rsidRPr="00A02C0A">
        <w:t>'</w:t>
      </w:r>
      <w:r w:rsidRPr="00A02C0A">
        <w:t xml:space="preserve">s location information, which are associated with the </w:t>
      </w:r>
      <w:r w:rsidRPr="00A02C0A">
        <w:rPr>
          <w:i/>
        </w:rPr>
        <w:t>&lt;locationPolicy&gt;</w:t>
      </w:r>
      <w:r w:rsidRPr="00A02C0A">
        <w:t xml:space="preserve"> resource that contains the method for obtaining and managing location information.</w:t>
      </w:r>
    </w:p>
    <w:p w:rsidR="003A173F" w:rsidRPr="00A02C0A" w:rsidRDefault="00705E75" w:rsidP="00A97152">
      <w:pPr>
        <w:pStyle w:val="50"/>
      </w:pPr>
      <w:bookmarkStart w:id="688" w:name="_Toc486581917"/>
      <w:bookmarkStart w:id="689" w:name="_Toc488948146"/>
      <w:r w:rsidRPr="00A02C0A">
        <w:t>10.</w:t>
      </w:r>
      <w:r w:rsidR="00933E1D" w:rsidRPr="00A02C0A">
        <w:t>2</w:t>
      </w:r>
      <w:r w:rsidRPr="00A02C0A">
        <w:t>.</w:t>
      </w:r>
      <w:r w:rsidR="00D4599B" w:rsidRPr="00A02C0A">
        <w:t>10</w:t>
      </w:r>
      <w:r w:rsidR="003A173F" w:rsidRPr="00A02C0A">
        <w:t>.</w:t>
      </w:r>
      <w:r w:rsidR="000B5A3E" w:rsidRPr="00A02C0A">
        <w:t>1.1</w:t>
      </w:r>
      <w:r w:rsidR="003A173F" w:rsidRPr="00A02C0A">
        <w:tab/>
        <w:t>C</w:t>
      </w:r>
      <w:r w:rsidR="00EF020F" w:rsidRPr="00A02C0A">
        <w:t>reate</w:t>
      </w:r>
      <w:r w:rsidR="003A173F" w:rsidRPr="00A02C0A">
        <w:t xml:space="preserve"> </w:t>
      </w:r>
      <w:r w:rsidR="003A173F" w:rsidRPr="00A02C0A">
        <w:rPr>
          <w:i/>
        </w:rPr>
        <w:t>&lt;locationPolicy&gt;</w:t>
      </w:r>
      <w:bookmarkEnd w:id="688"/>
      <w:bookmarkEnd w:id="689"/>
    </w:p>
    <w:p w:rsidR="003A173F" w:rsidRPr="00A02C0A" w:rsidRDefault="003A173F" w:rsidP="003A173F">
      <w:r w:rsidRPr="00A02C0A">
        <w:t xml:space="preserve">This procedure shall be used for creating </w:t>
      </w:r>
      <w:r w:rsidR="00705E75" w:rsidRPr="00A02C0A">
        <w:t xml:space="preserve">a </w:t>
      </w:r>
      <w:r w:rsidRPr="00A02C0A">
        <w:rPr>
          <w:i/>
        </w:rPr>
        <w:t>&lt;locationPolicy&gt;</w:t>
      </w:r>
      <w:r w:rsidRPr="00A02C0A">
        <w:t xml:space="preserve"> resource.</w:t>
      </w:r>
    </w:p>
    <w:p w:rsidR="00DF64B5" w:rsidRPr="00A02C0A" w:rsidRDefault="005F3271" w:rsidP="00A97152">
      <w:pPr>
        <w:pStyle w:val="TH"/>
        <w:keepNext w:val="0"/>
        <w:keepLines w:val="0"/>
        <w:outlineLvl w:val="0"/>
      </w:pPr>
      <w:r w:rsidRPr="00A02C0A">
        <w:t>Table 10.2.</w:t>
      </w:r>
      <w:r w:rsidR="00D4599B" w:rsidRPr="00A02C0A">
        <w:t>10</w:t>
      </w:r>
      <w:r w:rsidRPr="00A02C0A">
        <w:t>.</w:t>
      </w:r>
      <w:r w:rsidR="00830AB2" w:rsidRPr="00A02C0A">
        <w:t>1.1</w:t>
      </w:r>
      <w:r w:rsidRPr="00A02C0A">
        <w:t xml:space="preserve">-1: </w:t>
      </w:r>
      <w:r w:rsidRPr="00A02C0A">
        <w:rPr>
          <w:i/>
        </w:rPr>
        <w:t>&lt;locationPolicy&gt;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A02C0A" w:rsidTr="00731766">
        <w:trPr>
          <w:tblHeader/>
          <w:jc w:val="center"/>
        </w:trPr>
        <w:tc>
          <w:tcPr>
            <w:tcW w:w="9167" w:type="dxa"/>
            <w:gridSpan w:val="2"/>
            <w:shd w:val="clear" w:color="auto" w:fill="DDDDDD"/>
          </w:tcPr>
          <w:p w:rsidR="00FF4FA4" w:rsidRPr="00A02C0A" w:rsidRDefault="00A967C6" w:rsidP="001C13B4">
            <w:pPr>
              <w:pStyle w:val="TAH"/>
              <w:keepNext w:val="0"/>
              <w:keepLines w:val="0"/>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CREATE</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DF64B5" w:rsidRPr="00A02C0A" w:rsidRDefault="00EC64E4" w:rsidP="001C13B4">
            <w:pPr>
              <w:pStyle w:val="TAL"/>
              <w:keepNext w:val="0"/>
              <w:keepLines w:val="0"/>
              <w:rPr>
                <w:rFonts w:eastAsia="Arial Unicode MS"/>
                <w:iCs/>
                <w:szCs w:val="18"/>
              </w:rPr>
            </w:pPr>
            <w:r w:rsidRPr="00A02C0A">
              <w:rPr>
                <w:rFonts w:eastAsia="Arial Unicode MS"/>
                <w:iCs/>
                <w:szCs w:val="18"/>
              </w:rPr>
              <w:t>Mca, Mcc and</w:t>
            </w:r>
            <w:r w:rsidR="00DF64B5" w:rsidRPr="00A02C0A">
              <w:rPr>
                <w:rFonts w:eastAsia="Arial Unicode MS"/>
                <w:iCs/>
                <w:szCs w:val="18"/>
              </w:rPr>
              <w:t xml:space="preserve"> Mcc'</w:t>
            </w:r>
          </w:p>
        </w:tc>
      </w:tr>
      <w:tr w:rsidR="00FF4FA4" w:rsidRPr="00A02C0A" w:rsidTr="00731766">
        <w:trPr>
          <w:jc w:val="center"/>
        </w:trPr>
        <w:tc>
          <w:tcPr>
            <w:tcW w:w="2093" w:type="dxa"/>
            <w:shd w:val="clear" w:color="auto" w:fill="auto"/>
          </w:tcPr>
          <w:p w:rsidR="00FF4FA4" w:rsidRPr="00A02C0A" w:rsidRDefault="00FF4FA4" w:rsidP="001C13B4">
            <w:pPr>
              <w:pStyle w:val="TAL"/>
              <w:keepNext w:val="0"/>
              <w:keepLines w:val="0"/>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300CF1" w:rsidRPr="00A02C0A">
              <w:rPr>
                <w:rFonts w:eastAsia="Arial Unicode MS"/>
                <w:szCs w:val="18"/>
                <w:lang w:eastAsia="ko-KR"/>
              </w:rPr>
              <w:t xml:space="preserve"> </w:t>
            </w:r>
            <w:r w:rsidR="00FF4FA4" w:rsidRPr="00A02C0A">
              <w:rPr>
                <w:rFonts w:eastAsia="Arial Unicode MS"/>
                <w:szCs w:val="18"/>
                <w:lang w:eastAsia="ko-KR"/>
              </w:rPr>
              <w:t xml:space="preserve">Identifier of </w:t>
            </w:r>
            <w:r w:rsidR="00F67DD9" w:rsidRPr="00A02C0A">
              <w:rPr>
                <w:rFonts w:eastAsia="Arial Unicode MS"/>
                <w:szCs w:val="18"/>
                <w:lang w:eastAsia="ko-KR"/>
              </w:rPr>
              <w:t>the</w:t>
            </w:r>
            <w:r w:rsidR="00FF4FA4" w:rsidRPr="00A02C0A">
              <w:rPr>
                <w:rFonts w:eastAsia="Arial Unicode MS"/>
                <w:szCs w:val="18"/>
                <w:lang w:eastAsia="ko-KR"/>
              </w:rPr>
              <w:t xml:space="preserve"> AE </w:t>
            </w:r>
            <w:r w:rsidR="00F67DD9" w:rsidRPr="00A02C0A">
              <w:rPr>
                <w:rFonts w:eastAsia="Arial Unicode MS"/>
                <w:szCs w:val="18"/>
                <w:lang w:eastAsia="ko-KR"/>
              </w:rPr>
              <w:t xml:space="preserve">or the CSE </w:t>
            </w:r>
            <w:r w:rsidR="00FF4FA4" w:rsidRPr="00A02C0A">
              <w:rPr>
                <w:rFonts w:eastAsia="Arial Unicode MS"/>
                <w:szCs w:val="18"/>
                <w:lang w:eastAsia="ko-KR"/>
              </w:rPr>
              <w:t>that initiates the Request</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F4FA4" w:rsidRPr="00A02C0A">
              <w:rPr>
                <w:rFonts w:eastAsia="Arial Unicode MS"/>
                <w:szCs w:val="18"/>
                <w:lang w:eastAsia="ko-KR"/>
              </w:rPr>
              <w:t xml:space="preserve"> the </w:t>
            </w:r>
            <w:r w:rsidR="00447E0A" w:rsidRPr="00A02C0A">
              <w:rPr>
                <w:rFonts w:eastAsia="Arial Unicode MS"/>
                <w:szCs w:val="18"/>
                <w:lang w:eastAsia="ko-KR"/>
              </w:rPr>
              <w:t>address</w:t>
            </w:r>
            <w:r w:rsidR="00FF4FA4" w:rsidRPr="00A02C0A">
              <w:rPr>
                <w:rFonts w:eastAsia="Arial Unicode MS"/>
                <w:szCs w:val="18"/>
                <w:lang w:eastAsia="ko-KR"/>
              </w:rPr>
              <w:t xml:space="preserve"> of the </w:t>
            </w:r>
            <w:r w:rsidR="00FF4FA4" w:rsidRPr="00A02C0A">
              <w:rPr>
                <w:rFonts w:eastAsia="Arial Unicode MS"/>
                <w:i/>
                <w:szCs w:val="18"/>
                <w:lang w:eastAsia="ko-KR"/>
              </w:rPr>
              <w:t>&lt;</w:t>
            </w:r>
            <w:r w:rsidR="009F17F5" w:rsidRPr="00A02C0A">
              <w:rPr>
                <w:rFonts w:eastAsia="Arial Unicode MS"/>
                <w:i/>
                <w:szCs w:val="18"/>
                <w:lang w:eastAsia="ko-KR"/>
              </w:rPr>
              <w:t>CSEBase</w:t>
            </w:r>
            <w:r w:rsidR="00FF4FA4" w:rsidRPr="00A02C0A">
              <w:rPr>
                <w:rFonts w:eastAsia="Arial Unicode MS"/>
                <w:i/>
                <w:szCs w:val="18"/>
                <w:lang w:eastAsia="ko-KR"/>
              </w:rPr>
              <w:t>&gt;</w:t>
            </w:r>
            <w:r w:rsidR="00FF4FA4" w:rsidRPr="00A02C0A">
              <w:rPr>
                <w:rFonts w:eastAsia="Arial Unicode MS"/>
                <w:szCs w:val="18"/>
                <w:lang w:eastAsia="ko-KR"/>
              </w:rPr>
              <w:t xml:space="preserve"> resource</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Content</w:t>
            </w:r>
            <w:r w:rsidR="00245D08" w:rsidRPr="00A02C0A">
              <w:rPr>
                <w:rFonts w:eastAsia="Arial Unicode MS"/>
                <w:b/>
                <w:szCs w:val="18"/>
                <w:lang w:eastAsia="ko-KR"/>
              </w:rPr>
              <w:t>:</w:t>
            </w:r>
            <w:r w:rsidR="00FF4FA4" w:rsidRPr="00A02C0A">
              <w:rPr>
                <w:rFonts w:eastAsia="Arial Unicode MS"/>
                <w:szCs w:val="18"/>
                <w:lang w:eastAsia="ko-KR"/>
              </w:rPr>
              <w:t xml:space="preserve"> The representation of the </w:t>
            </w:r>
            <w:r w:rsidR="00FF4FA4" w:rsidRPr="00A02C0A">
              <w:rPr>
                <w:rFonts w:eastAsia="Arial Unicode MS"/>
                <w:i/>
                <w:szCs w:val="18"/>
                <w:lang w:eastAsia="ko-KR"/>
              </w:rPr>
              <w:t>&lt;locationPolicy&gt;</w:t>
            </w:r>
            <w:r w:rsidR="00FF4FA4" w:rsidRPr="00A02C0A">
              <w:rPr>
                <w:rFonts w:eastAsia="Arial Unicode MS"/>
                <w:szCs w:val="18"/>
                <w:lang w:eastAsia="ko-KR"/>
              </w:rPr>
              <w:t xml:space="preserve"> resource described in </w:t>
            </w:r>
            <w:r w:rsidR="003E1D4A" w:rsidRPr="00A02C0A">
              <w:rPr>
                <w:rFonts w:eastAsia="Arial Unicode MS"/>
                <w:szCs w:val="18"/>
                <w:lang w:eastAsia="ko-KR"/>
              </w:rPr>
              <w:t>clause</w:t>
            </w:r>
            <w:r w:rsidR="001C0ECF" w:rsidRPr="00A02C0A">
              <w:rPr>
                <w:rFonts w:eastAsia="Arial Unicode MS"/>
                <w:szCs w:val="18"/>
                <w:lang w:eastAsia="ko-KR"/>
              </w:rPr>
              <w:t> </w:t>
            </w:r>
            <w:r w:rsidR="00FF4FA4" w:rsidRPr="00A02C0A">
              <w:rPr>
                <w:rFonts w:eastAsia="Arial Unicode MS"/>
                <w:szCs w:val="18"/>
                <w:lang w:eastAsia="ko-KR"/>
              </w:rPr>
              <w:t>9.6.</w:t>
            </w:r>
            <w:r w:rsidR="00830AB2" w:rsidRPr="00A02C0A">
              <w:rPr>
                <w:rFonts w:eastAsia="Arial Unicode MS"/>
                <w:szCs w:val="18"/>
                <w:lang w:eastAsia="ko-KR"/>
              </w:rPr>
              <w:t>10</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cs="Arial"/>
              </w:rPr>
              <w:t>Processing at Originator before sending Request</w:t>
            </w:r>
          </w:p>
        </w:tc>
        <w:tc>
          <w:tcPr>
            <w:tcW w:w="7074" w:type="dxa"/>
            <w:shd w:val="clear" w:color="auto" w:fill="auto"/>
          </w:tcPr>
          <w:p w:rsidR="00DF64B5" w:rsidRPr="00A02C0A" w:rsidRDefault="00DF64B5" w:rsidP="001C13B4">
            <w:pPr>
              <w:pStyle w:val="TAL"/>
              <w:keepNext w:val="0"/>
              <w:keepLines w:val="0"/>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Processing at Rec</w:t>
            </w:r>
            <w:r w:rsidR="00E61776" w:rsidRPr="00A02C0A">
              <w:rPr>
                <w:rFonts w:eastAsia="Arial Unicode MS"/>
              </w:rPr>
              <w:t>e</w:t>
            </w:r>
            <w:r w:rsidRPr="00A02C0A">
              <w:rPr>
                <w:rFonts w:eastAsia="Arial Unicode MS"/>
              </w:rPr>
              <w:t>iver</w:t>
            </w:r>
          </w:p>
        </w:tc>
        <w:tc>
          <w:tcPr>
            <w:tcW w:w="7074" w:type="dxa"/>
            <w:shd w:val="clear" w:color="auto" w:fill="auto"/>
          </w:tcPr>
          <w:p w:rsidR="00DF64B5" w:rsidRPr="00A02C0A" w:rsidRDefault="00DF64B5" w:rsidP="001C13B4">
            <w:pPr>
              <w:pStyle w:val="TB1"/>
              <w:keepNext w:val="0"/>
              <w:keepLines w:val="0"/>
              <w:rPr>
                <w:lang w:eastAsia="ko-KR"/>
              </w:rPr>
            </w:pPr>
            <w:r w:rsidRPr="00A02C0A">
              <w:rPr>
                <w:lang w:eastAsia="ko-KR"/>
              </w:rPr>
              <w:t>Check whether the Originator is auth</w:t>
            </w:r>
            <w:r w:rsidR="001C0ECF" w:rsidRPr="00A02C0A">
              <w:rPr>
                <w:lang w:eastAsia="ko-KR"/>
              </w:rPr>
              <w:t>orized to request the procedure</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Check whether the provided attributes of the </w:t>
            </w:r>
            <w:r w:rsidRPr="00A02C0A">
              <w:rPr>
                <w:rFonts w:eastAsia="Arial Unicode MS"/>
                <w:i/>
                <w:szCs w:val="18"/>
                <w:lang w:eastAsia="ko-KR"/>
              </w:rPr>
              <w:t>&lt;locationPolicy&gt;</w:t>
            </w:r>
            <w:r w:rsidRPr="00A02C0A">
              <w:rPr>
                <w:rFonts w:eastAsia="Arial Unicode MS"/>
                <w:szCs w:val="18"/>
                <w:lang w:eastAsia="ko-KR"/>
              </w:rPr>
              <w:t xml:space="preserve"> res</w:t>
            </w:r>
            <w:r w:rsidR="001C0ECF" w:rsidRPr="00A02C0A">
              <w:rPr>
                <w:rFonts w:eastAsia="Arial Unicode MS"/>
                <w:szCs w:val="18"/>
                <w:lang w:eastAsia="ko-KR"/>
              </w:rPr>
              <w:t>ource represent a valid Request</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Upon successful validation of the above procedures, the Hosting CSE creates </w:t>
            </w:r>
            <w:r w:rsidRPr="00A02C0A">
              <w:rPr>
                <w:rFonts w:eastAsia="Arial Unicode MS"/>
                <w:i/>
                <w:szCs w:val="18"/>
                <w:lang w:eastAsia="ko-KR"/>
              </w:rPr>
              <w:t>&lt;container&gt;</w:t>
            </w:r>
            <w:r w:rsidRPr="00A02C0A">
              <w:rPr>
                <w:rFonts w:eastAsia="Arial Unicode MS"/>
                <w:szCs w:val="18"/>
                <w:lang w:eastAsia="ko-KR"/>
              </w:rPr>
              <w:t xml:space="preserve"> resource</w:t>
            </w:r>
            <w:r w:rsidR="009417D7">
              <w:rPr>
                <w:rFonts w:eastAsia="Arial Unicode MS" w:hint="eastAsia"/>
                <w:szCs w:val="18"/>
                <w:lang w:eastAsia="zh-CN"/>
              </w:rPr>
              <w:t xml:space="preserve"> </w:t>
            </w:r>
            <w:r w:rsidR="009417D7">
              <w:rPr>
                <w:rFonts w:eastAsia="Arial Unicode MS"/>
                <w:szCs w:val="18"/>
                <w:lang w:eastAsia="ko-KR"/>
              </w:rPr>
              <w:t>and a &lt;</w:t>
            </w:r>
            <w:r w:rsidR="009417D7" w:rsidRPr="001D19D1">
              <w:rPr>
                <w:rFonts w:eastAsia="Arial Unicode MS"/>
                <w:i/>
                <w:szCs w:val="18"/>
                <w:lang w:eastAsia="ko-KR"/>
              </w:rPr>
              <w:t>locationPolicy</w:t>
            </w:r>
            <w:r w:rsidR="009417D7">
              <w:rPr>
                <w:rFonts w:eastAsia="Arial Unicode MS"/>
                <w:szCs w:val="18"/>
                <w:lang w:eastAsia="ko-KR"/>
              </w:rPr>
              <w:t>&gt; resource. Both of these resources shall be hosted locally on the Hosting CSE</w:t>
            </w:r>
            <w:r w:rsidR="00F82259" w:rsidRPr="00A02C0A">
              <w:rPr>
                <w:rFonts w:eastAsia="Arial Unicode MS" w:hint="eastAsia"/>
                <w:szCs w:val="18"/>
                <w:lang w:eastAsia="zh-CN"/>
              </w:rPr>
              <w:t>.</w:t>
            </w:r>
            <w:r w:rsidR="00BF1D3C">
              <w:rPr>
                <w:rFonts w:eastAsia="Arial Unicode MS"/>
                <w:szCs w:val="18"/>
                <w:lang w:eastAsia="ko-KR"/>
              </w:rPr>
              <w:t xml:space="preserve"> </w:t>
            </w:r>
            <w:r w:rsidR="00F82259" w:rsidRPr="00A02C0A">
              <w:rPr>
                <w:rFonts w:eastAsia="Arial Unicode MS" w:hint="eastAsia"/>
                <w:szCs w:val="18"/>
                <w:lang w:eastAsia="zh-CN"/>
              </w:rPr>
              <w:t>T</w:t>
            </w:r>
            <w:r w:rsidRPr="00A02C0A">
              <w:rPr>
                <w:rFonts w:eastAsia="Arial Unicode MS"/>
                <w:szCs w:val="18"/>
                <w:lang w:eastAsia="ko-KR"/>
              </w:rPr>
              <w:t xml:space="preserve">he </w:t>
            </w:r>
            <w:r w:rsidR="00F82259" w:rsidRPr="00A02C0A">
              <w:rPr>
                <w:rFonts w:eastAsia="Arial Unicode MS" w:hint="eastAsia"/>
                <w:szCs w:val="18"/>
                <w:lang w:eastAsia="zh-CN"/>
              </w:rPr>
              <w:t>Hosting CSE</w:t>
            </w:r>
            <w:r w:rsidRPr="00A02C0A">
              <w:rPr>
                <w:rFonts w:eastAsia="Arial Unicode MS"/>
                <w:szCs w:val="18"/>
                <w:lang w:eastAsia="ko-KR"/>
              </w:rPr>
              <w:t xml:space="preserve"> shall </w:t>
            </w:r>
            <w:r w:rsidR="00F82259" w:rsidRPr="00A02C0A">
              <w:rPr>
                <w:rFonts w:eastAsia="Arial Unicode MS" w:hint="eastAsia"/>
                <w:szCs w:val="18"/>
                <w:lang w:eastAsia="zh-CN"/>
              </w:rPr>
              <w:t>maintain</w:t>
            </w:r>
            <w:r w:rsidRPr="00A02C0A">
              <w:rPr>
                <w:rFonts w:eastAsia="Arial Unicode MS"/>
                <w:szCs w:val="18"/>
                <w:lang w:eastAsia="ko-KR"/>
              </w:rPr>
              <w:t xml:space="preserve"> cross-reference between both resources: </w:t>
            </w:r>
            <w:r w:rsidRPr="00A02C0A">
              <w:rPr>
                <w:rFonts w:eastAsia="Arial Unicode MS"/>
                <w:i/>
                <w:szCs w:val="18"/>
                <w:lang w:eastAsia="ko-KR"/>
              </w:rPr>
              <w:t>locationContainerID</w:t>
            </w:r>
            <w:r w:rsidRPr="00A02C0A">
              <w:rPr>
                <w:rFonts w:eastAsia="Arial Unicode MS"/>
                <w:szCs w:val="18"/>
                <w:lang w:eastAsia="ko-KR"/>
              </w:rPr>
              <w:t xml:space="preserve"> attribute for </w:t>
            </w:r>
            <w:r w:rsidRPr="00A02C0A">
              <w:rPr>
                <w:rFonts w:eastAsia="Arial Unicode MS"/>
                <w:i/>
                <w:szCs w:val="18"/>
                <w:lang w:eastAsia="ko-KR"/>
              </w:rPr>
              <w:t>&lt;locationPolicy&gt;</w:t>
            </w:r>
            <w:r w:rsidRPr="00A02C0A">
              <w:rPr>
                <w:rFonts w:eastAsia="Arial Unicode MS"/>
                <w:szCs w:val="18"/>
                <w:lang w:eastAsia="ko-KR"/>
              </w:rPr>
              <w:t xml:space="preserve"> resource and </w:t>
            </w:r>
            <w:r w:rsidRPr="00A02C0A">
              <w:rPr>
                <w:rFonts w:eastAsia="Arial Unicode MS"/>
                <w:i/>
                <w:szCs w:val="18"/>
                <w:lang w:eastAsia="ko-KR"/>
              </w:rPr>
              <w:t>locationID</w:t>
            </w:r>
            <w:r w:rsidRPr="00A02C0A">
              <w:rPr>
                <w:rFonts w:eastAsia="Arial Unicode MS"/>
                <w:szCs w:val="18"/>
                <w:lang w:eastAsia="ko-KR"/>
              </w:rPr>
              <w:t xml:space="preserve"> attribute for </w:t>
            </w:r>
            <w:r w:rsidRPr="00A02C0A">
              <w:rPr>
                <w:rFonts w:eastAsia="Arial Unicode MS"/>
                <w:i/>
                <w:szCs w:val="18"/>
                <w:lang w:eastAsia="ko-KR"/>
              </w:rPr>
              <w:t>&lt;container&gt;</w:t>
            </w:r>
            <w:r w:rsidR="001C0ECF" w:rsidRPr="00A02C0A">
              <w:rPr>
                <w:rFonts w:eastAsia="Arial Unicode MS"/>
                <w:szCs w:val="18"/>
                <w:lang w:eastAsia="ko-KR"/>
              </w:rPr>
              <w:t xml:space="preserve"> resource</w:t>
            </w:r>
          </w:p>
          <w:p w:rsidR="00566A1D" w:rsidRPr="00A02C0A" w:rsidRDefault="00DF64B5" w:rsidP="001C13B4">
            <w:pPr>
              <w:pStyle w:val="TB1"/>
              <w:keepNext w:val="0"/>
              <w:keepLines w:val="0"/>
              <w:rPr>
                <w:lang w:eastAsia="ko-KR"/>
              </w:rPr>
            </w:pPr>
            <w:r w:rsidRPr="00A02C0A">
              <w:rPr>
                <w:rFonts w:eastAsia="Arial Unicode MS"/>
                <w:szCs w:val="18"/>
                <w:lang w:eastAsia="ko-KR"/>
              </w:rPr>
              <w:t xml:space="preserve">Check the defined </w:t>
            </w:r>
            <w:r w:rsidRPr="00A02C0A">
              <w:rPr>
                <w:rFonts w:eastAsia="Arial Unicode MS"/>
                <w:i/>
                <w:szCs w:val="18"/>
                <w:lang w:eastAsia="ko-KR"/>
              </w:rPr>
              <w:t>locationSource</w:t>
            </w:r>
            <w:r w:rsidRPr="00A02C0A">
              <w:rPr>
                <w:rFonts w:eastAsia="Arial Unicode MS"/>
                <w:szCs w:val="18"/>
                <w:lang w:eastAsia="ko-KR"/>
              </w:rPr>
              <w:t xml:space="preserve"> attribute to </w:t>
            </w:r>
            <w:r w:rsidR="00300CF1" w:rsidRPr="00A02C0A">
              <w:rPr>
                <w:rFonts w:eastAsia="Arial Unicode MS"/>
                <w:szCs w:val="18"/>
                <w:lang w:eastAsia="ko-KR"/>
              </w:rPr>
              <w:t>determine which method is used.</w:t>
            </w:r>
            <w:r w:rsidRPr="00A02C0A">
              <w:rPr>
                <w:rFonts w:eastAsia="Arial Unicode MS"/>
                <w:szCs w:val="18"/>
                <w:lang w:eastAsia="ko-KR"/>
              </w:rPr>
              <w:t xml:space="preserve"> The </w:t>
            </w:r>
            <w:r w:rsidRPr="00A02C0A">
              <w:rPr>
                <w:rFonts w:eastAsia="Arial Unicode MS"/>
                <w:i/>
                <w:szCs w:val="18"/>
                <w:lang w:eastAsia="ko-KR"/>
              </w:rPr>
              <w:t>locationSource</w:t>
            </w:r>
            <w:r w:rsidRPr="00A02C0A">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A02C0A" w:rsidRDefault="008B0D49" w:rsidP="001C13B4">
            <w:pPr>
              <w:pStyle w:val="TAL"/>
              <w:keepNext w:val="0"/>
              <w:keepLines w:val="0"/>
              <w:ind w:left="1187" w:hanging="425"/>
              <w:rPr>
                <w:lang w:eastAsia="ko-KR"/>
              </w:rPr>
            </w:pPr>
            <w:r w:rsidRPr="00A02C0A">
              <w:rPr>
                <w:lang w:eastAsia="ko-KR"/>
              </w:rPr>
              <w:t>-</w:t>
            </w:r>
            <w:r w:rsidRPr="00A02C0A">
              <w:rPr>
                <w:lang w:eastAsia="ko-KR"/>
              </w:rPr>
              <w:tab/>
            </w:r>
            <w:r w:rsidR="00566A1D" w:rsidRPr="00A02C0A">
              <w:rPr>
                <w:lang w:eastAsia="ko-KR"/>
              </w:rPr>
              <w:t xml:space="preserve">For the Network-based case, </w:t>
            </w:r>
            <w:r w:rsidR="009417D7">
              <w:rPr>
                <w:lang w:eastAsia="ko-KR"/>
              </w:rPr>
              <w:t xml:space="preserve">if the </w:t>
            </w:r>
            <w:r w:rsidR="009417D7" w:rsidRPr="00CF2F35">
              <w:rPr>
                <w:i/>
                <w:lang w:eastAsia="ko-KR"/>
              </w:rPr>
              <w:t>locationServer</w:t>
            </w:r>
            <w:r w:rsidR="009417D7" w:rsidRPr="00CF2F35">
              <w:rPr>
                <w:lang w:eastAsia="ko-KR"/>
              </w:rPr>
              <w:t xml:space="preserve"> </w:t>
            </w:r>
            <w:r w:rsidR="009417D7">
              <w:rPr>
                <w:lang w:eastAsia="ko-KR"/>
              </w:rPr>
              <w:t>is absent in the Originator’s request</w:t>
            </w:r>
            <w:r w:rsidR="009417D7" w:rsidRPr="00357143">
              <w:rPr>
                <w:lang w:eastAsia="ko-KR"/>
              </w:rPr>
              <w:t xml:space="preserve"> </w:t>
            </w:r>
            <w:r w:rsidR="00566A1D" w:rsidRPr="00A02C0A">
              <w:rPr>
                <w:lang w:eastAsia="ko-KR"/>
              </w:rPr>
              <w:t xml:space="preserve">the Hosting CSE shall </w:t>
            </w:r>
            <w:r w:rsidR="009417D7">
              <w:rPr>
                <w:lang w:eastAsia="ko-KR"/>
              </w:rPr>
              <w:t xml:space="preserve">either </w:t>
            </w:r>
            <w:r w:rsidR="009417D7">
              <w:rPr>
                <w:rFonts w:eastAsia="Arial Unicode MS"/>
                <w:lang w:eastAsia="zh-CN"/>
              </w:rPr>
              <w:t xml:space="preserve">derive the </w:t>
            </w:r>
            <w:r w:rsidR="009417D7" w:rsidRPr="00CF2F35">
              <w:rPr>
                <w:i/>
                <w:lang w:eastAsia="ko-KR"/>
              </w:rPr>
              <w:t>locationServer</w:t>
            </w:r>
            <w:r w:rsidR="009417D7" w:rsidRPr="00CF2F35">
              <w:rPr>
                <w:lang w:eastAsia="ko-KR"/>
              </w:rPr>
              <w:t xml:space="preserve"> </w:t>
            </w:r>
            <w:r w:rsidR="009417D7">
              <w:rPr>
                <w:lang w:eastAsia="ko-KR"/>
              </w:rPr>
              <w:t xml:space="preserve"> value </w:t>
            </w:r>
            <w:r w:rsidR="009417D7">
              <w:rPr>
                <w:rFonts w:eastAsia="Arial Unicode MS"/>
                <w:lang w:eastAsia="zh-CN"/>
              </w:rPr>
              <w:t>from</w:t>
            </w:r>
            <w:r w:rsidR="009417D7">
              <w:rPr>
                <w:lang w:eastAsia="ko-KR"/>
              </w:rPr>
              <w:t xml:space="preserve"> the </w:t>
            </w:r>
            <w:r w:rsidR="009417D7" w:rsidRPr="00CF2F35">
              <w:rPr>
                <w:i/>
                <w:lang w:eastAsia="ko-KR"/>
              </w:rPr>
              <w:t>locationTargetID</w:t>
            </w:r>
            <w:r w:rsidR="009417D7">
              <w:rPr>
                <w:i/>
                <w:lang w:eastAsia="ko-KR"/>
              </w:rPr>
              <w:t xml:space="preserve"> </w:t>
            </w:r>
            <w:r w:rsidR="009417D7" w:rsidRPr="001D19D1">
              <w:rPr>
                <w:lang w:eastAsia="ko-KR"/>
              </w:rPr>
              <w:t xml:space="preserve">or be pre-provisioned with the identity of </w:t>
            </w:r>
            <w:r w:rsidR="009417D7">
              <w:rPr>
                <w:lang w:eastAsia="ko-KR"/>
              </w:rPr>
              <w:t>a</w:t>
            </w:r>
            <w:r w:rsidR="009417D7" w:rsidRPr="001D19D1">
              <w:rPr>
                <w:lang w:eastAsia="ko-KR"/>
              </w:rPr>
              <w:t xml:space="preserve"> locationServer</w:t>
            </w:r>
            <w:r w:rsidR="009417D7" w:rsidRPr="009A4259">
              <w:rPr>
                <w:lang w:eastAsia="ko-KR"/>
              </w:rPr>
              <w:t>. The Hosting CSE shall</w:t>
            </w:r>
            <w:r w:rsidR="009417D7" w:rsidRPr="005530FF">
              <w:rPr>
                <w:lang w:eastAsia="ko-KR"/>
              </w:rPr>
              <w:t xml:space="preserve"> </w:t>
            </w:r>
            <w:r w:rsidR="00566A1D" w:rsidRPr="00A02C0A">
              <w:rPr>
                <w:lang w:eastAsia="ko-KR"/>
              </w:rPr>
              <w:t xml:space="preserve">transform the </w:t>
            </w:r>
            <w:r w:rsidR="009417D7">
              <w:rPr>
                <w:rFonts w:eastAsiaTheme="minorEastAsia" w:hint="eastAsia"/>
                <w:lang w:eastAsia="zh-CN"/>
              </w:rPr>
              <w:t>r</w:t>
            </w:r>
            <w:r w:rsidR="00566A1D" w:rsidRPr="00A02C0A">
              <w:rPr>
                <w:lang w:eastAsia="ko-KR"/>
              </w:rPr>
              <w:t xml:space="preserve">equest from the Originator into </w:t>
            </w:r>
            <w:r w:rsidR="009417D7">
              <w:rPr>
                <w:rFonts w:eastAsiaTheme="minorEastAsia" w:hint="eastAsia"/>
                <w:lang w:eastAsia="zh-CN"/>
              </w:rPr>
              <w:t xml:space="preserve">a </w:t>
            </w:r>
            <w:r w:rsidR="00566A1D" w:rsidRPr="00A02C0A">
              <w:rPr>
                <w:lang w:eastAsia="ko-KR"/>
              </w:rPr>
              <w:t xml:space="preserve">Location Server request </w:t>
            </w:r>
            <w:r w:rsidR="009417D7">
              <w:rPr>
                <w:lang w:eastAsia="ko-KR"/>
              </w:rPr>
              <w:t>that includes the</w:t>
            </w:r>
            <w:r w:rsidR="009417D7" w:rsidRPr="00A02C0A">
              <w:rPr>
                <w:lang w:eastAsia="ko-KR"/>
              </w:rPr>
              <w:t xml:space="preserve"> </w:t>
            </w:r>
            <w:r w:rsidR="00566A1D" w:rsidRPr="00A02C0A">
              <w:rPr>
                <w:lang w:eastAsia="ko-KR"/>
              </w:rPr>
              <w:t xml:space="preserve">following attributes  </w:t>
            </w:r>
            <w:r w:rsidR="00566A1D" w:rsidRPr="00A02C0A">
              <w:rPr>
                <w:i/>
                <w:lang w:eastAsia="ko-KR"/>
              </w:rPr>
              <w:t>locationTargetID</w:t>
            </w:r>
            <w:r w:rsidR="00566A1D" w:rsidRPr="00A02C0A">
              <w:rPr>
                <w:lang w:eastAsia="ko-KR"/>
              </w:rPr>
              <w:t xml:space="preserve">, </w:t>
            </w:r>
            <w:r w:rsidR="00566A1D" w:rsidRPr="00A02C0A">
              <w:rPr>
                <w:i/>
                <w:lang w:eastAsia="ko-KR"/>
              </w:rPr>
              <w:t>locationServer</w:t>
            </w:r>
            <w:r w:rsidR="00566A1D" w:rsidRPr="00A02C0A">
              <w:rPr>
                <w:lang w:eastAsia="ko-KR"/>
              </w:rPr>
              <w:t xml:space="preserve"> </w:t>
            </w:r>
            <w:r w:rsidR="009417D7">
              <w:rPr>
                <w:lang w:eastAsia="ko-KR"/>
              </w:rPr>
              <w:t xml:space="preserve">that </w:t>
            </w:r>
            <w:r w:rsidR="009417D7">
              <w:rPr>
                <w:rFonts w:eastAsiaTheme="minorEastAsia" w:hint="eastAsia"/>
                <w:lang w:eastAsia="zh-CN"/>
              </w:rPr>
              <w:t xml:space="preserve">are </w:t>
            </w:r>
            <w:r w:rsidR="00566A1D" w:rsidRPr="00A02C0A">
              <w:rPr>
                <w:lang w:eastAsia="ko-KR"/>
              </w:rPr>
              <w:t xml:space="preserve">defined in the </w:t>
            </w:r>
            <w:r w:rsidR="00566A1D" w:rsidRPr="00A02C0A">
              <w:rPr>
                <w:i/>
                <w:lang w:eastAsia="ko-KR"/>
              </w:rPr>
              <w:t>&lt;locationPolicy&gt;</w:t>
            </w:r>
            <w:r w:rsidR="00566A1D" w:rsidRPr="00A02C0A">
              <w:rPr>
                <w:lang w:eastAsia="ko-KR"/>
              </w:rPr>
              <w:t xml:space="preserve"> resource. Additionally, the Hosting CSE shall also provide default values for other parameters (e.g. required quality of position) in</w:t>
            </w:r>
            <w:r w:rsidR="001C0ECF" w:rsidRPr="00A02C0A">
              <w:rPr>
                <w:lang w:eastAsia="ko-KR"/>
              </w:rPr>
              <w:t xml:space="preserve"> the Location Server request [</w:t>
            </w:r>
            <w:r w:rsidR="00DB2641" w:rsidRPr="00A02C0A">
              <w:rPr>
                <w:lang w:eastAsia="ko-KR"/>
              </w:rPr>
              <w:fldChar w:fldCharType="begin"/>
            </w:r>
            <w:r w:rsidRPr="00A02C0A">
              <w:rPr>
                <w:lang w:eastAsia="ko-KR"/>
              </w:rPr>
              <w:instrText xml:space="preserve"> REF REF_OMA_TS_MLP_V3_4 \h </w:instrText>
            </w:r>
            <w:r w:rsidR="00DB2641" w:rsidRPr="00A02C0A">
              <w:rPr>
                <w:lang w:eastAsia="ko-KR"/>
              </w:rPr>
            </w:r>
            <w:r w:rsidR="00DB2641" w:rsidRPr="00A02C0A">
              <w:rPr>
                <w:lang w:eastAsia="ko-KR"/>
              </w:rPr>
              <w:fldChar w:fldCharType="separate"/>
            </w:r>
            <w:r w:rsidR="002F227B" w:rsidRPr="00A02C0A">
              <w:t>i.5</w:t>
            </w:r>
            <w:r w:rsidR="00DB2641" w:rsidRPr="00A02C0A">
              <w:rPr>
                <w:lang w:eastAsia="ko-KR"/>
              </w:rPr>
              <w:fldChar w:fldCharType="end"/>
            </w:r>
            <w:r w:rsidR="00566A1D" w:rsidRPr="00A02C0A">
              <w:rPr>
                <w:lang w:eastAsia="ko-KR"/>
              </w:rPr>
              <w:t xml:space="preserve">] according to local policies. </w:t>
            </w:r>
            <w:r w:rsidR="009417D7">
              <w:rPr>
                <w:rFonts w:eastAsiaTheme="minorEastAsia" w:hint="eastAsia"/>
                <w:lang w:eastAsia="zh-CN"/>
              </w:rPr>
              <w:t>If t</w:t>
            </w:r>
            <w:r w:rsidR="00566A1D" w:rsidRPr="00A02C0A">
              <w:rPr>
                <w:lang w:eastAsia="ko-KR"/>
              </w:rPr>
              <w:t>he request</w:t>
            </w:r>
            <w:r w:rsidR="009417D7">
              <w:rPr>
                <w:lang w:eastAsia="ko-KR"/>
              </w:rPr>
              <w:t xml:space="preserve"> which requests the location information of the target device </w:t>
            </w:r>
            <w:r w:rsidR="00566A1D" w:rsidRPr="00A02C0A">
              <w:rPr>
                <w:lang w:eastAsia="ko-KR"/>
              </w:rPr>
              <w:t>towards the Location Server crosses over the Mcn reference point</w:t>
            </w:r>
            <w:r w:rsidR="009417D7">
              <w:rPr>
                <w:rFonts w:eastAsiaTheme="minorEastAsia" w:hint="eastAsia"/>
                <w:lang w:eastAsia="zh-CN"/>
              </w:rPr>
              <w:t>,</w:t>
            </w:r>
            <w:r w:rsidR="00566A1D" w:rsidRPr="00A02C0A">
              <w:rPr>
                <w:lang w:eastAsia="ko-KR"/>
              </w:rPr>
              <w:t xml:space="preserve"> </w:t>
            </w:r>
            <w:r w:rsidR="009417D7">
              <w:rPr>
                <w:rFonts w:eastAsiaTheme="minorEastAsia" w:hint="eastAsia"/>
                <w:lang w:eastAsia="zh-CN"/>
              </w:rPr>
              <w:t>t</w:t>
            </w:r>
            <w:r w:rsidR="00566A1D" w:rsidRPr="00A02C0A">
              <w:rPr>
                <w:lang w:eastAsia="ko-KR"/>
              </w:rPr>
              <w:t>hen the Location Server in the Underlying Network performs positioning procedures, and returns the results over the Mcn</w:t>
            </w:r>
            <w:r w:rsidR="001C0ECF" w:rsidRPr="00A02C0A">
              <w:rPr>
                <w:lang w:eastAsia="ko-KR"/>
              </w:rPr>
              <w:t xml:space="preserve"> reference point</w:t>
            </w:r>
          </w:p>
          <w:p w:rsidR="006E3280"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DB2641" w:rsidRPr="00A02C0A">
              <w:rPr>
                <w:rFonts w:eastAsia="Arial Unicode MS"/>
                <w:lang w:eastAsia="ko-KR"/>
              </w:rPr>
              <w:fldChar w:fldCharType="begin"/>
            </w:r>
            <w:r w:rsidRPr="00A02C0A">
              <w:rPr>
                <w:rFonts w:eastAsia="Arial Unicode MS"/>
                <w:lang w:eastAsia="ko-KR"/>
              </w:rPr>
              <w:instrText xml:space="preserve"> REF REF_OMA_TS_MLP_V3_4 \h </w:instrText>
            </w:r>
            <w:r w:rsidR="00DB2641" w:rsidRPr="00A02C0A">
              <w:rPr>
                <w:rFonts w:eastAsia="Arial Unicode MS"/>
                <w:lang w:eastAsia="ko-KR"/>
              </w:rPr>
            </w:r>
            <w:r w:rsidR="00DB2641" w:rsidRPr="00A02C0A">
              <w:rPr>
                <w:rFonts w:eastAsia="Arial Unicode MS"/>
                <w:lang w:eastAsia="ko-KR"/>
              </w:rPr>
              <w:fldChar w:fldCharType="separate"/>
            </w:r>
            <w:r w:rsidR="002F227B" w:rsidRPr="00A02C0A">
              <w:t>i.5</w:t>
            </w:r>
            <w:r w:rsidR="00DB2641" w:rsidRPr="00A02C0A">
              <w:rPr>
                <w:rFonts w:eastAsia="Arial Unicode MS"/>
                <w:lang w:eastAsia="ko-KR"/>
              </w:rPr>
              <w:fldChar w:fldCharType="end"/>
            </w:r>
            <w:r w:rsidR="00566A1D" w:rsidRPr="00A02C0A">
              <w:rPr>
                <w:rFonts w:eastAsia="Arial Unicode MS"/>
                <w:lang w:eastAsia="ko-KR"/>
              </w:rPr>
              <w:t>] or OMA RESTful NetAPI for Terminal Location [</w:t>
            </w:r>
            <w:r w:rsidR="00DB2641" w:rsidRPr="00A02C0A">
              <w:rPr>
                <w:rFonts w:eastAsia="Arial Unicode MS"/>
                <w:lang w:eastAsia="ko-KR"/>
              </w:rPr>
              <w:fldChar w:fldCharType="begin"/>
            </w:r>
            <w:r w:rsidRPr="00A02C0A">
              <w:rPr>
                <w:rFonts w:eastAsia="Arial Unicode MS"/>
                <w:lang w:eastAsia="ko-KR"/>
              </w:rPr>
              <w:instrText xml:space="preserve"> REF REF_OMA_TS_REST_NetAPI \h </w:instrText>
            </w:r>
            <w:r w:rsidR="00DB2641" w:rsidRPr="00A02C0A">
              <w:rPr>
                <w:rFonts w:eastAsia="Arial Unicode MS"/>
                <w:lang w:eastAsia="ko-KR"/>
              </w:rPr>
            </w:r>
            <w:r w:rsidR="00DB2641" w:rsidRPr="00A02C0A">
              <w:rPr>
                <w:rFonts w:eastAsia="Arial Unicode MS"/>
                <w:lang w:eastAsia="ko-KR"/>
              </w:rPr>
              <w:fldChar w:fldCharType="separate"/>
            </w:r>
            <w:r w:rsidR="002F227B" w:rsidRPr="00A02C0A">
              <w:t>i.6</w:t>
            </w:r>
            <w:r w:rsidR="00DB2641" w:rsidRPr="00A02C0A">
              <w:rPr>
                <w:rFonts w:eastAsia="Arial Unicode MS"/>
                <w:lang w:eastAsia="ko-KR"/>
              </w:rPr>
              <w:fldChar w:fldCharType="end"/>
            </w:r>
            <w:r w:rsidR="001C0ECF" w:rsidRPr="00A02C0A">
              <w:rPr>
                <w:rFonts w:eastAsia="Arial Unicode MS"/>
                <w:lang w:eastAsia="ko-KR"/>
              </w:rPr>
              <w:t>]</w:t>
            </w:r>
          </w:p>
          <w:p w:rsidR="006E3280" w:rsidRPr="00A02C0A" w:rsidRDefault="006E3280" w:rsidP="001C13B4">
            <w:pPr>
              <w:pStyle w:val="TAL"/>
              <w:keepNext w:val="0"/>
              <w:keepLines w:val="0"/>
              <w:tabs>
                <w:tab w:val="left" w:pos="1187"/>
              </w:tabs>
              <w:ind w:left="1187" w:hanging="425"/>
              <w:rPr>
                <w:rFonts w:eastAsia="SimSun"/>
                <w:lang w:eastAsia="zh-CN"/>
              </w:rPr>
            </w:pPr>
          </w:p>
          <w:p w:rsidR="00BB62FC" w:rsidRPr="00A02C0A" w:rsidRDefault="008B0D49" w:rsidP="001C13B4">
            <w:pPr>
              <w:pStyle w:val="TAL"/>
              <w:keepNext w:val="0"/>
              <w:keepLines w:val="0"/>
              <w:tabs>
                <w:tab w:val="left" w:pos="1187"/>
              </w:tabs>
              <w:ind w:left="1187" w:hanging="425"/>
              <w:rPr>
                <w:rFonts w:eastAsia="SimSun"/>
                <w:lang w:eastAsia="zh-CN"/>
              </w:rPr>
            </w:pPr>
            <w:r w:rsidRPr="00A02C0A">
              <w:rPr>
                <w:lang w:eastAsia="ko-KR"/>
              </w:rPr>
              <w:tab/>
            </w:r>
            <w:r w:rsidR="00BB62FC" w:rsidRPr="00A02C0A">
              <w:rPr>
                <w:lang w:eastAsia="ko-KR"/>
              </w:rPr>
              <w:t xml:space="preserve">Check the assigned </w:t>
            </w:r>
            <w:r w:rsidR="00BB62FC" w:rsidRPr="00A02C0A">
              <w:rPr>
                <w:i/>
                <w:lang w:eastAsia="ko-KR"/>
              </w:rPr>
              <w:t>locationInformationType</w:t>
            </w:r>
            <w:r w:rsidR="00BB62FC" w:rsidRPr="00A02C0A">
              <w:rPr>
                <w:lang w:eastAsia="ko-KR"/>
              </w:rPr>
              <w:t xml:space="preserve"> attribute and if the value of this attribute is </w:t>
            </w:r>
            <w:r w:rsidR="00BB62FC" w:rsidRPr="00A02C0A">
              <w:rPr>
                <w:i/>
                <w:lang w:eastAsia="ko-KR"/>
              </w:rPr>
              <w:t>Geo-fence event</w:t>
            </w:r>
            <w:r w:rsidR="00BB62FC" w:rsidRPr="00A02C0A">
              <w:rPr>
                <w:lang w:eastAsia="ko-KR"/>
              </w:rPr>
              <w:t>, following the steps below:</w:t>
            </w:r>
            <w:r w:rsidR="00BB62FC" w:rsidRPr="00A02C0A">
              <w:rPr>
                <w:lang w:eastAsia="ko-KR"/>
              </w:rPr>
              <w:br/>
            </w:r>
            <w:r w:rsidR="00BB62FC" w:rsidRPr="00A02C0A">
              <w:rPr>
                <w:lang w:eastAsia="ko-KR"/>
              </w:rPr>
              <w:br/>
              <w:t>The Hosting CSE shall check the target Node</w:t>
            </w:r>
            <w:r w:rsidR="008339F7" w:rsidRPr="00A02C0A">
              <w:rPr>
                <w:lang w:eastAsia="ko-KR"/>
              </w:rPr>
              <w:t>'</w:t>
            </w:r>
            <w:r w:rsidR="00BB62FC" w:rsidRPr="00A02C0A">
              <w:rPr>
                <w:lang w:eastAsia="ko-KR"/>
              </w:rPr>
              <w:t>s capability (Positionable, Non-Positionable or both) by retrieving the stored &lt;node&gt; resource or &lt;mgmtCmd&gt; procedure(</w:t>
            </w:r>
            <w:r w:rsidR="008A0240" w:rsidRPr="00A02C0A">
              <w:rPr>
                <w:lang w:eastAsia="ko-KR"/>
              </w:rPr>
              <w:t>e.g.</w:t>
            </w:r>
            <w:r w:rsidR="00BB62FC" w:rsidRPr="00A02C0A">
              <w:rPr>
                <w:lang w:eastAsia="ko-KR"/>
              </w:rPr>
              <w:t xml:space="preserve"> checking the Node</w:t>
            </w:r>
            <w:r w:rsidR="008339F7" w:rsidRPr="00A02C0A">
              <w:rPr>
                <w:lang w:eastAsia="ko-KR"/>
              </w:rPr>
              <w:t>'</w:t>
            </w:r>
            <w:r w:rsidR="00BB62FC" w:rsidRPr="00A02C0A">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A02C0A">
              <w:rPr>
                <w:lang w:eastAsia="ko-KR"/>
              </w:rPr>
              <w:t>e.g.</w:t>
            </w:r>
            <w:r w:rsidR="00BB62FC" w:rsidRPr="00A02C0A">
              <w:rPr>
                <w:lang w:eastAsia="ko-KR"/>
              </w:rPr>
              <w:t xml:space="preserve"> </w:t>
            </w:r>
            <w:r w:rsidR="00BB62FC" w:rsidRPr="00A02C0A">
              <w:rPr>
                <w:b/>
                <w:i/>
                <w:lang w:eastAsia="ko-KR"/>
              </w:rPr>
              <w:t>locationUpdatePeriod</w:t>
            </w:r>
            <w:r w:rsidR="00BB62FC" w:rsidRPr="00A02C0A">
              <w:rPr>
                <w:lang w:eastAsia="ko-KR"/>
              </w:rPr>
              <w:t xml:space="preserve"> attribute of &lt;locationPoicy&gt; to </w:t>
            </w:r>
            <w:r w:rsidR="00BB62FC" w:rsidRPr="00A02C0A">
              <w:rPr>
                <w:i/>
                <w:lang w:eastAsia="ko-KR"/>
              </w:rPr>
              <w:t>execFrequency</w:t>
            </w:r>
            <w:r w:rsidR="00BB62FC" w:rsidRPr="00A02C0A">
              <w:rPr>
                <w:lang w:eastAsia="ko-KR"/>
              </w:rPr>
              <w:t xml:space="preserve"> attribute of &lt;mgmtCmd&gt;) to obtain the Geo-fence </w:t>
            </w:r>
            <w:r w:rsidR="00BF1D3C" w:rsidRPr="00A02C0A">
              <w:rPr>
                <w:lang w:eastAsia="ko-KR"/>
              </w:rPr>
              <w:t>relevant</w:t>
            </w:r>
            <w:r w:rsidR="00BB62FC" w:rsidRPr="00A02C0A">
              <w:rPr>
                <w:lang w:eastAsia="ko-KR"/>
              </w:rPr>
              <w:t xml:space="preserve"> information (</w:t>
            </w:r>
            <w:r w:rsidR="008A0240" w:rsidRPr="00A02C0A">
              <w:rPr>
                <w:lang w:eastAsia="ko-KR"/>
              </w:rPr>
              <w:t>e.g.</w:t>
            </w:r>
            <w:r w:rsidR="00BB62FC" w:rsidRPr="00A02C0A">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A02C0A">
              <w:rPr>
                <w:lang w:eastAsia="ko-KR"/>
              </w:rPr>
              <w:noBreakHyphen/>
            </w:r>
            <w:r w:rsidR="00BB62FC" w:rsidRPr="00A02C0A">
              <w:rPr>
                <w:lang w:eastAsia="ko-KR"/>
              </w:rPr>
              <w:t>Fence Server (refer to locationServer attribute) and returns the results (</w:t>
            </w:r>
            <w:r w:rsidR="008A0240" w:rsidRPr="00A02C0A">
              <w:rPr>
                <w:lang w:eastAsia="ko-KR"/>
              </w:rPr>
              <w:t>e.g.</w:t>
            </w:r>
            <w:r w:rsidR="00BB62FC" w:rsidRPr="00A02C0A">
              <w:rPr>
                <w:lang w:eastAsia="ko-KR"/>
              </w:rPr>
              <w:t xml:space="preserve"> event type) over the </w:t>
            </w:r>
            <w:r w:rsidR="00BB62FC" w:rsidRPr="00A02C0A">
              <w:rPr>
                <w:i/>
                <w:lang w:eastAsia="ko-KR"/>
              </w:rPr>
              <w:t>Mcn</w:t>
            </w:r>
            <w:r w:rsidR="00BB62FC" w:rsidRPr="00A02C0A">
              <w:rPr>
                <w:lang w:eastAsia="ko-KR"/>
              </w:rPr>
              <w:t xml:space="preserve"> reference point. The result shall be stored in the created &lt;container&gt; resource as explained in clause</w:t>
            </w:r>
            <w:r w:rsidRPr="00A02C0A">
              <w:rPr>
                <w:lang w:eastAsia="ko-KR"/>
              </w:rPr>
              <w:t> </w:t>
            </w:r>
            <w:r w:rsidR="00BB62FC" w:rsidRPr="00A02C0A">
              <w:rPr>
                <w:lang w:eastAsia="ko-KR"/>
              </w:rPr>
              <w:t>10.2.10.2.1.</w:t>
            </w:r>
          </w:p>
          <w:p w:rsidR="00566A1D" w:rsidRPr="00A02C0A" w:rsidRDefault="006605F8" w:rsidP="001C13B4">
            <w:pPr>
              <w:pStyle w:val="TAN"/>
              <w:keepNext w:val="0"/>
              <w:keepLines w:val="0"/>
              <w:rPr>
                <w:lang w:eastAsia="ko-KR"/>
              </w:rPr>
            </w:pPr>
            <w:r w:rsidRPr="00A02C0A">
              <w:rPr>
                <w:lang w:eastAsia="ko-KR"/>
              </w:rPr>
              <w:t>(S</w:t>
            </w:r>
            <w:r w:rsidR="008B0D49" w:rsidRPr="00A02C0A">
              <w:rPr>
                <w:lang w:eastAsia="ko-KR"/>
              </w:rPr>
              <w:t>ee note)</w:t>
            </w:r>
          </w:p>
          <w:p w:rsidR="00566A1D" w:rsidRPr="00A02C0A" w:rsidRDefault="008B0D49" w:rsidP="001C13B4">
            <w:pPr>
              <w:pStyle w:val="TAL"/>
              <w:keepNext w:val="0"/>
              <w:keepLines w:val="0"/>
              <w:tabs>
                <w:tab w:val="left" w:pos="1187"/>
              </w:tabs>
              <w:ind w:left="1187" w:hanging="425"/>
              <w:rPr>
                <w:lang w:eastAsia="ko-KR"/>
              </w:rPr>
            </w:pPr>
            <w:r w:rsidRPr="00A02C0A">
              <w:rPr>
                <w:lang w:eastAsia="ko-KR"/>
              </w:rPr>
              <w:t>-</w:t>
            </w:r>
            <w:r w:rsidRPr="00A02C0A">
              <w:rPr>
                <w:lang w:eastAsia="ko-KR"/>
              </w:rPr>
              <w:tab/>
            </w:r>
            <w:r w:rsidR="00566A1D" w:rsidRPr="00A02C0A">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DB2641" w:rsidRPr="00A02C0A">
              <w:rPr>
                <w:rFonts w:eastAsia="Arial Unicode MS"/>
                <w:lang w:eastAsia="ko-KR"/>
              </w:rPr>
              <w:fldChar w:fldCharType="begin"/>
            </w:r>
            <w:r w:rsidR="001C0ECF" w:rsidRPr="00A02C0A">
              <w:rPr>
                <w:rFonts w:eastAsia="Arial Unicode MS"/>
                <w:lang w:eastAsia="ko-KR"/>
              </w:rPr>
              <w:instrText xml:space="preserve"> REF </w:instrText>
            </w:r>
            <w:r w:rsidRPr="00A02C0A">
              <w:rPr>
                <w:rFonts w:eastAsia="Arial Unicode MS"/>
                <w:lang w:eastAsia="ko-KR"/>
              </w:rPr>
              <w:instrText xml:space="preserve">REF_JNI_60_API_specification </w:instrText>
            </w:r>
            <w:r w:rsidR="001C0ECF" w:rsidRPr="00A02C0A">
              <w:rPr>
                <w:rFonts w:eastAsia="Arial Unicode MS"/>
                <w:lang w:eastAsia="ko-KR"/>
              </w:rPr>
              <w:instrText xml:space="preserve">\h </w:instrText>
            </w:r>
            <w:r w:rsidR="00DB2641" w:rsidRPr="00A02C0A">
              <w:rPr>
                <w:rFonts w:eastAsia="Arial Unicode MS"/>
                <w:lang w:eastAsia="ko-KR"/>
              </w:rPr>
            </w:r>
            <w:r w:rsidR="00DB2641" w:rsidRPr="00A02C0A">
              <w:rPr>
                <w:rFonts w:eastAsia="Arial Unicode MS"/>
                <w:lang w:eastAsia="ko-KR"/>
              </w:rPr>
              <w:fldChar w:fldCharType="separate"/>
            </w:r>
            <w:r w:rsidR="002F227B" w:rsidRPr="00A02C0A">
              <w:t>i.18</w:t>
            </w:r>
            <w:r w:rsidR="00DB2641" w:rsidRPr="00A02C0A">
              <w:rPr>
                <w:rFonts w:eastAsia="Arial Unicode MS"/>
                <w:lang w:eastAsia="ko-KR"/>
              </w:rPr>
              <w:fldChar w:fldCharType="end"/>
            </w:r>
            <w:r w:rsidR="00566A1D" w:rsidRPr="00A02C0A">
              <w:rPr>
                <w:rFonts w:eastAsia="Arial Unicode MS"/>
                <w:lang w:eastAsia="ko-KR"/>
              </w:rPr>
              <w:t>]). The d</w:t>
            </w:r>
            <w:r w:rsidR="001C0ECF" w:rsidRPr="00A02C0A">
              <w:rPr>
                <w:rFonts w:eastAsia="Arial Unicode MS"/>
                <w:lang w:eastAsia="ko-KR"/>
              </w:rPr>
              <w:t>etail procedure is out-of-scope</w:t>
            </w:r>
          </w:p>
          <w:p w:rsidR="00566A1D"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A02C0A">
              <w:rPr>
                <w:rFonts w:eastAsia="Arial Unicode MS"/>
                <w:lang w:eastAsia="ko-KR"/>
              </w:rPr>
              <w:t> </w:t>
            </w:r>
            <w:r w:rsidR="00566A1D" w:rsidRPr="00A02C0A">
              <w:rPr>
                <w:rFonts w:eastAsia="Arial Unicode MS"/>
                <w:lang w:eastAsia="ko-KR"/>
              </w:rPr>
              <w:t xml:space="preserve">GPS) and Network-based positioning capabilities. Also according to the required location accuracy of the AE, the </w:t>
            </w:r>
            <w:r w:rsidR="001C0ECF" w:rsidRPr="00A02C0A">
              <w:rPr>
                <w:rFonts w:eastAsia="Arial Unicode MS"/>
                <w:lang w:eastAsia="ko-KR"/>
              </w:rPr>
              <w:t>Originator may choose this case</w:t>
            </w:r>
          </w:p>
          <w:p w:rsidR="00566A1D" w:rsidRPr="00A02C0A" w:rsidRDefault="00566A1D" w:rsidP="001C13B4">
            <w:pPr>
              <w:pStyle w:val="TAL"/>
              <w:keepNext w:val="0"/>
              <w:keepLines w:val="0"/>
              <w:tabs>
                <w:tab w:val="left" w:pos="1187"/>
              </w:tabs>
              <w:ind w:left="1187" w:hanging="425"/>
              <w:rPr>
                <w:lang w:eastAsia="ko-KR"/>
              </w:rPr>
            </w:pPr>
          </w:p>
          <w:p w:rsidR="00DF64B5" w:rsidRPr="00A02C0A" w:rsidRDefault="008B0D49" w:rsidP="001C13B4">
            <w:pPr>
              <w:pStyle w:val="TAL"/>
              <w:keepNext w:val="0"/>
              <w:keepLines w:val="0"/>
              <w:tabs>
                <w:tab w:val="left" w:pos="1187"/>
              </w:tabs>
              <w:ind w:left="1187" w:hanging="425"/>
              <w:rPr>
                <w:lang w:eastAsia="zh-CN"/>
              </w:rPr>
            </w:pPr>
            <w:r w:rsidRPr="00A02C0A">
              <w:rPr>
                <w:rFonts w:eastAsia="Arial Unicode MS"/>
                <w:lang w:eastAsia="ko-KR"/>
              </w:rPr>
              <w:tab/>
            </w:r>
            <w:r w:rsidR="00566A1D" w:rsidRPr="00A02C0A">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A02C0A">
              <w:rPr>
                <w:rFonts w:eastAsia="Arial Unicode MS"/>
                <w:i/>
                <w:lang w:eastAsia="ko-KR"/>
              </w:rPr>
              <w:t>&lt;node&gt;</w:t>
            </w:r>
            <w:r w:rsidR="001C0ECF" w:rsidRPr="00A02C0A">
              <w:rPr>
                <w:rFonts w:eastAsia="Arial Unicode MS"/>
                <w:lang w:eastAsia="ko-KR"/>
              </w:rPr>
              <w:t xml:space="preserve"> resource</w:t>
            </w:r>
            <w:r w:rsidR="00BB62FC" w:rsidRPr="00A02C0A">
              <w:rPr>
                <w:rFonts w:eastAsia="Arial Unicode MS" w:hint="eastAsia"/>
                <w:lang w:eastAsia="zh-CN"/>
              </w:rPr>
              <w:t>.</w:t>
            </w:r>
          </w:p>
        </w:tc>
      </w:tr>
      <w:tr w:rsidR="00FF4FA4" w:rsidRPr="00A02C0A" w:rsidTr="00731766">
        <w:trPr>
          <w:jc w:val="center"/>
        </w:trPr>
        <w:tc>
          <w:tcPr>
            <w:tcW w:w="2093" w:type="dxa"/>
            <w:shd w:val="clear" w:color="auto" w:fill="auto"/>
          </w:tcPr>
          <w:p w:rsidR="00FF4FA4" w:rsidRPr="00A02C0A" w:rsidRDefault="00FF4FA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FF4FA4" w:rsidRPr="00A02C0A" w:rsidRDefault="00FF4FA4" w:rsidP="003E1D4A">
            <w:pPr>
              <w:pStyle w:val="TAL"/>
              <w:rPr>
                <w:rFonts w:eastAsia="Arial Unicode MS"/>
                <w:szCs w:val="18"/>
                <w:lang w:eastAsia="ko-KR"/>
              </w:rPr>
            </w:pPr>
            <w:r w:rsidRPr="00A02C0A">
              <w:rPr>
                <w:rFonts w:eastAsia="Arial Unicode MS"/>
                <w:szCs w:val="18"/>
                <w:lang w:eastAsia="ko-KR"/>
              </w:rPr>
              <w:t>The representation of the cr</w:t>
            </w:r>
            <w:r w:rsidR="003E1D4A" w:rsidRPr="00A02C0A">
              <w:rPr>
                <w:rFonts w:eastAsia="Arial Unicode MS"/>
                <w:szCs w:val="18"/>
                <w:lang w:eastAsia="ko-KR"/>
              </w:rPr>
              <w:t xml:space="preserve">eated </w:t>
            </w:r>
            <w:r w:rsidR="003E1D4A" w:rsidRPr="00A02C0A">
              <w:rPr>
                <w:rFonts w:eastAsia="Arial Unicode MS"/>
                <w:i/>
                <w:szCs w:val="18"/>
                <w:lang w:eastAsia="ko-KR"/>
              </w:rPr>
              <w:t>&lt;locationPolicy&gt;</w:t>
            </w:r>
            <w:r w:rsidR="003E1D4A" w:rsidRPr="00A02C0A">
              <w:rPr>
                <w:rFonts w:eastAsia="Arial Unicode MS"/>
                <w:szCs w:val="18"/>
                <w:lang w:eastAsia="ko-KR"/>
              </w:rPr>
              <w:t xml:space="preserve"> resource</w:t>
            </w:r>
          </w:p>
        </w:tc>
      </w:tr>
      <w:tr w:rsidR="00566A1D"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A02C0A" w:rsidRDefault="00566A1D" w:rsidP="003E1D4A">
            <w:pPr>
              <w:pStyle w:val="TAL"/>
              <w:rPr>
                <w:rFonts w:eastAsia="Arial Unicode MS"/>
              </w:rPr>
            </w:pPr>
            <w:r w:rsidRPr="00A02C0A">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A02C0A" w:rsidRDefault="00566A1D" w:rsidP="003E1D4A">
            <w:pPr>
              <w:pStyle w:val="TAL"/>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FF4FA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A02C0A" w:rsidRDefault="00FF4FA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A02C0A" w:rsidRDefault="00FF4FA4" w:rsidP="003E1D4A">
            <w:pPr>
              <w:pStyle w:val="TAL"/>
              <w:rPr>
                <w:rFonts w:eastAsia="Arial Unicode MS"/>
                <w:szCs w:val="18"/>
              </w:rPr>
            </w:pPr>
            <w:r w:rsidRPr="00A02C0A">
              <w:rPr>
                <w:rFonts w:eastAsia="Malgun Gothic"/>
                <w:szCs w:val="18"/>
                <w:lang w:eastAsia="ko-KR"/>
              </w:rPr>
              <w:t>No cha</w:t>
            </w:r>
            <w:r w:rsidR="003E1D4A" w:rsidRPr="00A02C0A">
              <w:rPr>
                <w:rFonts w:eastAsia="Malgun Gothic"/>
                <w:szCs w:val="18"/>
                <w:lang w:eastAsia="ko-KR"/>
              </w:rPr>
              <w:t>nge from the generic procedure</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rPr>
                <w:rFonts w:eastAsia="Malgun Gothic"/>
                <w:lang w:eastAsia="ko-KR"/>
              </w:rPr>
            </w:pPr>
            <w:r w:rsidRPr="00A02C0A">
              <w:t>NOTE</w:t>
            </w:r>
            <w:r w:rsidRPr="00A02C0A">
              <w:rPr>
                <w:lang w:eastAsia="ko-KR"/>
              </w:rPr>
              <w:t>:</w:t>
            </w:r>
            <w:r w:rsidRPr="00A02C0A">
              <w:rPr>
                <w:lang w:eastAsia="ko-KR"/>
              </w:rPr>
              <w:tab/>
              <w:t>The details of the mechanisms are addressed in the oneM2M TS-0004 [</w:t>
            </w:r>
            <w:r w:rsidR="00DB2641" w:rsidRPr="00A02C0A">
              <w:rPr>
                <w:lang w:eastAsia="ko-KR"/>
              </w:rPr>
              <w:fldChar w:fldCharType="begin"/>
            </w:r>
            <w:r w:rsidRPr="00A02C0A">
              <w:rPr>
                <w:lang w:eastAsia="ko-KR"/>
              </w:rPr>
              <w:instrText xml:space="preserve"> REF REF_oneM2MTS_0004 \h </w:instrText>
            </w:r>
            <w:r w:rsidR="00DB2641" w:rsidRPr="00A02C0A">
              <w:rPr>
                <w:lang w:eastAsia="ko-KR"/>
              </w:rPr>
            </w:r>
            <w:r w:rsidR="00DB2641" w:rsidRPr="00A02C0A">
              <w:rPr>
                <w:lang w:eastAsia="ko-KR"/>
              </w:rPr>
              <w:fldChar w:fldCharType="separate"/>
            </w:r>
            <w:r w:rsidR="002F227B" w:rsidRPr="00A02C0A">
              <w:t>3</w:t>
            </w:r>
            <w:r w:rsidR="00DB2641" w:rsidRPr="00A02C0A">
              <w:rPr>
                <w:lang w:eastAsia="ko-KR"/>
              </w:rPr>
              <w:fldChar w:fldCharType="end"/>
            </w:r>
            <w:r w:rsidRPr="00A02C0A">
              <w:rPr>
                <w:lang w:eastAsia="ko-KR"/>
              </w:rPr>
              <w:t>].</w:t>
            </w:r>
          </w:p>
        </w:tc>
      </w:tr>
    </w:tbl>
    <w:p w:rsidR="00360ED7" w:rsidRPr="00A02C0A" w:rsidRDefault="00360ED7" w:rsidP="002A252B">
      <w:pPr>
        <w:rPr>
          <w:rFonts w:eastAsia="Arial Unicode MS"/>
        </w:rPr>
      </w:pPr>
    </w:p>
    <w:p w:rsidR="00360ED7" w:rsidRPr="00A02C0A" w:rsidRDefault="00360ED7" w:rsidP="00A97152">
      <w:pPr>
        <w:pStyle w:val="50"/>
        <w:rPr>
          <w:rFonts w:eastAsia="Arial Unicode MS"/>
        </w:rPr>
      </w:pPr>
      <w:bookmarkStart w:id="690" w:name="_Toc486581918"/>
      <w:bookmarkStart w:id="691" w:name="_Toc48894814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1.2</w:t>
      </w:r>
      <w:r w:rsidRPr="00A02C0A">
        <w:rPr>
          <w:rFonts w:eastAsia="Arial Unicode MS"/>
        </w:rPr>
        <w:tab/>
        <w:t>R</w:t>
      </w:r>
      <w:r w:rsidR="00EF020F" w:rsidRPr="00A02C0A">
        <w:rPr>
          <w:rFonts w:eastAsia="Arial Unicode MS"/>
        </w:rPr>
        <w:t>etrieve</w:t>
      </w:r>
      <w:r w:rsidRPr="00A02C0A">
        <w:rPr>
          <w:rFonts w:eastAsia="Arial Unicode MS"/>
        </w:rPr>
        <w:t xml:space="preserve"> </w:t>
      </w:r>
      <w:r w:rsidRPr="00A02C0A">
        <w:rPr>
          <w:rFonts w:eastAsia="Arial Unicode MS"/>
          <w:i/>
        </w:rPr>
        <w:t>&lt;locationPolicy&gt;</w:t>
      </w:r>
      <w:bookmarkEnd w:id="690"/>
      <w:bookmarkEnd w:id="691"/>
    </w:p>
    <w:p w:rsidR="00360ED7" w:rsidRPr="00A02C0A" w:rsidRDefault="00360ED7" w:rsidP="003E1D4A">
      <w:pPr>
        <w:keepNext/>
        <w:keepLines/>
        <w:rPr>
          <w:rFonts w:eastAsia="Arial Unicode MS"/>
        </w:rPr>
      </w:pPr>
      <w:r w:rsidRPr="00A02C0A">
        <w:rPr>
          <w:rFonts w:eastAsia="Arial Unicode MS"/>
        </w:rPr>
        <w:t xml:space="preserve">This procedure shall be used for retrieving an existing </w:t>
      </w:r>
      <w:r w:rsidRPr="00A02C0A">
        <w:rPr>
          <w:rFonts w:eastAsia="Arial Unicode MS"/>
          <w:i/>
        </w:rPr>
        <w:t>&lt;locationPolicy&gt;</w:t>
      </w:r>
      <w:r w:rsidRPr="00A02C0A">
        <w:rPr>
          <w:rFonts w:eastAsia="Arial Unicode MS"/>
        </w:rPr>
        <w:t xml:space="preserve"> resource.</w:t>
      </w:r>
    </w:p>
    <w:p w:rsidR="00360ED7" w:rsidRPr="00A02C0A" w:rsidRDefault="00360ED7" w:rsidP="003E1D4A">
      <w:pPr>
        <w:keepNext/>
        <w:keepLines/>
        <w:rPr>
          <w:rFonts w:eastAsia="Arial Unicode MS"/>
        </w:rPr>
      </w:pPr>
      <w:r w:rsidRPr="00A02C0A">
        <w:rPr>
          <w:rFonts w:eastAsia="Arial Unicode MS"/>
          <w:b/>
        </w:rPr>
        <w:t>Originator:</w:t>
      </w:r>
      <w:r w:rsidRPr="00A02C0A">
        <w:rPr>
          <w:rFonts w:eastAsia="Arial Unicode MS"/>
        </w:rPr>
        <w:t xml:space="preserve"> The Originator shall request to obtain </w:t>
      </w:r>
      <w:r w:rsidRPr="00A02C0A">
        <w:rPr>
          <w:rFonts w:eastAsia="Arial Unicode MS"/>
          <w:i/>
        </w:rPr>
        <w:t>&lt;locationPolicy&gt;</w:t>
      </w:r>
      <w:r w:rsidRPr="00A02C0A">
        <w:rPr>
          <w:rFonts w:eastAsia="Arial Unicode MS"/>
        </w:rPr>
        <w:t xml:space="preserve"> resource information by using RETRIEVE operation. The Originator is either an AE or a CSE.</w:t>
      </w:r>
    </w:p>
    <w:p w:rsidR="00360ED7" w:rsidRPr="00A02C0A" w:rsidRDefault="00360ED7" w:rsidP="00360ED7">
      <w:pPr>
        <w:rPr>
          <w:rFonts w:eastAsia="Arial Unicode MS"/>
        </w:rPr>
      </w:pPr>
      <w:r w:rsidRPr="00A02C0A">
        <w:rPr>
          <w:rFonts w:eastAsia="Arial Unicode MS"/>
          <w:b/>
        </w:rPr>
        <w:t>Receiver:</w:t>
      </w:r>
      <w:r w:rsidRPr="00A02C0A">
        <w:rPr>
          <w:rFonts w:eastAsia="Arial Unicode MS"/>
        </w:rPr>
        <w:t xml:space="preserve"> The Receiver shall check if the Originator has RETRIEVE permission on the </w:t>
      </w:r>
      <w:r w:rsidRPr="00A02C0A">
        <w:rPr>
          <w:rFonts w:eastAsia="Arial Unicode MS"/>
          <w:i/>
        </w:rPr>
        <w:t>&lt;locationPolicy&gt;</w:t>
      </w:r>
      <w:r w:rsidRPr="00A02C0A">
        <w:rPr>
          <w:rFonts w:eastAsia="Arial Unicode MS"/>
        </w:rPr>
        <w:t xml:space="preserve"> resource. Upon successful validation, the </w:t>
      </w:r>
      <w:r w:rsidR="006628AB" w:rsidRPr="00A02C0A">
        <w:rPr>
          <w:rFonts w:eastAsia="Arial Unicode MS"/>
        </w:rPr>
        <w:t>H</w:t>
      </w:r>
      <w:r w:rsidRPr="00A02C0A">
        <w:rPr>
          <w:rFonts w:eastAsia="Arial Unicode MS"/>
        </w:rPr>
        <w:t>osting CSE shall respond to the Originator with the appropriate responses.</w:t>
      </w:r>
    </w:p>
    <w:p w:rsidR="005F3271" w:rsidRPr="00A02C0A" w:rsidRDefault="005F3271" w:rsidP="00A97152">
      <w:pPr>
        <w:pStyle w:val="TH"/>
        <w:outlineLvl w:val="0"/>
      </w:pPr>
      <w:r w:rsidRPr="00A02C0A">
        <w:t>Table 10.2.</w:t>
      </w:r>
      <w:r w:rsidR="00D4599B" w:rsidRPr="00A02C0A">
        <w:t>10</w:t>
      </w:r>
      <w:r w:rsidRPr="00A02C0A">
        <w:t>.</w:t>
      </w:r>
      <w:r w:rsidR="00830AB2" w:rsidRPr="00A02C0A">
        <w:t>1.2</w:t>
      </w:r>
      <w:r w:rsidRPr="00A02C0A">
        <w:t xml:space="preserve">-1: </w:t>
      </w:r>
      <w:r w:rsidRPr="00A02C0A">
        <w:rPr>
          <w:i/>
        </w:rPr>
        <w:t>&lt;locationPolicy&gt;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A02C0A" w:rsidTr="00255675">
        <w:trPr>
          <w:tblHeader/>
          <w:jc w:val="center"/>
        </w:trPr>
        <w:tc>
          <w:tcPr>
            <w:tcW w:w="9167" w:type="dxa"/>
            <w:gridSpan w:val="2"/>
            <w:shd w:val="clear" w:color="auto" w:fill="DDDDDD"/>
          </w:tcPr>
          <w:p w:rsidR="00FE3182" w:rsidRPr="00A02C0A" w:rsidRDefault="00A967C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RETRIEVE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Associated Reference Point</w:t>
            </w:r>
          </w:p>
        </w:tc>
        <w:tc>
          <w:tcPr>
            <w:tcW w:w="5916" w:type="dxa"/>
            <w:shd w:val="clear" w:color="auto" w:fill="auto"/>
          </w:tcPr>
          <w:p w:rsidR="00A967C6" w:rsidRPr="00A02C0A" w:rsidRDefault="00EC64E4" w:rsidP="003E1D4A">
            <w:pPr>
              <w:pStyle w:val="TAL"/>
              <w:rPr>
                <w:rFonts w:eastAsia="Arial Unicode MS"/>
                <w:iCs/>
                <w:szCs w:val="18"/>
              </w:rPr>
            </w:pPr>
            <w:r w:rsidRPr="00A02C0A">
              <w:rPr>
                <w:rFonts w:eastAsia="Arial Unicode MS"/>
                <w:iCs/>
                <w:szCs w:val="18"/>
              </w:rPr>
              <w:t>Mca, Mcc and</w:t>
            </w:r>
            <w:r w:rsidR="00A967C6" w:rsidRPr="00A02C0A">
              <w:rPr>
                <w:rFonts w:eastAsia="Arial Unicode MS"/>
                <w:iCs/>
                <w:szCs w:val="18"/>
              </w:rPr>
              <w:t xml:space="preserve"> Mcc'</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5916" w:type="dxa"/>
            <w:shd w:val="clear" w:color="auto" w:fill="auto"/>
          </w:tcPr>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FE3182" w:rsidRPr="00A02C0A">
              <w:rPr>
                <w:rFonts w:eastAsia="Arial Unicode MS"/>
                <w:szCs w:val="18"/>
                <w:lang w:eastAsia="ko-KR"/>
              </w:rPr>
              <w:t xml:space="preserve"> Identifier of </w:t>
            </w:r>
            <w:r w:rsidR="00F67DD9" w:rsidRPr="00A02C0A">
              <w:rPr>
                <w:rFonts w:eastAsia="Arial Unicode MS"/>
                <w:szCs w:val="18"/>
                <w:lang w:eastAsia="ko-KR"/>
              </w:rPr>
              <w:t>the</w:t>
            </w:r>
            <w:r w:rsidR="00FE3182" w:rsidRPr="00A02C0A">
              <w:rPr>
                <w:rFonts w:eastAsia="Arial Unicode MS"/>
                <w:szCs w:val="18"/>
                <w:lang w:eastAsia="ko-KR"/>
              </w:rPr>
              <w:t xml:space="preserve"> AE</w:t>
            </w:r>
            <w:r w:rsidR="00F67DD9" w:rsidRPr="00A02C0A">
              <w:rPr>
                <w:rFonts w:eastAsia="Arial Unicode MS"/>
                <w:szCs w:val="18"/>
                <w:lang w:eastAsia="ko-KR"/>
              </w:rPr>
              <w:t xml:space="preserve"> or the CSE</w:t>
            </w:r>
            <w:r w:rsidR="00FE3182" w:rsidRPr="00A02C0A">
              <w:rPr>
                <w:rFonts w:eastAsia="Arial Unicode MS"/>
                <w:szCs w:val="18"/>
                <w:lang w:eastAsia="ko-KR"/>
              </w:rPr>
              <w:t xml:space="preserve"> that initiates the Request</w:t>
            </w:r>
          </w:p>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E3182" w:rsidRPr="00A02C0A">
              <w:rPr>
                <w:rFonts w:eastAsia="Arial Unicode MS"/>
                <w:szCs w:val="18"/>
                <w:lang w:eastAsia="ko-KR"/>
              </w:rPr>
              <w:t xml:space="preserve"> </w:t>
            </w:r>
            <w:r w:rsidR="00A967C6" w:rsidRPr="00A02C0A">
              <w:rPr>
                <w:rFonts w:eastAsia="Arial Unicode MS"/>
                <w:szCs w:val="18"/>
                <w:lang w:eastAsia="ko-KR"/>
              </w:rPr>
              <w:t>T</w:t>
            </w:r>
            <w:r w:rsidR="00FE3182" w:rsidRPr="00A02C0A">
              <w:rPr>
                <w:rFonts w:eastAsia="Arial Unicode MS"/>
                <w:szCs w:val="18"/>
                <w:lang w:eastAsia="ko-KR"/>
              </w:rPr>
              <w:t xml:space="preserve">he </w:t>
            </w:r>
            <w:r w:rsidR="00447E0A" w:rsidRPr="00A02C0A">
              <w:rPr>
                <w:rFonts w:eastAsia="Arial Unicode MS"/>
                <w:szCs w:val="18"/>
                <w:lang w:eastAsia="ko-KR"/>
              </w:rPr>
              <w:t>address</w:t>
            </w:r>
            <w:r w:rsidR="00FE3182" w:rsidRPr="00A02C0A">
              <w:rPr>
                <w:rFonts w:eastAsia="Arial Unicode MS"/>
                <w:szCs w:val="18"/>
                <w:lang w:eastAsia="ko-KR"/>
              </w:rPr>
              <w:t xml:space="preserve"> of the target </w:t>
            </w:r>
            <w:r w:rsidR="00FE3182" w:rsidRPr="00A02C0A">
              <w:rPr>
                <w:rFonts w:eastAsia="Arial Unicode MS"/>
                <w:i/>
                <w:szCs w:val="18"/>
                <w:lang w:eastAsia="ko-KR"/>
              </w:rPr>
              <w:t>&lt;locationPolicy&gt;</w:t>
            </w:r>
            <w:r w:rsidR="00FE3182" w:rsidRPr="00A02C0A">
              <w:rPr>
                <w:rFonts w:eastAsia="Arial Unicode MS"/>
                <w:szCs w:val="18"/>
                <w:lang w:eastAsia="ko-KR"/>
              </w:rPr>
              <w:t xml:space="preserve"> resource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before sending Request</w:t>
            </w:r>
          </w:p>
        </w:tc>
        <w:tc>
          <w:tcPr>
            <w:tcW w:w="5916" w:type="dxa"/>
            <w:shd w:val="clear" w:color="auto" w:fill="auto"/>
          </w:tcPr>
          <w:p w:rsidR="00A967C6" w:rsidRPr="00A02C0A" w:rsidRDefault="00A967C6" w:rsidP="003E1D4A">
            <w:pPr>
              <w:pStyle w:val="TAL"/>
              <w:rPr>
                <w:rFonts w:eastAsia="Malgun Gothic"/>
                <w:szCs w:val="18"/>
                <w:lang w:eastAsia="ko-KR"/>
              </w:rPr>
            </w:pPr>
            <w:r w:rsidRPr="00A02C0A">
              <w:rPr>
                <w:rFonts w:eastAsia="Malgun Gothic"/>
                <w:szCs w:val="18"/>
                <w:lang w:eastAsia="ko-KR"/>
              </w:rPr>
              <w:t>None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Receiver</w:t>
            </w:r>
          </w:p>
        </w:tc>
        <w:tc>
          <w:tcPr>
            <w:tcW w:w="5916" w:type="dxa"/>
            <w:shd w:val="clear" w:color="auto" w:fill="auto"/>
          </w:tcPr>
          <w:p w:rsidR="00A967C6" w:rsidRPr="00A02C0A" w:rsidRDefault="001C0ECF" w:rsidP="003E1D4A">
            <w:pPr>
              <w:pStyle w:val="TAL"/>
              <w:rPr>
                <w:rFonts w:eastAsia="Malgun Gothic"/>
                <w:szCs w:val="18"/>
                <w:lang w:eastAsia="ko-KR"/>
              </w:rPr>
            </w:pPr>
            <w:r w:rsidRPr="00A02C0A">
              <w:rPr>
                <w:rFonts w:eastAsia="Malgun Gothic"/>
                <w:szCs w:val="18"/>
                <w:lang w:eastAsia="ko-KR"/>
              </w:rPr>
              <w:t>According to clause 10.1.2</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5916" w:type="dxa"/>
            <w:shd w:val="clear" w:color="auto" w:fill="auto"/>
          </w:tcPr>
          <w:p w:rsidR="00FE3182" w:rsidRPr="00A02C0A" w:rsidRDefault="001C0ECF" w:rsidP="003E1D4A">
            <w:pPr>
              <w:pStyle w:val="TAL"/>
              <w:rPr>
                <w:rFonts w:eastAsia="Arial Unicode MS"/>
                <w:szCs w:val="18"/>
                <w:lang w:eastAsia="ko-KR"/>
              </w:rPr>
            </w:pPr>
            <w:r w:rsidRPr="00A02C0A">
              <w:rPr>
                <w:rFonts w:eastAsia="Malgun Gothic"/>
                <w:szCs w:val="18"/>
                <w:lang w:eastAsia="ko-KR"/>
              </w:rPr>
              <w:t>According to clause 10.1.2</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after receiving Response</w:t>
            </w:r>
          </w:p>
        </w:tc>
        <w:tc>
          <w:tcPr>
            <w:tcW w:w="5916" w:type="dxa"/>
            <w:shd w:val="clear" w:color="auto" w:fill="auto"/>
          </w:tcPr>
          <w:p w:rsidR="00A967C6" w:rsidRPr="00A02C0A" w:rsidDel="00A967C6" w:rsidRDefault="00A967C6" w:rsidP="003E1D4A">
            <w:pPr>
              <w:pStyle w:val="TAL"/>
              <w:rPr>
                <w:rFonts w:eastAsia="Malgun Gothic"/>
                <w:szCs w:val="18"/>
                <w:lang w:eastAsia="ko-KR"/>
              </w:rPr>
            </w:pPr>
            <w:r w:rsidRPr="00A02C0A">
              <w:rPr>
                <w:rFonts w:eastAsia="Malgun Gothic"/>
                <w:szCs w:val="18"/>
                <w:lang w:eastAsia="ko-KR"/>
              </w:rPr>
              <w:t>None</w:t>
            </w:r>
          </w:p>
        </w:tc>
      </w:tr>
      <w:tr w:rsidR="00FE3182" w:rsidRPr="00A02C0A"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A02C0A" w:rsidRDefault="00FE3182" w:rsidP="003E1D4A">
            <w:pPr>
              <w:pStyle w:val="TAL"/>
              <w:rPr>
                <w:rFonts w:eastAsia="Arial Unicode MS"/>
              </w:rPr>
            </w:pPr>
            <w:r w:rsidRPr="00A02C0A">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A02C0A" w:rsidRDefault="001C0ECF" w:rsidP="003E1D4A">
            <w:pPr>
              <w:pStyle w:val="TAL"/>
              <w:rPr>
                <w:rFonts w:eastAsia="Arial Unicode MS"/>
                <w:szCs w:val="18"/>
              </w:rPr>
            </w:pPr>
            <w:r w:rsidRPr="00A02C0A">
              <w:rPr>
                <w:rFonts w:eastAsia="Malgun Gothic"/>
                <w:szCs w:val="18"/>
                <w:lang w:eastAsia="ko-KR"/>
              </w:rPr>
              <w:t>According to clause 10.1.2</w:t>
            </w:r>
          </w:p>
        </w:tc>
      </w:tr>
    </w:tbl>
    <w:p w:rsidR="00360ED7" w:rsidRPr="00A02C0A" w:rsidRDefault="00360ED7" w:rsidP="002A252B">
      <w:pPr>
        <w:rPr>
          <w:rFonts w:eastAsia="Arial Unicode MS"/>
        </w:rPr>
      </w:pPr>
    </w:p>
    <w:p w:rsidR="005C67F4" w:rsidRPr="00A02C0A" w:rsidRDefault="005C67F4" w:rsidP="00A97152">
      <w:pPr>
        <w:pStyle w:val="50"/>
        <w:rPr>
          <w:rFonts w:eastAsia="Arial Unicode MS"/>
        </w:rPr>
      </w:pPr>
      <w:bookmarkStart w:id="692" w:name="_Toc486581919"/>
      <w:bookmarkStart w:id="693" w:name="_Toc48894814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1.3</w:t>
      </w:r>
      <w:r w:rsidRPr="00A02C0A">
        <w:rPr>
          <w:rFonts w:eastAsia="Arial Unicode MS"/>
        </w:rPr>
        <w:tab/>
        <w:t>U</w:t>
      </w:r>
      <w:r w:rsidR="00EF020F" w:rsidRPr="00A02C0A">
        <w:rPr>
          <w:rFonts w:eastAsia="Arial Unicode MS"/>
        </w:rPr>
        <w:t>pdate</w:t>
      </w:r>
      <w:r w:rsidRPr="00A02C0A">
        <w:rPr>
          <w:rFonts w:eastAsia="Arial Unicode MS"/>
        </w:rPr>
        <w:t xml:space="preserve"> </w:t>
      </w:r>
      <w:r w:rsidRPr="00A02C0A">
        <w:rPr>
          <w:rFonts w:eastAsia="Arial Unicode MS"/>
          <w:i/>
        </w:rPr>
        <w:t>&lt;locationPolicy&gt;</w:t>
      </w:r>
      <w:bookmarkEnd w:id="692"/>
      <w:bookmarkEnd w:id="693"/>
    </w:p>
    <w:p w:rsidR="005C67F4" w:rsidRPr="00A02C0A" w:rsidRDefault="005C67F4" w:rsidP="005C67F4">
      <w:pPr>
        <w:rPr>
          <w:rFonts w:eastAsia="Arial Unicode MS"/>
        </w:rPr>
      </w:pPr>
      <w:r w:rsidRPr="00A02C0A">
        <w:rPr>
          <w:rFonts w:eastAsia="Arial Unicode MS"/>
        </w:rPr>
        <w:t xml:space="preserve">This procedure shall be used for updating an existing </w:t>
      </w:r>
      <w:r w:rsidRPr="00A02C0A">
        <w:rPr>
          <w:rFonts w:eastAsia="Arial Unicode MS"/>
          <w:i/>
        </w:rPr>
        <w:t>&lt;locationPolicy&gt;</w:t>
      </w:r>
      <w:r w:rsidRPr="00A02C0A">
        <w:rPr>
          <w:rFonts w:eastAsia="Arial Unicode MS"/>
        </w:rPr>
        <w:t xml:space="preserve"> resource.</w:t>
      </w:r>
    </w:p>
    <w:p w:rsidR="005C67F4" w:rsidRPr="00A02C0A" w:rsidRDefault="005C67F4" w:rsidP="005C67F4">
      <w:pPr>
        <w:rPr>
          <w:rFonts w:eastAsia="Arial Unicode MS"/>
        </w:rPr>
      </w:pPr>
      <w:r w:rsidRPr="00A02C0A">
        <w:rPr>
          <w:rFonts w:eastAsia="Arial Unicode MS"/>
          <w:b/>
        </w:rPr>
        <w:t>Originator:</w:t>
      </w:r>
      <w:r w:rsidRPr="00A02C0A">
        <w:rPr>
          <w:rFonts w:eastAsia="Arial Unicode MS"/>
        </w:rPr>
        <w:t xml:space="preserve"> The Originator shall request to update attributes of an existing </w:t>
      </w:r>
      <w:r w:rsidRPr="00A02C0A">
        <w:rPr>
          <w:rFonts w:eastAsia="Arial Unicode MS"/>
          <w:i/>
        </w:rPr>
        <w:t>&lt;locationPolicy&gt;</w:t>
      </w:r>
      <w:r w:rsidRPr="00A02C0A">
        <w:rPr>
          <w:rFonts w:eastAsia="Arial Unicode MS"/>
        </w:rPr>
        <w:t xml:space="preserve"> resource by using an UPDATE operation. The request shall address the specific </w:t>
      </w:r>
      <w:r w:rsidRPr="00A02C0A">
        <w:rPr>
          <w:rFonts w:eastAsia="Arial Unicode MS"/>
          <w:i/>
        </w:rPr>
        <w:t>&lt;locationPolicy&gt;</w:t>
      </w:r>
      <w:r w:rsidRPr="00A02C0A">
        <w:rPr>
          <w:rFonts w:eastAsia="Arial Unicode MS"/>
        </w:rPr>
        <w:t xml:space="preserve"> resource of a CSE. The Originator may be either an AE or a CSE.</w:t>
      </w:r>
    </w:p>
    <w:p w:rsidR="00FF4FA4" w:rsidRPr="00A02C0A" w:rsidRDefault="005C67F4" w:rsidP="00050039">
      <w:r w:rsidRPr="00A02C0A">
        <w:rPr>
          <w:rFonts w:eastAsia="Arial Unicode MS"/>
          <w:b/>
        </w:rPr>
        <w:t>Receiver:</w:t>
      </w:r>
      <w:r w:rsidRPr="00A02C0A">
        <w:rPr>
          <w:rFonts w:eastAsia="Arial Unicode MS"/>
        </w:rPr>
        <w:t xml:space="preserve"> The Receiver of an UPDATE request </w:t>
      </w:r>
      <w:r w:rsidR="00F67DD9" w:rsidRPr="00A02C0A">
        <w:rPr>
          <w:rFonts w:eastAsia="Arial Unicode MS"/>
        </w:rPr>
        <w:t>shall</w:t>
      </w:r>
      <w:r w:rsidRPr="00A02C0A">
        <w:rPr>
          <w:rFonts w:eastAsia="Arial Unicode MS"/>
        </w:rPr>
        <w:t xml:space="preserve"> check whether the Originator is authorized to request the operation. The receiver </w:t>
      </w:r>
      <w:r w:rsidR="00F67DD9" w:rsidRPr="00A02C0A">
        <w:rPr>
          <w:rFonts w:eastAsia="Arial Unicode MS"/>
        </w:rPr>
        <w:t>shall</w:t>
      </w:r>
      <w:r w:rsidRPr="00A02C0A">
        <w:rPr>
          <w:rFonts w:eastAsia="Arial Unicode MS"/>
        </w:rPr>
        <w:t xml:space="preserve"> further check whether the provided attributes of the </w:t>
      </w:r>
      <w:r w:rsidRPr="00A02C0A">
        <w:rPr>
          <w:rFonts w:eastAsia="Arial Unicode MS"/>
          <w:i/>
        </w:rPr>
        <w:t>&lt;locationPolicy&gt;</w:t>
      </w:r>
      <w:r w:rsidRPr="00A02C0A">
        <w:rPr>
          <w:rFonts w:eastAsia="Arial Unicode MS"/>
        </w:rPr>
        <w:t xml:space="preserve"> resource represent a valid request for updating </w:t>
      </w:r>
      <w:r w:rsidRPr="00A02C0A">
        <w:rPr>
          <w:rFonts w:eastAsia="Arial Unicode MS"/>
          <w:i/>
        </w:rPr>
        <w:t>&lt;locationPolicy&gt;</w:t>
      </w:r>
      <w:r w:rsidRPr="00A02C0A">
        <w:rPr>
          <w:rFonts w:eastAsia="Arial Unicode MS"/>
        </w:rPr>
        <w:t xml:space="preserve"> </w:t>
      </w:r>
      <w:r w:rsidR="00F67DD9" w:rsidRPr="00A02C0A">
        <w:rPr>
          <w:rFonts w:eastAsia="Arial Unicode MS"/>
        </w:rPr>
        <w:t>resource</w:t>
      </w:r>
      <w:r w:rsidRPr="00A02C0A">
        <w:rPr>
          <w:rFonts w:eastAsia="Arial Unicode MS"/>
        </w:rPr>
        <w:t>.</w:t>
      </w:r>
    </w:p>
    <w:p w:rsidR="005F3271" w:rsidRPr="00A02C0A" w:rsidRDefault="005F3271" w:rsidP="00A97152">
      <w:pPr>
        <w:pStyle w:val="TH"/>
        <w:outlineLvl w:val="0"/>
      </w:pPr>
      <w:r w:rsidRPr="00A02C0A">
        <w:t>Table 10.2</w:t>
      </w:r>
      <w:r w:rsidR="00D4599B" w:rsidRPr="00A02C0A">
        <w:t>.10</w:t>
      </w:r>
      <w:r w:rsidRPr="00A02C0A">
        <w:t>.</w:t>
      </w:r>
      <w:r w:rsidR="00830AB2" w:rsidRPr="00A02C0A">
        <w:t>1.3</w:t>
      </w:r>
      <w:r w:rsidRPr="00A02C0A">
        <w:t xml:space="preserve">-1: </w:t>
      </w:r>
      <w:r w:rsidRPr="00A02C0A">
        <w:rPr>
          <w:i/>
        </w:rPr>
        <w:t>&lt;locationPolicy&gt;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A02C0A" w:rsidTr="003E1D4A">
        <w:trPr>
          <w:tblHeader/>
          <w:jc w:val="center"/>
        </w:trPr>
        <w:tc>
          <w:tcPr>
            <w:tcW w:w="9167" w:type="dxa"/>
            <w:gridSpan w:val="2"/>
            <w:shd w:val="clear" w:color="auto" w:fill="DDDDDD"/>
          </w:tcPr>
          <w:p w:rsidR="005C67F4" w:rsidRPr="00A02C0A" w:rsidRDefault="00DC370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UPDATE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Associated Reference Point</w:t>
            </w:r>
          </w:p>
        </w:tc>
        <w:tc>
          <w:tcPr>
            <w:tcW w:w="7074" w:type="dxa"/>
            <w:shd w:val="clear" w:color="auto" w:fill="auto"/>
          </w:tcPr>
          <w:p w:rsidR="00DC3706" w:rsidRPr="00A02C0A" w:rsidRDefault="00DC3706" w:rsidP="00DC3706">
            <w:pPr>
              <w:pStyle w:val="TAL"/>
            </w:pPr>
            <w:r w:rsidRPr="00A02C0A">
              <w:rPr>
                <w:lang w:eastAsia="ko-KR"/>
              </w:rPr>
              <w:t xml:space="preserve">Mca, </w:t>
            </w:r>
            <w:r w:rsidR="00EC64E4" w:rsidRPr="00A02C0A">
              <w:rPr>
                <w:lang w:eastAsia="ko-KR"/>
              </w:rPr>
              <w:t>Mcc and</w:t>
            </w:r>
            <w:r w:rsidRPr="00A02C0A">
              <w:rPr>
                <w:lang w:eastAsia="ko-KR"/>
              </w:rPr>
              <w:t xml:space="preserve"> Mcc'</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5C67F4" w:rsidRPr="00A02C0A">
              <w:rPr>
                <w:rFonts w:eastAsia="Arial Unicode MS"/>
                <w:szCs w:val="18"/>
                <w:lang w:eastAsia="ko-KR"/>
              </w:rPr>
              <w:t xml:space="preserve"> Identifier of </w:t>
            </w:r>
            <w:r w:rsidR="00F67DD9" w:rsidRPr="00A02C0A">
              <w:rPr>
                <w:rFonts w:eastAsia="Arial Unicode MS"/>
                <w:szCs w:val="18"/>
                <w:lang w:eastAsia="ko-KR"/>
              </w:rPr>
              <w:t>the</w:t>
            </w:r>
            <w:r w:rsidR="005C67F4" w:rsidRPr="00A02C0A">
              <w:rPr>
                <w:rFonts w:eastAsia="Arial Unicode MS"/>
                <w:szCs w:val="18"/>
                <w:lang w:eastAsia="ko-KR"/>
              </w:rPr>
              <w:t xml:space="preserve"> AE or </w:t>
            </w:r>
            <w:r w:rsidR="00F67DD9" w:rsidRPr="00A02C0A">
              <w:rPr>
                <w:rFonts w:eastAsia="Arial Unicode MS"/>
                <w:szCs w:val="18"/>
                <w:lang w:eastAsia="ko-KR"/>
              </w:rPr>
              <w:t>the</w:t>
            </w:r>
            <w:r w:rsidR="005C67F4" w:rsidRPr="00A02C0A">
              <w:rPr>
                <w:rFonts w:eastAsia="Arial Unicode MS"/>
                <w:szCs w:val="18"/>
                <w:lang w:eastAsia="ko-KR"/>
              </w:rPr>
              <w:t xml:space="preserve"> CSE that initiates the Request</w:t>
            </w:r>
          </w:p>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DC3706" w:rsidRPr="00A02C0A">
              <w:rPr>
                <w:rFonts w:eastAsia="Arial Unicode MS"/>
                <w:szCs w:val="18"/>
                <w:lang w:eastAsia="ko-KR"/>
              </w:rPr>
              <w:t xml:space="preserve"> </w:t>
            </w:r>
            <w:r w:rsidR="001C0ECF" w:rsidRPr="00A02C0A">
              <w:rPr>
                <w:rFonts w:eastAsia="Arial Unicode MS"/>
                <w:szCs w:val="18"/>
                <w:lang w:eastAsia="ko-KR"/>
              </w:rPr>
              <w:t>T</w:t>
            </w:r>
            <w:r w:rsidR="005C67F4" w:rsidRPr="00A02C0A">
              <w:rPr>
                <w:rFonts w:eastAsia="Arial Unicode MS"/>
                <w:szCs w:val="18"/>
                <w:lang w:eastAsia="ko-KR"/>
              </w:rPr>
              <w:t xml:space="preserve">he </w:t>
            </w:r>
            <w:r w:rsidR="00447E0A" w:rsidRPr="00A02C0A">
              <w:rPr>
                <w:rFonts w:eastAsia="Arial Unicode MS"/>
                <w:szCs w:val="18"/>
                <w:lang w:eastAsia="ko-KR"/>
              </w:rPr>
              <w:t>address</w:t>
            </w:r>
            <w:r w:rsidR="005C67F4" w:rsidRPr="00A02C0A">
              <w:rPr>
                <w:rFonts w:eastAsia="Arial Unicode MS"/>
                <w:szCs w:val="18"/>
                <w:lang w:eastAsia="ko-KR"/>
              </w:rPr>
              <w:t xml:space="preserve"> of the target </w:t>
            </w:r>
            <w:r w:rsidR="005C67F4" w:rsidRPr="00A02C0A">
              <w:rPr>
                <w:rFonts w:eastAsia="Arial Unicode MS"/>
                <w:i/>
                <w:szCs w:val="18"/>
                <w:lang w:eastAsia="ko-KR"/>
              </w:rPr>
              <w:t>&lt;locationPolicy</w:t>
            </w:r>
            <w:r w:rsidR="00DC3706" w:rsidRPr="00A02C0A">
              <w:rPr>
                <w:rFonts w:eastAsia="Arial Unicode MS"/>
                <w:i/>
                <w:szCs w:val="18"/>
                <w:lang w:eastAsia="ko-KR"/>
              </w:rPr>
              <w:t>&gt;</w:t>
            </w:r>
            <w:r w:rsidR="005C67F4" w:rsidRPr="00A02C0A">
              <w:rPr>
                <w:rFonts w:eastAsia="Arial Unicode MS"/>
                <w:szCs w:val="18"/>
                <w:lang w:eastAsia="ko-KR"/>
              </w:rPr>
              <w:t xml:space="preserve"> resource</w:t>
            </w:r>
          </w:p>
          <w:p w:rsidR="00F67DD9" w:rsidRPr="00A02C0A" w:rsidRDefault="00A44B69" w:rsidP="001C0ECF">
            <w:pPr>
              <w:pStyle w:val="TAL"/>
              <w:rPr>
                <w:rFonts w:eastAsia="Arial Unicode MS"/>
                <w:szCs w:val="18"/>
                <w:lang w:eastAsia="ko-KR"/>
              </w:rPr>
            </w:pPr>
            <w:r w:rsidRPr="00A02C0A">
              <w:rPr>
                <w:rFonts w:eastAsia="Arial Unicode MS"/>
                <w:b/>
                <w:i/>
                <w:szCs w:val="18"/>
                <w:lang w:eastAsia="ko-KR"/>
              </w:rPr>
              <w:t>Content</w:t>
            </w:r>
            <w:r w:rsidR="00F67DD9" w:rsidRPr="00A02C0A">
              <w:rPr>
                <w:rFonts w:eastAsia="Arial Unicode MS"/>
                <w:b/>
                <w:szCs w:val="18"/>
                <w:lang w:eastAsia="ko-KR"/>
              </w:rPr>
              <w:t>:</w:t>
            </w:r>
            <w:r w:rsidR="00DC3706" w:rsidRPr="00A02C0A">
              <w:rPr>
                <w:rFonts w:eastAsia="Arial Unicode MS"/>
                <w:szCs w:val="18"/>
                <w:lang w:eastAsia="ko-KR"/>
              </w:rPr>
              <w:t xml:space="preserve"> </w:t>
            </w:r>
            <w:r w:rsidR="00F67DD9" w:rsidRPr="00A02C0A">
              <w:rPr>
                <w:rFonts w:eastAsia="Arial Unicode MS"/>
                <w:szCs w:val="18"/>
                <w:lang w:eastAsia="ko-KR"/>
              </w:rPr>
              <w:t>The att</w:t>
            </w:r>
            <w:r w:rsidR="001C0ECF" w:rsidRPr="00A02C0A">
              <w:rPr>
                <w:rFonts w:eastAsia="Arial Unicode MS"/>
                <w:szCs w:val="18"/>
                <w:lang w:eastAsia="ko-KR"/>
              </w:rPr>
              <w:t>ributes which are to be updated</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DC3706" w:rsidRPr="00A02C0A" w:rsidRDefault="00DC3706" w:rsidP="003E1D4A">
            <w:pPr>
              <w:pStyle w:val="TAL"/>
              <w:rPr>
                <w:rFonts w:eastAsia="Malgun Gothic"/>
                <w:szCs w:val="18"/>
                <w:lang w:eastAsia="ko-KR"/>
              </w:rPr>
            </w:pPr>
            <w:r w:rsidRPr="00A02C0A">
              <w:rPr>
                <w:rFonts w:eastAsia="Malgun Gothic"/>
                <w:szCs w:val="18"/>
                <w:lang w:eastAsia="ko-KR"/>
              </w:rPr>
              <w:t>None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Receiver</w:t>
            </w:r>
          </w:p>
        </w:tc>
        <w:tc>
          <w:tcPr>
            <w:tcW w:w="7074" w:type="dxa"/>
            <w:shd w:val="clear" w:color="auto" w:fill="auto"/>
          </w:tcPr>
          <w:p w:rsidR="00DC3706" w:rsidRPr="00A02C0A" w:rsidRDefault="001C0ECF" w:rsidP="003E1D4A">
            <w:pPr>
              <w:pStyle w:val="TAL"/>
              <w:rPr>
                <w:rFonts w:eastAsia="SimSun"/>
                <w:szCs w:val="18"/>
                <w:lang w:eastAsia="zh-CN"/>
              </w:rPr>
            </w:pPr>
            <w:r w:rsidRPr="00A02C0A">
              <w:rPr>
                <w:rFonts w:eastAsia="Malgun Gothic"/>
                <w:szCs w:val="18"/>
                <w:lang w:eastAsia="ko-KR"/>
              </w:rPr>
              <w:t>According to clause 10.1.3</w:t>
            </w:r>
            <w:r w:rsidR="00050039" w:rsidRPr="00A02C0A">
              <w:rPr>
                <w:rFonts w:eastAsia="SimSun" w:hint="eastAsia"/>
                <w:szCs w:val="18"/>
                <w:lang w:eastAsia="zh-CN"/>
              </w:rPr>
              <w:t xml:space="preserve"> with the following:</w:t>
            </w:r>
          </w:p>
          <w:p w:rsidR="000437AC" w:rsidRPr="00A02C0A" w:rsidRDefault="000437AC" w:rsidP="008B0D49">
            <w:pPr>
              <w:pStyle w:val="TB1"/>
              <w:tabs>
                <w:tab w:val="clear" w:pos="720"/>
                <w:tab w:val="left" w:pos="762"/>
              </w:tabs>
              <w:ind w:left="762" w:hanging="405"/>
              <w:rPr>
                <w:rFonts w:eastAsia="SimSun"/>
                <w:szCs w:val="18"/>
                <w:lang w:eastAsia="zh-CN"/>
              </w:rPr>
            </w:pPr>
            <w:r w:rsidRPr="00A02C0A">
              <w:rPr>
                <w:lang w:eastAsia="ko-KR"/>
              </w:rPr>
              <w:t xml:space="preserve">If the </w:t>
            </w:r>
            <w:r w:rsidRPr="00A02C0A">
              <w:rPr>
                <w:rFonts w:eastAsia="SimSun" w:hint="eastAsia"/>
                <w:lang w:eastAsia="zh-CN"/>
              </w:rPr>
              <w:t xml:space="preserve">value of </w:t>
            </w:r>
            <w:r w:rsidRPr="00A02C0A">
              <w:rPr>
                <w:i/>
                <w:lang w:eastAsia="ko-KR"/>
              </w:rPr>
              <w:t>locationUpdatePeriod</w:t>
            </w:r>
            <w:r w:rsidRPr="00A02C0A">
              <w:rPr>
                <w:lang w:eastAsia="ko-KR"/>
              </w:rPr>
              <w:t xml:space="preserve"> attribute </w:t>
            </w:r>
            <w:r w:rsidRPr="00A02C0A">
              <w:rPr>
                <w:rFonts w:eastAsia="SimSun" w:hint="eastAsia"/>
                <w:lang w:eastAsia="zh-CN"/>
              </w:rPr>
              <w:t>is updated to 0 or NULL</w:t>
            </w:r>
            <w:r w:rsidRPr="00A02C0A">
              <w:rPr>
                <w:lang w:eastAsia="ko-KR"/>
              </w:rPr>
              <w:t xml:space="preserve">, the Hosting CSE shall stop periodical positioning procedure and perform the procedure when Originator retrieves the &lt;latest&gt; resource of the linked &lt;container&gt; resource. See </w:t>
            </w:r>
            <w:r w:rsidR="008B0D49" w:rsidRPr="00A02C0A">
              <w:rPr>
                <w:lang w:eastAsia="ko-KR"/>
              </w:rPr>
              <w:t>clause</w:t>
            </w:r>
            <w:r w:rsidRPr="00A02C0A">
              <w:rPr>
                <w:lang w:eastAsia="ko-KR"/>
              </w:rPr>
              <w:t xml:space="preserve"> 10.2.10.2 for more detail</w:t>
            </w:r>
          </w:p>
          <w:p w:rsidR="00050039" w:rsidRPr="00A02C0A" w:rsidRDefault="00050039" w:rsidP="008B0D49">
            <w:pPr>
              <w:pStyle w:val="TB1"/>
              <w:tabs>
                <w:tab w:val="clear" w:pos="720"/>
                <w:tab w:val="left" w:pos="762"/>
              </w:tabs>
              <w:ind w:left="762" w:hanging="405"/>
              <w:rPr>
                <w:rFonts w:eastAsia="SimSun"/>
                <w:szCs w:val="18"/>
                <w:lang w:eastAsia="zh-CN"/>
              </w:rPr>
            </w:pPr>
            <w:r w:rsidRPr="00A02C0A">
              <w:rPr>
                <w:rFonts w:hint="eastAsia"/>
                <w:lang w:eastAsia="ko-KR"/>
              </w:rPr>
              <w:t xml:space="preserve">If the value </w:t>
            </w:r>
            <w:r w:rsidRPr="00A02C0A">
              <w:rPr>
                <w:rFonts w:eastAsia="SimSun" w:hint="eastAsia"/>
                <w:lang w:eastAsia="zh-CN"/>
              </w:rPr>
              <w:t xml:space="preserve">of </w:t>
            </w:r>
            <w:r w:rsidRPr="00A02C0A">
              <w:rPr>
                <w:i/>
                <w:lang w:eastAsia="ko-KR"/>
              </w:rPr>
              <w:t>locationUpdatePeriod</w:t>
            </w:r>
            <w:r w:rsidRPr="00A02C0A">
              <w:rPr>
                <w:lang w:eastAsia="ko-KR"/>
              </w:rPr>
              <w:t xml:space="preserve"> attribute </w:t>
            </w:r>
            <w:r w:rsidRPr="00A02C0A">
              <w:rPr>
                <w:rFonts w:eastAsia="SimSun" w:hint="eastAsia"/>
                <w:lang w:eastAsia="zh-CN"/>
              </w:rPr>
              <w:t>is updated</w:t>
            </w:r>
            <w:r w:rsidRPr="00A02C0A">
              <w:rPr>
                <w:rFonts w:hint="eastAsia"/>
                <w:lang w:eastAsia="ko-KR"/>
              </w:rPr>
              <w:t xml:space="preserve"> to bigger than 0 (</w:t>
            </w:r>
            <w:r w:rsidR="008A0240" w:rsidRPr="00A02C0A">
              <w:rPr>
                <w:rFonts w:hint="eastAsia"/>
                <w:lang w:eastAsia="ko-KR"/>
              </w:rPr>
              <w:t>e.g.</w:t>
            </w:r>
            <w:r w:rsidR="008B0D49" w:rsidRPr="00A02C0A">
              <w:rPr>
                <w:lang w:eastAsia="ko-KR"/>
              </w:rPr>
              <w:t> </w:t>
            </w:r>
            <w:r w:rsidRPr="00A02C0A">
              <w:rPr>
                <w:rFonts w:hint="eastAsia"/>
                <w:lang w:eastAsia="ko-KR"/>
              </w:rPr>
              <w:t xml:space="preserve">1 hour) from 0 or NULL, the Hosting CSE shall start </w:t>
            </w:r>
            <w:r w:rsidRPr="00A02C0A">
              <w:rPr>
                <w:lang w:eastAsia="ko-KR"/>
              </w:rPr>
              <w:t>periodical positioning procedure</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5C67F4" w:rsidRPr="00A02C0A" w:rsidRDefault="00DC3706" w:rsidP="003E1D4A">
            <w:pPr>
              <w:pStyle w:val="TAL"/>
              <w:rPr>
                <w:rFonts w:eastAsia="Arial Unicode MS"/>
                <w:szCs w:val="18"/>
                <w:lang w:eastAsia="ko-KR"/>
              </w:rPr>
            </w:pPr>
            <w:r w:rsidRPr="00A02C0A">
              <w:rPr>
                <w:rFonts w:eastAsia="Malgun Gothic"/>
                <w:szCs w:val="18"/>
                <w:lang w:eastAsia="ko-KR"/>
              </w:rPr>
              <w:t>Acco</w:t>
            </w:r>
            <w:r w:rsidR="001C0ECF" w:rsidRPr="00A02C0A">
              <w:rPr>
                <w:rFonts w:eastAsia="Malgun Gothic"/>
                <w:szCs w:val="18"/>
                <w:lang w:eastAsia="ko-KR"/>
              </w:rPr>
              <w:t>rding to clause 10.1.3</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after receiving Response</w:t>
            </w:r>
          </w:p>
        </w:tc>
        <w:tc>
          <w:tcPr>
            <w:tcW w:w="7074" w:type="dxa"/>
            <w:shd w:val="clear" w:color="auto" w:fill="auto"/>
          </w:tcPr>
          <w:p w:rsidR="00DC3706" w:rsidRPr="00A02C0A" w:rsidDel="00DC3706" w:rsidRDefault="00DC3706" w:rsidP="003E1D4A">
            <w:pPr>
              <w:pStyle w:val="TAL"/>
              <w:rPr>
                <w:rFonts w:eastAsia="Malgun Gothic"/>
                <w:szCs w:val="18"/>
                <w:lang w:eastAsia="ko-KR"/>
              </w:rPr>
            </w:pPr>
            <w:r w:rsidRPr="00A02C0A">
              <w:rPr>
                <w:rFonts w:eastAsia="Malgun Gothic"/>
                <w:szCs w:val="18"/>
                <w:lang w:eastAsia="ko-KR"/>
              </w:rPr>
              <w:t>None</w:t>
            </w:r>
          </w:p>
        </w:tc>
      </w:tr>
      <w:tr w:rsidR="005C67F4"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A02C0A" w:rsidRDefault="005C67F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A02C0A" w:rsidRDefault="001C0ECF" w:rsidP="003E1D4A">
            <w:pPr>
              <w:pStyle w:val="TAL"/>
              <w:rPr>
                <w:rFonts w:eastAsia="Arial Unicode MS"/>
                <w:color w:val="000000"/>
                <w:szCs w:val="18"/>
              </w:rPr>
            </w:pPr>
            <w:r w:rsidRPr="00A02C0A">
              <w:rPr>
                <w:rFonts w:eastAsia="Malgun Gothic"/>
                <w:szCs w:val="18"/>
                <w:lang w:eastAsia="ko-KR"/>
              </w:rPr>
              <w:t>According to clause 10.1.3</w:t>
            </w:r>
          </w:p>
        </w:tc>
      </w:tr>
    </w:tbl>
    <w:p w:rsidR="00FF4FA4" w:rsidRPr="00A02C0A" w:rsidRDefault="00FF4FA4" w:rsidP="00FF4FA4">
      <w:pPr>
        <w:rPr>
          <w:rFonts w:eastAsia="Arial Unicode MS"/>
        </w:rPr>
      </w:pPr>
    </w:p>
    <w:p w:rsidR="00E30539" w:rsidRPr="00A02C0A" w:rsidRDefault="00E30539" w:rsidP="00A97152">
      <w:pPr>
        <w:pStyle w:val="50"/>
        <w:rPr>
          <w:rFonts w:eastAsia="Arial Unicode MS"/>
        </w:rPr>
      </w:pPr>
      <w:bookmarkStart w:id="694" w:name="_Toc486581920"/>
      <w:bookmarkStart w:id="695" w:name="_Toc48894814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1.4</w:t>
      </w:r>
      <w:r w:rsidRPr="00A02C0A">
        <w:rPr>
          <w:rFonts w:eastAsia="Arial Unicode MS"/>
        </w:rPr>
        <w:tab/>
        <w:t>D</w:t>
      </w:r>
      <w:r w:rsidR="00EF020F" w:rsidRPr="00A02C0A">
        <w:rPr>
          <w:rFonts w:eastAsia="Arial Unicode MS"/>
        </w:rPr>
        <w:t>elete</w:t>
      </w:r>
      <w:r w:rsidRPr="00A02C0A">
        <w:rPr>
          <w:rFonts w:eastAsia="Arial Unicode MS"/>
        </w:rPr>
        <w:t xml:space="preserve"> </w:t>
      </w:r>
      <w:r w:rsidRPr="00A02C0A">
        <w:rPr>
          <w:rFonts w:eastAsia="Arial Unicode MS"/>
          <w:i/>
        </w:rPr>
        <w:t>&lt;locationPolicy&gt;</w:t>
      </w:r>
      <w:bookmarkEnd w:id="694"/>
      <w:bookmarkEnd w:id="695"/>
    </w:p>
    <w:p w:rsidR="00E30539" w:rsidRPr="00A02C0A" w:rsidRDefault="00E30539" w:rsidP="00E30539">
      <w:pPr>
        <w:rPr>
          <w:rFonts w:eastAsia="Arial Unicode MS"/>
        </w:rPr>
      </w:pPr>
      <w:r w:rsidRPr="00A02C0A">
        <w:rPr>
          <w:rFonts w:eastAsia="Arial Unicode MS"/>
        </w:rPr>
        <w:t xml:space="preserve">This procedure shall be used for deleting an existing </w:t>
      </w:r>
      <w:r w:rsidRPr="00A02C0A">
        <w:rPr>
          <w:rFonts w:eastAsia="Arial Unicode MS"/>
          <w:i/>
        </w:rPr>
        <w:t>&lt;locationPolicy&gt;</w:t>
      </w:r>
      <w:r w:rsidR="001C0ECF" w:rsidRPr="00A02C0A">
        <w:rPr>
          <w:rFonts w:eastAsia="Arial Unicode MS"/>
        </w:rPr>
        <w:t xml:space="preserve"> resource.</w:t>
      </w:r>
    </w:p>
    <w:p w:rsidR="00E30539" w:rsidRPr="00A02C0A" w:rsidRDefault="00E30539" w:rsidP="00E30539">
      <w:pPr>
        <w:rPr>
          <w:rFonts w:eastAsia="Arial Unicode MS"/>
        </w:rPr>
      </w:pPr>
      <w:r w:rsidRPr="00A02C0A">
        <w:rPr>
          <w:rFonts w:eastAsia="Arial Unicode MS"/>
          <w:b/>
        </w:rPr>
        <w:t>Originator:</w:t>
      </w:r>
      <w:r w:rsidRPr="00A02C0A">
        <w:rPr>
          <w:rFonts w:eastAsia="Arial Unicode MS"/>
        </w:rPr>
        <w:t xml:space="preserve"> The Originator shall request to delete an existing </w:t>
      </w:r>
      <w:r w:rsidRPr="00A02C0A">
        <w:rPr>
          <w:rFonts w:eastAsia="Arial Unicode MS"/>
          <w:i/>
        </w:rPr>
        <w:t>&lt;locationPolicy&gt;</w:t>
      </w:r>
      <w:r w:rsidRPr="00A02C0A">
        <w:rPr>
          <w:rFonts w:eastAsia="Arial Unicode MS"/>
        </w:rPr>
        <w:t xml:space="preserve"> resource by using the DELETE operation. The Originato</w:t>
      </w:r>
      <w:r w:rsidR="003E1D4A" w:rsidRPr="00A02C0A">
        <w:rPr>
          <w:rFonts w:eastAsia="Arial Unicode MS"/>
        </w:rPr>
        <w:t>r may be either an AE or a CSE.</w:t>
      </w:r>
      <w:r w:rsidR="00B93AB5" w:rsidRPr="00A02C0A">
        <w:rPr>
          <w:rFonts w:eastAsia="Arial Unicode MS"/>
        </w:rPr>
        <w:t xml:space="preserve"> This request can be occurred when the </w:t>
      </w:r>
      <w:r w:rsidR="00B93AB5" w:rsidRPr="00A02C0A">
        <w:rPr>
          <w:rFonts w:eastAsia="Arial Unicode MS"/>
          <w:i/>
        </w:rPr>
        <w:t>locationSource</w:t>
      </w:r>
      <w:r w:rsidR="00B93AB5" w:rsidRPr="00A02C0A">
        <w:rPr>
          <w:rFonts w:eastAsia="Arial Unicode MS"/>
        </w:rPr>
        <w:t xml:space="preserve"> attribute of the created </w:t>
      </w:r>
      <w:r w:rsidR="00B93AB5" w:rsidRPr="00A02C0A">
        <w:rPr>
          <w:rFonts w:eastAsia="Arial Unicode MS"/>
          <w:i/>
        </w:rPr>
        <w:t>&lt;locationPolicy&gt;</w:t>
      </w:r>
      <w:r w:rsidR="00B93AB5" w:rsidRPr="00A02C0A">
        <w:rPr>
          <w:rFonts w:eastAsia="Arial Unicode MS"/>
        </w:rPr>
        <w:t xml:space="preserve"> resource is </w:t>
      </w:r>
      <w:r w:rsidR="003D10C8" w:rsidRPr="00A02C0A">
        <w:rPr>
          <w:rFonts w:eastAsia="Arial Unicode MS"/>
        </w:rPr>
        <w:t>"</w:t>
      </w:r>
      <w:r w:rsidR="00B93AB5" w:rsidRPr="00A02C0A">
        <w:rPr>
          <w:rFonts w:eastAsia="Arial Unicode MS"/>
        </w:rPr>
        <w:t>sharing-based</w:t>
      </w:r>
      <w:r w:rsidR="003D10C8" w:rsidRPr="00A02C0A">
        <w:rPr>
          <w:rFonts w:eastAsia="Arial Unicode MS"/>
        </w:rPr>
        <w:t>"</w:t>
      </w:r>
      <w:r w:rsidR="00B93AB5" w:rsidRPr="00A02C0A">
        <w:rPr>
          <w:rFonts w:eastAsia="Arial Unicode MS"/>
        </w:rPr>
        <w:t xml:space="preserve"> and the Originator is an AE that disconnects from the registered MN-CSE.</w:t>
      </w:r>
    </w:p>
    <w:p w:rsidR="00E30539" w:rsidRPr="00A02C0A" w:rsidRDefault="00E30539" w:rsidP="00E30539">
      <w:pPr>
        <w:rPr>
          <w:rFonts w:eastAsia="Arial Unicode MS"/>
        </w:rPr>
      </w:pPr>
      <w:r w:rsidRPr="00A02C0A">
        <w:rPr>
          <w:rFonts w:eastAsia="Arial Unicode MS"/>
          <w:b/>
        </w:rPr>
        <w:t>Receiver:</w:t>
      </w:r>
      <w:r w:rsidRPr="00A02C0A">
        <w:rPr>
          <w:rFonts w:eastAsia="Arial Unicode MS"/>
        </w:rPr>
        <w:t xml:space="preserve"> The Receiver shall check if the Originator has DELETE permission on the </w:t>
      </w:r>
      <w:r w:rsidRPr="00A02C0A">
        <w:rPr>
          <w:rFonts w:eastAsia="Arial Unicode MS"/>
          <w:i/>
        </w:rPr>
        <w:t>&lt;locationPolicy&gt;</w:t>
      </w:r>
      <w:r w:rsidRPr="00A02C0A">
        <w:rPr>
          <w:rFonts w:eastAsia="Arial Unicode MS"/>
        </w:rPr>
        <w:t xml:space="preserve"> resource. Upon successful validation, the CSE shall remove the resource from its repository and shall respond to the Originator with appropriate responses.</w:t>
      </w:r>
    </w:p>
    <w:p w:rsidR="005F3271" w:rsidRPr="00A02C0A" w:rsidRDefault="005F3271" w:rsidP="00A97152">
      <w:pPr>
        <w:pStyle w:val="TH"/>
        <w:outlineLvl w:val="0"/>
      </w:pPr>
      <w:r w:rsidRPr="00A02C0A">
        <w:t xml:space="preserve">Table </w:t>
      </w:r>
      <w:r w:rsidR="003E1D4A" w:rsidRPr="00A02C0A">
        <w:t>10.2.</w:t>
      </w:r>
      <w:r w:rsidR="00D4599B" w:rsidRPr="00A02C0A">
        <w:t>10</w:t>
      </w:r>
      <w:r w:rsidR="003E1D4A" w:rsidRPr="00A02C0A">
        <w:t>.</w:t>
      </w:r>
      <w:r w:rsidR="00830AB2" w:rsidRPr="00A02C0A">
        <w:t>1.4</w:t>
      </w:r>
      <w:r w:rsidR="003E1D4A" w:rsidRPr="00A02C0A">
        <w:t xml:space="preserve">-1: </w:t>
      </w:r>
      <w:r w:rsidRPr="00A02C0A">
        <w:rPr>
          <w:i/>
        </w:rPr>
        <w:t>&lt;locationPolicy&gt;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A02C0A" w:rsidTr="003E1D4A">
        <w:trPr>
          <w:tblHeader/>
          <w:jc w:val="center"/>
        </w:trPr>
        <w:tc>
          <w:tcPr>
            <w:tcW w:w="9167" w:type="dxa"/>
            <w:gridSpan w:val="2"/>
            <w:shd w:val="clear" w:color="auto" w:fill="DDDDDD"/>
          </w:tcPr>
          <w:p w:rsidR="00E30539" w:rsidRPr="00A02C0A" w:rsidRDefault="00EC64E4"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DELETE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B93AB5" w:rsidRPr="00A02C0A" w:rsidRDefault="00EC64E4" w:rsidP="003E1D4A">
            <w:pPr>
              <w:pStyle w:val="TAL"/>
              <w:rPr>
                <w:rFonts w:eastAsia="Arial Unicode MS"/>
                <w:szCs w:val="18"/>
              </w:rPr>
            </w:pPr>
            <w:r w:rsidRPr="00A02C0A">
              <w:rPr>
                <w:rFonts w:eastAsia="Arial Unicode MS"/>
                <w:szCs w:val="18"/>
              </w:rPr>
              <w:t>Mca, Mcc and</w:t>
            </w:r>
            <w:r w:rsidR="00B93AB5" w:rsidRPr="00A02C0A">
              <w:rPr>
                <w:rFonts w:eastAsia="Arial Unicode MS"/>
                <w:szCs w:val="18"/>
              </w:rPr>
              <w:t xml:space="preserve"> Mcc'</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E30539" w:rsidRPr="00A02C0A">
              <w:rPr>
                <w:rFonts w:eastAsia="Arial Unicode MS"/>
                <w:szCs w:val="18"/>
                <w:lang w:eastAsia="ko-KR"/>
              </w:rPr>
              <w:t xml:space="preserve"> Identifier of </w:t>
            </w:r>
            <w:r w:rsidR="00F67DD9" w:rsidRPr="00A02C0A">
              <w:rPr>
                <w:rFonts w:eastAsia="Arial Unicode MS"/>
                <w:szCs w:val="18"/>
                <w:lang w:eastAsia="ko-KR"/>
              </w:rPr>
              <w:t>the</w:t>
            </w:r>
            <w:r w:rsidR="00E30539" w:rsidRPr="00A02C0A">
              <w:rPr>
                <w:rFonts w:eastAsia="Arial Unicode MS"/>
                <w:szCs w:val="18"/>
                <w:lang w:eastAsia="ko-KR"/>
              </w:rPr>
              <w:t xml:space="preserve"> AE or </w:t>
            </w:r>
            <w:r w:rsidR="00F67DD9" w:rsidRPr="00A02C0A">
              <w:rPr>
                <w:rFonts w:eastAsia="Arial Unicode MS"/>
                <w:szCs w:val="18"/>
                <w:lang w:eastAsia="ko-KR"/>
              </w:rPr>
              <w:t>the</w:t>
            </w:r>
            <w:r w:rsidR="00E30539" w:rsidRPr="00A02C0A">
              <w:rPr>
                <w:rFonts w:eastAsia="Arial Unicode MS"/>
                <w:szCs w:val="18"/>
                <w:lang w:eastAsia="ko-KR"/>
              </w:rPr>
              <w:t xml:space="preserve"> CSE that initiates the Request</w:t>
            </w:r>
          </w:p>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E30539" w:rsidRPr="00A02C0A">
              <w:rPr>
                <w:rFonts w:eastAsia="Arial Unicode MS"/>
                <w:szCs w:val="18"/>
                <w:lang w:eastAsia="ko-KR"/>
              </w:rPr>
              <w:t xml:space="preserve"> the </w:t>
            </w:r>
            <w:r w:rsidR="00447E0A" w:rsidRPr="00A02C0A">
              <w:rPr>
                <w:rFonts w:eastAsia="Arial Unicode MS"/>
                <w:szCs w:val="18"/>
                <w:lang w:eastAsia="ko-KR"/>
              </w:rPr>
              <w:t>address</w:t>
            </w:r>
            <w:r w:rsidR="00E30539" w:rsidRPr="00A02C0A">
              <w:rPr>
                <w:rFonts w:eastAsia="Arial Unicode MS"/>
                <w:szCs w:val="18"/>
                <w:lang w:eastAsia="ko-KR"/>
              </w:rPr>
              <w:t xml:space="preserve"> of the target </w:t>
            </w:r>
            <w:r w:rsidR="00E30539" w:rsidRPr="00A02C0A">
              <w:rPr>
                <w:rFonts w:eastAsia="Arial Unicode MS"/>
                <w:i/>
                <w:szCs w:val="18"/>
                <w:lang w:eastAsia="ko-KR"/>
              </w:rPr>
              <w:t>&lt;locationPolicy</w:t>
            </w:r>
            <w:r w:rsidR="00B93AB5" w:rsidRPr="00A02C0A">
              <w:rPr>
                <w:rFonts w:eastAsia="Arial Unicode MS"/>
                <w:i/>
                <w:szCs w:val="18"/>
                <w:lang w:eastAsia="ko-KR"/>
              </w:rPr>
              <w:t>&gt;</w:t>
            </w:r>
            <w:r w:rsidR="00E30539" w:rsidRPr="00A02C0A">
              <w:rPr>
                <w:rFonts w:eastAsia="Arial Unicode MS"/>
                <w:szCs w:val="18"/>
                <w:lang w:eastAsia="ko-KR"/>
              </w:rPr>
              <w:t xml:space="preserve"> resource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93AB5" w:rsidRPr="00A02C0A" w:rsidRDefault="00B93AB5" w:rsidP="003E1D4A">
            <w:pPr>
              <w:pStyle w:val="TAL"/>
              <w:rPr>
                <w:rFonts w:eastAsia="Malgun Gothic"/>
                <w:szCs w:val="18"/>
                <w:lang w:eastAsia="ko-KR"/>
              </w:rPr>
            </w:pPr>
            <w:r w:rsidRPr="00A02C0A">
              <w:rPr>
                <w:rFonts w:eastAsia="Malgun Gothic"/>
                <w:szCs w:val="18"/>
                <w:lang w:eastAsia="ko-KR"/>
              </w:rPr>
              <w:t>None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Receiver</w:t>
            </w:r>
          </w:p>
        </w:tc>
        <w:tc>
          <w:tcPr>
            <w:tcW w:w="7074" w:type="dxa"/>
            <w:shd w:val="clear" w:color="auto" w:fill="auto"/>
          </w:tcPr>
          <w:p w:rsidR="00B93AB5" w:rsidRPr="00A02C0A" w:rsidRDefault="001C0ECF" w:rsidP="003E1D4A">
            <w:pPr>
              <w:pStyle w:val="TAL"/>
              <w:rPr>
                <w:rFonts w:eastAsia="Malgun Gothic"/>
                <w:szCs w:val="18"/>
                <w:lang w:eastAsia="ko-KR"/>
              </w:rPr>
            </w:pPr>
            <w:r w:rsidRPr="00A02C0A">
              <w:rPr>
                <w:rFonts w:eastAsia="Malgun Gothic"/>
                <w:szCs w:val="18"/>
                <w:lang w:eastAsia="ko-KR"/>
              </w:rPr>
              <w:t>According to clause 10.1.4</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E30539" w:rsidRPr="00A02C0A" w:rsidRDefault="00B93AB5" w:rsidP="003E1D4A">
            <w:pPr>
              <w:pStyle w:val="TAL"/>
              <w:rPr>
                <w:rFonts w:eastAsia="Arial Unicode MS"/>
                <w:szCs w:val="18"/>
                <w:lang w:eastAsia="ko-KR"/>
              </w:rPr>
            </w:pPr>
            <w:r w:rsidRPr="00A02C0A">
              <w:rPr>
                <w:rFonts w:eastAsia="Malgun Gothic"/>
                <w:szCs w:val="18"/>
                <w:lang w:eastAsia="ko-KR"/>
              </w:rPr>
              <w:t>According t</w:t>
            </w:r>
            <w:r w:rsidR="001C0ECF" w:rsidRPr="00A02C0A">
              <w:rPr>
                <w:rFonts w:eastAsia="Malgun Gothic"/>
                <w:szCs w:val="18"/>
                <w:lang w:eastAsia="ko-KR"/>
              </w:rPr>
              <w:t>o clause 10.1.4</w:t>
            </w:r>
          </w:p>
        </w:tc>
      </w:tr>
      <w:tr w:rsidR="00B93AB5"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A02C0A" w:rsidRDefault="00B93AB5" w:rsidP="003E1D4A">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A02C0A" w:rsidRDefault="00B93AB5" w:rsidP="00050039">
            <w:pPr>
              <w:pStyle w:val="TAL"/>
              <w:rPr>
                <w:lang w:eastAsia="ko-KR"/>
              </w:rPr>
            </w:pPr>
            <w:r w:rsidRPr="00A02C0A">
              <w:t>Once</w:t>
            </w:r>
            <w:r w:rsidRPr="00A02C0A">
              <w:rPr>
                <w:lang w:eastAsia="ko-KR"/>
              </w:rPr>
              <w:t xml:space="preserve"> the </w:t>
            </w:r>
            <w:r w:rsidRPr="00A02C0A">
              <w:rPr>
                <w:i/>
                <w:lang w:eastAsia="ko-KR"/>
              </w:rPr>
              <w:t>&lt;locationPolicy&gt;</w:t>
            </w:r>
            <w:r w:rsidRPr="00A02C0A">
              <w:rPr>
                <w:lang w:eastAsia="ko-KR"/>
              </w:rPr>
              <w:t xml:space="preserve"> resource is deleted, the Receiver shall delete the associated resources (</w:t>
            </w:r>
            <w:r w:rsidR="0021249F" w:rsidRPr="00A02C0A">
              <w:rPr>
                <w:rFonts w:eastAsia="SimSun" w:hint="eastAsia"/>
                <w:lang w:eastAsia="zh-CN"/>
              </w:rPr>
              <w:t>i.e.</w:t>
            </w:r>
            <w:r w:rsidRPr="00A02C0A">
              <w:rPr>
                <w:lang w:eastAsia="ko-KR"/>
              </w:rPr>
              <w:t xml:space="preserve"> </w:t>
            </w:r>
            <w:r w:rsidRPr="00A02C0A">
              <w:rPr>
                <w:i/>
                <w:lang w:eastAsia="ko-KR"/>
              </w:rPr>
              <w:t>&lt;container&gt;,</w:t>
            </w:r>
            <w:r w:rsidRPr="00A02C0A">
              <w:rPr>
                <w:lang w:eastAsia="ko-KR"/>
              </w:rPr>
              <w:t xml:space="preserve"> </w:t>
            </w:r>
            <w:r w:rsidRPr="00A02C0A">
              <w:rPr>
                <w:i/>
                <w:lang w:eastAsia="ko-KR"/>
              </w:rPr>
              <w:t>&lt;contentInstance&gt;</w:t>
            </w:r>
            <w:r w:rsidRPr="00A02C0A">
              <w:rPr>
                <w:lang w:eastAsia="ko-KR"/>
              </w:rPr>
              <w:t xml:space="preserve"> resources). If the </w:t>
            </w:r>
            <w:r w:rsidRPr="00A02C0A">
              <w:rPr>
                <w:i/>
                <w:lang w:eastAsia="ko-KR"/>
              </w:rPr>
              <w:t>locationSource</w:t>
            </w:r>
            <w:r w:rsidRPr="00A02C0A">
              <w:rPr>
                <w:lang w:eastAsia="ko-KR"/>
              </w:rPr>
              <w:t xml:space="preserve"> attribute and the </w:t>
            </w:r>
            <w:r w:rsidRPr="00A02C0A">
              <w:rPr>
                <w:i/>
                <w:lang w:eastAsia="ko-KR"/>
              </w:rPr>
              <w:t>locationUpdatePeriod</w:t>
            </w:r>
            <w:r w:rsidRPr="00A02C0A">
              <w:rPr>
                <w:lang w:eastAsia="ko-KR"/>
              </w:rPr>
              <w:t xml:space="preserve"> attribute of the </w:t>
            </w:r>
            <w:r w:rsidRPr="00A02C0A">
              <w:rPr>
                <w:i/>
                <w:lang w:eastAsia="ko-KR"/>
              </w:rPr>
              <w:t>&lt;locationPolicy&gt;</w:t>
            </w:r>
            <w:r w:rsidRPr="00A02C0A">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A02C0A" w:rsidRDefault="00E30539"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A02C0A" w:rsidRDefault="001C0ECF" w:rsidP="003E1D4A">
            <w:pPr>
              <w:pStyle w:val="TAL"/>
              <w:rPr>
                <w:rFonts w:eastAsia="Arial Unicode MS"/>
                <w:color w:val="000000"/>
                <w:szCs w:val="18"/>
              </w:rPr>
            </w:pPr>
            <w:r w:rsidRPr="00A02C0A">
              <w:rPr>
                <w:rFonts w:eastAsia="Malgun Gothic"/>
                <w:szCs w:val="18"/>
                <w:lang w:eastAsia="ko-KR"/>
              </w:rPr>
              <w:t>According to clause 10.1.4</w:t>
            </w:r>
          </w:p>
        </w:tc>
      </w:tr>
    </w:tbl>
    <w:p w:rsidR="00E30539" w:rsidRPr="00A02C0A" w:rsidRDefault="00E30539" w:rsidP="002A252B">
      <w:pPr>
        <w:rPr>
          <w:rFonts w:eastAsia="Arial Unicode MS"/>
        </w:rPr>
      </w:pPr>
    </w:p>
    <w:p w:rsidR="000B5A3E" w:rsidRPr="00A02C0A" w:rsidRDefault="000B5A3E" w:rsidP="00A97152">
      <w:pPr>
        <w:pStyle w:val="40"/>
      </w:pPr>
      <w:bookmarkStart w:id="696" w:name="_Toc486581921"/>
      <w:bookmarkStart w:id="697" w:name="_Toc488948150"/>
      <w:r w:rsidRPr="00A02C0A">
        <w:t>10.2.</w:t>
      </w:r>
      <w:r w:rsidR="00D4599B" w:rsidRPr="00A02C0A">
        <w:t>10</w:t>
      </w:r>
      <w:r w:rsidRPr="00A02C0A">
        <w:t>.2</w:t>
      </w:r>
      <w:r w:rsidRPr="00A02C0A">
        <w:tab/>
        <w:t xml:space="preserve">Procedure when the </w:t>
      </w:r>
      <w:r w:rsidRPr="00A02C0A">
        <w:rPr>
          <w:i/>
        </w:rPr>
        <w:t>&lt;container&gt;</w:t>
      </w:r>
      <w:r w:rsidRPr="00A02C0A">
        <w:t xml:space="preserve"> and </w:t>
      </w:r>
      <w:r w:rsidRPr="00A02C0A">
        <w:rPr>
          <w:i/>
        </w:rPr>
        <w:t>&lt;</w:t>
      </w:r>
      <w:r w:rsidR="00DD7784" w:rsidRPr="00A02C0A">
        <w:rPr>
          <w:i/>
        </w:rPr>
        <w:t>contentI</w:t>
      </w:r>
      <w:r w:rsidRPr="00A02C0A">
        <w:rPr>
          <w:i/>
        </w:rPr>
        <w:t>nstance&gt;</w:t>
      </w:r>
      <w:r w:rsidRPr="00A02C0A">
        <w:t xml:space="preserve"> resource contain location information</w:t>
      </w:r>
      <w:bookmarkEnd w:id="696"/>
      <w:bookmarkEnd w:id="697"/>
    </w:p>
    <w:p w:rsidR="00EC659B" w:rsidRPr="00A02C0A" w:rsidRDefault="00EC659B" w:rsidP="00A97152">
      <w:pPr>
        <w:pStyle w:val="50"/>
      </w:pPr>
      <w:bookmarkStart w:id="698" w:name="_Toc486581922"/>
      <w:bookmarkStart w:id="699" w:name="_Toc488948151"/>
      <w:r w:rsidRPr="00A02C0A">
        <w:rPr>
          <w:rFonts w:hint="eastAsia"/>
        </w:rPr>
        <w:t>10.2.10.2.0</w:t>
      </w:r>
      <w:r w:rsidRPr="00A02C0A">
        <w:rPr>
          <w:rFonts w:hint="eastAsia"/>
        </w:rPr>
        <w:tab/>
        <w:t>Overview</w:t>
      </w:r>
      <w:bookmarkEnd w:id="698"/>
      <w:bookmarkEnd w:id="699"/>
    </w:p>
    <w:p w:rsidR="000B5A3E" w:rsidRPr="00A02C0A" w:rsidRDefault="000B5A3E" w:rsidP="000B5A3E">
      <w:r w:rsidRPr="00A02C0A">
        <w:t xml:space="preserve">Since the actual location information of a target M2M Node shall be stored in the </w:t>
      </w:r>
      <w:r w:rsidRPr="00A02C0A">
        <w:rPr>
          <w:i/>
        </w:rPr>
        <w:t>&lt;</w:t>
      </w:r>
      <w:r w:rsidR="00DD7784" w:rsidRPr="00A02C0A">
        <w:rPr>
          <w:i/>
        </w:rPr>
        <w:t>contentI</w:t>
      </w:r>
      <w:r w:rsidRPr="00A02C0A">
        <w:rPr>
          <w:i/>
        </w:rPr>
        <w:t>nstance&gt;</w:t>
      </w:r>
      <w:r w:rsidRPr="00A02C0A">
        <w:t xml:space="preserve"> resource as per the configuration described in the associated </w:t>
      </w:r>
      <w:r w:rsidRPr="00A02C0A">
        <w:rPr>
          <w:i/>
        </w:rPr>
        <w:t>&lt;locationPolicy&gt;</w:t>
      </w:r>
      <w:r w:rsidRPr="00A02C0A">
        <w:t xml:space="preserve"> resource, this </w:t>
      </w:r>
      <w:r w:rsidR="0025375B" w:rsidRPr="00A02C0A">
        <w:t>clause</w:t>
      </w:r>
      <w:r w:rsidRPr="00A02C0A">
        <w:t xml:space="preserve"> introduces the procedures related to the </w:t>
      </w:r>
      <w:r w:rsidRPr="00A02C0A">
        <w:rPr>
          <w:i/>
        </w:rPr>
        <w:t>&lt;</w:t>
      </w:r>
      <w:r w:rsidR="00DD7784" w:rsidRPr="00A02C0A">
        <w:rPr>
          <w:i/>
        </w:rPr>
        <w:t>contentI</w:t>
      </w:r>
      <w:r w:rsidRPr="00A02C0A">
        <w:rPr>
          <w:i/>
        </w:rPr>
        <w:t>nstance&gt;</w:t>
      </w:r>
      <w:r w:rsidRPr="00A02C0A">
        <w:t xml:space="preserve"> and </w:t>
      </w:r>
      <w:r w:rsidRPr="00A02C0A">
        <w:rPr>
          <w:i/>
        </w:rPr>
        <w:t>&lt;container&gt;</w:t>
      </w:r>
      <w:r w:rsidRPr="00A02C0A">
        <w:t xml:space="preserve"> resource.</w:t>
      </w:r>
    </w:p>
    <w:p w:rsidR="000B5A3E" w:rsidRPr="00A02C0A" w:rsidRDefault="000B5A3E" w:rsidP="00A97152">
      <w:pPr>
        <w:pStyle w:val="50"/>
      </w:pPr>
      <w:bookmarkStart w:id="700" w:name="_Toc486581923"/>
      <w:bookmarkStart w:id="701" w:name="_Toc488948152"/>
      <w:r w:rsidRPr="00A02C0A">
        <w:t>10.2.</w:t>
      </w:r>
      <w:r w:rsidR="00D4599B" w:rsidRPr="00A02C0A">
        <w:t>10</w:t>
      </w:r>
      <w:r w:rsidRPr="00A02C0A">
        <w:t>.2.1</w:t>
      </w:r>
      <w:r w:rsidRPr="00A02C0A">
        <w:tab/>
        <w:t xml:space="preserve">Procedure for </w:t>
      </w:r>
      <w:r w:rsidRPr="00A02C0A">
        <w:rPr>
          <w:i/>
        </w:rPr>
        <w:t>&lt;container&gt;</w:t>
      </w:r>
      <w:r w:rsidRPr="00A02C0A">
        <w:t xml:space="preserve"> resource that stores the location information</w:t>
      </w:r>
      <w:bookmarkEnd w:id="700"/>
      <w:bookmarkEnd w:id="701"/>
    </w:p>
    <w:p w:rsidR="000B5A3E" w:rsidRPr="00A02C0A" w:rsidRDefault="000B5A3E" w:rsidP="000B5A3E">
      <w:r w:rsidRPr="00A02C0A">
        <w:t xml:space="preserve">This procedure is mainly triggered by the creation of </w:t>
      </w:r>
      <w:r w:rsidRPr="00A02C0A">
        <w:rPr>
          <w:i/>
        </w:rPr>
        <w:t>&lt;locationPolicy&gt;</w:t>
      </w:r>
      <w:r w:rsidRPr="00A02C0A">
        <w:t xml:space="preserve"> resource. Based on the defined attributes related to the </w:t>
      </w:r>
      <w:r w:rsidRPr="00A02C0A">
        <w:rPr>
          <w:i/>
        </w:rPr>
        <w:t>&lt;container&gt;</w:t>
      </w:r>
      <w:r w:rsidRPr="00A02C0A">
        <w:t xml:space="preserve"> resource such as </w:t>
      </w:r>
      <w:r w:rsidR="007D53FA" w:rsidRPr="00A02C0A">
        <w:t>'</w:t>
      </w:r>
      <w:r w:rsidRPr="00A02C0A">
        <w:rPr>
          <w:i/>
        </w:rPr>
        <w:t>locationContainerID</w:t>
      </w:r>
      <w:r w:rsidR="00537869" w:rsidRPr="00A02C0A">
        <w:rPr>
          <w:i/>
        </w:rPr>
        <w:t>'</w:t>
      </w:r>
      <w:r w:rsidRPr="00A02C0A">
        <w:t xml:space="preserve"> and </w:t>
      </w:r>
      <w:r w:rsidR="007D53FA" w:rsidRPr="00A02C0A">
        <w:t>'</w:t>
      </w:r>
      <w:r w:rsidRPr="00A02C0A">
        <w:rPr>
          <w:i/>
        </w:rPr>
        <w:t>locationContainerName</w:t>
      </w:r>
      <w:r w:rsidR="00537869" w:rsidRPr="00A02C0A">
        <w:rPr>
          <w:i/>
        </w:rPr>
        <w:t>'</w:t>
      </w:r>
      <w:r w:rsidRPr="00A02C0A">
        <w:t xml:space="preserve">, the </w:t>
      </w:r>
      <w:r w:rsidR="00DF352A" w:rsidRPr="00A02C0A">
        <w:t>H</w:t>
      </w:r>
      <w:r w:rsidRPr="00A02C0A">
        <w:t xml:space="preserve">osting CSE </w:t>
      </w:r>
      <w:r w:rsidR="00050039" w:rsidRPr="00A02C0A">
        <w:rPr>
          <w:rFonts w:eastAsia="SimSun" w:hint="eastAsia"/>
          <w:lang w:eastAsia="zh-CN"/>
        </w:rPr>
        <w:t>shall</w:t>
      </w:r>
      <w:r w:rsidR="00050039" w:rsidRPr="00A02C0A">
        <w:t xml:space="preserve"> </w:t>
      </w:r>
      <w:r w:rsidRPr="00A02C0A">
        <w:t xml:space="preserve">create </w:t>
      </w:r>
      <w:r w:rsidRPr="00A02C0A">
        <w:rPr>
          <w:i/>
        </w:rPr>
        <w:t>&lt;container&gt;</w:t>
      </w:r>
      <w:r w:rsidRPr="00A02C0A">
        <w:t xml:space="preserve"> resource to store the location information in its child resource, </w:t>
      </w:r>
      <w:r w:rsidRPr="00A02C0A">
        <w:rPr>
          <w:i/>
        </w:rPr>
        <w:t>&lt;</w:t>
      </w:r>
      <w:r w:rsidR="00DD7784" w:rsidRPr="00A02C0A">
        <w:rPr>
          <w:i/>
        </w:rPr>
        <w:t>contentI</w:t>
      </w:r>
      <w:r w:rsidRPr="00A02C0A">
        <w:rPr>
          <w:i/>
        </w:rPr>
        <w:t>nstance&gt;</w:t>
      </w:r>
      <w:r w:rsidRPr="00A02C0A">
        <w:t xml:space="preserve"> resource</w:t>
      </w:r>
      <w:r w:rsidR="008C3BE6" w:rsidRPr="00A02C0A">
        <w:t xml:space="preserve"> </w:t>
      </w:r>
      <w:r w:rsidRPr="00A02C0A">
        <w:t xml:space="preserve">after the CSE obtains the actual location information of a target M2M Node. </w:t>
      </w:r>
      <w:r w:rsidR="00EE39CB" w:rsidRPr="00A02C0A">
        <w:t xml:space="preserve">If the Originator provides the </w:t>
      </w:r>
      <w:r w:rsidR="00EE39CB" w:rsidRPr="00A02C0A">
        <w:rPr>
          <w:i/>
        </w:rPr>
        <w:t>'locationContainerName'</w:t>
      </w:r>
      <w:r w:rsidR="00EE39CB" w:rsidRPr="00A02C0A">
        <w:t xml:space="preserve"> and the given </w:t>
      </w:r>
      <w:r w:rsidR="00EE39CB" w:rsidRPr="00A02C0A">
        <w:rPr>
          <w:i/>
        </w:rPr>
        <w:t>'locationContainerName'</w:t>
      </w:r>
      <w:r w:rsidR="00EE39CB" w:rsidRPr="00A02C0A">
        <w:t xml:space="preserve"> does not exist in the Hosting CSE, </w:t>
      </w:r>
      <w:r w:rsidRPr="00A02C0A">
        <w:t xml:space="preserve">the </w:t>
      </w:r>
      <w:r w:rsidR="00EE39CB" w:rsidRPr="00A02C0A">
        <w:t xml:space="preserve">Hosting CSE shall set the </w:t>
      </w:r>
      <w:r w:rsidR="00EE39CB" w:rsidRPr="00A02C0A">
        <w:rPr>
          <w:i/>
        </w:rPr>
        <w:t>'resourceName'</w:t>
      </w:r>
      <w:r w:rsidR="00EE39CB" w:rsidRPr="00A02C0A">
        <w:t xml:space="preserve"> </w:t>
      </w:r>
      <w:r w:rsidRPr="00A02C0A">
        <w:t xml:space="preserve">of the created </w:t>
      </w:r>
      <w:r w:rsidRPr="00A02C0A">
        <w:rPr>
          <w:i/>
        </w:rPr>
        <w:t>&lt;container&gt;</w:t>
      </w:r>
      <w:r w:rsidRPr="00A02C0A">
        <w:t xml:space="preserve"> resource </w:t>
      </w:r>
      <w:r w:rsidR="00EE39CB" w:rsidRPr="00A02C0A">
        <w:t xml:space="preserve">to the </w:t>
      </w:r>
      <w:r w:rsidR="00EE39CB" w:rsidRPr="00A02C0A">
        <w:rPr>
          <w:i/>
        </w:rPr>
        <w:t>'locationContainerName'</w:t>
      </w:r>
      <w:r w:rsidR="00EE39CB" w:rsidRPr="00A02C0A">
        <w:t xml:space="preserve"> provided by the Originator. If the given </w:t>
      </w:r>
      <w:r w:rsidR="00EE39CB" w:rsidRPr="00A02C0A">
        <w:rPr>
          <w:i/>
        </w:rPr>
        <w:t>'locationContainerName'</w:t>
      </w:r>
      <w:r w:rsidR="00EE39CB" w:rsidRPr="00A02C0A">
        <w:t xml:space="preserve"> already exists in the Hosting CSE, the Hosting CSE shall respond with an error following the general exceptions written in clause 10.1.1.1. If the Originator does not provide the </w:t>
      </w:r>
      <w:r w:rsidR="00EE39CB" w:rsidRPr="00A02C0A">
        <w:rPr>
          <w:i/>
        </w:rPr>
        <w:t>'locationContainerName'</w:t>
      </w:r>
      <w:r w:rsidR="00EE39CB" w:rsidRPr="00A02C0A">
        <w:t xml:space="preserve"> the Hosting CSE shall provide </w:t>
      </w:r>
      <w:r w:rsidR="00EE39CB" w:rsidRPr="00A02C0A">
        <w:rPr>
          <w:i/>
        </w:rPr>
        <w:t>'resourceName'</w:t>
      </w:r>
      <w:r w:rsidR="00EE39CB" w:rsidRPr="00A02C0A">
        <w:t xml:space="preserve"> for the created </w:t>
      </w:r>
      <w:r w:rsidR="00EE39CB" w:rsidRPr="00A02C0A">
        <w:rPr>
          <w:i/>
        </w:rPr>
        <w:t>&lt;container&gt;</w:t>
      </w:r>
      <w:r w:rsidR="00EE39CB" w:rsidRPr="00A02C0A">
        <w:t xml:space="preserve"> resource. </w:t>
      </w:r>
      <w:r w:rsidRPr="00A02C0A">
        <w:t xml:space="preserve">After the creation of the </w:t>
      </w:r>
      <w:r w:rsidRPr="00A02C0A">
        <w:rPr>
          <w:i/>
        </w:rPr>
        <w:t>&lt;container&gt;</w:t>
      </w:r>
      <w:r w:rsidRPr="00A02C0A">
        <w:t xml:space="preserve"> resource, the</w:t>
      </w:r>
      <w:r w:rsidR="00050039" w:rsidRPr="00A02C0A">
        <w:rPr>
          <w:rFonts w:eastAsia="SimSun" w:hint="eastAsia"/>
          <w:i/>
          <w:lang w:eastAsia="zh-CN"/>
        </w:rPr>
        <w:t>resourceID</w:t>
      </w:r>
      <w:r w:rsidR="00050039" w:rsidRPr="00A02C0A">
        <w:rPr>
          <w:rFonts w:eastAsia="SimSun" w:hint="eastAsia"/>
          <w:lang w:eastAsia="zh-CN"/>
        </w:rPr>
        <w:t xml:space="preserve"> attribute</w:t>
      </w:r>
      <w:r w:rsidR="00EE39CB" w:rsidRPr="00A02C0A">
        <w:t xml:space="preserve"> of </w:t>
      </w:r>
      <w:r w:rsidRPr="00A02C0A">
        <w:t xml:space="preserve">the resource shall be stored in the </w:t>
      </w:r>
      <w:r w:rsidR="007D53FA" w:rsidRPr="00A02C0A">
        <w:t>'</w:t>
      </w:r>
      <w:r w:rsidRPr="00A02C0A">
        <w:rPr>
          <w:i/>
        </w:rPr>
        <w:t>locationContainerID</w:t>
      </w:r>
      <w:r w:rsidR="00537869" w:rsidRPr="00A02C0A">
        <w:rPr>
          <w:i/>
        </w:rPr>
        <w:t>'</w:t>
      </w:r>
      <w:r w:rsidRPr="00A02C0A">
        <w:t>.</w:t>
      </w:r>
    </w:p>
    <w:p w:rsidR="000B5A3E" w:rsidRPr="00A02C0A" w:rsidRDefault="000B5A3E" w:rsidP="00A97152">
      <w:pPr>
        <w:pStyle w:val="50"/>
      </w:pPr>
      <w:bookmarkStart w:id="702" w:name="_Toc486581924"/>
      <w:bookmarkStart w:id="703" w:name="_Toc488948153"/>
      <w:r w:rsidRPr="00A02C0A">
        <w:t>10.2.</w:t>
      </w:r>
      <w:r w:rsidR="00D4599B" w:rsidRPr="00A02C0A">
        <w:t>10</w:t>
      </w:r>
      <w:r w:rsidRPr="00A02C0A">
        <w:t>.2.2</w:t>
      </w:r>
      <w:r w:rsidRPr="00A02C0A">
        <w:tab/>
        <w:t xml:space="preserve">Procedure for </w:t>
      </w:r>
      <w:r w:rsidRPr="00A02C0A">
        <w:rPr>
          <w:i/>
        </w:rPr>
        <w:t>&lt;</w:t>
      </w:r>
      <w:r w:rsidR="00DD7784" w:rsidRPr="00A02C0A">
        <w:rPr>
          <w:i/>
        </w:rPr>
        <w:t>contentI</w:t>
      </w:r>
      <w:r w:rsidRPr="00A02C0A">
        <w:rPr>
          <w:i/>
        </w:rPr>
        <w:t>nstance&gt;</w:t>
      </w:r>
      <w:r w:rsidRPr="00A02C0A">
        <w:t xml:space="preserve"> resource that stores location information</w:t>
      </w:r>
      <w:bookmarkEnd w:id="702"/>
      <w:bookmarkEnd w:id="703"/>
    </w:p>
    <w:p w:rsidR="00D90005" w:rsidRPr="00A02C0A" w:rsidRDefault="000B5A3E" w:rsidP="000B5A3E">
      <w:r w:rsidRPr="00A02C0A">
        <w:t xml:space="preserve">After the </w:t>
      </w:r>
      <w:r w:rsidRPr="00A02C0A">
        <w:rPr>
          <w:i/>
        </w:rPr>
        <w:t>&lt;container&gt;</w:t>
      </w:r>
      <w:r w:rsidRPr="00A02C0A">
        <w:t xml:space="preserve"> resource that stores the location information is created, each instance of location information </w:t>
      </w:r>
      <w:r w:rsidR="00C553D4" w:rsidRPr="00A02C0A">
        <w:rPr>
          <w:rFonts w:eastAsia="SimSun" w:hint="eastAsia"/>
          <w:lang w:eastAsia="zh-CN"/>
        </w:rPr>
        <w:t xml:space="preserve">shall </w:t>
      </w:r>
      <w:r w:rsidRPr="00A02C0A">
        <w:t xml:space="preserve">be stored in the different </w:t>
      </w:r>
      <w:r w:rsidRPr="00A02C0A">
        <w:rPr>
          <w:i/>
        </w:rPr>
        <w:t>&lt;</w:t>
      </w:r>
      <w:r w:rsidR="00DD7784" w:rsidRPr="00A02C0A">
        <w:rPr>
          <w:i/>
        </w:rPr>
        <w:t>contentI</w:t>
      </w:r>
      <w:r w:rsidRPr="00A02C0A">
        <w:rPr>
          <w:i/>
        </w:rPr>
        <w:t>nstance&gt;</w:t>
      </w:r>
      <w:r w:rsidRPr="00A02C0A">
        <w:t xml:space="preserve"> resources. In order to store the location information in the </w:t>
      </w:r>
      <w:r w:rsidRPr="00A02C0A">
        <w:rPr>
          <w:i/>
        </w:rPr>
        <w:t>&lt;</w:t>
      </w:r>
      <w:r w:rsidR="00DD7784" w:rsidRPr="00A02C0A">
        <w:rPr>
          <w:i/>
        </w:rPr>
        <w:t>contentI</w:t>
      </w:r>
      <w:r w:rsidRPr="00A02C0A">
        <w:rPr>
          <w:i/>
        </w:rPr>
        <w:t>nstance&gt;</w:t>
      </w:r>
      <w:r w:rsidRPr="00A02C0A">
        <w:t xml:space="preserve"> resource, the </w:t>
      </w:r>
      <w:r w:rsidR="00DF352A" w:rsidRPr="00A02C0A">
        <w:t>H</w:t>
      </w:r>
      <w:r w:rsidRPr="00A02C0A">
        <w:t xml:space="preserve">osting CSE firstly checks the defined </w:t>
      </w:r>
      <w:r w:rsidRPr="00A02C0A">
        <w:rPr>
          <w:i/>
        </w:rPr>
        <w:t>locationUpdatePeriod</w:t>
      </w:r>
      <w:r w:rsidRPr="00A02C0A">
        <w:t xml:space="preserve"> attribute. If a valid period value is set for this attribute, the </w:t>
      </w:r>
      <w:r w:rsidR="00DF352A" w:rsidRPr="00A02C0A">
        <w:t>H</w:t>
      </w:r>
      <w:r w:rsidRPr="00A02C0A">
        <w:t xml:space="preserve">osting CSE </w:t>
      </w:r>
      <w:r w:rsidR="002428C3" w:rsidRPr="00A02C0A">
        <w:rPr>
          <w:rFonts w:eastAsia="SimSun" w:hint="eastAsia"/>
          <w:lang w:eastAsia="zh-CN"/>
        </w:rPr>
        <w:t xml:space="preserve">shall </w:t>
      </w:r>
      <w:r w:rsidRPr="00A02C0A">
        <w:t xml:space="preserve">perform the positioning procedures as defined period value, </w:t>
      </w:r>
      <w:r w:rsidRPr="00A02C0A">
        <w:rPr>
          <w:i/>
        </w:rPr>
        <w:t>locationUpdatePeriod</w:t>
      </w:r>
      <w:r w:rsidRPr="00A02C0A">
        <w:t xml:space="preserve">, in the associated </w:t>
      </w:r>
      <w:r w:rsidRPr="00A02C0A">
        <w:rPr>
          <w:i/>
        </w:rPr>
        <w:t>&lt;locationPolicy&gt;</w:t>
      </w:r>
      <w:r w:rsidRPr="00A02C0A">
        <w:t xml:space="preserve"> resource and stores the results (</w:t>
      </w:r>
      <w:r w:rsidR="00D24545" w:rsidRPr="00A02C0A">
        <w:t>e.g.</w:t>
      </w:r>
      <w:r w:rsidRPr="00A02C0A">
        <w:t xml:space="preserve"> position fix and uncertainty) in the </w:t>
      </w:r>
      <w:r w:rsidRPr="00A02C0A">
        <w:rPr>
          <w:i/>
        </w:rPr>
        <w:t>&lt;</w:t>
      </w:r>
      <w:r w:rsidR="00A23146" w:rsidRPr="00A02C0A">
        <w:rPr>
          <w:i/>
        </w:rPr>
        <w:t>contentI</w:t>
      </w:r>
      <w:r w:rsidRPr="00A02C0A">
        <w:rPr>
          <w:i/>
        </w:rPr>
        <w:t>nstanace&gt;</w:t>
      </w:r>
      <w:r w:rsidR="00A23146" w:rsidRPr="00A02C0A">
        <w:t xml:space="preserve"> </w:t>
      </w:r>
      <w:r w:rsidRPr="00A02C0A">
        <w:t>resource under the created</w:t>
      </w:r>
      <w:r w:rsidR="008C3BE6" w:rsidRPr="00A02C0A">
        <w:t xml:space="preserve"> </w:t>
      </w:r>
      <w:r w:rsidR="00504D1E" w:rsidRPr="00A02C0A">
        <w:rPr>
          <w:i/>
        </w:rPr>
        <w:t>&lt;container&gt;</w:t>
      </w:r>
      <w:r w:rsidR="00504D1E" w:rsidRPr="00A02C0A">
        <w:t xml:space="preserve"> </w:t>
      </w:r>
      <w:r w:rsidRPr="00A02C0A">
        <w:t>resource. However, if no value (</w:t>
      </w:r>
      <w:r w:rsidR="00D24545" w:rsidRPr="00A02C0A">
        <w:t>e.g.</w:t>
      </w:r>
      <w:r w:rsidR="00F45F50" w:rsidRPr="00A02C0A">
        <w:t> </w:t>
      </w:r>
      <w:r w:rsidRPr="00A02C0A">
        <w:t>null</w:t>
      </w:r>
      <w:r w:rsidR="00C553D4" w:rsidRPr="00A02C0A">
        <w:rPr>
          <w:rFonts w:eastAsia="SimSun" w:hint="eastAsia"/>
          <w:lang w:eastAsia="zh-CN"/>
        </w:rPr>
        <w:t xml:space="preserve"> or zero</w:t>
      </w:r>
      <w:r w:rsidRPr="00A02C0A">
        <w:t xml:space="preserve">) is set, the positioning procedure </w:t>
      </w:r>
      <w:r w:rsidR="00C553D4" w:rsidRPr="00A02C0A">
        <w:rPr>
          <w:rFonts w:eastAsia="SimSun" w:hint="eastAsia"/>
          <w:lang w:eastAsia="zh-CN"/>
        </w:rPr>
        <w:t>shall be</w:t>
      </w:r>
      <w:r w:rsidRPr="00A02C0A">
        <w:t xml:space="preserve"> performed when </w:t>
      </w:r>
      <w:r w:rsidR="00C553D4" w:rsidRPr="00A02C0A">
        <w:rPr>
          <w:rFonts w:eastAsia="SimSun" w:hint="eastAsia"/>
          <w:lang w:eastAsia="zh-CN"/>
        </w:rPr>
        <w:t>an Originator requests to retrieve the &lt;latest&gt; resource of the &lt;container&gt; resource</w:t>
      </w:r>
      <w:r w:rsidR="008C3BE6" w:rsidRPr="00A02C0A">
        <w:rPr>
          <w:rFonts w:eastAsia="SimSun" w:hint="eastAsia"/>
          <w:lang w:eastAsia="zh-CN"/>
        </w:rPr>
        <w:t xml:space="preserve"> </w:t>
      </w:r>
      <w:r w:rsidRPr="00A02C0A">
        <w:t xml:space="preserve">and the result </w:t>
      </w:r>
      <w:r w:rsidR="00C553D4" w:rsidRPr="00A02C0A">
        <w:rPr>
          <w:rFonts w:eastAsia="SimSun" w:hint="eastAsia"/>
          <w:lang w:eastAsia="zh-CN"/>
        </w:rPr>
        <w:t>shall</w:t>
      </w:r>
      <w:r w:rsidRPr="00A02C0A">
        <w:t xml:space="preserve"> be stored </w:t>
      </w:r>
      <w:r w:rsidR="00C553D4" w:rsidRPr="00A02C0A">
        <w:rPr>
          <w:rFonts w:eastAsia="SimSun" w:hint="eastAsia"/>
          <w:lang w:eastAsia="zh-CN"/>
        </w:rPr>
        <w:t xml:space="preserve">as a </w:t>
      </w:r>
      <w:r w:rsidRPr="00A02C0A">
        <w:rPr>
          <w:i/>
        </w:rPr>
        <w:t>&lt;</w:t>
      </w:r>
      <w:r w:rsidR="00DD7784" w:rsidRPr="00A02C0A">
        <w:rPr>
          <w:i/>
        </w:rPr>
        <w:t>contentI</w:t>
      </w:r>
      <w:r w:rsidRPr="00A02C0A">
        <w:rPr>
          <w:i/>
        </w:rPr>
        <w:t>nstance&gt;</w:t>
      </w:r>
      <w:r w:rsidRPr="00A02C0A">
        <w:t xml:space="preserve"> resource</w:t>
      </w:r>
      <w:r w:rsidR="00C553D4" w:rsidRPr="00A02C0A">
        <w:rPr>
          <w:rFonts w:eastAsia="SimSun" w:hint="eastAsia"/>
          <w:lang w:eastAsia="zh-CN"/>
        </w:rPr>
        <w:t xml:space="preserve"> under the &lt;container&gt; resource</w:t>
      </w:r>
      <w:r w:rsidRPr="00A02C0A">
        <w:t>.</w:t>
      </w:r>
    </w:p>
    <w:p w:rsidR="00935CBB" w:rsidRPr="00A02C0A" w:rsidRDefault="00935CBB" w:rsidP="005361D0">
      <w:pPr>
        <w:pStyle w:val="30"/>
      </w:pPr>
      <w:bookmarkStart w:id="704" w:name="_Toc486581925"/>
      <w:bookmarkStart w:id="705" w:name="_Toc488948154"/>
      <w:r w:rsidRPr="00A02C0A">
        <w:t>10.</w:t>
      </w:r>
      <w:r w:rsidR="00413D44" w:rsidRPr="00A02C0A">
        <w:t>2</w:t>
      </w:r>
      <w:r w:rsidRPr="00A02C0A">
        <w:t>.</w:t>
      </w:r>
      <w:r w:rsidR="00D4599B" w:rsidRPr="00A02C0A">
        <w:t>11</w:t>
      </w:r>
      <w:r w:rsidRPr="00A02C0A">
        <w:tab/>
      </w:r>
      <w:r w:rsidRPr="00A02C0A">
        <w:rPr>
          <w:i/>
        </w:rPr>
        <w:t>&lt;subscription&gt;</w:t>
      </w:r>
      <w:r w:rsidRPr="00A02C0A">
        <w:t xml:space="preserve"> </w:t>
      </w:r>
      <w:r w:rsidR="000A1BB7" w:rsidRPr="00A02C0A">
        <w:t>R</w:t>
      </w:r>
      <w:r w:rsidRPr="00A02C0A">
        <w:t>esource Procedures</w:t>
      </w:r>
      <w:bookmarkEnd w:id="704"/>
      <w:bookmarkEnd w:id="705"/>
    </w:p>
    <w:p w:rsidR="00935CBB" w:rsidRPr="00A02C0A" w:rsidRDefault="005E1CBB" w:rsidP="00A97152">
      <w:pPr>
        <w:pStyle w:val="40"/>
        <w:rPr>
          <w:rFonts w:eastAsia="Arial Unicode MS"/>
        </w:rPr>
      </w:pPr>
      <w:bookmarkStart w:id="706" w:name="_Toc486581926"/>
      <w:bookmarkStart w:id="707" w:name="_Toc488948155"/>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.1</w:t>
      </w:r>
      <w:r w:rsidR="00935CBB" w:rsidRPr="00A02C0A">
        <w:rPr>
          <w:rFonts w:eastAsia="Arial Unicode MS"/>
        </w:rPr>
        <w:tab/>
        <w:t>Introduction</w:t>
      </w:r>
      <w:bookmarkEnd w:id="706"/>
      <w:bookmarkEnd w:id="707"/>
    </w:p>
    <w:p w:rsidR="00935CBB" w:rsidRPr="00A02C0A" w:rsidRDefault="00935CBB" w:rsidP="00935CBB">
      <w:pPr>
        <w:rPr>
          <w:rFonts w:eastAsia="Arial Unicode MS"/>
        </w:rPr>
      </w:pPr>
      <w:r w:rsidRPr="00A02C0A">
        <w:rPr>
          <w:rFonts w:eastAsia="Arial Unicode MS"/>
        </w:rPr>
        <w:t xml:space="preserve">An Originator </w:t>
      </w:r>
      <w:r w:rsidR="00546607" w:rsidRPr="00A02C0A">
        <w:rPr>
          <w:rFonts w:eastAsia="Arial Unicode MS"/>
        </w:rPr>
        <w:t>may</w:t>
      </w:r>
      <w:r w:rsidRPr="00A02C0A">
        <w:rPr>
          <w:rFonts w:eastAsia="Arial Unicode MS"/>
        </w:rPr>
        <w:t xml:space="preserve"> create a </w:t>
      </w:r>
      <w:r w:rsidRPr="00A02C0A">
        <w:rPr>
          <w:rFonts w:eastAsia="Arial Unicode MS"/>
          <w:i/>
        </w:rPr>
        <w:t>&lt;subscription&gt;</w:t>
      </w:r>
      <w:r w:rsidRPr="00A02C0A">
        <w:rPr>
          <w:rFonts w:eastAsia="Arial Unicode MS"/>
        </w:rPr>
        <w:t xml:space="preserve"> resource on a subscribed-to resource </w:t>
      </w:r>
      <w:r w:rsidR="00DF352A" w:rsidRPr="00A02C0A">
        <w:rPr>
          <w:rFonts w:eastAsia="Arial Unicode MS"/>
        </w:rPr>
        <w:t>H</w:t>
      </w:r>
      <w:r w:rsidRPr="00A02C0A">
        <w:rPr>
          <w:rFonts w:eastAsia="Arial Unicode MS"/>
        </w:rPr>
        <w:t xml:space="preserve">osting CSE to be notified when the resource is modified. After successful </w:t>
      </w:r>
      <w:r w:rsidRPr="00A02C0A">
        <w:rPr>
          <w:rFonts w:eastAsia="Arial Unicode MS"/>
          <w:i/>
        </w:rPr>
        <w:t>&lt;subscription&gt;</w:t>
      </w:r>
      <w:r w:rsidRPr="00A02C0A">
        <w:rPr>
          <w:rFonts w:eastAsia="Arial Unicode MS"/>
        </w:rPr>
        <w:t xml:space="preserve"> resource creation, the </w:t>
      </w:r>
      <w:r w:rsidR="00DF352A" w:rsidRPr="00A02C0A">
        <w:rPr>
          <w:rFonts w:eastAsia="Arial Unicode MS"/>
        </w:rPr>
        <w:t>H</w:t>
      </w:r>
      <w:r w:rsidRPr="00A02C0A">
        <w:rPr>
          <w:rFonts w:eastAsia="Arial Unicode MS"/>
        </w:rPr>
        <w:t xml:space="preserve">osting CSE shall notify the Originator of a subscribed-to resource modification that meets conditions configured in the </w:t>
      </w:r>
      <w:r w:rsidR="00647E9B" w:rsidRPr="00A02C0A">
        <w:rPr>
          <w:rFonts w:eastAsia="Arial Unicode MS"/>
          <w:i/>
        </w:rPr>
        <w:t>&lt;</w:t>
      </w:r>
      <w:r w:rsidRPr="00A02C0A">
        <w:rPr>
          <w:rFonts w:eastAsia="Arial Unicode MS"/>
          <w:i/>
        </w:rPr>
        <w:t>subscription</w:t>
      </w:r>
      <w:r w:rsidR="00647E9B"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A subscription shall be represented by a </w:t>
      </w:r>
      <w:r w:rsidRPr="00A02C0A">
        <w:rPr>
          <w:rFonts w:eastAsia="Arial Unicode MS"/>
          <w:i/>
        </w:rPr>
        <w:t>&lt;subscription&gt;</w:t>
      </w:r>
      <w:r w:rsidRPr="00A02C0A">
        <w:rPr>
          <w:rFonts w:eastAsia="Arial Unicode MS"/>
        </w:rPr>
        <w:t xml:space="preserve"> resource (see cl</w:t>
      </w:r>
      <w:r w:rsidR="0065275C" w:rsidRPr="00A02C0A">
        <w:rPr>
          <w:rFonts w:eastAsia="Arial Unicode MS"/>
        </w:rPr>
        <w:t>a</w:t>
      </w:r>
      <w:r w:rsidRPr="00A02C0A">
        <w:rPr>
          <w:rFonts w:eastAsia="Arial Unicode MS"/>
        </w:rPr>
        <w:t>use 9.6.</w:t>
      </w:r>
      <w:r w:rsidR="00647E9B" w:rsidRPr="00A02C0A">
        <w:rPr>
          <w:rFonts w:eastAsia="Arial Unicode MS"/>
        </w:rPr>
        <w:t>8</w:t>
      </w:r>
      <w:r w:rsidRPr="00A02C0A">
        <w:rPr>
          <w:rFonts w:eastAsia="Arial Unicode MS"/>
        </w:rPr>
        <w:t xml:space="preserve">). This allows manipulation of the subscription in a resource oriented manner, </w:t>
      </w:r>
      <w:r w:rsidR="00D24545" w:rsidRPr="00A02C0A">
        <w:rPr>
          <w:rFonts w:eastAsia="Arial Unicode MS"/>
        </w:rPr>
        <w:t>e.g.</w:t>
      </w:r>
      <w:r w:rsidRPr="00A02C0A">
        <w:rPr>
          <w:rFonts w:eastAsia="Arial Unicode MS"/>
        </w:rPr>
        <w:t xml:space="preserve"> the conditions of a subscription may be modified by modifying a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 or a resource subscriber may unsubscribe by deleting the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The following clauses describe procedures for Creation, Retrieval, Update and Deletion of a </w:t>
      </w:r>
      <w:r w:rsidRPr="00A02C0A">
        <w:rPr>
          <w:rFonts w:eastAsia="Arial Unicode MS"/>
          <w:i/>
        </w:rPr>
        <w:t>&lt;subscription&gt;</w:t>
      </w:r>
      <w:r w:rsidRPr="00A02C0A">
        <w:rPr>
          <w:rFonts w:eastAsia="Arial Unicode MS"/>
        </w:rPr>
        <w:t xml:space="preserve"> resource.</w:t>
      </w:r>
    </w:p>
    <w:p w:rsidR="00935CBB" w:rsidRPr="00A02C0A" w:rsidRDefault="005E1CBB" w:rsidP="00A97152">
      <w:pPr>
        <w:pStyle w:val="40"/>
        <w:rPr>
          <w:rFonts w:eastAsia="Arial Unicode MS"/>
        </w:rPr>
      </w:pPr>
      <w:bookmarkStart w:id="708" w:name="_Toc486581927"/>
      <w:bookmarkStart w:id="709" w:name="_Toc488948156"/>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.2</w:t>
      </w:r>
      <w:r w:rsidR="00935CBB" w:rsidRPr="00A02C0A">
        <w:rPr>
          <w:rFonts w:eastAsia="Arial Unicode MS"/>
        </w:rPr>
        <w:tab/>
        <w:t xml:space="preserve">Create </w:t>
      </w:r>
      <w:r w:rsidR="00935CBB" w:rsidRPr="00A02C0A">
        <w:rPr>
          <w:rFonts w:eastAsia="Arial Unicode MS"/>
          <w:i/>
        </w:rPr>
        <w:t>&lt;subscription&gt;</w:t>
      </w:r>
      <w:bookmarkEnd w:id="708"/>
      <w:bookmarkEnd w:id="709"/>
    </w:p>
    <w:p w:rsidR="00935CBB" w:rsidRPr="00A02C0A" w:rsidRDefault="00935CBB" w:rsidP="00935CBB">
      <w:pPr>
        <w:rPr>
          <w:rFonts w:eastAsia="Arial Unicode MS"/>
        </w:rPr>
      </w:pPr>
      <w:r w:rsidRPr="00A02C0A">
        <w:rPr>
          <w:rFonts w:eastAsia="Arial Unicode MS"/>
        </w:rPr>
        <w:t>This procedure shall be used to request</w:t>
      </w:r>
      <w:r w:rsidR="00546607" w:rsidRPr="00A02C0A">
        <w:rPr>
          <w:rFonts w:eastAsia="Arial Unicode MS"/>
        </w:rPr>
        <w:t xml:space="preserve"> the creation of</w:t>
      </w:r>
      <w:r w:rsidRPr="00A02C0A">
        <w:rPr>
          <w:rFonts w:eastAsia="Arial Unicode MS"/>
        </w:rPr>
        <w:t xml:space="preserve"> a new </w:t>
      </w:r>
      <w:r w:rsidR="00546607" w:rsidRPr="00A02C0A">
        <w:rPr>
          <w:rFonts w:eastAsia="Arial Unicode MS"/>
          <w:i/>
        </w:rPr>
        <w:t>&lt;</w:t>
      </w:r>
      <w:r w:rsidRPr="00A02C0A">
        <w:rPr>
          <w:rFonts w:eastAsia="Arial Unicode MS"/>
          <w:i/>
        </w:rPr>
        <w:t>subscription</w:t>
      </w:r>
      <w:r w:rsidR="00546607" w:rsidRPr="00A02C0A">
        <w:rPr>
          <w:rFonts w:eastAsia="Arial Unicode MS"/>
          <w:i/>
        </w:rPr>
        <w:t>&gt;</w:t>
      </w:r>
      <w:r w:rsidR="00546607" w:rsidRPr="00A02C0A">
        <w:rPr>
          <w:rFonts w:eastAsia="Arial Unicode MS"/>
        </w:rPr>
        <w:t xml:space="preserve"> resource</w:t>
      </w:r>
      <w:r w:rsidRPr="00A02C0A">
        <w:rPr>
          <w:rFonts w:eastAsia="Arial Unicode MS"/>
        </w:rPr>
        <w:t xml:space="preserve"> to be notified for the modificati</w:t>
      </w:r>
      <w:r w:rsidR="003E1D4A" w:rsidRPr="00A02C0A">
        <w:rPr>
          <w:rFonts w:eastAsia="Arial Unicode MS"/>
        </w:rPr>
        <w:t>ons of a subscrib</w:t>
      </w:r>
      <w:r w:rsidR="002F4B2C" w:rsidRPr="00A02C0A">
        <w:rPr>
          <w:rFonts w:eastAsia="Arial Unicode MS"/>
        </w:rPr>
        <w:t>ed-to</w:t>
      </w:r>
      <w:r w:rsidR="003E1D4A" w:rsidRPr="00A02C0A">
        <w:rPr>
          <w:rFonts w:eastAsia="Arial Unicode MS"/>
        </w:rPr>
        <w:t xml:space="preserve"> resource.</w:t>
      </w:r>
      <w:r w:rsidR="00647E9B" w:rsidRPr="00A02C0A">
        <w:rPr>
          <w:rFonts w:eastAsia="Arial Unicode MS"/>
        </w:rPr>
        <w:t xml:space="preserve"> </w:t>
      </w:r>
      <w:r w:rsidR="00546607" w:rsidRPr="00A02C0A">
        <w:rPr>
          <w:rFonts w:eastAsia="Arial Unicode MS"/>
        </w:rPr>
        <w:t>The g</w:t>
      </w:r>
      <w:r w:rsidR="00647E9B" w:rsidRPr="00A02C0A">
        <w:rPr>
          <w:rFonts w:eastAsia="Arial Unicode MS"/>
        </w:rPr>
        <w:t>eneric create procedure is described in clause 10.1.1.1.</w:t>
      </w:r>
    </w:p>
    <w:p w:rsidR="006160A3" w:rsidRPr="00A02C0A" w:rsidRDefault="006160A3" w:rsidP="00A97152">
      <w:pPr>
        <w:pStyle w:val="TH"/>
        <w:outlineLvl w:val="0"/>
      </w:pPr>
      <w:r w:rsidRPr="00A02C0A">
        <w:t>Table 10.2.</w:t>
      </w:r>
      <w:r w:rsidR="00D4599B" w:rsidRPr="00A02C0A">
        <w:t>11</w:t>
      </w:r>
      <w:r w:rsidRPr="00A02C0A">
        <w:t xml:space="preserve">.2-1: </w:t>
      </w:r>
      <w:r w:rsidRPr="00A02C0A">
        <w:rPr>
          <w:i/>
        </w:rPr>
        <w:t>&lt;subscription&gt;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A02C0A"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i/>
              </w:rPr>
              <w:t>&lt;subscription</w:t>
            </w:r>
            <w:r w:rsidRPr="00A02C0A">
              <w:rPr>
                <w:rFonts w:eastAsia="Malgun Gothic"/>
                <w:i/>
                <w:lang w:eastAsia="ko-KR"/>
              </w:rPr>
              <w:t>&gt;</w:t>
            </w:r>
            <w:r w:rsidRPr="00A02C0A">
              <w:rPr>
                <w:rFonts w:eastAsia="Malgun Gothic"/>
                <w:lang w:eastAsia="ko-KR"/>
              </w:rPr>
              <w:t xml:space="preserve"> CREATE </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291" w:type="dxa"/>
            <w:shd w:val="clear" w:color="auto" w:fill="auto"/>
          </w:tcPr>
          <w:p w:rsidR="003D3C73" w:rsidRPr="00A02C0A" w:rsidRDefault="003D3C73" w:rsidP="00F45F50">
            <w:pPr>
              <w:pStyle w:val="TAL"/>
              <w:rPr>
                <w:rFonts w:eastAsia="Malgun Gothic"/>
                <w:lang w:eastAsia="ko-KR"/>
              </w:rPr>
            </w:pPr>
            <w:r w:rsidRPr="00A02C0A">
              <w:rPr>
                <w:rFonts w:eastAsia="Arial Unicode MS"/>
              </w:rPr>
              <w:t>M</w:t>
            </w:r>
            <w:r w:rsidR="00546607" w:rsidRPr="00A02C0A">
              <w:rPr>
                <w:rFonts w:eastAsia="Arial Unicode MS"/>
              </w:rPr>
              <w:t>ca</w:t>
            </w:r>
            <w:r w:rsidRPr="00A02C0A">
              <w:rPr>
                <w:rFonts w:eastAsia="Arial Unicode MS"/>
                <w:lang w:eastAsia="zh-CN"/>
              </w:rPr>
              <w:t>, Mcc and Mcc</w:t>
            </w:r>
            <w:r w:rsidR="00A83CF4" w:rsidRPr="00A02C0A">
              <w:rPr>
                <w:rFonts w:eastAsia="Arial Unicode MS"/>
                <w:lang w:eastAsia="zh-CN"/>
              </w:rPr>
              <w:t>'</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291" w:type="dxa"/>
            <w:shd w:val="clear" w:color="auto" w:fill="auto"/>
          </w:tcPr>
          <w:p w:rsidR="003D3C73" w:rsidRPr="00A02C0A" w:rsidRDefault="006E74C3" w:rsidP="00CE2932">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rPr>
              <w:t>Content</w:t>
            </w:r>
            <w:r w:rsidR="003D3C73" w:rsidRPr="00A02C0A">
              <w:rPr>
                <w:b/>
              </w:rPr>
              <w:t>:</w:t>
            </w:r>
            <w:r w:rsidR="003D3C73" w:rsidRPr="00A02C0A">
              <w:t xml:space="preserve"> The resource content shall provide the information as defined in</w:t>
            </w:r>
            <w:r w:rsidR="001C0ECF" w:rsidRPr="00A02C0A">
              <w:t xml:space="preserve"> clause 9.6.8</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291" w:type="dxa"/>
            <w:shd w:val="clear" w:color="auto" w:fill="auto"/>
          </w:tcPr>
          <w:p w:rsidR="003D3C73" w:rsidRPr="00A02C0A" w:rsidRDefault="003D3C73" w:rsidP="00FA0D24">
            <w:pPr>
              <w:pStyle w:val="TAL"/>
              <w:rPr>
                <w:rFonts w:eastAsia="Arial Unicode MS"/>
              </w:rPr>
            </w:pPr>
            <w:r w:rsidRPr="00A02C0A">
              <w:rPr>
                <w:rFonts w:eastAsia="Arial Unicode MS"/>
              </w:rPr>
              <w:t xml:space="preserve">According to clause </w:t>
            </w:r>
            <w:r w:rsidRPr="00A02C0A">
              <w:t>10.</w:t>
            </w:r>
            <w:r w:rsidRPr="00A02C0A">
              <w:rPr>
                <w:rFonts w:eastAsia="Arial Unicode MS"/>
              </w:rPr>
              <w:t>1.1.1 with the following additions:</w:t>
            </w:r>
          </w:p>
          <w:p w:rsidR="003D3C73" w:rsidRPr="00A02C0A" w:rsidRDefault="003D3C73" w:rsidP="00FA0D24">
            <w:pPr>
              <w:pStyle w:val="TAL"/>
              <w:rPr>
                <w:rFonts w:eastAsia="Arial Unicode MS"/>
              </w:rPr>
            </w:pPr>
            <w:r w:rsidRPr="00A02C0A">
              <w:rPr>
                <w:rFonts w:eastAsia="Arial Unicode MS"/>
              </w:rPr>
              <w:t xml:space="preserve">The Request shall </w:t>
            </w:r>
            <w:r w:rsidR="001C0ECF" w:rsidRPr="00A02C0A">
              <w:rPr>
                <w:rFonts w:eastAsia="Arial Unicode MS"/>
              </w:rPr>
              <w:t>address a subscribable resource</w:t>
            </w:r>
          </w:p>
          <w:p w:rsidR="003D3C73" w:rsidRPr="00A02C0A" w:rsidRDefault="003D3C73" w:rsidP="00FA0D24">
            <w:pPr>
              <w:pStyle w:val="TAL"/>
              <w:rPr>
                <w:rFonts w:eastAsia="Arial Unicode MS"/>
              </w:rPr>
            </w:pPr>
            <w:r w:rsidRPr="00A02C0A">
              <w:rPr>
                <w:rFonts w:eastAsia="Arial Unicode MS"/>
              </w:rPr>
              <w:t xml:space="preserve">The Request shall include </w:t>
            </w:r>
            <w:r w:rsidR="001C0ECF" w:rsidRPr="00A02C0A">
              <w:rPr>
                <w:rFonts w:eastAsia="Arial Unicode MS"/>
                <w:i/>
              </w:rPr>
              <w:t>notificationURI(s)</w:t>
            </w:r>
          </w:p>
          <w:p w:rsidR="00FA0D24" w:rsidRPr="00A02C0A" w:rsidRDefault="00FA0D24" w:rsidP="00FA0D24">
            <w:pPr>
              <w:pStyle w:val="TAL"/>
              <w:rPr>
                <w:rFonts w:eastAsia="Arial Unicode MS"/>
              </w:rPr>
            </w:pPr>
          </w:p>
          <w:p w:rsidR="00FA0D24" w:rsidRPr="00A02C0A" w:rsidRDefault="00FA0D24" w:rsidP="001C0ECF">
            <w:pPr>
              <w:pStyle w:val="TAL"/>
              <w:rPr>
                <w:rFonts w:eastAsia="Arial Unicode MS"/>
                <w:lang w:eastAsia="ko-KR"/>
              </w:rPr>
            </w:pPr>
            <w:r w:rsidRPr="00A02C0A">
              <w:rPr>
                <w:rFonts w:eastAsia="Arial Unicode MS" w:hint="eastAsia"/>
              </w:rPr>
              <w:t xml:space="preserve">If the request includes </w:t>
            </w:r>
            <w:r w:rsidRPr="00A02C0A">
              <w:rPr>
                <w:rFonts w:eastAsia="Arial Unicode MS" w:hint="eastAsia"/>
                <w:i/>
              </w:rPr>
              <w:t>notificationURI(s)</w:t>
            </w:r>
            <w:r w:rsidRPr="00A02C0A">
              <w:rPr>
                <w:rFonts w:eastAsia="Arial Unicode MS" w:hint="eastAsia"/>
              </w:rPr>
              <w:t xml:space="preserve"> which is not the Originator, the Originator should send the request as non-blocking request (see </w:t>
            </w:r>
            <w:r w:rsidR="001C0ECF" w:rsidRPr="00A02C0A">
              <w:rPr>
                <w:rFonts w:eastAsia="Arial Unicode MS" w:hint="eastAsia"/>
              </w:rPr>
              <w:t>clause</w:t>
            </w:r>
            <w:r w:rsidR="001C0ECF" w:rsidRPr="00A02C0A">
              <w:rPr>
                <w:rFonts w:eastAsia="Arial Unicode MS"/>
              </w:rPr>
              <w:t>s</w:t>
            </w:r>
            <w:r w:rsidR="001C0ECF" w:rsidRPr="00A02C0A">
              <w:rPr>
                <w:rFonts w:eastAsia="Arial Unicode MS" w:hint="eastAsia"/>
              </w:rPr>
              <w:t xml:space="preserve"> 8.2.2 and 9.6.12)</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291" w:type="dxa"/>
            <w:shd w:val="clear" w:color="auto" w:fill="auto"/>
          </w:tcPr>
          <w:p w:rsidR="003D3C73" w:rsidRPr="00A02C0A" w:rsidRDefault="003D3C73" w:rsidP="00FA0D24">
            <w:pPr>
              <w:pStyle w:val="TAL"/>
            </w:pPr>
            <w:r w:rsidRPr="00A02C0A">
              <w:rPr>
                <w:rFonts w:eastAsia="Arial Unicode MS"/>
                <w:szCs w:val="18"/>
              </w:rPr>
              <w:t>According</w:t>
            </w:r>
            <w:r w:rsidRPr="00A02C0A">
              <w:rPr>
                <w:rFonts w:eastAsia="Arial Unicode MS"/>
                <w:szCs w:val="18"/>
                <w:lang w:eastAsia="ko-KR"/>
              </w:rPr>
              <w:t xml:space="preserve"> to clause </w:t>
            </w:r>
            <w:r w:rsidRPr="00A02C0A">
              <w:t>10.1.1.1 with the following</w:t>
            </w:r>
          </w:p>
          <w:p w:rsidR="003D3C73" w:rsidRPr="00A02C0A" w:rsidRDefault="003D3C73" w:rsidP="00CE2932">
            <w:pPr>
              <w:pStyle w:val="TAL"/>
              <w:rPr>
                <w:rFonts w:eastAsia="Arial Unicode MS"/>
              </w:rPr>
            </w:pPr>
            <w:r w:rsidRPr="00A02C0A">
              <w:rPr>
                <w:rFonts w:eastAsia="Arial Unicode MS"/>
              </w:rPr>
              <w:t xml:space="preserve">Which is also the </w:t>
            </w:r>
            <w:r w:rsidR="00DF352A" w:rsidRPr="00A02C0A">
              <w:rPr>
                <w:rFonts w:eastAsia="Arial Unicode MS"/>
              </w:rPr>
              <w:t>H</w:t>
            </w:r>
            <w:r w:rsidRPr="00A02C0A">
              <w:rPr>
                <w:rFonts w:eastAsia="Arial Unicode MS"/>
              </w:rPr>
              <w:t>osting CSE shall validate the followings:</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 xml:space="preserve">if the subscribed-to resource, addressed in the </w:t>
            </w:r>
            <w:r w:rsidR="00A44B69" w:rsidRPr="00A02C0A">
              <w:rPr>
                <w:rFonts w:eastAsia="Arial Unicode MS"/>
                <w:b/>
                <w:i/>
              </w:rPr>
              <w:t>To</w:t>
            </w:r>
            <w:r w:rsidR="00A44B69" w:rsidRPr="00A02C0A">
              <w:rPr>
                <w:rFonts w:eastAsia="Arial Unicode MS"/>
              </w:rPr>
              <w:t xml:space="preserve"> </w:t>
            </w:r>
            <w:r w:rsidR="003D3C73" w:rsidRPr="00A02C0A">
              <w:rPr>
                <w:rFonts w:eastAsia="Arial Unicode MS"/>
              </w:rPr>
              <w:t>parameter in the Request, is a subscribable resource</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if the Originator has</w:t>
            </w:r>
            <w:r w:rsidR="008C3BE6" w:rsidRPr="00A02C0A">
              <w:rPr>
                <w:rFonts w:eastAsia="Arial Unicode MS"/>
              </w:rPr>
              <w:t xml:space="preserve"> </w:t>
            </w:r>
            <w:r w:rsidR="003D3C73" w:rsidRPr="00A02C0A">
              <w:rPr>
                <w:rFonts w:eastAsia="Arial Unicode MS"/>
              </w:rPr>
              <w:t>privileges for retrieving the subscribed-to resource</w:t>
            </w:r>
          </w:p>
          <w:p w:rsidR="00FA0D24" w:rsidRPr="00A02C0A" w:rsidRDefault="001024F0" w:rsidP="00CE2932">
            <w:pPr>
              <w:pStyle w:val="TB1"/>
              <w:rPr>
                <w:rFonts w:eastAsia="Arial Unicode MS"/>
              </w:rPr>
            </w:pPr>
            <w:r w:rsidRPr="00A02C0A">
              <w:rPr>
                <w:rFonts w:eastAsia="Arial Unicode MS"/>
              </w:rPr>
              <w:t>I</w:t>
            </w:r>
            <w:r w:rsidR="00FA0D24" w:rsidRPr="00A02C0A">
              <w:rPr>
                <w:rFonts w:eastAsia="Arial Unicode MS"/>
              </w:rPr>
              <w:t xml:space="preserve">f </w:t>
            </w:r>
            <w:r w:rsidR="00546607" w:rsidRPr="00A02C0A">
              <w:rPr>
                <w:rFonts w:eastAsia="Arial Unicode MS"/>
              </w:rPr>
              <w:t>a</w:t>
            </w:r>
            <w:r w:rsidR="00FA0D24" w:rsidRPr="00A02C0A">
              <w:rPr>
                <w:rFonts w:eastAsia="Arial Unicode MS"/>
              </w:rPr>
              <w:t xml:space="preserve"> notificationURI is not the Originator, the </w:t>
            </w:r>
            <w:r w:rsidR="00DF352A" w:rsidRPr="00A02C0A">
              <w:rPr>
                <w:rFonts w:eastAsia="Arial Unicode MS"/>
              </w:rPr>
              <w:t>H</w:t>
            </w:r>
            <w:r w:rsidR="00FA0D24" w:rsidRPr="00A02C0A">
              <w:rPr>
                <w:rFonts w:eastAsia="Arial Unicode MS"/>
              </w:rPr>
              <w:t xml:space="preserve">osting CSE </w:t>
            </w:r>
            <w:r w:rsidR="00121AB9" w:rsidRPr="00A02C0A">
              <w:rPr>
                <w:rFonts w:eastAsia="Arial Unicode MS"/>
              </w:rPr>
              <w:t>may</w:t>
            </w:r>
            <w:r w:rsidR="00FA0D24" w:rsidRPr="00A02C0A">
              <w:rPr>
                <w:rFonts w:eastAsia="Arial Unicode MS"/>
              </w:rPr>
              <w:t xml:space="preserve"> send a Notify request to the </w:t>
            </w:r>
            <w:r w:rsidR="00FA0D24" w:rsidRPr="00A02C0A">
              <w:rPr>
                <w:rFonts w:eastAsia="Arial Unicode MS"/>
                <w:i/>
              </w:rPr>
              <w:t>notificationURI</w:t>
            </w:r>
            <w:r w:rsidR="00FA0D24" w:rsidRPr="00A02C0A">
              <w:rPr>
                <w:rFonts w:eastAsia="Arial Unicode MS"/>
              </w:rPr>
              <w:t xml:space="preserve"> to verify this </w:t>
            </w:r>
            <w:r w:rsidR="00FA0D24" w:rsidRPr="00A02C0A">
              <w:rPr>
                <w:rFonts w:eastAsia="Arial Unicode MS"/>
                <w:i/>
              </w:rPr>
              <w:t>&lt;subscription&gt;</w:t>
            </w:r>
            <w:r w:rsidR="00FA0D24" w:rsidRPr="00A02C0A">
              <w:rPr>
                <w:rFonts w:eastAsia="Arial Unicode MS"/>
              </w:rPr>
              <w:t xml:space="preserve"> creation request. If the </w:t>
            </w:r>
            <w:r w:rsidR="00DF352A" w:rsidRPr="00A02C0A">
              <w:rPr>
                <w:rFonts w:eastAsia="Arial Unicode MS"/>
              </w:rPr>
              <w:t>H</w:t>
            </w:r>
            <w:r w:rsidR="00FA0D24" w:rsidRPr="00A02C0A">
              <w:rPr>
                <w:rFonts w:eastAsia="Arial Unicode MS"/>
              </w:rPr>
              <w:t>osting CSE initiate</w:t>
            </w:r>
            <w:r w:rsidR="00121AB9" w:rsidRPr="00A02C0A">
              <w:rPr>
                <w:rFonts w:eastAsia="Arial Unicode MS"/>
              </w:rPr>
              <w:t>s</w:t>
            </w:r>
            <w:r w:rsidR="00FA0D24" w:rsidRPr="00A02C0A">
              <w:rPr>
                <w:rFonts w:eastAsia="Arial Unicode MS"/>
              </w:rPr>
              <w:t xml:space="preserve"> the verification, it shall check if the verification result in the Notify response is successful or not</w:t>
            </w:r>
            <w:r w:rsidR="00546607" w:rsidRPr="00A02C0A">
              <w:rPr>
                <w:rFonts w:eastAsia="Arial Unicode MS"/>
              </w:rPr>
              <w:t xml:space="preserve">. If any </w:t>
            </w:r>
            <w:r w:rsidR="00546607" w:rsidRPr="00A02C0A">
              <w:rPr>
                <w:rFonts w:eastAsia="Arial Unicode MS"/>
                <w:i/>
              </w:rPr>
              <w:t>notificationURI</w:t>
            </w:r>
            <w:r w:rsidR="00546607" w:rsidRPr="00A02C0A">
              <w:rPr>
                <w:rFonts w:eastAsia="Arial Unicode MS"/>
              </w:rPr>
              <w:t xml:space="preserve"> contained in a list fails verification then the </w:t>
            </w:r>
            <w:r w:rsidR="00546607" w:rsidRPr="00A02C0A">
              <w:rPr>
                <w:rFonts w:eastAsia="Arial Unicode MS"/>
                <w:i/>
              </w:rPr>
              <w:t>&lt;subscription&gt;</w:t>
            </w:r>
            <w:r w:rsidR="00546607" w:rsidRPr="00A02C0A">
              <w:rPr>
                <w:rFonts w:eastAsia="Arial Unicode MS"/>
              </w:rPr>
              <w:t xml:space="preserve"> create process fails</w:t>
            </w:r>
          </w:p>
          <w:p w:rsidR="00CE2932" w:rsidRPr="00A02C0A" w:rsidRDefault="00CE2932" w:rsidP="00FA0D24">
            <w:pPr>
              <w:pStyle w:val="TAL"/>
              <w:rPr>
                <w:rFonts w:eastAsia="Arial Unicode MS"/>
              </w:rPr>
            </w:pPr>
          </w:p>
          <w:p w:rsidR="00150C85" w:rsidRPr="00A02C0A" w:rsidRDefault="00FA0D24" w:rsidP="00CE2932">
            <w:pPr>
              <w:pStyle w:val="TAL"/>
              <w:rPr>
                <w:rFonts w:eastAsia="Arial Unicode MS"/>
              </w:rPr>
            </w:pPr>
            <w:r w:rsidRPr="00A02C0A">
              <w:rPr>
                <w:rFonts w:eastAsia="Arial Unicode MS"/>
              </w:rPr>
              <w:t xml:space="preserve">If any of the checks above fails, the </w:t>
            </w:r>
            <w:r w:rsidR="00DF352A" w:rsidRPr="00A02C0A">
              <w:rPr>
                <w:rFonts w:eastAsia="Arial Unicode MS"/>
              </w:rPr>
              <w:t>H</w:t>
            </w:r>
            <w:r w:rsidRPr="00A02C0A">
              <w:rPr>
                <w:rFonts w:eastAsia="Arial Unicode MS"/>
              </w:rPr>
              <w:t xml:space="preserve">osting CSE shall send </w:t>
            </w:r>
            <w:r w:rsidR="00546607" w:rsidRPr="00A02C0A">
              <w:rPr>
                <w:rFonts w:eastAsia="Arial Unicode MS"/>
              </w:rPr>
              <w:t xml:space="preserve">an </w:t>
            </w:r>
            <w:r w:rsidRPr="00A02C0A">
              <w:rPr>
                <w:rFonts w:eastAsia="Arial Unicode MS"/>
              </w:rPr>
              <w:t xml:space="preserve">unsuccessful </w:t>
            </w:r>
            <w:r w:rsidR="00BF1D3C" w:rsidRPr="00A02C0A">
              <w:rPr>
                <w:rFonts w:eastAsia="Arial Unicode MS"/>
              </w:rPr>
              <w:t>response to</w:t>
            </w:r>
            <w:r w:rsidRPr="00A02C0A">
              <w:rPr>
                <w:rFonts w:eastAsia="Arial Unicode MS"/>
              </w:rPr>
              <w:t xml:space="preserve"> the Originator with corresponding error information. Otherwise, the </w:t>
            </w:r>
            <w:r w:rsidR="00DF352A" w:rsidRPr="00A02C0A">
              <w:rPr>
                <w:rFonts w:eastAsia="Arial Unicode MS"/>
              </w:rPr>
              <w:t>H</w:t>
            </w:r>
            <w:r w:rsidRPr="00A02C0A">
              <w:rPr>
                <w:rFonts w:eastAsia="Arial Unicode MS"/>
              </w:rPr>
              <w:t xml:space="preserve">osting CSE shall create the </w:t>
            </w:r>
            <w:r w:rsidRPr="00A02C0A">
              <w:rPr>
                <w:rFonts w:eastAsia="Arial Unicode MS"/>
                <w:i/>
              </w:rPr>
              <w:t>&lt;subscription&gt;</w:t>
            </w:r>
            <w:r w:rsidRPr="00A02C0A">
              <w:rPr>
                <w:rFonts w:eastAsia="Arial Unicode MS"/>
              </w:rPr>
              <w:t xml:space="preserve"> resource and send </w:t>
            </w:r>
            <w:r w:rsidR="00546607" w:rsidRPr="00A02C0A">
              <w:rPr>
                <w:rFonts w:eastAsia="Arial Unicode MS"/>
              </w:rPr>
              <w:t xml:space="preserve">a </w:t>
            </w:r>
            <w:r w:rsidRPr="00A02C0A">
              <w:rPr>
                <w:rFonts w:eastAsia="Arial Unicode MS"/>
              </w:rPr>
              <w:t xml:space="preserve">successful </w:t>
            </w:r>
            <w:r w:rsidR="00546607" w:rsidRPr="00A02C0A">
              <w:rPr>
                <w:rFonts w:eastAsia="Arial Unicode MS"/>
              </w:rPr>
              <w:t>response</w:t>
            </w:r>
            <w:r w:rsidR="001C0ECF" w:rsidRPr="00A02C0A">
              <w:rPr>
                <w:rFonts w:eastAsia="Arial Unicode MS"/>
              </w:rPr>
              <w:t xml:space="preserve"> to the Originator</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291"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44B69" w:rsidP="00CE2932">
            <w:pPr>
              <w:pStyle w:val="TB1"/>
              <w:rPr>
                <w:rFonts w:eastAsia="Arial Unicode MS"/>
                <w:lang w:eastAsia="zh-CN"/>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447E0A" w:rsidRPr="00A02C0A">
              <w:rPr>
                <w:rFonts w:eastAsia="Arial Unicode MS"/>
                <w:lang w:eastAsia="ko-KR"/>
              </w:rPr>
              <w:t>address</w:t>
            </w:r>
            <w:r w:rsidR="003D3C73" w:rsidRPr="00A02C0A">
              <w:rPr>
                <w:rFonts w:eastAsia="Arial Unicode MS"/>
                <w:lang w:eastAsia="ko-KR"/>
              </w:rPr>
              <w:t xml:space="preserve"> of the created </w:t>
            </w:r>
            <w:r w:rsidR="003D3C73" w:rsidRPr="00A02C0A">
              <w:rPr>
                <w:rFonts w:eastAsia="Arial Unicode MS"/>
                <w:i/>
                <w:lang w:eastAsia="ko-KR"/>
              </w:rPr>
              <w:t>&lt;subscription&gt;</w:t>
            </w:r>
            <w:r w:rsidR="001C0ECF" w:rsidRPr="00A02C0A">
              <w:rPr>
                <w:rFonts w:eastAsia="Arial Unicode MS"/>
                <w:lang w:eastAsia="ko-KR"/>
              </w:rPr>
              <w:t xml:space="preserve"> resource, according to clause </w:t>
            </w:r>
            <w:r w:rsidR="003D3C73"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887C98"/>
    <w:p w:rsidR="0028654A" w:rsidRPr="00A02C0A" w:rsidRDefault="0028654A" w:rsidP="00A97152">
      <w:pPr>
        <w:pStyle w:val="40"/>
        <w:rPr>
          <w:rFonts w:eastAsia="Arial Unicode MS"/>
        </w:rPr>
      </w:pPr>
      <w:bookmarkStart w:id="710" w:name="_Toc486581928"/>
      <w:bookmarkStart w:id="711" w:name="_Toc48894815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.3</w:t>
      </w:r>
      <w:r w:rsidR="00EC64E4" w:rsidRPr="00A02C0A">
        <w:rPr>
          <w:rFonts w:eastAsia="Arial Unicode MS"/>
        </w:rPr>
        <w:tab/>
      </w:r>
      <w:r w:rsidRPr="00A02C0A">
        <w:rPr>
          <w:rFonts w:eastAsia="Arial Unicode MS"/>
        </w:rPr>
        <w:t xml:space="preserve">Retrieve </w:t>
      </w:r>
      <w:r w:rsidRPr="00A02C0A">
        <w:rPr>
          <w:rFonts w:eastAsia="Arial Unicode MS"/>
          <w:i/>
        </w:rPr>
        <w:t>&lt;subscription&gt;</w:t>
      </w:r>
      <w:bookmarkEnd w:id="710"/>
      <w:bookmarkEnd w:id="711"/>
    </w:p>
    <w:p w:rsidR="00813E7D" w:rsidRPr="00A02C0A" w:rsidRDefault="0028654A" w:rsidP="0028654A">
      <w:pPr>
        <w:rPr>
          <w:rFonts w:eastAsia="Arial Unicode MS"/>
        </w:rPr>
      </w:pPr>
      <w:r w:rsidRPr="00A02C0A">
        <w:rPr>
          <w:rFonts w:eastAsia="Arial Unicode MS"/>
        </w:rPr>
        <w:t xml:space="preserve">This procedure shall be used to retrieve </w:t>
      </w:r>
      <w:r w:rsidR="00546607" w:rsidRPr="00A02C0A">
        <w:rPr>
          <w:rFonts w:eastAsia="Arial Unicode MS"/>
        </w:rPr>
        <w:t xml:space="preserve">attributes and child resource </w:t>
      </w:r>
      <w:r w:rsidRPr="00A02C0A">
        <w:rPr>
          <w:rFonts w:eastAsia="Arial Unicode MS"/>
        </w:rPr>
        <w:t xml:space="preserve">information of a </w:t>
      </w:r>
      <w:r w:rsidR="00546607" w:rsidRPr="00A02C0A">
        <w:rPr>
          <w:rFonts w:eastAsia="Arial Unicode MS"/>
        </w:rPr>
        <w:t>&lt;</w:t>
      </w:r>
      <w:r w:rsidRPr="00A02C0A">
        <w:rPr>
          <w:rFonts w:eastAsia="Arial Unicode MS"/>
        </w:rPr>
        <w:t>subscription</w:t>
      </w:r>
      <w:r w:rsidR="00546607" w:rsidRPr="00A02C0A">
        <w:rPr>
          <w:rFonts w:eastAsia="Arial Unicode MS"/>
        </w:rPr>
        <w:t>&gt; resource.</w:t>
      </w:r>
      <w:r w:rsidRPr="00A02C0A">
        <w:rPr>
          <w:rFonts w:eastAsia="Arial Unicode MS"/>
        </w:rPr>
        <w:t xml:space="preserve"> </w:t>
      </w:r>
      <w:r w:rsidR="00B74CBF" w:rsidRPr="00A02C0A">
        <w:rPr>
          <w:rFonts w:eastAsia="Arial Unicode MS"/>
        </w:rPr>
        <w:t>The g</w:t>
      </w:r>
      <w:r w:rsidR="00930110" w:rsidRPr="00A02C0A">
        <w:rPr>
          <w:rFonts w:eastAsia="Arial Unicode MS"/>
        </w:rPr>
        <w:t>eneric retrieve procedure is described in clause 10.1.2.</w:t>
      </w:r>
    </w:p>
    <w:p w:rsidR="006160A3" w:rsidRPr="00A02C0A" w:rsidRDefault="006160A3" w:rsidP="00A97152">
      <w:pPr>
        <w:pStyle w:val="TH"/>
        <w:outlineLvl w:val="0"/>
      </w:pPr>
      <w:r w:rsidRPr="00A02C0A">
        <w:t>Table 10.2.</w:t>
      </w:r>
      <w:r w:rsidR="00D4599B" w:rsidRPr="00A02C0A">
        <w:t>11</w:t>
      </w:r>
      <w:r w:rsidRPr="00A02C0A">
        <w:t xml:space="preserve">.3-1: </w:t>
      </w:r>
      <w:r w:rsidRPr="00A02C0A">
        <w:rPr>
          <w:i/>
        </w:rPr>
        <w:t>&lt;subscription&gt;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lang w:eastAsia="ko-KR"/>
              </w:rPr>
              <w:t>Content</w:t>
            </w:r>
            <w:r w:rsidR="003D3C73" w:rsidRPr="00A02C0A">
              <w:rPr>
                <w:b/>
                <w:lang w:eastAsia="ko-KR"/>
              </w:rPr>
              <w:t>:</w:t>
            </w:r>
            <w:r w:rsidR="003D3C73" w:rsidRPr="00A02C0A">
              <w:rPr>
                <w:lang w:eastAsia="ko-KR"/>
              </w:rPr>
              <w:t xml:space="preserve"> </w:t>
            </w:r>
            <w:r w:rsidR="003D3C73" w:rsidRPr="00A02C0A">
              <w:t>void</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CE293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6C5530" w:rsidRPr="00A02C0A" w:rsidRDefault="003D3C73" w:rsidP="0076168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A44B69" w:rsidP="00A802B2">
            <w:pPr>
              <w:pStyle w:val="TAL"/>
              <w:rPr>
                <w:rFonts w:eastAsia="Arial Unicode MS"/>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3D3C73" w:rsidRPr="00A02C0A">
              <w:rPr>
                <w:rFonts w:eastAsia="Arial Unicode MS"/>
                <w:lang w:eastAsia="ko-KR"/>
              </w:rPr>
              <w:t xml:space="preserve">attributes of the </w:t>
            </w:r>
            <w:r w:rsidR="003D3C73" w:rsidRPr="00A02C0A">
              <w:rPr>
                <w:rFonts w:eastAsia="Arial Unicode MS"/>
                <w:i/>
                <w:lang w:eastAsia="ko-KR"/>
              </w:rPr>
              <w:t>&lt;</w:t>
            </w:r>
            <w:r w:rsidR="003D3C73" w:rsidRPr="00A02C0A">
              <w:rPr>
                <w:i/>
              </w:rPr>
              <w:t>subscription</w:t>
            </w:r>
            <w:r w:rsidR="003D3C73" w:rsidRPr="00A02C0A">
              <w:rPr>
                <w:rFonts w:eastAsia="Arial Unicode MS"/>
                <w:i/>
                <w:lang w:eastAsia="ko-KR"/>
              </w:rPr>
              <w:t>&gt;</w:t>
            </w:r>
            <w:r w:rsidR="003D3C73" w:rsidRPr="00A02C0A">
              <w:rPr>
                <w:rFonts w:eastAsia="Arial Unicode MS"/>
                <w:lang w:eastAsia="ko-KR"/>
              </w:rPr>
              <w:t xml:space="preserve"> resource as defined in</w:t>
            </w:r>
            <w:r w:rsidR="001C0ECF" w:rsidRPr="00A02C0A">
              <w:rPr>
                <w:rFonts w:eastAsia="Arial Unicode MS"/>
                <w:lang w:eastAsia="ko-KR"/>
              </w:rPr>
              <w:t xml:space="preserve"> clause </w:t>
            </w:r>
            <w:r w:rsidR="003D3C73" w:rsidRPr="00A02C0A">
              <w:rPr>
                <w:rFonts w:eastAsia="Arial Unicode MS"/>
                <w:lang w:eastAsia="ko-KR"/>
              </w:rPr>
              <w:t>9.6.8</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1C0ECF" w:rsidP="00761682">
            <w:pPr>
              <w:pStyle w:val="TAL"/>
              <w:rPr>
                <w:rFonts w:eastAsia="Arial Unicode MS"/>
              </w:rPr>
            </w:pPr>
            <w:r w:rsidRPr="00A02C0A">
              <w:rPr>
                <w:rFonts w:eastAsia="Arial Unicode MS"/>
                <w:lang w:eastAsia="ko-KR"/>
              </w:rPr>
              <w:t>According to clause 10.1.2</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10.1.2</w:t>
            </w:r>
          </w:p>
        </w:tc>
      </w:tr>
    </w:tbl>
    <w:p w:rsidR="00C94079" w:rsidRPr="00A02C0A" w:rsidRDefault="00C94079" w:rsidP="002A252B">
      <w:pPr>
        <w:rPr>
          <w:rFonts w:eastAsia="Arial Unicode MS"/>
        </w:rPr>
      </w:pPr>
    </w:p>
    <w:p w:rsidR="0014701E" w:rsidRPr="00A02C0A" w:rsidRDefault="0014701E" w:rsidP="00A97152">
      <w:pPr>
        <w:pStyle w:val="40"/>
        <w:rPr>
          <w:rFonts w:eastAsia="Arial Unicode MS"/>
        </w:rPr>
      </w:pPr>
      <w:bookmarkStart w:id="712" w:name="_Toc486581929"/>
      <w:bookmarkStart w:id="713" w:name="_Toc48894815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.4</w:t>
      </w:r>
      <w:r w:rsidRPr="00A02C0A">
        <w:rPr>
          <w:rFonts w:eastAsia="Arial Unicode MS"/>
        </w:rPr>
        <w:tab/>
        <w:t xml:space="preserve">Update </w:t>
      </w:r>
      <w:r w:rsidRPr="00A02C0A">
        <w:rPr>
          <w:rFonts w:eastAsia="Arial Unicode MS"/>
          <w:i/>
        </w:rPr>
        <w:t>&lt;subscription&gt;</w:t>
      </w:r>
      <w:bookmarkEnd w:id="712"/>
      <w:bookmarkEnd w:id="713"/>
    </w:p>
    <w:p w:rsidR="0014701E" w:rsidRPr="00A02C0A" w:rsidRDefault="0014701E" w:rsidP="0014701E">
      <w:pPr>
        <w:rPr>
          <w:rFonts w:eastAsia="Arial Unicode MS"/>
        </w:rPr>
      </w:pPr>
      <w:r w:rsidRPr="00A02C0A">
        <w:rPr>
          <w:rFonts w:eastAsia="Arial Unicode MS"/>
        </w:rPr>
        <w:t xml:space="preserve">This procedure shall be used to update an existing subscription, </w:t>
      </w:r>
      <w:r w:rsidR="00D24545" w:rsidRPr="00A02C0A">
        <w:rPr>
          <w:rFonts w:eastAsia="Arial Unicode MS"/>
        </w:rPr>
        <w:t>e.g.</w:t>
      </w:r>
      <w:r w:rsidRPr="00A02C0A">
        <w:rPr>
          <w:rFonts w:eastAsia="Arial Unicode MS"/>
        </w:rPr>
        <w:t xml:space="preserve"> extension of its lifetime or the modificat</w:t>
      </w:r>
      <w:r w:rsidR="003E1D4A" w:rsidRPr="00A02C0A">
        <w:rPr>
          <w:rFonts w:eastAsia="Arial Unicode MS"/>
        </w:rPr>
        <w:t xml:space="preserve">ion of the </w:t>
      </w:r>
      <w:r w:rsidR="00546607" w:rsidRPr="00A02C0A">
        <w:rPr>
          <w:rFonts w:eastAsia="Arial Unicode MS"/>
        </w:rPr>
        <w:t xml:space="preserve">list of </w:t>
      </w:r>
      <w:r w:rsidR="003E1D4A" w:rsidRPr="00A02C0A">
        <w:rPr>
          <w:rFonts w:eastAsia="Arial Unicode MS"/>
          <w:i/>
        </w:rPr>
        <w:t>notificationURI</w:t>
      </w:r>
      <w:r w:rsidR="00546607" w:rsidRPr="00A02C0A">
        <w:rPr>
          <w:rFonts w:eastAsia="Arial Unicode MS"/>
          <w:i/>
        </w:rPr>
        <w:t>(s)</w:t>
      </w:r>
      <w:r w:rsidR="003E1D4A" w:rsidRPr="00A02C0A">
        <w:rPr>
          <w:rFonts w:eastAsia="Arial Unicode MS"/>
        </w:rPr>
        <w:t>.</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update procedure is described in clause 10.1.3.</w:t>
      </w:r>
    </w:p>
    <w:p w:rsidR="006160A3" w:rsidRPr="00A02C0A" w:rsidRDefault="006160A3" w:rsidP="00A97152">
      <w:pPr>
        <w:pStyle w:val="TH"/>
        <w:outlineLvl w:val="0"/>
      </w:pPr>
      <w:r w:rsidRPr="00A02C0A">
        <w:t>Table 10.2.</w:t>
      </w:r>
      <w:r w:rsidR="00D4599B" w:rsidRPr="00A02C0A">
        <w:t>11</w:t>
      </w:r>
      <w:r w:rsidRPr="00A02C0A">
        <w:t xml:space="preserve">.4-1: </w:t>
      </w:r>
      <w:r w:rsidRPr="00A02C0A">
        <w:rPr>
          <w:i/>
        </w:rPr>
        <w:t>&lt;subscription&gt;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EC64E4" w:rsidRPr="00A02C0A">
              <w:rPr>
                <w:rFonts w:eastAsia="Arial Unicode MS"/>
                <w:lang w:eastAsia="zh-CN"/>
              </w:rPr>
              <w:t xml:space="preserve"> </w:t>
            </w:r>
            <w:r w:rsidR="00301D01" w:rsidRPr="00A02C0A">
              <w:rPr>
                <w:rFonts w:eastAsia="Arial Unicode MS"/>
                <w:lang w:eastAsia="zh-CN"/>
              </w:rPr>
              <w:t>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1C0ECF">
            <w:pPr>
              <w:pStyle w:val="TAL"/>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 xml:space="preserve">attributes of the </w:t>
            </w:r>
            <w:r w:rsidR="003D3C73" w:rsidRPr="00A02C0A">
              <w:rPr>
                <w:i/>
              </w:rPr>
              <w:t>&lt;subscription&gt;</w:t>
            </w:r>
            <w:r w:rsidR="003D3C73" w:rsidRPr="00A02C0A">
              <w:t xml:space="preserve"> resource as defined in </w:t>
            </w:r>
            <w:r w:rsidR="001C0ECF" w:rsidRPr="00A02C0A">
              <w:t xml:space="preserve">clause </w:t>
            </w:r>
            <w:r w:rsidR="003D3C73" w:rsidRPr="00A02C0A">
              <w:t>9.6.8 which need be updated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761682" w:rsidRPr="00A02C0A" w:rsidRDefault="003D3C73" w:rsidP="00761682">
            <w:pPr>
              <w:pStyle w:val="TAL"/>
              <w:rPr>
                <w:rFonts w:eastAsia="Arial Unicode MS"/>
                <w:lang w:eastAsia="ko-KR"/>
              </w:rPr>
            </w:pPr>
            <w:r w:rsidRPr="00A02C0A">
              <w:rPr>
                <w:rFonts w:eastAsia="Arial Unicode MS"/>
                <w:lang w:eastAsia="ko-KR"/>
              </w:rPr>
              <w:t>According to clause 10.1.3</w:t>
            </w:r>
          </w:p>
          <w:p w:rsidR="00121AB9" w:rsidRPr="00A02C0A" w:rsidRDefault="00121AB9" w:rsidP="00761682">
            <w:pPr>
              <w:pStyle w:val="TB1"/>
              <w:rPr>
                <w:lang w:eastAsia="ko-KR"/>
              </w:rPr>
            </w:pPr>
            <w:r w:rsidRPr="00A02C0A">
              <w:rPr>
                <w:lang w:eastAsia="ko-KR"/>
              </w:rPr>
              <w:t xml:space="preserve">If a </w:t>
            </w:r>
            <w:r w:rsidRPr="00A02C0A">
              <w:rPr>
                <w:i/>
                <w:lang w:eastAsia="ko-KR"/>
              </w:rPr>
              <w:t>notificationURI</w:t>
            </w:r>
            <w:r w:rsidR="001C0ECF" w:rsidRPr="00A02C0A">
              <w:rPr>
                <w:lang w:eastAsia="ko-KR"/>
              </w:rPr>
              <w:t xml:space="preserve"> is not the Originator, see t</w:t>
            </w:r>
            <w:r w:rsidRPr="00A02C0A">
              <w:rPr>
                <w:lang w:eastAsia="ko-KR"/>
              </w:rPr>
              <w:t>able 10.2.11.2-1 in</w:t>
            </w:r>
            <w:r w:rsidR="001C0ECF" w:rsidRPr="00A02C0A">
              <w:rPr>
                <w:lang w:eastAsia="ko-KR"/>
              </w:rPr>
              <w:t xml:space="preserve"> clause 10.2.11.2</w:t>
            </w:r>
          </w:p>
          <w:p w:rsidR="00761682" w:rsidRPr="00A02C0A" w:rsidRDefault="00761682" w:rsidP="001C0ECF">
            <w:pPr>
              <w:pStyle w:val="TB1"/>
              <w:rPr>
                <w:lang w:eastAsia="ko-KR"/>
              </w:rPr>
            </w:pPr>
            <w:r w:rsidRPr="00A02C0A">
              <w:rPr>
                <w:rFonts w:hint="eastAsia"/>
                <w:lang w:eastAsia="zh-CN"/>
              </w:rPr>
              <w:t xml:space="preserve">If the </w:t>
            </w:r>
            <w:r w:rsidRPr="00A02C0A">
              <w:rPr>
                <w:rFonts w:hint="eastAsia"/>
                <w:i/>
                <w:lang w:eastAsia="zh-CN"/>
              </w:rPr>
              <w:t xml:space="preserve">latestNotify </w:t>
            </w:r>
            <w:r w:rsidRPr="00A02C0A">
              <w:rPr>
                <w:rFonts w:hint="eastAsia"/>
                <w:lang w:eastAsia="zh-CN"/>
              </w:rPr>
              <w:t xml:space="preserve">attribute is set, the </w:t>
            </w:r>
            <w:r w:rsidR="00DF352A" w:rsidRPr="00A02C0A">
              <w:rPr>
                <w:lang w:eastAsia="zh-CN"/>
              </w:rPr>
              <w:t>H</w:t>
            </w:r>
            <w:r w:rsidRPr="00A02C0A">
              <w:rPr>
                <w:rFonts w:hint="eastAsia"/>
                <w:lang w:eastAsia="zh-CN"/>
              </w:rPr>
              <w:t xml:space="preserve">osting CSE shall assign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lang w:eastAsia="zh-CN"/>
              </w:rPr>
              <w:t>parameter</w:t>
            </w:r>
            <w:r w:rsidR="00301D01" w:rsidRPr="00A02C0A">
              <w:rPr>
                <w:b/>
                <w:i/>
                <w:lang w:eastAsia="zh-CN"/>
              </w:rPr>
              <w:t xml:space="preserve"> </w:t>
            </w:r>
            <w:r w:rsidRPr="00A02C0A">
              <w:rPr>
                <w:rFonts w:hint="eastAsia"/>
                <w:lang w:eastAsia="zh-CN"/>
              </w:rPr>
              <w:t>of value</w:t>
            </w:r>
            <w:r w:rsidRPr="00A02C0A">
              <w:rPr>
                <w:rFonts w:hint="eastAsia"/>
                <w:b/>
                <w:i/>
                <w:lang w:eastAsia="zh-CN"/>
              </w:rPr>
              <w:t xml:space="preserve"> </w:t>
            </w:r>
            <w:r w:rsidR="00A83CF4" w:rsidRPr="00A02C0A">
              <w:rPr>
                <w:lang w:eastAsia="zh-CN"/>
              </w:rPr>
              <w:t>'</w:t>
            </w:r>
            <w:r w:rsidRPr="00A02C0A">
              <w:rPr>
                <w:rFonts w:hint="eastAsia"/>
                <w:lang w:eastAsia="zh-CN"/>
              </w:rPr>
              <w:t>latest</w:t>
            </w:r>
            <w:r w:rsidR="00A83CF4" w:rsidRPr="00A02C0A">
              <w:rPr>
                <w:lang w:eastAsia="zh-CN"/>
              </w:rPr>
              <w:t>'</w:t>
            </w:r>
            <w:r w:rsidRPr="00A02C0A">
              <w:rPr>
                <w:rFonts w:hint="eastAsia"/>
                <w:lang w:eastAsia="zh-CN"/>
              </w:rPr>
              <w:t xml:space="preserve"> of the notifications generated pertaining to the subscription created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761682">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bl>
    <w:p w:rsidR="0014701E" w:rsidRPr="00A02C0A" w:rsidRDefault="0014701E" w:rsidP="002A252B">
      <w:pPr>
        <w:rPr>
          <w:rFonts w:eastAsia="Arial Unicode MS"/>
        </w:rPr>
      </w:pPr>
    </w:p>
    <w:p w:rsidR="00807D08" w:rsidRPr="00A02C0A" w:rsidRDefault="00807D08" w:rsidP="00A97152">
      <w:pPr>
        <w:pStyle w:val="40"/>
        <w:rPr>
          <w:rFonts w:eastAsia="Arial Unicode MS"/>
        </w:rPr>
      </w:pPr>
      <w:bookmarkStart w:id="714" w:name="_Toc486581930"/>
      <w:bookmarkStart w:id="715" w:name="_Toc48894815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.5</w:t>
      </w:r>
      <w:r w:rsidRPr="00A02C0A">
        <w:rPr>
          <w:rFonts w:eastAsia="Arial Unicode MS"/>
        </w:rPr>
        <w:tab/>
        <w:t xml:space="preserve">Delete </w:t>
      </w:r>
      <w:r w:rsidRPr="00A02C0A">
        <w:rPr>
          <w:rFonts w:eastAsia="Arial Unicode MS"/>
          <w:i/>
        </w:rPr>
        <w:t>&lt;subscription&gt;</w:t>
      </w:r>
      <w:bookmarkEnd w:id="714"/>
      <w:bookmarkEnd w:id="715"/>
    </w:p>
    <w:p w:rsidR="0014701E" w:rsidRPr="00A02C0A" w:rsidRDefault="00807D08" w:rsidP="00807D08">
      <w:pPr>
        <w:rPr>
          <w:rFonts w:eastAsia="Arial Unicode MS"/>
        </w:rPr>
      </w:pPr>
      <w:r w:rsidRPr="00A02C0A">
        <w:rPr>
          <w:rFonts w:eastAsia="Arial Unicode MS"/>
        </w:rPr>
        <w:t>This procedure shall be used to unsubscribe an existing subscription.</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delete procedure is described in</w:t>
      </w:r>
      <w:r w:rsidR="007D53FA" w:rsidRPr="00A02C0A">
        <w:rPr>
          <w:rFonts w:eastAsia="Arial Unicode MS"/>
        </w:rPr>
        <w:t xml:space="preserve"> clause </w:t>
      </w:r>
      <w:r w:rsidR="006B2F4D" w:rsidRPr="00A02C0A">
        <w:rPr>
          <w:rFonts w:eastAsia="Arial Unicode MS"/>
        </w:rPr>
        <w:t>10.1.4.</w:t>
      </w:r>
      <w:r w:rsidR="00301D01" w:rsidRPr="00A02C0A">
        <w:rPr>
          <w:rFonts w:eastAsia="Arial Unicode MS"/>
        </w:rPr>
        <w:t>1.</w:t>
      </w:r>
    </w:p>
    <w:p w:rsidR="00F76DEF" w:rsidRPr="00A02C0A" w:rsidRDefault="00F76DEF" w:rsidP="00A97152">
      <w:pPr>
        <w:pStyle w:val="TH"/>
        <w:keepNext w:val="0"/>
        <w:keepLines w:val="0"/>
        <w:outlineLvl w:val="0"/>
      </w:pPr>
      <w:r w:rsidRPr="00A02C0A">
        <w:t>Table 10.2.</w:t>
      </w:r>
      <w:r w:rsidR="00D4599B" w:rsidRPr="00A02C0A">
        <w:t>11</w:t>
      </w:r>
      <w:r w:rsidRPr="00A02C0A">
        <w:t xml:space="preserve">.5-1: </w:t>
      </w:r>
      <w:r w:rsidRPr="00A02C0A">
        <w:rPr>
          <w:i/>
        </w:rPr>
        <w:t>&lt;subscription&gt;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4725" w:type="dxa"/>
            <w:shd w:val="clear" w:color="auto" w:fill="auto"/>
          </w:tcPr>
          <w:p w:rsidR="003D3C73" w:rsidRPr="00A02C0A" w:rsidRDefault="006E74C3" w:rsidP="001C13B4">
            <w:pPr>
              <w:pStyle w:val="TAL"/>
              <w:keepNext w:val="0"/>
              <w:keepLines w:val="0"/>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1C0ECF" w:rsidRPr="00A02C0A">
              <w:rPr>
                <w:rFonts w:eastAsia="Arial Unicode MS"/>
                <w:szCs w:val="18"/>
                <w:lang w:eastAsia="ko-KR"/>
              </w:rPr>
              <w:t xml:space="preserve"> </w:t>
            </w:r>
            <w:r w:rsidR="00F82CA0" w:rsidRPr="00A02C0A">
              <w:rPr>
                <w:rFonts w:eastAsia="Arial Unicode MS"/>
                <w:szCs w:val="18"/>
                <w:lang w:eastAsia="ko-KR"/>
              </w:rPr>
              <w:t>8.1.2-3</w:t>
            </w:r>
            <w:r w:rsidR="001C0ECF" w:rsidRPr="00A02C0A">
              <w:rPr>
                <w:rFonts w:eastAsia="Arial Unicode MS"/>
                <w:szCs w:val="18"/>
                <w:lang w:eastAsia="ko-KR"/>
              </w:rPr>
              <w:t xml:space="preserve"> apply</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ko-KR"/>
              </w:rPr>
              <w:t>According to clause 10.1.4</w:t>
            </w:r>
            <w:r w:rsidR="00CE2932" w:rsidRPr="00A02C0A">
              <w:rPr>
                <w:rFonts w:eastAsia="Arial Unicode MS"/>
                <w:lang w:eastAsia="ko-KR"/>
              </w:rPr>
              <w:t>.</w:t>
            </w:r>
            <w:r w:rsidR="001C0ECF"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4725"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4725" w:type="dxa"/>
            <w:shd w:val="clear" w:color="auto" w:fill="auto"/>
          </w:tcPr>
          <w:p w:rsidR="003D3C73" w:rsidRPr="00A02C0A" w:rsidRDefault="003D3C73" w:rsidP="001C13B4">
            <w:pPr>
              <w:pStyle w:val="TAL"/>
              <w:keepNext w:val="0"/>
              <w:keepLines w:val="0"/>
              <w:rPr>
                <w:rFonts w:eastAsia="Arial Unicode MS"/>
                <w:iC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bl>
    <w:p w:rsidR="00813E7D" w:rsidRPr="00A02C0A" w:rsidRDefault="00813E7D" w:rsidP="00813E7D">
      <w:pPr>
        <w:rPr>
          <w:rFonts w:eastAsia="Arial Unicode MS"/>
        </w:rPr>
      </w:pPr>
    </w:p>
    <w:p w:rsidR="00D72C9C" w:rsidRPr="00A02C0A" w:rsidRDefault="00D72C9C" w:rsidP="00B97B5B">
      <w:pPr>
        <w:pStyle w:val="30"/>
      </w:pPr>
      <w:bookmarkStart w:id="716" w:name="_Toc486581931"/>
      <w:bookmarkStart w:id="717" w:name="_Toc488948160"/>
      <w:r w:rsidRPr="00A02C0A">
        <w:t>10.</w:t>
      </w:r>
      <w:r w:rsidR="00933E1D" w:rsidRPr="00A02C0A">
        <w:t>2</w:t>
      </w:r>
      <w:r w:rsidRPr="00A02C0A">
        <w:t>.</w:t>
      </w:r>
      <w:r w:rsidR="00933E1D" w:rsidRPr="00A02C0A">
        <w:t>1</w:t>
      </w:r>
      <w:r w:rsidR="00D4599B" w:rsidRPr="00A02C0A">
        <w:t>2</w:t>
      </w:r>
      <w:r w:rsidR="00CD79B8" w:rsidRPr="00A02C0A">
        <w:tab/>
      </w:r>
      <w:r w:rsidRPr="00A02C0A">
        <w:t>Notification Procedures for Resource Subscription</w:t>
      </w:r>
      <w:bookmarkEnd w:id="716"/>
      <w:bookmarkEnd w:id="717"/>
    </w:p>
    <w:p w:rsidR="00EC659B" w:rsidRPr="00A02C0A" w:rsidRDefault="00EC659B" w:rsidP="00EC659B">
      <w:pPr>
        <w:pStyle w:val="40"/>
        <w:rPr>
          <w:rFonts w:eastAsia="Arial Unicode MS"/>
        </w:rPr>
      </w:pPr>
      <w:bookmarkStart w:id="718" w:name="_Toc486581932"/>
      <w:bookmarkStart w:id="719" w:name="_Toc488948161"/>
      <w:r w:rsidRPr="00A02C0A">
        <w:rPr>
          <w:rFonts w:eastAsia="Arial Unicode MS" w:hint="eastAsia"/>
        </w:rPr>
        <w:t>10.2.12.0</w:t>
      </w:r>
      <w:r w:rsidRPr="00A02C0A">
        <w:rPr>
          <w:rFonts w:eastAsia="Arial Unicode MS" w:hint="eastAsia"/>
        </w:rPr>
        <w:tab/>
        <w:t>Overview</w:t>
      </w:r>
      <w:bookmarkEnd w:id="718"/>
      <w:bookmarkEnd w:id="719"/>
    </w:p>
    <w:p w:rsidR="00D72C9C" w:rsidRPr="00A02C0A" w:rsidRDefault="00D72C9C" w:rsidP="00D72C9C">
      <w:r w:rsidRPr="00A02C0A">
        <w:t xml:space="preserve">This procedure shall be used to notify </w:t>
      </w:r>
      <w:r w:rsidR="00177B1A" w:rsidRPr="00A02C0A">
        <w:rPr>
          <w:rFonts w:eastAsia="SimSun" w:hint="eastAsia"/>
          <w:lang w:eastAsia="zh-CN"/>
        </w:rPr>
        <w:t>Notification Targets</w:t>
      </w:r>
      <w:r w:rsidRPr="00A02C0A">
        <w:t xml:space="preserve"> of modifications of a resource for an asso</w:t>
      </w:r>
      <w:r w:rsidR="00A278EE" w:rsidRPr="00A02C0A">
        <w:t>ciated &lt;subscription&gt; resource</w:t>
      </w:r>
      <w:r w:rsidR="00D827DE" w:rsidRPr="00A02C0A">
        <w:t xml:space="preserve"> and notify the &lt;subscription&gt; resource deletion</w:t>
      </w:r>
      <w:r w:rsidR="00A278EE" w:rsidRPr="00A02C0A">
        <w:t>.</w:t>
      </w:r>
      <w:r w:rsidR="00DA42C0" w:rsidRPr="00A02C0A">
        <w:t xml:space="preserve"> Also, this procedure shall be used to request resource subscription verification to </w:t>
      </w:r>
      <w:r w:rsidR="00177B1A" w:rsidRPr="00A02C0A">
        <w:rPr>
          <w:rFonts w:eastAsia="SimSun" w:hint="eastAsia"/>
          <w:lang w:eastAsia="zh-CN"/>
        </w:rPr>
        <w:t>Notification Target which is not the Originator</w:t>
      </w:r>
      <w:r w:rsidR="00DA42C0" w:rsidRPr="00A02C0A">
        <w:t>.</w:t>
      </w:r>
    </w:p>
    <w:p w:rsidR="00222128" w:rsidRPr="00A02C0A" w:rsidRDefault="00222128" w:rsidP="001C0ECF">
      <w:pPr>
        <w:keepNext/>
        <w:keepLines/>
        <w:rPr>
          <w:lang w:eastAsia="ko-KR"/>
        </w:rPr>
      </w:pPr>
      <w:r w:rsidRPr="00A02C0A">
        <w:rPr>
          <w:lang w:eastAsia="ko-KR"/>
        </w:rPr>
        <w:t>When</w:t>
      </w:r>
      <w:r w:rsidRPr="00A02C0A">
        <w:t xml:space="preserve"> the notification is forwarded or aggregated by </w:t>
      </w:r>
      <w:r w:rsidRPr="00A02C0A">
        <w:rPr>
          <w:rFonts w:hint="eastAsia"/>
          <w:lang w:eastAsia="ko-KR"/>
        </w:rPr>
        <w:t>transit</w:t>
      </w:r>
      <w:r w:rsidRPr="00A02C0A">
        <w:t xml:space="preserve"> CSEs, the </w:t>
      </w:r>
      <w:r w:rsidR="00177B1A" w:rsidRPr="00A02C0A">
        <w:rPr>
          <w:rFonts w:eastAsia="SimSun" w:hint="eastAsia"/>
          <w:lang w:eastAsia="zh-CN"/>
        </w:rPr>
        <w:t>Hosting CSE</w:t>
      </w:r>
      <w:r w:rsidR="00177B1A" w:rsidRPr="00A02C0A">
        <w:rPr>
          <w:lang w:eastAsia="ko-KR"/>
        </w:rPr>
        <w:t xml:space="preserve"> </w:t>
      </w:r>
      <w:r w:rsidRPr="00A02C0A">
        <w:rPr>
          <w:lang w:eastAsia="ko-KR"/>
        </w:rPr>
        <w:t xml:space="preserve">or an </w:t>
      </w:r>
      <w:r w:rsidRPr="00A02C0A">
        <w:rPr>
          <w:rFonts w:hint="eastAsia"/>
          <w:lang w:eastAsia="ko-KR"/>
        </w:rPr>
        <w:t xml:space="preserve">transit </w:t>
      </w:r>
      <w:r w:rsidRPr="00A02C0A">
        <w:rPr>
          <w:lang w:eastAsia="ko-KR"/>
        </w:rPr>
        <w:t>CSE</w:t>
      </w:r>
      <w:r w:rsidRPr="00A02C0A">
        <w:t xml:space="preserve"> shall </w:t>
      </w:r>
      <w:r w:rsidRPr="00A02C0A">
        <w:rPr>
          <w:lang w:eastAsia="ko-KR"/>
        </w:rPr>
        <w:t xml:space="preserve">check whether there is a </w:t>
      </w:r>
      <w:r w:rsidRPr="00A02C0A">
        <w:rPr>
          <w:rFonts w:hint="eastAsia"/>
          <w:i/>
          <w:lang w:eastAsia="ko-KR"/>
        </w:rPr>
        <w:t>latestNotify</w:t>
      </w:r>
      <w:r w:rsidRPr="00A02C0A">
        <w:rPr>
          <w:lang w:eastAsia="ko-KR"/>
        </w:rPr>
        <w:t xml:space="preserve"> notification polic</w:t>
      </w:r>
      <w:r w:rsidRPr="00A02C0A">
        <w:rPr>
          <w:rFonts w:hint="eastAsia"/>
          <w:lang w:eastAsia="ko-KR"/>
        </w:rPr>
        <w:t>y</w:t>
      </w:r>
      <w:r w:rsidRPr="00A02C0A">
        <w:rPr>
          <w:lang w:eastAsia="ko-KR"/>
        </w:rPr>
        <w:t xml:space="preserve"> to enforce</w:t>
      </w:r>
      <w:r w:rsidRPr="00A02C0A">
        <w:t xml:space="preserve"> </w:t>
      </w:r>
      <w:r w:rsidRPr="00A02C0A">
        <w:rPr>
          <w:lang w:eastAsia="ko-KR"/>
        </w:rPr>
        <w:t xml:space="preserve">between subscription resource </w:t>
      </w:r>
      <w:r w:rsidRPr="00A02C0A">
        <w:rPr>
          <w:rFonts w:hint="eastAsia"/>
          <w:lang w:eastAsia="ko-KR"/>
        </w:rPr>
        <w:t>H</w:t>
      </w:r>
      <w:r w:rsidRPr="00A02C0A">
        <w:rPr>
          <w:lang w:eastAsia="ko-KR"/>
        </w:rPr>
        <w:t xml:space="preserve">osting CSE and the notification target. In that case, the </w:t>
      </w:r>
      <w:r w:rsidRPr="00A02C0A">
        <w:rPr>
          <w:rFonts w:hint="eastAsia"/>
          <w:lang w:eastAsia="ko-KR"/>
        </w:rPr>
        <w:t xml:space="preserve">transit </w:t>
      </w:r>
      <w:r w:rsidRPr="00A02C0A">
        <w:rPr>
          <w:lang w:eastAsia="ko-KR"/>
        </w:rPr>
        <w:t xml:space="preserve">CSE as well as the </w:t>
      </w:r>
      <w:r w:rsidR="00177B1A" w:rsidRPr="00A02C0A">
        <w:rPr>
          <w:rFonts w:eastAsia="SimSun" w:hint="eastAsia"/>
          <w:lang w:eastAsia="zh-CN"/>
        </w:rPr>
        <w:t>Hosting CSE</w:t>
      </w:r>
      <w:r w:rsidR="00177B1A" w:rsidRPr="00A02C0A">
        <w:rPr>
          <w:lang w:eastAsia="ko-KR"/>
        </w:rPr>
        <w:t xml:space="preserve"> </w:t>
      </w:r>
      <w:r w:rsidRPr="00A02C0A">
        <w:rPr>
          <w:lang w:eastAsia="ko-KR"/>
        </w:rPr>
        <w:t>shall process notification(s) by using the corresponding policy and send processed notification(s) to the next CSE with notification policies related to the enforcement</w:t>
      </w:r>
      <w:r w:rsidRPr="00A02C0A">
        <w:t xml:space="preserve"> so that </w:t>
      </w:r>
      <w:r w:rsidRPr="00A02C0A">
        <w:rPr>
          <w:lang w:eastAsia="ko-KR"/>
        </w:rPr>
        <w:t xml:space="preserve">the </w:t>
      </w:r>
      <w:r w:rsidRPr="00A02C0A">
        <w:rPr>
          <w:rFonts w:hint="eastAsia"/>
          <w:lang w:eastAsia="ko-KR"/>
        </w:rPr>
        <w:t xml:space="preserve">transit </w:t>
      </w:r>
      <w:r w:rsidRPr="00A02C0A">
        <w:t xml:space="preserve">CSE is able to enforce the policy defined by the </w:t>
      </w:r>
      <w:r w:rsidR="00177B1A" w:rsidRPr="00A02C0A">
        <w:rPr>
          <w:rFonts w:eastAsia="SimSun" w:hint="eastAsia"/>
          <w:lang w:eastAsia="zh-CN"/>
        </w:rPr>
        <w:t>Originator</w:t>
      </w:r>
      <w:r w:rsidRPr="00A02C0A">
        <w:t>.</w:t>
      </w:r>
      <w:r w:rsidRPr="00A02C0A">
        <w:rPr>
          <w:lang w:eastAsia="ko-KR"/>
        </w:rPr>
        <w:t xml:space="preserve"> The notification policies related to the enforcement at this time </w:t>
      </w:r>
      <w:r w:rsidRPr="00A02C0A">
        <w:rPr>
          <w:rFonts w:hint="eastAsia"/>
          <w:lang w:eastAsia="ko-KR"/>
        </w:rPr>
        <w:t>is verified</w:t>
      </w:r>
      <w:r w:rsidRPr="00A02C0A">
        <w:rPr>
          <w:lang w:eastAsia="ko-KR"/>
        </w:rPr>
        <w:t xml:space="preserve"> </w:t>
      </w:r>
      <w:r w:rsidRPr="00A02C0A">
        <w:rPr>
          <w:rFonts w:hint="eastAsia"/>
          <w:lang w:eastAsia="ko-KR"/>
        </w:rPr>
        <w:t>by using the</w:t>
      </w:r>
      <w:r w:rsidRPr="00A02C0A">
        <w:rPr>
          <w:rFonts w:hint="eastAsia"/>
          <w:b/>
          <w:lang w:eastAsia="ko-KR"/>
        </w:rPr>
        <w:t xml:space="preserve"> </w:t>
      </w:r>
      <w:r w:rsidRPr="00A02C0A">
        <w:rPr>
          <w:rFonts w:hint="eastAsia"/>
          <w:lang w:eastAsia="ko-KR"/>
        </w:rPr>
        <w:t>subscription reference in the Notify request message. I</w:t>
      </w:r>
      <w:r w:rsidRPr="00A02C0A">
        <w:rPr>
          <w:lang w:eastAsia="ko-KR"/>
        </w:rPr>
        <w:t xml:space="preserve">f any transit </w:t>
      </w:r>
      <w:r w:rsidR="00301D01" w:rsidRPr="00A02C0A">
        <w:rPr>
          <w:lang w:eastAsia="ko-KR"/>
        </w:rPr>
        <w:t>CSE</w:t>
      </w:r>
      <w:r w:rsidRPr="00A02C0A">
        <w:rPr>
          <w:lang w:eastAsia="ko-KR"/>
        </w:rPr>
        <w:t xml:space="preserve"> doesn</w:t>
      </w:r>
      <w:r w:rsidR="00A83CF4" w:rsidRPr="00A02C0A">
        <w:rPr>
          <w:lang w:eastAsia="ko-KR"/>
        </w:rPr>
        <w:t>'</w:t>
      </w:r>
      <w:r w:rsidRPr="00A02C0A">
        <w:rPr>
          <w:lang w:eastAsia="ko-KR"/>
        </w:rPr>
        <w:t>t recognize the attribute</w:t>
      </w:r>
      <w:r w:rsidRPr="00A02C0A">
        <w:rPr>
          <w:rFonts w:hint="eastAsia"/>
          <w:lang w:eastAsia="ko-KR"/>
        </w:rPr>
        <w:t>,</w:t>
      </w:r>
      <w:r w:rsidRPr="00A02C0A">
        <w:rPr>
          <w:lang w:eastAsia="ko-KR"/>
        </w:rPr>
        <w:t xml:space="preserve"> then </w:t>
      </w:r>
      <w:r w:rsidRPr="00A02C0A">
        <w:rPr>
          <w:rFonts w:hint="eastAsia"/>
          <w:lang w:eastAsia="ko-KR"/>
        </w:rPr>
        <w:t>i</w:t>
      </w:r>
      <w:r w:rsidRPr="00A02C0A">
        <w:rPr>
          <w:lang w:eastAsia="ko-KR"/>
        </w:rPr>
        <w:t xml:space="preserve">t </w:t>
      </w:r>
      <w:r w:rsidRPr="00A02C0A">
        <w:rPr>
          <w:rFonts w:hint="eastAsia"/>
          <w:lang w:eastAsia="ko-KR"/>
        </w:rPr>
        <w:t>should</w:t>
      </w:r>
      <w:r w:rsidRPr="00A02C0A">
        <w:rPr>
          <w:lang w:eastAsia="ko-KR"/>
        </w:rPr>
        <w:t xml:space="preserve"> ignore it.</w:t>
      </w:r>
    </w:p>
    <w:p w:rsidR="00222128" w:rsidRPr="00A02C0A" w:rsidRDefault="00222128" w:rsidP="00A97152">
      <w:pPr>
        <w:pStyle w:val="40"/>
        <w:rPr>
          <w:rFonts w:eastAsia="Arial Unicode MS"/>
          <w:lang w:eastAsia="zh-CN"/>
        </w:rPr>
      </w:pPr>
      <w:bookmarkStart w:id="720" w:name="_Toc486581933"/>
      <w:bookmarkStart w:id="721" w:name="_Toc488948162"/>
      <w:r w:rsidRPr="00A02C0A">
        <w:rPr>
          <w:rFonts w:eastAsia="Arial Unicode MS"/>
        </w:rPr>
        <w:t>10.2.12.1</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Originator of </w:t>
      </w:r>
      <w:r w:rsidR="002F42C6" w:rsidRPr="00A02C0A">
        <w:rPr>
          <w:rFonts w:eastAsia="Arial Unicode MS"/>
          <w:lang w:eastAsia="zh-CN"/>
        </w:rPr>
        <w:t>N</w:t>
      </w:r>
      <w:r w:rsidRPr="00A02C0A">
        <w:rPr>
          <w:rFonts w:eastAsia="Arial Unicode MS" w:hint="eastAsia"/>
          <w:lang w:eastAsia="zh-CN"/>
        </w:rPr>
        <w:t>otifications</w:t>
      </w:r>
      <w:r w:rsidR="00177B1A" w:rsidRPr="00A02C0A">
        <w:rPr>
          <w:rFonts w:eastAsia="Arial Unicode MS" w:hint="eastAsia"/>
          <w:lang w:eastAsia="zh-CN"/>
        </w:rPr>
        <w:t xml:space="preserve"> and Hosting CSEs</w:t>
      </w:r>
      <w:bookmarkEnd w:id="720"/>
      <w:bookmarkEnd w:id="721"/>
    </w:p>
    <w:p w:rsidR="00222128" w:rsidRPr="00A02C0A" w:rsidRDefault="00222128" w:rsidP="00222128">
      <w:pPr>
        <w:rPr>
          <w:lang w:eastAsia="ko-KR"/>
        </w:rPr>
      </w:pPr>
      <w:r w:rsidRPr="00A02C0A">
        <w:rPr>
          <w:rFonts w:hint="eastAsia"/>
          <w:lang w:eastAsia="ko-KR"/>
        </w:rPr>
        <w:t xml:space="preserve">When a </w:t>
      </w:r>
      <w:r w:rsidR="00177B1A" w:rsidRPr="00A02C0A">
        <w:rPr>
          <w:rFonts w:eastAsia="SimSun" w:hint="eastAsia"/>
          <w:lang w:eastAsia="zh-CN"/>
        </w:rPr>
        <w:t xml:space="preserve">Hosting </w:t>
      </w:r>
      <w:r w:rsidRPr="00A02C0A">
        <w:rPr>
          <w:rFonts w:hint="eastAsia"/>
          <w:lang w:eastAsia="ko-KR"/>
        </w:rPr>
        <w:t xml:space="preserve">CSE receives a </w:t>
      </w:r>
      <w:r w:rsidRPr="00A02C0A">
        <w:rPr>
          <w:rFonts w:hint="eastAsia"/>
          <w:i/>
          <w:lang w:eastAsia="ko-KR"/>
        </w:rPr>
        <w:t>&lt;subscription&gt;</w:t>
      </w:r>
      <w:r w:rsidRPr="00A02C0A">
        <w:rPr>
          <w:rFonts w:hint="eastAsia"/>
          <w:lang w:eastAsia="ko-KR"/>
        </w:rPr>
        <w:t xml:space="preserve"> creation request which </w:t>
      </w:r>
      <w:r w:rsidR="002D2397" w:rsidRPr="00A02C0A">
        <w:rPr>
          <w:rFonts w:eastAsia="SimSun" w:hint="eastAsia"/>
          <w:lang w:eastAsia="zh-CN"/>
        </w:rPr>
        <w:t xml:space="preserve">requires </w:t>
      </w:r>
      <w:r w:rsidRPr="00A02C0A">
        <w:rPr>
          <w:rFonts w:hint="eastAsia"/>
          <w:lang w:eastAsia="ko-KR"/>
        </w:rPr>
        <w:t xml:space="preserve">verification (see clause 10.2.11.2), the </w:t>
      </w:r>
      <w:r w:rsidR="00177B1A" w:rsidRPr="00A02C0A">
        <w:rPr>
          <w:rFonts w:eastAsia="SimSun" w:hint="eastAsia"/>
          <w:lang w:eastAsia="zh-CN"/>
        </w:rPr>
        <w:t xml:space="preserve">Hosting </w:t>
      </w:r>
      <w:r w:rsidRPr="00A02C0A">
        <w:rPr>
          <w:rFonts w:hint="eastAsia"/>
          <w:lang w:eastAsia="ko-KR"/>
        </w:rPr>
        <w:t xml:space="preserve">CSE </w:t>
      </w:r>
      <w:r w:rsidRPr="00A02C0A">
        <w:rPr>
          <w:lang w:eastAsia="ko-KR"/>
        </w:rPr>
        <w:t>may</w:t>
      </w:r>
      <w:r w:rsidRPr="00A02C0A">
        <w:rPr>
          <w:rFonts w:hint="eastAsia"/>
          <w:lang w:eastAsia="ko-KR"/>
        </w:rPr>
        <w:t xml:space="preserve"> </w:t>
      </w:r>
      <w:r w:rsidR="00177B1A" w:rsidRPr="00A02C0A">
        <w:rPr>
          <w:rFonts w:eastAsia="SimSun" w:hint="eastAsia"/>
          <w:lang w:eastAsia="zh-CN"/>
        </w:rPr>
        <w:t>send</w:t>
      </w:r>
      <w:r w:rsidRPr="00A02C0A">
        <w:rPr>
          <w:rFonts w:hint="eastAsia"/>
          <w:lang w:eastAsia="ko-KR"/>
        </w:rPr>
        <w:t xml:space="preserve"> a notification to perform</w:t>
      </w:r>
      <w:r w:rsidR="00177B1A" w:rsidRPr="00A02C0A">
        <w:rPr>
          <w:rFonts w:eastAsia="SimSun" w:hint="eastAsia"/>
          <w:lang w:eastAsia="zh-CN"/>
        </w:rPr>
        <w:t xml:space="preserve"> subscription</w:t>
      </w:r>
      <w:r w:rsidRPr="00A02C0A">
        <w:rPr>
          <w:rFonts w:hint="eastAsia"/>
          <w:lang w:eastAsia="ko-KR"/>
        </w:rPr>
        <w:t xml:space="preserve"> verification. In this case, the </w:t>
      </w:r>
      <w:r w:rsidRPr="00A02C0A">
        <w:rPr>
          <w:lang w:eastAsia="ko-KR"/>
        </w:rPr>
        <w:t>notification</w:t>
      </w:r>
      <w:r w:rsidRPr="00A02C0A">
        <w:rPr>
          <w:rFonts w:hint="eastAsia"/>
          <w:lang w:eastAsia="ko-KR"/>
        </w:rPr>
        <w:t xml:space="preserve"> shall include the ID </w:t>
      </w:r>
      <w:r w:rsidR="00177B1A" w:rsidRPr="00A02C0A">
        <w:rPr>
          <w:rFonts w:eastAsia="SimSun" w:hint="eastAsia"/>
          <w:lang w:eastAsia="zh-CN"/>
        </w:rPr>
        <w:t xml:space="preserve">of the Originator </w:t>
      </w:r>
      <w:r w:rsidRPr="00A02C0A">
        <w:rPr>
          <w:rFonts w:hint="eastAsia"/>
          <w:lang w:eastAsia="ko-KR"/>
        </w:rPr>
        <w:t>of the &lt;subscription&gt; resource creation.</w:t>
      </w:r>
    </w:p>
    <w:p w:rsidR="00222128" w:rsidRPr="00A02C0A" w:rsidRDefault="00222128" w:rsidP="00222128">
      <w:pPr>
        <w:wordWrap w:val="0"/>
        <w:rPr>
          <w:color w:val="000000"/>
        </w:rPr>
      </w:pPr>
      <w:r w:rsidRPr="00A02C0A">
        <w:rPr>
          <w:color w:val="000000"/>
        </w:rPr>
        <w:t xml:space="preserve">When there is an event for a &lt;subscription&gt; resource, the &lt;subscription&gt; Hosting </w:t>
      </w:r>
      <w:r w:rsidRPr="00A02C0A">
        <w:t>CSE</w:t>
      </w:r>
      <w:r w:rsidRPr="00A02C0A">
        <w:rPr>
          <w:color w:val="000000"/>
        </w:rPr>
        <w:t xml:space="preserve"> shall include </w:t>
      </w:r>
      <w:r w:rsidR="002D2397" w:rsidRPr="00A02C0A">
        <w:t>in</w:t>
      </w:r>
      <w:r w:rsidR="002D2397" w:rsidRPr="00A02C0A">
        <w:rPr>
          <w:color w:val="000000"/>
        </w:rPr>
        <w:t xml:space="preserve"> the notification </w:t>
      </w:r>
      <w:r w:rsidRPr="00A02C0A">
        <w:rPr>
          <w:color w:val="000000"/>
        </w:rPr>
        <w:t xml:space="preserve">the </w:t>
      </w:r>
      <w:r w:rsidRPr="00A02C0A">
        <w:rPr>
          <w:i/>
          <w:color w:val="000000"/>
        </w:rPr>
        <w:t>creator</w:t>
      </w:r>
      <w:r w:rsidR="002D2397" w:rsidRPr="00A02C0A">
        <w:rPr>
          <w:color w:val="000000"/>
        </w:rPr>
        <w:t xml:space="preserve"> if the &lt;subscription&gt; resource has creator attribute.</w:t>
      </w:r>
    </w:p>
    <w:p w:rsidR="00222128" w:rsidRPr="00A02C0A" w:rsidRDefault="00222128" w:rsidP="00222128">
      <w:pPr>
        <w:rPr>
          <w:lang w:eastAsia="ko-KR"/>
        </w:rPr>
      </w:pPr>
      <w:r w:rsidRPr="00A02C0A">
        <w:t>Further detail</w:t>
      </w:r>
      <w:r w:rsidR="002D2397" w:rsidRPr="00A02C0A">
        <w:rPr>
          <w:rFonts w:eastAsia="SimSun" w:hint="eastAsia"/>
          <w:lang w:eastAsia="zh-CN"/>
        </w:rPr>
        <w:t>s</w:t>
      </w:r>
      <w:r w:rsidRPr="00A02C0A">
        <w:t xml:space="preserve"> of Hosting CSE related notification policies follow:</w:t>
      </w:r>
    </w:p>
    <w:p w:rsidR="00222128" w:rsidRPr="00A02C0A" w:rsidRDefault="00222128" w:rsidP="00222128">
      <w:pPr>
        <w:rPr>
          <w:lang w:eastAsia="ko-KR"/>
        </w:rPr>
      </w:pPr>
      <w:r w:rsidRPr="00A02C0A">
        <w:t xml:space="preserve">The </w:t>
      </w:r>
      <w:r w:rsidRPr="00A02C0A">
        <w:rPr>
          <w:i/>
        </w:rPr>
        <w:t>expirationCounter</w:t>
      </w:r>
      <w:r w:rsidRPr="00A02C0A">
        <w:t xml:space="preserve"> shall be decreased by one when the </w:t>
      </w:r>
      <w:r w:rsidR="00177B1A" w:rsidRPr="00A02C0A">
        <w:rPr>
          <w:rFonts w:eastAsia="SimSun" w:hint="eastAsia"/>
          <w:lang w:eastAsia="zh-CN"/>
        </w:rPr>
        <w:t>Hosting CSE</w:t>
      </w:r>
      <w:r w:rsidR="00177B1A" w:rsidRPr="00A02C0A">
        <w:t xml:space="preserve"> </w:t>
      </w:r>
      <w:r w:rsidRPr="00A02C0A">
        <w:t xml:space="preserve">successfully sends the notification request to Receiver(s). If the counter </w:t>
      </w:r>
      <w:r w:rsidR="002D2397" w:rsidRPr="00A02C0A">
        <w:rPr>
          <w:rFonts w:eastAsia="SimSun" w:hint="eastAsia"/>
          <w:lang w:eastAsia="zh-CN"/>
        </w:rPr>
        <w:t>reaches</w:t>
      </w:r>
      <w:r w:rsidRPr="00A02C0A">
        <w:t xml:space="preserve"> zero, the corresponding subscription resource </w:t>
      </w:r>
      <w:r w:rsidR="002D2397" w:rsidRPr="00A02C0A">
        <w:rPr>
          <w:rFonts w:eastAsia="SimSun" w:hint="eastAsia"/>
          <w:lang w:eastAsia="zh-CN"/>
        </w:rPr>
        <w:t>shall be</w:t>
      </w:r>
      <w:r w:rsidRPr="00A02C0A">
        <w:t xml:space="preserve"> deleted.</w:t>
      </w:r>
    </w:p>
    <w:p w:rsidR="00222128" w:rsidRPr="00A02C0A" w:rsidRDefault="00222128" w:rsidP="00222128">
      <w:r w:rsidRPr="00A02C0A">
        <w:t>In the case a</w:t>
      </w:r>
      <w:r w:rsidR="002D2397" w:rsidRPr="00A02C0A">
        <w:rPr>
          <w:rFonts w:eastAsia="SimSun" w:hint="eastAsia"/>
          <w:lang w:eastAsia="zh-CN"/>
        </w:rPr>
        <w:t>n</w:t>
      </w:r>
      <w:r w:rsidRPr="00A02C0A">
        <w:t xml:space="preserve"> </w:t>
      </w:r>
      <w:r w:rsidR="00177B1A" w:rsidRPr="00A02C0A">
        <w:rPr>
          <w:rFonts w:eastAsia="SimSun" w:hint="eastAsia"/>
          <w:lang w:eastAsia="zh-CN"/>
        </w:rPr>
        <w:t xml:space="preserve">Originator </w:t>
      </w:r>
      <w:r w:rsidRPr="00A02C0A">
        <w:t xml:space="preserve">wants to </w:t>
      </w:r>
      <w:r w:rsidR="00177B1A" w:rsidRPr="00A02C0A">
        <w:rPr>
          <w:rFonts w:eastAsia="SimSun" w:hint="eastAsia"/>
          <w:lang w:eastAsia="zh-CN"/>
        </w:rPr>
        <w:t>create</w:t>
      </w:r>
      <w:r w:rsidRPr="00A02C0A">
        <w:t xml:space="preserve"> batches of notifications rather than </w:t>
      </w:r>
      <w:r w:rsidR="00177B1A" w:rsidRPr="00A02C0A">
        <w:rPr>
          <w:rFonts w:eastAsia="SimSun" w:hint="eastAsia"/>
          <w:lang w:eastAsia="zh-CN"/>
        </w:rPr>
        <w:t>have the Hosting CSE send</w:t>
      </w:r>
      <w:r w:rsidRPr="00A02C0A">
        <w:t xml:space="preserve"> notifications one by one, it may set the </w:t>
      </w:r>
      <w:r w:rsidRPr="00A02C0A">
        <w:rPr>
          <w:i/>
        </w:rPr>
        <w:t>batchNotify</w:t>
      </w:r>
      <w:r w:rsidRPr="00A02C0A">
        <w:t xml:space="preserve"> attribute to express its notification policy. The </w:t>
      </w:r>
      <w:r w:rsidRPr="00A02C0A">
        <w:rPr>
          <w:i/>
        </w:rPr>
        <w:t>batchNotify</w:t>
      </w:r>
      <w:r w:rsidRPr="00A02C0A">
        <w:t xml:space="preserve"> </w:t>
      </w:r>
      <w:r w:rsidR="00301D01" w:rsidRPr="00A02C0A">
        <w:t xml:space="preserve">attribute (notification </w:t>
      </w:r>
      <w:r w:rsidRPr="00A02C0A">
        <w:t>policy</w:t>
      </w:r>
      <w:r w:rsidR="00301D01" w:rsidRPr="00A02C0A">
        <w:t>)</w:t>
      </w:r>
      <w:r w:rsidRPr="00A02C0A">
        <w:t xml:space="preserve"> is based on two values, </w:t>
      </w:r>
      <w:r w:rsidRPr="00A02C0A">
        <w:rPr>
          <w:rFonts w:eastAsia="Arial Unicode MS"/>
        </w:rPr>
        <w:t xml:space="preserve">the number of notifications to be batched for delivery, and/or a duration. When the </w:t>
      </w:r>
      <w:r w:rsidR="00177B1A" w:rsidRPr="00A02C0A">
        <w:rPr>
          <w:rFonts w:eastAsia="Arial Unicode MS" w:hint="eastAsia"/>
          <w:lang w:eastAsia="zh-CN"/>
        </w:rPr>
        <w:t>Hosting CSE</w:t>
      </w:r>
      <w:r w:rsidR="00177B1A" w:rsidRPr="00A02C0A">
        <w:rPr>
          <w:rFonts w:eastAsia="Arial Unicode MS"/>
        </w:rPr>
        <w:t xml:space="preserve"> </w:t>
      </w:r>
      <w:r w:rsidRPr="00A02C0A">
        <w:rPr>
          <w:rFonts w:eastAsia="Arial Unicode MS"/>
        </w:rPr>
        <w:t xml:space="preserve">generates a notification event it checks the </w:t>
      </w:r>
      <w:r w:rsidRPr="00A02C0A">
        <w:rPr>
          <w:rFonts w:eastAsia="Arial Unicode MS"/>
          <w:i/>
        </w:rPr>
        <w:t>batchNotify</w:t>
      </w:r>
      <w:r w:rsidRPr="00A02C0A">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A02C0A">
        <w:rPr>
          <w:rFonts w:eastAsia="Arial Unicode MS"/>
        </w:rPr>
        <w:t xml:space="preserve"> </w:t>
      </w:r>
      <w:r w:rsidRPr="00A02C0A">
        <w:rPr>
          <w:rFonts w:eastAsia="Arial Unicode MS"/>
        </w:rPr>
        <w:t xml:space="preserve">If both values are set then accumulated notifications are sent as a batch when either the timer expires or the number is reached whichever happens first. </w:t>
      </w:r>
      <w:r w:rsidR="00BB7070" w:rsidRPr="00A02C0A">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A02C0A">
        <w:rPr>
          <w:rFonts w:eastAsia="Arial Unicode MS"/>
        </w:rPr>
        <w:t xml:space="preserve">For example, </w:t>
      </w:r>
      <w:r w:rsidRPr="00A02C0A">
        <w:t xml:space="preserve">a </w:t>
      </w:r>
      <w:r w:rsidRPr="00A02C0A">
        <w:rPr>
          <w:i/>
        </w:rPr>
        <w:t>batchNotify</w:t>
      </w:r>
      <w:r w:rsidRPr="00A02C0A">
        <w:t xml:space="preserve"> policy having a duration of 10 minutes and a number of 20 notifications will accumulate notifications which is sent when the first of these two conditions are satisfied. </w:t>
      </w:r>
      <w:r w:rsidRPr="00A02C0A">
        <w:rPr>
          <w:rFonts w:eastAsia="Arial Unicode MS"/>
        </w:rPr>
        <w:t xml:space="preserve">The sending order is first-in first out (FIFO). The batch timer </w:t>
      </w:r>
      <w:r w:rsidR="002D2397" w:rsidRPr="00A02C0A">
        <w:rPr>
          <w:rFonts w:eastAsia="Arial Unicode MS" w:hint="eastAsia"/>
          <w:lang w:eastAsia="zh-CN"/>
        </w:rPr>
        <w:t>shall be</w:t>
      </w:r>
      <w:r w:rsidRPr="00A02C0A">
        <w:rPr>
          <w:rFonts w:eastAsia="Arial Unicode MS"/>
        </w:rPr>
        <w:t xml:space="preserve"> reset </w:t>
      </w:r>
      <w:r w:rsidR="002D2397" w:rsidRPr="00A02C0A">
        <w:rPr>
          <w:rFonts w:eastAsia="Arial Unicode MS" w:hint="eastAsia"/>
          <w:lang w:eastAsia="zh-CN"/>
        </w:rPr>
        <w:t xml:space="preserve">once the batched notifications are </w:t>
      </w:r>
      <w:r w:rsidRPr="00A02C0A">
        <w:rPr>
          <w:rFonts w:eastAsia="Arial Unicode MS"/>
        </w:rPr>
        <w:t xml:space="preserve">being sent. </w:t>
      </w:r>
      <w:r w:rsidRPr="00A02C0A">
        <w:rPr>
          <w:i/>
        </w:rPr>
        <w:t>notificationEventCat</w:t>
      </w:r>
      <w:r w:rsidRPr="00A02C0A">
        <w:t xml:space="preserve"> is checked at the time of batch transmission and applied to each notification </w:t>
      </w:r>
      <w:r w:rsidR="002D2397" w:rsidRPr="00A02C0A">
        <w:rPr>
          <w:rFonts w:eastAsia="SimSun" w:hint="eastAsia"/>
          <w:lang w:eastAsia="zh-CN"/>
        </w:rPr>
        <w:t xml:space="preserve">individually </w:t>
      </w:r>
      <w:r w:rsidRPr="00A02C0A">
        <w:t xml:space="preserve">in the batch. Stored notification events may be dropped according to the </w:t>
      </w:r>
      <w:r w:rsidRPr="00A02C0A">
        <w:rPr>
          <w:i/>
        </w:rPr>
        <w:t>notificationStoragePriority</w:t>
      </w:r>
      <w:r w:rsidRPr="00A02C0A">
        <w:t xml:space="preserve"> and the </w:t>
      </w:r>
      <w:r w:rsidRPr="00A02C0A">
        <w:rPr>
          <w:i/>
        </w:rPr>
        <w:t>notificationCongestionPolicy</w:t>
      </w:r>
      <w:r w:rsidRPr="00A02C0A">
        <w:t xml:space="preserve"> (see clause 9.6.3). When the </w:t>
      </w:r>
      <w:r w:rsidRPr="00A02C0A">
        <w:rPr>
          <w:i/>
        </w:rPr>
        <w:t>batchNotify</w:t>
      </w:r>
      <w:r w:rsidRPr="00A02C0A">
        <w:t xml:space="preserve"> and </w:t>
      </w:r>
      <w:r w:rsidRPr="00A02C0A">
        <w:rPr>
          <w:i/>
        </w:rPr>
        <w:t>latestNotify</w:t>
      </w:r>
      <w:r w:rsidRPr="00A02C0A">
        <w:t xml:space="preserve"> </w:t>
      </w:r>
      <w:r w:rsidR="00301D01" w:rsidRPr="00A02C0A">
        <w:t>att</w:t>
      </w:r>
      <w:r w:rsidR="00E61776" w:rsidRPr="00A02C0A">
        <w:t>r</w:t>
      </w:r>
      <w:r w:rsidR="00301D01" w:rsidRPr="00A02C0A">
        <w:t xml:space="preserve">ibutes (notification </w:t>
      </w:r>
      <w:r w:rsidRPr="00A02C0A">
        <w:t>policies</w:t>
      </w:r>
      <w:r w:rsidR="00301D01" w:rsidRPr="00A02C0A">
        <w:t>)</w:t>
      </w:r>
      <w:r w:rsidRPr="00A02C0A">
        <w:t xml:space="preserve"> are used together, they enable two ways of sampling notification events</w:t>
      </w:r>
      <w:r w:rsidR="002D2397" w:rsidRPr="00A02C0A">
        <w:rPr>
          <w:rFonts w:eastAsia="SimSun" w:hint="eastAsia"/>
          <w:lang w:eastAsia="zh-CN"/>
        </w:rPr>
        <w:t xml:space="preserve"> for </w:t>
      </w:r>
      <w:r w:rsidR="002D2397" w:rsidRPr="00A02C0A">
        <w:rPr>
          <w:rFonts w:eastAsia="SimSun"/>
          <w:lang w:eastAsia="zh-CN"/>
        </w:rPr>
        <w:t>notification</w:t>
      </w:r>
      <w:r w:rsidR="002D2397" w:rsidRPr="00A02C0A">
        <w:rPr>
          <w:rFonts w:eastAsia="SimSun" w:hint="eastAsia"/>
          <w:lang w:eastAsia="zh-CN"/>
        </w:rPr>
        <w:t xml:space="preserve"> generation</w:t>
      </w:r>
      <w:r w:rsidRPr="00A02C0A">
        <w:t xml:space="preserve">. If the number of notification is set high then the duration value will drive the policy, and the </w:t>
      </w:r>
      <w:r w:rsidRPr="00A02C0A">
        <w:rPr>
          <w:i/>
        </w:rPr>
        <w:t>latestNotify</w:t>
      </w:r>
      <w:r w:rsidRPr="00A02C0A">
        <w:t xml:space="preserve"> policy will cause a single event notification every duration period, e.g</w:t>
      </w:r>
      <w:r w:rsidR="00C51AC8" w:rsidRPr="00A02C0A">
        <w:t>.</w:t>
      </w:r>
      <w:r w:rsidRPr="00A02C0A">
        <w:t xml:space="preserve"> send the latest event notification every hour. If the duration value is set high then the number of notifications will drive the policy, and the </w:t>
      </w:r>
      <w:r w:rsidRPr="00A02C0A">
        <w:rPr>
          <w:i/>
        </w:rPr>
        <w:t>latestNotify</w:t>
      </w:r>
      <w:r w:rsidRPr="00A02C0A">
        <w:t xml:space="preserve"> policy will cause a single notification for every specified number of notifications, e.g. send the latest event notification for every 500 events notifications generated. </w:t>
      </w:r>
      <w:r w:rsidRPr="00A02C0A">
        <w:rPr>
          <w:rFonts w:eastAsia="Arial Unicode MS"/>
          <w:lang w:eastAsia="ko-KR"/>
        </w:rPr>
        <w:t xml:space="preserve">The scope of the </w:t>
      </w:r>
      <w:r w:rsidRPr="00A02C0A">
        <w:rPr>
          <w:i/>
        </w:rPr>
        <w:t>batchNotify</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2D2397" w:rsidRPr="00A02C0A">
        <w:rPr>
          <w:rFonts w:eastAsia="Arial Unicode MS" w:hint="eastAsia"/>
          <w:lang w:eastAsia="zh-CN"/>
        </w:rPr>
        <w:t>and</w:t>
      </w:r>
      <w:r w:rsidR="002D2397" w:rsidRPr="00A02C0A">
        <w:rPr>
          <w:rFonts w:eastAsia="Arial Unicode MS"/>
          <w:lang w:eastAsia="ko-KR"/>
        </w:rPr>
        <w:t xml:space="preserve"> </w:t>
      </w:r>
      <w:r w:rsidRPr="00A02C0A">
        <w:rPr>
          <w:rFonts w:eastAsia="Arial Unicode MS"/>
          <w:lang w:eastAsia="ko-KR"/>
        </w:rPr>
        <w:t>does not extend to transit CSEs.</w:t>
      </w:r>
    </w:p>
    <w:p w:rsidR="00222128" w:rsidRPr="00A02C0A" w:rsidRDefault="00222128" w:rsidP="001C13B4">
      <w:pPr>
        <w:keepNext/>
        <w:keepLines/>
      </w:pPr>
      <w:r w:rsidRPr="00A02C0A">
        <w:t>In the case when a</w:t>
      </w:r>
      <w:r w:rsidR="00177B1A" w:rsidRPr="00A02C0A">
        <w:rPr>
          <w:rFonts w:eastAsia="SimSun" w:hint="eastAsia"/>
          <w:lang w:eastAsia="zh-CN"/>
        </w:rPr>
        <w:t>n</w:t>
      </w:r>
      <w:r w:rsidRPr="00A02C0A">
        <w:t xml:space="preserve"> </w:t>
      </w:r>
      <w:r w:rsidR="00177B1A" w:rsidRPr="00A02C0A">
        <w:rPr>
          <w:rFonts w:eastAsia="SimSun" w:hint="eastAsia"/>
          <w:lang w:eastAsia="zh-CN"/>
        </w:rPr>
        <w:t>Originator</w:t>
      </w:r>
      <w:r w:rsidRPr="00A02C0A">
        <w:t xml:space="preserve"> wants to limits the rate at which </w:t>
      </w:r>
      <w:r w:rsidR="00C51AC8" w:rsidRPr="00A02C0A">
        <w:t>notifications</w:t>
      </w:r>
      <w:r w:rsidR="00CD2BCA" w:rsidRPr="00A02C0A">
        <w:rPr>
          <w:rFonts w:eastAsia="SimSun" w:hint="eastAsia"/>
          <w:lang w:eastAsia="zh-CN"/>
        </w:rPr>
        <w:t xml:space="preserve"> are sent</w:t>
      </w:r>
      <w:r w:rsidRPr="00A02C0A">
        <w:t xml:space="preserve">, it may set the </w:t>
      </w:r>
      <w:r w:rsidRPr="00A02C0A">
        <w:rPr>
          <w:i/>
        </w:rPr>
        <w:t>rateLimit</w:t>
      </w:r>
      <w:r w:rsidRPr="00A02C0A">
        <w:t xml:space="preserve"> </w:t>
      </w:r>
      <w:r w:rsidR="00301D01" w:rsidRPr="00A02C0A">
        <w:t xml:space="preserve">attribute (notification </w:t>
      </w:r>
      <w:r w:rsidRPr="00A02C0A">
        <w:t>policy</w:t>
      </w:r>
      <w:r w:rsidR="00301D01" w:rsidRPr="00A02C0A">
        <w:t>)</w:t>
      </w:r>
      <w:r w:rsidRPr="00A02C0A">
        <w:t xml:space="preserve"> to express its notification policy. The </w:t>
      </w:r>
      <w:r w:rsidRPr="00A02C0A">
        <w:rPr>
          <w:i/>
        </w:rPr>
        <w:t>rateLimit</w:t>
      </w:r>
      <w:r w:rsidRPr="00A02C0A">
        <w:t xml:space="preserve"> policy is based on two values, a maximum specified number of events (e.g. 10, 000) that may be sent within some specified </w:t>
      </w:r>
      <w:r w:rsidRPr="00A02C0A">
        <w:rPr>
          <w:i/>
        </w:rPr>
        <w:t xml:space="preserve">rateLimit </w:t>
      </w:r>
      <w:r w:rsidRPr="00A02C0A">
        <w:t xml:space="preserve">window duration (e.g. </w:t>
      </w:r>
      <w:r w:rsidR="008B008E" w:rsidRPr="00A02C0A">
        <w:t>60 </w:t>
      </w:r>
      <w:r w:rsidRPr="00A02C0A">
        <w:t xml:space="preserve">seconds), and the </w:t>
      </w:r>
      <w:r w:rsidRPr="00A02C0A">
        <w:rPr>
          <w:i/>
        </w:rPr>
        <w:t>rate</w:t>
      </w:r>
      <w:r w:rsidR="00E61776" w:rsidRPr="00A02C0A">
        <w:rPr>
          <w:i/>
        </w:rPr>
        <w:t>L</w:t>
      </w:r>
      <w:r w:rsidRPr="00A02C0A">
        <w:rPr>
          <w:i/>
        </w:rPr>
        <w:t>imit</w:t>
      </w:r>
      <w:r w:rsidRPr="00A02C0A">
        <w:t xml:space="preserve"> window duration. When the </w:t>
      </w:r>
      <w:r w:rsidR="00CD2BCA" w:rsidRPr="00A02C0A">
        <w:rPr>
          <w:rFonts w:eastAsia="SimSun" w:hint="eastAsia"/>
          <w:lang w:eastAsia="zh-CN"/>
        </w:rPr>
        <w:t>Hosting CSE</w:t>
      </w:r>
      <w:r w:rsidR="00CD2BCA" w:rsidRPr="00A02C0A">
        <w:t xml:space="preserve"> </w:t>
      </w:r>
      <w:r w:rsidRPr="00A02C0A">
        <w:t xml:space="preserve">generates a notification event it checks the </w:t>
      </w:r>
      <w:r w:rsidRPr="00A02C0A">
        <w:rPr>
          <w:i/>
        </w:rPr>
        <w:t>rate</w:t>
      </w:r>
      <w:r w:rsidR="00E61776" w:rsidRPr="00A02C0A">
        <w:rPr>
          <w:i/>
        </w:rPr>
        <w:t>L</w:t>
      </w:r>
      <w:r w:rsidRPr="00A02C0A">
        <w:rPr>
          <w:i/>
        </w:rPr>
        <w:t>imit</w:t>
      </w:r>
      <w:r w:rsidRPr="00A02C0A">
        <w:t xml:space="preserve"> policy and whether the current total number of events sent is less than the maximum number of events within the current </w:t>
      </w:r>
      <w:r w:rsidRPr="00A02C0A">
        <w:rPr>
          <w:i/>
        </w:rPr>
        <w:t xml:space="preserve">rateLimit </w:t>
      </w:r>
      <w:r w:rsidRPr="00A02C0A">
        <w:t>window duration. If the current total is less than the maximum number then the notification may be sent</w:t>
      </w:r>
      <w:r w:rsidR="00B958E5" w:rsidRPr="00A02C0A">
        <w:rPr>
          <w:rFonts w:eastAsia="SimSun" w:hint="eastAsia"/>
          <w:lang w:eastAsia="zh-CN"/>
        </w:rPr>
        <w:t>.</w:t>
      </w:r>
      <w:r w:rsidRPr="00A02C0A">
        <w:t xml:space="preserve"> </w:t>
      </w:r>
      <w:r w:rsidR="00B958E5" w:rsidRPr="00A02C0A">
        <w:rPr>
          <w:rFonts w:eastAsia="SimSun" w:hint="eastAsia"/>
          <w:lang w:eastAsia="zh-CN"/>
        </w:rPr>
        <w:t>I</w:t>
      </w:r>
      <w:r w:rsidRPr="00A02C0A">
        <w:t xml:space="preserve">f it is equal or more then </w:t>
      </w:r>
      <w:r w:rsidR="00B958E5" w:rsidRPr="00A02C0A">
        <w:rPr>
          <w:rFonts w:eastAsia="SimSun" w:hint="eastAsia"/>
          <w:lang w:eastAsia="zh-CN"/>
        </w:rPr>
        <w:t xml:space="preserve">the notification </w:t>
      </w:r>
      <w:r w:rsidRPr="00A02C0A">
        <w:t xml:space="preserve">is </w:t>
      </w:r>
      <w:r w:rsidRPr="00A02C0A">
        <w:rPr>
          <w:rFonts w:eastAsia="Arial Unicode MS"/>
        </w:rPr>
        <w:t xml:space="preserve">temporarily </w:t>
      </w:r>
      <w:r w:rsidRPr="00A02C0A">
        <w:t xml:space="preserve">stored </w:t>
      </w:r>
      <w:r w:rsidRPr="00A02C0A">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02C0A">
        <w:t xml:space="preserve">The </w:t>
      </w:r>
      <w:r w:rsidRPr="00A02C0A">
        <w:rPr>
          <w:i/>
        </w:rPr>
        <w:t>rate</w:t>
      </w:r>
      <w:r w:rsidR="00E61776" w:rsidRPr="00A02C0A">
        <w:rPr>
          <w:i/>
        </w:rPr>
        <w:t>L</w:t>
      </w:r>
      <w:r w:rsidRPr="00A02C0A">
        <w:rPr>
          <w:i/>
        </w:rPr>
        <w:t xml:space="preserve">imit </w:t>
      </w:r>
      <w:r w:rsidRPr="00A02C0A">
        <w:t xml:space="preserve">windows are sequential (not rolling). </w:t>
      </w:r>
      <w:r w:rsidRPr="00A02C0A">
        <w:rPr>
          <w:rFonts w:eastAsia="Arial Unicode MS"/>
        </w:rPr>
        <w:t xml:space="preserve">The </w:t>
      </w:r>
      <w:r w:rsidRPr="00A02C0A">
        <w:rPr>
          <w:rFonts w:eastAsia="Arial Unicode MS"/>
          <w:i/>
        </w:rPr>
        <w:t>rate</w:t>
      </w:r>
      <w:r w:rsidR="00E61776" w:rsidRPr="00A02C0A">
        <w:rPr>
          <w:rFonts w:eastAsia="Arial Unicode MS"/>
          <w:i/>
        </w:rPr>
        <w:t>L</w:t>
      </w:r>
      <w:r w:rsidRPr="00A02C0A">
        <w:rPr>
          <w:rFonts w:eastAsia="Arial Unicode MS"/>
          <w:i/>
        </w:rPr>
        <w:t>imit</w:t>
      </w:r>
      <w:r w:rsidRPr="00A02C0A">
        <w:rPr>
          <w:rFonts w:eastAsia="Arial Unicode MS"/>
        </w:rPr>
        <w:t xml:space="preserve"> policy may be used simultaneously with </w:t>
      </w:r>
      <w:r w:rsidRPr="00A02C0A">
        <w:rPr>
          <w:rFonts w:eastAsia="Arial Unicode MS"/>
          <w:i/>
        </w:rPr>
        <w:t>batchNotify</w:t>
      </w:r>
      <w:r w:rsidRPr="00A02C0A">
        <w:rPr>
          <w:rFonts w:eastAsia="Arial Unicode MS"/>
        </w:rPr>
        <w:t xml:space="preserve"> and </w:t>
      </w:r>
      <w:r w:rsidRPr="00A02C0A">
        <w:rPr>
          <w:i/>
        </w:rPr>
        <w:t>notificationStoragePriority</w:t>
      </w:r>
      <w:r w:rsidRPr="00A02C0A">
        <w:rPr>
          <w:rFonts w:eastAsia="Arial Unicode MS"/>
        </w:rPr>
        <w:t xml:space="preserve"> policies.</w:t>
      </w:r>
      <w:r w:rsidRPr="00A02C0A">
        <w:t xml:space="preserve"> </w:t>
      </w:r>
      <w:r w:rsidRPr="00A02C0A">
        <w:rPr>
          <w:rFonts w:eastAsia="Arial Unicode MS"/>
          <w:lang w:eastAsia="ko-KR"/>
        </w:rPr>
        <w:t xml:space="preserve">The scope of the </w:t>
      </w:r>
      <w:r w:rsidRPr="00A02C0A">
        <w:rPr>
          <w:i/>
        </w:rPr>
        <w:t>rateLimit</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B958E5" w:rsidRPr="00A02C0A">
        <w:rPr>
          <w:rFonts w:eastAsia="Arial Unicode MS" w:hint="eastAsia"/>
          <w:lang w:eastAsia="zh-CN"/>
        </w:rPr>
        <w:t xml:space="preserve">and </w:t>
      </w:r>
      <w:r w:rsidRPr="00A02C0A">
        <w:rPr>
          <w:rFonts w:eastAsia="Arial Unicode MS"/>
          <w:lang w:eastAsia="ko-KR"/>
        </w:rPr>
        <w:t>does not extend to transit CSEs.</w:t>
      </w:r>
    </w:p>
    <w:p w:rsidR="00222128" w:rsidRPr="00A02C0A" w:rsidRDefault="00222128" w:rsidP="00A802B2">
      <w:pPr>
        <w:keepNext/>
        <w:keepLines/>
        <w:rPr>
          <w:lang w:eastAsia="ko-KR"/>
        </w:rPr>
      </w:pPr>
      <w:r w:rsidRPr="00A02C0A">
        <w:t xml:space="preserve">The </w:t>
      </w:r>
      <w:r w:rsidRPr="00A02C0A">
        <w:rPr>
          <w:rFonts w:hint="eastAsia"/>
          <w:i/>
          <w:lang w:eastAsia="ko-KR"/>
        </w:rPr>
        <w:t>pendingNotification</w:t>
      </w:r>
      <w:r w:rsidRPr="00A02C0A">
        <w:t xml:space="preserve"> </w:t>
      </w:r>
      <w:r w:rsidR="00301D01" w:rsidRPr="00A02C0A">
        <w:t xml:space="preserve">attribute (notification policy) </w:t>
      </w:r>
      <w:r w:rsidRPr="00A02C0A">
        <w:t xml:space="preserve">indicates the </w:t>
      </w:r>
      <w:r w:rsidRPr="00A02C0A">
        <w:rPr>
          <w:rFonts w:hint="eastAsia"/>
          <w:lang w:eastAsia="ko-KR"/>
        </w:rPr>
        <w:t>notification procedure</w:t>
      </w:r>
      <w:r w:rsidRPr="00A02C0A">
        <w:t xml:space="preserve"> to be</w:t>
      </w:r>
      <w:r w:rsidRPr="00A02C0A">
        <w:rPr>
          <w:rFonts w:hint="eastAsia"/>
          <w:lang w:eastAsia="ko-KR"/>
        </w:rPr>
        <w:t xml:space="preserve"> followed</w:t>
      </w:r>
      <w:r w:rsidRPr="00A02C0A">
        <w:t xml:space="preserve"> following a</w:t>
      </w:r>
      <w:r w:rsidRPr="00A02C0A">
        <w:rPr>
          <w:rFonts w:hint="eastAsia"/>
          <w:lang w:eastAsia="ko-KR"/>
        </w:rPr>
        <w:t xml:space="preserve"> connectionless</w:t>
      </w:r>
      <w:r w:rsidRPr="00A02C0A">
        <w:t xml:space="preserve"> period (</w:t>
      </w:r>
      <w:r w:rsidRPr="00A02C0A">
        <w:rPr>
          <w:rFonts w:hint="eastAsia"/>
          <w:lang w:eastAsia="ko-KR"/>
        </w:rPr>
        <w:t xml:space="preserve">due to lack of notification schedule or </w:t>
      </w:r>
      <w:r w:rsidRPr="00A02C0A">
        <w:t>reachability schedule). When</w:t>
      </w:r>
      <w:r w:rsidRPr="00A02C0A">
        <w:rPr>
          <w:rFonts w:hint="eastAsia"/>
          <w:lang w:eastAsia="ko-KR"/>
        </w:rPr>
        <w:t xml:space="preserve"> the Hosting CSE</w:t>
      </w:r>
      <w:r w:rsidRPr="00A02C0A">
        <w:t xml:space="preserve"> </w:t>
      </w:r>
      <w:r w:rsidRPr="00A02C0A">
        <w:rPr>
          <w:rFonts w:hint="eastAsia"/>
          <w:lang w:eastAsia="ko-KR"/>
        </w:rPr>
        <w:t>generates a notification with the</w:t>
      </w:r>
      <w:r w:rsidRPr="00A02C0A">
        <w:rPr>
          <w:rFonts w:hint="eastAsia"/>
          <w:i/>
          <w:lang w:eastAsia="ko-KR"/>
        </w:rPr>
        <w:t xml:space="preserve"> pendingNotification</w:t>
      </w:r>
      <w:r w:rsidRPr="00A02C0A">
        <w:t xml:space="preserve">, </w:t>
      </w:r>
      <w:r w:rsidRPr="00A02C0A">
        <w:rPr>
          <w:rFonts w:hint="eastAsia"/>
          <w:lang w:eastAsia="ko-KR"/>
        </w:rPr>
        <w:t xml:space="preserve">it </w:t>
      </w:r>
      <w:r w:rsidRPr="00A02C0A">
        <w:t>shall</w:t>
      </w:r>
      <w:r w:rsidRPr="00A02C0A">
        <w:rPr>
          <w:rFonts w:hint="eastAsia"/>
          <w:lang w:eastAsia="ko-KR"/>
        </w:rPr>
        <w:t xml:space="preserve"> check</w:t>
      </w:r>
      <w:r w:rsidRPr="00A02C0A">
        <w:t xml:space="preserve"> </w:t>
      </w:r>
      <w:r w:rsidRPr="00A02C0A">
        <w:rPr>
          <w:rFonts w:hint="eastAsia"/>
          <w:lang w:eastAsia="ko-KR"/>
        </w:rPr>
        <w:t xml:space="preserve">the notification schedule of the subscription and the reachability schedule associated with </w:t>
      </w:r>
      <w:r w:rsidR="00BF1D3C" w:rsidRPr="00A02C0A">
        <w:rPr>
          <w:lang w:eastAsia="ko-KR"/>
        </w:rPr>
        <w:t>the</w:t>
      </w:r>
      <w:r w:rsidR="00BF1D3C" w:rsidRPr="00A02C0A">
        <w:rPr>
          <w:rFonts w:eastAsia="SimSun"/>
          <w:lang w:eastAsia="zh-CN"/>
        </w:rPr>
        <w:t xml:space="preserve"> Notification</w:t>
      </w:r>
      <w:r w:rsidR="00CD2BCA" w:rsidRPr="00A02C0A">
        <w:rPr>
          <w:rFonts w:eastAsia="SimSun" w:hint="eastAsia"/>
          <w:lang w:eastAsia="zh-CN"/>
        </w:rPr>
        <w:t xml:space="preserve"> Target</w:t>
      </w:r>
      <w:r w:rsidRPr="00A02C0A">
        <w:rPr>
          <w:rFonts w:hint="eastAsia"/>
          <w:lang w:eastAsia="ko-KR"/>
        </w:rPr>
        <w:t xml:space="preserve">. </w:t>
      </w:r>
      <w:r w:rsidRPr="00A02C0A">
        <w:t xml:space="preserve">If </w:t>
      </w:r>
      <w:r w:rsidRPr="00A02C0A">
        <w:rPr>
          <w:rFonts w:hint="eastAsia"/>
          <w:lang w:eastAsia="ko-KR"/>
        </w:rPr>
        <w:t>there</w:t>
      </w:r>
      <w:r w:rsidRPr="00A02C0A">
        <w:t xml:space="preserve"> is </w:t>
      </w:r>
      <w:r w:rsidRPr="00A02C0A">
        <w:rPr>
          <w:rFonts w:hint="eastAsia"/>
          <w:lang w:eastAsia="ko-KR"/>
        </w:rPr>
        <w:t xml:space="preserve">no restriction then </w:t>
      </w:r>
      <w:r w:rsidRPr="00A02C0A">
        <w:t xml:space="preserve">the notification </w:t>
      </w:r>
      <w:r w:rsidRPr="00A02C0A">
        <w:rPr>
          <w:rFonts w:hint="eastAsia"/>
          <w:lang w:eastAsia="ko-KR"/>
        </w:rPr>
        <w:t xml:space="preserve">is immediately sent, otherwise </w:t>
      </w:r>
      <w:r w:rsidRPr="00A02C0A">
        <w:t>the</w:t>
      </w:r>
      <w:r w:rsidRPr="00A02C0A">
        <w:rPr>
          <w:rFonts w:hint="eastAsia"/>
          <w:lang w:eastAsia="ko-KR"/>
        </w:rPr>
        <w:t xml:space="preserve"> notification may be cached according to the</w:t>
      </w:r>
      <w:r w:rsidRPr="00A02C0A">
        <w:t xml:space="preserve"> </w:t>
      </w:r>
      <w:r w:rsidRPr="00A02C0A">
        <w:rPr>
          <w:rFonts w:hint="eastAsia"/>
          <w:i/>
          <w:lang w:eastAsia="ko-KR"/>
        </w:rPr>
        <w:t>pendingNotification</w:t>
      </w:r>
      <w:r w:rsidRPr="00A02C0A">
        <w:rPr>
          <w:rFonts w:hint="eastAsia"/>
          <w:lang w:eastAsia="ko-KR"/>
        </w:rPr>
        <w:t xml:space="preserve">. </w:t>
      </w:r>
      <w:r w:rsidRPr="00A02C0A">
        <w:rPr>
          <w:rFonts w:eastAsia="Arial Unicode MS"/>
        </w:rPr>
        <w:t xml:space="preserve">If caching of retained notifications is supported on the </w:t>
      </w:r>
      <w:r w:rsidRPr="00A02C0A">
        <w:rPr>
          <w:rFonts w:eastAsia="Arial Unicode MS" w:hint="eastAsia"/>
          <w:lang w:eastAsia="ko-KR"/>
        </w:rPr>
        <w:t>H</w:t>
      </w:r>
      <w:r w:rsidRPr="00A02C0A">
        <w:rPr>
          <w:rFonts w:eastAsia="Arial Unicode MS"/>
        </w:rPr>
        <w:t>osting CSE and contains the subscribed events then pending notification (those that occurred during the connectionless</w:t>
      </w:r>
      <w:r w:rsidR="00B958E5" w:rsidRPr="00A02C0A">
        <w:rPr>
          <w:rFonts w:eastAsia="Arial Unicode MS" w:hint="eastAsia"/>
          <w:lang w:eastAsia="zh-CN"/>
        </w:rPr>
        <w:t xml:space="preserve"> period</w:t>
      </w:r>
      <w:r w:rsidRPr="00A02C0A">
        <w:rPr>
          <w:rFonts w:eastAsia="Arial Unicode MS"/>
        </w:rPr>
        <w:t xml:space="preserve">) will be sent to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per the </w:t>
      </w:r>
      <w:r w:rsidRPr="00A02C0A">
        <w:rPr>
          <w:i/>
          <w:lang w:eastAsia="ko-KR"/>
        </w:rPr>
        <w:t>pendingNotification</w:t>
      </w:r>
      <w:r w:rsidRPr="00A02C0A">
        <w:t xml:space="preserve"> </w:t>
      </w:r>
      <w:r w:rsidRPr="00A02C0A">
        <w:rPr>
          <w:rFonts w:eastAsia="Arial Unicode MS"/>
        </w:rPr>
        <w:t>policy.</w:t>
      </w:r>
      <w:r w:rsidRPr="00A02C0A">
        <w:rPr>
          <w:rFonts w:hint="eastAsia"/>
          <w:lang w:eastAsia="ko-KR"/>
        </w:rPr>
        <w:t xml:space="preserve"> If it is set to the </w:t>
      </w:r>
      <w:r w:rsidR="003D10C8" w:rsidRPr="00A02C0A">
        <w:t>"</w:t>
      </w:r>
      <w:r w:rsidRPr="00A02C0A">
        <w:t>sendLatest</w:t>
      </w:r>
      <w:r w:rsidR="003D10C8" w:rsidRPr="00A02C0A">
        <w:t>"</w:t>
      </w:r>
      <w:r w:rsidRPr="00A02C0A">
        <w:rPr>
          <w:rFonts w:hint="eastAsia"/>
          <w:lang w:eastAsia="ko-KR"/>
        </w:rPr>
        <w:t xml:space="preserve">, </w:t>
      </w:r>
      <w:r w:rsidRPr="00A02C0A">
        <w:rPr>
          <w:lang w:eastAsia="ko-KR"/>
        </w:rPr>
        <w:t>most recent notification should be sent</w:t>
      </w:r>
      <w:r w:rsidR="00015A4A" w:rsidRPr="00A02C0A">
        <w:rPr>
          <w:rFonts w:eastAsia="SimSun" w:hint="eastAsia"/>
          <w:lang w:eastAsia="zh-CN"/>
        </w:rPr>
        <w:t xml:space="preserve"> </w:t>
      </w:r>
      <w:r w:rsidR="00015A4A" w:rsidRPr="00A02C0A">
        <w:rPr>
          <w:rFonts w:hint="eastAsia"/>
          <w:lang w:eastAsia="ko-KR"/>
        </w:rPr>
        <w:t xml:space="preserve">and </w:t>
      </w:r>
      <w:r w:rsidR="00015A4A" w:rsidRPr="00A02C0A">
        <w:rPr>
          <w:rFonts w:eastAsia="Arial Unicode MS" w:cs="Arial"/>
          <w:szCs w:val="18"/>
          <w:lang w:eastAsia="ko-KR"/>
        </w:rPr>
        <w:t xml:space="preserve">it shall have the </w:t>
      </w:r>
      <w:r w:rsidR="00015A4A" w:rsidRPr="00A02C0A">
        <w:rPr>
          <w:rFonts w:eastAsia="Arial Unicode MS" w:cs="Arial"/>
          <w:b/>
          <w:i/>
          <w:szCs w:val="18"/>
          <w:lang w:eastAsia="ko-KR"/>
        </w:rPr>
        <w:t>Event Category</w:t>
      </w:r>
      <w:r w:rsidR="00015A4A" w:rsidRPr="00A02C0A">
        <w:rPr>
          <w:rFonts w:eastAsia="Arial Unicode MS" w:cs="Arial"/>
          <w:szCs w:val="18"/>
          <w:lang w:eastAsia="ko-KR"/>
        </w:rPr>
        <w:t xml:space="preserve"> set to </w:t>
      </w:r>
      <w:r w:rsidR="003D10C8" w:rsidRPr="00A02C0A">
        <w:rPr>
          <w:rFonts w:eastAsia="Arial Unicode MS" w:cs="Arial"/>
          <w:szCs w:val="18"/>
          <w:lang w:eastAsia="ko-KR"/>
        </w:rPr>
        <w:t>"</w:t>
      </w:r>
      <w:r w:rsidR="00015A4A"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hint="eastAsia"/>
          <w:lang w:eastAsia="ko-KR"/>
        </w:rPr>
        <w:t xml:space="preserve">. </w:t>
      </w:r>
      <w:r w:rsidR="00B958E5" w:rsidRPr="00A02C0A">
        <w:rPr>
          <w:lang w:eastAsia="ko-KR"/>
        </w:rPr>
        <w:t>Figure</w:t>
      </w:r>
      <w:r w:rsidR="00A802B2" w:rsidRPr="00A02C0A">
        <w:rPr>
          <w:lang w:eastAsia="ko-KR"/>
        </w:rPr>
        <w:t> </w:t>
      </w:r>
      <w:r w:rsidR="00B958E5" w:rsidRPr="00A02C0A">
        <w:rPr>
          <w:lang w:eastAsia="ko-KR"/>
        </w:rPr>
        <w:t>10.2.12</w:t>
      </w:r>
      <w:r w:rsidR="00B24A7C" w:rsidRPr="00A02C0A">
        <w:rPr>
          <w:lang w:eastAsia="ko-KR"/>
        </w:rPr>
        <w:t>.1</w:t>
      </w:r>
      <w:r w:rsidR="00A802B2" w:rsidRPr="00A02C0A">
        <w:rPr>
          <w:lang w:eastAsia="ko-KR"/>
        </w:rPr>
        <w:noBreakHyphen/>
      </w:r>
      <w:r w:rsidR="00B958E5" w:rsidRPr="00A02C0A">
        <w:rPr>
          <w:lang w:eastAsia="ko-KR"/>
        </w:rPr>
        <w:t>1 illustrates an example for this case.</w:t>
      </w:r>
      <w:r w:rsidR="00B958E5" w:rsidRPr="00A02C0A">
        <w:rPr>
          <w:rFonts w:eastAsia="SimSun" w:hint="eastAsia"/>
          <w:lang w:eastAsia="zh-CN"/>
        </w:rPr>
        <w:t xml:space="preserve"> </w:t>
      </w:r>
      <w:r w:rsidRPr="00A02C0A">
        <w:rPr>
          <w:rFonts w:hint="eastAsia"/>
          <w:lang w:eastAsia="ko-KR"/>
        </w:rPr>
        <w:t xml:space="preserve">If it is set to </w:t>
      </w:r>
      <w:r w:rsidR="003D10C8" w:rsidRPr="00A02C0A">
        <w:t>"</w:t>
      </w:r>
      <w:r w:rsidRPr="00A02C0A">
        <w:t>sendAll</w:t>
      </w:r>
      <w:r w:rsidRPr="00A02C0A">
        <w:rPr>
          <w:rFonts w:hint="eastAsia"/>
          <w:lang w:eastAsia="ko-KR"/>
        </w:rPr>
        <w:t>Pending</w:t>
      </w:r>
      <w:r w:rsidR="003D10C8" w:rsidRPr="00A02C0A">
        <w:t>"</w:t>
      </w:r>
      <w:r w:rsidRPr="00A02C0A">
        <w:rPr>
          <w:rFonts w:hint="eastAsia"/>
          <w:lang w:eastAsia="ko-KR"/>
        </w:rPr>
        <w:t>,</w:t>
      </w:r>
      <w:r w:rsidRPr="00A02C0A">
        <w:rPr>
          <w:lang w:eastAsia="ko-KR"/>
        </w:rPr>
        <w:t xml:space="preserve"> all the missed cached notification</w:t>
      </w:r>
      <w:r w:rsidRPr="00A02C0A">
        <w:rPr>
          <w:rFonts w:hint="eastAsia"/>
          <w:lang w:eastAsia="ko-KR"/>
        </w:rPr>
        <w:t>s</w:t>
      </w:r>
      <w:r w:rsidRPr="00A02C0A">
        <w:rPr>
          <w:lang w:eastAsia="ko-KR"/>
        </w:rPr>
        <w:t xml:space="preserve"> should be sent in the order they occurred</w:t>
      </w:r>
      <w:r w:rsidRPr="00A02C0A">
        <w:rPr>
          <w:rFonts w:hint="eastAsia"/>
          <w:lang w:eastAsia="ko-KR"/>
        </w:rPr>
        <w:t>.</w:t>
      </w:r>
      <w:r w:rsidRPr="00A02C0A">
        <w:rPr>
          <w:rFonts w:eastAsia="Arial Unicode MS"/>
        </w:rPr>
        <w:t xml:space="preserve"> </w:t>
      </w:r>
      <w:r w:rsidR="00B958E5" w:rsidRPr="00A02C0A">
        <w:rPr>
          <w:lang w:eastAsia="ko-KR"/>
        </w:rPr>
        <w:t>Figure 10.2.12</w:t>
      </w:r>
      <w:r w:rsidR="00B24A7C" w:rsidRPr="00A02C0A">
        <w:rPr>
          <w:lang w:eastAsia="ko-KR"/>
        </w:rPr>
        <w:t>.1</w:t>
      </w:r>
      <w:r w:rsidR="00B958E5" w:rsidRPr="00A02C0A">
        <w:rPr>
          <w:lang w:eastAsia="ko-KR"/>
        </w:rPr>
        <w:t>-2 illustrates an example of this case.</w:t>
      </w:r>
      <w:r w:rsidR="00B958E5" w:rsidRPr="00A02C0A">
        <w:rPr>
          <w:rFonts w:eastAsia="Arial Unicode MS"/>
        </w:rPr>
        <w:t xml:space="preserve"> </w:t>
      </w:r>
      <w:r w:rsidRPr="00A02C0A">
        <w:rPr>
          <w:rFonts w:eastAsia="Arial Unicode MS"/>
        </w:rPr>
        <w:t xml:space="preserve">The </w:t>
      </w:r>
      <w:r w:rsidRPr="00A02C0A">
        <w:rPr>
          <w:rFonts w:eastAsia="Arial Unicode MS" w:hint="eastAsia"/>
          <w:lang w:eastAsia="ko-KR"/>
        </w:rPr>
        <w:t>H</w:t>
      </w:r>
      <w:r w:rsidRPr="00A02C0A">
        <w:rPr>
          <w:rFonts w:eastAsia="Arial Unicode MS"/>
        </w:rPr>
        <w:t xml:space="preserve">osting CSE may use the </w:t>
      </w:r>
      <w:r w:rsidRPr="00A02C0A">
        <w:rPr>
          <w:i/>
          <w:lang w:eastAsia="ko-KR"/>
        </w:rPr>
        <w:t>pendingNotification</w:t>
      </w:r>
      <w:r w:rsidRPr="00A02C0A">
        <w:t xml:space="preserve"> policy to determine whether and how many interim notification</w:t>
      </w:r>
      <w:r w:rsidRPr="00A02C0A">
        <w:rPr>
          <w:rFonts w:hint="eastAsia"/>
          <w:lang w:eastAsia="ko-KR"/>
        </w:rPr>
        <w:t>s</w:t>
      </w:r>
      <w:r w:rsidRPr="00A02C0A">
        <w:t xml:space="preserve"> to retain in its cache.</w:t>
      </w:r>
      <w:r w:rsidRPr="00A02C0A">
        <w:rPr>
          <w:rFonts w:hint="eastAsia"/>
          <w:lang w:eastAsia="ko-KR"/>
        </w:rPr>
        <w:t xml:space="preserve"> </w:t>
      </w:r>
      <w:r w:rsidRPr="00A02C0A">
        <w:rPr>
          <w:rFonts w:eastAsia="Arial Unicode MS"/>
        </w:rPr>
        <w:t xml:space="preserve">The </w:t>
      </w:r>
      <w:r w:rsidRPr="00A02C0A">
        <w:rPr>
          <w:i/>
          <w:lang w:eastAsia="ko-KR"/>
        </w:rPr>
        <w:t>pendingNotification</w:t>
      </w:r>
      <w:r w:rsidRPr="00A02C0A">
        <w:t xml:space="preserve"> </w:t>
      </w:r>
      <w:r w:rsidRPr="00A02C0A">
        <w:rPr>
          <w:rFonts w:eastAsia="Arial Unicode MS"/>
          <w:lang w:eastAsia="ko-KR"/>
        </w:rPr>
        <w:t>policy may be used simultaneously with any other notification policy</w:t>
      </w:r>
      <w:r w:rsidR="00B958E5" w:rsidRPr="00A02C0A">
        <w:rPr>
          <w:rFonts w:eastAsia="Arial Unicode MS"/>
          <w:lang w:eastAsia="ko-KR"/>
        </w:rPr>
        <w:t>, which would impact what would be sent during the connection period</w:t>
      </w:r>
      <w:r w:rsidRPr="00A02C0A">
        <w:rPr>
          <w:rFonts w:eastAsia="Arial Unicode MS"/>
          <w:lang w:eastAsia="ko-KR"/>
        </w:rPr>
        <w:t>.</w:t>
      </w:r>
      <w:r w:rsidRPr="00A02C0A">
        <w:rPr>
          <w:rFonts w:hint="eastAsia"/>
          <w:lang w:eastAsia="ko-KR"/>
        </w:rPr>
        <w:t xml:space="preserve"> </w:t>
      </w:r>
      <w:r w:rsidRPr="00A02C0A">
        <w:rPr>
          <w:lang w:eastAsia="ko-KR"/>
        </w:rPr>
        <w:t xml:space="preserve">The scope of the </w:t>
      </w:r>
      <w:r w:rsidRPr="00A02C0A">
        <w:rPr>
          <w:rFonts w:hint="eastAsia"/>
          <w:i/>
          <w:lang w:eastAsia="ko-KR"/>
        </w:rPr>
        <w:t>pendingNotification</w:t>
      </w:r>
      <w:r w:rsidRPr="00A02C0A">
        <w:rPr>
          <w:lang w:eastAsia="ko-KR"/>
        </w:rPr>
        <w:t xml:space="preserve"> is the </w:t>
      </w:r>
      <w:r w:rsidRPr="00A02C0A">
        <w:rPr>
          <w:rFonts w:hint="eastAsia"/>
          <w:lang w:eastAsia="ko-KR"/>
        </w:rPr>
        <w:t>H</w:t>
      </w:r>
      <w:r w:rsidRPr="00A02C0A">
        <w:rPr>
          <w:lang w:eastAsia="ko-KR"/>
        </w:rPr>
        <w:t xml:space="preserve">osting CSE for the one subscription it is set in, </w:t>
      </w:r>
      <w:r w:rsidR="00B958E5" w:rsidRPr="00A02C0A">
        <w:rPr>
          <w:rFonts w:eastAsia="SimSun" w:hint="eastAsia"/>
          <w:lang w:eastAsia="zh-CN"/>
        </w:rPr>
        <w:t xml:space="preserve">and </w:t>
      </w:r>
      <w:r w:rsidRPr="00A02C0A">
        <w:rPr>
          <w:lang w:eastAsia="ko-KR"/>
        </w:rPr>
        <w:t>does not extend to transit CSEs.</w:t>
      </w:r>
    </w:p>
    <w:p w:rsidR="00301D01" w:rsidRPr="00A02C0A" w:rsidRDefault="00301D01" w:rsidP="001C0ECF">
      <w:pPr>
        <w:pStyle w:val="FL"/>
      </w:pPr>
      <w:r w:rsidRPr="00A02C0A">
        <w:object w:dxaOrig="8415" w:dyaOrig="3381">
          <v:shape id="_x0000_i1100" type="#_x0000_t75" style="width:420pt;height:167.25pt" o:ole="">
            <v:imagedata r:id="rId152" o:title=""/>
          </v:shape>
          <o:OLEObject Type="Embed" ProgID="VisioViewer.Viewer.1" ShapeID="_x0000_i1100" DrawAspect="Content" ObjectID="_1568993405" r:id="rId153"/>
        </w:object>
      </w:r>
    </w:p>
    <w:p w:rsidR="00425196" w:rsidRPr="00A02C0A" w:rsidRDefault="00F76DEF" w:rsidP="00A97152">
      <w:pPr>
        <w:pStyle w:val="TF"/>
        <w:outlineLvl w:val="0"/>
        <w:rPr>
          <w:rFonts w:eastAsia="Arial Unicode MS"/>
        </w:rPr>
      </w:pPr>
      <w:r w:rsidRPr="00A02C0A">
        <w:t>Figure 10.2.1</w:t>
      </w:r>
      <w:r w:rsidR="00D4599B" w:rsidRPr="00A02C0A">
        <w:t>2</w:t>
      </w:r>
      <w:r w:rsidR="00B24A7C" w:rsidRPr="00A02C0A">
        <w:t>.1</w:t>
      </w:r>
      <w:r w:rsidRPr="00A02C0A">
        <w:t>-</w:t>
      </w:r>
      <w:r w:rsidR="00AD6A01" w:rsidRPr="00A02C0A">
        <w:t>1</w:t>
      </w:r>
      <w:r w:rsidRPr="00A02C0A">
        <w:t xml:space="preserve">: Notification Mechanism when </w:t>
      </w:r>
      <w:r w:rsidR="004D1175" w:rsidRPr="00A02C0A">
        <w:rPr>
          <w:i/>
        </w:rPr>
        <w:t>pendingNotification</w:t>
      </w:r>
      <w:r w:rsidRPr="00A02C0A">
        <w:t xml:space="preserve"> (sendLatest) is used</w:t>
      </w:r>
    </w:p>
    <w:p w:rsidR="00301D01" w:rsidRPr="00A02C0A" w:rsidRDefault="00301D01" w:rsidP="001C0ECF">
      <w:pPr>
        <w:pStyle w:val="FL"/>
      </w:pPr>
      <w:r w:rsidRPr="00A02C0A">
        <w:object w:dxaOrig="8415" w:dyaOrig="3089">
          <v:shape id="_x0000_i1101" type="#_x0000_t75" style="width:420pt;height:153pt" o:ole="">
            <v:imagedata r:id="rId154" o:title=""/>
          </v:shape>
          <o:OLEObject Type="Embed" ProgID="VisioViewer.Viewer.1" ShapeID="_x0000_i1101" DrawAspect="Content" ObjectID="_1568993406" r:id="rId155"/>
        </w:object>
      </w:r>
    </w:p>
    <w:p w:rsidR="00464C6F" w:rsidRPr="00A02C0A" w:rsidRDefault="00676B16" w:rsidP="00A97152">
      <w:pPr>
        <w:pStyle w:val="TF"/>
        <w:outlineLvl w:val="0"/>
        <w:rPr>
          <w:rFonts w:eastAsia="Arial Unicode MS"/>
        </w:rPr>
      </w:pPr>
      <w:r w:rsidRPr="00A02C0A">
        <w:rPr>
          <w:rFonts w:eastAsia="Arial Unicode MS"/>
        </w:rPr>
        <w:t>Figure 10.2.1</w:t>
      </w:r>
      <w:r w:rsidR="00D4599B" w:rsidRPr="00A02C0A">
        <w:rPr>
          <w:rFonts w:eastAsia="Arial Unicode MS"/>
        </w:rPr>
        <w:t>2</w:t>
      </w:r>
      <w:r w:rsidR="00B24A7C" w:rsidRPr="00A02C0A">
        <w:rPr>
          <w:rFonts w:eastAsia="Arial Unicode MS"/>
        </w:rPr>
        <w:t>.1</w:t>
      </w:r>
      <w:r w:rsidRPr="00A02C0A">
        <w:rPr>
          <w:rFonts w:eastAsia="Arial Unicode MS"/>
        </w:rPr>
        <w:t>-</w:t>
      </w:r>
      <w:r w:rsidR="00AD6A01" w:rsidRPr="00A02C0A">
        <w:rPr>
          <w:rFonts w:eastAsia="Arial Unicode MS"/>
        </w:rPr>
        <w:t>2</w:t>
      </w:r>
      <w:r w:rsidR="001C0ECF" w:rsidRPr="00A02C0A">
        <w:rPr>
          <w:rFonts w:eastAsia="Arial Unicode MS"/>
        </w:rPr>
        <w:t xml:space="preserve">: </w:t>
      </w:r>
      <w:r w:rsidRPr="00A02C0A">
        <w:rPr>
          <w:rFonts w:eastAsia="Arial Unicode MS"/>
        </w:rPr>
        <w:t xml:space="preserve">Notification Mechanism when </w:t>
      </w:r>
      <w:r w:rsidR="004D1175" w:rsidRPr="00A02C0A">
        <w:rPr>
          <w:rFonts w:eastAsia="Arial Unicode MS"/>
          <w:i/>
        </w:rPr>
        <w:t>pendingNotification</w:t>
      </w:r>
      <w:r w:rsidRPr="00A02C0A">
        <w:rPr>
          <w:rFonts w:eastAsia="Arial Unicode MS"/>
        </w:rPr>
        <w:t xml:space="preserve"> (sendAll</w:t>
      </w:r>
      <w:r w:rsidR="004D1175" w:rsidRPr="00A02C0A">
        <w:rPr>
          <w:rFonts w:eastAsia="Arial Unicode MS"/>
        </w:rPr>
        <w:t>Pending</w:t>
      </w:r>
      <w:r w:rsidRPr="00A02C0A">
        <w:rPr>
          <w:rFonts w:eastAsia="Arial Unicode MS"/>
        </w:rPr>
        <w:t>) is used</w:t>
      </w:r>
    </w:p>
    <w:p w:rsidR="00917D42" w:rsidRPr="00A02C0A" w:rsidRDefault="00917D42" w:rsidP="00917D42">
      <w:pPr>
        <w:keepNext/>
        <w:keepLines/>
        <w:rPr>
          <w:rFonts w:eastAsia="Arial Unicode MS"/>
        </w:rPr>
      </w:pPr>
      <w:r w:rsidRPr="00A02C0A">
        <w:rPr>
          <w:rFonts w:eastAsia="Arial Unicode MS"/>
        </w:rPr>
        <w:t>In the case a</w:t>
      </w:r>
      <w:r w:rsidR="003D17E7" w:rsidRPr="00A02C0A">
        <w:rPr>
          <w:rFonts w:eastAsia="Arial Unicode MS" w:hint="eastAsia"/>
          <w:lang w:eastAsia="zh-CN"/>
        </w:rPr>
        <w:t>n</w:t>
      </w:r>
      <w:r w:rsidRPr="00A02C0A">
        <w:rPr>
          <w:rFonts w:eastAsia="Arial Unicode MS"/>
        </w:rPr>
        <w:t xml:space="preserv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(for example in the case where notification events occur on an irregular basis) </w:t>
      </w:r>
      <w:r w:rsidR="00CD2BCA" w:rsidRPr="00A02C0A">
        <w:rPr>
          <w:rFonts w:eastAsia="Arial Unicode MS" w:hint="eastAsia"/>
          <w:lang w:eastAsia="zh-CN"/>
        </w:rPr>
        <w:t xml:space="preserve">that </w:t>
      </w:r>
      <w:r w:rsidRPr="00A02C0A">
        <w:rPr>
          <w:rFonts w:eastAsia="Arial Unicode MS"/>
        </w:rPr>
        <w:t xml:space="preserve">notifications </w:t>
      </w:r>
      <w:r w:rsidR="00CD2BCA" w:rsidRPr="00A02C0A">
        <w:rPr>
          <w:rFonts w:eastAsia="Arial Unicode MS" w:hint="eastAsia"/>
          <w:lang w:eastAsia="zh-CN"/>
        </w:rPr>
        <w:t xml:space="preserve">are </w:t>
      </w:r>
      <w:r w:rsidR="003D17E7" w:rsidRPr="00A02C0A">
        <w:rPr>
          <w:rFonts w:eastAsia="Arial Unicode MS" w:hint="eastAsia"/>
          <w:lang w:eastAsia="zh-CN"/>
        </w:rPr>
        <w:t xml:space="preserve">be </w:t>
      </w:r>
      <w:r w:rsidR="00CD2BCA" w:rsidRPr="00A02C0A">
        <w:rPr>
          <w:rFonts w:eastAsia="Arial Unicode MS" w:hint="eastAsia"/>
          <w:lang w:eastAsia="zh-CN"/>
        </w:rPr>
        <w:t>sent for events</w:t>
      </w:r>
      <w:r w:rsidRPr="00A02C0A">
        <w:rPr>
          <w:rFonts w:eastAsia="Arial Unicode MS"/>
        </w:rPr>
        <w:t xml:space="preserve"> generated prior to the creation of this subscription, it may set the </w:t>
      </w:r>
      <w:r w:rsidRPr="00A02C0A">
        <w:rPr>
          <w:rFonts w:eastAsia="Arial Unicode MS"/>
          <w:i/>
        </w:rPr>
        <w:t>preSubscriptionNotify</w:t>
      </w:r>
      <w:r w:rsidRPr="00A02C0A">
        <w:rPr>
          <w:rFonts w:eastAsia="Arial Unicode MS"/>
        </w:rPr>
        <w:t xml:space="preserve"> attribute </w:t>
      </w:r>
      <w:r w:rsidR="00301D01" w:rsidRPr="00A02C0A">
        <w:rPr>
          <w:rFonts w:eastAsia="Arial Unicode MS"/>
        </w:rPr>
        <w:t xml:space="preserve">(notification policy) </w:t>
      </w:r>
      <w:r w:rsidRPr="00A02C0A">
        <w:rPr>
          <w:rFonts w:eastAsia="Arial Unicode MS"/>
        </w:rPr>
        <w:t xml:space="preserve">to express its notification policy. The </w:t>
      </w:r>
      <w:r w:rsidRPr="00A02C0A">
        <w:rPr>
          <w:rFonts w:eastAsia="Arial Unicode MS"/>
          <w:i/>
        </w:rPr>
        <w:t>preSubscriptionNotify</w:t>
      </w:r>
      <w:r w:rsidRPr="00A02C0A">
        <w:rPr>
          <w:rFonts w:eastAsia="Arial Unicode MS"/>
        </w:rPr>
        <w:t xml:space="preserve"> policy is based upon a number of prior notifications that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to be sent. When creating a subscription the </w:t>
      </w:r>
      <w:r w:rsidRPr="00A02C0A">
        <w:rPr>
          <w:rFonts w:eastAsia="Arial Unicode MS" w:hint="eastAsia"/>
          <w:lang w:eastAsia="ko-KR"/>
        </w:rPr>
        <w:t>H</w:t>
      </w:r>
      <w:r w:rsidRPr="00A02C0A">
        <w:rPr>
          <w:rFonts w:eastAsia="Arial Unicode MS"/>
        </w:rPr>
        <w:t xml:space="preserve">osting CSE checks the </w:t>
      </w:r>
      <w:r w:rsidRPr="00A02C0A">
        <w:rPr>
          <w:rFonts w:eastAsia="Arial Unicode MS"/>
          <w:i/>
        </w:rPr>
        <w:t>preSubscriptionNotify</w:t>
      </w:r>
      <w:r w:rsidRPr="00A02C0A">
        <w:rPr>
          <w:rFonts w:eastAsia="Arial Unicode MS"/>
        </w:rPr>
        <w:t xml:space="preserve"> policy. If caching of retained notifications is supported on the </w:t>
      </w:r>
      <w:r w:rsidRPr="00A02C0A">
        <w:rPr>
          <w:rFonts w:eastAsia="Arial Unicode MS" w:hint="eastAsia"/>
          <w:lang w:eastAsia="ko-KR"/>
        </w:rPr>
        <w:t>H</w:t>
      </w:r>
      <w:r w:rsidRPr="00A02C0A">
        <w:rPr>
          <w:rFonts w:eastAsia="Arial Unicode MS"/>
        </w:rPr>
        <w:t xml:space="preserve">osting CSE and contains the subscribed events then prior notification events </w:t>
      </w:r>
      <w:r w:rsidR="003D17E7" w:rsidRPr="00A02C0A">
        <w:rPr>
          <w:rFonts w:eastAsia="Arial Unicode MS" w:hint="eastAsia"/>
          <w:lang w:eastAsia="zh-CN"/>
        </w:rPr>
        <w:t xml:space="preserve">shall </w:t>
      </w:r>
      <w:r w:rsidRPr="00A02C0A">
        <w:rPr>
          <w:rFonts w:eastAsia="Arial Unicode MS"/>
        </w:rPr>
        <w:t xml:space="preserve">be sent to Receiver(s) up to the number requested by the </w:t>
      </w:r>
      <w:r w:rsidRPr="00A02C0A">
        <w:rPr>
          <w:rFonts w:eastAsia="Arial Unicode MS"/>
          <w:i/>
        </w:rPr>
        <w:t>preSubscriptionNotify</w:t>
      </w:r>
      <w:r w:rsidRPr="00A02C0A">
        <w:rPr>
          <w:rFonts w:eastAsia="Arial Unicode MS"/>
        </w:rPr>
        <w:t xml:space="preserve"> policy. If caching of retained notifications is supported </w:t>
      </w:r>
      <w:r w:rsidR="003D17E7" w:rsidRPr="00A02C0A">
        <w:rPr>
          <w:rFonts w:eastAsia="Arial Unicode MS" w:hint="eastAsia"/>
          <w:lang w:eastAsia="zh-CN"/>
        </w:rPr>
        <w:t xml:space="preserve">for the subscribed events </w:t>
      </w:r>
      <w:r w:rsidRPr="00A02C0A">
        <w:rPr>
          <w:rFonts w:eastAsia="Arial Unicode MS"/>
        </w:rPr>
        <w:t xml:space="preserve">but the available number of prior notification events is less than the number requested then the </w:t>
      </w:r>
      <w:r w:rsidR="00CD2BCA" w:rsidRPr="00A02C0A">
        <w:rPr>
          <w:rFonts w:eastAsia="Arial Unicode MS" w:hint="eastAsia"/>
          <w:lang w:eastAsia="zh-CN"/>
        </w:rPr>
        <w:t>Hosting CSE</w:t>
      </w:r>
      <w:r w:rsidR="00CD2BCA" w:rsidRPr="00A02C0A">
        <w:rPr>
          <w:rFonts w:eastAsia="Arial Unicode MS"/>
        </w:rPr>
        <w:t xml:space="preserve"> </w:t>
      </w:r>
      <w:r w:rsidRPr="00A02C0A">
        <w:rPr>
          <w:rFonts w:eastAsia="Arial Unicode MS"/>
        </w:rPr>
        <w:t>shall send those notifications. If caching of retained notifications is not supported</w:t>
      </w:r>
      <w:r w:rsidR="003D17E7" w:rsidRPr="00A02C0A">
        <w:rPr>
          <w:rFonts w:eastAsia="Arial Unicode MS" w:hint="eastAsia"/>
          <w:lang w:eastAsia="zh-CN"/>
        </w:rPr>
        <w:t>, then</w:t>
      </w:r>
      <w:r w:rsidRPr="00A02C0A">
        <w:rPr>
          <w:rFonts w:eastAsia="Arial Unicode MS"/>
        </w:rPr>
        <w:t xml:space="preserve"> the response to the subscription creation request shall </w:t>
      </w:r>
      <w:r w:rsidR="003D17E7" w:rsidRPr="00A02C0A">
        <w:rPr>
          <w:rFonts w:eastAsia="Arial Unicode MS" w:hint="eastAsia"/>
          <w:lang w:eastAsia="zh-CN"/>
        </w:rPr>
        <w:t xml:space="preserve">include </w:t>
      </w:r>
      <w:r w:rsidRPr="00A02C0A">
        <w:rPr>
          <w:rFonts w:eastAsia="Arial Unicode MS"/>
        </w:rPr>
        <w:t xml:space="preserve">a warning. The </w:t>
      </w:r>
      <w:r w:rsidRPr="00A02C0A">
        <w:rPr>
          <w:rFonts w:eastAsia="Arial Unicode MS"/>
          <w:i/>
        </w:rPr>
        <w:t>preSubscriptionNotify</w:t>
      </w:r>
      <w:r w:rsidRPr="00A02C0A">
        <w:rPr>
          <w:rFonts w:eastAsia="Arial Unicode MS"/>
        </w:rPr>
        <w:t xml:space="preserve"> policy may be used simultaneously with any other notification policy. The scope of the </w:t>
      </w:r>
      <w:r w:rsidRPr="00A02C0A">
        <w:rPr>
          <w:rFonts w:eastAsia="Arial Unicode MS"/>
          <w:i/>
        </w:rPr>
        <w:t>preSubscriptionNotify</w:t>
      </w:r>
      <w:r w:rsidRPr="00A02C0A">
        <w:rPr>
          <w:rFonts w:eastAsia="Arial Unicode MS"/>
        </w:rPr>
        <w:t xml:space="preserve"> policy is the </w:t>
      </w:r>
      <w:r w:rsidRPr="00A02C0A">
        <w:rPr>
          <w:rFonts w:eastAsia="Arial Unicode MS" w:hint="eastAsia"/>
          <w:lang w:eastAsia="ko-KR"/>
        </w:rPr>
        <w:t>H</w:t>
      </w:r>
      <w:r w:rsidRPr="00A02C0A">
        <w:rPr>
          <w:rFonts w:eastAsia="Arial Unicode MS"/>
        </w:rPr>
        <w:t xml:space="preserve">osting CSE for the one subscription it is set in, </w:t>
      </w:r>
      <w:r w:rsidR="003D17E7" w:rsidRPr="00A02C0A">
        <w:rPr>
          <w:rFonts w:eastAsia="Arial Unicode MS" w:hint="eastAsia"/>
          <w:lang w:eastAsia="zh-CN"/>
        </w:rPr>
        <w:t>and</w:t>
      </w:r>
      <w:r w:rsidRPr="00A02C0A">
        <w:rPr>
          <w:rFonts w:eastAsia="Arial Unicode MS"/>
        </w:rPr>
        <w:t xml:space="preserve"> does not extend to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eastAsia="Arial Unicode MS"/>
          <w:i/>
        </w:rPr>
        <w:t>latestNotify</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if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is only interested in the latest state of the subscribed-to resource. </w:t>
      </w:r>
      <w:r w:rsidRPr="00A02C0A">
        <w:rPr>
          <w:rFonts w:eastAsia="Arial Unicode MS" w:hint="eastAsia"/>
          <w:lang w:eastAsia="zh-CN"/>
        </w:rPr>
        <w:t xml:space="preserve">If the </w:t>
      </w:r>
      <w:r w:rsidRPr="00A02C0A">
        <w:rPr>
          <w:rFonts w:eastAsia="Arial Unicode MS" w:hint="eastAsia"/>
          <w:i/>
          <w:lang w:eastAsia="zh-CN"/>
        </w:rPr>
        <w:t xml:space="preserve">latestNotify </w:t>
      </w:r>
      <w:r w:rsidRPr="00A02C0A">
        <w:rPr>
          <w:rFonts w:eastAsia="Arial Unicode MS" w:hint="eastAsia"/>
          <w:lang w:eastAsia="zh-CN"/>
        </w:rPr>
        <w:t>attribute is set, the Hosting CSE shall assign</w:t>
      </w:r>
      <w:r w:rsidR="008C3BE6" w:rsidRPr="00A02C0A">
        <w:rPr>
          <w:rFonts w:eastAsia="Arial Unicode MS" w:hint="eastAsia"/>
          <w:lang w:eastAsia="zh-CN"/>
        </w:rPr>
        <w:t xml:space="preserv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rFonts w:eastAsia="Arial Unicode MS"/>
          <w:lang w:eastAsia="zh-CN"/>
        </w:rPr>
        <w:t>parameter</w:t>
      </w:r>
      <w:r w:rsidR="00301D01" w:rsidRPr="00A02C0A">
        <w:rPr>
          <w:rFonts w:eastAsia="Arial Unicode MS"/>
          <w:b/>
          <w:i/>
          <w:lang w:eastAsia="zh-CN"/>
        </w:rPr>
        <w:t xml:space="preserve"> </w:t>
      </w:r>
      <w:r w:rsidRPr="00A02C0A">
        <w:rPr>
          <w:rFonts w:eastAsia="Arial Unicode MS" w:hint="eastAsia"/>
          <w:lang w:eastAsia="zh-CN"/>
        </w:rPr>
        <w:t>of value</w:t>
      </w:r>
      <w:r w:rsidRPr="00A02C0A">
        <w:rPr>
          <w:rFonts w:eastAsia="Arial Unicode MS" w:hint="eastAsia"/>
          <w:b/>
          <w:i/>
          <w:lang w:eastAsia="zh-CN"/>
        </w:rPr>
        <w:t xml:space="preserve"> </w:t>
      </w:r>
      <w:r w:rsidR="00A83CF4" w:rsidRPr="00A02C0A">
        <w:rPr>
          <w:rFonts w:eastAsia="Arial Unicode MS"/>
          <w:lang w:eastAsia="zh-CN"/>
        </w:rPr>
        <w:t>'</w:t>
      </w:r>
      <w:r w:rsidRPr="00A02C0A">
        <w:rPr>
          <w:rFonts w:eastAsia="Arial Unicode MS" w:hint="eastAsia"/>
          <w:lang w:eastAsia="zh-CN"/>
        </w:rPr>
        <w:t>latest</w:t>
      </w:r>
      <w:r w:rsidR="00A83CF4" w:rsidRPr="00A02C0A">
        <w:rPr>
          <w:rFonts w:eastAsia="Arial Unicode MS"/>
          <w:lang w:eastAsia="zh-CN"/>
        </w:rPr>
        <w:t>'</w:t>
      </w:r>
      <w:r w:rsidRPr="00A02C0A">
        <w:rPr>
          <w:rFonts w:eastAsia="Arial Unicode MS" w:hint="eastAsia"/>
          <w:lang w:eastAsia="zh-CN"/>
        </w:rPr>
        <w:t xml:space="preserve"> </w:t>
      </w:r>
      <w:r w:rsidR="003D17E7" w:rsidRPr="00A02C0A">
        <w:rPr>
          <w:rFonts w:eastAsia="Arial Unicode MS" w:hint="eastAsia"/>
          <w:lang w:eastAsia="zh-CN"/>
        </w:rPr>
        <w:t>to</w:t>
      </w:r>
      <w:r w:rsidRPr="00A02C0A">
        <w:rPr>
          <w:rFonts w:eastAsia="Arial Unicode MS" w:hint="eastAsia"/>
          <w:lang w:eastAsia="zh-CN"/>
        </w:rPr>
        <w:t xml:space="preserve"> the </w:t>
      </w:r>
      <w:r w:rsidRPr="00A02C0A">
        <w:rPr>
          <w:rFonts w:eastAsia="Arial Unicode MS" w:hint="eastAsia"/>
          <w:lang w:eastAsia="ko-KR"/>
        </w:rPr>
        <w:t xml:space="preserve">latest </w:t>
      </w:r>
      <w:r w:rsidRPr="00A02C0A">
        <w:rPr>
          <w:rFonts w:eastAsia="Arial Unicode MS" w:hint="eastAsia"/>
          <w:lang w:eastAsia="zh-CN"/>
        </w:rPr>
        <w:t xml:space="preserve">notifications generated pertaining to the subscription created. </w:t>
      </w:r>
      <w:r w:rsidRPr="00A02C0A">
        <w:rPr>
          <w:rFonts w:eastAsia="Arial Unicode MS"/>
        </w:rPr>
        <w:t xml:space="preserve">In the case the Receiver is a transit CSE which forwards or aggregates the notifications before sending </w:t>
      </w:r>
      <w:r w:rsidR="003D17E7" w:rsidRPr="00A02C0A">
        <w:rPr>
          <w:rFonts w:eastAsia="Arial Unicode MS" w:hint="eastAsia"/>
          <w:lang w:eastAsia="zh-CN"/>
        </w:rPr>
        <w:t xml:space="preserve">them </w:t>
      </w:r>
      <w:r w:rsidRPr="00A02C0A">
        <w:rPr>
          <w:rFonts w:eastAsia="Arial Unicode MS"/>
        </w:rPr>
        <w:t xml:space="preserve">to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or the other transit CSEs, upon receiving the notification with the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Pr="00A02C0A">
        <w:rPr>
          <w:rFonts w:eastAsia="Arial Unicode MS"/>
        </w:rPr>
        <w:t xml:space="preserve">set to 'latest', the </w:t>
      </w:r>
      <w:r w:rsidR="003D17E7" w:rsidRPr="00A02C0A">
        <w:rPr>
          <w:rFonts w:eastAsia="Arial Unicode MS" w:hint="eastAsia"/>
          <w:lang w:eastAsia="zh-CN"/>
        </w:rPr>
        <w:t>transit CSE</w:t>
      </w:r>
      <w:r w:rsidR="00CD2BCA" w:rsidRPr="00A02C0A">
        <w:rPr>
          <w:rFonts w:eastAsia="Arial Unicode MS"/>
        </w:rPr>
        <w:t xml:space="preserve"> </w:t>
      </w:r>
      <w:r w:rsidRPr="00A02C0A">
        <w:rPr>
          <w:rFonts w:eastAsia="Arial Unicode MS"/>
        </w:rPr>
        <w:t xml:space="preserve">shall identify the latest notification with the same subscription reference while storing the notifications locally. When the </w:t>
      </w:r>
      <w:r w:rsidR="00CD2BCA" w:rsidRPr="00A02C0A">
        <w:rPr>
          <w:rFonts w:eastAsia="Arial Unicode MS" w:hint="eastAsia"/>
          <w:lang w:eastAsia="zh-CN"/>
        </w:rPr>
        <w:t>R</w:t>
      </w:r>
      <w:r w:rsidR="00CD2BCA" w:rsidRPr="00A02C0A">
        <w:rPr>
          <w:rFonts w:eastAsia="Arial Unicode MS"/>
        </w:rPr>
        <w:t xml:space="preserve">eceiver </w:t>
      </w:r>
      <w:r w:rsidRPr="00A02C0A">
        <w:rPr>
          <w:rFonts w:eastAsia="Arial Unicode MS"/>
        </w:rPr>
        <w:t>as a transit CSE needs to send the pending notifications, it shall send the latest notification</w:t>
      </w:r>
      <w:r w:rsidR="003D17E7" w:rsidRPr="00A02C0A">
        <w:rPr>
          <w:rFonts w:eastAsia="Arial Unicode MS" w:hint="eastAsia"/>
          <w:lang w:eastAsia="zh-CN"/>
        </w:rPr>
        <w:t xml:space="preserve"> only for that subscription</w:t>
      </w:r>
      <w:r w:rsidRPr="00A02C0A">
        <w:rPr>
          <w:rFonts w:eastAsia="Arial Unicode MS"/>
        </w:rPr>
        <w:t>.</w:t>
      </w:r>
      <w:r w:rsidRPr="00A02C0A">
        <w:rPr>
          <w:rFonts w:eastAsia="Arial Unicode MS" w:hint="eastAsia"/>
          <w:lang w:eastAsia="ko-KR"/>
        </w:rPr>
        <w:t xml:space="preserve"> </w:t>
      </w:r>
      <w:r w:rsidRPr="00A02C0A">
        <w:t xml:space="preserve">The scope of the </w:t>
      </w:r>
      <w:r w:rsidRPr="00A02C0A">
        <w:rPr>
          <w:rFonts w:hint="eastAsia"/>
          <w:i/>
          <w:lang w:eastAsia="ko-KR"/>
        </w:rPr>
        <w:t>latestNotify</w:t>
      </w:r>
      <w:r w:rsidRPr="00A02C0A">
        <w:t xml:space="preserve"> policy is the </w:t>
      </w:r>
      <w:r w:rsidRPr="00A02C0A">
        <w:rPr>
          <w:rFonts w:hint="eastAsia"/>
          <w:lang w:eastAsia="ko-KR"/>
        </w:rPr>
        <w:t>H</w:t>
      </w:r>
      <w:r w:rsidRPr="00A02C0A">
        <w:t xml:space="preserve">osting CSE </w:t>
      </w:r>
      <w:r w:rsidRPr="00A02C0A">
        <w:rPr>
          <w:rFonts w:hint="eastAsia"/>
          <w:lang w:eastAsia="ko-KR"/>
        </w:rPr>
        <w:t>as well as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hint="eastAsia"/>
          <w:i/>
        </w:rPr>
        <w:t>notification</w:t>
      </w:r>
      <w:r w:rsidRPr="00A02C0A">
        <w:rPr>
          <w:rFonts w:hint="eastAsia"/>
          <w:i/>
          <w:lang w:eastAsia="ko-KR"/>
        </w:rPr>
        <w:t>ContentType</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w:t>
      </w:r>
      <w:r w:rsidRPr="00A02C0A">
        <w:rPr>
          <w:rFonts w:eastAsia="Arial Unicode MS" w:hint="eastAsia"/>
          <w:lang w:eastAsia="ko-KR"/>
        </w:rPr>
        <w:t>the</w:t>
      </w:r>
      <w:r w:rsidRPr="00A02C0A">
        <w:rPr>
          <w:rFonts w:hint="eastAsia"/>
          <w:lang w:eastAsia="ko-KR"/>
        </w:rPr>
        <w:t xml:space="preserve"> notification content t</w:t>
      </w:r>
      <w:r w:rsidRPr="00A02C0A">
        <w:t>ype that shall be contained in notifications</w:t>
      </w:r>
      <w:r w:rsidRPr="00A02C0A">
        <w:rPr>
          <w:rFonts w:hint="eastAsia"/>
          <w:lang w:eastAsia="ko-KR"/>
        </w:rPr>
        <w:t xml:space="preserve">. </w:t>
      </w:r>
      <w:r w:rsidRPr="00A02C0A">
        <w:t xml:space="preserve">The </w:t>
      </w:r>
      <w:r w:rsidRPr="00A02C0A">
        <w:rPr>
          <w:rFonts w:hint="eastAsia"/>
          <w:i/>
        </w:rPr>
        <w:t>notification</w:t>
      </w:r>
      <w:r w:rsidRPr="00A02C0A">
        <w:rPr>
          <w:rFonts w:hint="eastAsia"/>
          <w:i/>
          <w:lang w:eastAsia="ko-KR"/>
        </w:rPr>
        <w:t>ContentType</w:t>
      </w:r>
      <w:r w:rsidRPr="00A02C0A">
        <w:rPr>
          <w:i/>
        </w:rPr>
        <w:t xml:space="preserve"> values </w:t>
      </w:r>
      <w:r w:rsidRPr="00A02C0A">
        <w:t xml:space="preserve">shall be </w:t>
      </w:r>
      <w:r w:rsidR="003D10C8" w:rsidRPr="00A02C0A">
        <w:rPr>
          <w:lang w:eastAsia="ko-KR"/>
        </w:rPr>
        <w:t>"</w:t>
      </w:r>
      <w:r w:rsidR="003F42D8" w:rsidRPr="00A02C0A">
        <w:rPr>
          <w:lang w:eastAsia="ko-KR"/>
        </w:rPr>
        <w:t>modified attributes</w:t>
      </w:r>
      <w:r w:rsidR="003D10C8" w:rsidRPr="00A02C0A">
        <w:rPr>
          <w:lang w:eastAsia="ko-KR"/>
        </w:rPr>
        <w:t>"</w:t>
      </w:r>
      <w:r w:rsidRPr="00A02C0A">
        <w:rPr>
          <w:rFonts w:hint="eastAsia"/>
          <w:lang w:eastAsia="ko-KR"/>
        </w:rPr>
        <w:t xml:space="preserve"> (i.e. send a modified attribute only),</w:t>
      </w:r>
      <w:r w:rsidR="008C3BE6" w:rsidRPr="00A02C0A">
        <w:rPr>
          <w:rFonts w:hint="eastAsia"/>
          <w:lang w:eastAsia="ko-KR"/>
        </w:rPr>
        <w:t xml:space="preserve"> </w:t>
      </w:r>
      <w:r w:rsidR="003F42D8" w:rsidRPr="00A02C0A">
        <w:rPr>
          <w:rFonts w:eastAsia="SimSun" w:hint="eastAsia"/>
          <w:lang w:eastAsia="zh-CN"/>
        </w:rPr>
        <w:t xml:space="preserve">or </w:t>
      </w:r>
      <w:r w:rsidR="003D10C8" w:rsidRPr="00A02C0A">
        <w:rPr>
          <w:lang w:eastAsia="ko-KR"/>
        </w:rPr>
        <w:t>"</w:t>
      </w:r>
      <w:r w:rsidR="003F42D8" w:rsidRPr="00A02C0A">
        <w:rPr>
          <w:rFonts w:hint="eastAsia"/>
          <w:lang w:eastAsia="zh-CN"/>
        </w:rPr>
        <w:t>all attributes</w:t>
      </w:r>
      <w:r w:rsidR="003D10C8" w:rsidRPr="00A02C0A">
        <w:rPr>
          <w:lang w:eastAsia="ko-KR"/>
        </w:rPr>
        <w:t>"</w:t>
      </w:r>
      <w:r w:rsidRPr="00A02C0A">
        <w:rPr>
          <w:rFonts w:hint="eastAsia"/>
          <w:lang w:eastAsia="ko-KR"/>
        </w:rPr>
        <w:t xml:space="preserve"> (i.e. send </w:t>
      </w:r>
      <w:r w:rsidR="003F42D8" w:rsidRPr="00A02C0A">
        <w:rPr>
          <w:rFonts w:hint="eastAsia"/>
          <w:lang w:eastAsia="zh-CN"/>
        </w:rPr>
        <w:t xml:space="preserve">all attributes of the </w:t>
      </w:r>
      <w:r w:rsidR="00F20C09" w:rsidRPr="00A02C0A">
        <w:rPr>
          <w:lang w:eastAsia="zh-CN"/>
        </w:rPr>
        <w:t>subscribed-to</w:t>
      </w:r>
      <w:r w:rsidR="00F20C09" w:rsidRPr="00A02C0A">
        <w:rPr>
          <w:rFonts w:hint="eastAsia"/>
          <w:lang w:eastAsia="zh-CN"/>
        </w:rPr>
        <w:t xml:space="preserve"> </w:t>
      </w:r>
      <w:r w:rsidR="003F42D8" w:rsidRPr="00A02C0A">
        <w:rPr>
          <w:rFonts w:hint="eastAsia"/>
          <w:lang w:eastAsia="zh-CN"/>
        </w:rPr>
        <w:t>resource</w:t>
      </w:r>
      <w:r w:rsidRPr="00A02C0A">
        <w:rPr>
          <w:rFonts w:hint="eastAsia"/>
          <w:lang w:eastAsia="ko-KR"/>
        </w:rPr>
        <w:t xml:space="preserve">), </w:t>
      </w:r>
      <w:r w:rsidRPr="00A02C0A">
        <w:rPr>
          <w:lang w:eastAsia="ko-KR"/>
        </w:rPr>
        <w:t>or</w:t>
      </w:r>
      <w:r w:rsidR="003F42D8" w:rsidRPr="00A02C0A">
        <w:rPr>
          <w:lang w:eastAsia="ko-KR"/>
        </w:rPr>
        <w:t xml:space="preserve"> </w:t>
      </w:r>
      <w:r w:rsidR="003D10C8" w:rsidRPr="00A02C0A">
        <w:rPr>
          <w:lang w:eastAsia="ko-KR"/>
        </w:rPr>
        <w:t>"</w:t>
      </w:r>
      <w:r w:rsidR="003F42D8" w:rsidRPr="00A02C0A">
        <w:rPr>
          <w:lang w:eastAsia="ko-KR"/>
        </w:rPr>
        <w:t>ID</w:t>
      </w:r>
      <w:r w:rsidR="003D10C8" w:rsidRPr="00A02C0A">
        <w:rPr>
          <w:lang w:eastAsia="ko-KR"/>
        </w:rPr>
        <w:t>"</w:t>
      </w:r>
      <w:r w:rsidR="003F42D8" w:rsidRPr="00A02C0A">
        <w:rPr>
          <w:lang w:eastAsia="ko-KR"/>
        </w:rPr>
        <w:t xml:space="preserve"> of the resource indicated in the </w:t>
      </w:r>
      <w:r w:rsidR="00E85817" w:rsidRPr="00A02C0A">
        <w:rPr>
          <w:lang w:eastAsia="ko-KR"/>
        </w:rPr>
        <w:t>notificationE</w:t>
      </w:r>
      <w:r w:rsidR="003F42D8" w:rsidRPr="00A02C0A">
        <w:rPr>
          <w:lang w:eastAsia="ko-KR"/>
        </w:rPr>
        <w:t>ventType condition</w:t>
      </w:r>
      <w:r w:rsidRPr="00A02C0A">
        <w:rPr>
          <w:rFonts w:hint="eastAsia"/>
          <w:lang w:eastAsia="ko-KR"/>
        </w:rPr>
        <w:t>.</w:t>
      </w:r>
      <w:r w:rsidR="003F42D8" w:rsidRPr="00A02C0A">
        <w:rPr>
          <w:rFonts w:eastAsia="SimSun" w:hint="eastAsia"/>
          <w:lang w:eastAsia="zh-CN"/>
        </w:rPr>
        <w:t xml:space="preserve"> </w:t>
      </w:r>
      <w:r w:rsidR="003F42D8" w:rsidRPr="00A02C0A">
        <w:rPr>
          <w:rFonts w:eastAsia="Arial Unicode MS" w:cs="Arial" w:hint="eastAsia"/>
          <w:szCs w:val="18"/>
          <w:lang w:eastAsia="ko-KR"/>
        </w:rPr>
        <w:t>If it is not given by the Originator at the creation procedure,</w:t>
      </w:r>
      <w:r w:rsidR="003F42D8" w:rsidRPr="00A02C0A">
        <w:rPr>
          <w:rFonts w:eastAsia="Arial Unicode MS" w:cs="Arial" w:hint="eastAsia"/>
          <w:szCs w:val="18"/>
          <w:lang w:eastAsia="zh-CN"/>
        </w:rPr>
        <w:t xml:space="preserve"> the </w:t>
      </w:r>
      <w:r w:rsidR="003F42D8" w:rsidRPr="00A02C0A">
        <w:rPr>
          <w:rFonts w:eastAsia="Arial Unicode MS" w:cs="Arial" w:hint="eastAsia"/>
          <w:szCs w:val="18"/>
          <w:lang w:eastAsia="ko-KR"/>
        </w:rPr>
        <w:t xml:space="preserve">default is </w:t>
      </w:r>
      <w:r w:rsidR="003D10C8" w:rsidRPr="00A02C0A">
        <w:rPr>
          <w:rFonts w:eastAsia="Arial Unicode MS" w:cs="Arial"/>
          <w:szCs w:val="18"/>
          <w:lang w:eastAsia="ko-KR"/>
        </w:rPr>
        <w:t>"</w:t>
      </w:r>
      <w:r w:rsidR="003F42D8" w:rsidRPr="00A02C0A">
        <w:rPr>
          <w:rFonts w:eastAsia="Arial Unicode MS" w:cs="Arial" w:hint="eastAsia"/>
          <w:szCs w:val="18"/>
          <w:lang w:eastAsia="ko-KR"/>
        </w:rPr>
        <w:t>all attributes</w:t>
      </w:r>
      <w:r w:rsidR="003D10C8" w:rsidRPr="00A02C0A">
        <w:rPr>
          <w:rFonts w:eastAsia="Arial Unicode MS" w:cs="Arial"/>
          <w:szCs w:val="18"/>
          <w:lang w:eastAsia="ko-KR"/>
        </w:rPr>
        <w:t>"</w:t>
      </w:r>
      <w:r w:rsidR="003F42D8" w:rsidRPr="00A02C0A">
        <w:rPr>
          <w:rFonts w:eastAsia="Arial Unicode MS" w:cs="Arial" w:hint="eastAsia"/>
          <w:szCs w:val="18"/>
          <w:lang w:eastAsia="ko-KR"/>
        </w:rPr>
        <w:t>.</w:t>
      </w:r>
      <w:r w:rsidR="003F42D8" w:rsidRPr="00A02C0A">
        <w:rPr>
          <w:rFonts w:eastAsia="Arial Unicode MS" w:cs="Arial" w:hint="eastAsia"/>
          <w:szCs w:val="18"/>
          <w:lang w:eastAsia="zh-CN"/>
        </w:rPr>
        <w:t xml:space="preserve"> </w:t>
      </w:r>
      <w:r w:rsidRPr="00A02C0A">
        <w:t xml:space="preserve">The scope of the </w:t>
      </w:r>
      <w:r w:rsidRPr="00A02C0A">
        <w:rPr>
          <w:rFonts w:eastAsia="Arial Unicode MS"/>
          <w:i/>
        </w:rPr>
        <w:t>notification</w:t>
      </w:r>
      <w:r w:rsidRPr="00A02C0A">
        <w:rPr>
          <w:rFonts w:eastAsia="Arial Unicode MS" w:hint="eastAsia"/>
          <w:i/>
          <w:lang w:eastAsia="ko-KR"/>
        </w:rPr>
        <w:t>ContentType</w:t>
      </w:r>
      <w:r w:rsidRPr="00A02C0A">
        <w:t xml:space="preserve"> policy is the </w:t>
      </w:r>
      <w:r w:rsidRPr="00A02C0A">
        <w:rPr>
          <w:rFonts w:hint="eastAsia"/>
          <w:lang w:eastAsia="ko-KR"/>
        </w:rPr>
        <w:t>H</w:t>
      </w:r>
      <w:r w:rsidRPr="00A02C0A">
        <w:t>osting CSE for all</w:t>
      </w:r>
      <w:r w:rsidR="008C3BE6" w:rsidRPr="00A02C0A">
        <w:t xml:space="preserve"> </w:t>
      </w:r>
      <w:r w:rsidR="00CD2BCA" w:rsidRPr="00A02C0A">
        <w:rPr>
          <w:rFonts w:eastAsia="SimSun" w:hint="eastAsia"/>
          <w:lang w:eastAsia="zh-CN"/>
        </w:rPr>
        <w:t>Originator</w:t>
      </w:r>
      <w:r w:rsidR="00CD2BCA" w:rsidRPr="00A02C0A">
        <w:t xml:space="preserve">'s </w:t>
      </w:r>
      <w:r w:rsidRPr="00A02C0A">
        <w:t xml:space="preserve">subscriptions, </w:t>
      </w:r>
      <w:r w:rsidR="00B10FA5" w:rsidRPr="00A02C0A">
        <w:rPr>
          <w:rFonts w:eastAsia="SimSun" w:hint="eastAsia"/>
          <w:lang w:eastAsia="zh-CN"/>
        </w:rPr>
        <w:t xml:space="preserve">and </w:t>
      </w:r>
      <w:r w:rsidRPr="00A02C0A">
        <w:t>does not extend to transit CSEs.</w:t>
      </w:r>
    </w:p>
    <w:p w:rsidR="00917D42" w:rsidRPr="00A02C0A" w:rsidRDefault="00917D42" w:rsidP="00917D42">
      <w:pPr>
        <w:rPr>
          <w:lang w:eastAsia="ko-KR"/>
        </w:rPr>
      </w:pPr>
      <w:r w:rsidRPr="00A02C0A">
        <w:rPr>
          <w:rFonts w:eastAsia="Arial Unicode MS"/>
        </w:rPr>
        <w:t xml:space="preserve">The </w:t>
      </w:r>
      <w:r w:rsidRPr="00A02C0A">
        <w:rPr>
          <w:rFonts w:eastAsia="Arial Unicode MS"/>
          <w:i/>
        </w:rPr>
        <w:t>notificationEventCat</w:t>
      </w:r>
      <w:r w:rsidRPr="00A02C0A">
        <w:rPr>
          <w:rFonts w:eastAsia="Arial Unicode MS"/>
        </w:rPr>
        <w:t xml:space="preserve"> </w:t>
      </w:r>
      <w:r w:rsidR="00301D01" w:rsidRPr="00A02C0A">
        <w:rPr>
          <w:rFonts w:eastAsia="Arial Unicode MS"/>
        </w:rPr>
        <w:t xml:space="preserve">attribute (notification </w:t>
      </w:r>
      <w:r w:rsidRPr="00A02C0A">
        <w:rPr>
          <w:rFonts w:eastAsia="Arial Unicode MS"/>
        </w:rPr>
        <w:t>policy</w:t>
      </w:r>
      <w:r w:rsidR="00301D01" w:rsidRPr="00A02C0A">
        <w:rPr>
          <w:rFonts w:eastAsia="Arial Unicode MS"/>
        </w:rPr>
        <w:t>)</w:t>
      </w:r>
      <w:r w:rsidRPr="00A02C0A">
        <w:rPr>
          <w:rFonts w:eastAsia="Arial Unicode MS"/>
        </w:rPr>
        <w:t xml:space="preserve"> indicates an </w:t>
      </w:r>
      <w:r w:rsidR="00301D01" w:rsidRPr="00A02C0A">
        <w:rPr>
          <w:rFonts w:eastAsia="Arial Unicode MS"/>
        </w:rPr>
        <w:t>e</w:t>
      </w:r>
      <w:r w:rsidRPr="00A02C0A">
        <w:rPr>
          <w:rFonts w:eastAsia="Arial Unicode MS"/>
        </w:rPr>
        <w:t xml:space="preserve">vent </w:t>
      </w:r>
      <w:r w:rsidR="00301D01" w:rsidRPr="00A02C0A">
        <w:rPr>
          <w:rFonts w:eastAsia="Arial Unicode MS"/>
        </w:rPr>
        <w:t>c</w:t>
      </w:r>
      <w:r w:rsidRPr="00A02C0A">
        <w:rPr>
          <w:rFonts w:eastAsia="Arial Unicode MS"/>
        </w:rPr>
        <w:t xml:space="preserve">ategory of the subscription that </w:t>
      </w:r>
      <w:r w:rsidR="0094531A" w:rsidRPr="00A02C0A">
        <w:rPr>
          <w:rFonts w:eastAsia="Arial Unicode MS" w:hint="eastAsia"/>
          <w:lang w:eastAsia="zh-CN"/>
        </w:rPr>
        <w:t>shall</w:t>
      </w:r>
      <w:r w:rsidR="0094531A" w:rsidRPr="00A02C0A">
        <w:rPr>
          <w:rFonts w:eastAsia="Arial Unicode MS"/>
        </w:rPr>
        <w:t xml:space="preserve"> </w:t>
      </w:r>
      <w:r w:rsidRPr="00A02C0A">
        <w:rPr>
          <w:rFonts w:eastAsia="Arial Unicode MS"/>
        </w:rPr>
        <w:t xml:space="preserve">be included in the notification request to be able for the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to correctly handle the notification. When the </w:t>
      </w:r>
      <w:r w:rsidRPr="00A02C0A">
        <w:rPr>
          <w:rFonts w:eastAsia="Arial Unicode MS"/>
          <w:i/>
        </w:rPr>
        <w:t>notificationEventCat</w:t>
      </w:r>
      <w:r w:rsidRPr="00A02C0A">
        <w:rPr>
          <w:rFonts w:eastAsia="Arial Unicode MS"/>
        </w:rPr>
        <w:t xml:space="preserve"> policy is not configured by the </w:t>
      </w:r>
      <w:r w:rsidR="00CD2BCA" w:rsidRPr="00A02C0A">
        <w:rPr>
          <w:rFonts w:eastAsia="Arial Unicode MS" w:hint="eastAsia"/>
          <w:lang w:eastAsia="zh-CN"/>
        </w:rPr>
        <w:t>Originator</w:t>
      </w:r>
      <w:r w:rsidRPr="00A02C0A">
        <w:rPr>
          <w:rFonts w:eastAsia="Arial Unicode MS"/>
        </w:rPr>
        <w:t>, it shall be determined as a default value by the CMDH policy.</w:t>
      </w:r>
      <w:r w:rsidRPr="00A02C0A">
        <w:rPr>
          <w:rFonts w:eastAsia="Arial Unicode MS" w:hint="eastAsia"/>
          <w:lang w:eastAsia="ko-KR"/>
        </w:rPr>
        <w:t xml:space="preserve"> </w:t>
      </w:r>
      <w:r w:rsidRPr="00A02C0A">
        <w:t xml:space="preserve">The scope of the </w:t>
      </w:r>
      <w:r w:rsidRPr="00A02C0A">
        <w:rPr>
          <w:rFonts w:eastAsia="Arial Unicode MS"/>
          <w:i/>
        </w:rPr>
        <w:t>notificationEventCat</w:t>
      </w:r>
      <w:r w:rsidRPr="00A02C0A">
        <w:t xml:space="preserve"> policy is the </w:t>
      </w:r>
      <w:r w:rsidRPr="00A02C0A">
        <w:rPr>
          <w:rFonts w:hint="eastAsia"/>
          <w:lang w:eastAsia="ko-KR"/>
        </w:rPr>
        <w:t>H</w:t>
      </w:r>
      <w:r w:rsidRPr="00A02C0A">
        <w:t xml:space="preserve">osting CSE for all </w:t>
      </w:r>
      <w:r w:rsidR="00CD2BCA" w:rsidRPr="00A02C0A">
        <w:rPr>
          <w:rFonts w:eastAsia="SimSun" w:hint="eastAsia"/>
          <w:lang w:eastAsia="zh-CN"/>
        </w:rPr>
        <w:t>Originator</w:t>
      </w:r>
      <w:r w:rsidR="00CD2BCA" w:rsidRPr="00A02C0A">
        <w:t xml:space="preserve">'s </w:t>
      </w:r>
      <w:r w:rsidRPr="00A02C0A">
        <w:t xml:space="preserve">subscriptions, </w:t>
      </w:r>
      <w:r w:rsidR="0094531A" w:rsidRPr="00A02C0A">
        <w:rPr>
          <w:rFonts w:eastAsia="SimSun" w:hint="eastAsia"/>
          <w:lang w:eastAsia="zh-CN"/>
        </w:rPr>
        <w:t>and</w:t>
      </w:r>
      <w:r w:rsidRPr="00A02C0A">
        <w:t xml:space="preserve"> does not extend to transit CSEs.</w:t>
      </w:r>
    </w:p>
    <w:p w:rsidR="00711677" w:rsidRPr="00A02C0A" w:rsidRDefault="00917D42" w:rsidP="001C13B4">
      <w:pPr>
        <w:rPr>
          <w:rFonts w:eastAsia="Arial Unicode MS"/>
        </w:rPr>
      </w:pPr>
      <w:r w:rsidRPr="00A02C0A">
        <w:rPr>
          <w:rFonts w:hint="eastAsia"/>
          <w:lang w:eastAsia="ko-KR"/>
        </w:rPr>
        <w:t xml:space="preserve">When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receives unsuccessful Notify response with subscription verification failure information, the </w:t>
      </w:r>
      <w:r w:rsidR="00CD2BCA" w:rsidRPr="00A02C0A">
        <w:rPr>
          <w:rFonts w:eastAsia="SimSun" w:hint="eastAsia"/>
          <w:lang w:eastAsia="zh-CN"/>
        </w:rPr>
        <w:t>Hosting CSE</w:t>
      </w:r>
      <w:r w:rsidRPr="00A02C0A">
        <w:rPr>
          <w:rFonts w:hint="eastAsia"/>
          <w:lang w:eastAsia="ko-KR"/>
        </w:rPr>
        <w:t xml:space="preserve"> shall send unsuccessful result to the Originator of the corresponding &lt;subscription&gt; creation procedure if it has not created the </w:t>
      </w:r>
      <w:r w:rsidRPr="00A02C0A">
        <w:rPr>
          <w:rFonts w:hint="eastAsia"/>
          <w:i/>
          <w:lang w:eastAsia="ko-KR"/>
        </w:rPr>
        <w:t>&lt;subscription&gt;</w:t>
      </w:r>
      <w:r w:rsidRPr="00A02C0A">
        <w:rPr>
          <w:rFonts w:hint="eastAsia"/>
          <w:lang w:eastAsia="ko-KR"/>
        </w:rPr>
        <w:t xml:space="preserve"> resource, otherwise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may delete the corresponding </w:t>
      </w:r>
      <w:r w:rsidRPr="00A02C0A">
        <w:rPr>
          <w:rFonts w:hint="eastAsia"/>
          <w:i/>
          <w:lang w:eastAsia="ko-KR"/>
        </w:rPr>
        <w:t>&lt;subscription&gt;</w:t>
      </w:r>
      <w:r w:rsidRPr="00A02C0A">
        <w:rPr>
          <w:rFonts w:hint="eastAsia"/>
          <w:lang w:eastAsia="ko-KR"/>
        </w:rPr>
        <w:t xml:space="preserve"> resource.</w:t>
      </w:r>
    </w:p>
    <w:p w:rsidR="00F76DEF" w:rsidRPr="00A02C0A" w:rsidRDefault="00F76DEF" w:rsidP="00A97152">
      <w:pPr>
        <w:pStyle w:val="TH"/>
        <w:outlineLvl w:val="0"/>
      </w:pPr>
      <w:r w:rsidRPr="00A02C0A">
        <w:t>Table 10.2.1</w:t>
      </w:r>
      <w:r w:rsidR="00D4599B" w:rsidRPr="00A02C0A">
        <w:t>2</w:t>
      </w:r>
      <w:r w:rsidR="00B24A7C" w:rsidRPr="00A02C0A">
        <w:t>.1</w:t>
      </w:r>
      <w:r w:rsidR="00E3097D" w:rsidRPr="00A02C0A">
        <w:t>-1:</w:t>
      </w:r>
      <w:r w:rsidRPr="00A02C0A">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A02C0A" w:rsidTr="00731766">
        <w:trPr>
          <w:jc w:val="center"/>
        </w:trPr>
        <w:tc>
          <w:tcPr>
            <w:tcW w:w="9152" w:type="dxa"/>
            <w:gridSpan w:val="2"/>
            <w:shd w:val="clear" w:color="auto" w:fill="D9D9D9"/>
          </w:tcPr>
          <w:p w:rsidR="00917D42" w:rsidRPr="00A02C0A" w:rsidRDefault="00917D42" w:rsidP="00716943">
            <w:pPr>
              <w:keepNext/>
              <w:keepLines/>
              <w:spacing w:after="0"/>
              <w:jc w:val="center"/>
              <w:rPr>
                <w:rFonts w:ascii="Arial" w:eastAsia="Arial Unicode MS" w:hAnsi="Arial" w:cs="Arial"/>
                <w:b/>
                <w:iCs/>
                <w:sz w:val="18"/>
                <w:szCs w:val="18"/>
                <w:lang w:eastAsia="ko-KR"/>
              </w:rPr>
            </w:pPr>
            <w:r w:rsidRPr="00A02C0A">
              <w:rPr>
                <w:rFonts w:ascii="Arial" w:hAnsi="Arial" w:cs="Arial" w:hint="eastAsia"/>
                <w:b/>
                <w:sz w:val="18"/>
                <w:szCs w:val="18"/>
                <w:lang w:eastAsia="ko-KR"/>
              </w:rPr>
              <w:t>Description</w:t>
            </w:r>
          </w:p>
        </w:tc>
      </w:tr>
      <w:tr w:rsidR="00917D42" w:rsidRPr="00A02C0A" w:rsidTr="00731766">
        <w:trPr>
          <w:jc w:val="center"/>
        </w:trPr>
        <w:tc>
          <w:tcPr>
            <w:tcW w:w="1861" w:type="dxa"/>
            <w:shd w:val="clear" w:color="auto" w:fill="auto"/>
          </w:tcPr>
          <w:p w:rsidR="00917D42" w:rsidRPr="00A02C0A" w:rsidRDefault="00917D42" w:rsidP="007A14EE">
            <w:pPr>
              <w:pStyle w:val="TAL"/>
              <w:rPr>
                <w:lang w:eastAsia="ko-KR"/>
              </w:rPr>
            </w:pPr>
            <w:r w:rsidRPr="00A02C0A">
              <w:rPr>
                <w:lang w:eastAsia="ko-KR"/>
              </w:rPr>
              <w:t>Associated Reference Point</w:t>
            </w:r>
          </w:p>
        </w:tc>
        <w:tc>
          <w:tcPr>
            <w:tcW w:w="7291" w:type="dxa"/>
            <w:shd w:val="clear" w:color="auto" w:fill="auto"/>
          </w:tcPr>
          <w:p w:rsidR="00917D42" w:rsidRPr="00A02C0A" w:rsidRDefault="00917D42" w:rsidP="001C0ECF">
            <w:pPr>
              <w:pStyle w:val="TAL"/>
              <w:rPr>
                <w:rFonts w:eastAsia="Arial Unicode MS"/>
                <w:lang w:eastAsia="zh-CN"/>
              </w:rPr>
            </w:pPr>
            <w:r w:rsidRPr="00A02C0A">
              <w:rPr>
                <w:rFonts w:eastAsia="Arial Unicode MS"/>
                <w:lang w:eastAsia="zh-CN"/>
              </w:rPr>
              <w:t>M</w:t>
            </w:r>
            <w:r w:rsidRPr="00A02C0A">
              <w:rPr>
                <w:rFonts w:eastAsia="Arial Unicode MS" w:hint="eastAsia"/>
                <w:lang w:eastAsia="ko-KR"/>
              </w:rPr>
              <w:t>ca</w:t>
            </w:r>
            <w:r w:rsidRPr="00A02C0A">
              <w:rPr>
                <w:rFonts w:eastAsia="Arial Unicode MS"/>
                <w:lang w:eastAsia="zh-CN"/>
              </w:rPr>
              <w:t>, Mcc and Mcc</w:t>
            </w:r>
            <w:r w:rsidR="00A83CF4" w:rsidRPr="00A02C0A">
              <w:rPr>
                <w:rFonts w:eastAsia="Arial Unicode MS"/>
                <w:lang w:eastAsia="zh-CN"/>
              </w:rPr>
              <w:t>'</w:t>
            </w:r>
          </w:p>
        </w:tc>
      </w:tr>
      <w:tr w:rsidR="00917D42" w:rsidRPr="00A02C0A" w:rsidTr="00731766">
        <w:trPr>
          <w:jc w:val="center"/>
        </w:trPr>
        <w:tc>
          <w:tcPr>
            <w:tcW w:w="1861" w:type="dxa"/>
            <w:shd w:val="clear" w:color="auto" w:fill="auto"/>
          </w:tcPr>
          <w:p w:rsidR="00917D42" w:rsidRPr="00A02C0A" w:rsidRDefault="00917D4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00083AA2" w:rsidRPr="00A02C0A">
              <w:rPr>
                <w:rFonts w:ascii="Arial" w:eastAsia="Arial Unicode MS" w:hAnsi="Arial" w:cs="Arial"/>
                <w:sz w:val="18"/>
                <w:szCs w:val="18"/>
              </w:rPr>
              <w:t>i</w:t>
            </w:r>
            <w:r w:rsidRPr="00A02C0A">
              <w:rPr>
                <w:rFonts w:ascii="Arial" w:eastAsia="Arial Unicode MS" w:hAnsi="Arial" w:cs="Arial"/>
                <w:sz w:val="18"/>
                <w:szCs w:val="18"/>
              </w:rPr>
              <w:t xml:space="preserve">n Request </w:t>
            </w:r>
            <w:r w:rsidRPr="00A02C0A">
              <w:rPr>
                <w:rStyle w:val="TALChar1"/>
                <w:rFonts w:eastAsia="Arial Unicode MS"/>
              </w:rPr>
              <w:t>m</w:t>
            </w:r>
            <w:r w:rsidRPr="00A02C0A">
              <w:rPr>
                <w:rFonts w:ascii="Arial" w:eastAsia="Arial Unicode MS" w:hAnsi="Arial" w:cs="Arial"/>
                <w:sz w:val="18"/>
                <w:szCs w:val="18"/>
              </w:rPr>
              <w:t>essage</w:t>
            </w:r>
          </w:p>
        </w:tc>
        <w:tc>
          <w:tcPr>
            <w:tcW w:w="7291" w:type="dxa"/>
            <w:shd w:val="clear" w:color="auto" w:fill="auto"/>
          </w:tcPr>
          <w:p w:rsidR="00917D42" w:rsidRPr="00A02C0A" w:rsidRDefault="00917D42" w:rsidP="00716943">
            <w:pPr>
              <w:pStyle w:val="TAL"/>
              <w:rPr>
                <w:rFonts w:eastAsia="Arial Unicode MS" w:cs="Arial"/>
                <w:szCs w:val="18"/>
                <w:lang w:eastAsia="ko-KR"/>
              </w:rPr>
            </w:pPr>
            <w:r w:rsidRPr="00A02C0A">
              <w:rPr>
                <w:rFonts w:eastAsia="Arial Unicode MS" w:cs="Arial"/>
                <w:szCs w:val="18"/>
                <w:lang w:eastAsia="ko-KR"/>
              </w:rPr>
              <w:t xml:space="preserve">According to clause </w:t>
            </w:r>
            <w:r w:rsidRPr="00A02C0A">
              <w:rPr>
                <w:rFonts w:cs="Arial"/>
                <w:szCs w:val="18"/>
              </w:rPr>
              <w:t>10.</w:t>
            </w:r>
            <w:r w:rsidRPr="00A02C0A">
              <w:rPr>
                <w:rFonts w:eastAsia="Arial Unicode MS" w:cs="Arial"/>
                <w:szCs w:val="18"/>
                <w:lang w:eastAsia="ko-KR"/>
              </w:rPr>
              <w:t>1.</w:t>
            </w:r>
            <w:r w:rsidRPr="00A02C0A">
              <w:rPr>
                <w:rFonts w:eastAsia="Arial Unicode MS" w:cs="Arial" w:hint="eastAsia"/>
                <w:szCs w:val="18"/>
                <w:lang w:eastAsia="ko-KR"/>
              </w:rPr>
              <w:t>5</w:t>
            </w:r>
            <w:r w:rsidRPr="00A02C0A">
              <w:rPr>
                <w:rFonts w:eastAsia="Arial Unicode MS" w:cs="Arial"/>
                <w:szCs w:val="18"/>
                <w:lang w:eastAsia="ko-KR"/>
              </w:rPr>
              <w:t xml:space="preserve"> with the following additions:</w:t>
            </w:r>
          </w:p>
          <w:p w:rsidR="00917D42" w:rsidRPr="00A02C0A" w:rsidRDefault="00A44B69" w:rsidP="000807B3">
            <w:pPr>
              <w:pStyle w:val="TAL"/>
              <w:rPr>
                <w:rFonts w:eastAsia="Arial Unicode MS"/>
                <w:b/>
              </w:rPr>
            </w:pPr>
            <w:r w:rsidRPr="00A02C0A">
              <w:rPr>
                <w:rFonts w:eastAsia="Arial Unicode MS"/>
                <w:b/>
                <w:i/>
                <w:lang w:eastAsia="ko-KR"/>
              </w:rPr>
              <w:t>Content</w:t>
            </w:r>
            <w:r w:rsidR="001C0ECF" w:rsidRPr="00A02C0A">
              <w:rPr>
                <w:rFonts w:eastAsia="Arial Unicode MS"/>
                <w:b/>
                <w:lang w:eastAsia="ko-KR"/>
              </w:rPr>
              <w:t>:</w:t>
            </w:r>
          </w:p>
          <w:p w:rsidR="00917D42" w:rsidRPr="00A02C0A" w:rsidRDefault="00917D42" w:rsidP="00917D42">
            <w:pPr>
              <w:pStyle w:val="TB1"/>
              <w:rPr>
                <w:szCs w:val="18"/>
                <w:lang w:eastAsia="ko-KR"/>
              </w:rPr>
            </w:pPr>
            <w:r w:rsidRPr="00A02C0A">
              <w:rPr>
                <w:rFonts w:eastAsia="Arial Unicode MS" w:hint="eastAsia"/>
                <w:szCs w:val="18"/>
                <w:lang w:eastAsia="ko-KR"/>
              </w:rPr>
              <w:t xml:space="preserve">notification data that represents the </w:t>
            </w:r>
            <w:r w:rsidRPr="00A02C0A">
              <w:rPr>
                <w:rFonts w:eastAsia="Arial Unicode MS"/>
                <w:szCs w:val="18"/>
                <w:lang w:eastAsia="ko-KR"/>
              </w:rPr>
              <w:t>content of subscribed-to resource</w:t>
            </w:r>
            <w:r w:rsidRPr="00A02C0A">
              <w:rPr>
                <w:rFonts w:eastAsia="Arial Unicode MS" w:hint="eastAsia"/>
                <w:szCs w:val="18"/>
                <w:lang w:eastAsia="ko-KR"/>
              </w:rPr>
              <w:t xml:space="preserve"> may be included. </w:t>
            </w:r>
            <w:r w:rsidRPr="00A02C0A">
              <w:rPr>
                <w:rFonts w:eastAsia="Arial Unicode MS"/>
                <w:szCs w:val="18"/>
                <w:lang w:eastAsia="ko-KR"/>
              </w:rPr>
              <w:t>T</w:t>
            </w:r>
            <w:r w:rsidRPr="00A02C0A">
              <w:rPr>
                <w:rFonts w:eastAsia="Arial Unicode MS" w:hint="eastAsia"/>
                <w:szCs w:val="18"/>
                <w:lang w:eastAsia="ko-KR"/>
              </w:rPr>
              <w:t xml:space="preserve">he content is decided by </w:t>
            </w:r>
            <w:r w:rsidRPr="00A02C0A">
              <w:rPr>
                <w:rFonts w:eastAsia="Arial Unicode MS" w:hint="eastAsia"/>
                <w:i/>
                <w:szCs w:val="18"/>
                <w:lang w:eastAsia="ko-KR"/>
              </w:rPr>
              <w:t>notificationContentType</w:t>
            </w:r>
            <w:r w:rsidR="001C0ECF" w:rsidRPr="00A02C0A">
              <w:rPr>
                <w:rFonts w:eastAsia="Arial Unicode MS" w:hint="eastAsia"/>
                <w:szCs w:val="18"/>
                <w:lang w:eastAsia="ko-KR"/>
              </w:rPr>
              <w:t xml:space="preserve"> attribute</w:t>
            </w:r>
          </w:p>
          <w:p w:rsidR="00917D42" w:rsidRPr="00A02C0A" w:rsidRDefault="00917D42" w:rsidP="00917D42">
            <w:pPr>
              <w:pStyle w:val="TB1"/>
              <w:rPr>
                <w:szCs w:val="18"/>
                <w:lang w:eastAsia="ko-KR"/>
              </w:rPr>
            </w:pPr>
            <w:r w:rsidRPr="00A02C0A">
              <w:rPr>
                <w:rFonts w:eastAsia="Arial Unicode MS" w:hint="eastAsia"/>
                <w:szCs w:val="18"/>
                <w:lang w:eastAsia="ko-KR"/>
              </w:rPr>
              <w:t>subscription reference</w:t>
            </w:r>
            <w:r w:rsidRPr="00A02C0A">
              <w:rPr>
                <w:rFonts w:eastAsia="Arial Unicode MS"/>
                <w:szCs w:val="18"/>
                <w:lang w:eastAsia="ko-KR"/>
              </w:rPr>
              <w:t xml:space="preserve"> (i.e. </w:t>
            </w:r>
            <w:r w:rsidR="00447E0A" w:rsidRPr="00A02C0A">
              <w:rPr>
                <w:rFonts w:eastAsia="Arial Unicode MS"/>
                <w:szCs w:val="18"/>
                <w:lang w:eastAsia="ko-KR"/>
              </w:rPr>
              <w:t>address</w:t>
            </w:r>
            <w:r w:rsidRPr="00A02C0A">
              <w:rPr>
                <w:rFonts w:eastAsia="Arial Unicode MS"/>
                <w:szCs w:val="18"/>
                <w:lang w:eastAsia="ko-KR"/>
              </w:rPr>
              <w:t xml:space="preserve"> of the corresponding &lt;subscription&gt; resource)</w:t>
            </w:r>
            <w:r w:rsidRPr="00A02C0A">
              <w:rPr>
                <w:rFonts w:eastAsia="Arial Unicode MS" w:hint="eastAsia"/>
                <w:szCs w:val="18"/>
                <w:lang w:eastAsia="ko-KR"/>
              </w:rPr>
              <w:t xml:space="preserve"> that generates this notification shall be included</w:t>
            </w:r>
          </w:p>
          <w:p w:rsidR="00CF235F" w:rsidRPr="00A02C0A" w:rsidRDefault="00CF235F" w:rsidP="00917D42">
            <w:pPr>
              <w:pStyle w:val="TB1"/>
              <w:rPr>
                <w:szCs w:val="18"/>
                <w:lang w:eastAsia="ko-KR"/>
              </w:rPr>
            </w:pPr>
            <w:r w:rsidRPr="00A02C0A">
              <w:rPr>
                <w:rFonts w:eastAsia="Arial Unicode MS" w:cs="Arial" w:hint="eastAsia"/>
                <w:szCs w:val="18"/>
                <w:lang w:eastAsia="ko-KR"/>
              </w:rPr>
              <w:t>notification event type shall be included</w:t>
            </w:r>
          </w:p>
          <w:p w:rsidR="00917D42" w:rsidRPr="00A02C0A" w:rsidRDefault="00917D42" w:rsidP="00917D42">
            <w:pPr>
              <w:pStyle w:val="TB1"/>
              <w:rPr>
                <w:rFonts w:eastAsia="Arial Unicode MS" w:cs="Arial"/>
                <w:szCs w:val="18"/>
                <w:lang w:eastAsia="ko-KR"/>
              </w:rPr>
            </w:pPr>
            <w:r w:rsidRPr="00A02C0A">
              <w:rPr>
                <w:rFonts w:eastAsia="Arial Unicode MS"/>
                <w:szCs w:val="18"/>
                <w:lang w:eastAsia="ko-KR"/>
              </w:rPr>
              <w:t xml:space="preserve">monitored operation </w:t>
            </w:r>
            <w:r w:rsidRPr="00A02C0A">
              <w:rPr>
                <w:rFonts w:eastAsia="Arial Unicode MS" w:hint="eastAsia"/>
                <w:szCs w:val="18"/>
              </w:rPr>
              <w:t>and its Originator information</w:t>
            </w:r>
            <w:r w:rsidRPr="00A02C0A">
              <w:rPr>
                <w:rFonts w:eastAsia="Arial Unicode MS" w:hint="eastAsia"/>
                <w:szCs w:val="18"/>
                <w:lang w:eastAsia="ko-KR"/>
              </w:rPr>
              <w:t xml:space="preserve"> </w:t>
            </w:r>
            <w:r w:rsidRPr="00A02C0A">
              <w:rPr>
                <w:rFonts w:eastAsia="Arial Unicode MS"/>
                <w:szCs w:val="18"/>
                <w:lang w:eastAsia="ko-KR"/>
              </w:rPr>
              <w:t xml:space="preserve">shall be included when </w:t>
            </w:r>
            <w:r w:rsidRPr="00A02C0A">
              <w:rPr>
                <w:rFonts w:eastAsia="Arial Unicode MS"/>
                <w:i/>
                <w:szCs w:val="18"/>
                <w:lang w:eastAsia="ko-KR"/>
              </w:rPr>
              <w:t>operationMonitor</w:t>
            </w:r>
            <w:r w:rsidR="001A2FBD" w:rsidRPr="00A02C0A">
              <w:rPr>
                <w:rFonts w:eastAsia="Arial Unicode MS"/>
                <w:szCs w:val="18"/>
                <w:lang w:eastAsia="ko-KR"/>
              </w:rPr>
              <w:t xml:space="preserve"> condition in the</w:t>
            </w:r>
            <w:r w:rsidRPr="00A02C0A">
              <w:rPr>
                <w:rFonts w:eastAsia="Arial Unicode MS"/>
                <w:szCs w:val="18"/>
                <w:lang w:eastAsia="ko-KR"/>
              </w:rPr>
              <w:t xml:space="preserve"> </w:t>
            </w:r>
            <w:r w:rsidRPr="00A02C0A">
              <w:rPr>
                <w:rFonts w:eastAsia="Arial Unicode MS" w:hint="eastAsia"/>
                <w:i/>
                <w:szCs w:val="18"/>
                <w:lang w:eastAsia="ko-KR"/>
              </w:rPr>
              <w:t>eventNotification</w:t>
            </w:r>
            <w:r w:rsidRPr="00A02C0A">
              <w:rPr>
                <w:rFonts w:eastAsia="Arial Unicode MS"/>
                <w:i/>
                <w:szCs w:val="18"/>
                <w:lang w:eastAsia="ko-KR"/>
              </w:rPr>
              <w:t>Criteria</w:t>
            </w:r>
            <w:r w:rsidRPr="00A02C0A">
              <w:rPr>
                <w:rFonts w:eastAsia="Arial Unicode MS"/>
                <w:szCs w:val="18"/>
                <w:lang w:eastAsia="ko-KR"/>
              </w:rPr>
              <w:t xml:space="preserve"> </w:t>
            </w:r>
            <w:r w:rsidR="001A2FBD" w:rsidRPr="00A02C0A">
              <w:rPr>
                <w:rFonts w:eastAsia="Arial Unicode MS"/>
                <w:szCs w:val="18"/>
                <w:lang w:eastAsia="ko-KR"/>
              </w:rPr>
              <w:t>attribute</w:t>
            </w:r>
            <w:r w:rsidRPr="00A02C0A">
              <w:rPr>
                <w:rFonts w:eastAsia="Arial Unicode MS"/>
                <w:szCs w:val="18"/>
                <w:lang w:eastAsia="ko-KR"/>
              </w:rPr>
              <w:t xml:space="preserve"> is configured</w:t>
            </w:r>
          </w:p>
          <w:p w:rsidR="00917D42" w:rsidRPr="00A02C0A" w:rsidRDefault="00917D42" w:rsidP="00917D42">
            <w:pPr>
              <w:pStyle w:val="TB1"/>
              <w:rPr>
                <w:rFonts w:eastAsia="Arial Unicode MS" w:cs="Arial"/>
                <w:szCs w:val="18"/>
                <w:lang w:eastAsia="ko-KR"/>
              </w:rPr>
            </w:pPr>
            <w:r w:rsidRPr="00A02C0A">
              <w:rPr>
                <w:rFonts w:eastAsia="Arial Unicode MS" w:hint="eastAsia"/>
                <w:i/>
                <w:szCs w:val="18"/>
                <w:lang w:eastAsia="zh-CN"/>
              </w:rPr>
              <w:t>notificationForwardingURI</w:t>
            </w:r>
            <w:r w:rsidRPr="00A02C0A">
              <w:rPr>
                <w:rFonts w:eastAsia="Arial Unicode MS" w:hint="eastAsia"/>
                <w:szCs w:val="18"/>
                <w:lang w:eastAsia="zh-CN"/>
              </w:rPr>
              <w:t xml:space="preserve"> in case the subscriber intends the group</w:t>
            </w:r>
            <w:r w:rsidR="001C0ECF" w:rsidRPr="00A02C0A">
              <w:rPr>
                <w:rFonts w:eastAsia="Arial Unicode MS" w:hint="eastAsia"/>
                <w:szCs w:val="18"/>
                <w:lang w:eastAsia="zh-CN"/>
              </w:rPr>
              <w:t xml:space="preserve"> to aggregate the notifications</w:t>
            </w:r>
          </w:p>
        </w:tc>
      </w:tr>
      <w:tr w:rsidR="00917D42" w:rsidRPr="00A02C0A" w:rsidTr="00731766">
        <w:trPr>
          <w:jc w:val="center"/>
        </w:trPr>
        <w:tc>
          <w:tcPr>
            <w:tcW w:w="1861" w:type="dxa"/>
            <w:shd w:val="clear" w:color="auto" w:fill="auto"/>
          </w:tcPr>
          <w:p w:rsidR="00917D42" w:rsidRPr="00A02C0A" w:rsidRDefault="00917D42" w:rsidP="00C51AC8">
            <w:pPr>
              <w:pStyle w:val="TAL"/>
              <w:rPr>
                <w:rFonts w:eastAsia="Arial Unicode MS"/>
              </w:rPr>
            </w:pPr>
            <w:r w:rsidRPr="00A02C0A">
              <w:rPr>
                <w:rFonts w:eastAsia="Arial Unicode MS"/>
              </w:rPr>
              <w:t>Processing at Originator</w:t>
            </w:r>
            <w:r w:rsidR="00083AA2" w:rsidRPr="00A02C0A">
              <w:rPr>
                <w:rFonts w:eastAsia="Arial Unicode MS"/>
              </w:rPr>
              <w:t xml:space="preserve"> before </w:t>
            </w:r>
            <w:r w:rsidR="00C51AC8" w:rsidRPr="00A02C0A">
              <w:rPr>
                <w:rFonts w:eastAsia="Arial Unicode MS"/>
              </w:rPr>
              <w:t xml:space="preserve">sending </w:t>
            </w:r>
            <w:r w:rsidR="00083AA2" w:rsidRPr="00A02C0A">
              <w:rPr>
                <w:rFonts w:eastAsia="Arial Unicode MS"/>
              </w:rPr>
              <w:t>Request</w:t>
            </w:r>
          </w:p>
        </w:tc>
        <w:tc>
          <w:tcPr>
            <w:tcW w:w="7291" w:type="dxa"/>
            <w:shd w:val="clear" w:color="auto" w:fill="auto"/>
          </w:tcPr>
          <w:p w:rsidR="00917D42" w:rsidRPr="00A02C0A" w:rsidRDefault="00917D42" w:rsidP="001C0ECF">
            <w:pPr>
              <w:pStyle w:val="TAL"/>
              <w:rPr>
                <w:rFonts w:eastAsia="Arial Unicode MS"/>
                <w:lang w:eastAsia="ko-KR"/>
              </w:rPr>
            </w:pPr>
            <w:r w:rsidRPr="00A02C0A">
              <w:rPr>
                <w:rFonts w:eastAsia="Arial Unicode MS"/>
              </w:rPr>
              <w:t>Notification is triggered regarding subscription information in a &lt;subscription&gt; resource</w:t>
            </w:r>
          </w:p>
        </w:tc>
      </w:tr>
      <w:tr w:rsidR="00917D42" w:rsidRPr="00A02C0A" w:rsidTr="00731766">
        <w:trPr>
          <w:jc w:val="center"/>
        </w:trPr>
        <w:tc>
          <w:tcPr>
            <w:tcW w:w="1861" w:type="dxa"/>
            <w:shd w:val="clear" w:color="auto" w:fill="auto"/>
          </w:tcPr>
          <w:p w:rsidR="00917D42" w:rsidRPr="00A02C0A" w:rsidRDefault="00917D42" w:rsidP="007A14EE">
            <w:pPr>
              <w:pStyle w:val="TAL"/>
              <w:rPr>
                <w:rFonts w:eastAsia="Arial Unicode MS"/>
              </w:rPr>
            </w:pPr>
            <w:r w:rsidRPr="00A02C0A">
              <w:rPr>
                <w:rFonts w:eastAsia="Arial Unicode MS"/>
              </w:rPr>
              <w:t>Processing at Receiver</w:t>
            </w:r>
          </w:p>
        </w:tc>
        <w:tc>
          <w:tcPr>
            <w:tcW w:w="7291" w:type="dxa"/>
            <w:shd w:val="clear" w:color="auto" w:fill="auto"/>
          </w:tcPr>
          <w:p w:rsidR="00917D42" w:rsidRPr="00A02C0A" w:rsidRDefault="00917D42" w:rsidP="007A14EE">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001C0ECF" w:rsidRPr="00A02C0A">
              <w:rPr>
                <w:rFonts w:eastAsia="Arial Unicode MS" w:cs="Arial"/>
                <w:lang w:eastAsia="ko-KR"/>
              </w:rPr>
              <w:t>1.5</w:t>
            </w:r>
          </w:p>
        </w:tc>
      </w:tr>
      <w:tr w:rsidR="00917D42" w:rsidRPr="00A02C0A" w:rsidTr="00731766">
        <w:trPr>
          <w:jc w:val="center"/>
        </w:trPr>
        <w:tc>
          <w:tcPr>
            <w:tcW w:w="1861" w:type="dxa"/>
            <w:shd w:val="clear" w:color="auto" w:fill="auto"/>
          </w:tcPr>
          <w:p w:rsidR="00917D42" w:rsidRPr="00A02C0A" w:rsidRDefault="00083AA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Pr="00A02C0A">
              <w:rPr>
                <w:rStyle w:val="TALChar1"/>
                <w:rFonts w:eastAsia="Arial Unicode MS"/>
              </w:rPr>
              <w:t>i</w:t>
            </w:r>
            <w:r w:rsidR="00917D42" w:rsidRPr="00A02C0A">
              <w:rPr>
                <w:rFonts w:ascii="Arial" w:eastAsia="Arial Unicode MS" w:hAnsi="Arial" w:cs="Arial"/>
                <w:sz w:val="18"/>
                <w:szCs w:val="18"/>
              </w:rPr>
              <w:t>n Response message</w:t>
            </w:r>
          </w:p>
        </w:tc>
        <w:tc>
          <w:tcPr>
            <w:tcW w:w="7291" w:type="dxa"/>
            <w:shd w:val="clear" w:color="auto" w:fill="auto"/>
          </w:tcPr>
          <w:p w:rsidR="00917D42" w:rsidRPr="00A02C0A" w:rsidRDefault="00917D42" w:rsidP="001C0ECF">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5560C0" w:rsidP="00ED6B45">
            <w:pPr>
              <w:pStyle w:val="TAL"/>
              <w:rPr>
                <w:rFonts w:eastAsia="Arial Unicode MS" w:cs="Arial"/>
              </w:rPr>
            </w:pPr>
            <w:r w:rsidRPr="00A02C0A">
              <w:rPr>
                <w:rFonts w:eastAsia="Arial Unicode MS" w:cs="Arial"/>
                <w:lang w:eastAsia="ko-KR"/>
              </w:rPr>
              <w:t xml:space="preserve">If the response includes </w:t>
            </w:r>
            <w:r w:rsidR="008339F7" w:rsidRPr="00A02C0A">
              <w:rPr>
                <w:rFonts w:eastAsia="Arial Unicode MS" w:cs="Arial"/>
                <w:lang w:eastAsia="ko-KR"/>
              </w:rPr>
              <w:t>'</w:t>
            </w:r>
            <w:r w:rsidRPr="00A02C0A">
              <w:rPr>
                <w:rFonts w:eastAsia="Arial Unicode MS" w:cs="Arial"/>
                <w:lang w:eastAsia="ko-KR"/>
              </w:rPr>
              <w:t>targetRemoval</w:t>
            </w:r>
            <w:r w:rsidR="008339F7" w:rsidRPr="00A02C0A">
              <w:rPr>
                <w:rFonts w:eastAsia="Arial Unicode MS" w:cs="Arial"/>
                <w:lang w:eastAsia="ko-KR"/>
              </w:rPr>
              <w:t>'</w:t>
            </w:r>
            <w:r w:rsidRPr="00A02C0A">
              <w:rPr>
                <w:rFonts w:eastAsia="Arial Unicode MS" w:cs="Arial"/>
                <w:lang w:eastAsia="ko-KR"/>
              </w:rPr>
              <w:t xml:space="preserve"> indicator</w:t>
            </w:r>
            <w:r w:rsidRPr="00A02C0A">
              <w:rPr>
                <w:rFonts w:eastAsia="Arial Unicode MS" w:cs="Arial"/>
                <w:lang w:eastAsia="zh-CN"/>
              </w:rPr>
              <w:t xml:space="preserve"> which</w:t>
            </w:r>
            <w:r w:rsidRPr="00A02C0A">
              <w:rPr>
                <w:rFonts w:eastAsia="Arial Unicode MS" w:cs="Arial"/>
                <w:lang w:eastAsia="ko-KR"/>
              </w:rPr>
              <w:t xml:space="preserve"> </w:t>
            </w:r>
            <w:r w:rsidRPr="00A02C0A">
              <w:rPr>
                <w:rFonts w:eastAsia="Arial Unicode MS" w:cs="Arial"/>
                <w:lang w:eastAsia="zh-CN"/>
              </w:rPr>
              <w:t xml:space="preserve">is </w:t>
            </w:r>
            <w:r w:rsidRPr="00A02C0A">
              <w:rPr>
                <w:rFonts w:eastAsia="Arial Unicode MS" w:cs="Arial"/>
                <w:lang w:eastAsia="ko-KR"/>
              </w:rPr>
              <w:t xml:space="preserve">set </w:t>
            </w:r>
            <w:r w:rsidR="00ED6B45" w:rsidRPr="00A02C0A">
              <w:rPr>
                <w:rFonts w:eastAsia="Arial Unicode MS" w:cs="Arial" w:hint="eastAsia"/>
                <w:lang w:eastAsia="zh-CN"/>
              </w:rPr>
              <w:t>to</w:t>
            </w:r>
            <w:r w:rsidR="00ED6B45" w:rsidRPr="00A02C0A">
              <w:rPr>
                <w:rFonts w:eastAsia="Arial Unicode MS" w:cs="Arial"/>
                <w:lang w:eastAsia="ko-KR"/>
              </w:rPr>
              <w:t xml:space="preserve"> </w:t>
            </w:r>
            <w:r w:rsidRPr="00A02C0A">
              <w:rPr>
                <w:rFonts w:eastAsia="Arial Unicode MS" w:cs="Arial"/>
                <w:lang w:eastAsia="ko-KR"/>
              </w:rPr>
              <w:t>TRUE, then the Notifier(</w:t>
            </w:r>
            <w:r w:rsidR="0021249F" w:rsidRPr="00A02C0A">
              <w:rPr>
                <w:rFonts w:eastAsia="Arial Unicode MS" w:cs="Arial"/>
                <w:lang w:eastAsia="ko-KR"/>
              </w:rPr>
              <w:t>i.e.</w:t>
            </w:r>
            <w:r w:rsidRPr="00A02C0A">
              <w:rPr>
                <w:rFonts w:eastAsia="Arial Unicode MS" w:cs="Arial"/>
                <w:lang w:eastAsia="ko-KR"/>
              </w:rPr>
              <w:t xml:space="preserve"> the Originator of the Notify request) shall perform the procedure in clause</w:t>
            </w:r>
            <w:r w:rsidR="00A802B2" w:rsidRPr="00A02C0A">
              <w:rPr>
                <w:rFonts w:eastAsia="Arial Unicode MS" w:cs="Arial"/>
                <w:lang w:eastAsia="ko-KR"/>
              </w:rPr>
              <w:t> </w:t>
            </w:r>
            <w:r w:rsidRPr="00A02C0A">
              <w:rPr>
                <w:rFonts w:eastAsia="Arial Unicode MS" w:cs="Arial"/>
                <w:lang w:eastAsia="ko-KR"/>
              </w:rPr>
              <w:t>10.2.12.2.1 (Notification target removal handling procedure)</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917D42" w:rsidP="001C0ECF">
            <w:pPr>
              <w:pStyle w:val="TAL"/>
              <w:rPr>
                <w:rFonts w:eastAsia="Arial Unicode MS" w:cs="Arial"/>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bl>
    <w:p w:rsidR="00917D42" w:rsidRPr="00A02C0A" w:rsidRDefault="00917D42" w:rsidP="00FE71BF"/>
    <w:p w:rsidR="00131B63" w:rsidRPr="00A02C0A" w:rsidRDefault="00131B63" w:rsidP="00A97152">
      <w:pPr>
        <w:pStyle w:val="40"/>
        <w:rPr>
          <w:rFonts w:eastAsia="Arial Unicode MS"/>
          <w:lang w:eastAsia="zh-CN"/>
        </w:rPr>
      </w:pPr>
      <w:bookmarkStart w:id="722" w:name="_Toc486581934"/>
      <w:bookmarkStart w:id="723" w:name="_Toc488948163"/>
      <w:r w:rsidRPr="00A02C0A">
        <w:rPr>
          <w:rFonts w:eastAsia="Arial Unicode MS"/>
        </w:rPr>
        <w:t>10.2.12.</w:t>
      </w:r>
      <w:r w:rsidRPr="00A02C0A">
        <w:rPr>
          <w:rFonts w:eastAsia="Arial Unicode MS" w:hint="eastAsia"/>
          <w:lang w:eastAsia="zh-CN"/>
        </w:rPr>
        <w:t>2</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w:t>
      </w:r>
      <w:r w:rsidRPr="00A02C0A">
        <w:rPr>
          <w:rFonts w:eastAsia="Arial Unicode MS"/>
          <w:lang w:eastAsia="zh-CN"/>
        </w:rPr>
        <w:t>T</w:t>
      </w:r>
      <w:r w:rsidRPr="00A02C0A">
        <w:rPr>
          <w:rFonts w:eastAsia="Arial Unicode MS" w:hint="eastAsia"/>
          <w:lang w:eastAsia="zh-CN"/>
        </w:rPr>
        <w:t xml:space="preserve">arget </w:t>
      </w:r>
      <w:r w:rsidRPr="00A02C0A">
        <w:rPr>
          <w:rFonts w:eastAsia="Arial Unicode MS"/>
          <w:lang w:eastAsia="zh-CN"/>
        </w:rPr>
        <w:t>R</w:t>
      </w:r>
      <w:r w:rsidRPr="00A02C0A">
        <w:rPr>
          <w:rFonts w:eastAsia="Arial Unicode MS" w:hint="eastAsia"/>
          <w:lang w:eastAsia="zh-CN"/>
        </w:rPr>
        <w:t>ec</w:t>
      </w:r>
      <w:r w:rsidRPr="00A02C0A">
        <w:rPr>
          <w:rFonts w:eastAsia="Arial Unicode MS"/>
          <w:lang w:eastAsia="zh-CN"/>
        </w:rPr>
        <w:t>e</w:t>
      </w:r>
      <w:r w:rsidRPr="00A02C0A">
        <w:rPr>
          <w:rFonts w:eastAsia="Arial Unicode MS" w:hint="eastAsia"/>
          <w:lang w:eastAsia="zh-CN"/>
        </w:rPr>
        <w:t xml:space="preserve">ivers of </w:t>
      </w:r>
      <w:r w:rsidRPr="00A02C0A">
        <w:rPr>
          <w:rFonts w:eastAsia="Arial Unicode MS"/>
          <w:lang w:eastAsia="zh-CN"/>
        </w:rPr>
        <w:t>N</w:t>
      </w:r>
      <w:r w:rsidRPr="00A02C0A">
        <w:rPr>
          <w:rFonts w:eastAsia="Arial Unicode MS" w:hint="eastAsia"/>
          <w:lang w:eastAsia="zh-CN"/>
        </w:rPr>
        <w:t>otifications</w:t>
      </w:r>
      <w:bookmarkEnd w:id="722"/>
      <w:bookmarkEnd w:id="723"/>
    </w:p>
    <w:p w:rsidR="00EC659B" w:rsidRPr="00A02C0A" w:rsidRDefault="00EC659B" w:rsidP="00A97152">
      <w:pPr>
        <w:pStyle w:val="50"/>
        <w:rPr>
          <w:rFonts w:eastAsia="Arial Unicode MS"/>
        </w:rPr>
      </w:pPr>
      <w:bookmarkStart w:id="724" w:name="_Toc486581935"/>
      <w:bookmarkStart w:id="725" w:name="_Toc488948164"/>
      <w:r w:rsidRPr="00A02C0A">
        <w:rPr>
          <w:rFonts w:eastAsia="Arial Unicode MS" w:hint="eastAsia"/>
        </w:rPr>
        <w:t>10.2.12.2.0</w:t>
      </w:r>
      <w:r w:rsidRPr="00A02C0A">
        <w:rPr>
          <w:rFonts w:eastAsia="Arial Unicode MS" w:hint="eastAsia"/>
        </w:rPr>
        <w:tab/>
        <w:t>Overview</w:t>
      </w:r>
      <w:bookmarkEnd w:id="724"/>
      <w:bookmarkEnd w:id="725"/>
    </w:p>
    <w:p w:rsidR="00131B63" w:rsidRPr="00A02C0A" w:rsidRDefault="00B00D1E" w:rsidP="00131B63">
      <w:pPr>
        <w:rPr>
          <w:lang w:eastAsia="ko-KR"/>
        </w:rPr>
      </w:pPr>
      <w:r w:rsidRPr="00A02C0A">
        <w:rPr>
          <w:rFonts w:eastAsia="SimSun" w:hint="eastAsia"/>
          <w:lang w:eastAsia="zh-CN"/>
        </w:rPr>
        <w:t xml:space="preserve">A notifier can request </w:t>
      </w:r>
      <w:r w:rsidRPr="00A02C0A">
        <w:rPr>
          <w:rFonts w:eastAsia="SimSun"/>
          <w:lang w:eastAsia="zh-CN"/>
        </w:rPr>
        <w:t>verification</w:t>
      </w:r>
      <w:r w:rsidRPr="00A02C0A">
        <w:rPr>
          <w:rFonts w:eastAsia="SimSun" w:hint="eastAsia"/>
          <w:lang w:eastAsia="zh-CN"/>
        </w:rPr>
        <w:t xml:space="preserve"> of a Notification Target </w:t>
      </w:r>
      <w:r w:rsidR="00131B63" w:rsidRPr="00A02C0A">
        <w:rPr>
          <w:rFonts w:hint="eastAsia"/>
          <w:lang w:eastAsia="ko-KR"/>
        </w:rPr>
        <w:t>by including the Originator ID of the subscription creat</w:t>
      </w:r>
      <w:r w:rsidRPr="00A02C0A">
        <w:rPr>
          <w:rFonts w:eastAsia="SimSun" w:hint="eastAsia"/>
          <w:lang w:eastAsia="zh-CN"/>
        </w:rPr>
        <w:t>or in the notify request that it generates towards the Notification Target for that purpose. In this case</w:t>
      </w:r>
      <w:r w:rsidR="00131B63" w:rsidRPr="00A02C0A">
        <w:rPr>
          <w:rFonts w:hint="eastAsia"/>
          <w:lang w:eastAsia="ko-KR"/>
        </w:rPr>
        <w:t xml:space="preserve">, </w:t>
      </w:r>
      <w:r w:rsidRPr="00A02C0A">
        <w:rPr>
          <w:rFonts w:eastAsia="SimSun" w:hint="eastAsia"/>
          <w:lang w:eastAsia="zh-CN"/>
        </w:rPr>
        <w:t>the Notification Target</w:t>
      </w:r>
      <w:r w:rsidR="00131B63" w:rsidRPr="00A02C0A">
        <w:rPr>
          <w:rFonts w:hint="eastAsia"/>
          <w:lang w:eastAsia="ko-KR"/>
        </w:rPr>
        <w:t xml:space="preserve"> shall check if </w:t>
      </w:r>
      <w:r w:rsidRPr="00A02C0A">
        <w:rPr>
          <w:rFonts w:eastAsia="SimSun" w:hint="eastAsia"/>
          <w:lang w:eastAsia="zh-CN"/>
        </w:rPr>
        <w:t xml:space="preserve">both </w:t>
      </w:r>
      <w:r w:rsidR="00131B63" w:rsidRPr="00A02C0A">
        <w:rPr>
          <w:rFonts w:hint="eastAsia"/>
          <w:lang w:eastAsia="ko-KR"/>
        </w:rPr>
        <w:t>the Notify Originator and the corresponding &lt;subscription&gt; creation Originator have NOTIFY</w:t>
      </w:r>
      <w:r w:rsidR="001C0ECF" w:rsidRPr="00A02C0A">
        <w:rPr>
          <w:rFonts w:hint="eastAsia"/>
          <w:lang w:eastAsia="ko-KR"/>
        </w:rPr>
        <w:t xml:space="preserve"> privilege.</w:t>
      </w:r>
    </w:p>
    <w:p w:rsidR="00131B63" w:rsidRPr="00A02C0A" w:rsidRDefault="00131B63" w:rsidP="00A802B2">
      <w:pPr>
        <w:pStyle w:val="B1"/>
        <w:rPr>
          <w:rFonts w:eastAsia="Arial Unicode MS"/>
          <w:lang w:eastAsia="ko-KR"/>
        </w:rPr>
      </w:pPr>
      <w:r w:rsidRPr="00A02C0A">
        <w:rPr>
          <w:rFonts w:eastAsia="Arial Unicode MS" w:hint="eastAsia"/>
          <w:lang w:eastAsia="ko-KR"/>
        </w:rPr>
        <w:t xml:space="preserve">If </w:t>
      </w:r>
      <w:r w:rsidRPr="00A02C0A">
        <w:rPr>
          <w:rFonts w:eastAsia="Arial Unicode MS"/>
          <w:lang w:eastAsia="ko-KR"/>
        </w:rPr>
        <w:t>either</w:t>
      </w:r>
      <w:r w:rsidRPr="00A02C0A">
        <w:rPr>
          <w:rFonts w:eastAsia="Arial Unicode MS" w:hint="eastAsia"/>
          <w:lang w:eastAsia="ko-KR"/>
        </w:rPr>
        <w:t xml:space="preserve"> of the two check</w:t>
      </w:r>
      <w:r w:rsidRPr="00A02C0A">
        <w:rPr>
          <w:rFonts w:eastAsia="Arial Unicode MS"/>
          <w:lang w:eastAsia="ko-KR"/>
        </w:rPr>
        <w:t>s</w:t>
      </w:r>
      <w:r w:rsidRPr="00A02C0A">
        <w:rPr>
          <w:rFonts w:eastAsia="Arial Unicode MS" w:hint="eastAsia"/>
          <w:lang w:eastAsia="ko-KR"/>
        </w:rPr>
        <w:t xml:space="preserve"> </w:t>
      </w:r>
      <w:r w:rsidRPr="00A02C0A">
        <w:rPr>
          <w:rFonts w:eastAsia="Arial Unicode MS"/>
          <w:lang w:eastAsia="ko-KR"/>
        </w:rPr>
        <w:t>are</w:t>
      </w:r>
      <w:r w:rsidRPr="00A02C0A">
        <w:rPr>
          <w:rFonts w:eastAsia="Arial Unicode MS" w:hint="eastAsia"/>
          <w:lang w:eastAsia="ko-KR"/>
        </w:rPr>
        <w:t xml:space="preserve"> not successful, the Receiver shall return </w:t>
      </w:r>
      <w:r w:rsidRPr="00A02C0A">
        <w:rPr>
          <w:rFonts w:eastAsia="Arial Unicode MS"/>
          <w:lang w:eastAsia="ko-KR"/>
        </w:rPr>
        <w:t xml:space="preserve">an </w:t>
      </w:r>
      <w:r w:rsidRPr="00A02C0A">
        <w:rPr>
          <w:rFonts w:eastAsia="Arial Unicode MS" w:hint="eastAsia"/>
          <w:lang w:eastAsia="ko-KR"/>
        </w:rPr>
        <w:t>unsuccessful response to the Originator with subscription ve</w:t>
      </w:r>
      <w:r w:rsidR="001C0ECF" w:rsidRPr="00A02C0A">
        <w:rPr>
          <w:rFonts w:eastAsia="Arial Unicode MS" w:hint="eastAsia"/>
          <w:lang w:eastAsia="ko-KR"/>
        </w:rPr>
        <w:t>rification failure information.</w:t>
      </w:r>
    </w:p>
    <w:p w:rsidR="00131B63" w:rsidRPr="00A02C0A" w:rsidRDefault="00131B63" w:rsidP="00A802B2">
      <w:pPr>
        <w:pStyle w:val="B1"/>
        <w:rPr>
          <w:rFonts w:eastAsia="Arial Unicode MS"/>
        </w:rPr>
      </w:pPr>
      <w:r w:rsidRPr="00A02C0A">
        <w:rPr>
          <w:rFonts w:eastAsia="Arial Unicode MS" w:hint="eastAsia"/>
          <w:lang w:eastAsia="ko-KR"/>
        </w:rPr>
        <w:t>Otherwise, the Receiver shall send successful response to the Originator.</w:t>
      </w:r>
    </w:p>
    <w:p w:rsidR="005560C0" w:rsidRPr="00A02C0A" w:rsidRDefault="005560C0" w:rsidP="005560C0">
      <w:pPr>
        <w:rPr>
          <w:rFonts w:eastAsia="Arial Unicode MS"/>
          <w:lang w:eastAsia="ko-KR"/>
        </w:rPr>
      </w:pPr>
      <w:r w:rsidRPr="00A02C0A">
        <w:rPr>
          <w:rFonts w:eastAsia="Arial Unicode MS"/>
          <w:lang w:eastAsia="ko-KR"/>
        </w:rPr>
        <w:t>If the Notification Target wants to remove itself from the Notification Target list (</w:t>
      </w:r>
      <w:r w:rsidR="0021249F" w:rsidRPr="00A02C0A">
        <w:rPr>
          <w:rFonts w:eastAsia="Arial Unicode MS"/>
          <w:lang w:eastAsia="ko-KR"/>
        </w:rPr>
        <w:t>i.e.</w:t>
      </w:r>
      <w:r w:rsidRPr="00A02C0A">
        <w:rPr>
          <w:rFonts w:eastAsia="Arial Unicode MS"/>
          <w:lang w:eastAsia="ko-KR"/>
        </w:rPr>
        <w:t xml:space="preserve"> </w:t>
      </w:r>
      <w:r w:rsidRPr="00A02C0A">
        <w:rPr>
          <w:rFonts w:eastAsia="Arial Unicode MS"/>
          <w:i/>
          <w:lang w:eastAsia="ko-KR"/>
        </w:rPr>
        <w:t>notificationURI</w:t>
      </w:r>
      <w:r w:rsidRPr="00A02C0A">
        <w:rPr>
          <w:rFonts w:eastAsia="Arial Unicode MS"/>
          <w:lang w:eastAsia="ko-KR"/>
        </w:rPr>
        <w:t xml:space="preserve"> attribute of the corresponding &lt;subscription&gt; resource), it </w:t>
      </w:r>
      <w:r w:rsidRPr="00A02C0A">
        <w:rPr>
          <w:rFonts w:eastAsia="Arial Unicode MS"/>
          <w:lang w:eastAsia="zh-CN"/>
        </w:rPr>
        <w:t>shall follow one of the procedure</w:t>
      </w:r>
      <w:r w:rsidRPr="00A02C0A">
        <w:rPr>
          <w:rFonts w:eastAsia="Arial Unicode MS"/>
          <w:lang w:eastAsia="ko-KR"/>
        </w:rPr>
        <w:t>s</w:t>
      </w:r>
      <w:r w:rsidRPr="00A02C0A">
        <w:rPr>
          <w:rFonts w:eastAsia="Arial Unicode MS"/>
          <w:lang w:eastAsia="zh-CN"/>
        </w:rPr>
        <w:t xml:space="preserve"> below</w:t>
      </w:r>
      <w:r w:rsidR="00A802B2"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Pr="00A02C0A">
        <w:rPr>
          <w:rFonts w:eastAsia="Arial Unicode MS"/>
          <w:lang w:eastAsia="ko-KR"/>
        </w:rPr>
        <w:t xml:space="preserve">Notification Target </w:t>
      </w:r>
      <w:r w:rsidR="00B00D1E" w:rsidRPr="00A02C0A">
        <w:rPr>
          <w:rFonts w:eastAsia="Arial Unicode MS" w:hint="eastAsia"/>
          <w:lang w:eastAsia="zh-CN"/>
        </w:rPr>
        <w:t>shall set in a</w:t>
      </w:r>
      <w:r w:rsidR="008C3BE6" w:rsidRPr="00A02C0A">
        <w:rPr>
          <w:rFonts w:eastAsia="Arial Unicode MS" w:hint="eastAsia"/>
          <w:lang w:eastAsia="zh-CN"/>
        </w:rPr>
        <w:t xml:space="preserve"> </w:t>
      </w:r>
      <w:r w:rsidRPr="00A02C0A">
        <w:rPr>
          <w:rFonts w:eastAsia="Arial Unicode MS"/>
          <w:lang w:eastAsia="zh-CN"/>
        </w:rPr>
        <w:t xml:space="preserve">Notify </w:t>
      </w:r>
      <w:r w:rsidRPr="00A02C0A">
        <w:rPr>
          <w:rFonts w:eastAsia="Arial Unicode MS"/>
          <w:lang w:eastAsia="ko-KR"/>
        </w:rPr>
        <w:t xml:space="preserve">response </w:t>
      </w:r>
      <w:r w:rsidR="00B00D1E" w:rsidRPr="00A02C0A">
        <w:rPr>
          <w:rFonts w:eastAsia="Arial Unicode MS" w:hint="eastAsia"/>
          <w:lang w:eastAsia="zh-CN"/>
        </w:rPr>
        <w:t xml:space="preserve">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t>
      </w:r>
      <w:r w:rsidR="00B00D1E" w:rsidRPr="00A02C0A">
        <w:rPr>
          <w:rFonts w:eastAsia="Arial Unicode MS" w:hint="eastAsia"/>
          <w:lang w:eastAsia="zh-CN"/>
        </w:rPr>
        <w:t>to</w:t>
      </w:r>
      <w:r w:rsidR="008C3BE6" w:rsidRPr="00A02C0A">
        <w:rPr>
          <w:rFonts w:eastAsia="Arial Unicode MS" w:hint="eastAsia"/>
          <w:lang w:eastAsia="zh-CN"/>
        </w:rPr>
        <w:t xml:space="preserve"> </w:t>
      </w:r>
      <w:r w:rsidRPr="00A02C0A">
        <w:rPr>
          <w:rFonts w:eastAsia="Arial Unicode MS"/>
          <w:lang w:eastAsia="ko-KR"/>
        </w:rPr>
        <w:t>TRUE</w:t>
      </w:r>
      <w:r w:rsidRPr="00A02C0A">
        <w:rPr>
          <w:rFonts w:eastAsia="Arial Unicode MS"/>
          <w:lang w:eastAsia="zh-CN"/>
        </w:rPr>
        <w:t xml:space="preserve"> after receiving </w:t>
      </w:r>
      <w:r w:rsidRPr="00A02C0A">
        <w:rPr>
          <w:rFonts w:eastAsia="Arial Unicode MS"/>
          <w:lang w:eastAsia="ko-KR"/>
        </w:rPr>
        <w:t xml:space="preserve">a </w:t>
      </w:r>
      <w:r w:rsidRPr="00A02C0A">
        <w:rPr>
          <w:rFonts w:eastAsia="Arial Unicode MS"/>
          <w:lang w:eastAsia="zh-CN"/>
        </w:rPr>
        <w:t>Notify request.</w:t>
      </w:r>
    </w:p>
    <w:p w:rsidR="005560C0" w:rsidRPr="00A02C0A" w:rsidRDefault="00A802B2" w:rsidP="00A802B2">
      <w:pPr>
        <w:pStyle w:val="NO"/>
        <w:rPr>
          <w:rFonts w:eastAsia="Arial Unicode MS"/>
          <w:lang w:eastAsia="ko-KR"/>
        </w:rPr>
      </w:pPr>
      <w:r w:rsidRPr="00A02C0A">
        <w:rPr>
          <w:rFonts w:eastAsia="Arial Unicode MS"/>
          <w:lang w:eastAsia="ko-KR"/>
        </w:rPr>
        <w:t>NOTE:</w:t>
      </w:r>
      <w:r w:rsidRPr="00A02C0A">
        <w:rPr>
          <w:rFonts w:eastAsia="Arial Unicode MS"/>
          <w:lang w:eastAsia="ko-KR"/>
        </w:rPr>
        <w:tab/>
        <w:t>I</w:t>
      </w:r>
      <w:r w:rsidR="005560C0" w:rsidRPr="00A02C0A">
        <w:rPr>
          <w:rFonts w:eastAsia="Arial Unicode MS"/>
          <w:lang w:eastAsia="ko-KR"/>
        </w:rPr>
        <w:t xml:space="preserve">n this case the Notification Target will not know the outcome of </w:t>
      </w:r>
      <w:r w:rsidR="005560C0" w:rsidRPr="00A02C0A">
        <w:rPr>
          <w:rFonts w:eastAsia="Arial Unicode MS"/>
          <w:lang w:eastAsia="zh-CN"/>
        </w:rPr>
        <w:t xml:space="preserve">its </w:t>
      </w:r>
      <w:r w:rsidR="005560C0" w:rsidRPr="00A02C0A">
        <w:rPr>
          <w:rFonts w:eastAsia="Arial Unicode MS"/>
          <w:lang w:eastAsia="ko-KR"/>
        </w:rPr>
        <w:t>removal request immediately.</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00BF1D3C" w:rsidRPr="00A02C0A">
        <w:rPr>
          <w:rFonts w:eastAsia="Arial Unicode MS"/>
          <w:lang w:eastAsia="zh-CN"/>
        </w:rPr>
        <w:t>Notification</w:t>
      </w:r>
      <w:r w:rsidRPr="00A02C0A">
        <w:rPr>
          <w:rFonts w:eastAsia="Arial Unicode MS"/>
          <w:lang w:eastAsia="zh-CN"/>
        </w:rPr>
        <w:t xml:space="preserve"> Target </w:t>
      </w:r>
      <w:r w:rsidR="00B00D1E" w:rsidRPr="00A02C0A">
        <w:rPr>
          <w:rFonts w:eastAsia="Arial Unicode MS" w:hint="eastAsia"/>
          <w:lang w:eastAsia="zh-CN"/>
        </w:rPr>
        <w:t xml:space="preserve">shall </w:t>
      </w:r>
      <w:r w:rsidRPr="00A02C0A">
        <w:rPr>
          <w:rFonts w:eastAsia="Arial Unicode MS"/>
          <w:lang w:eastAsia="zh-CN"/>
        </w:rPr>
        <w:t xml:space="preserve">send a Delete </w:t>
      </w:r>
      <w:r w:rsidR="00B00D1E" w:rsidRPr="00A02C0A">
        <w:rPr>
          <w:rFonts w:eastAsia="Arial Unicode MS" w:hint="eastAsia"/>
          <w:lang w:eastAsia="zh-CN"/>
        </w:rPr>
        <w:t>R</w:t>
      </w:r>
      <w:r w:rsidRPr="00A02C0A">
        <w:rPr>
          <w:rFonts w:eastAsia="Arial Unicode MS"/>
          <w:lang w:eastAsia="zh-CN"/>
        </w:rPr>
        <w:t xml:space="preserve">equest to the </w:t>
      </w:r>
      <w:r w:rsidRPr="00A02C0A">
        <w:rPr>
          <w:rFonts w:eastAsia="Arial Unicode MS"/>
          <w:lang w:eastAsia="ko-KR"/>
        </w:rPr>
        <w:t>&lt;</w:t>
      </w:r>
      <w:r w:rsidRPr="00A02C0A">
        <w:rPr>
          <w:rFonts w:eastAsia="Arial Unicode MS"/>
          <w:i/>
          <w:lang w:eastAsia="zh-CN"/>
        </w:rPr>
        <w:t>notificationTargetRemove</w:t>
      </w:r>
      <w:r w:rsidRPr="00A02C0A">
        <w:rPr>
          <w:rFonts w:eastAsia="Arial Unicode MS"/>
          <w:i/>
          <w:lang w:eastAsia="ko-KR"/>
        </w:rPr>
        <w:t>&gt;</w:t>
      </w:r>
      <w:r w:rsidRPr="00A02C0A">
        <w:rPr>
          <w:rFonts w:eastAsia="Arial Unicode MS"/>
          <w:lang w:eastAsia="zh-CN"/>
        </w:rPr>
        <w:t xml:space="preserve"> virtual resource.</w:t>
      </w:r>
    </w:p>
    <w:p w:rsidR="005560C0" w:rsidRPr="00A02C0A" w:rsidRDefault="00B00D1E" w:rsidP="005560C0">
      <w:pPr>
        <w:rPr>
          <w:rFonts w:eastAsia="SimSun"/>
          <w:lang w:eastAsia="zh-CN"/>
        </w:rPr>
      </w:pPr>
      <w:r w:rsidRPr="00A02C0A">
        <w:rPr>
          <w:rFonts w:eastAsia="SimSun" w:hint="eastAsia"/>
          <w:lang w:eastAsia="zh-CN"/>
        </w:rPr>
        <w:t>For either of the above procedures, the</w:t>
      </w:r>
      <w:r w:rsidR="008C3BE6" w:rsidRPr="00A02C0A">
        <w:rPr>
          <w:rFonts w:eastAsia="SimSun" w:hint="eastAsia"/>
          <w:lang w:eastAsia="zh-CN"/>
        </w:rPr>
        <w:t xml:space="preserve"> </w:t>
      </w:r>
      <w:r w:rsidR="005560C0" w:rsidRPr="00A02C0A">
        <w:rPr>
          <w:lang w:eastAsia="ko-KR"/>
        </w:rPr>
        <w:t xml:space="preserve">Notifier shall handle that </w:t>
      </w:r>
      <w:r w:rsidR="005560C0" w:rsidRPr="00A02C0A">
        <w:rPr>
          <w:rFonts w:eastAsia="SimSun"/>
          <w:lang w:eastAsia="zh-CN"/>
        </w:rPr>
        <w:t xml:space="preserve">according to the </w:t>
      </w:r>
      <w:r w:rsidR="005560C0" w:rsidRPr="00A02C0A">
        <w:rPr>
          <w:rFonts w:eastAsia="SimSun"/>
          <w:i/>
          <w:lang w:eastAsia="zh-CN"/>
        </w:rPr>
        <w:t>action</w:t>
      </w:r>
      <w:r w:rsidR="005560C0" w:rsidRPr="00A02C0A">
        <w:rPr>
          <w:rFonts w:eastAsia="SimSun"/>
          <w:lang w:eastAsia="zh-CN"/>
        </w:rPr>
        <w:t xml:space="preserve"> attribute defined in the </w:t>
      </w:r>
      <w:r w:rsidR="005560C0" w:rsidRPr="00A02C0A">
        <w:rPr>
          <w:lang w:eastAsia="ko-KR"/>
        </w:rPr>
        <w:t xml:space="preserve">corresponding </w:t>
      </w:r>
      <w:r w:rsidR="005560C0" w:rsidRPr="00A02C0A">
        <w:rPr>
          <w:rFonts w:eastAsia="SimSun"/>
          <w:lang w:eastAsia="zh-CN"/>
        </w:rPr>
        <w:t>&lt;</w:t>
      </w:r>
      <w:r w:rsidR="005560C0" w:rsidRPr="00A02C0A">
        <w:rPr>
          <w:i/>
        </w:rPr>
        <w:t xml:space="preserve"> notificationTargteDisposition</w:t>
      </w:r>
      <w:r w:rsidR="005560C0" w:rsidRPr="00A02C0A">
        <w:rPr>
          <w:rFonts w:eastAsia="SimSun"/>
          <w:lang w:eastAsia="zh-CN"/>
        </w:rPr>
        <w:t>&gt; resource</w:t>
      </w:r>
      <w:r w:rsidR="005560C0" w:rsidRPr="00A02C0A">
        <w:rPr>
          <w:lang w:eastAsia="ko-KR"/>
        </w:rPr>
        <w:t xml:space="preserve"> for the Notification Target</w:t>
      </w:r>
      <w:r w:rsidR="005560C0" w:rsidRPr="00A02C0A">
        <w:rPr>
          <w:rFonts w:eastAsia="SimSun"/>
          <w:lang w:eastAsia="zh-CN"/>
        </w:rPr>
        <w:t>.</w:t>
      </w:r>
    </w:p>
    <w:p w:rsidR="005560C0" w:rsidRPr="00A02C0A" w:rsidRDefault="005560C0" w:rsidP="00A97152">
      <w:pPr>
        <w:pStyle w:val="50"/>
        <w:rPr>
          <w:rFonts w:eastAsia="SimSun"/>
          <w:lang w:eastAsia="zh-CN"/>
        </w:rPr>
      </w:pPr>
      <w:bookmarkStart w:id="726" w:name="_Toc486581936"/>
      <w:bookmarkStart w:id="727" w:name="_Toc488948165"/>
      <w:r w:rsidRPr="00A02C0A">
        <w:rPr>
          <w:rFonts w:eastAsia="Arial Unicode MS"/>
        </w:rPr>
        <w:t>10.2.12.</w:t>
      </w:r>
      <w:r w:rsidRPr="00A02C0A">
        <w:rPr>
          <w:rFonts w:eastAsia="Arial Unicode MS"/>
          <w:lang w:eastAsia="zh-CN"/>
        </w:rPr>
        <w:t>2</w:t>
      </w:r>
      <w:r w:rsidRPr="00A02C0A">
        <w:rPr>
          <w:rFonts w:eastAsia="Arial Unicode MS"/>
          <w:lang w:eastAsia="ko-KR"/>
        </w:rPr>
        <w:t>.1</w:t>
      </w:r>
      <w:r w:rsidRPr="00A02C0A">
        <w:rPr>
          <w:rFonts w:eastAsia="Arial Unicode MS"/>
        </w:rPr>
        <w:tab/>
        <w:t>Notification</w:t>
      </w:r>
      <w:r w:rsidRPr="00A02C0A">
        <w:rPr>
          <w:rFonts w:eastAsia="Arial Unicode MS"/>
          <w:lang w:eastAsia="ko-KR"/>
        </w:rPr>
        <w:t xml:space="preserve"> </w:t>
      </w:r>
      <w:r w:rsidR="00ED6B45" w:rsidRPr="00A02C0A">
        <w:rPr>
          <w:rFonts w:eastAsia="Arial Unicode MS" w:hint="eastAsia"/>
          <w:lang w:eastAsia="zh-CN"/>
        </w:rPr>
        <w:t>T</w:t>
      </w:r>
      <w:r w:rsidRPr="00A02C0A">
        <w:rPr>
          <w:rFonts w:eastAsia="Arial Unicode MS"/>
          <w:lang w:eastAsia="ko-KR"/>
        </w:rPr>
        <w:t>arget removal handling procedure</w:t>
      </w:r>
      <w:bookmarkEnd w:id="726"/>
      <w:bookmarkEnd w:id="727"/>
    </w:p>
    <w:p w:rsidR="005560C0" w:rsidRPr="00A02C0A" w:rsidRDefault="005560C0" w:rsidP="00794DA9">
      <w:pPr>
        <w:keepNext/>
        <w:keepLines/>
        <w:rPr>
          <w:rFonts w:eastAsia="Arial Unicode MS"/>
          <w:lang w:eastAsia="ko-KR"/>
        </w:rPr>
      </w:pPr>
      <w:r w:rsidRPr="00A02C0A">
        <w:t>The Notifier(</w:t>
      </w:r>
      <w:r w:rsidR="0021249F" w:rsidRPr="00A02C0A">
        <w:t>i.e.</w:t>
      </w:r>
      <w:r w:rsidRPr="00A02C0A">
        <w:t xml:space="preserve"> the Originator of the Notify request) shall </w:t>
      </w:r>
      <w:r w:rsidRPr="00A02C0A">
        <w:rPr>
          <w:lang w:eastAsia="ko-KR"/>
        </w:rPr>
        <w:t xml:space="preserve">handle the notification target removal based on a </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Selecting the </w:t>
      </w:r>
      <w:r w:rsidR="00ED6B45" w:rsidRPr="00A02C0A">
        <w:rPr>
          <w:rFonts w:eastAsia="Arial Unicode MS" w:hint="eastAsia"/>
          <w:lang w:eastAsia="zh-CN"/>
        </w:rPr>
        <w:t>applicable</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shall be performed as follows:</w:t>
      </w:r>
    </w:p>
    <w:p w:rsidR="005560C0" w:rsidRPr="00A02C0A" w:rsidRDefault="005560C0" w:rsidP="001C13B4">
      <w:pPr>
        <w:pStyle w:val="B1"/>
        <w:keepNext/>
        <w:keepLines/>
        <w:rPr>
          <w:rFonts w:eastAsia="Malgun Gothic"/>
        </w:rPr>
      </w:pPr>
      <w:r w:rsidRPr="00A02C0A">
        <w:rPr>
          <w:rFonts w:eastAsia="Arial Unicode MS"/>
          <w:lang w:eastAsia="ko-KR"/>
        </w:rPr>
        <w:t>C</w:t>
      </w:r>
      <w:r w:rsidRPr="00A02C0A">
        <w:rPr>
          <w:rFonts w:eastAsia="Arial Unicode MS"/>
          <w:lang w:eastAsia="zh-CN"/>
        </w:rPr>
        <w:t xml:space="preserve">heck if </w:t>
      </w:r>
      <w:r w:rsidRPr="00A02C0A">
        <w:rPr>
          <w:rFonts w:eastAsia="Arial Unicode MS"/>
          <w:lang w:eastAsia="ko-KR"/>
        </w:rPr>
        <w:t>there</w:t>
      </w:r>
      <w:r w:rsidR="008339F7" w:rsidRPr="00A02C0A">
        <w:rPr>
          <w:rFonts w:eastAsia="Arial Unicode MS"/>
          <w:lang w:eastAsia="ko-KR"/>
        </w:rPr>
        <w:t>'</w:t>
      </w:r>
      <w:r w:rsidRPr="00A02C0A">
        <w:rPr>
          <w:rFonts w:eastAsia="Arial Unicode MS"/>
          <w:lang w:eastAsia="ko-KR"/>
        </w:rPr>
        <w:t>s</w:t>
      </w:r>
      <w:r w:rsidRPr="00A02C0A">
        <w:rPr>
          <w:rFonts w:eastAsia="Arial Unicode MS"/>
          <w:lang w:eastAsia="zh-CN"/>
        </w:rPr>
        <w:t xml:space="preserve"> 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 as a child of the &lt;</w:t>
      </w:r>
      <w:r w:rsidRPr="00A02C0A">
        <w:rPr>
          <w:rFonts w:eastAsia="Arial Unicode MS"/>
          <w:i/>
          <w:lang w:eastAsia="zh-CN"/>
        </w:rPr>
        <w:t>subscription</w:t>
      </w:r>
      <w:r w:rsidRPr="00A02C0A">
        <w:rPr>
          <w:rFonts w:eastAsia="Arial Unicode MS"/>
          <w:lang w:eastAsia="zh-CN"/>
        </w:rPr>
        <w:t xml:space="preserve">&gt; resource which includes the Notification Target in the </w:t>
      </w:r>
      <w:r w:rsidRPr="00A02C0A">
        <w:rPr>
          <w:rFonts w:eastAsia="Arial Unicode MS"/>
          <w:i/>
          <w:lang w:eastAsia="zh-CN"/>
        </w:rPr>
        <w:t>notificationTargetURI</w:t>
      </w:r>
      <w:r w:rsidRPr="00A02C0A">
        <w:rPr>
          <w:rFonts w:eastAsia="Arial Unicode MS"/>
          <w:lang w:eastAsia="zh-CN"/>
        </w:rPr>
        <w:t xml:space="preserve"> attribute</w:t>
      </w:r>
      <w:r w:rsidRPr="00A02C0A">
        <w:rPr>
          <w:rFonts w:eastAsia="Arial Unicode MS"/>
          <w:lang w:eastAsia="ko-KR"/>
        </w:rPr>
        <w:t xml:space="preserve">. </w:t>
      </w:r>
      <w:r w:rsidRPr="00A02C0A">
        <w:rPr>
          <w:rFonts w:eastAsia="Arial Unicode MS"/>
          <w:lang w:eastAsia="zh-CN"/>
        </w:rPr>
        <w:t xml:space="preserve">If </w:t>
      </w:r>
      <w:r w:rsidR="00ED6B45" w:rsidRPr="00A02C0A">
        <w:rPr>
          <w:rFonts w:eastAsia="Arial Unicode MS" w:hint="eastAsia"/>
          <w:lang w:eastAsia="zh-CN"/>
        </w:rPr>
        <w:t xml:space="preserve">one is located </w:t>
      </w:r>
      <w:r w:rsidRPr="00A02C0A">
        <w:rPr>
          <w:rFonts w:eastAsia="Arial Unicode MS"/>
          <w:lang w:eastAsia="zh-CN"/>
        </w:rPr>
        <w:t>, the Notifier sha</w:t>
      </w:r>
      <w:r w:rsidRPr="00A02C0A">
        <w:t xml:space="preserve">ll </w:t>
      </w:r>
      <w:r w:rsidR="00ED6B45" w:rsidRPr="00A02C0A">
        <w:rPr>
          <w:rFonts w:eastAsia="SimSun" w:hint="eastAsia"/>
          <w:lang w:eastAsia="zh-CN"/>
        </w:rPr>
        <w:t>apply</w:t>
      </w:r>
      <w:r w:rsidRPr="00A02C0A">
        <w:t xml:space="preserve"> the </w:t>
      </w:r>
      <w:r w:rsidRPr="00A02C0A">
        <w:rPr>
          <w:i/>
        </w:rPr>
        <w:t>&lt;</w:t>
      </w:r>
      <w:r w:rsidR="005B5411" w:rsidRPr="00A02C0A">
        <w:rPr>
          <w:rFonts w:eastAsia="Arial Unicode MS" w:hint="eastAsia"/>
          <w:i/>
          <w:lang w:eastAsia="zh-CN"/>
        </w:rPr>
        <w:t>notificationTargetPolicy</w:t>
      </w:r>
      <w:r w:rsidRPr="00A02C0A">
        <w:rPr>
          <w:i/>
        </w:rPr>
        <w:t>&gt;</w:t>
      </w:r>
      <w:r w:rsidRPr="00A02C0A">
        <w:t xml:space="preserve"> resource </w:t>
      </w:r>
      <w:r w:rsidRPr="00A02C0A">
        <w:rPr>
          <w:lang w:eastAsia="ko-KR"/>
        </w:rPr>
        <w:t>specified in</w:t>
      </w:r>
      <w:r w:rsidRPr="00A02C0A">
        <w:t xml:space="preserve"> the </w:t>
      </w:r>
      <w:r w:rsidRPr="00A02C0A">
        <w:rPr>
          <w:i/>
        </w:rPr>
        <w:t>notificationPolicyID</w:t>
      </w:r>
      <w:r w:rsidRPr="00A02C0A">
        <w:t xml:space="preserve"> attribute in the</w:t>
      </w:r>
      <w:r w:rsidRPr="00A02C0A">
        <w:rPr>
          <w:lang w:eastAsia="ko-KR"/>
        </w:rPr>
        <w:t xml:space="preserve"> matching</w:t>
      </w:r>
      <w:r w:rsidRPr="00A02C0A">
        <w:t xml:space="preserve"> </w:t>
      </w:r>
      <w:r w:rsidRPr="00A02C0A">
        <w:rPr>
          <w:i/>
        </w:rPr>
        <w:t>&lt;</w:t>
      </w:r>
      <w:r w:rsidR="005B5411" w:rsidRPr="00A02C0A">
        <w:rPr>
          <w:rFonts w:hint="eastAsia"/>
          <w:i/>
        </w:rPr>
        <w:t>notificationTargetMg</w:t>
      </w:r>
      <w:r w:rsidR="00491277" w:rsidRPr="00A02C0A">
        <w:rPr>
          <w:rFonts w:eastAsia="SimSun" w:hint="eastAsia"/>
          <w:i/>
          <w:lang w:eastAsia="zh-CN"/>
        </w:rPr>
        <w:t>m</w:t>
      </w:r>
      <w:r w:rsidR="005B5411" w:rsidRPr="00A02C0A">
        <w:rPr>
          <w:rFonts w:hint="eastAsia"/>
          <w:i/>
        </w:rPr>
        <w:t>tPolicyRef</w:t>
      </w:r>
      <w:r w:rsidRPr="00A02C0A">
        <w:rPr>
          <w:i/>
        </w:rPr>
        <w:t>&gt;</w:t>
      </w:r>
      <w:r w:rsidRPr="00A02C0A">
        <w:t xml:space="preserve"> resource.</w:t>
      </w:r>
    </w:p>
    <w:p w:rsidR="005560C0" w:rsidRPr="00A02C0A" w:rsidRDefault="005560C0" w:rsidP="00A802B2">
      <w:pPr>
        <w:pStyle w:val="B1"/>
        <w:rPr>
          <w:rFonts w:eastAsia="Arial Unicode MS"/>
          <w:lang w:eastAsia="zh-CN"/>
        </w:rPr>
      </w:pPr>
      <w:r w:rsidRPr="00A02C0A">
        <w:rPr>
          <w:rFonts w:eastAsia="Arial Unicode MS"/>
          <w:lang w:eastAsia="ko-KR"/>
        </w:rPr>
        <w:t>Otherwise,</w:t>
      </w:r>
      <w:r w:rsidRPr="00A02C0A">
        <w:rPr>
          <w:rFonts w:eastAsia="Arial Unicode MS"/>
          <w:lang w:eastAsia="zh-CN"/>
        </w:rPr>
        <w:t xml:space="preserve"> the Notifier shall </w:t>
      </w:r>
      <w:r w:rsidRPr="00A02C0A">
        <w:rPr>
          <w:rFonts w:eastAsia="Arial Unicode MS"/>
          <w:lang w:eastAsia="ko-KR"/>
        </w:rPr>
        <w:t>check i</w:t>
      </w:r>
      <w:r w:rsidRPr="00A02C0A">
        <w:rPr>
          <w:rFonts w:eastAsia="Arial Unicode MS"/>
          <w:lang w:eastAsia="zh-CN"/>
        </w:rPr>
        <w:t xml:space="preserve">f there </w:t>
      </w:r>
      <w:r w:rsidRPr="00A02C0A">
        <w:rPr>
          <w:rFonts w:eastAsia="Arial Unicode MS"/>
          <w:lang w:eastAsia="ko-KR"/>
        </w:rPr>
        <w:t xml:space="preserve">is </w:t>
      </w:r>
      <w:r w:rsidRPr="00A02C0A">
        <w:rPr>
          <w:rFonts w:eastAsia="Arial Unicode MS"/>
          <w:lang w:eastAsia="zh-CN"/>
        </w:rPr>
        <w:t>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w:t>
      </w:r>
      <w:r w:rsidRPr="00A02C0A">
        <w:rPr>
          <w:rFonts w:eastAsia="Arial Unicode MS"/>
          <w:lang w:eastAsia="ko-KR"/>
        </w:rPr>
        <w:t xml:space="preserve"> which has</w:t>
      </w:r>
      <w:r w:rsidRPr="00A02C0A">
        <w:rPr>
          <w:rFonts w:eastAsia="Arial Unicode MS"/>
          <w:lang w:eastAsia="zh-CN"/>
        </w:rPr>
        <w:t xml:space="preserve"> the </w:t>
      </w:r>
      <w:r w:rsidRPr="00A02C0A">
        <w:rPr>
          <w:rFonts w:eastAsia="Arial Unicode MS"/>
          <w:i/>
          <w:lang w:eastAsia="zh-CN"/>
        </w:rPr>
        <w:t>creator</w:t>
      </w:r>
      <w:r w:rsidRPr="00A02C0A">
        <w:rPr>
          <w:rFonts w:eastAsia="Arial Unicode MS"/>
          <w:lang w:eastAsia="zh-CN"/>
        </w:rPr>
        <w:t xml:space="preserve"> attribute set in the corresponding &lt;</w:t>
      </w:r>
      <w:r w:rsidRPr="00A02C0A">
        <w:rPr>
          <w:rFonts w:eastAsia="Arial Unicode MS"/>
          <w:i/>
          <w:lang w:eastAsia="zh-CN"/>
        </w:rPr>
        <w:t>subscription</w:t>
      </w:r>
      <w:r w:rsidRPr="00A02C0A">
        <w:rPr>
          <w:rFonts w:eastAsia="Arial Unicode MS"/>
          <w:lang w:eastAsia="zh-CN"/>
        </w:rPr>
        <w:t>&gt; resource and there is a &lt;</w:t>
      </w:r>
      <w:r w:rsidR="005B5411" w:rsidRPr="00A02C0A">
        <w:rPr>
          <w:rFonts w:eastAsia="Arial Unicode MS"/>
          <w:i/>
          <w:lang w:eastAsia="zh-CN"/>
        </w:rPr>
        <w:t>notificationTargetPolicy</w:t>
      </w:r>
      <w:r w:rsidRPr="00A02C0A">
        <w:rPr>
          <w:rFonts w:eastAsia="Arial Unicode MS"/>
          <w:lang w:eastAsia="zh-CN"/>
        </w:rPr>
        <w:t xml:space="preserve">&gt; resource </w:t>
      </w:r>
      <w:r w:rsidRPr="00A02C0A">
        <w:rPr>
          <w:rFonts w:eastAsia="Arial Unicode MS"/>
          <w:lang w:eastAsia="ko-KR"/>
        </w:rPr>
        <w:t>which has</w:t>
      </w:r>
      <w:r w:rsidRPr="00A02C0A">
        <w:rPr>
          <w:rFonts w:eastAsia="Arial Unicode MS"/>
          <w:lang w:eastAsia="zh-CN"/>
        </w:rPr>
        <w:t xml:space="preserve"> the </w:t>
      </w:r>
      <w:r w:rsidRPr="00A02C0A">
        <w:rPr>
          <w:rFonts w:eastAsia="Arial Unicode MS"/>
          <w:i/>
          <w:lang w:eastAsia="zh-CN"/>
        </w:rPr>
        <w:t>policyLabel</w:t>
      </w:r>
      <w:r w:rsidRPr="00A02C0A">
        <w:rPr>
          <w:rFonts w:eastAsia="Arial Unicode MS"/>
          <w:lang w:eastAsia="zh-CN"/>
        </w:rPr>
        <w:t xml:space="preserve"> attribute set as </w:t>
      </w:r>
      <w:r w:rsidR="003D10C8" w:rsidRPr="00A02C0A">
        <w:rPr>
          <w:rFonts w:eastAsia="Arial Unicode MS"/>
          <w:lang w:eastAsia="zh-CN"/>
        </w:rPr>
        <w:t>"</w:t>
      </w:r>
      <w:r w:rsidRPr="00A02C0A">
        <w:rPr>
          <w:rFonts w:eastAsia="Arial Unicode MS"/>
          <w:lang w:eastAsia="zh-CN"/>
        </w:rPr>
        <w:t>default</w:t>
      </w:r>
      <w:r w:rsidR="003D10C8" w:rsidRPr="00A02C0A">
        <w:rPr>
          <w:rFonts w:eastAsia="Arial Unicode MS"/>
          <w:lang w:eastAsia="zh-CN"/>
        </w:rPr>
        <w:t>"</w:t>
      </w:r>
      <w:r w:rsidRPr="00A02C0A">
        <w:rPr>
          <w:rFonts w:eastAsia="Arial Unicode MS"/>
          <w:lang w:eastAsia="zh-CN"/>
        </w:rPr>
        <w:t xml:space="preserve"> and the </w:t>
      </w:r>
      <w:r w:rsidRPr="00A02C0A">
        <w:rPr>
          <w:rFonts w:eastAsia="Arial Unicode MS"/>
          <w:i/>
          <w:lang w:eastAsia="zh-CN"/>
        </w:rPr>
        <w:t>creator</w:t>
      </w:r>
      <w:r w:rsidRPr="00A02C0A">
        <w:rPr>
          <w:rFonts w:eastAsia="Arial Unicode MS"/>
          <w:lang w:eastAsia="zh-CN"/>
        </w:rPr>
        <w:t xml:space="preserve"> attribute is equal to the </w:t>
      </w:r>
      <w:r w:rsidRPr="00A02C0A">
        <w:rPr>
          <w:rFonts w:eastAsia="Arial Unicode MS"/>
          <w:i/>
          <w:lang w:eastAsia="zh-CN"/>
        </w:rPr>
        <w:t>creator</w:t>
      </w:r>
      <w:r w:rsidRPr="00A02C0A">
        <w:rPr>
          <w:rFonts w:eastAsia="Arial Unicode MS"/>
          <w:lang w:eastAsia="zh-CN"/>
        </w:rPr>
        <w:t xml:space="preserve"> of the &lt;</w:t>
      </w:r>
      <w:r w:rsidRPr="00A02C0A">
        <w:rPr>
          <w:rFonts w:eastAsia="Arial Unicode MS"/>
          <w:i/>
          <w:lang w:eastAsia="zh-CN"/>
        </w:rPr>
        <w:t>subscription</w:t>
      </w:r>
      <w:r w:rsidRPr="00A02C0A">
        <w:rPr>
          <w:rFonts w:eastAsia="Arial Unicode MS"/>
          <w:lang w:eastAsia="zh-CN"/>
        </w:rPr>
        <w:t>&gt; resource</w:t>
      </w:r>
      <w:r w:rsidR="00491277" w:rsidRPr="00A02C0A">
        <w:rPr>
          <w:rFonts w:eastAsia="Arial Unicode MS" w:hint="eastAsia"/>
          <w:lang w:eastAsia="zh-CN"/>
        </w:rPr>
        <w:t>.</w:t>
      </w:r>
    </w:p>
    <w:p w:rsidR="005560C0" w:rsidRPr="00A02C0A" w:rsidRDefault="005560C0" w:rsidP="00A802B2">
      <w:pPr>
        <w:pStyle w:val="B1"/>
        <w:rPr>
          <w:rFonts w:eastAsia="Arial Unicode MS"/>
          <w:lang w:eastAsia="zh-CN"/>
        </w:rPr>
      </w:pPr>
      <w:r w:rsidRPr="00A02C0A">
        <w:rPr>
          <w:rFonts w:eastAsia="Arial Unicode MS"/>
          <w:lang w:eastAsia="ko-KR"/>
        </w:rPr>
        <w:t xml:space="preserve">Otherwise, the </w:t>
      </w:r>
      <w:r w:rsidRPr="00A02C0A">
        <w:rPr>
          <w:rFonts w:eastAsia="Arial Unicode MS"/>
          <w:lang w:eastAsia="zh-CN"/>
        </w:rPr>
        <w:t>Notifier</w:t>
      </w:r>
      <w:r w:rsidRPr="00A02C0A">
        <w:rPr>
          <w:rFonts w:eastAsia="Arial Unicode MS"/>
          <w:lang w:eastAsia="ko-KR"/>
        </w:rPr>
        <w:t xml:space="preserve"> shall fetch</w:t>
      </w:r>
      <w:r w:rsidRPr="00A02C0A">
        <w:rPr>
          <w:rFonts w:eastAsia="Arial Unicode MS"/>
          <w:lang w:eastAsia="zh-CN"/>
        </w:rPr>
        <w:t xml:space="preserve"> the</w:t>
      </w:r>
      <w:r w:rsidRPr="00A02C0A">
        <w:rPr>
          <w:rFonts w:eastAsia="Arial Unicode MS"/>
          <w:i/>
          <w:lang w:eastAsia="zh-CN"/>
        </w:rPr>
        <w:t xml:space="preserve"> &lt;</w:t>
      </w:r>
      <w:r w:rsidR="005B5411"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 xml:space="preserve">resource which has the </w:t>
      </w:r>
      <w:r w:rsidRPr="00A02C0A">
        <w:rPr>
          <w:rFonts w:eastAsia="Arial Unicode MS"/>
          <w:i/>
          <w:lang w:eastAsia="zh-CN"/>
        </w:rPr>
        <w:t>policyLabel</w:t>
      </w:r>
      <w:r w:rsidRPr="00A02C0A">
        <w:rPr>
          <w:rFonts w:eastAsia="Arial Unicode MS"/>
          <w:lang w:eastAsia="zh-CN"/>
        </w:rPr>
        <w:t xml:space="preserve"> attribute</w:t>
      </w:r>
      <w:r w:rsidRPr="00A02C0A">
        <w:rPr>
          <w:rFonts w:eastAsia="Arial Unicode MS"/>
          <w:lang w:eastAsia="ko-KR"/>
        </w:rPr>
        <w:t xml:space="preserve"> set as </w:t>
      </w:r>
      <w:r w:rsidR="003D10C8" w:rsidRPr="00A02C0A">
        <w:rPr>
          <w:rFonts w:eastAsia="Arial Unicode MS"/>
          <w:lang w:eastAsia="ko-KR"/>
        </w:rPr>
        <w:t>"</w:t>
      </w:r>
      <w:r w:rsidRPr="00A02C0A">
        <w:rPr>
          <w:rFonts w:eastAsia="Arial Unicode MS"/>
          <w:lang w:eastAsia="ko-KR"/>
        </w:rPr>
        <w:t>default</w:t>
      </w:r>
      <w:r w:rsidR="003D10C8" w:rsidRPr="00A02C0A">
        <w:rPr>
          <w:rFonts w:eastAsia="Arial Unicode MS"/>
          <w:lang w:eastAsia="ko-KR"/>
        </w:rPr>
        <w:t>"</w:t>
      </w:r>
      <w:r w:rsidRPr="00A02C0A">
        <w:rPr>
          <w:rFonts w:eastAsia="Arial Unicode MS"/>
          <w:lang w:eastAsia="zh-CN"/>
        </w:rPr>
        <w:t>.</w:t>
      </w:r>
    </w:p>
    <w:p w:rsidR="005560C0" w:rsidRPr="00A02C0A" w:rsidRDefault="005560C0" w:rsidP="005560C0">
      <w:pPr>
        <w:rPr>
          <w:rFonts w:eastAsia="Malgun Gothic"/>
          <w:lang w:eastAsia="ko-KR"/>
        </w:rPr>
      </w:pPr>
      <w:r w:rsidRPr="00A02C0A">
        <w:rPr>
          <w:lang w:eastAsia="ko-KR"/>
        </w:rPr>
        <w:t xml:space="preserve">With the selected </w:t>
      </w:r>
      <w:r w:rsidRPr="00A02C0A">
        <w:rPr>
          <w:rFonts w:eastAsia="Arial Unicode MS"/>
          <w:i/>
          <w:lang w:eastAsia="zh-CN"/>
        </w:rPr>
        <w:t>&lt;</w:t>
      </w:r>
      <w:r w:rsidR="00AA11F5" w:rsidRPr="00A02C0A">
        <w:rPr>
          <w:rFonts w:eastAsia="Arial Unicode MS" w:hint="eastAsia"/>
          <w:i/>
          <w:lang w:eastAsia="zh-CN"/>
        </w:rPr>
        <w:t>notificationTargetPolicy</w:t>
      </w:r>
      <w:r w:rsidRPr="00A02C0A">
        <w:rPr>
          <w:rFonts w:eastAsia="Arial Unicode MS"/>
          <w:i/>
          <w:lang w:eastAsia="zh-CN"/>
        </w:rPr>
        <w:t>&gt;</w:t>
      </w:r>
      <w:r w:rsidRPr="00A02C0A">
        <w:rPr>
          <w:rFonts w:eastAsia="Arial Unicode MS"/>
          <w:i/>
          <w:lang w:eastAsia="ko-KR"/>
        </w:rPr>
        <w:t xml:space="preserve"> </w:t>
      </w:r>
      <w:r w:rsidRPr="00A02C0A">
        <w:rPr>
          <w:rFonts w:eastAsia="Arial Unicode MS"/>
          <w:lang w:eastAsia="zh-CN"/>
        </w:rPr>
        <w:t>resource</w:t>
      </w:r>
      <w:r w:rsidRPr="00A02C0A">
        <w:rPr>
          <w:rFonts w:eastAsia="Arial Unicode MS"/>
          <w:lang w:eastAsia="ko-KR"/>
        </w:rPr>
        <w:t>,</w:t>
      </w:r>
      <w:r w:rsidRPr="00A02C0A">
        <w:rPr>
          <w:lang w:eastAsia="ko-KR"/>
        </w:rPr>
        <w:t xml:space="preserve"> the Notifier shall</w:t>
      </w:r>
      <w:r w:rsidRPr="00A02C0A">
        <w:t xml:space="preserve"> handle</w:t>
      </w:r>
      <w:r w:rsidRPr="00A02C0A">
        <w:rPr>
          <w:lang w:eastAsia="ko-KR"/>
        </w:rPr>
        <w:t xml:space="preserve"> </w:t>
      </w:r>
      <w:r w:rsidRPr="00A02C0A">
        <w:t xml:space="preserve">the target removal as specified in the </w:t>
      </w:r>
      <w:r w:rsidRPr="00A02C0A">
        <w:rPr>
          <w:i/>
        </w:rPr>
        <w:t>action</w:t>
      </w:r>
      <w:r w:rsidRPr="00A02C0A">
        <w:t xml:space="preserve"> attribute of the </w:t>
      </w:r>
      <w:r w:rsidRPr="00A02C0A">
        <w:rPr>
          <w:i/>
        </w:rPr>
        <w:t>&lt;</w:t>
      </w:r>
      <w:r w:rsidR="00AA11F5" w:rsidRPr="00A02C0A">
        <w:rPr>
          <w:rFonts w:hint="eastAsia"/>
          <w:i/>
        </w:rPr>
        <w:t>notificationTargetPolicy</w:t>
      </w:r>
      <w:r w:rsidRPr="00A02C0A">
        <w:rPr>
          <w:i/>
        </w:rPr>
        <w:t>&gt;</w:t>
      </w:r>
      <w:r w:rsidRPr="00A02C0A">
        <w:t xml:space="preserve"> resource. If there</w:t>
      </w:r>
      <w:r w:rsidR="008339F7" w:rsidRPr="00A02C0A">
        <w:t>'</w:t>
      </w:r>
      <w:r w:rsidRPr="00A02C0A">
        <w:t xml:space="preserve">s </w:t>
      </w:r>
      <w:r w:rsidRPr="00A02C0A">
        <w:rPr>
          <w:i/>
        </w:rPr>
        <w:t>&lt;policyDeletionRules&gt;</w:t>
      </w:r>
      <w:r w:rsidRPr="00A02C0A">
        <w:t xml:space="preserve"> resource(s) then the action shall be applied when the rule(s) is satisfied.</w:t>
      </w:r>
    </w:p>
    <w:p w:rsidR="005560C0" w:rsidRPr="00A02C0A" w:rsidRDefault="005560C0" w:rsidP="005560C0">
      <w:pPr>
        <w:rPr>
          <w:lang w:eastAsia="ko-KR"/>
        </w:rPr>
      </w:pPr>
      <w:r w:rsidRPr="00A02C0A">
        <w:rPr>
          <w:lang w:eastAsia="ko-KR"/>
        </w:rPr>
        <w:t>The action shall be performed as follows:</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accept</w:t>
      </w:r>
      <w:r w:rsidR="003D10C8" w:rsidRPr="00A02C0A">
        <w:rPr>
          <w:rFonts w:eastAsia="Arial Unicode MS"/>
          <w:lang w:eastAsia="ko-KR"/>
        </w:rPr>
        <w:t>"</w:t>
      </w:r>
      <w:r w:rsidRPr="00A02C0A">
        <w:rPr>
          <w:rFonts w:eastAsia="Arial Unicode MS"/>
          <w:lang w:eastAsia="ko-KR"/>
        </w:rPr>
        <w:t xml:space="preserve">, </w:t>
      </w:r>
      <w:r w:rsidRPr="00A02C0A">
        <w:rPr>
          <w:rFonts w:eastAsia="Arial Unicode MS"/>
          <w:lang w:eastAsia="zh-CN"/>
        </w:rPr>
        <w:t>then</w:t>
      </w:r>
      <w:r w:rsidRPr="00A02C0A">
        <w:rPr>
          <w:rFonts w:eastAsia="Arial Unicode MS"/>
          <w:lang w:eastAsia="ko-KR"/>
        </w:rPr>
        <w:t xml:space="preserve"> the Notifier shall remove the address which is corresponding to the Notification Target</w:t>
      </w:r>
      <w:r w:rsidR="00ED6B45" w:rsidRPr="00A02C0A">
        <w:rPr>
          <w:rFonts w:eastAsia="Arial Unicode MS" w:hint="eastAsia"/>
          <w:lang w:eastAsia="zh-CN"/>
        </w:rPr>
        <w:t xml:space="preserve"> </w:t>
      </w:r>
      <w:r w:rsidR="00ED6B45" w:rsidRPr="00A02C0A">
        <w:rPr>
          <w:rFonts w:eastAsia="Arial Unicode MS"/>
          <w:lang w:eastAsia="ko-KR"/>
        </w:rPr>
        <w:t>and returns a successful response if applicable</w:t>
      </w:r>
      <w:r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reject</w:t>
      </w:r>
      <w:r w:rsidR="003D10C8" w:rsidRPr="00A02C0A">
        <w:rPr>
          <w:rFonts w:eastAsia="Arial Unicode MS"/>
          <w:lang w:eastAsia="ko-KR"/>
        </w:rPr>
        <w:t>"</w:t>
      </w:r>
      <w:r w:rsidRPr="00A02C0A">
        <w:rPr>
          <w:rFonts w:eastAsia="Arial Unicode MS"/>
          <w:lang w:eastAsia="ko-KR"/>
        </w:rPr>
        <w:t xml:space="preserve"> and if the target removal was requested with Delete request (clause 10.2.</w:t>
      </w:r>
      <w:r w:rsidR="00491277" w:rsidRPr="00A02C0A">
        <w:rPr>
          <w:rFonts w:eastAsia="Arial Unicode MS" w:hint="eastAsia"/>
          <w:lang w:eastAsia="zh-CN"/>
        </w:rPr>
        <w:t>25</w:t>
      </w:r>
      <w:r w:rsidRPr="00A02C0A">
        <w:rPr>
          <w:rFonts w:eastAsia="Arial Unicode MS"/>
          <w:lang w:eastAsia="ko-KR"/>
        </w:rPr>
        <w:t>.</w:t>
      </w:r>
      <w:r w:rsidR="00491277" w:rsidRPr="00A02C0A">
        <w:rPr>
          <w:rFonts w:eastAsia="Arial Unicode MS" w:hint="eastAsia"/>
          <w:lang w:eastAsia="zh-CN"/>
        </w:rPr>
        <w:t>1</w:t>
      </w:r>
      <w:r w:rsidRPr="00A02C0A">
        <w:rPr>
          <w:rFonts w:eastAsia="Arial Unicode MS"/>
          <w:lang w:eastAsia="ko-KR"/>
        </w:rPr>
        <w:t>), then the Notifier shall return an</w:t>
      </w:r>
      <w:r w:rsidR="00ED6B45" w:rsidRPr="00A02C0A">
        <w:rPr>
          <w:rFonts w:eastAsia="Arial Unicode MS" w:hint="eastAsia"/>
          <w:lang w:eastAsia="zh-CN"/>
        </w:rPr>
        <w:t xml:space="preserve"> </w:t>
      </w:r>
      <w:r w:rsidR="00BF1D3C" w:rsidRPr="00A02C0A">
        <w:rPr>
          <w:rFonts w:eastAsia="Arial Unicode MS"/>
          <w:lang w:eastAsia="ko-KR"/>
        </w:rPr>
        <w:t>unsuccessful</w:t>
      </w:r>
      <w:r w:rsidR="00ED6B45" w:rsidRPr="00A02C0A">
        <w:rPr>
          <w:rFonts w:eastAsia="Arial Unicode MS"/>
          <w:lang w:eastAsia="ko-KR"/>
        </w:rPr>
        <w:t xml:space="preserve"> response if applicable</w:t>
      </w:r>
      <w:r w:rsidR="00491277" w:rsidRPr="00A02C0A">
        <w:rPr>
          <w:rFonts w:eastAsia="Arial Unicode MS" w:hint="eastAsia"/>
          <w:lang w:eastAsia="zh-CN"/>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seek authorization from the subscription creator</w:t>
      </w:r>
      <w:r w:rsidR="003D10C8" w:rsidRPr="00A02C0A">
        <w:rPr>
          <w:rFonts w:eastAsia="Arial Unicode MS"/>
          <w:lang w:eastAsia="ko-KR"/>
        </w:rPr>
        <w:t>"</w:t>
      </w:r>
      <w:r w:rsidRPr="00A02C0A">
        <w:rPr>
          <w:rFonts w:eastAsia="Arial Unicode MS"/>
          <w:lang w:eastAsia="ko-KR"/>
        </w:rPr>
        <w:t>, then the Notif</w:t>
      </w:r>
      <w:r w:rsidR="00ED6B45" w:rsidRPr="00A02C0A">
        <w:rPr>
          <w:rFonts w:eastAsia="Arial Unicode MS" w:hint="eastAsia"/>
          <w:lang w:eastAsia="zh-CN"/>
        </w:rPr>
        <w:t>i</w:t>
      </w:r>
      <w:r w:rsidRPr="00A02C0A">
        <w:rPr>
          <w:rFonts w:eastAsia="Arial Unicode MS"/>
          <w:lang w:eastAsia="ko-KR"/>
        </w:rPr>
        <w:t xml:space="preserve">er </w:t>
      </w:r>
      <w:r w:rsidR="00ED6B45" w:rsidRPr="00A02C0A">
        <w:rPr>
          <w:rFonts w:eastAsia="Arial Unicode MS"/>
          <w:lang w:eastAsia="ko-KR"/>
        </w:rPr>
        <w:t>shall return a successful response to the Notification Target if applicable and</w:t>
      </w:r>
      <w:r w:rsidR="00ED6B45" w:rsidRPr="00A02C0A">
        <w:rPr>
          <w:rFonts w:eastAsia="Arial Unicode MS" w:hint="eastAsia"/>
          <w:lang w:eastAsia="zh-CN"/>
        </w:rPr>
        <w:t xml:space="preserve"> </w:t>
      </w:r>
      <w:r w:rsidRPr="00A02C0A">
        <w:rPr>
          <w:rFonts w:eastAsia="Arial Unicode MS"/>
          <w:lang w:eastAsia="ko-KR"/>
        </w:rPr>
        <w:t xml:space="preserve">shall 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removalAuthorization</w:t>
      </w:r>
      <w:r w:rsidR="008339F7" w:rsidRPr="00A02C0A">
        <w:rPr>
          <w:rFonts w:eastAsia="Arial Unicode MS"/>
          <w:lang w:eastAsia="ko-KR"/>
        </w:rPr>
        <w:t>'</w:t>
      </w:r>
      <w:r w:rsidRPr="00A02C0A">
        <w:rPr>
          <w:rFonts w:eastAsia="Arial Unicode MS"/>
          <w:lang w:eastAsia="ko-KR"/>
        </w:rPr>
        <w:t xml:space="preserve"> indicator which is set as TRUE, </w:t>
      </w:r>
      <w:r w:rsidR="003E6DBB" w:rsidRPr="00A02C0A">
        <w:rPr>
          <w:rFonts w:eastAsia="Arial Unicode MS" w:hint="eastAsia"/>
          <w:lang w:eastAsia="zh-CN"/>
        </w:rPr>
        <w:t xml:space="preserve">to the subscription creator. </w:t>
      </w:r>
      <w:r w:rsidRPr="00A02C0A">
        <w:rPr>
          <w:rFonts w:eastAsia="Arial Unicode MS"/>
          <w:lang w:eastAsia="ko-KR"/>
        </w:rPr>
        <w:t>When the Notifier gets successful response from the creator, then the Notifier shall remove the address which is corresponding to the Notification Target.</w:t>
      </w:r>
    </w:p>
    <w:p w:rsidR="005560C0" w:rsidRPr="00A02C0A" w:rsidRDefault="005560C0" w:rsidP="00A802B2">
      <w:pPr>
        <w:pStyle w:val="B1"/>
        <w:rPr>
          <w:rFonts w:eastAsia="Arial Unicode MS"/>
          <w:lang w:eastAsia="zh-CN"/>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inform the subscription creator</w:t>
      </w:r>
      <w:r w:rsidR="003D10C8" w:rsidRPr="00A02C0A">
        <w:rPr>
          <w:rFonts w:eastAsia="Arial Unicode MS"/>
          <w:lang w:eastAsia="ko-KR"/>
        </w:rPr>
        <w:t>"</w:t>
      </w:r>
      <w:r w:rsidRPr="00A02C0A">
        <w:rPr>
          <w:rFonts w:eastAsia="Arial Unicode MS"/>
          <w:lang w:eastAsia="ko-KR"/>
        </w:rPr>
        <w:t xml:space="preserve">, then the Notifier shall </w:t>
      </w:r>
      <w:r w:rsidR="003E6DBB" w:rsidRPr="00A02C0A">
        <w:rPr>
          <w:rFonts w:eastAsia="Arial Unicode MS"/>
          <w:lang w:eastAsia="ko-KR"/>
        </w:rPr>
        <w:t xml:space="preserve">return a successful response to the Notification Target if applicable and shall </w:t>
      </w:r>
      <w:r w:rsidRPr="00A02C0A">
        <w:rPr>
          <w:rFonts w:eastAsia="Arial Unicode MS"/>
          <w:lang w:eastAsia="ko-KR"/>
        </w:rPr>
        <w:t xml:space="preserve">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which is set as TRUE</w:t>
      </w:r>
      <w:r w:rsidR="003E6DBB" w:rsidRPr="00A02C0A">
        <w:rPr>
          <w:rFonts w:eastAsia="Arial Unicode MS" w:hint="eastAsia"/>
          <w:lang w:eastAsia="zh-CN"/>
        </w:rPr>
        <w:t xml:space="preserve"> to the subscription creator</w:t>
      </w:r>
      <w:r w:rsidR="00491277" w:rsidRPr="00A02C0A">
        <w:rPr>
          <w:rFonts w:eastAsia="Arial Unicode MS" w:hint="eastAsia"/>
          <w:lang w:eastAsia="zh-CN"/>
        </w:rPr>
        <w:t>.</w:t>
      </w:r>
    </w:p>
    <w:p w:rsidR="00111277" w:rsidRPr="00A02C0A" w:rsidRDefault="00537728" w:rsidP="001C0ECF">
      <w:pPr>
        <w:pStyle w:val="30"/>
        <w:rPr>
          <w:rFonts w:eastAsia="Arial Unicode MS"/>
        </w:rPr>
      </w:pPr>
      <w:bookmarkStart w:id="728" w:name="_Toc486581937"/>
      <w:bookmarkStart w:id="729" w:name="_Toc488948166"/>
      <w:r w:rsidRPr="00A02C0A">
        <w:t>10.2.1</w:t>
      </w:r>
      <w:r w:rsidR="00D4599B" w:rsidRPr="00A02C0A">
        <w:t>3</w:t>
      </w:r>
      <w:r w:rsidRPr="00A02C0A">
        <w:tab/>
      </w:r>
      <w:r w:rsidRPr="00A02C0A">
        <w:rPr>
          <w:rFonts w:eastAsia="Arial Unicode MS"/>
        </w:rPr>
        <w:t>Polling Channel Management Procedures</w:t>
      </w:r>
      <w:bookmarkEnd w:id="728"/>
      <w:bookmarkEnd w:id="729"/>
    </w:p>
    <w:p w:rsidR="00537728" w:rsidRPr="00A02C0A" w:rsidRDefault="00537728" w:rsidP="00A97152">
      <w:pPr>
        <w:pStyle w:val="40"/>
        <w:rPr>
          <w:rFonts w:eastAsia="Arial Unicode MS"/>
        </w:rPr>
      </w:pPr>
      <w:bookmarkStart w:id="730" w:name="_Toc486581938"/>
      <w:bookmarkStart w:id="731" w:name="_Toc488948167"/>
      <w:r w:rsidRPr="00A02C0A">
        <w:rPr>
          <w:rFonts w:eastAsia="Arial Unicode MS"/>
        </w:rPr>
        <w:t>10.2.1</w:t>
      </w:r>
      <w:r w:rsidR="00D4599B" w:rsidRPr="00A02C0A">
        <w:rPr>
          <w:rFonts w:eastAsia="Arial Unicode MS"/>
        </w:rPr>
        <w:t>3</w:t>
      </w:r>
      <w:r w:rsidRPr="00A02C0A">
        <w:rPr>
          <w:rFonts w:eastAsia="Arial Unicode MS"/>
        </w:rPr>
        <w:t>.1</w:t>
      </w:r>
      <w:r w:rsidRPr="00A02C0A">
        <w:rPr>
          <w:rFonts w:eastAsia="Arial Unicode MS"/>
        </w:rPr>
        <w:tab/>
        <w:t>Introduction</w:t>
      </w:r>
      <w:bookmarkEnd w:id="730"/>
      <w:bookmarkEnd w:id="731"/>
    </w:p>
    <w:p w:rsidR="00537728" w:rsidRPr="00A02C0A" w:rsidRDefault="00537728" w:rsidP="00537728">
      <w:pPr>
        <w:rPr>
          <w:rFonts w:eastAsia="Arial Unicode MS"/>
        </w:rPr>
      </w:pPr>
      <w:r w:rsidRPr="00A02C0A">
        <w:rPr>
          <w:rFonts w:eastAsia="Arial Unicode MS"/>
        </w:rPr>
        <w:t xml:space="preserve">An AE or a CSE that is request unreachable cannot receive a request from other entities directly. Instead this AE/CSE can retrieve requests that others sent to this AE/CSE once it created </w:t>
      </w:r>
      <w:r w:rsidRPr="00A02C0A">
        <w:rPr>
          <w:rFonts w:eastAsia="Arial Unicode MS"/>
          <w:i/>
        </w:rPr>
        <w:t>&lt;pollingChannel&gt;</w:t>
      </w:r>
      <w:r w:rsidRPr="00A02C0A">
        <w:rPr>
          <w:rFonts w:eastAsia="Arial Unicode MS"/>
        </w:rPr>
        <w:t xml:space="preserve"> resource on a request reachable CSE.</w:t>
      </w:r>
    </w:p>
    <w:p w:rsidR="00537728" w:rsidRPr="00A02C0A" w:rsidRDefault="00537728" w:rsidP="00537728">
      <w:pPr>
        <w:rPr>
          <w:rFonts w:eastAsia="Arial Unicode MS"/>
          <w:lang w:eastAsia="zh-CN"/>
        </w:rPr>
      </w:pPr>
      <w:r w:rsidRPr="00A02C0A">
        <w:rPr>
          <w:rFonts w:eastAsia="Arial Unicode MS"/>
        </w:rPr>
        <w:t xml:space="preserve">This clause consist of manipulation procedures of </w:t>
      </w:r>
      <w:r w:rsidRPr="00A02C0A">
        <w:rPr>
          <w:rFonts w:eastAsia="Arial Unicode MS"/>
          <w:i/>
        </w:rPr>
        <w:t>&lt;pollingChannel&gt;</w:t>
      </w:r>
      <w:r w:rsidRPr="00A02C0A">
        <w:rPr>
          <w:rFonts w:eastAsia="Arial Unicode MS"/>
        </w:rPr>
        <w:t xml:space="preserve"> resource</w:t>
      </w:r>
      <w:r w:rsidR="00BC1038" w:rsidRPr="00A02C0A">
        <w:rPr>
          <w:rFonts w:eastAsia="Arial Unicode MS" w:hint="eastAsia"/>
          <w:lang w:eastAsia="zh-CN"/>
        </w:rPr>
        <w:t xml:space="preserve"> </w:t>
      </w:r>
      <w:r w:rsidR="00BC1038" w:rsidRPr="00A02C0A">
        <w:rPr>
          <w:rFonts w:eastAsia="Arial Unicode MS" w:hint="eastAsia"/>
          <w:lang w:eastAsia="ko-KR"/>
        </w:rPr>
        <w:t>(clause</w:t>
      </w:r>
      <w:r w:rsidR="00A802B2" w:rsidRPr="00A02C0A">
        <w:rPr>
          <w:rFonts w:eastAsia="Arial Unicode MS"/>
          <w:lang w:eastAsia="ko-KR"/>
        </w:rPr>
        <w:t>s</w:t>
      </w:r>
      <w:r w:rsidR="00BC1038" w:rsidRPr="00A02C0A">
        <w:rPr>
          <w:rFonts w:eastAsia="Arial Unicode MS" w:hint="eastAsia"/>
          <w:lang w:eastAsia="ko-KR"/>
        </w:rPr>
        <w:t xml:space="preserve"> 10.2.13.2 to 10.2.13.5)</w:t>
      </w:r>
      <w:r w:rsidRPr="00A02C0A">
        <w:rPr>
          <w:rFonts w:eastAsia="Arial Unicode MS"/>
        </w:rPr>
        <w:t>, re</w:t>
      </w:r>
      <w:r w:rsidR="00A802B2" w:rsidRPr="00A02C0A">
        <w:rPr>
          <w:rFonts w:eastAsia="Arial Unicode MS"/>
        </w:rPr>
        <w:noBreakHyphen/>
      </w:r>
      <w:r w:rsidRPr="00A02C0A">
        <w:rPr>
          <w:rFonts w:eastAsia="Arial Unicode MS"/>
        </w:rPr>
        <w:t xml:space="preserve">targeting request to </w:t>
      </w:r>
      <w:r w:rsidRPr="00A02C0A">
        <w:rPr>
          <w:rFonts w:eastAsia="Arial Unicode MS"/>
          <w:i/>
        </w:rPr>
        <w:t>&lt;pollingChannel&gt;</w:t>
      </w:r>
      <w:r w:rsidR="00BC1038" w:rsidRPr="00A02C0A">
        <w:rPr>
          <w:rFonts w:eastAsia="Arial Unicode MS" w:hint="eastAsia"/>
          <w:lang w:eastAsia="ko-KR"/>
        </w:rPr>
        <w:t xml:space="preserve"> resource (clause 10.2.13.6),</w:t>
      </w:r>
      <w:r w:rsidR="008C3BE6" w:rsidRPr="00A02C0A">
        <w:rPr>
          <w:rFonts w:eastAsia="Arial Unicode MS"/>
        </w:rPr>
        <w:t xml:space="preserve"> </w:t>
      </w:r>
      <w:r w:rsidRPr="00A02C0A">
        <w:rPr>
          <w:rFonts w:eastAsia="Arial Unicode MS"/>
        </w:rPr>
        <w:t xml:space="preserve">the </w:t>
      </w:r>
      <w:r w:rsidR="00BC1038" w:rsidRPr="00A02C0A">
        <w:rPr>
          <w:rFonts w:eastAsia="Arial Unicode MS" w:hint="eastAsia"/>
          <w:lang w:eastAsia="zh-CN"/>
        </w:rPr>
        <w:t>long polling</w:t>
      </w:r>
      <w:r w:rsidRPr="00A02C0A">
        <w:rPr>
          <w:rFonts w:eastAsia="Arial Unicode MS"/>
        </w:rPr>
        <w:t xml:space="preserve"> procedure to retrieve requests from </w:t>
      </w:r>
      <w:r w:rsidRPr="00A02C0A">
        <w:rPr>
          <w:rFonts w:eastAsia="Arial Unicode MS"/>
          <w:i/>
        </w:rPr>
        <w:t>&lt;pollingChannel&gt;</w:t>
      </w:r>
      <w:r w:rsidR="00BC1038" w:rsidRPr="00A02C0A">
        <w:rPr>
          <w:rFonts w:eastAsia="Arial Unicode MS" w:hint="eastAsia"/>
          <w:lang w:eastAsia="zh-CN"/>
        </w:rPr>
        <w:t xml:space="preserve"> </w:t>
      </w:r>
      <w:r w:rsidR="00BC1038" w:rsidRPr="00A02C0A">
        <w:rPr>
          <w:rFonts w:eastAsia="Arial Unicode MS" w:hint="eastAsia"/>
          <w:lang w:eastAsia="ko-KR"/>
        </w:rPr>
        <w:t>resource (clause 10.2.13.7) and the responding to the request received by long polling (clause</w:t>
      </w:r>
      <w:r w:rsidR="00A802B2" w:rsidRPr="00A02C0A">
        <w:rPr>
          <w:rFonts w:eastAsia="Arial Unicode MS"/>
          <w:lang w:eastAsia="ko-KR"/>
        </w:rPr>
        <w:t> </w:t>
      </w:r>
      <w:r w:rsidR="00BC1038" w:rsidRPr="00A02C0A">
        <w:rPr>
          <w:rFonts w:eastAsia="Arial Unicode MS" w:hint="eastAsia"/>
          <w:lang w:eastAsia="ko-KR"/>
        </w:rPr>
        <w:t>10.2.13.8)</w:t>
      </w:r>
      <w:r w:rsidR="00BC1038" w:rsidRPr="00A02C0A">
        <w:rPr>
          <w:rFonts w:eastAsia="Arial Unicode MS"/>
          <w:i/>
        </w:rPr>
        <w:t>.</w:t>
      </w:r>
      <w:r w:rsidR="00BC1038" w:rsidRPr="00A02C0A">
        <w:rPr>
          <w:rFonts w:eastAsia="Arial Unicode MS" w:hint="eastAsia"/>
          <w:i/>
          <w:lang w:eastAsia="ko-KR"/>
        </w:rPr>
        <w:t xml:space="preserve"> </w:t>
      </w:r>
      <w:r w:rsidR="00BC1038" w:rsidRPr="00A02C0A">
        <w:rPr>
          <w:rFonts w:eastAsia="Arial Unicode MS" w:hint="eastAsia"/>
          <w:lang w:eastAsia="ko-KR"/>
        </w:rPr>
        <w:t xml:space="preserve">This is depicted in figure </w:t>
      </w:r>
      <w:r w:rsidR="00A802B2" w:rsidRPr="00A02C0A">
        <w:rPr>
          <w:rFonts w:eastAsia="Arial Unicode MS"/>
          <w:lang w:eastAsia="ko-KR"/>
        </w:rPr>
        <w:t>10.2.13.1-1</w:t>
      </w:r>
      <w:r w:rsidRPr="00A02C0A">
        <w:rPr>
          <w:rFonts w:eastAsia="Arial Unicode MS"/>
          <w:i/>
        </w:rPr>
        <w:t>.</w:t>
      </w:r>
    </w:p>
    <w:p w:rsidR="00BC1038" w:rsidRPr="00A02C0A" w:rsidRDefault="00A802B2" w:rsidP="00537728">
      <w:pPr>
        <w:rPr>
          <w:rFonts w:eastAsia="Arial Unicode MS"/>
          <w:lang w:eastAsia="zh-CN"/>
        </w:rPr>
      </w:pPr>
      <w:r w:rsidRPr="00A02C0A">
        <w:rPr>
          <w:rFonts w:eastAsia="Arial Unicode MS"/>
          <w:lang w:eastAsia="ko-KR"/>
        </w:rPr>
        <w:t>F</w:t>
      </w:r>
      <w:r w:rsidR="00BC1038" w:rsidRPr="00A02C0A">
        <w:rPr>
          <w:rFonts w:eastAsia="Arial Unicode MS" w:hint="eastAsia"/>
          <w:lang w:eastAsia="ko-KR"/>
        </w:rPr>
        <w:t>igure</w:t>
      </w:r>
      <w:r w:rsidRPr="00A02C0A">
        <w:rPr>
          <w:rFonts w:eastAsia="Arial Unicode MS"/>
          <w:lang w:eastAsia="ko-KR"/>
        </w:rPr>
        <w:t xml:space="preserve"> 10.2.13.1-1</w:t>
      </w:r>
      <w:r w:rsidR="00BC1038" w:rsidRPr="00A02C0A">
        <w:rPr>
          <w:rFonts w:eastAsia="Arial Unicode MS" w:hint="eastAsia"/>
          <w:lang w:eastAsia="ko-KR"/>
        </w:rPr>
        <w:t xml:space="preserve"> depicts the case when the Originator sent a request(</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to the Target as a blocking request. The request can be any of the requests defined in clause 10.2 (</w:t>
      </w:r>
      <w:r w:rsidR="008A0240" w:rsidRPr="00A02C0A">
        <w:rPr>
          <w:rFonts w:eastAsia="Arial Unicode MS" w:hint="eastAsia"/>
          <w:lang w:eastAsia="ko-KR"/>
        </w:rPr>
        <w:t>e.g.</w:t>
      </w:r>
      <w:r w:rsidR="00BC1038" w:rsidRPr="00A02C0A">
        <w:rPr>
          <w:rFonts w:eastAsia="Arial Unicode MS" w:hint="eastAsia"/>
          <w:lang w:eastAsia="ko-KR"/>
        </w:rPr>
        <w:t xml:space="preserve"> &lt;container&gt; resource creation on the Target CSE). As defined in clause 10.2.13.7, polling response contains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0004. Also as per clause 10.2.13.8, in step</w:t>
      </w:r>
      <w:r w:rsidRPr="00A02C0A">
        <w:rPr>
          <w:rFonts w:eastAsia="Arial Unicode MS"/>
          <w:lang w:eastAsia="ko-KR"/>
        </w:rPr>
        <w:t> </w:t>
      </w:r>
      <w:r w:rsidR="00BC1038" w:rsidRPr="00A02C0A">
        <w:rPr>
          <w:rFonts w:eastAsia="Arial Unicode MS" w:hint="eastAsia"/>
          <w:lang w:eastAsia="ko-KR"/>
        </w:rPr>
        <w:t xml:space="preserve">005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contains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which is the response to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002 and step 004, in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Finally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is forwarded to the Originator in step 006.</w:t>
      </w:r>
    </w:p>
    <w:p w:rsidR="00BC1038" w:rsidRPr="00A02C0A" w:rsidRDefault="00DB7CB1" w:rsidP="0060193C">
      <w:pPr>
        <w:pStyle w:val="FL"/>
        <w:rPr>
          <w:lang w:eastAsia="ko-KR"/>
        </w:rPr>
      </w:pPr>
      <w:r w:rsidRPr="00A02C0A">
        <w:object w:dxaOrig="8580" w:dyaOrig="6165">
          <v:shape id="_x0000_i1102" type="#_x0000_t75" style="width:430.5pt;height:307.5pt" o:ole="">
            <v:imagedata r:id="rId156" o:title=""/>
          </v:shape>
          <o:OLEObject Type="Embed" ProgID="Visio.Drawing.15" ShapeID="_x0000_i1102" DrawAspect="Content" ObjectID="_1568993407" r:id="rId157"/>
        </w:object>
      </w:r>
    </w:p>
    <w:p w:rsidR="00BC1038" w:rsidRPr="00A02C0A" w:rsidRDefault="00BC1038" w:rsidP="00A97152">
      <w:pPr>
        <w:pStyle w:val="TF"/>
        <w:outlineLvl w:val="0"/>
        <w:rPr>
          <w:rFonts w:eastAsia="Arial Unicode MS"/>
          <w:lang w:eastAsia="zh-CN"/>
        </w:rPr>
      </w:pPr>
      <w:r w:rsidRPr="00A02C0A">
        <w:t xml:space="preserve">Figure </w:t>
      </w:r>
      <w:r w:rsidRPr="00A02C0A">
        <w:rPr>
          <w:rFonts w:hint="eastAsia"/>
          <w:lang w:eastAsia="ko-KR"/>
        </w:rPr>
        <w:t>10</w:t>
      </w:r>
      <w:r w:rsidRPr="00A02C0A">
        <w:t>.</w:t>
      </w:r>
      <w:r w:rsidRPr="00A02C0A">
        <w:rPr>
          <w:rFonts w:hint="eastAsia"/>
          <w:lang w:eastAsia="ko-KR"/>
        </w:rPr>
        <w:t>2</w:t>
      </w:r>
      <w:r w:rsidRPr="00A02C0A">
        <w:t>.1</w:t>
      </w:r>
      <w:r w:rsidRPr="00A02C0A">
        <w:rPr>
          <w:rFonts w:hint="eastAsia"/>
          <w:lang w:eastAsia="ko-KR"/>
        </w:rPr>
        <w:t>3</w:t>
      </w:r>
      <w:r w:rsidR="00A802B2" w:rsidRPr="00A02C0A">
        <w:rPr>
          <w:lang w:eastAsia="ko-KR"/>
        </w:rPr>
        <w:t>.1</w:t>
      </w:r>
      <w:r w:rsidRPr="00A02C0A">
        <w:t xml:space="preserve">-1: </w:t>
      </w:r>
      <w:r w:rsidRPr="00A02C0A">
        <w:rPr>
          <w:rFonts w:hint="eastAsia"/>
          <w:lang w:eastAsia="ko-KR"/>
        </w:rPr>
        <w:t>Request/</w:t>
      </w:r>
      <w:r w:rsidRPr="00A02C0A">
        <w:rPr>
          <w:rFonts w:eastAsia="Arial Unicode MS" w:hint="eastAsia"/>
        </w:rPr>
        <w:t>response</w:t>
      </w:r>
      <w:r w:rsidRPr="00A02C0A">
        <w:rPr>
          <w:rFonts w:hint="eastAsia"/>
          <w:lang w:eastAsia="ko-KR"/>
        </w:rPr>
        <w:t xml:space="preserve"> delivery via polling channel</w:t>
      </w:r>
    </w:p>
    <w:p w:rsidR="00D27633" w:rsidRPr="00A02C0A" w:rsidRDefault="00537728" w:rsidP="00A97152">
      <w:pPr>
        <w:pStyle w:val="40"/>
        <w:rPr>
          <w:rFonts w:eastAsia="Arial Unicode MS"/>
          <w:i/>
        </w:rPr>
      </w:pPr>
      <w:bookmarkStart w:id="732" w:name="_Toc486581939"/>
      <w:bookmarkStart w:id="733" w:name="_Toc488948168"/>
      <w:r w:rsidRPr="00A02C0A">
        <w:rPr>
          <w:rFonts w:eastAsia="Arial Unicode MS"/>
        </w:rPr>
        <w:t>10.2.1</w:t>
      </w:r>
      <w:r w:rsidR="00D4599B" w:rsidRPr="00A02C0A">
        <w:rPr>
          <w:rFonts w:eastAsia="Arial Unicode MS"/>
        </w:rPr>
        <w:t>3</w:t>
      </w:r>
      <w:r w:rsidRPr="00A02C0A">
        <w:rPr>
          <w:rFonts w:eastAsia="Arial Unicode MS"/>
        </w:rPr>
        <w:t>.2</w:t>
      </w:r>
      <w:r w:rsidRPr="00A02C0A">
        <w:rPr>
          <w:rFonts w:eastAsia="Arial Unicode MS"/>
        </w:rPr>
        <w:tab/>
        <w:t xml:space="preserve">Create </w:t>
      </w:r>
      <w:r w:rsidRPr="00A02C0A">
        <w:rPr>
          <w:rFonts w:eastAsia="Arial Unicode MS"/>
          <w:i/>
        </w:rPr>
        <w:t>&lt;pollingChannel&gt;</w:t>
      </w:r>
      <w:bookmarkEnd w:id="732"/>
      <w:bookmarkEnd w:id="733"/>
    </w:p>
    <w:p w:rsidR="00537728" w:rsidRPr="00A02C0A" w:rsidRDefault="00537728" w:rsidP="00A97152">
      <w:pPr>
        <w:pStyle w:val="TH"/>
        <w:outlineLvl w:val="0"/>
        <w:rPr>
          <w:rFonts w:eastAsia="Arial Unicode MS"/>
        </w:rPr>
      </w:pPr>
      <w:r w:rsidRPr="00A02C0A">
        <w:rPr>
          <w:rFonts w:eastAsia="Arial Unicode MS"/>
        </w:rPr>
        <w:t>Table 10.2.1</w:t>
      </w:r>
      <w:r w:rsidR="00830AB2" w:rsidRPr="00A02C0A">
        <w:rPr>
          <w:rFonts w:eastAsia="Arial Unicode MS"/>
        </w:rPr>
        <w:t>3</w:t>
      </w:r>
      <w:r w:rsidRPr="00A02C0A">
        <w:rPr>
          <w:rFonts w:eastAsia="Arial Unicode MS"/>
        </w:rPr>
        <w:t xml:space="preserve">.2-1: </w:t>
      </w:r>
      <w:r w:rsidRPr="00A02C0A">
        <w:rPr>
          <w:rFonts w:eastAsia="Arial Unicode MS"/>
          <w:i/>
        </w:rPr>
        <w:t>&lt;pollingChannel&gt;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A02C0A" w:rsidTr="00E3097D">
        <w:trPr>
          <w:tblHeader/>
          <w:jc w:val="center"/>
        </w:trPr>
        <w:tc>
          <w:tcPr>
            <w:tcW w:w="9167" w:type="dxa"/>
            <w:gridSpan w:val="2"/>
            <w:shd w:val="clear" w:color="auto" w:fill="DDDDDD"/>
          </w:tcPr>
          <w:p w:rsidR="00841D77" w:rsidRPr="00A02C0A" w:rsidRDefault="0047273D" w:rsidP="0047273D">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CREATE</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Associated Reference Point</w:t>
            </w:r>
          </w:p>
        </w:tc>
        <w:tc>
          <w:tcPr>
            <w:tcW w:w="7074" w:type="dxa"/>
            <w:shd w:val="clear" w:color="auto" w:fill="auto"/>
          </w:tcPr>
          <w:p w:rsidR="00D27633" w:rsidRPr="00A02C0A" w:rsidRDefault="00D27633" w:rsidP="0047273D">
            <w:pPr>
              <w:pStyle w:val="TAL"/>
              <w:rPr>
                <w:rFonts w:eastAsia="Malgun Gothic"/>
                <w:lang w:eastAsia="ko-KR"/>
              </w:rPr>
            </w:pPr>
            <w:r w:rsidRPr="00A02C0A">
              <w:rPr>
                <w:lang w:eastAsia="zh-CN"/>
              </w:rPr>
              <w:t>Mca</w:t>
            </w:r>
            <w:r w:rsidR="0047273D" w:rsidRPr="00A02C0A">
              <w:rPr>
                <w:lang w:eastAsia="zh-CN"/>
              </w:rPr>
              <w:t xml:space="preserve"> </w:t>
            </w:r>
            <w:r w:rsidR="0047273D" w:rsidRPr="00A02C0A">
              <w:t>and</w:t>
            </w:r>
            <w:r w:rsidRPr="00A02C0A">
              <w:rPr>
                <w:lang w:eastAsia="zh-CN"/>
              </w:rPr>
              <w:t xml:space="preserve"> Mcc </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Information in Request message</w:t>
            </w:r>
          </w:p>
        </w:tc>
        <w:tc>
          <w:tcPr>
            <w:tcW w:w="7074" w:type="dxa"/>
            <w:shd w:val="clear" w:color="auto" w:fill="auto"/>
          </w:tcPr>
          <w:p w:rsidR="0047273D" w:rsidRPr="00A02C0A" w:rsidRDefault="0047273D" w:rsidP="0047273D">
            <w:pPr>
              <w:pStyle w:val="TAL"/>
            </w:pPr>
            <w:r w:rsidRPr="00A02C0A">
              <w:rPr>
                <w:lang w:eastAsia="ko-KR"/>
              </w:rPr>
              <w:t xml:space="preserve">All </w:t>
            </w:r>
            <w:r w:rsidR="00CD4402" w:rsidRPr="00A02C0A">
              <w:t xml:space="preserve">parameters defined </w:t>
            </w:r>
            <w:r w:rsidR="00385797" w:rsidRPr="00A02C0A">
              <w:t>in table</w:t>
            </w:r>
            <w:r w:rsidRPr="00A02C0A">
              <w:t xml:space="preserve"> </w:t>
            </w:r>
            <w:r w:rsidR="00F82CA0" w:rsidRPr="00A02C0A">
              <w:t>8.1.2-3</w:t>
            </w:r>
            <w:r w:rsidRPr="00A02C0A">
              <w:t xml:space="preserve"> apply with the specific details for:</w:t>
            </w:r>
          </w:p>
          <w:p w:rsidR="0047273D" w:rsidRPr="00A02C0A" w:rsidRDefault="00A44B69" w:rsidP="00FE71BF">
            <w:pPr>
              <w:pStyle w:val="TAL"/>
            </w:pPr>
            <w:r w:rsidRPr="00A02C0A">
              <w:rPr>
                <w:rFonts w:eastAsia="Arial Unicode MS"/>
                <w:b/>
                <w:i/>
                <w:szCs w:val="18"/>
                <w:lang w:eastAsia="ko-KR"/>
              </w:rPr>
              <w:t>To</w:t>
            </w:r>
            <w:r w:rsidR="0047273D" w:rsidRPr="00A02C0A">
              <w:rPr>
                <w:b/>
                <w:i/>
              </w:rPr>
              <w:t>:</w:t>
            </w:r>
            <w:r w:rsidR="0047273D" w:rsidRPr="00A02C0A">
              <w:t xml:space="preserve"> Address of </w:t>
            </w:r>
            <w:r w:rsidR="0047273D" w:rsidRPr="00A02C0A">
              <w:rPr>
                <w:i/>
              </w:rPr>
              <w:t>&lt;AE&gt;</w:t>
            </w:r>
            <w:r w:rsidR="0047273D" w:rsidRPr="00A02C0A">
              <w:t xml:space="preserve"> or </w:t>
            </w:r>
            <w:r w:rsidR="0047273D" w:rsidRPr="00A02C0A">
              <w:rPr>
                <w:i/>
              </w:rPr>
              <w:t>&lt;remoteCSE&gt;</w:t>
            </w:r>
            <w:r w:rsidR="0047273D" w:rsidRPr="00A02C0A">
              <w:t xml:space="preserve"> resource</w:t>
            </w:r>
          </w:p>
          <w:p w:rsidR="0047273D" w:rsidRPr="00A02C0A" w:rsidDel="0047273D" w:rsidRDefault="00A44B69" w:rsidP="00FE71BF">
            <w:pPr>
              <w:pStyle w:val="TAL"/>
            </w:pPr>
            <w:r w:rsidRPr="00A02C0A">
              <w:rPr>
                <w:rFonts w:eastAsia="Arial Unicode MS"/>
                <w:b/>
                <w:i/>
                <w:szCs w:val="18"/>
                <w:lang w:eastAsia="ko-KR"/>
              </w:rPr>
              <w:t>Content</w:t>
            </w:r>
            <w:r w:rsidR="0047273D" w:rsidRPr="00A02C0A">
              <w:rPr>
                <w:b/>
                <w:i/>
              </w:rPr>
              <w:t>:</w:t>
            </w:r>
            <w:r w:rsidR="0047273D" w:rsidRPr="00A02C0A">
              <w:t xml:space="preserve"> attributes of the </w:t>
            </w:r>
            <w:r w:rsidR="0047273D" w:rsidRPr="00A02C0A">
              <w:rPr>
                <w:i/>
              </w:rPr>
              <w:t>&lt;pollingChannel&gt;</w:t>
            </w:r>
            <w:r w:rsidR="0047273D" w:rsidRPr="00A02C0A">
              <w:t xml:space="preserve"> resource as defined in clause 9.6.21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before sending Request</w:t>
            </w:r>
          </w:p>
        </w:tc>
        <w:tc>
          <w:tcPr>
            <w:tcW w:w="7074" w:type="dxa"/>
            <w:shd w:val="clear" w:color="auto" w:fill="auto"/>
          </w:tcPr>
          <w:p w:rsidR="0047273D" w:rsidRPr="00A02C0A" w:rsidRDefault="0047273D" w:rsidP="0047273D">
            <w:pPr>
              <w:pStyle w:val="TAL"/>
            </w:pPr>
            <w:r w:rsidRPr="00A02C0A">
              <w:t>According to clause 10.1.1.1 with the following additions:</w:t>
            </w:r>
          </w:p>
          <w:p w:rsidR="0047273D" w:rsidRPr="00A02C0A" w:rsidDel="0047273D" w:rsidRDefault="0047273D" w:rsidP="00931C95">
            <w:pPr>
              <w:pStyle w:val="TB1"/>
              <w:tabs>
                <w:tab w:val="clear" w:pos="720"/>
                <w:tab w:val="left" w:pos="620"/>
              </w:tabs>
              <w:ind w:left="620"/>
              <w:rPr>
                <w:i/>
                <w:szCs w:val="18"/>
                <w:lang w:eastAsia="ko-KR"/>
              </w:rPr>
            </w:pPr>
            <w:r w:rsidRPr="00A02C0A">
              <w:t xml:space="preserve">If an AE is the Originator, it </w:t>
            </w:r>
            <w:r w:rsidR="00931C95" w:rsidRPr="00A02C0A">
              <w:rPr>
                <w:rFonts w:eastAsia="SimSun" w:hint="eastAsia"/>
                <w:lang w:eastAsia="zh-CN"/>
              </w:rPr>
              <w:t xml:space="preserve">shall </w:t>
            </w:r>
            <w:r w:rsidRPr="00A02C0A">
              <w:t xml:space="preserve">address the </w:t>
            </w:r>
            <w:r w:rsidRPr="00A02C0A">
              <w:rPr>
                <w:i/>
              </w:rPr>
              <w:t>&lt;AE&gt;</w:t>
            </w:r>
            <w:r w:rsidRPr="00A02C0A">
              <w:t xml:space="preserve"> resource that it already created. Otherwise, if a CSE is the Originator, it </w:t>
            </w:r>
            <w:r w:rsidR="00931C95" w:rsidRPr="00A02C0A">
              <w:rPr>
                <w:rFonts w:eastAsia="SimSun" w:hint="eastAsia"/>
                <w:lang w:eastAsia="zh-CN"/>
              </w:rPr>
              <w:t xml:space="preserve">shall </w:t>
            </w:r>
            <w:r w:rsidRPr="00A02C0A">
              <w:t xml:space="preserve">address the </w:t>
            </w:r>
            <w:r w:rsidRPr="00A02C0A">
              <w:rPr>
                <w:i/>
              </w:rPr>
              <w:t>&lt;remoteCSE&gt;</w:t>
            </w:r>
            <w:r w:rsidRPr="00A02C0A">
              <w:t xml:space="preserve"> resource that it already </w:t>
            </w:r>
            <w:r w:rsidR="001C0ECF" w:rsidRPr="00A02C0A">
              <w:t>created</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Receiver</w:t>
            </w:r>
          </w:p>
        </w:tc>
        <w:tc>
          <w:tcPr>
            <w:tcW w:w="7074" w:type="dxa"/>
            <w:shd w:val="clear" w:color="auto" w:fill="auto"/>
          </w:tcPr>
          <w:p w:rsidR="0047273D" w:rsidRPr="00A02C0A" w:rsidRDefault="0047273D" w:rsidP="0047273D">
            <w:pPr>
              <w:pStyle w:val="TAL"/>
            </w:pPr>
            <w:r w:rsidRPr="00A02C0A">
              <w:t xml:space="preserve">According to clause 10.1.1.1 with </w:t>
            </w:r>
            <w:r w:rsidR="00BF1D3C" w:rsidRPr="00A02C0A">
              <w:t>the</w:t>
            </w:r>
            <w:r w:rsidR="00BF1D3C" w:rsidRPr="00A02C0A">
              <w:rPr>
                <w:lang w:eastAsia="ko-KR"/>
              </w:rPr>
              <w:t xml:space="preserve"> replacement</w:t>
            </w:r>
            <w:r w:rsidR="00931C95" w:rsidRPr="00A02C0A">
              <w:rPr>
                <w:rFonts w:hint="eastAsia"/>
                <w:lang w:eastAsia="ko-KR"/>
              </w:rPr>
              <w:t xml:space="preserve"> for sub-step 1) of Step 002 as follows</w:t>
            </w:r>
            <w:r w:rsidRPr="00A02C0A">
              <w:t>:</w:t>
            </w:r>
          </w:p>
          <w:p w:rsidR="0047273D" w:rsidRPr="00A02C0A" w:rsidDel="0047273D" w:rsidRDefault="00931C95" w:rsidP="001C0ECF">
            <w:pPr>
              <w:pStyle w:val="TB1"/>
              <w:tabs>
                <w:tab w:val="clear" w:pos="720"/>
                <w:tab w:val="left" w:pos="620"/>
              </w:tabs>
              <w:ind w:left="620"/>
              <w:rPr>
                <w:lang w:eastAsia="ko-KR"/>
              </w:rPr>
            </w:pPr>
            <w:r w:rsidRPr="00A02C0A">
              <w:rPr>
                <w:rFonts w:hint="eastAsia"/>
                <w:lang w:eastAsia="ko-KR"/>
              </w:rPr>
              <w:t>The Hosting CSE shall check if the Originator ID is the same as the CSE-ID or AE-ID of the parent resource which is the &lt;remoteCSE&gt; or &lt;AE&gt; resource</w:t>
            </w:r>
            <w:r w:rsidRPr="00A02C0A">
              <w:t xml:space="preserve"> </w:t>
            </w:r>
            <w:r w:rsidRPr="00A02C0A">
              <w:rPr>
                <w:rFonts w:hint="eastAsia"/>
                <w:lang w:eastAsia="ko-KR"/>
              </w:rPr>
              <w:t>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 xml:space="preserve">Information </w:t>
            </w:r>
            <w:r w:rsidR="00C800CA" w:rsidRPr="00A02C0A">
              <w:t>i</w:t>
            </w:r>
            <w:r w:rsidRPr="00A02C0A">
              <w:t>n Response message</w:t>
            </w:r>
          </w:p>
        </w:tc>
        <w:tc>
          <w:tcPr>
            <w:tcW w:w="7074" w:type="dxa"/>
            <w:shd w:val="clear" w:color="auto" w:fill="auto"/>
          </w:tcPr>
          <w:p w:rsidR="00D27633" w:rsidRPr="00A02C0A" w:rsidRDefault="00D27633" w:rsidP="0047273D">
            <w:pPr>
              <w:pStyle w:val="TAL"/>
            </w:pPr>
            <w:r w:rsidRPr="00A02C0A">
              <w:t xml:space="preserve"> </w:t>
            </w:r>
            <w:r w:rsidR="0047273D" w:rsidRPr="00A02C0A">
              <w:t xml:space="preserve">According to </w:t>
            </w:r>
            <w:r w:rsidRPr="00A02C0A">
              <w:t>clause 10.1.1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after receiving Response</w:t>
            </w:r>
          </w:p>
        </w:tc>
        <w:tc>
          <w:tcPr>
            <w:tcW w:w="7074" w:type="dxa"/>
            <w:shd w:val="clear" w:color="auto" w:fill="auto"/>
          </w:tcPr>
          <w:p w:rsidR="0047273D" w:rsidRPr="00A02C0A" w:rsidDel="0047273D" w:rsidRDefault="00931C95" w:rsidP="0047273D">
            <w:pPr>
              <w:pStyle w:val="TAL"/>
            </w:pPr>
            <w:r w:rsidRPr="00A02C0A">
              <w:rPr>
                <w:rFonts w:hint="eastAsia"/>
                <w:szCs w:val="18"/>
                <w:lang w:eastAsia="ko-KR"/>
              </w:rPr>
              <w:t xml:space="preserve"> T</w:t>
            </w:r>
            <w:r w:rsidRPr="00A02C0A">
              <w:rPr>
                <w:szCs w:val="18"/>
              </w:rPr>
              <w:t xml:space="preserve">he Originator </w:t>
            </w:r>
            <w:r w:rsidRPr="00A02C0A">
              <w:rPr>
                <w:rFonts w:hint="eastAsia"/>
                <w:szCs w:val="18"/>
                <w:lang w:eastAsia="ko-KR"/>
              </w:rPr>
              <w:t>should</w:t>
            </w:r>
            <w:r w:rsidRPr="00A02C0A">
              <w:rPr>
                <w:szCs w:val="18"/>
              </w:rPr>
              <w:t xml:space="preserve"> send a </w:t>
            </w:r>
            <w:r w:rsidRPr="00A02C0A">
              <w:rPr>
                <w:rFonts w:hint="eastAsia"/>
                <w:szCs w:val="18"/>
                <w:lang w:eastAsia="ko-KR"/>
              </w:rPr>
              <w:t>retrieve</w:t>
            </w:r>
            <w:r w:rsidRPr="00A02C0A">
              <w:rPr>
                <w:szCs w:val="18"/>
              </w:rPr>
              <w:t xml:space="preserve"> request</w:t>
            </w:r>
            <w:r w:rsidRPr="00A02C0A">
              <w:rPr>
                <w:rFonts w:hint="eastAsia"/>
                <w:szCs w:val="18"/>
                <w:lang w:eastAsia="ko-KR"/>
              </w:rPr>
              <w:t xml:space="preserve"> to the &lt;pollingChannelURI&gt; resource</w:t>
            </w:r>
          </w:p>
        </w:tc>
      </w:tr>
      <w:tr w:rsidR="00D27633" w:rsidRPr="00A02C0A"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A02C0A" w:rsidRDefault="00D27633" w:rsidP="0047273D">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A02C0A" w:rsidRDefault="0047273D" w:rsidP="0047273D">
            <w:pPr>
              <w:pStyle w:val="TAL"/>
            </w:pPr>
            <w:r w:rsidRPr="00A02C0A">
              <w:t>According to clause 10.1.1</w:t>
            </w:r>
          </w:p>
        </w:tc>
      </w:tr>
    </w:tbl>
    <w:p w:rsidR="00537728" w:rsidRPr="00A02C0A" w:rsidRDefault="00537728" w:rsidP="00E3097D">
      <w:pPr>
        <w:rPr>
          <w:rFonts w:eastAsia="Arial Unicode MS"/>
        </w:rPr>
      </w:pPr>
    </w:p>
    <w:p w:rsidR="00C561C2" w:rsidRPr="00A02C0A" w:rsidRDefault="00C561C2" w:rsidP="00A97152">
      <w:pPr>
        <w:pStyle w:val="40"/>
        <w:rPr>
          <w:rFonts w:eastAsia="Arial Unicode MS"/>
          <w:i/>
        </w:rPr>
      </w:pPr>
      <w:bookmarkStart w:id="734" w:name="_Toc486581940"/>
      <w:bookmarkStart w:id="735" w:name="_Toc488948169"/>
      <w:r w:rsidRPr="00A02C0A">
        <w:rPr>
          <w:rFonts w:eastAsia="Arial Unicode MS"/>
        </w:rPr>
        <w:t>10.2.1</w:t>
      </w:r>
      <w:r w:rsidR="00830AB2" w:rsidRPr="00A02C0A">
        <w:rPr>
          <w:rFonts w:eastAsia="Arial Unicode MS"/>
        </w:rPr>
        <w:t>3</w:t>
      </w:r>
      <w:r w:rsidRPr="00A02C0A">
        <w:rPr>
          <w:rFonts w:eastAsia="Arial Unicode MS"/>
        </w:rPr>
        <w:t>.3</w:t>
      </w:r>
      <w:r w:rsidRPr="00A02C0A">
        <w:rPr>
          <w:rFonts w:eastAsia="Arial Unicode MS"/>
        </w:rPr>
        <w:tab/>
        <w:t xml:space="preserve">Retrieve </w:t>
      </w:r>
      <w:r w:rsidRPr="00A02C0A">
        <w:rPr>
          <w:rFonts w:eastAsia="Arial Unicode MS"/>
          <w:i/>
        </w:rPr>
        <w:t>&lt;pollingChannel&gt;</w:t>
      </w:r>
      <w:bookmarkEnd w:id="734"/>
      <w:bookmarkEnd w:id="735"/>
    </w:p>
    <w:p w:rsidR="00C561C2" w:rsidRPr="00A02C0A" w:rsidRDefault="00C561C2" w:rsidP="001C13B4">
      <w:pPr>
        <w:keepNext/>
        <w:keepLines/>
        <w:rPr>
          <w:rFonts w:eastAsia="Arial Unicode MS"/>
        </w:rPr>
      </w:pPr>
      <w:r w:rsidRPr="00A02C0A">
        <w:rPr>
          <w:rFonts w:eastAsia="Arial Unicode MS"/>
        </w:rPr>
        <w:t xml:space="preserve">This procedure is used to retrieve a </w:t>
      </w:r>
      <w:r w:rsidRPr="00A02C0A">
        <w:rPr>
          <w:rFonts w:eastAsia="Arial Unicode MS"/>
          <w:i/>
        </w:rPr>
        <w:t>&lt;pollingChannel&gt;</w:t>
      </w:r>
      <w:r w:rsidRPr="00A02C0A">
        <w:rPr>
          <w:rFonts w:eastAsia="Arial Unicode MS"/>
        </w:rPr>
        <w:t xml:space="preserve"> resource and an AE/CSE can be an Originator.</w:t>
      </w:r>
    </w:p>
    <w:p w:rsidR="00537728" w:rsidRPr="00A02C0A" w:rsidRDefault="006713AF"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00C561C2" w:rsidRPr="00A02C0A">
        <w:rPr>
          <w:rFonts w:eastAsia="Arial Unicode MS"/>
        </w:rPr>
        <w:t xml:space="preserve">.3-1: </w:t>
      </w:r>
      <w:r w:rsidR="00C561C2" w:rsidRPr="00A02C0A">
        <w:rPr>
          <w:rFonts w:eastAsia="Arial Unicode MS"/>
          <w:i/>
        </w:rPr>
        <w:t>&lt;pollingChannel&gt;</w:t>
      </w:r>
      <w:r w:rsidR="00C561C2"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A02C0A" w:rsidTr="00E3097D">
        <w:trPr>
          <w:tblHeader/>
          <w:jc w:val="center"/>
        </w:trPr>
        <w:tc>
          <w:tcPr>
            <w:tcW w:w="9167" w:type="dxa"/>
            <w:gridSpan w:val="2"/>
            <w:shd w:val="clear" w:color="auto" w:fill="DDDDDD"/>
          </w:tcPr>
          <w:p w:rsidR="006713AF" w:rsidRPr="00A02C0A" w:rsidRDefault="004A7944" w:rsidP="006713AF">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RETRIEVE</w:t>
            </w:r>
          </w:p>
        </w:tc>
      </w:tr>
      <w:tr w:rsidR="00D27633" w:rsidRPr="00A02C0A" w:rsidTr="00E3097D">
        <w:trPr>
          <w:jc w:val="center"/>
        </w:trPr>
        <w:tc>
          <w:tcPr>
            <w:tcW w:w="2093" w:type="dxa"/>
            <w:shd w:val="clear" w:color="auto" w:fill="auto"/>
          </w:tcPr>
          <w:p w:rsidR="00D27633" w:rsidRPr="00A02C0A" w:rsidRDefault="00D27633" w:rsidP="004A7944">
            <w:pPr>
              <w:pStyle w:val="TAL"/>
            </w:pPr>
            <w:r w:rsidRPr="00A02C0A">
              <w:t>Associated Reference Point</w:t>
            </w:r>
          </w:p>
        </w:tc>
        <w:tc>
          <w:tcPr>
            <w:tcW w:w="7074" w:type="dxa"/>
            <w:shd w:val="clear" w:color="auto" w:fill="auto"/>
          </w:tcPr>
          <w:p w:rsidR="00D27633" w:rsidRPr="00A02C0A" w:rsidRDefault="00D27633" w:rsidP="004A7944">
            <w:pPr>
              <w:pStyle w:val="TAL"/>
            </w:pPr>
            <w:r w:rsidRPr="00A02C0A">
              <w:t>Mca</w:t>
            </w:r>
            <w:r w:rsidR="004A7944" w:rsidRPr="00A02C0A">
              <w:t xml:space="preserve"> and</w:t>
            </w:r>
            <w:r w:rsidRPr="00A02C0A">
              <w:t xml:space="preserve"> Mcc</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Request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F82CA0" w:rsidRPr="00A02C0A">
              <w:t>8.1.2-3</w:t>
            </w:r>
            <w:r w:rsidR="004A7944" w:rsidRPr="00A02C0A">
              <w:t xml:space="preserve"> apply with the specific details for:</w:t>
            </w:r>
          </w:p>
          <w:p w:rsidR="004A7944" w:rsidRPr="00A02C0A" w:rsidRDefault="00A44B69" w:rsidP="00FE71BF">
            <w:pPr>
              <w:pStyle w:val="TAL"/>
            </w:pPr>
            <w:r w:rsidRPr="00A02C0A">
              <w:rPr>
                <w:rFonts w:eastAsia="Arial Unicode MS"/>
                <w:b/>
                <w:i/>
                <w:szCs w:val="18"/>
                <w:lang w:eastAsia="ko-KR"/>
              </w:rPr>
              <w:t>Content</w:t>
            </w:r>
            <w:r w:rsidR="004A7944" w:rsidRPr="00A02C0A">
              <w:rPr>
                <w:b/>
                <w:i/>
              </w:rPr>
              <w:t>:</w:t>
            </w:r>
            <w:r w:rsidR="004A7944" w:rsidRPr="00A02C0A">
              <w:t xml:space="preserve"> void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before sending Request</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Receiver</w:t>
            </w:r>
          </w:p>
        </w:tc>
        <w:tc>
          <w:tcPr>
            <w:tcW w:w="7074" w:type="dxa"/>
            <w:shd w:val="clear" w:color="auto" w:fill="auto"/>
          </w:tcPr>
          <w:p w:rsidR="004A7944" w:rsidRPr="00A02C0A" w:rsidRDefault="004A7944" w:rsidP="001C0ECF">
            <w:pPr>
              <w:pStyle w:val="TAL"/>
              <w:rPr>
                <w:rFonts w:eastAsia="SimSun"/>
                <w:lang w:eastAsia="zh-CN"/>
              </w:rPr>
            </w:pPr>
            <w:r w:rsidRPr="00A02C0A">
              <w:t>According to clause 10.1.2</w:t>
            </w:r>
            <w:r w:rsidR="00931C95" w:rsidRPr="00A02C0A">
              <w:rPr>
                <w:rFonts w:eastAsia="SimSun" w:hint="eastAsia"/>
                <w:lang w:eastAsia="zh-CN"/>
              </w:rPr>
              <w:t xml:space="preserve"> </w:t>
            </w:r>
            <w:r w:rsidR="00931C95" w:rsidRPr="00A02C0A">
              <w:rPr>
                <w:rFonts w:hint="eastAsia"/>
                <w:lang w:eastAsia="ko-KR"/>
              </w:rPr>
              <w:t>with the following for Step 002</w:t>
            </w:r>
            <w:r w:rsidR="00931C95" w:rsidRPr="00A02C0A">
              <w:rPr>
                <w:rFonts w:eastAsia="SimSun" w:hint="eastAsia"/>
                <w:lang w:eastAsia="zh-CN"/>
              </w:rPr>
              <w:t>:</w:t>
            </w:r>
          </w:p>
          <w:p w:rsidR="00931C95" w:rsidRPr="00A02C0A" w:rsidRDefault="00931C95" w:rsidP="00A802B2">
            <w:pPr>
              <w:pStyle w:val="TB1"/>
              <w:rPr>
                <w:rFonts w:eastAsia="SimSun"/>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Response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1C6EA1" w:rsidRPr="00A02C0A">
              <w:t>8.1.3-1</w:t>
            </w:r>
            <w:r w:rsidR="004A7944" w:rsidRPr="00A02C0A">
              <w:t xml:space="preserve"> apply with the specific details for:</w:t>
            </w:r>
          </w:p>
          <w:p w:rsidR="004A7944" w:rsidRPr="00A02C0A" w:rsidRDefault="00A44B69" w:rsidP="00A802B2">
            <w:pPr>
              <w:pStyle w:val="TAL"/>
            </w:pPr>
            <w:r w:rsidRPr="00A02C0A">
              <w:rPr>
                <w:rFonts w:eastAsia="Arial Unicode MS"/>
                <w:b/>
                <w:i/>
                <w:szCs w:val="18"/>
                <w:lang w:eastAsia="ko-KR"/>
              </w:rPr>
              <w:t>Content</w:t>
            </w:r>
            <w:r w:rsidR="004A7944" w:rsidRPr="00A02C0A">
              <w:rPr>
                <w:b/>
                <w:i/>
              </w:rPr>
              <w:t>:</w:t>
            </w:r>
            <w:r w:rsidR="004A7944" w:rsidRPr="00A02C0A">
              <w:t xml:space="preserve"> attributes of the </w:t>
            </w:r>
            <w:r w:rsidR="004A7944" w:rsidRPr="00A02C0A">
              <w:rPr>
                <w:i/>
              </w:rPr>
              <w:t>&lt;pollingChannel&gt;</w:t>
            </w:r>
            <w:r w:rsidR="004A7944" w:rsidRPr="00A02C0A">
              <w:t xml:space="preserve"> resource as defined in</w:t>
            </w:r>
            <w:r w:rsidR="001C0ECF" w:rsidRPr="00A02C0A">
              <w:t xml:space="preserve"> clause </w:t>
            </w:r>
            <w:r w:rsidR="004A7944" w:rsidRPr="00A02C0A">
              <w:t>9.6.21</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after receiving Response</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Exceptions</w:t>
            </w:r>
          </w:p>
        </w:tc>
        <w:tc>
          <w:tcPr>
            <w:tcW w:w="7074" w:type="dxa"/>
            <w:shd w:val="clear" w:color="auto" w:fill="auto"/>
          </w:tcPr>
          <w:p w:rsidR="004A7944" w:rsidRPr="00A02C0A" w:rsidRDefault="004A7944" w:rsidP="001C0ECF">
            <w:pPr>
              <w:pStyle w:val="TAL"/>
            </w:pPr>
            <w:r w:rsidRPr="00A02C0A">
              <w:t>According to clause 10.1.2</w:t>
            </w:r>
          </w:p>
        </w:tc>
      </w:tr>
    </w:tbl>
    <w:p w:rsidR="00537728" w:rsidRPr="00A02C0A" w:rsidRDefault="00537728" w:rsidP="00B24A7C">
      <w:pPr>
        <w:rPr>
          <w:rFonts w:eastAsia="Arial Unicode MS"/>
        </w:rPr>
      </w:pPr>
    </w:p>
    <w:p w:rsidR="004A34E2" w:rsidRPr="00A02C0A" w:rsidRDefault="004A34E2" w:rsidP="00A97152">
      <w:pPr>
        <w:pStyle w:val="40"/>
        <w:rPr>
          <w:rFonts w:eastAsia="Arial Unicode MS"/>
          <w:i/>
        </w:rPr>
      </w:pPr>
      <w:bookmarkStart w:id="736" w:name="_Toc486581941"/>
      <w:bookmarkStart w:id="737" w:name="_Toc488948170"/>
      <w:r w:rsidRPr="00A02C0A">
        <w:rPr>
          <w:rFonts w:eastAsia="Arial Unicode MS"/>
        </w:rPr>
        <w:t>10.2.1</w:t>
      </w:r>
      <w:r w:rsidR="00D4599B" w:rsidRPr="00A02C0A">
        <w:rPr>
          <w:rFonts w:eastAsia="Arial Unicode MS"/>
        </w:rPr>
        <w:t>3</w:t>
      </w:r>
      <w:r w:rsidRPr="00A02C0A">
        <w:rPr>
          <w:rFonts w:eastAsia="Arial Unicode MS"/>
        </w:rPr>
        <w:t>.4</w:t>
      </w:r>
      <w:r w:rsidRPr="00A02C0A">
        <w:rPr>
          <w:rFonts w:eastAsia="Arial Unicode MS"/>
        </w:rPr>
        <w:tab/>
        <w:t xml:space="preserve">Update </w:t>
      </w:r>
      <w:r w:rsidRPr="00A02C0A">
        <w:rPr>
          <w:rFonts w:eastAsia="Arial Unicode MS"/>
          <w:i/>
        </w:rPr>
        <w:t>&lt;pollingChannel&gt;</w:t>
      </w:r>
      <w:bookmarkEnd w:id="736"/>
      <w:bookmarkEnd w:id="737"/>
    </w:p>
    <w:p w:rsidR="004A34E2" w:rsidRPr="00A02C0A" w:rsidRDefault="004A34E2" w:rsidP="004A34E2">
      <w:pPr>
        <w:rPr>
          <w:rFonts w:eastAsia="Arial Unicode MS"/>
        </w:rPr>
      </w:pPr>
      <w:r w:rsidRPr="00A02C0A">
        <w:rPr>
          <w:rFonts w:eastAsia="Arial Unicode MS"/>
        </w:rPr>
        <w:t xml:space="preserve">This procedure is used to update a </w:t>
      </w:r>
      <w:r w:rsidRPr="00A02C0A">
        <w:rPr>
          <w:rFonts w:eastAsia="Arial Unicode MS"/>
          <w:i/>
        </w:rPr>
        <w:t>&lt;pollingChannel&gt;</w:t>
      </w:r>
      <w:r w:rsidRPr="00A02C0A">
        <w:rPr>
          <w:rFonts w:eastAsia="Arial Unicode MS"/>
        </w:rPr>
        <w:t xml:space="preserve"> resource and an AE/CSE can be an Originator.</w:t>
      </w:r>
    </w:p>
    <w:p w:rsidR="006713AF" w:rsidRPr="00A02C0A" w:rsidRDefault="004A34E2"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.4-1: </w:t>
      </w:r>
      <w:r w:rsidRPr="00A02C0A">
        <w:rPr>
          <w:rFonts w:eastAsia="Arial Unicode MS"/>
          <w:i/>
        </w:rPr>
        <w:t>&lt;pollingChannel&gt;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A02C0A" w:rsidRDefault="000103D6" w:rsidP="00B879D5">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UPDATE</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Associated Reference Point</w:t>
            </w:r>
          </w:p>
        </w:tc>
        <w:tc>
          <w:tcPr>
            <w:tcW w:w="7074" w:type="dxa"/>
            <w:shd w:val="clear" w:color="auto" w:fill="auto"/>
          </w:tcPr>
          <w:p w:rsidR="000103D6" w:rsidRPr="00A02C0A" w:rsidRDefault="000103D6" w:rsidP="000103D6">
            <w:pPr>
              <w:pStyle w:val="TAL"/>
            </w:pPr>
            <w:r w:rsidRPr="00A02C0A">
              <w:t xml:space="preserve">Mca and Mcc </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Request message</w:t>
            </w:r>
          </w:p>
        </w:tc>
        <w:tc>
          <w:tcPr>
            <w:tcW w:w="7074" w:type="dxa"/>
            <w:shd w:val="clear" w:color="auto" w:fill="auto"/>
          </w:tcPr>
          <w:p w:rsidR="000103D6" w:rsidRPr="00A02C0A" w:rsidRDefault="00CD4402" w:rsidP="000103D6">
            <w:pPr>
              <w:pStyle w:val="TAL"/>
            </w:pPr>
            <w:r w:rsidRPr="00A02C0A">
              <w:t xml:space="preserve">All parameters defined </w:t>
            </w:r>
            <w:r w:rsidR="00385797" w:rsidRPr="00A02C0A">
              <w:t>in table</w:t>
            </w:r>
            <w:r w:rsidR="000103D6" w:rsidRPr="00A02C0A">
              <w:t xml:space="preserve"> </w:t>
            </w:r>
            <w:r w:rsidR="00F82CA0" w:rsidRPr="00A02C0A">
              <w:t>8.1.2-3</w:t>
            </w:r>
            <w:r w:rsidR="000103D6" w:rsidRPr="00A02C0A">
              <w:t xml:space="preserve"> apply with the specific details for:</w:t>
            </w:r>
          </w:p>
          <w:p w:rsidR="000103D6" w:rsidRPr="00A02C0A" w:rsidRDefault="00A44B69" w:rsidP="00FE71BF">
            <w:pPr>
              <w:pStyle w:val="TAL"/>
            </w:pPr>
            <w:r w:rsidRPr="00A02C0A">
              <w:rPr>
                <w:rFonts w:eastAsia="Arial Unicode MS"/>
                <w:b/>
                <w:i/>
                <w:szCs w:val="18"/>
                <w:lang w:eastAsia="ko-KR"/>
              </w:rPr>
              <w:t>Content</w:t>
            </w:r>
            <w:r w:rsidR="000103D6" w:rsidRPr="00A02C0A">
              <w:rPr>
                <w:b/>
                <w:i/>
              </w:rPr>
              <w:t>:</w:t>
            </w:r>
            <w:r w:rsidR="000103D6" w:rsidRPr="00A02C0A">
              <w:t xml:space="preserve"> attributes of the </w:t>
            </w:r>
            <w:r w:rsidR="000103D6" w:rsidRPr="00A02C0A">
              <w:rPr>
                <w:i/>
              </w:rPr>
              <w:t>&lt;pollingChannel&gt;</w:t>
            </w:r>
            <w:r w:rsidR="000103D6" w:rsidRPr="00A02C0A">
              <w:t xml:space="preserve"> resource as defined in clause 9.6.21</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before sending Request</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Receiver</w:t>
            </w:r>
          </w:p>
        </w:tc>
        <w:tc>
          <w:tcPr>
            <w:tcW w:w="7074" w:type="dxa"/>
            <w:shd w:val="clear" w:color="auto" w:fill="auto"/>
          </w:tcPr>
          <w:p w:rsidR="00131A05" w:rsidRPr="00A02C0A" w:rsidRDefault="000103D6" w:rsidP="00A802B2">
            <w:pPr>
              <w:pStyle w:val="TB1"/>
              <w:rPr>
                <w:rFonts w:eastAsia="SimSun"/>
                <w:lang w:eastAsia="zh-CN"/>
              </w:rPr>
            </w:pPr>
            <w:r w:rsidRPr="00A02C0A">
              <w:t>According to clause 10.1.3 with the following</w:t>
            </w:r>
            <w:r w:rsidR="00931C95" w:rsidRPr="00A02C0A">
              <w:rPr>
                <w:rFonts w:eastAsia="SimSun" w:hint="eastAsia"/>
                <w:lang w:eastAsia="zh-CN"/>
              </w:rPr>
              <w:t xml:space="preserve"> </w:t>
            </w:r>
            <w:r w:rsidR="00931C95" w:rsidRPr="00A02C0A">
              <w:rPr>
                <w:rFonts w:hint="eastAsia"/>
                <w:lang w:eastAsia="ko-KR"/>
              </w:rPr>
              <w:t>for Step 002</w:t>
            </w:r>
            <w:r w:rsidRPr="00A02C0A">
              <w:t>:</w:t>
            </w:r>
            <w:r w:rsidR="00131A05" w:rsidRPr="00A02C0A">
              <w:rPr>
                <w:rFonts w:hint="eastAsia"/>
                <w:lang w:eastAsia="ko-KR"/>
              </w:rPr>
              <w:t>For access privilege checking, the Hosting CSE shall check if the Originator ID is the same as the CSE-ID or AE-I</w:t>
            </w:r>
            <w:r w:rsidR="00131A05" w:rsidRPr="00A02C0A">
              <w:rPr>
                <w:rFonts w:hint="eastAsia"/>
              </w:rPr>
              <w:t>D</w:t>
            </w:r>
            <w:r w:rsidR="00131A05" w:rsidRPr="00A02C0A">
              <w:rPr>
                <w:rFonts w:hint="eastAsia"/>
                <w:lang w:eastAsia="ko-KR"/>
              </w:rPr>
              <w:t xml:space="preserve"> of the parent resource which is the &lt;remoteCSE&gt; or &lt;AE&gt; resource, respectively. If the check fails</w:t>
            </w:r>
            <w:r w:rsidR="00131A05" w:rsidRPr="00A02C0A">
              <w:t xml:space="preserve">, the </w:t>
            </w:r>
            <w:r w:rsidR="00131A05" w:rsidRPr="00A02C0A">
              <w:rPr>
                <w:rFonts w:hint="eastAsia"/>
                <w:lang w:eastAsia="ko-KR"/>
              </w:rPr>
              <w:t>r</w:t>
            </w:r>
            <w:r w:rsidR="00131A05" w:rsidRPr="00A02C0A">
              <w:t xml:space="preserve">equest </w:t>
            </w:r>
            <w:r w:rsidR="00131A05" w:rsidRPr="00A02C0A">
              <w:rPr>
                <w:rFonts w:hint="eastAsia"/>
                <w:lang w:eastAsia="ko-KR"/>
              </w:rPr>
              <w:t>shall</w:t>
            </w:r>
            <w:r w:rsidR="00131A05" w:rsidRPr="00A02C0A">
              <w:t xml:space="preserve"> be rejected</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Response message</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after receiving Response</w:t>
            </w:r>
          </w:p>
        </w:tc>
        <w:tc>
          <w:tcPr>
            <w:tcW w:w="7074" w:type="dxa"/>
            <w:shd w:val="clear" w:color="auto" w:fill="auto"/>
          </w:tcPr>
          <w:p w:rsidR="000103D6" w:rsidRPr="00A02C0A" w:rsidRDefault="000103D6" w:rsidP="001C0ECF">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Exceptions</w:t>
            </w:r>
          </w:p>
        </w:tc>
        <w:tc>
          <w:tcPr>
            <w:tcW w:w="7074" w:type="dxa"/>
            <w:shd w:val="clear" w:color="auto" w:fill="auto"/>
          </w:tcPr>
          <w:p w:rsidR="000103D6" w:rsidRPr="00A02C0A" w:rsidRDefault="000103D6" w:rsidP="001C0ECF">
            <w:pPr>
              <w:pStyle w:val="TAL"/>
            </w:pPr>
            <w:r w:rsidRPr="00A02C0A">
              <w:t>According to clause 10.1.3</w:t>
            </w:r>
          </w:p>
        </w:tc>
      </w:tr>
    </w:tbl>
    <w:p w:rsidR="006713AF" w:rsidRPr="00A02C0A" w:rsidRDefault="006713AF" w:rsidP="00201D1D">
      <w:pPr>
        <w:rPr>
          <w:rFonts w:eastAsia="Arial Unicode MS"/>
        </w:rPr>
      </w:pPr>
    </w:p>
    <w:p w:rsidR="009F6965" w:rsidRPr="00A02C0A" w:rsidRDefault="009F6965" w:rsidP="00A97152">
      <w:pPr>
        <w:pStyle w:val="40"/>
        <w:rPr>
          <w:rFonts w:eastAsia="Arial Unicode MS"/>
          <w:i/>
        </w:rPr>
      </w:pPr>
      <w:bookmarkStart w:id="738" w:name="_Toc486581942"/>
      <w:bookmarkStart w:id="739" w:name="_Toc488948171"/>
      <w:r w:rsidRPr="00A02C0A">
        <w:rPr>
          <w:rFonts w:eastAsia="Arial Unicode MS"/>
        </w:rPr>
        <w:t>10.2.1</w:t>
      </w:r>
      <w:r w:rsidR="00D4599B" w:rsidRPr="00A02C0A">
        <w:rPr>
          <w:rFonts w:eastAsia="Arial Unicode MS"/>
        </w:rPr>
        <w:t>3</w:t>
      </w:r>
      <w:r w:rsidRPr="00A02C0A">
        <w:rPr>
          <w:rFonts w:eastAsia="Arial Unicode MS"/>
        </w:rPr>
        <w:t>.5</w:t>
      </w:r>
      <w:r w:rsidRPr="00A02C0A">
        <w:rPr>
          <w:rFonts w:eastAsia="Arial Unicode MS"/>
        </w:rPr>
        <w:tab/>
        <w:t xml:space="preserve">Delete </w:t>
      </w:r>
      <w:r w:rsidRPr="00A02C0A">
        <w:rPr>
          <w:rFonts w:eastAsia="Arial Unicode MS"/>
          <w:i/>
        </w:rPr>
        <w:t>&lt;pollingChannel&gt;</w:t>
      </w:r>
      <w:bookmarkEnd w:id="738"/>
      <w:bookmarkEnd w:id="739"/>
    </w:p>
    <w:p w:rsidR="009F6965" w:rsidRPr="00A02C0A" w:rsidRDefault="009F6965" w:rsidP="009F6965">
      <w:pPr>
        <w:rPr>
          <w:rFonts w:eastAsia="Arial Unicode MS"/>
        </w:rPr>
      </w:pPr>
      <w:r w:rsidRPr="00A02C0A">
        <w:rPr>
          <w:rFonts w:eastAsia="Arial Unicode MS"/>
        </w:rPr>
        <w:t xml:space="preserve">This procedure is used to delete a </w:t>
      </w:r>
      <w:r w:rsidRPr="00A02C0A">
        <w:rPr>
          <w:rFonts w:eastAsia="Arial Unicode MS"/>
          <w:i/>
        </w:rPr>
        <w:t>&lt;pollingChannel&gt;</w:t>
      </w:r>
      <w:r w:rsidRPr="00A02C0A">
        <w:rPr>
          <w:rFonts w:eastAsia="Arial Unicode MS"/>
        </w:rPr>
        <w:t xml:space="preserve"> resource and an AE/CSE can be an Originator.</w:t>
      </w:r>
    </w:p>
    <w:p w:rsidR="003D7D74" w:rsidRPr="00A02C0A" w:rsidRDefault="009F6965"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.5-1: </w:t>
      </w:r>
      <w:r w:rsidRPr="00A02C0A">
        <w:rPr>
          <w:rFonts w:eastAsia="Arial Unicode MS"/>
          <w:i/>
        </w:rPr>
        <w:t>&lt;pollingChannel&gt;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A02C0A" w:rsidTr="00E3097D">
        <w:trPr>
          <w:tblHeader/>
          <w:jc w:val="center"/>
        </w:trPr>
        <w:tc>
          <w:tcPr>
            <w:tcW w:w="9167" w:type="dxa"/>
            <w:gridSpan w:val="2"/>
            <w:shd w:val="clear" w:color="auto" w:fill="DDDDDD"/>
          </w:tcPr>
          <w:p w:rsidR="009F6965" w:rsidRPr="00A02C0A" w:rsidRDefault="00621FC6" w:rsidP="009F6965">
            <w:pPr>
              <w:pStyle w:val="TAH"/>
              <w:rPr>
                <w:rFonts w:eastAsia="Malgun Gothic"/>
                <w:lang w:eastAsia="ko-KR"/>
              </w:rPr>
            </w:pPr>
            <w:r w:rsidRPr="00A02C0A">
              <w:rPr>
                <w:rFonts w:eastAsia="Malgun Gothic"/>
                <w:i/>
                <w:lang w:eastAsia="ko-KR"/>
              </w:rPr>
              <w:t>&lt;pollingChannel&gt;</w:t>
            </w:r>
            <w:r w:rsidR="000103D6" w:rsidRPr="00A02C0A">
              <w:rPr>
                <w:rFonts w:eastAsia="Malgun Gothic"/>
                <w:lang w:eastAsia="ko-KR"/>
              </w:rPr>
              <w:t xml:space="preserve"> DELETE</w:t>
            </w:r>
          </w:p>
        </w:tc>
      </w:tr>
      <w:tr w:rsidR="00D27633" w:rsidRPr="00A02C0A" w:rsidTr="00E3097D">
        <w:trPr>
          <w:jc w:val="center"/>
        </w:trPr>
        <w:tc>
          <w:tcPr>
            <w:tcW w:w="2093" w:type="dxa"/>
            <w:shd w:val="clear" w:color="auto" w:fill="auto"/>
          </w:tcPr>
          <w:p w:rsidR="00D27633" w:rsidRPr="00A02C0A" w:rsidRDefault="00D27633" w:rsidP="000103D6">
            <w:pPr>
              <w:pStyle w:val="TAL"/>
            </w:pPr>
            <w:r w:rsidRPr="00A02C0A">
              <w:t>Associated Reference Point</w:t>
            </w:r>
          </w:p>
        </w:tc>
        <w:tc>
          <w:tcPr>
            <w:tcW w:w="7074" w:type="dxa"/>
            <w:shd w:val="clear" w:color="auto" w:fill="auto"/>
          </w:tcPr>
          <w:p w:rsidR="00D27633" w:rsidRPr="00A02C0A" w:rsidRDefault="00D27633" w:rsidP="000103D6">
            <w:pPr>
              <w:pStyle w:val="TAL"/>
              <w:rPr>
                <w:szCs w:val="18"/>
              </w:rPr>
            </w:pPr>
            <w:r w:rsidRPr="00A02C0A">
              <w:rPr>
                <w:szCs w:val="18"/>
              </w:rPr>
              <w:t>Mca</w:t>
            </w:r>
            <w:r w:rsidR="00621FC6" w:rsidRPr="00A02C0A">
              <w:rPr>
                <w:szCs w:val="18"/>
              </w:rPr>
              <w:t xml:space="preserve"> and</w:t>
            </w:r>
            <w:r w:rsidRPr="00A02C0A">
              <w:rPr>
                <w:szCs w:val="18"/>
              </w:rPr>
              <w:t xml:space="preserve"> Mcc</w:t>
            </w:r>
          </w:p>
        </w:tc>
      </w:tr>
      <w:tr w:rsidR="00621FC6" w:rsidRPr="00A02C0A" w:rsidTr="00E3097D">
        <w:trPr>
          <w:jc w:val="center"/>
        </w:trPr>
        <w:tc>
          <w:tcPr>
            <w:tcW w:w="2093" w:type="dxa"/>
            <w:shd w:val="clear" w:color="auto" w:fill="auto"/>
          </w:tcPr>
          <w:p w:rsidR="00621FC6" w:rsidRPr="00A02C0A" w:rsidRDefault="00621FC6" w:rsidP="000103D6">
            <w:pPr>
              <w:pStyle w:val="TAL"/>
            </w:pPr>
            <w:r w:rsidRPr="00A02C0A">
              <w:t>Information in Request message</w:t>
            </w:r>
          </w:p>
        </w:tc>
        <w:tc>
          <w:tcPr>
            <w:tcW w:w="7074" w:type="dxa"/>
            <w:shd w:val="clear" w:color="auto" w:fill="auto"/>
          </w:tcPr>
          <w:p w:rsidR="00621FC6" w:rsidRPr="00A02C0A" w:rsidRDefault="00CD4402" w:rsidP="000103D6">
            <w:pPr>
              <w:pStyle w:val="TAL"/>
              <w:rPr>
                <w:szCs w:val="18"/>
              </w:rPr>
            </w:pPr>
            <w:r w:rsidRPr="00A02C0A">
              <w:rPr>
                <w:szCs w:val="18"/>
              </w:rPr>
              <w:t xml:space="preserve">All parameters defined </w:t>
            </w:r>
            <w:r w:rsidR="00385797" w:rsidRPr="00A02C0A">
              <w:rPr>
                <w:szCs w:val="18"/>
              </w:rPr>
              <w:t>in table</w:t>
            </w:r>
            <w:r w:rsidR="000103D6" w:rsidRPr="00A02C0A">
              <w:rPr>
                <w:szCs w:val="18"/>
              </w:rPr>
              <w:t xml:space="preserve"> </w:t>
            </w:r>
            <w:r w:rsidR="00F82CA0" w:rsidRPr="00A02C0A">
              <w:rPr>
                <w:szCs w:val="18"/>
              </w:rPr>
              <w:t>8.1.2-3</w:t>
            </w:r>
            <w:r w:rsidR="000103D6" w:rsidRPr="00A02C0A">
              <w:rPr>
                <w:szCs w:val="18"/>
              </w:rPr>
              <w:t xml:space="preserve"> apply</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before sending Request</w:t>
            </w:r>
          </w:p>
        </w:tc>
        <w:tc>
          <w:tcPr>
            <w:tcW w:w="7074" w:type="dxa"/>
            <w:shd w:val="clear" w:color="auto" w:fill="auto"/>
          </w:tcPr>
          <w:p w:rsidR="00621FC6" w:rsidRPr="00A02C0A" w:rsidRDefault="001C0ECF" w:rsidP="00A802B2">
            <w:pPr>
              <w:pStyle w:val="TAL"/>
            </w:pPr>
            <w:r w:rsidRPr="00A02C0A">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Receiver</w:t>
            </w:r>
          </w:p>
        </w:tc>
        <w:tc>
          <w:tcPr>
            <w:tcW w:w="7074" w:type="dxa"/>
            <w:shd w:val="clear" w:color="auto" w:fill="auto"/>
          </w:tcPr>
          <w:p w:rsidR="00D15A4A" w:rsidRPr="00A02C0A" w:rsidRDefault="001C0ECF" w:rsidP="00A802B2">
            <w:pPr>
              <w:pStyle w:val="TAL"/>
              <w:rPr>
                <w:lang w:eastAsia="ko-KR"/>
              </w:rPr>
            </w:pPr>
            <w:r w:rsidRPr="00A02C0A">
              <w:t>According to clause 10.1.4</w:t>
            </w:r>
            <w:r w:rsidR="00D15A4A" w:rsidRPr="00A02C0A">
              <w:rPr>
                <w:rFonts w:eastAsia="SimSun" w:hint="eastAsia"/>
                <w:lang w:eastAsia="zh-CN"/>
              </w:rPr>
              <w:t xml:space="preserve"> </w:t>
            </w:r>
            <w:r w:rsidR="00D15A4A" w:rsidRPr="00A02C0A">
              <w:rPr>
                <w:rFonts w:hint="eastAsia"/>
                <w:lang w:eastAsia="ko-KR"/>
              </w:rPr>
              <w:t>for Step 002:</w:t>
            </w:r>
          </w:p>
          <w:p w:rsidR="00621FC6" w:rsidRPr="00A02C0A" w:rsidRDefault="00D15A4A" w:rsidP="00A802B2">
            <w:pPr>
              <w:pStyle w:val="TB1"/>
              <w:rPr>
                <w:rFonts w:eastAsia="SimSun"/>
                <w:szCs w:val="18"/>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Information in Response message</w:t>
            </w:r>
          </w:p>
        </w:tc>
        <w:tc>
          <w:tcPr>
            <w:tcW w:w="7074" w:type="dxa"/>
            <w:shd w:val="clear" w:color="auto" w:fill="auto"/>
          </w:tcPr>
          <w:p w:rsidR="00621FC6" w:rsidRPr="00A02C0A" w:rsidRDefault="000103D6" w:rsidP="000103D6">
            <w:pPr>
              <w:pStyle w:val="TAL"/>
              <w:rPr>
                <w:szCs w:val="18"/>
              </w:rPr>
            </w:pPr>
            <w:r w:rsidRPr="00A02C0A">
              <w:rPr>
                <w:szCs w:val="18"/>
              </w:rPr>
              <w:t>According to cl</w:t>
            </w:r>
            <w:r w:rsidR="001C0ECF" w:rsidRPr="00A02C0A">
              <w:rPr>
                <w:szCs w:val="18"/>
              </w:rPr>
              <w:t>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after receiving Response</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Exceptions</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bl>
    <w:p w:rsidR="009F6965" w:rsidRPr="00A02C0A" w:rsidRDefault="009F6965" w:rsidP="00201D1D">
      <w:pPr>
        <w:rPr>
          <w:rFonts w:eastAsia="Arial Unicode MS"/>
        </w:rPr>
      </w:pPr>
    </w:p>
    <w:p w:rsidR="00C17430" w:rsidRPr="00A02C0A" w:rsidRDefault="00C17430" w:rsidP="00A97152">
      <w:pPr>
        <w:pStyle w:val="40"/>
        <w:rPr>
          <w:rFonts w:eastAsia="Arial Unicode MS"/>
        </w:rPr>
      </w:pPr>
      <w:bookmarkStart w:id="740" w:name="_Toc486581943"/>
      <w:bookmarkStart w:id="741" w:name="_Toc488948172"/>
      <w:r w:rsidRPr="00A02C0A">
        <w:rPr>
          <w:rFonts w:eastAsia="Arial Unicode MS"/>
        </w:rPr>
        <w:t>10.2.1</w:t>
      </w:r>
      <w:r w:rsidR="00D4599B" w:rsidRPr="00A02C0A">
        <w:rPr>
          <w:rFonts w:eastAsia="Arial Unicode MS"/>
        </w:rPr>
        <w:t>3</w:t>
      </w:r>
      <w:r w:rsidRPr="00A02C0A">
        <w:rPr>
          <w:rFonts w:eastAsia="Arial Unicode MS"/>
        </w:rPr>
        <w:t>.6</w:t>
      </w:r>
      <w:r w:rsidRPr="00A02C0A">
        <w:rPr>
          <w:rFonts w:eastAsia="Arial Unicode MS"/>
        </w:rPr>
        <w:tab/>
      </w:r>
      <w:r w:rsidR="00D15A4A" w:rsidRPr="00A02C0A">
        <w:rPr>
          <w:rFonts w:eastAsia="Arial Unicode MS" w:hint="eastAsia"/>
          <w:lang w:eastAsia="zh-CN"/>
        </w:rPr>
        <w:t xml:space="preserve">Internal Processing for </w:t>
      </w:r>
      <w:r w:rsidRPr="00A02C0A">
        <w:rPr>
          <w:rFonts w:eastAsia="Arial Unicode MS"/>
        </w:rPr>
        <w:t>Polling Channel</w:t>
      </w:r>
      <w:bookmarkEnd w:id="740"/>
      <w:bookmarkEnd w:id="741"/>
    </w:p>
    <w:p w:rsidR="00C17430" w:rsidRPr="00A02C0A" w:rsidRDefault="00C17430" w:rsidP="00D15A4A">
      <w:pPr>
        <w:rPr>
          <w:rFonts w:eastAsia="Arial Unicode MS"/>
        </w:rPr>
      </w:pPr>
      <w:r w:rsidRPr="00A02C0A">
        <w:rPr>
          <w:rFonts w:eastAsia="Arial Unicode MS"/>
        </w:rPr>
        <w:t xml:space="preserve">This procedure is used to </w:t>
      </w:r>
      <w:r w:rsidR="00D15A4A" w:rsidRPr="00A02C0A">
        <w:rPr>
          <w:rFonts w:eastAsia="Arial Unicode MS" w:hint="eastAsia"/>
          <w:lang w:eastAsia="zh-CN"/>
        </w:rPr>
        <w:t xml:space="preserve">forward </w:t>
      </w:r>
      <w:r w:rsidRPr="00A02C0A">
        <w:rPr>
          <w:rFonts w:eastAsia="Arial Unicode MS"/>
        </w:rPr>
        <w:t xml:space="preserve">a request </w:t>
      </w:r>
      <w:r w:rsidR="00D15A4A" w:rsidRPr="00A02C0A">
        <w:rPr>
          <w:rFonts w:eastAsia="Arial Unicode MS" w:hint="eastAsia"/>
          <w:lang w:eastAsia="zh-CN"/>
        </w:rPr>
        <w:t>to</w:t>
      </w:r>
      <w:r w:rsidR="00D15A4A" w:rsidRPr="00A02C0A">
        <w:rPr>
          <w:rFonts w:eastAsia="Arial Unicode MS"/>
        </w:rPr>
        <w:t xml:space="preserve"> </w:t>
      </w:r>
      <w:r w:rsidRPr="00A02C0A">
        <w:rPr>
          <w:rFonts w:eastAsia="Arial Unicode MS"/>
        </w:rPr>
        <w:t>a request-unreachable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ko-KR"/>
        </w:rPr>
        <w:t>(</w:t>
      </w:r>
      <w:r w:rsidR="0021249F" w:rsidRPr="00A02C0A">
        <w:rPr>
          <w:rFonts w:eastAsia="Arial Unicode MS" w:hint="eastAsia"/>
          <w:lang w:eastAsia="ko-KR"/>
        </w:rPr>
        <w:t>i.e.</w:t>
      </w:r>
      <w:r w:rsidR="00D15A4A" w:rsidRPr="00A02C0A">
        <w:rPr>
          <w:rFonts w:eastAsia="Arial Unicode MS" w:hint="eastAsia"/>
          <w:lang w:eastAsia="ko-KR"/>
        </w:rPr>
        <w:t xml:space="preserve"> </w:t>
      </w:r>
      <w:r w:rsidR="00D15A4A" w:rsidRPr="00A02C0A">
        <w:rPr>
          <w:rFonts w:eastAsia="Arial Unicode MS" w:hint="eastAsia"/>
          <w:i/>
          <w:lang w:eastAsia="ko-KR"/>
        </w:rPr>
        <w:t>requestReachability</w:t>
      </w:r>
      <w:r w:rsidR="00D15A4A" w:rsidRPr="00A02C0A">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02C0A">
        <w:rPr>
          <w:rFonts w:eastAsia="Arial Unicode MS"/>
        </w:rPr>
        <w:t xml:space="preserve">. When a &lt;pollingChannel&gt; </w:t>
      </w:r>
      <w:r w:rsidR="00DF352A" w:rsidRPr="00A02C0A">
        <w:rPr>
          <w:rFonts w:eastAsia="Arial Unicode MS"/>
        </w:rPr>
        <w:t>H</w:t>
      </w:r>
      <w:r w:rsidRPr="00A02C0A">
        <w:rPr>
          <w:rFonts w:eastAsia="Arial Unicode MS"/>
        </w:rPr>
        <w:t xml:space="preserve">osting CSE receives a request </w:t>
      </w:r>
      <w:r w:rsidR="00D15A4A" w:rsidRPr="00A02C0A">
        <w:rPr>
          <w:rFonts w:eastAsia="Arial Unicode MS" w:hint="eastAsia"/>
          <w:lang w:eastAsia="zh-CN"/>
        </w:rPr>
        <w:t xml:space="preserve">towards </w:t>
      </w:r>
      <w:r w:rsidRPr="00A02C0A">
        <w:rPr>
          <w:rFonts w:eastAsia="Arial Unicode MS"/>
        </w:rPr>
        <w:t>the AE</w:t>
      </w:r>
      <w:r w:rsidR="00D15A4A" w:rsidRPr="00A02C0A">
        <w:rPr>
          <w:rFonts w:eastAsia="Arial Unicode MS" w:hint="eastAsia"/>
          <w:lang w:eastAsia="zh-CN"/>
        </w:rPr>
        <w:t xml:space="preserve"> or </w:t>
      </w:r>
      <w:r w:rsidRPr="00A02C0A">
        <w:rPr>
          <w:rFonts w:eastAsia="Arial Unicode MS"/>
        </w:rPr>
        <w:t xml:space="preserve">CSE, it </w:t>
      </w:r>
      <w:r w:rsidR="00D15A4A" w:rsidRPr="00A02C0A">
        <w:rPr>
          <w:rFonts w:eastAsia="Arial Unicode MS" w:hint="eastAsia"/>
          <w:lang w:eastAsia="zh-CN"/>
        </w:rPr>
        <w:t>shall forward</w:t>
      </w:r>
      <w:r w:rsidRPr="00A02C0A">
        <w:rPr>
          <w:rFonts w:eastAsia="Arial Unicode MS"/>
        </w:rPr>
        <w:t xml:space="preserve"> the request to the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zh-CN"/>
        </w:rPr>
        <w:t xml:space="preserve"> </w:t>
      </w:r>
      <w:r w:rsidR="00D15A4A" w:rsidRPr="00A02C0A">
        <w:rPr>
          <w:rFonts w:eastAsia="Arial Unicode MS" w:hint="eastAsia"/>
          <w:lang w:eastAsia="ko-KR"/>
        </w:rPr>
        <w:t xml:space="preserve">in the </w:t>
      </w:r>
      <w:r w:rsidR="00D15A4A" w:rsidRPr="00A02C0A">
        <w:rPr>
          <w:rFonts w:eastAsia="Arial Unicode MS" w:hint="eastAsia"/>
          <w:b/>
          <w:i/>
          <w:lang w:eastAsia="ko-KR"/>
        </w:rPr>
        <w:t>Content</w:t>
      </w:r>
      <w:r w:rsidR="00D15A4A" w:rsidRPr="00A02C0A">
        <w:rPr>
          <w:rFonts w:eastAsia="Arial Unicode MS" w:hint="eastAsia"/>
          <w:lang w:eastAsia="ko-KR"/>
        </w:rPr>
        <w:t xml:space="preserve"> parameter of the response to polling response (see clause</w:t>
      </w:r>
      <w:r w:rsidR="00A802B2" w:rsidRPr="00A02C0A">
        <w:rPr>
          <w:rFonts w:eastAsia="Arial Unicode MS"/>
          <w:lang w:eastAsia="ko-KR"/>
        </w:rPr>
        <w:t> </w:t>
      </w:r>
      <w:r w:rsidR="00D15A4A" w:rsidRPr="00A02C0A">
        <w:rPr>
          <w:rFonts w:eastAsia="Arial Unicode MS" w:hint="eastAsia"/>
          <w:lang w:eastAsia="ko-KR"/>
        </w:rPr>
        <w:t>10.2.13.7)</w:t>
      </w:r>
      <w:r w:rsidR="00D15A4A" w:rsidRPr="00A02C0A">
        <w:rPr>
          <w:rFonts w:eastAsia="Arial Unicode MS"/>
        </w:rPr>
        <w:t>.</w:t>
      </w:r>
      <w:r w:rsidR="00D15A4A" w:rsidRPr="00A02C0A">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A02C0A">
        <w:rPr>
          <w:b/>
          <w:i/>
        </w:rPr>
        <w:t>Request Expiration Timestamp</w:t>
      </w:r>
      <w:r w:rsidR="00D15A4A" w:rsidRPr="00A02C0A">
        <w:rPr>
          <w:rFonts w:eastAsia="Arial Unicode MS" w:hint="eastAsia"/>
          <w:lang w:eastAsia="ko-KR"/>
        </w:rPr>
        <w:t xml:space="preserve"> parameter the Hosting CSE shall return an error to the entity that initiated the request</w:t>
      </w:r>
      <w:r w:rsidR="00E3097D" w:rsidRPr="00A02C0A">
        <w:rPr>
          <w:rFonts w:eastAsia="Arial Unicode MS"/>
        </w:rPr>
        <w:t>.</w:t>
      </w:r>
    </w:p>
    <w:p w:rsidR="00C17430" w:rsidRPr="00A02C0A" w:rsidRDefault="00C17430" w:rsidP="00A97152">
      <w:pPr>
        <w:pStyle w:val="40"/>
        <w:keepNext w:val="0"/>
        <w:keepLines w:val="0"/>
        <w:rPr>
          <w:rFonts w:eastAsia="Arial Unicode MS"/>
        </w:rPr>
      </w:pPr>
      <w:bookmarkStart w:id="742" w:name="_Toc486581944"/>
      <w:bookmarkStart w:id="743" w:name="_Toc488948173"/>
      <w:r w:rsidRPr="00A02C0A">
        <w:rPr>
          <w:rFonts w:eastAsia="Arial Unicode MS"/>
        </w:rPr>
        <w:t>10.2.1</w:t>
      </w:r>
      <w:r w:rsidR="00D4599B" w:rsidRPr="00A02C0A">
        <w:rPr>
          <w:rFonts w:eastAsia="Arial Unicode MS"/>
        </w:rPr>
        <w:t>3</w:t>
      </w:r>
      <w:r w:rsidRPr="00A02C0A">
        <w:rPr>
          <w:rFonts w:eastAsia="Arial Unicode MS"/>
        </w:rPr>
        <w:t>.7</w:t>
      </w:r>
      <w:r w:rsidRPr="00A02C0A">
        <w:rPr>
          <w:rFonts w:eastAsia="Arial Unicode MS"/>
        </w:rPr>
        <w:tab/>
        <w:t>Long Polling on Polling Channel</w:t>
      </w:r>
      <w:bookmarkEnd w:id="742"/>
      <w:bookmarkEnd w:id="743"/>
    </w:p>
    <w:p w:rsidR="00C17430" w:rsidRPr="00A02C0A" w:rsidRDefault="00C17430" w:rsidP="001C13B4">
      <w:pPr>
        <w:rPr>
          <w:rFonts w:eastAsia="Arial Unicode MS"/>
        </w:rPr>
      </w:pPr>
      <w:r w:rsidRPr="00A02C0A">
        <w:rPr>
          <w:rFonts w:eastAsia="Arial Unicode MS"/>
        </w:rPr>
        <w:t xml:space="preserve">This procedure is originated by a request-unreachable entity to poll requests from a polling channel. Once the Originator starts </w:t>
      </w:r>
      <w:r w:rsidR="00D15A4A" w:rsidRPr="00A02C0A">
        <w:rPr>
          <w:rFonts w:eastAsia="Arial Unicode MS" w:hint="eastAsia"/>
          <w:lang w:eastAsia="zh-CN"/>
        </w:rPr>
        <w:t>long polling</w:t>
      </w:r>
      <w:r w:rsidRPr="00A02C0A">
        <w:rPr>
          <w:rFonts w:eastAsia="Arial Unicode MS"/>
        </w:rPr>
        <w:t xml:space="preserve"> on a polling</w:t>
      </w:r>
      <w:r w:rsidR="002C40B2" w:rsidRPr="00A02C0A">
        <w:rPr>
          <w:rFonts w:eastAsia="Arial Unicode MS"/>
        </w:rPr>
        <w:t xml:space="preserve"> c</w:t>
      </w:r>
      <w:r w:rsidRPr="00A02C0A">
        <w:rPr>
          <w:rFonts w:eastAsia="Arial Unicode MS"/>
        </w:rPr>
        <w:t xml:space="preserve">hannel by sending a RETRIEVE request, the Receiver who is the </w:t>
      </w:r>
      <w:r w:rsidRPr="00A02C0A">
        <w:rPr>
          <w:rFonts w:eastAsia="Arial Unicode MS"/>
          <w:i/>
        </w:rPr>
        <w:t>&lt;pollingChannel&gt;</w:t>
      </w:r>
      <w:r w:rsidRPr="00A02C0A">
        <w:rPr>
          <w:rFonts w:eastAsia="Arial Unicode MS"/>
        </w:rPr>
        <w:t xml:space="preserve"> </w:t>
      </w:r>
      <w:r w:rsidR="00DF352A" w:rsidRPr="00A02C0A">
        <w:rPr>
          <w:rFonts w:eastAsia="Arial Unicode MS"/>
        </w:rPr>
        <w:t>H</w:t>
      </w:r>
      <w:r w:rsidRPr="00A02C0A">
        <w:rPr>
          <w:rFonts w:eastAsia="Arial Unicode MS"/>
        </w:rPr>
        <w:t xml:space="preserve">osting CSE holds the request until it has any </w:t>
      </w:r>
      <w:r w:rsidR="009B33C4" w:rsidRPr="00A02C0A">
        <w:rPr>
          <w:rFonts w:eastAsia="Arial Unicode MS"/>
        </w:rPr>
        <w:t>requests</w:t>
      </w:r>
      <w:r w:rsidRPr="00A02C0A">
        <w:rPr>
          <w:rFonts w:eastAsia="Arial Unicode MS"/>
        </w:rPr>
        <w:t xml:space="preserve"> to return to the </w:t>
      </w:r>
      <w:r w:rsidR="001919E9" w:rsidRPr="00A02C0A">
        <w:rPr>
          <w:rFonts w:eastAsia="Arial Unicode MS"/>
        </w:rPr>
        <w:t>Originator</w:t>
      </w:r>
      <w:r w:rsidRPr="00A02C0A">
        <w:rPr>
          <w:rFonts w:eastAsia="Arial Unicode MS"/>
        </w:rPr>
        <w:t>. If the request expires and there</w:t>
      </w:r>
      <w:r w:rsidR="00537869" w:rsidRPr="00A02C0A">
        <w:rPr>
          <w:rFonts w:eastAsia="Arial Unicode MS"/>
        </w:rPr>
        <w:t>'</w:t>
      </w:r>
      <w:r w:rsidRPr="00A02C0A">
        <w:rPr>
          <w:rFonts w:eastAsia="Arial Unicode MS"/>
        </w:rPr>
        <w:t xml:space="preserve">s no available request </w:t>
      </w:r>
      <w:r w:rsidR="009B33C4" w:rsidRPr="00A02C0A">
        <w:rPr>
          <w:rFonts w:eastAsia="Arial Unicode MS"/>
        </w:rPr>
        <w:t xml:space="preserve">to </w:t>
      </w:r>
      <w:r w:rsidRPr="00A02C0A">
        <w:rPr>
          <w:rFonts w:eastAsia="Arial Unicode MS"/>
        </w:rPr>
        <w:t xml:space="preserve">return, the Receiver shall send the response </w:t>
      </w:r>
      <w:r w:rsidR="002E3AD0" w:rsidRPr="00A02C0A">
        <w:rPr>
          <w:rFonts w:eastAsia="Arial Unicode MS"/>
        </w:rPr>
        <w:t xml:space="preserve">with a status indicating a timeout has occurred </w:t>
      </w:r>
      <w:r w:rsidRPr="00A02C0A">
        <w:rPr>
          <w:rFonts w:eastAsia="Arial Unicode MS"/>
        </w:rPr>
        <w:t>to inform the Originator that a new polling request should be generated again.</w:t>
      </w:r>
    </w:p>
    <w:p w:rsidR="004A34E2" w:rsidRPr="00A02C0A" w:rsidRDefault="00C17430" w:rsidP="00A97152">
      <w:pPr>
        <w:pStyle w:val="TH"/>
        <w:outlineLvl w:val="0"/>
        <w:rPr>
          <w:rFonts w:eastAsia="Arial Unicode MS"/>
        </w:rPr>
      </w:pPr>
      <w:r w:rsidRPr="00A02C0A">
        <w:rPr>
          <w:rFonts w:eastAsia="Arial Unicode MS"/>
        </w:rPr>
        <w:t>Table 10.2.</w:t>
      </w:r>
      <w:r w:rsidR="00D4599B" w:rsidRPr="00A02C0A">
        <w:rPr>
          <w:rFonts w:eastAsia="Arial Unicode MS"/>
        </w:rPr>
        <w:t>13</w:t>
      </w:r>
      <w:r w:rsidRPr="00A02C0A">
        <w:rPr>
          <w:rFonts w:eastAsia="Arial Unicode MS"/>
        </w:rPr>
        <w:t xml:space="preserve">.7-1: </w:t>
      </w:r>
      <w:r w:rsidR="00D15A4A" w:rsidRPr="00A02C0A">
        <w:rPr>
          <w:rFonts w:eastAsia="Arial Unicode MS" w:hint="eastAsia"/>
          <w:lang w:eastAsia="zh-CN"/>
        </w:rPr>
        <w:t>&lt;</w:t>
      </w:r>
      <w:r w:rsidR="00D15A4A" w:rsidRPr="00A02C0A">
        <w:rPr>
          <w:rFonts w:eastAsia="Arial Unicode MS" w:hint="eastAsia"/>
          <w:i/>
          <w:lang w:eastAsia="zh-CN"/>
        </w:rPr>
        <w:t>pollingChannelURI</w:t>
      </w:r>
      <w:r w:rsidR="00D15A4A" w:rsidRPr="00A02C0A">
        <w:rPr>
          <w:rFonts w:eastAsia="Arial Unicode MS" w:hint="eastAsia"/>
          <w:lang w:eastAsia="zh-CN"/>
        </w:rPr>
        <w:t>&gt;</w:t>
      </w:r>
      <w:r w:rsidRPr="00A02C0A">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A02C0A" w:rsidTr="00E3097D">
        <w:trPr>
          <w:tblHeader/>
          <w:jc w:val="center"/>
        </w:trPr>
        <w:tc>
          <w:tcPr>
            <w:tcW w:w="9167" w:type="dxa"/>
            <w:gridSpan w:val="2"/>
            <w:shd w:val="clear" w:color="auto" w:fill="DDDDDD"/>
          </w:tcPr>
          <w:p w:rsidR="00C17430" w:rsidRPr="00A02C0A" w:rsidRDefault="00B36CD0" w:rsidP="00C17430">
            <w:pPr>
              <w:pStyle w:val="TAH"/>
              <w:rPr>
                <w:rFonts w:eastAsia="Malgun Gothic"/>
                <w:lang w:eastAsia="ko-KR"/>
              </w:rPr>
            </w:pPr>
            <w:r w:rsidRPr="00A02C0A">
              <w:rPr>
                <w:rFonts w:eastAsia="Malgun Gothic"/>
                <w:lang w:eastAsia="ko-KR"/>
              </w:rPr>
              <w:t>Long Polling RETRIEVE</w:t>
            </w:r>
          </w:p>
        </w:tc>
      </w:tr>
      <w:tr w:rsidR="00D27633" w:rsidRPr="00A02C0A" w:rsidTr="00E3097D">
        <w:trPr>
          <w:jc w:val="center"/>
        </w:trPr>
        <w:tc>
          <w:tcPr>
            <w:tcW w:w="2093" w:type="dxa"/>
            <w:shd w:val="clear" w:color="auto" w:fill="auto"/>
          </w:tcPr>
          <w:p w:rsidR="00D27633" w:rsidRPr="00A02C0A" w:rsidRDefault="00D27633" w:rsidP="00C17430">
            <w:pPr>
              <w:pStyle w:val="TAL"/>
              <w:rPr>
                <w:rFonts w:eastAsia="Malgun Gothic"/>
                <w:lang w:eastAsia="ko-KR"/>
              </w:rPr>
            </w:pPr>
            <w:r w:rsidRPr="00A02C0A">
              <w:rPr>
                <w:lang w:eastAsia="ko-KR"/>
              </w:rPr>
              <w:t>Associated Reference Point</w:t>
            </w:r>
          </w:p>
        </w:tc>
        <w:tc>
          <w:tcPr>
            <w:tcW w:w="7074" w:type="dxa"/>
            <w:shd w:val="clear" w:color="auto" w:fill="auto"/>
          </w:tcPr>
          <w:p w:rsidR="00D27633" w:rsidRPr="00A02C0A" w:rsidRDefault="00D27633" w:rsidP="00C17430">
            <w:pPr>
              <w:pStyle w:val="TAL"/>
              <w:rPr>
                <w:rFonts w:eastAsia="Malgun Gothic"/>
                <w:szCs w:val="18"/>
                <w:lang w:eastAsia="ko-KR"/>
              </w:rPr>
            </w:pPr>
            <w:r w:rsidRPr="00A02C0A">
              <w:rPr>
                <w:rFonts w:eastAsia="Arial Unicode MS"/>
                <w:iCs/>
                <w:szCs w:val="18"/>
                <w:lang w:eastAsia="zh-CN"/>
              </w:rPr>
              <w:t>Mca</w:t>
            </w:r>
            <w:r w:rsidR="00B36CD0" w:rsidRPr="00A02C0A">
              <w:rPr>
                <w:rFonts w:eastAsia="Arial Unicode MS"/>
                <w:iCs/>
                <w:szCs w:val="18"/>
                <w:lang w:eastAsia="zh-CN"/>
              </w:rPr>
              <w:t xml:space="preserve"> and</w:t>
            </w:r>
            <w:r w:rsidRPr="00A02C0A">
              <w:rPr>
                <w:rFonts w:eastAsia="Arial Unicode MS"/>
                <w:iCs/>
                <w:szCs w:val="18"/>
                <w:lang w:eastAsia="zh-CN"/>
              </w:rPr>
              <w:t xml:space="preserve"> Mcc </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Request message</w:t>
            </w:r>
          </w:p>
        </w:tc>
        <w:tc>
          <w:tcPr>
            <w:tcW w:w="7074" w:type="dxa"/>
            <w:shd w:val="clear" w:color="auto" w:fill="auto"/>
          </w:tcPr>
          <w:p w:rsidR="008A1D5D" w:rsidRPr="00A02C0A" w:rsidRDefault="008A1D5D" w:rsidP="008A1D5D">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B36CD0" w:rsidRPr="00A02C0A" w:rsidRDefault="008A1D5D" w:rsidP="008A1D5D">
            <w:pPr>
              <w:pStyle w:val="TAL"/>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child resource of the </w:t>
            </w:r>
            <w:r w:rsidRPr="00A02C0A">
              <w:rPr>
                <w:i/>
              </w:rPr>
              <w:t>&lt;pollingChannel&gt;</w:t>
            </w:r>
            <w:r w:rsidRPr="00A02C0A">
              <w:t xml:space="preserve"> resource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Originator before sending Request</w:t>
            </w:r>
          </w:p>
        </w:tc>
        <w:tc>
          <w:tcPr>
            <w:tcW w:w="7074" w:type="dxa"/>
            <w:shd w:val="clear" w:color="auto" w:fill="auto"/>
          </w:tcPr>
          <w:p w:rsidR="00B36CD0" w:rsidRPr="00A02C0A" w:rsidRDefault="00E37274" w:rsidP="00B36CD0">
            <w:pPr>
              <w:pStyle w:val="TAL"/>
              <w:rPr>
                <w:szCs w:val="18"/>
              </w:rPr>
            </w:pPr>
            <w:r w:rsidRPr="00A02C0A">
              <w:rPr>
                <w:szCs w:val="18"/>
              </w:rPr>
              <w:t>According to clause 10.1.2</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Receiver</w:t>
            </w:r>
          </w:p>
        </w:tc>
        <w:tc>
          <w:tcPr>
            <w:tcW w:w="7074" w:type="dxa"/>
            <w:shd w:val="clear" w:color="auto" w:fill="auto"/>
          </w:tcPr>
          <w:p w:rsidR="00B36CD0" w:rsidRPr="00A02C0A" w:rsidRDefault="00B36CD0" w:rsidP="00B36CD0">
            <w:pPr>
              <w:pStyle w:val="TAL"/>
              <w:rPr>
                <w:szCs w:val="18"/>
              </w:rPr>
            </w:pPr>
            <w:r w:rsidRPr="00A02C0A">
              <w:rPr>
                <w:szCs w:val="18"/>
              </w:rPr>
              <w:t>According to clause 10.1.2 with the following</w:t>
            </w:r>
            <w:r w:rsidR="00D15A4A" w:rsidRPr="00A02C0A">
              <w:rPr>
                <w:rFonts w:eastAsia="SimSun" w:hint="eastAsia"/>
                <w:szCs w:val="18"/>
                <w:lang w:eastAsia="zh-CN"/>
              </w:rPr>
              <w:t xml:space="preserve"> </w:t>
            </w:r>
            <w:r w:rsidR="00D15A4A" w:rsidRPr="00A02C0A">
              <w:rPr>
                <w:rFonts w:hint="eastAsia"/>
                <w:szCs w:val="18"/>
                <w:lang w:eastAsia="ko-KR"/>
              </w:rPr>
              <w:t>privilege check for Step 002</w:t>
            </w:r>
            <w:r w:rsidRPr="00A02C0A">
              <w:rPr>
                <w:szCs w:val="18"/>
              </w:rPr>
              <w:t>:</w:t>
            </w:r>
          </w:p>
          <w:p w:rsidR="00B36CD0" w:rsidRPr="00A02C0A" w:rsidRDefault="00D15A4A" w:rsidP="00E970A5">
            <w:pPr>
              <w:pStyle w:val="TB1"/>
            </w:pPr>
            <w:r w:rsidRPr="00A02C0A">
              <w:rPr>
                <w:rFonts w:eastAsia="SimSun" w:hint="eastAsia"/>
                <w:lang w:eastAsia="zh-CN"/>
              </w:rPr>
              <w:t>The Hosting CSE shall check</w:t>
            </w:r>
            <w:r w:rsidR="00B36CD0" w:rsidRPr="00A02C0A">
              <w:t xml:space="preserve"> if the Originator ID is the same as the CSE-ID or AE-ID of the </w:t>
            </w:r>
            <w:r w:rsidRPr="00A02C0A">
              <w:rPr>
                <w:rFonts w:eastAsia="SimSun" w:hint="eastAsia"/>
                <w:lang w:eastAsia="zh-CN"/>
              </w:rPr>
              <w:t xml:space="preserve">grant </w:t>
            </w:r>
            <w:r w:rsidR="00B36CD0" w:rsidRPr="00A02C0A">
              <w:t xml:space="preserve">parent </w:t>
            </w:r>
            <w:r w:rsidR="00B36CD0" w:rsidRPr="00A02C0A">
              <w:rPr>
                <w:i/>
              </w:rPr>
              <w:t>&lt;remoteCSE&gt;</w:t>
            </w:r>
            <w:r w:rsidR="00B36CD0" w:rsidRPr="00A02C0A">
              <w:t xml:space="preserve"> or </w:t>
            </w:r>
            <w:r w:rsidR="00B36CD0" w:rsidRPr="00A02C0A">
              <w:rPr>
                <w:i/>
              </w:rPr>
              <w:t>&lt;AE&gt;</w:t>
            </w:r>
            <w:r w:rsidR="00E37274" w:rsidRPr="00A02C0A">
              <w:t xml:space="preserve"> resource, respectively</w:t>
            </w:r>
          </w:p>
          <w:p w:rsidR="00B36CD0" w:rsidRPr="00A02C0A" w:rsidRDefault="006F6529" w:rsidP="006F6529">
            <w:pPr>
              <w:pStyle w:val="TB1"/>
            </w:pPr>
            <w:r w:rsidRPr="00A02C0A">
              <w:rPr>
                <w:rFonts w:eastAsia="SimSun" w:hint="eastAsia"/>
                <w:lang w:eastAsia="zh-CN"/>
              </w:rPr>
              <w:t>The Hosting CSE shall check</w:t>
            </w:r>
            <w:r w:rsidR="00B36CD0" w:rsidRPr="00A02C0A">
              <w:t xml:space="preserve"> if there is any request to be returned to the Originator. If there is any, the </w:t>
            </w:r>
            <w:r w:rsidRPr="00A02C0A">
              <w:rPr>
                <w:rFonts w:eastAsia="SimSun" w:hint="eastAsia"/>
                <w:lang w:eastAsia="zh-CN"/>
              </w:rPr>
              <w:t>Hosting CSE</w:t>
            </w:r>
            <w:r w:rsidRPr="00A02C0A">
              <w:t xml:space="preserve"> </w:t>
            </w:r>
            <w:r w:rsidR="00B36CD0" w:rsidRPr="00A02C0A">
              <w:t xml:space="preserve">shall generate the response containing the request(s) for the Originator. If none, the </w:t>
            </w:r>
            <w:r w:rsidRPr="00A02C0A">
              <w:rPr>
                <w:rFonts w:eastAsia="SimSun" w:hint="eastAsia"/>
                <w:lang w:eastAsia="zh-CN"/>
              </w:rPr>
              <w:t xml:space="preserve">Hosting CSE </w:t>
            </w:r>
            <w:r w:rsidR="00B36CD0" w:rsidRPr="00A02C0A">
              <w:t>shall wait for any request for the Originator to be reached at the polling channel un</w:t>
            </w:r>
            <w:r w:rsidR="00E37274" w:rsidRPr="00A02C0A">
              <w:t>til the request expiration time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Response message</w:t>
            </w:r>
          </w:p>
        </w:tc>
        <w:tc>
          <w:tcPr>
            <w:tcW w:w="7074" w:type="dxa"/>
            <w:shd w:val="clear" w:color="auto" w:fill="auto"/>
          </w:tcPr>
          <w:p w:rsidR="00E970A5" w:rsidRPr="00A02C0A" w:rsidRDefault="00CD4402" w:rsidP="00E970A5">
            <w:pPr>
              <w:pStyle w:val="TAL"/>
              <w:rPr>
                <w:szCs w:val="18"/>
              </w:rPr>
            </w:pPr>
            <w:r w:rsidRPr="00A02C0A">
              <w:rPr>
                <w:szCs w:val="18"/>
              </w:rPr>
              <w:t xml:space="preserve">All parameters defined </w:t>
            </w:r>
            <w:r w:rsidR="00385797" w:rsidRPr="00A02C0A">
              <w:rPr>
                <w:szCs w:val="18"/>
              </w:rPr>
              <w:t>in table</w:t>
            </w:r>
            <w:r w:rsidR="00E970A5" w:rsidRPr="00A02C0A">
              <w:rPr>
                <w:szCs w:val="18"/>
              </w:rPr>
              <w:t xml:space="preserve"> </w:t>
            </w:r>
            <w:r w:rsidR="001C6EA1" w:rsidRPr="00A02C0A">
              <w:rPr>
                <w:szCs w:val="18"/>
              </w:rPr>
              <w:t>8.1.3-1</w:t>
            </w:r>
            <w:r w:rsidR="00E970A5" w:rsidRPr="00A02C0A">
              <w:rPr>
                <w:szCs w:val="18"/>
              </w:rPr>
              <w:t xml:space="preserve"> apply with the specific details for:</w:t>
            </w:r>
          </w:p>
          <w:p w:rsidR="00B36CD0" w:rsidRPr="00A02C0A" w:rsidRDefault="00A579ED" w:rsidP="00A802B2">
            <w:pPr>
              <w:pStyle w:val="TAL"/>
            </w:pPr>
            <w:r w:rsidRPr="00A02C0A">
              <w:rPr>
                <w:b/>
                <w:i/>
              </w:rPr>
              <w:t>Content</w:t>
            </w:r>
            <w:r w:rsidR="00E970A5" w:rsidRPr="00A02C0A">
              <w:rPr>
                <w:b/>
                <w:i/>
              </w:rPr>
              <w:t>:</w:t>
            </w:r>
            <w:r w:rsidR="00E970A5" w:rsidRPr="00A02C0A">
              <w:t xml:space="preserve"> request message(s) targeting the</w:t>
            </w:r>
            <w:r w:rsidR="00E37274" w:rsidRPr="00A02C0A">
              <w:t xml:space="preserve"> </w:t>
            </w:r>
            <w:r w:rsidR="001919E9" w:rsidRPr="00A02C0A">
              <w:t>Originator</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Processing at Originator after receiving Response</w:t>
            </w:r>
          </w:p>
        </w:tc>
        <w:tc>
          <w:tcPr>
            <w:tcW w:w="7074" w:type="dxa"/>
            <w:shd w:val="clear" w:color="auto" w:fill="auto"/>
          </w:tcPr>
          <w:p w:rsidR="00B36CD0" w:rsidRPr="00A02C0A" w:rsidRDefault="00E970A5" w:rsidP="006F6529">
            <w:pPr>
              <w:pStyle w:val="TAL"/>
              <w:rPr>
                <w:szCs w:val="18"/>
              </w:rPr>
            </w:pPr>
            <w:r w:rsidRPr="00A02C0A">
              <w:rPr>
                <w:szCs w:val="18"/>
              </w:rPr>
              <w:t xml:space="preserve">If the Originator receives the response from the Receiver that the </w:t>
            </w:r>
            <w:r w:rsidR="006F6529" w:rsidRPr="00A02C0A">
              <w:rPr>
                <w:rFonts w:eastAsia="SimSun" w:hint="eastAsia"/>
                <w:szCs w:val="18"/>
                <w:lang w:eastAsia="zh-CN"/>
              </w:rPr>
              <w:t>long polling</w:t>
            </w:r>
            <w:r w:rsidRPr="00A02C0A">
              <w:rPr>
                <w:szCs w:val="18"/>
              </w:rPr>
              <w:t xml:space="preserve"> request is expired, the Originator </w:t>
            </w:r>
            <w:r w:rsidR="006F6529" w:rsidRPr="00A02C0A">
              <w:rPr>
                <w:rFonts w:eastAsia="SimSun" w:hint="eastAsia"/>
                <w:szCs w:val="18"/>
                <w:lang w:eastAsia="zh-CN"/>
              </w:rPr>
              <w:t xml:space="preserve">should </w:t>
            </w:r>
            <w:r w:rsidR="00E37274" w:rsidRPr="00A02C0A">
              <w:rPr>
                <w:szCs w:val="18"/>
              </w:rPr>
              <w:t xml:space="preserve">send a new </w:t>
            </w:r>
            <w:r w:rsidR="006F6529" w:rsidRPr="00A02C0A">
              <w:rPr>
                <w:rFonts w:eastAsia="SimSun" w:hint="eastAsia"/>
                <w:szCs w:val="18"/>
                <w:lang w:eastAsia="zh-CN"/>
              </w:rPr>
              <w:t>long polling</w:t>
            </w:r>
            <w:r w:rsidR="00E37274" w:rsidRPr="00A02C0A">
              <w:rPr>
                <w:szCs w:val="18"/>
              </w:rPr>
              <w:t xml:space="preserve"> request</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Exceptions</w:t>
            </w:r>
          </w:p>
        </w:tc>
        <w:tc>
          <w:tcPr>
            <w:tcW w:w="7074" w:type="dxa"/>
            <w:shd w:val="clear" w:color="auto" w:fill="auto"/>
          </w:tcPr>
          <w:p w:rsidR="00B36CD0" w:rsidRPr="00A02C0A" w:rsidRDefault="00E970A5" w:rsidP="006F6529">
            <w:pPr>
              <w:pStyle w:val="TAL"/>
              <w:rPr>
                <w:szCs w:val="18"/>
              </w:rPr>
            </w:pPr>
            <w:r w:rsidRPr="00A02C0A">
              <w:rPr>
                <w:szCs w:val="18"/>
              </w:rPr>
              <w:t xml:space="preserve">If the </w:t>
            </w:r>
            <w:r w:rsidR="006F6529" w:rsidRPr="00A02C0A">
              <w:rPr>
                <w:rFonts w:eastAsia="SimSun" w:hint="eastAsia"/>
                <w:szCs w:val="18"/>
                <w:lang w:eastAsia="zh-CN"/>
              </w:rPr>
              <w:t>long polling</w:t>
            </w:r>
            <w:r w:rsidRPr="00A02C0A">
              <w:rPr>
                <w:szCs w:val="18"/>
              </w:rPr>
              <w:t xml:space="preserve"> request is expired at the Receiver, the Receiver shall send an unsucces</w:t>
            </w:r>
            <w:r w:rsidR="00E37274" w:rsidRPr="00A02C0A">
              <w:rPr>
                <w:szCs w:val="18"/>
              </w:rPr>
              <w:t>sful response to the Originator</w:t>
            </w:r>
          </w:p>
        </w:tc>
      </w:tr>
    </w:tbl>
    <w:p w:rsidR="00C17430" w:rsidRPr="00A02C0A" w:rsidRDefault="00C17430" w:rsidP="003410A5">
      <w:pPr>
        <w:rPr>
          <w:rFonts w:eastAsia="SimSun"/>
          <w:lang w:eastAsia="zh-CN"/>
        </w:rPr>
      </w:pPr>
    </w:p>
    <w:p w:rsidR="00852ED5" w:rsidRPr="00A02C0A" w:rsidRDefault="00852ED5" w:rsidP="00A97152">
      <w:pPr>
        <w:pStyle w:val="40"/>
        <w:rPr>
          <w:rFonts w:eastAsia="Arial Unicode MS"/>
          <w:lang w:eastAsia="ko-KR"/>
        </w:rPr>
      </w:pPr>
      <w:bookmarkStart w:id="744" w:name="_Toc486581945"/>
      <w:bookmarkStart w:id="745" w:name="_Toc488948174"/>
      <w:r w:rsidRPr="00A02C0A">
        <w:rPr>
          <w:rFonts w:eastAsia="Arial Unicode MS"/>
        </w:rPr>
        <w:t>10.2.13.</w:t>
      </w:r>
      <w:r w:rsidRPr="00A02C0A">
        <w:rPr>
          <w:rFonts w:eastAsia="Arial Unicode MS" w:hint="eastAsia"/>
          <w:lang w:eastAsia="ko-KR"/>
        </w:rPr>
        <w:t>8</w:t>
      </w:r>
      <w:r w:rsidRPr="00A02C0A">
        <w:rPr>
          <w:rFonts w:eastAsia="Arial Unicode MS"/>
        </w:rPr>
        <w:tab/>
      </w:r>
      <w:r w:rsidRPr="00A02C0A">
        <w:rPr>
          <w:rFonts w:eastAsia="Arial Unicode MS" w:hint="eastAsia"/>
          <w:lang w:eastAsia="ko-KR"/>
        </w:rPr>
        <w:t>Delivering the response to the request sent over polling channel</w:t>
      </w:r>
      <w:bookmarkEnd w:id="744"/>
      <w:bookmarkEnd w:id="745"/>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a Registree CSE received a request from the &lt;pollingChannel&gt; Hosting CSE contained in a &lt;pollingChannelURI&gt; Retrieve response (clause </w:t>
      </w:r>
      <w:r w:rsidRPr="00A02C0A">
        <w:rPr>
          <w:rFonts w:eastAsia="Arial Unicode MS"/>
          <w:lang w:eastAsia="ko-KR"/>
        </w:rPr>
        <w:t>10.2.13.7</w:t>
      </w:r>
      <w:r w:rsidRPr="00A02C0A">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02C0A">
        <w:rPr>
          <w:rFonts w:eastAsia="Arial Unicode MS" w:hint="eastAsia"/>
          <w:b/>
          <w:i/>
          <w:lang w:eastAsia="ko-KR"/>
        </w:rPr>
        <w:t>Content</w:t>
      </w:r>
      <w:r w:rsidRPr="00A02C0A">
        <w:rPr>
          <w:rFonts w:eastAsia="Arial Unicode MS" w:hint="eastAsia"/>
          <w:lang w:eastAsia="ko-KR"/>
        </w:rPr>
        <w:t xml:space="preserve"> parameter, shall target the &lt;pollingChannelURI&gt; resource with Notify operation.</w:t>
      </w:r>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the Hosting CSE receives a Notify request to the &lt;pollingChannelURI&gt; resource, the Hosting CSE shall send the response, which was contained in the </w:t>
      </w:r>
      <w:r w:rsidRPr="00A02C0A">
        <w:rPr>
          <w:rFonts w:eastAsia="Arial Unicode MS" w:hint="eastAsia"/>
          <w:b/>
          <w:i/>
          <w:lang w:eastAsia="ko-KR"/>
        </w:rPr>
        <w:t>Content</w:t>
      </w:r>
      <w:r w:rsidRPr="00A02C0A">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02C0A">
        <w:rPr>
          <w:rFonts w:eastAsia="Arial Unicode MS" w:hint="eastAsia"/>
          <w:b/>
          <w:i/>
          <w:lang w:eastAsia="ko-KR"/>
        </w:rPr>
        <w:t>Request Identifier</w:t>
      </w:r>
      <w:r w:rsidRPr="00A02C0A">
        <w:rPr>
          <w:rFonts w:eastAsia="Arial Unicode MS" w:hint="eastAsia"/>
          <w:lang w:eastAsia="ko-KR"/>
        </w:rPr>
        <w:t xml:space="preserve"> parameter of the request delivered in &lt;pollingChannelURI&gt; Retrieve response and </w:t>
      </w:r>
      <w:r w:rsidRPr="00A02C0A">
        <w:rPr>
          <w:rFonts w:eastAsia="Arial Unicode MS" w:hint="eastAsia"/>
        </w:rPr>
        <w:t xml:space="preserve">the </w:t>
      </w:r>
      <w:r w:rsidRPr="00A02C0A">
        <w:rPr>
          <w:rFonts w:eastAsia="Arial Unicode MS" w:hint="eastAsia"/>
          <w:b/>
          <w:i/>
        </w:rPr>
        <w:t>Request Identifier</w:t>
      </w:r>
      <w:r w:rsidRPr="00A02C0A">
        <w:rPr>
          <w:rFonts w:eastAsia="Arial Unicode MS" w:hint="eastAsia"/>
        </w:rPr>
        <w:t xml:space="preserve"> parameter of the response delivered in the </w:t>
      </w:r>
      <w:r w:rsidRPr="00A02C0A">
        <w:rPr>
          <w:rFonts w:eastAsia="Arial Unicode MS" w:hint="eastAsia"/>
          <w:b/>
          <w:i/>
        </w:rPr>
        <w:t>Content</w:t>
      </w:r>
      <w:r w:rsidRPr="00A02C0A">
        <w:rPr>
          <w:rFonts w:eastAsia="Arial Unicode MS" w:hint="eastAsia"/>
        </w:rPr>
        <w:t xml:space="preserve"> parameter in a &lt;</w:t>
      </w:r>
      <w:r w:rsidRPr="00A02C0A">
        <w:rPr>
          <w:rFonts w:eastAsia="Arial Unicode MS"/>
        </w:rPr>
        <w:t>pollingChannelURI</w:t>
      </w:r>
      <w:r w:rsidRPr="00A02C0A">
        <w:rPr>
          <w:rFonts w:eastAsia="Arial Unicode MS" w:hint="eastAsia"/>
        </w:rPr>
        <w:t>&gt; Notify request</w:t>
      </w:r>
      <w:r w:rsidRPr="00A02C0A">
        <w:rPr>
          <w:rFonts w:eastAsia="Arial Unicode MS" w:hint="eastAsia"/>
          <w:lang w:eastAsia="ko-KR"/>
        </w:rPr>
        <w:t>.</w:t>
      </w:r>
    </w:p>
    <w:p w:rsidR="00852ED5" w:rsidRPr="00A02C0A" w:rsidRDefault="00852ED5" w:rsidP="00A97152">
      <w:pPr>
        <w:pStyle w:val="TH"/>
        <w:outlineLvl w:val="0"/>
        <w:rPr>
          <w:rFonts w:eastAsia="Arial Unicode MS"/>
          <w:lang w:eastAsia="ko-KR"/>
        </w:rPr>
      </w:pPr>
      <w:r w:rsidRPr="00A02C0A">
        <w:rPr>
          <w:rFonts w:eastAsia="Arial Unicode MS"/>
        </w:rPr>
        <w:t>Table 10.2.13.</w:t>
      </w:r>
      <w:r w:rsidRPr="00A02C0A">
        <w:rPr>
          <w:rFonts w:eastAsia="Arial Unicode MS" w:hint="eastAsia"/>
          <w:lang w:eastAsia="ko-KR"/>
        </w:rPr>
        <w:t>8</w:t>
      </w:r>
      <w:r w:rsidRPr="00A02C0A">
        <w:rPr>
          <w:rFonts w:eastAsia="Arial Unicode MS"/>
        </w:rPr>
        <w:t xml:space="preserve">-1: </w:t>
      </w: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A02C0A" w:rsidTr="00EA1B07">
        <w:trPr>
          <w:tblHeader/>
          <w:jc w:val="center"/>
        </w:trPr>
        <w:tc>
          <w:tcPr>
            <w:tcW w:w="9167" w:type="dxa"/>
            <w:gridSpan w:val="2"/>
            <w:shd w:val="clear" w:color="auto" w:fill="DDDDDD"/>
          </w:tcPr>
          <w:p w:rsidR="00852ED5" w:rsidRPr="00A02C0A" w:rsidRDefault="00852ED5" w:rsidP="00EA1B07">
            <w:pPr>
              <w:pStyle w:val="TAH"/>
              <w:rPr>
                <w:lang w:eastAsia="ko-KR"/>
              </w:rPr>
            </w:pP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c>
      </w:tr>
      <w:tr w:rsidR="00852ED5" w:rsidRPr="00A02C0A" w:rsidTr="00EA1B07">
        <w:trPr>
          <w:jc w:val="center"/>
        </w:trPr>
        <w:tc>
          <w:tcPr>
            <w:tcW w:w="2093" w:type="dxa"/>
            <w:shd w:val="clear" w:color="auto" w:fill="auto"/>
          </w:tcPr>
          <w:p w:rsidR="00852ED5" w:rsidRPr="00A02C0A" w:rsidRDefault="00852ED5" w:rsidP="00EA1B07">
            <w:pPr>
              <w:pStyle w:val="TAL"/>
              <w:rPr>
                <w:lang w:eastAsia="ko-KR"/>
              </w:rPr>
            </w:pPr>
            <w:r w:rsidRPr="00A02C0A">
              <w:rPr>
                <w:lang w:eastAsia="ko-KR"/>
              </w:rPr>
              <w:t>Associated Reference Point</w:t>
            </w:r>
          </w:p>
        </w:tc>
        <w:tc>
          <w:tcPr>
            <w:tcW w:w="7074" w:type="dxa"/>
            <w:shd w:val="clear" w:color="auto" w:fill="auto"/>
          </w:tcPr>
          <w:p w:rsidR="00852ED5" w:rsidRPr="00A02C0A" w:rsidRDefault="00852ED5" w:rsidP="00EA1B07">
            <w:pPr>
              <w:pStyle w:val="TAL"/>
              <w:rPr>
                <w:szCs w:val="18"/>
                <w:lang w:eastAsia="ko-KR"/>
              </w:rPr>
            </w:pPr>
            <w:r w:rsidRPr="00A02C0A">
              <w:rPr>
                <w:rFonts w:eastAsia="Arial Unicode MS"/>
                <w:iCs/>
                <w:szCs w:val="18"/>
                <w:lang w:eastAsia="zh-CN"/>
              </w:rPr>
              <w:t xml:space="preserve">Mcc </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Request message</w:t>
            </w:r>
          </w:p>
        </w:tc>
        <w:tc>
          <w:tcPr>
            <w:tcW w:w="7074" w:type="dxa"/>
            <w:shd w:val="clear" w:color="auto" w:fill="auto"/>
          </w:tcPr>
          <w:p w:rsidR="00852ED5" w:rsidRPr="00A02C0A" w:rsidRDefault="00852ED5" w:rsidP="00EA1B07">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852ED5" w:rsidRPr="00A02C0A" w:rsidRDefault="00852ED5" w:rsidP="00EA1B07">
            <w:pPr>
              <w:pStyle w:val="TAL"/>
              <w:rPr>
                <w:lang w:eastAsia="ko-KR"/>
              </w:rPr>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resource </w:t>
            </w:r>
          </w:p>
          <w:p w:rsidR="00852ED5" w:rsidRPr="00A02C0A" w:rsidRDefault="00852ED5" w:rsidP="00EA1B07">
            <w:pPr>
              <w:pStyle w:val="TAL"/>
              <w:rPr>
                <w:lang w:eastAsia="ko-KR"/>
              </w:rPr>
            </w:pPr>
            <w:r w:rsidRPr="00A02C0A">
              <w:rPr>
                <w:rFonts w:hint="eastAsia"/>
                <w:b/>
                <w:i/>
                <w:lang w:eastAsia="ko-KR"/>
              </w:rPr>
              <w:t>Content:</w:t>
            </w:r>
            <w:r w:rsidRPr="00A02C0A">
              <w:rPr>
                <w:rFonts w:hint="eastAsia"/>
                <w:lang w:eastAsia="ko-KR"/>
              </w:rPr>
              <w:t xml:space="preserve"> The response to the request contained in &lt;pollingChannelURI&gt;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before sending Request</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Originator shall handle and generate the response to the request contained in the </w:t>
            </w:r>
            <w:r w:rsidRPr="00A02C0A">
              <w:rPr>
                <w:rFonts w:hint="eastAsia"/>
                <w:lang w:eastAsia="ko-KR"/>
              </w:rPr>
              <w:t>&lt;pollingChannelURI&gt;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Receiver</w:t>
            </w:r>
          </w:p>
        </w:tc>
        <w:tc>
          <w:tcPr>
            <w:tcW w:w="7074" w:type="dxa"/>
            <w:shd w:val="clear" w:color="auto" w:fill="auto"/>
          </w:tcPr>
          <w:p w:rsidR="00852ED5" w:rsidRPr="00A02C0A" w:rsidRDefault="00852ED5" w:rsidP="00EA1B07">
            <w:pPr>
              <w:pStyle w:val="TB1"/>
            </w:pPr>
            <w:r w:rsidRPr="00A02C0A">
              <w:rPr>
                <w:rFonts w:hint="eastAsia"/>
                <w:lang w:eastAsia="ko-KR"/>
              </w:rPr>
              <w:t xml:space="preserve">The Hosting CSE </w:t>
            </w:r>
            <w:r w:rsidRPr="00A02C0A">
              <w:rPr>
                <w:rFonts w:eastAsia="Arial Unicode MS" w:hint="eastAsia"/>
                <w:lang w:eastAsia="ko-KR"/>
              </w:rPr>
              <w:t xml:space="preserve">shall send the response contained in the </w:t>
            </w:r>
            <w:r w:rsidRPr="00A02C0A">
              <w:rPr>
                <w:rFonts w:eastAsia="Arial Unicode MS" w:hint="eastAsia"/>
                <w:b/>
                <w:i/>
                <w:lang w:eastAsia="ko-KR"/>
              </w:rPr>
              <w:t>Content</w:t>
            </w:r>
            <w:r w:rsidRPr="00A02C0A">
              <w:rPr>
                <w:rFonts w:eastAsia="Arial Unicode MS" w:hint="eastAsia"/>
                <w:lang w:eastAsia="ko-KR"/>
              </w:rPr>
              <w:t xml:space="preserve"> parameter of Notify request to the entity that sent </w:t>
            </w:r>
            <w:r w:rsidR="00BF1D3C" w:rsidRPr="00A02C0A">
              <w:rPr>
                <w:rFonts w:eastAsia="Arial Unicode MS"/>
                <w:lang w:eastAsia="ko-KR"/>
              </w:rPr>
              <w:t>an</w:t>
            </w:r>
            <w:r w:rsidRPr="00A02C0A">
              <w:rPr>
                <w:rFonts w:eastAsia="Arial Unicode MS" w:hint="eastAsia"/>
                <w:lang w:eastAsia="ko-KR"/>
              </w:rPr>
              <w:t xml:space="preserve"> associated request to the Hosting CSE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Response message</w:t>
            </w:r>
          </w:p>
        </w:tc>
        <w:tc>
          <w:tcPr>
            <w:tcW w:w="7074" w:type="dxa"/>
            <w:shd w:val="clear" w:color="auto" w:fill="auto"/>
          </w:tcPr>
          <w:p w:rsidR="00852ED5" w:rsidRPr="00A02C0A" w:rsidRDefault="00852ED5" w:rsidP="00EA1B07">
            <w:pPr>
              <w:pStyle w:val="TAL"/>
              <w:rPr>
                <w:lang w:eastAsia="ko-KR"/>
              </w:rPr>
            </w:pPr>
            <w:r w:rsidRPr="00A02C0A">
              <w:rPr>
                <w:szCs w:val="18"/>
              </w:rPr>
              <w:t>All parameters defined in table 8.1.3-1 apply</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after receiving Response</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According to</w:t>
            </w:r>
            <w:r w:rsidRPr="00A02C0A">
              <w:rPr>
                <w:szCs w:val="18"/>
              </w:rPr>
              <w:t xml:space="preserve"> clause 10.1.</w:t>
            </w:r>
            <w:r w:rsidRPr="00A02C0A">
              <w:rPr>
                <w:rFonts w:hint="eastAsia"/>
                <w:szCs w:val="18"/>
                <w:lang w:eastAsia="ko-KR"/>
              </w:rPr>
              <w:t>5</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Exceptions</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If the Originator is not the CSE-ID of the &lt;remoteCSE&gt; resource which is the </w:t>
            </w:r>
            <w:r w:rsidR="00BF1D3C" w:rsidRPr="00A02C0A">
              <w:rPr>
                <w:szCs w:val="18"/>
                <w:lang w:eastAsia="ko-KR"/>
              </w:rPr>
              <w:t>grandparent</w:t>
            </w:r>
            <w:r w:rsidRPr="00A02C0A">
              <w:rPr>
                <w:rFonts w:hint="eastAsia"/>
                <w:szCs w:val="18"/>
                <w:lang w:eastAsia="ko-KR"/>
              </w:rPr>
              <w:t xml:space="preserve"> resource of the &lt;pollingChannelURI&gt; resource, then the Hosting CSE shall reject the request with access privilege error information</w:t>
            </w:r>
          </w:p>
        </w:tc>
      </w:tr>
    </w:tbl>
    <w:p w:rsidR="00852ED5" w:rsidRPr="00A02C0A" w:rsidRDefault="00852ED5" w:rsidP="003410A5">
      <w:pPr>
        <w:rPr>
          <w:rFonts w:eastAsia="SimSun"/>
          <w:lang w:eastAsia="zh-CN"/>
        </w:rPr>
      </w:pPr>
    </w:p>
    <w:p w:rsidR="00537728" w:rsidRPr="00A02C0A" w:rsidRDefault="003410A5" w:rsidP="00537728">
      <w:pPr>
        <w:pStyle w:val="30"/>
      </w:pPr>
      <w:bookmarkStart w:id="746" w:name="_Toc486581946"/>
      <w:bookmarkStart w:id="747" w:name="_Toc488948175"/>
      <w:r w:rsidRPr="00A02C0A">
        <w:t>10.2.1</w:t>
      </w:r>
      <w:r w:rsidR="00D4599B" w:rsidRPr="00A02C0A">
        <w:t>4</w:t>
      </w:r>
      <w:r w:rsidRPr="00A02C0A">
        <w:tab/>
      </w:r>
      <w:r w:rsidRPr="00A02C0A">
        <w:rPr>
          <w:i/>
        </w:rPr>
        <w:t>&lt;node&gt;</w:t>
      </w:r>
      <w:r w:rsidRPr="00A02C0A">
        <w:t xml:space="preserve"> Resource Procedure</w:t>
      </w:r>
      <w:r w:rsidR="00EF1A96" w:rsidRPr="00A02C0A">
        <w:t>s</w:t>
      </w:r>
      <w:bookmarkEnd w:id="746"/>
      <w:bookmarkEnd w:id="747"/>
    </w:p>
    <w:p w:rsidR="003410A5" w:rsidRPr="00A02C0A" w:rsidRDefault="003410A5" w:rsidP="00A97152">
      <w:pPr>
        <w:pStyle w:val="40"/>
      </w:pPr>
      <w:bookmarkStart w:id="748" w:name="_Toc486581947"/>
      <w:bookmarkStart w:id="749" w:name="_Toc488948176"/>
      <w:r w:rsidRPr="00A02C0A">
        <w:t>10.2.1</w:t>
      </w:r>
      <w:r w:rsidR="00D4599B" w:rsidRPr="00A02C0A">
        <w:t>4</w:t>
      </w:r>
      <w:r w:rsidRPr="00A02C0A">
        <w:t>.1</w:t>
      </w:r>
      <w:r w:rsidRPr="00A02C0A">
        <w:tab/>
        <w:t xml:space="preserve">Create </w:t>
      </w:r>
      <w:r w:rsidRPr="00A02C0A">
        <w:rPr>
          <w:i/>
        </w:rPr>
        <w:t>&lt;node&gt;</w:t>
      </w:r>
      <w:bookmarkEnd w:id="748"/>
      <w:bookmarkEnd w:id="749"/>
    </w:p>
    <w:p w:rsidR="003410A5" w:rsidRPr="00A02C0A" w:rsidRDefault="003410A5" w:rsidP="003410A5">
      <w:pPr>
        <w:rPr>
          <w:rFonts w:eastAsia="Arial Unicode MS"/>
        </w:rPr>
      </w:pPr>
      <w:r w:rsidRPr="00A02C0A">
        <w:rPr>
          <w:rFonts w:eastAsia="Arial Unicode MS"/>
        </w:rPr>
        <w:t xml:space="preserve">This procedure shall be used for creating a </w:t>
      </w:r>
      <w:r w:rsidRPr="00A02C0A">
        <w:rPr>
          <w:rFonts w:eastAsia="Arial Unicode MS"/>
          <w:i/>
        </w:rPr>
        <w:t>&lt;node&gt;</w:t>
      </w:r>
      <w:r w:rsidRPr="00A02C0A">
        <w:rPr>
          <w:rFonts w:eastAsia="Arial Unicode MS"/>
        </w:rPr>
        <w:t xml:space="preserve"> resource.</w:t>
      </w:r>
    </w:p>
    <w:p w:rsidR="004E6515" w:rsidRPr="00A02C0A" w:rsidRDefault="00582FF9" w:rsidP="00582FF9">
      <w:pPr>
        <w:pStyle w:val="NO"/>
        <w:rPr>
          <w:rFonts w:eastAsia="Arial Unicode MS"/>
        </w:rPr>
      </w:pPr>
      <w:r w:rsidRPr="00A02C0A">
        <w:rPr>
          <w:rFonts w:eastAsia="Arial Unicode MS"/>
        </w:rPr>
        <w:t>NOTE</w:t>
      </w:r>
      <w:r w:rsidR="00E37274" w:rsidRPr="00A02C0A">
        <w:rPr>
          <w:rFonts w:eastAsia="Arial Unicode MS"/>
        </w:rPr>
        <w:t>:</w:t>
      </w:r>
      <w:r w:rsidR="00E37274" w:rsidRPr="00A02C0A">
        <w:rPr>
          <w:rFonts w:eastAsia="Arial Unicode MS"/>
        </w:rPr>
        <w:tab/>
      </w:r>
      <w:r w:rsidRPr="00A02C0A">
        <w:rPr>
          <w:rFonts w:eastAsia="Arial Unicode MS"/>
        </w:rPr>
        <w:t xml:space="preserve">The creation of the </w:t>
      </w:r>
      <w:r w:rsidRPr="00A02C0A">
        <w:rPr>
          <w:rFonts w:eastAsia="Arial Unicode MS"/>
          <w:i/>
        </w:rPr>
        <w:t>&lt;node&gt;</w:t>
      </w:r>
      <w:r w:rsidRPr="00A02C0A">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A02C0A">
        <w:rPr>
          <w:rFonts w:eastAsia="Arial Unicode MS"/>
        </w:rPr>
        <w:t>.</w:t>
      </w:r>
    </w:p>
    <w:p w:rsidR="00537728" w:rsidRPr="00A02C0A" w:rsidRDefault="003410A5"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.1-1: </w:t>
      </w:r>
      <w:r w:rsidRPr="00A02C0A">
        <w:rPr>
          <w:rFonts w:eastAsia="Arial Unicode MS"/>
          <w:i/>
        </w:rPr>
        <w:t>&lt;node&gt;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A02C0A" w:rsidRDefault="00582FF9" w:rsidP="00D32045">
            <w:pPr>
              <w:pStyle w:val="TAL"/>
              <w:jc w:val="center"/>
              <w:rPr>
                <w:rFonts w:eastAsia="Malgun Gothic" w:cs="Arial"/>
                <w:b/>
                <w:bCs/>
                <w:sz w:val="20"/>
                <w:lang w:eastAsia="ko-KR"/>
              </w:rPr>
            </w:pPr>
            <w:r w:rsidRPr="00A02C0A">
              <w:rPr>
                <w:rFonts w:eastAsia="Malgun Gothic" w:cs="Arial"/>
                <w:b/>
                <w:bCs/>
                <w:i/>
                <w:sz w:val="20"/>
                <w:lang w:eastAsia="ko-KR"/>
              </w:rPr>
              <w:t>&lt;</w:t>
            </w:r>
            <w:r w:rsidRPr="00A02C0A">
              <w:rPr>
                <w:rFonts w:eastAsia="Arial Unicode MS"/>
                <w:i/>
              </w:rPr>
              <w:t>node</w:t>
            </w:r>
            <w:r w:rsidRPr="00A02C0A">
              <w:rPr>
                <w:rFonts w:eastAsia="Malgun Gothic" w:cs="Arial"/>
                <w:b/>
                <w:bCs/>
                <w:i/>
                <w:sz w:val="20"/>
                <w:lang w:eastAsia="ko-KR"/>
              </w:rPr>
              <w:t>&gt;</w:t>
            </w:r>
            <w:r w:rsidRPr="00A02C0A">
              <w:rPr>
                <w:rFonts w:eastAsia="Malgun Gothic" w:cs="Arial"/>
                <w:b/>
                <w:bCs/>
                <w:sz w:val="20"/>
                <w:lang w:eastAsia="ko-KR"/>
              </w:rPr>
              <w:t xml:space="preserve"> CREATE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582FF9" w:rsidRPr="00A02C0A" w:rsidRDefault="00582FF9" w:rsidP="00E14B21">
            <w:pPr>
              <w:pStyle w:val="TAL"/>
              <w:rPr>
                <w:rFonts w:eastAsia="Malgun Gothic"/>
                <w:szCs w:val="18"/>
                <w:lang w:eastAsia="ko-KR"/>
              </w:rPr>
            </w:pPr>
            <w:r w:rsidRPr="00A02C0A">
              <w:rPr>
                <w:rFonts w:eastAsia="Arial Unicode MS"/>
                <w:iCs/>
                <w:szCs w:val="18"/>
                <w:lang w:eastAsia="zh-CN"/>
              </w:rPr>
              <w:t>Mca, Mcc and Mcc</w:t>
            </w:r>
            <w:r w:rsidR="00A83CF4" w:rsidRPr="00A02C0A">
              <w:rPr>
                <w:rFonts w:eastAsia="Arial Unicode MS"/>
                <w:iCs/>
                <w:szCs w:val="18"/>
                <w:lang w:eastAsia="zh-CN"/>
              </w:rPr>
              <w:t>'</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Pr="00A02C0A">
              <w:rPr>
                <w:rFonts w:eastAsia="Arial Unicode MS"/>
              </w:rPr>
              <w:t xml:space="preserve"> </w:t>
            </w:r>
            <w:r w:rsidR="00F82CA0" w:rsidRPr="00A02C0A">
              <w:rPr>
                <w:rFonts w:eastAsia="Arial Unicode MS"/>
              </w:rPr>
              <w:t>8.1.2-3</w:t>
            </w:r>
            <w:r w:rsidRPr="00A02C0A">
              <w:rPr>
                <w:rFonts w:eastAsia="Arial Unicode MS"/>
              </w:rPr>
              <w:t xml:space="preserve"> apply with the specific details for:</w:t>
            </w:r>
          </w:p>
          <w:p w:rsidR="00582FF9" w:rsidRPr="00A02C0A" w:rsidRDefault="00A579ED" w:rsidP="00E14B21">
            <w:pPr>
              <w:pStyle w:val="TAL"/>
              <w:rPr>
                <w:rFonts w:eastAsia="Arial Unicode MS"/>
              </w:rPr>
            </w:pPr>
            <w:r w:rsidRPr="00A02C0A">
              <w:rPr>
                <w:rFonts w:eastAsia="Arial Unicode MS"/>
                <w:b/>
                <w:i/>
              </w:rPr>
              <w:t>Content</w:t>
            </w:r>
            <w:r w:rsidR="00582FF9" w:rsidRPr="00A02C0A">
              <w:rPr>
                <w:rFonts w:eastAsia="Arial Unicode MS"/>
                <w:b/>
                <w:i/>
              </w:rPr>
              <w:t>:</w:t>
            </w:r>
            <w:r w:rsidR="00582FF9" w:rsidRPr="00A02C0A">
              <w:rPr>
                <w:rFonts w:eastAsia="Arial Unicode MS"/>
              </w:rPr>
              <w:t xml:space="preserve"> </w:t>
            </w:r>
            <w:r w:rsidR="00582FF9" w:rsidRPr="00A02C0A">
              <w:rPr>
                <w:rFonts w:eastAsia="Arial Unicode MS" w:hint="eastAsia"/>
              </w:rPr>
              <w:t>The representation of the &lt;node&gt; resource described in clause 9.6.</w:t>
            </w:r>
            <w:r w:rsidR="00582FF9" w:rsidRPr="00A02C0A">
              <w:rPr>
                <w:rFonts w:eastAsia="Arial Unicode MS"/>
              </w:rPr>
              <w:t>18</w:t>
            </w:r>
          </w:p>
          <w:p w:rsidR="00582FF9" w:rsidRPr="00A02C0A" w:rsidRDefault="00582FF9" w:rsidP="00E14B21">
            <w:pPr>
              <w:pStyle w:val="TAL"/>
              <w:rPr>
                <w:rFonts w:eastAsia="Arial Unicode MS"/>
              </w:rPr>
            </w:pPr>
            <w:r w:rsidRPr="00A02C0A">
              <w:rPr>
                <w:rFonts w:eastAsia="Arial Unicode MS"/>
              </w:rPr>
              <w:t>The following attributes from clause 9.6.18 are mandatory for the request:</w:t>
            </w:r>
          </w:p>
          <w:p w:rsidR="00582FF9" w:rsidRPr="00A02C0A" w:rsidRDefault="00582FF9" w:rsidP="00D32045">
            <w:pPr>
              <w:pStyle w:val="TB1"/>
              <w:rPr>
                <w:rFonts w:eastAsia="Arial Unicode MS"/>
              </w:rPr>
            </w:pPr>
            <w:r w:rsidRPr="00A02C0A">
              <w:rPr>
                <w:rFonts w:eastAsia="Arial Unicode MS"/>
                <w:i/>
              </w:rPr>
              <w:t>resourceTyp</w:t>
            </w:r>
            <w:r w:rsidR="00C51AC8" w:rsidRPr="00A02C0A">
              <w:rPr>
                <w:rFonts w:eastAsia="Arial Unicode MS"/>
                <w:i/>
              </w:rPr>
              <w:t>e</w:t>
            </w:r>
            <w:r w:rsidRPr="00A02C0A">
              <w:rPr>
                <w:rFonts w:eastAsia="Arial Unicode MS"/>
              </w:rPr>
              <w:t xml:space="preserve"> which shall be set to the appropriate tag that identify the </w:t>
            </w:r>
            <w:r w:rsidRPr="00A02C0A">
              <w:rPr>
                <w:rFonts w:eastAsia="Arial Unicode MS"/>
                <w:i/>
              </w:rPr>
              <w:t>&lt;node&gt;</w:t>
            </w:r>
            <w:r w:rsidRPr="00A02C0A">
              <w:rPr>
                <w:rFonts w:eastAsia="Arial Unicode MS"/>
              </w:rPr>
              <w:t xml:space="preserve"> resource as defined in </w:t>
            </w:r>
            <w:r w:rsidR="006B46B9" w:rsidRPr="00A02C0A">
              <w:rPr>
                <w:rFonts w:eastAsia="Arial Unicode MS"/>
              </w:rPr>
              <w:t xml:space="preserve">clause </w:t>
            </w:r>
            <w:r w:rsidRPr="00A02C0A">
              <w:rPr>
                <w:rFonts w:eastAsia="Arial Unicode MS"/>
              </w:rPr>
              <w:t>9.6.1</w:t>
            </w:r>
            <w:r w:rsidR="00E37274" w:rsidRPr="00A02C0A">
              <w:rPr>
                <w:rFonts w:eastAsia="Arial Unicode MS"/>
              </w:rPr>
              <w:t>.3</w:t>
            </w:r>
          </w:p>
          <w:p w:rsidR="00582FF9" w:rsidRPr="00A02C0A" w:rsidRDefault="00A802B2" w:rsidP="00E37274">
            <w:pPr>
              <w:pStyle w:val="TAN"/>
              <w:rPr>
                <w:rFonts w:eastAsia="Arial Unicode MS"/>
                <w:lang w:eastAsia="ko-KR"/>
              </w:rPr>
            </w:pPr>
            <w:r w:rsidRPr="00A02C0A">
              <w:rPr>
                <w:rFonts w:eastAsia="Arial Unicode MS"/>
                <w:lang w:eastAsia="ko-KR"/>
              </w:rPr>
              <w:t>(see note)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szCs w:val="18"/>
                <w:lang w:eastAsia="ko-KR"/>
              </w:rPr>
              <w:t xml:space="preserve">According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Receiver</w:t>
            </w:r>
          </w:p>
        </w:tc>
        <w:tc>
          <w:tcPr>
            <w:tcW w:w="7074" w:type="dxa"/>
            <w:shd w:val="clear" w:color="auto" w:fill="auto"/>
          </w:tcPr>
          <w:p w:rsidR="00582FF9" w:rsidRPr="00A02C0A" w:rsidRDefault="00582FF9" w:rsidP="00B46652">
            <w:pPr>
              <w:pStyle w:val="TAL"/>
              <w:rPr>
                <w:rFonts w:eastAsia="Arial Unicode MS"/>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582FF9" w:rsidRPr="00A02C0A" w:rsidRDefault="00582FF9" w:rsidP="00E14B21">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the specific details for:</w:t>
            </w:r>
          </w:p>
          <w:p w:rsidR="00582FF9" w:rsidRPr="00A02C0A" w:rsidRDefault="00A579ED" w:rsidP="00D32045">
            <w:pPr>
              <w:pStyle w:val="TB1"/>
              <w:rPr>
                <w:lang w:eastAsia="zh-CN"/>
              </w:rPr>
            </w:pPr>
            <w:r w:rsidRPr="00A02C0A">
              <w:rPr>
                <w:rFonts w:eastAsia="Arial Unicode MS"/>
                <w:b/>
                <w:i/>
              </w:rPr>
              <w:t>Content</w:t>
            </w:r>
            <w:r w:rsidR="00582FF9" w:rsidRPr="00A02C0A">
              <w:rPr>
                <w:b/>
              </w:rPr>
              <w:t>:</w:t>
            </w:r>
            <w:r w:rsidR="00582FF9" w:rsidRPr="00A02C0A">
              <w:t xml:space="preserve"> </w:t>
            </w:r>
            <w:r w:rsidR="00447E0A" w:rsidRPr="00A02C0A">
              <w:rPr>
                <w:lang w:eastAsia="ko-KR"/>
              </w:rPr>
              <w:t>Address</w:t>
            </w:r>
            <w:r w:rsidR="00582FF9" w:rsidRPr="00A02C0A">
              <w:rPr>
                <w:lang w:eastAsia="ko-KR"/>
              </w:rPr>
              <w:t xml:space="preserve"> of the created </w:t>
            </w:r>
            <w:r w:rsidR="00582FF9" w:rsidRPr="00A02C0A">
              <w:rPr>
                <w:i/>
                <w:lang w:eastAsia="ko-KR"/>
              </w:rPr>
              <w:t>&lt;</w:t>
            </w:r>
            <w:r w:rsidR="00582FF9" w:rsidRPr="00A02C0A">
              <w:rPr>
                <w:rFonts w:hint="eastAsia"/>
                <w:i/>
                <w:lang w:eastAsia="ko-KR"/>
              </w:rPr>
              <w:t>node</w:t>
            </w:r>
            <w:r w:rsidR="00582FF9" w:rsidRPr="00A02C0A">
              <w:rPr>
                <w:i/>
                <w:lang w:eastAsia="ko-KR"/>
              </w:rPr>
              <w:t>&gt;</w:t>
            </w:r>
            <w:r w:rsidR="00E37274" w:rsidRPr="00A02C0A">
              <w:rPr>
                <w:lang w:eastAsia="ko-KR"/>
              </w:rPr>
              <w:t xml:space="preserve"> resource, according to clause </w:t>
            </w:r>
            <w:r w:rsidR="00582FF9"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szCs w:val="18"/>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lang w:eastAsia="ko-KR"/>
              </w:rPr>
              <w:t xml:space="preserve">According to clause </w:t>
            </w:r>
            <w:r w:rsidRPr="00A02C0A">
              <w:t>10.1.1.1</w:t>
            </w:r>
          </w:p>
        </w:tc>
      </w:tr>
      <w:tr w:rsidR="00A802B2"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A02C0A" w:rsidRDefault="00A802B2" w:rsidP="00A802B2">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If the Originator is a CSE, it could take the information that is stored in the </w:t>
            </w:r>
            <w:r w:rsidRPr="00A02C0A">
              <w:rPr>
                <w:rFonts w:eastAsia="Arial Unicode MS"/>
                <w:i/>
                <w:lang w:eastAsia="ko-KR"/>
              </w:rPr>
              <w:t>&lt;node&gt;</w:t>
            </w:r>
            <w:r w:rsidRPr="00A02C0A">
              <w:rPr>
                <w:rFonts w:eastAsia="Arial Unicode MS"/>
                <w:lang w:eastAsia="ko-KR"/>
              </w:rPr>
              <w:t xml:space="preserve"> resource under its own </w:t>
            </w:r>
            <w:r w:rsidRPr="00A02C0A">
              <w:rPr>
                <w:rFonts w:eastAsia="Arial Unicode MS"/>
                <w:i/>
                <w:lang w:eastAsia="ko-KR"/>
              </w:rPr>
              <w:t>&lt;CSEBase&gt;</w:t>
            </w:r>
            <w:r w:rsidRPr="00A02C0A">
              <w:rPr>
                <w:rFonts w:eastAsia="Arial Unicode MS"/>
                <w:lang w:eastAsia="ko-KR"/>
              </w:rPr>
              <w:t xml:space="preserve"> resource and provide the information in the </w:t>
            </w:r>
            <w:r w:rsidRPr="00A02C0A">
              <w:rPr>
                <w:rFonts w:eastAsia="Arial Unicode MS"/>
                <w:b/>
                <w:i/>
              </w:rPr>
              <w:t>Content</w:t>
            </w:r>
            <w:r w:rsidRPr="00A02C0A">
              <w:rPr>
                <w:rFonts w:eastAsia="Arial Unicode MS"/>
                <w:b/>
                <w:lang w:eastAsia="ko-KR"/>
              </w:rPr>
              <w:t>.</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750" w:name="_Toc486581948"/>
      <w:bookmarkStart w:id="751" w:name="_Toc488948177"/>
      <w:r w:rsidRPr="00A02C0A">
        <w:rPr>
          <w:rFonts w:eastAsia="Arial Unicode MS"/>
        </w:rPr>
        <w:t>10.2.1</w:t>
      </w:r>
      <w:r w:rsidR="00D4599B" w:rsidRPr="00A02C0A">
        <w:rPr>
          <w:rFonts w:eastAsia="Arial Unicode MS"/>
        </w:rPr>
        <w:t>4</w:t>
      </w:r>
      <w:r w:rsidRPr="00A02C0A">
        <w:rPr>
          <w:rFonts w:eastAsia="Arial Unicode MS"/>
        </w:rPr>
        <w:t>.2</w:t>
      </w:r>
      <w:r w:rsidRPr="00A02C0A">
        <w:rPr>
          <w:rFonts w:eastAsia="Arial Unicode MS"/>
        </w:rPr>
        <w:tab/>
        <w:t xml:space="preserve">Retrieve </w:t>
      </w:r>
      <w:r w:rsidRPr="00A02C0A">
        <w:rPr>
          <w:rFonts w:eastAsia="Arial Unicode MS"/>
          <w:i/>
        </w:rPr>
        <w:t>&lt;node&gt;</w:t>
      </w:r>
      <w:bookmarkEnd w:id="750"/>
      <w:bookmarkEnd w:id="751"/>
    </w:p>
    <w:p w:rsidR="00C22BFC" w:rsidRPr="00A02C0A" w:rsidRDefault="00C22BFC" w:rsidP="009A5720">
      <w:pPr>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retrieving the attributes of a </w:t>
      </w:r>
      <w:r w:rsidRPr="00A02C0A">
        <w:rPr>
          <w:rFonts w:eastAsia="Arial Unicode MS"/>
          <w:i/>
        </w:rPr>
        <w:t>&lt;node&gt;</w:t>
      </w:r>
      <w:r w:rsidRPr="00A02C0A">
        <w:rPr>
          <w:rFonts w:eastAsia="Arial Unicode MS"/>
        </w:rPr>
        <w:t xml:space="preserve"> resource.</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.2-1: </w:t>
      </w:r>
      <w:r w:rsidRPr="00A02C0A">
        <w:rPr>
          <w:rFonts w:eastAsia="Arial Unicode MS"/>
          <w:i/>
        </w:rPr>
        <w:t>&lt;node&gt;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&lt;node&gt;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A579ED" w:rsidP="00E14B21">
            <w:pPr>
              <w:pStyle w:val="TAL"/>
              <w:rPr>
                <w:rFonts w:eastAsia="Arial Unicode MS"/>
                <w:lang w:eastAsia="ko-KR"/>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579ED" w:rsidP="00A802B2">
            <w:pPr>
              <w:pStyle w:val="TAL"/>
              <w:rPr>
                <w:rFonts w:eastAsia="Arial Unicode MS"/>
                <w:iCs/>
                <w:szCs w:val="18"/>
              </w:rPr>
            </w:pPr>
            <w:r w:rsidRPr="00A02C0A">
              <w:rPr>
                <w:rFonts w:eastAsia="Arial Unicode MS"/>
                <w:b/>
                <w:i/>
              </w:rPr>
              <w:t>Content</w:t>
            </w:r>
            <w:r w:rsidR="003D3C73" w:rsidRPr="00A02C0A">
              <w:rPr>
                <w:b/>
              </w:rPr>
              <w:t>:</w:t>
            </w:r>
            <w:r w:rsidR="003D3C73" w:rsidRPr="00A02C0A">
              <w:t xml:space="preserve"> </w:t>
            </w:r>
            <w:r w:rsidR="00E37274" w:rsidRPr="00A02C0A">
              <w:t>A</w:t>
            </w:r>
            <w:r w:rsidR="003D3C73" w:rsidRPr="00A02C0A">
              <w:rPr>
                <w:lang w:eastAsia="ko-KR"/>
              </w:rPr>
              <w:t xml:space="preserve">ttributes of the </w:t>
            </w:r>
            <w:r w:rsidR="003D3C73" w:rsidRPr="00A02C0A">
              <w:rPr>
                <w:i/>
                <w:lang w:eastAsia="ko-KR"/>
              </w:rPr>
              <w:t>&lt;node&gt;</w:t>
            </w:r>
            <w:r w:rsidR="003D3C73" w:rsidRPr="00A02C0A">
              <w:rPr>
                <w:lang w:eastAsia="ko-KR"/>
              </w:rPr>
              <w:t xml:space="preserve"> resource as defined in clause 9.6.6</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E37274" w:rsidP="00E14B21">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10.1.2</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752" w:name="_Toc486581949"/>
      <w:bookmarkStart w:id="753" w:name="_Toc488948178"/>
      <w:r w:rsidRPr="00A02C0A">
        <w:rPr>
          <w:rFonts w:eastAsia="Arial Unicode MS"/>
        </w:rPr>
        <w:t>10.2.1</w:t>
      </w:r>
      <w:r w:rsidR="00D4599B" w:rsidRPr="00A02C0A">
        <w:rPr>
          <w:rFonts w:eastAsia="Arial Unicode MS"/>
        </w:rPr>
        <w:t>4</w:t>
      </w:r>
      <w:r w:rsidRPr="00A02C0A">
        <w:rPr>
          <w:rFonts w:eastAsia="Arial Unicode MS"/>
        </w:rPr>
        <w:t>.3</w:t>
      </w:r>
      <w:r w:rsidRPr="00A02C0A">
        <w:rPr>
          <w:rFonts w:eastAsia="Arial Unicode MS"/>
        </w:rPr>
        <w:tab/>
        <w:t xml:space="preserve">Update </w:t>
      </w:r>
      <w:r w:rsidRPr="00A02C0A">
        <w:rPr>
          <w:rFonts w:eastAsia="Arial Unicode MS"/>
          <w:i/>
        </w:rPr>
        <w:t>&lt;node&gt;</w:t>
      </w:r>
      <w:bookmarkEnd w:id="752"/>
      <w:bookmarkEnd w:id="753"/>
    </w:p>
    <w:p w:rsidR="00C22BFC" w:rsidRPr="00A02C0A" w:rsidRDefault="00C22BFC" w:rsidP="00E37274">
      <w:pPr>
        <w:keepNext/>
        <w:keepLines/>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updating the attributes and the actual data of a </w:t>
      </w:r>
      <w:r w:rsidRPr="00A02C0A">
        <w:rPr>
          <w:rFonts w:eastAsia="Arial Unicode MS"/>
          <w:i/>
        </w:rPr>
        <w:t>&lt;node&gt;</w:t>
      </w:r>
      <w:r w:rsidRPr="00A02C0A">
        <w:rPr>
          <w:rFonts w:eastAsia="Arial Unicode MS"/>
        </w:rPr>
        <w:t xml:space="preserve"> resource and its child resources.</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.3-1: </w:t>
      </w:r>
      <w:r w:rsidRPr="00A02C0A">
        <w:rPr>
          <w:rFonts w:eastAsia="Arial Unicode MS"/>
          <w:i/>
        </w:rPr>
        <w:t>&lt;node&gt;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Theme="minorEastAsia"/>
                <w:lang w:eastAsia="zh-CN"/>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w:t>
            </w:r>
            <w:r w:rsidR="00745DA5" w:rsidRPr="00A02C0A">
              <w:rPr>
                <w:rFonts w:eastAsiaTheme="minorEastAsia" w:hint="eastAsia"/>
                <w:lang w:eastAsia="zh-CN"/>
              </w:rPr>
              <w:t>UPDATE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All par</w:t>
            </w:r>
            <w:r w:rsidR="006E74C3" w:rsidRPr="00A02C0A">
              <w:rPr>
                <w:rFonts w:eastAsia="Arial Unicode MS"/>
                <w:szCs w:val="18"/>
                <w:lang w:eastAsia="ko-KR"/>
              </w:rPr>
              <w:t xml:space="preserve">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r w:rsidR="00A802B2" w:rsidRPr="00A02C0A">
              <w:rPr>
                <w:rFonts w:eastAsia="Arial Unicode MS"/>
                <w:szCs w:val="18"/>
                <w:lang w:eastAsia="ko-KR"/>
              </w:rPr>
              <w:t>:</w:t>
            </w:r>
          </w:p>
          <w:p w:rsidR="003D3C73" w:rsidRPr="00A02C0A" w:rsidRDefault="00A579ED" w:rsidP="00E14B21">
            <w:pPr>
              <w:pStyle w:val="TAL"/>
              <w:rPr>
                <w:rFonts w:eastAsia="Arial Unicode MS"/>
                <w:szCs w:val="18"/>
              </w:rPr>
            </w:pPr>
            <w:r w:rsidRPr="00A02C0A">
              <w:rPr>
                <w:rFonts w:eastAsia="Arial Unicode MS"/>
                <w:b/>
                <w:i/>
              </w:rPr>
              <w:t>Content</w:t>
            </w:r>
            <w:r w:rsidR="003D3C73" w:rsidRPr="00A02C0A">
              <w:rPr>
                <w:rFonts w:eastAsia="Arial Unicode MS"/>
                <w:szCs w:val="18"/>
                <w:lang w:eastAsia="ko-KR"/>
              </w:rPr>
              <w:t xml:space="preserve">: </w:t>
            </w:r>
            <w:r w:rsidR="003D3C73" w:rsidRPr="00A02C0A">
              <w:rPr>
                <w:rFonts w:eastAsia="Arial Unicode MS"/>
                <w:szCs w:val="18"/>
              </w:rPr>
              <w:t xml:space="preserve">attributes of the </w:t>
            </w:r>
            <w:r w:rsidR="003D3C73" w:rsidRPr="00A02C0A">
              <w:rPr>
                <w:rFonts w:eastAsia="Arial Unicode MS"/>
                <w:i/>
                <w:szCs w:val="18"/>
              </w:rPr>
              <w:t>&lt;node&gt;</w:t>
            </w:r>
            <w:r w:rsidR="003D3C73" w:rsidRPr="00A02C0A">
              <w:rPr>
                <w:rFonts w:eastAsia="Arial Unicode MS"/>
                <w:szCs w:val="18"/>
              </w:rPr>
              <w:t xml:space="preserve"> resource as defined in</w:t>
            </w:r>
            <w:r w:rsidR="00E37274" w:rsidRPr="00A02C0A">
              <w:rPr>
                <w:rFonts w:eastAsia="Arial Unicode MS"/>
                <w:szCs w:val="18"/>
              </w:rPr>
              <w:t xml:space="preserve"> clause 9.6.18 which need </w:t>
            </w:r>
            <w:r w:rsidR="003D3C73" w:rsidRPr="00A02C0A">
              <w:rPr>
                <w:rFonts w:eastAsia="Arial Unicode MS"/>
                <w:szCs w:val="18"/>
              </w:rPr>
              <w:t>be updated, with the exception of the Read Only (RO) attributes cannot be modified</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 with the following</w:t>
            </w:r>
            <w:r w:rsidR="00A802B2" w:rsidRPr="00A02C0A">
              <w:rPr>
                <w:rFonts w:eastAsia="Arial Unicode MS"/>
                <w:szCs w:val="18"/>
                <w:lang w:eastAsia="ko-KR"/>
              </w:rPr>
              <w:t>:</w:t>
            </w:r>
          </w:p>
          <w:p w:rsidR="003D3C73" w:rsidRPr="00A02C0A" w:rsidRDefault="003D3C73" w:rsidP="00FE71BF">
            <w:pPr>
              <w:pStyle w:val="TB1"/>
            </w:pPr>
            <w:r w:rsidRPr="00A02C0A">
              <w:t xml:space="preserve">The Receiver shall check whether the provided attributes of the &lt;node&gt; resource represent a valid request for updating </w:t>
            </w:r>
            <w:r w:rsidRPr="00A02C0A">
              <w:rPr>
                <w:i/>
              </w:rPr>
              <w:t>&lt;node&gt;</w:t>
            </w:r>
            <w:r w:rsidRPr="00A02C0A">
              <w:t xml:space="preserve"> resource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bl>
    <w:p w:rsidR="003D3C73" w:rsidRPr="00A02C0A" w:rsidRDefault="003D3C73" w:rsidP="00F87D59">
      <w:pPr>
        <w:rPr>
          <w:rFonts w:eastAsia="Arial Unicode MS"/>
        </w:rPr>
      </w:pPr>
    </w:p>
    <w:p w:rsidR="00C22BFC" w:rsidRPr="00A02C0A" w:rsidRDefault="00C22BFC" w:rsidP="00A97152">
      <w:pPr>
        <w:pStyle w:val="40"/>
        <w:rPr>
          <w:rFonts w:eastAsia="Arial Unicode MS"/>
        </w:rPr>
      </w:pPr>
      <w:bookmarkStart w:id="754" w:name="_Toc486581950"/>
      <w:bookmarkStart w:id="755" w:name="_Toc488948179"/>
      <w:r w:rsidRPr="00A02C0A">
        <w:rPr>
          <w:rFonts w:eastAsia="Arial Unicode MS"/>
        </w:rPr>
        <w:t>10.2.1</w:t>
      </w:r>
      <w:r w:rsidR="00D4599B" w:rsidRPr="00A02C0A">
        <w:rPr>
          <w:rFonts w:eastAsia="Arial Unicode MS"/>
        </w:rPr>
        <w:t>4</w:t>
      </w:r>
      <w:r w:rsidRPr="00A02C0A">
        <w:rPr>
          <w:rFonts w:eastAsia="Arial Unicode MS"/>
        </w:rPr>
        <w:t>.4</w:t>
      </w:r>
      <w:r w:rsidRPr="00A02C0A">
        <w:rPr>
          <w:rFonts w:eastAsia="Arial Unicode MS"/>
        </w:rPr>
        <w:tab/>
        <w:t xml:space="preserve">Delete </w:t>
      </w:r>
      <w:r w:rsidRPr="00A02C0A">
        <w:rPr>
          <w:rFonts w:eastAsia="Arial Unicode MS"/>
          <w:i/>
        </w:rPr>
        <w:t>&lt;node&gt;</w:t>
      </w:r>
      <w:bookmarkEnd w:id="754"/>
      <w:bookmarkEnd w:id="755"/>
    </w:p>
    <w:p w:rsidR="00C22BFC" w:rsidRPr="00A02C0A" w:rsidRDefault="00C22BFC" w:rsidP="00C22BFC">
      <w:pPr>
        <w:rPr>
          <w:rFonts w:eastAsia="Arial Unicode MS"/>
        </w:rPr>
      </w:pPr>
      <w:r w:rsidRPr="00A02C0A">
        <w:rPr>
          <w:rFonts w:eastAsia="Arial Unicode MS"/>
        </w:rPr>
        <w:t xml:space="preserve">This procedure shall be used for deleting an existing </w:t>
      </w:r>
      <w:r w:rsidRPr="00A02C0A">
        <w:rPr>
          <w:rFonts w:eastAsia="Arial Unicode MS"/>
          <w:i/>
        </w:rPr>
        <w:t>&lt;node&gt;</w:t>
      </w:r>
      <w:r w:rsidRPr="00A02C0A">
        <w:rPr>
          <w:rFonts w:eastAsia="Arial Unicode MS"/>
        </w:rPr>
        <w:t xml:space="preserve"> resource.</w:t>
      </w:r>
    </w:p>
    <w:p w:rsidR="00C22BFC"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.4-1: </w:t>
      </w:r>
      <w:r w:rsidRPr="00A02C0A">
        <w:rPr>
          <w:rFonts w:eastAsia="Arial Unicode MS"/>
          <w:i/>
        </w:rPr>
        <w:t>&lt;node&gt;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Malgun Gothic"/>
                <w:szCs w:val="18"/>
                <w:lang w:eastAsia="ko-KR"/>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6E74C3" w:rsidP="00E14B21">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E37274" w:rsidRPr="00A02C0A">
              <w:rPr>
                <w:rFonts w:eastAsia="Arial Unicode MS"/>
                <w:szCs w:val="18"/>
                <w:lang w:eastAsia="ko-KR"/>
              </w:rPr>
              <w:t xml:space="preserve"> </w:t>
            </w:r>
            <w:r w:rsidR="00F82CA0" w:rsidRPr="00A02C0A">
              <w:rPr>
                <w:rFonts w:eastAsia="Arial Unicode MS"/>
                <w:szCs w:val="18"/>
                <w:lang w:eastAsia="ko-KR"/>
              </w:rPr>
              <w:t>8.1.2-3</w:t>
            </w:r>
            <w:r w:rsidR="00E37274" w:rsidRPr="00A02C0A">
              <w:rPr>
                <w:rFonts w:eastAsia="Arial Unicode MS"/>
                <w:szCs w:val="18"/>
                <w:lang w:eastAsia="ko-KR"/>
              </w:rPr>
              <w:t xml:space="preserve"> apply</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bl>
    <w:p w:rsidR="003D3C73" w:rsidRPr="00A02C0A" w:rsidRDefault="003D3C73" w:rsidP="00F87D59">
      <w:pPr>
        <w:rPr>
          <w:rFonts w:eastAsia="Arial Unicode MS"/>
        </w:rPr>
      </w:pPr>
    </w:p>
    <w:p w:rsidR="00E37479" w:rsidRPr="00A02C0A" w:rsidRDefault="00537728" w:rsidP="00E37479">
      <w:pPr>
        <w:pStyle w:val="30"/>
      </w:pPr>
      <w:bookmarkStart w:id="756" w:name="_Toc486581951"/>
      <w:bookmarkStart w:id="757" w:name="_Toc488948180"/>
      <w:r w:rsidRPr="00A02C0A">
        <w:t>10.2.1</w:t>
      </w:r>
      <w:r w:rsidR="00D4599B" w:rsidRPr="00A02C0A">
        <w:t>5</w:t>
      </w:r>
      <w:r w:rsidR="00E37479" w:rsidRPr="00A02C0A">
        <w:tab/>
      </w:r>
      <w:r w:rsidR="00E37479" w:rsidRPr="00A02C0A">
        <w:rPr>
          <w:rFonts w:eastAsia="Arial Unicode MS"/>
        </w:rPr>
        <w:t>Service Charging and Accounting Procedures</w:t>
      </w:r>
      <w:bookmarkEnd w:id="756"/>
      <w:bookmarkEnd w:id="757"/>
    </w:p>
    <w:p w:rsidR="00E37479" w:rsidRPr="00A02C0A" w:rsidRDefault="00E37479" w:rsidP="00A97152">
      <w:pPr>
        <w:pStyle w:val="40"/>
        <w:rPr>
          <w:rFonts w:eastAsia="Arial Unicode MS"/>
        </w:rPr>
      </w:pPr>
      <w:bookmarkStart w:id="758" w:name="_Toc486581952"/>
      <w:bookmarkStart w:id="759" w:name="_Toc488948181"/>
      <w:r w:rsidRPr="00A02C0A">
        <w:rPr>
          <w:rFonts w:eastAsia="Arial Unicode MS"/>
        </w:rPr>
        <w:t>10.2.1</w:t>
      </w:r>
      <w:r w:rsidR="00D4599B" w:rsidRPr="00A02C0A">
        <w:rPr>
          <w:rFonts w:eastAsia="Arial Unicode MS"/>
        </w:rPr>
        <w:t>5</w:t>
      </w:r>
      <w:r w:rsidRPr="00A02C0A">
        <w:rPr>
          <w:rFonts w:eastAsia="Arial Unicode MS"/>
        </w:rPr>
        <w:t>.1</w:t>
      </w:r>
      <w:r w:rsidRPr="00A02C0A">
        <w:rPr>
          <w:rFonts w:eastAsia="Arial Unicode MS"/>
        </w:rPr>
        <w:tab/>
        <w:t>Introduction</w:t>
      </w:r>
      <w:bookmarkEnd w:id="758"/>
      <w:bookmarkEnd w:id="759"/>
    </w:p>
    <w:p w:rsidR="00EC659B" w:rsidRPr="00A02C0A" w:rsidRDefault="00EC659B" w:rsidP="00A97152">
      <w:pPr>
        <w:pStyle w:val="50"/>
        <w:rPr>
          <w:rFonts w:eastAsia="Arial Unicode MS"/>
        </w:rPr>
      </w:pPr>
      <w:bookmarkStart w:id="760" w:name="_Toc486581953"/>
      <w:bookmarkStart w:id="761" w:name="_Toc488948182"/>
      <w:r w:rsidRPr="00A02C0A">
        <w:rPr>
          <w:rFonts w:eastAsia="Arial Unicode MS" w:hint="eastAsia"/>
        </w:rPr>
        <w:t>10.2.15.1.0</w:t>
      </w:r>
      <w:r w:rsidRPr="00A02C0A">
        <w:rPr>
          <w:rFonts w:eastAsia="Arial Unicode MS" w:hint="eastAsia"/>
        </w:rPr>
        <w:tab/>
        <w:t>Overview</w:t>
      </w:r>
      <w:bookmarkEnd w:id="760"/>
      <w:bookmarkEnd w:id="761"/>
    </w:p>
    <w:p w:rsidR="00E37479" w:rsidRPr="00A02C0A" w:rsidRDefault="00730CD4" w:rsidP="00E37479">
      <w:pPr>
        <w:rPr>
          <w:rFonts w:eastAsia="Arial Unicode MS"/>
        </w:rPr>
      </w:pPr>
      <w:r w:rsidRPr="00A02C0A">
        <w:rPr>
          <w:rFonts w:eastAsia="Arial Unicode MS"/>
        </w:rPr>
        <w:t>C</w:t>
      </w:r>
      <w:r w:rsidR="0025375B" w:rsidRPr="00A02C0A">
        <w:rPr>
          <w:rFonts w:eastAsia="Arial Unicode MS"/>
        </w:rPr>
        <w:t>lause</w:t>
      </w:r>
      <w:r w:rsidR="00E37479" w:rsidRPr="00A02C0A">
        <w:rPr>
          <w:rFonts w:eastAsia="Arial Unicode MS"/>
        </w:rPr>
        <w:t xml:space="preserve"> </w:t>
      </w:r>
      <w:r w:rsidRPr="00A02C0A">
        <w:rPr>
          <w:rFonts w:eastAsia="Arial Unicode MS"/>
        </w:rPr>
        <w:t xml:space="preserve">10.2.15.1 </w:t>
      </w:r>
      <w:r w:rsidR="00E37479" w:rsidRPr="00A02C0A">
        <w:rPr>
          <w:rFonts w:eastAsia="Arial Unicode MS"/>
        </w:rPr>
        <w:t>is informative and provides a use case example to explain how th</w:t>
      </w:r>
      <w:r w:rsidR="00E3097D" w:rsidRPr="00A02C0A">
        <w:rPr>
          <w:rFonts w:eastAsia="Arial Unicode MS"/>
        </w:rPr>
        <w:t xml:space="preserve">e Infrastructure Node provides </w:t>
      </w:r>
      <w:r w:rsidR="00E37479" w:rsidRPr="00A02C0A">
        <w:rPr>
          <w:rFonts w:eastAsia="Arial Unicode MS"/>
        </w:rPr>
        <w:t xml:space="preserve">statistics for </w:t>
      </w:r>
      <w:r w:rsidR="00D92DD5" w:rsidRPr="00A02C0A">
        <w:rPr>
          <w:rFonts w:eastAsia="Arial Unicode MS"/>
        </w:rPr>
        <w:t>AEs</w:t>
      </w:r>
      <w:r w:rsidR="00E37479" w:rsidRPr="00A02C0A">
        <w:rPr>
          <w:rFonts w:eastAsia="Arial Unicode MS"/>
        </w:rPr>
        <w:t xml:space="preserve"> using the</w:t>
      </w:r>
      <w:r w:rsidR="00E37479" w:rsidRPr="00A02C0A">
        <w:rPr>
          <w:rFonts w:eastAsia="Arial Unicode MS"/>
          <w:i/>
        </w:rPr>
        <w:t xml:space="preserve"> &lt;statsConfig&gt;</w:t>
      </w:r>
      <w:r w:rsidR="00E37479" w:rsidRPr="00A02C0A">
        <w:rPr>
          <w:rFonts w:eastAsia="Arial Unicode MS"/>
        </w:rPr>
        <w:t xml:space="preserve"> and </w:t>
      </w:r>
      <w:r w:rsidR="00E37479" w:rsidRPr="00A02C0A">
        <w:rPr>
          <w:rFonts w:eastAsia="Arial Unicode MS"/>
          <w:i/>
        </w:rPr>
        <w:t>&lt;statsCollect&gt;</w:t>
      </w:r>
      <w:r w:rsidR="00E37479" w:rsidRPr="00A02C0A">
        <w:rPr>
          <w:rFonts w:eastAsia="Arial Unicode MS"/>
        </w:rPr>
        <w:t xml:space="preserve"> resources as defined in clause</w:t>
      </w:r>
      <w:r w:rsidR="00360B1C" w:rsidRPr="00A02C0A">
        <w:rPr>
          <w:rFonts w:eastAsia="Arial Unicode MS"/>
        </w:rPr>
        <w:t>s</w:t>
      </w:r>
      <w:r w:rsidR="00E37479" w:rsidRPr="00A02C0A">
        <w:rPr>
          <w:rFonts w:eastAsia="Arial Unicode MS"/>
        </w:rPr>
        <w:t xml:space="preserve"> 9.6.</w:t>
      </w:r>
      <w:r w:rsidR="009A22CC" w:rsidRPr="00A02C0A">
        <w:rPr>
          <w:rFonts w:eastAsia="Arial Unicode MS"/>
        </w:rPr>
        <w:t>2</w:t>
      </w:r>
      <w:r w:rsidR="002C40B2" w:rsidRPr="00A02C0A">
        <w:rPr>
          <w:rFonts w:eastAsia="Arial Unicode MS"/>
        </w:rPr>
        <w:t>3</w:t>
      </w:r>
      <w:r w:rsidR="009A22CC" w:rsidRPr="00A02C0A">
        <w:rPr>
          <w:rFonts w:eastAsia="Arial Unicode MS"/>
        </w:rPr>
        <w:t>, 9.6.2</w:t>
      </w:r>
      <w:r w:rsidR="002C40B2" w:rsidRPr="00A02C0A">
        <w:rPr>
          <w:rFonts w:eastAsia="Arial Unicode MS"/>
        </w:rPr>
        <w:t>4</w:t>
      </w:r>
      <w:r w:rsidR="006D51BE" w:rsidRPr="00A02C0A">
        <w:rPr>
          <w:rFonts w:eastAsia="Arial Unicode MS"/>
        </w:rPr>
        <w:t>.and 9.6.</w:t>
      </w:r>
      <w:r w:rsidR="009A22CC" w:rsidRPr="00A02C0A">
        <w:rPr>
          <w:rFonts w:eastAsia="Arial Unicode MS"/>
        </w:rPr>
        <w:t>2</w:t>
      </w:r>
      <w:r w:rsidR="002C40B2" w:rsidRPr="00A02C0A">
        <w:rPr>
          <w:rFonts w:eastAsia="Arial Unicode MS"/>
        </w:rPr>
        <w:t>5</w:t>
      </w:r>
      <w:r w:rsidR="00E3097D" w:rsidRPr="00A02C0A">
        <w:rPr>
          <w:rFonts w:eastAsia="Arial Unicode MS"/>
        </w:rPr>
        <w:t>.</w:t>
      </w:r>
    </w:p>
    <w:p w:rsidR="00E37479" w:rsidRPr="00A02C0A" w:rsidRDefault="00E37479" w:rsidP="00A97152">
      <w:pPr>
        <w:pStyle w:val="50"/>
        <w:rPr>
          <w:rFonts w:eastAsia="Arial Unicode MS"/>
        </w:rPr>
      </w:pPr>
      <w:bookmarkStart w:id="762" w:name="_Toc486581954"/>
      <w:bookmarkStart w:id="763" w:name="_Toc488948183"/>
      <w:r w:rsidRPr="00A02C0A">
        <w:rPr>
          <w:rFonts w:eastAsia="Arial Unicode MS"/>
        </w:rPr>
        <w:t>10.2.1</w:t>
      </w:r>
      <w:r w:rsidR="00D4599B" w:rsidRPr="00A02C0A">
        <w:rPr>
          <w:rFonts w:eastAsia="Arial Unicode MS"/>
        </w:rPr>
        <w:t>5</w:t>
      </w:r>
      <w:r w:rsidRPr="00A02C0A">
        <w:rPr>
          <w:rFonts w:eastAsia="Arial Unicode MS"/>
        </w:rPr>
        <w:t>.1.1</w:t>
      </w:r>
      <w:r w:rsidRPr="00A02C0A">
        <w:rPr>
          <w:rFonts w:eastAsia="Arial Unicode MS"/>
        </w:rPr>
        <w:tab/>
        <w:t>Service Event-based Statistics Collection for Applications</w:t>
      </w:r>
      <w:bookmarkEnd w:id="762"/>
      <w:bookmarkEnd w:id="763"/>
    </w:p>
    <w:p w:rsidR="00E37479" w:rsidRPr="00A02C0A" w:rsidRDefault="00E37479" w:rsidP="00E37274">
      <w:pPr>
        <w:keepNext/>
        <w:keepLines/>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xml:space="preserve"> shows an example of service layer event-based charging based on</w:t>
      </w:r>
      <w:r w:rsidR="00360B1C" w:rsidRPr="00A02C0A">
        <w:rPr>
          <w:rFonts w:eastAsia="Arial Unicode MS"/>
        </w:rPr>
        <w:t xml:space="preserve"> the Infrastructure Node.</w:t>
      </w:r>
    </w:p>
    <w:p w:rsidR="00E37479" w:rsidRPr="00A02C0A" w:rsidRDefault="00E3097D" w:rsidP="00E37479">
      <w:pPr>
        <w:pStyle w:val="NO"/>
        <w:rPr>
          <w:rFonts w:eastAsia="Arial Unicode MS"/>
        </w:rPr>
      </w:pPr>
      <w:r w:rsidRPr="00A02C0A">
        <w:rPr>
          <w:rFonts w:eastAsia="Arial Unicode MS"/>
        </w:rPr>
        <w:t>Step 1-2:</w:t>
      </w:r>
      <w:r w:rsidRPr="00A02C0A">
        <w:rPr>
          <w:rFonts w:eastAsia="Arial Unicode MS"/>
        </w:rPr>
        <w:tab/>
      </w:r>
      <w:r w:rsidR="00E37479" w:rsidRPr="00A02C0A">
        <w:rPr>
          <w:rFonts w:eastAsia="Arial Unicode MS"/>
        </w:rPr>
        <w:t xml:space="preserve">A statistics collection resource called </w:t>
      </w:r>
      <w:r w:rsidR="00E37479" w:rsidRPr="00A02C0A">
        <w:rPr>
          <w:rFonts w:eastAsia="Arial Unicode MS"/>
          <w:i/>
        </w:rPr>
        <w:t>&lt;statsConfigSCA1&gt;</w:t>
      </w:r>
      <w:r w:rsidR="00E37479" w:rsidRPr="00A02C0A">
        <w:rPr>
          <w:rFonts w:eastAsia="Arial Unicode MS"/>
        </w:rPr>
        <w:t xml:space="preserve"> was created at the IN-CSE by a billing application. Note that the </w:t>
      </w:r>
      <w:r w:rsidR="00E37479" w:rsidRPr="00A02C0A">
        <w:rPr>
          <w:rFonts w:eastAsia="Arial Unicode MS"/>
          <w:i/>
        </w:rPr>
        <w:t>&lt;statsConfig&gt;</w:t>
      </w:r>
      <w:r w:rsidR="00E37479" w:rsidRPr="00A02C0A">
        <w:rPr>
          <w:rFonts w:eastAsia="Arial Unicode MS"/>
        </w:rPr>
        <w:t xml:space="preserve"> can also be provisioned. In this use case, the </w:t>
      </w:r>
      <w:r w:rsidR="00E37479" w:rsidRPr="00A02C0A">
        <w:rPr>
          <w:rFonts w:eastAsia="Arial Unicode MS"/>
          <w:i/>
        </w:rPr>
        <w:t>&lt;statsConfigSCA1&gt;</w:t>
      </w:r>
      <w:r w:rsidR="00E37479" w:rsidRPr="00A02C0A">
        <w:rPr>
          <w:rFonts w:eastAsia="Arial Unicode MS"/>
        </w:rPr>
        <w:t xml:space="preserve"> has the </w:t>
      </w:r>
      <w:r w:rsidR="00E37479" w:rsidRPr="00A02C0A">
        <w:rPr>
          <w:rFonts w:eastAsia="Arial Unicode MS"/>
          <w:i/>
        </w:rPr>
        <w:t>&lt;eventConfig</w:t>
      </w:r>
      <w:r w:rsidR="00730CD4" w:rsidRPr="00A02C0A">
        <w:rPr>
          <w:rFonts w:eastAsia="Arial Unicode MS"/>
          <w:i/>
        </w:rPr>
        <w:t>SCA1</w:t>
      </w:r>
      <w:r w:rsidR="00E37479" w:rsidRPr="00A02C0A">
        <w:rPr>
          <w:rFonts w:eastAsia="Arial Unicode MS"/>
          <w:i/>
        </w:rPr>
        <w:t>&gt;</w:t>
      </w:r>
      <w:r w:rsidR="00E37479" w:rsidRPr="00A02C0A">
        <w:rPr>
          <w:rFonts w:eastAsia="Arial Unicode MS"/>
        </w:rPr>
        <w:t xml:space="preserve"> sub-resource. For this specific use case, the </w:t>
      </w:r>
      <w:r w:rsidR="00E37479" w:rsidRPr="00A02C0A">
        <w:rPr>
          <w:rFonts w:eastAsia="Arial Unicode MS"/>
          <w:i/>
        </w:rPr>
        <w:t>&lt;eventConfig</w:t>
      </w:r>
      <w:r w:rsidR="000D2775" w:rsidRPr="00A02C0A">
        <w:rPr>
          <w:rFonts w:eastAsia="Arial Unicode MS"/>
          <w:i/>
        </w:rPr>
        <w:t>SCA1</w:t>
      </w:r>
      <w:r w:rsidR="00E37479" w:rsidRPr="00A02C0A">
        <w:rPr>
          <w:rFonts w:eastAsia="Arial Unicode MS"/>
          <w:i/>
        </w:rPr>
        <w:t>&gt;</w:t>
      </w:r>
      <w:r w:rsidR="00E37479" w:rsidRPr="00A02C0A">
        <w:rPr>
          <w:rFonts w:eastAsia="Arial Unicode MS"/>
        </w:rPr>
        <w:t xml:space="preserve"> can be set as following: The </w:t>
      </w:r>
      <w:r w:rsidR="00E37479" w:rsidRPr="00A02C0A">
        <w:rPr>
          <w:rFonts w:eastAsia="Arial Unicode MS"/>
          <w:i/>
        </w:rPr>
        <w:t>eventID</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is set with a unique ID to differentiate from other chargeable events. The </w:t>
      </w:r>
      <w:r w:rsidR="00E37479" w:rsidRPr="00A02C0A">
        <w:rPr>
          <w:rFonts w:eastAsia="Arial Unicode MS"/>
          <w:i/>
        </w:rPr>
        <w:t>eventType</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defines what event will trigger the generation of service statistics collection record and is set to </w:t>
      </w:r>
      <w:r w:rsidR="003D10C8" w:rsidRPr="00A02C0A">
        <w:rPr>
          <w:rFonts w:eastAsia="Arial Unicode MS"/>
        </w:rPr>
        <w:t>"</w:t>
      </w:r>
      <w:r w:rsidR="00E37479" w:rsidRPr="00A02C0A">
        <w:rPr>
          <w:rFonts w:eastAsia="Arial Unicode MS"/>
        </w:rPr>
        <w:t>Data Operation</w:t>
      </w:r>
      <w:r w:rsidR="003D10C8" w:rsidRPr="00A02C0A">
        <w:rPr>
          <w:rFonts w:eastAsia="Arial Unicode MS"/>
        </w:rPr>
        <w:t>"</w:t>
      </w:r>
      <w:r w:rsidR="00E37479" w:rsidRPr="00A02C0A">
        <w:rPr>
          <w:rFonts w:eastAsia="Arial Unicode MS"/>
        </w:rPr>
        <w:t xml:space="preserve"> for this case. </w:t>
      </w:r>
      <w:r w:rsidR="00E37479" w:rsidRPr="00A02C0A">
        <w:rPr>
          <w:rFonts w:eastAsia="Arial Unicode MS"/>
          <w:i/>
        </w:rPr>
        <w:t>eventStart</w:t>
      </w:r>
      <w:r w:rsidR="00E37479" w:rsidRPr="00A02C0A">
        <w:rPr>
          <w:rFonts w:eastAsia="Arial Unicode MS"/>
        </w:rPr>
        <w:t xml:space="preserve"> and </w:t>
      </w:r>
      <w:r w:rsidR="00E37479" w:rsidRPr="00A02C0A">
        <w:rPr>
          <w:rFonts w:eastAsia="Arial Unicode MS"/>
          <w:i/>
        </w:rPr>
        <w:t>eventEnd</w:t>
      </w:r>
      <w:r w:rsidR="00730CD4" w:rsidRPr="00A02C0A">
        <w:rPr>
          <w:rFonts w:eastAsia="Arial Unicode MS"/>
        </w:rPr>
        <w:t xml:space="preserve"> attributes</w:t>
      </w:r>
      <w:r w:rsidR="00E37479" w:rsidRPr="00A02C0A">
        <w:rPr>
          <w:rFonts w:eastAsia="Arial Unicode MS"/>
        </w:rPr>
        <w:t xml:space="preserve"> apply to timer based event so they will not be included in this event. </w:t>
      </w:r>
      <w:r w:rsidR="000D2775" w:rsidRPr="00A02C0A">
        <w:rPr>
          <w:rFonts w:eastAsia="Arial Unicode MS"/>
          <w:i/>
        </w:rPr>
        <w:t>operation</w:t>
      </w:r>
      <w:r w:rsidR="00E37479" w:rsidRPr="00A02C0A">
        <w:rPr>
          <w:rFonts w:eastAsia="Arial Unicode MS"/>
          <w:i/>
        </w:rPr>
        <w:t>Type</w:t>
      </w:r>
      <w:r w:rsidR="00E37479" w:rsidRPr="00A02C0A">
        <w:rPr>
          <w:rFonts w:eastAsia="Arial Unicode MS"/>
        </w:rPr>
        <w:t xml:space="preserve"> </w:t>
      </w:r>
      <w:r w:rsidR="000D2775" w:rsidRPr="00A02C0A">
        <w:rPr>
          <w:rFonts w:eastAsia="Arial Unicode MS"/>
        </w:rPr>
        <w:t xml:space="preserve">attribute </w:t>
      </w:r>
      <w:r w:rsidR="00E37479" w:rsidRPr="00A02C0A">
        <w:rPr>
          <w:rFonts w:eastAsia="Arial Unicode MS"/>
        </w:rPr>
        <w:t xml:space="preserve">will be </w:t>
      </w:r>
      <w:r w:rsidR="003D10C8" w:rsidRPr="00A02C0A">
        <w:rPr>
          <w:rFonts w:eastAsia="Arial Unicode MS"/>
        </w:rPr>
        <w:t>"</w:t>
      </w:r>
      <w:r w:rsidR="00E37479" w:rsidRPr="00A02C0A">
        <w:rPr>
          <w:rFonts w:eastAsia="Arial Unicode MS"/>
        </w:rPr>
        <w:t>RETRIEVE</w:t>
      </w:r>
      <w:r w:rsidR="003D10C8" w:rsidRPr="00A02C0A">
        <w:rPr>
          <w:rFonts w:eastAsia="Arial Unicode MS"/>
        </w:rPr>
        <w:t>"</w:t>
      </w:r>
      <w:r w:rsidR="00E37479" w:rsidRPr="00A02C0A">
        <w:rPr>
          <w:rFonts w:eastAsia="Arial Unicode MS"/>
        </w:rPr>
        <w:t xml:space="preserve">. </w:t>
      </w:r>
      <w:r w:rsidR="00E37479" w:rsidRPr="00A02C0A">
        <w:rPr>
          <w:rFonts w:eastAsia="Arial Unicode MS"/>
          <w:i/>
        </w:rPr>
        <w:t>dataSize</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does n</w:t>
      </w:r>
      <w:r w:rsidR="00360B1C" w:rsidRPr="00A02C0A">
        <w:rPr>
          <w:rFonts w:eastAsia="Arial Unicode MS"/>
        </w:rPr>
        <w:t>ot apply so it is not included.</w:t>
      </w:r>
    </w:p>
    <w:p w:rsidR="00E37479" w:rsidRPr="00A02C0A" w:rsidRDefault="00E3097D" w:rsidP="00E37479">
      <w:pPr>
        <w:pStyle w:val="NO"/>
        <w:rPr>
          <w:rFonts w:eastAsia="Arial Unicode MS"/>
        </w:rPr>
      </w:pPr>
      <w:r w:rsidRPr="00A02C0A">
        <w:rPr>
          <w:rFonts w:eastAsia="Arial Unicode MS"/>
        </w:rPr>
        <w:t>Step 3-5:</w:t>
      </w:r>
      <w:r w:rsidRPr="00A02C0A">
        <w:rPr>
          <w:rFonts w:eastAsia="Arial Unicode MS"/>
        </w:rPr>
        <w:tab/>
      </w:r>
      <w:r w:rsidR="00E37479" w:rsidRPr="00A02C0A">
        <w:rPr>
          <w:rFonts w:eastAsia="Arial Unicode MS"/>
        </w:rPr>
        <w:t xml:space="preserve">In this example, AE1 already registered to IN-CSE. IN-CSE can make the statistics collection configuration accessible by </w:t>
      </w:r>
      <w:r w:rsidR="00D92DD5" w:rsidRPr="00A02C0A">
        <w:rPr>
          <w:rFonts w:eastAsia="Arial Unicode MS"/>
        </w:rPr>
        <w:t>AE</w:t>
      </w:r>
      <w:r w:rsidR="00E37479" w:rsidRPr="00A02C0A">
        <w:rPr>
          <w:rFonts w:eastAsia="Arial Unicode MS"/>
        </w:rPr>
        <w:t xml:space="preserve">. Based on the </w:t>
      </w:r>
      <w:r w:rsidR="00E37479" w:rsidRPr="00A02C0A">
        <w:rPr>
          <w:rFonts w:eastAsia="Arial Unicode MS"/>
          <w:i/>
        </w:rPr>
        <w:t>&lt;statsConfigSCA1&gt;,</w:t>
      </w:r>
      <w:r w:rsidR="00E37479" w:rsidRPr="00A02C0A">
        <w:rPr>
          <w:rFonts w:eastAsia="Arial Unicode MS"/>
        </w:rPr>
        <w:t xml:space="preserve"> AE1 creates a statistics collection trigger for itself, stored in &lt;</w:t>
      </w:r>
      <w:r w:rsidR="00E37479" w:rsidRPr="00A02C0A">
        <w:rPr>
          <w:rFonts w:eastAsia="Arial Unicode MS"/>
          <w:i/>
        </w:rPr>
        <w:t>statsCollectAE1&gt;.</w:t>
      </w:r>
      <w:r w:rsidR="00E37479" w:rsidRPr="00A02C0A">
        <w:rPr>
          <w:rFonts w:eastAsia="Arial Unicode MS"/>
        </w:rPr>
        <w:t xml:space="preserve"> AE1 will fill in the information for the collection rule. For example, it fills the </w:t>
      </w:r>
      <w:r w:rsidR="00E37479" w:rsidRPr="00A02C0A">
        <w:rPr>
          <w:rFonts w:eastAsia="Arial Unicode MS"/>
          <w:i/>
        </w:rPr>
        <w:t>collectingEntityID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with the A</w:t>
      </w:r>
      <w:r w:rsidR="000D2775" w:rsidRPr="00A02C0A">
        <w:rPr>
          <w:rFonts w:eastAsia="Arial Unicode MS"/>
        </w:rPr>
        <w:t>E</w:t>
      </w:r>
      <w:r w:rsidR="00E37479" w:rsidRPr="00A02C0A">
        <w:rPr>
          <w:rFonts w:eastAsia="Arial Unicode MS"/>
        </w:rPr>
        <w:t xml:space="preserve">-ID of AE1, and the </w:t>
      </w:r>
      <w:r w:rsidR="00E37479" w:rsidRPr="00A02C0A">
        <w:rPr>
          <w:rFonts w:eastAsia="Arial Unicode MS"/>
          <w:i/>
        </w:rPr>
        <w:t>collectedEntityID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empty, which means to collect for any entities. </w:t>
      </w:r>
      <w:r w:rsidR="00E37479" w:rsidRPr="00A02C0A">
        <w:rPr>
          <w:rFonts w:eastAsia="Arial Unicode MS"/>
          <w:i/>
        </w:rPr>
        <w:t>status</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is set to </w:t>
      </w:r>
      <w:r w:rsidR="003D10C8" w:rsidRPr="00A02C0A">
        <w:rPr>
          <w:rFonts w:eastAsia="Arial Unicode MS"/>
        </w:rPr>
        <w:t>"</w:t>
      </w:r>
      <w:r w:rsidR="00E37479" w:rsidRPr="00A02C0A">
        <w:rPr>
          <w:rFonts w:eastAsia="Arial Unicode MS"/>
        </w:rPr>
        <w:t>Active</w:t>
      </w:r>
      <w:r w:rsidR="003D10C8" w:rsidRPr="00A02C0A">
        <w:rPr>
          <w:rFonts w:eastAsia="Arial Unicode MS"/>
        </w:rPr>
        <w:t>"</w:t>
      </w:r>
      <w:r w:rsidR="00E37479" w:rsidRPr="00A02C0A">
        <w:rPr>
          <w:rFonts w:eastAsia="Arial Unicode MS"/>
        </w:rPr>
        <w:t xml:space="preserve">. The </w:t>
      </w:r>
      <w:r w:rsidR="00E37479" w:rsidRPr="00A02C0A">
        <w:rPr>
          <w:rFonts w:eastAsia="Arial Unicode MS"/>
          <w:i/>
        </w:rPr>
        <w:t>statModel</w:t>
      </w:r>
      <w:r w:rsidR="00E37479" w:rsidRPr="00A02C0A">
        <w:rPr>
          <w:rFonts w:eastAsia="Arial Unicode MS"/>
        </w:rPr>
        <w:t xml:space="preserve"> is </w:t>
      </w:r>
      <w:r w:rsidR="00E37479" w:rsidRPr="00A02C0A">
        <w:rPr>
          <w:rFonts w:eastAsia="Arial Unicode MS"/>
          <w:i/>
        </w:rPr>
        <w:t>event-based</w:t>
      </w:r>
      <w:r w:rsidR="00E37479" w:rsidRPr="00A02C0A">
        <w:rPr>
          <w:rFonts w:eastAsia="Arial Unicode MS"/>
        </w:rPr>
        <w:t xml:space="preserve">. The </w:t>
      </w:r>
      <w:r w:rsidR="00E37479" w:rsidRPr="00A02C0A">
        <w:rPr>
          <w:rFonts w:eastAsia="Arial Unicode MS"/>
          <w:i/>
        </w:rPr>
        <w:t>eventID</w:t>
      </w:r>
      <w:r w:rsidR="00E37479" w:rsidRPr="00A02C0A">
        <w:rPr>
          <w:rFonts w:eastAsia="Arial Unicode MS"/>
        </w:rPr>
        <w:t xml:space="preserve"> is set with the same ID value as the </w:t>
      </w:r>
      <w:r w:rsidR="00E37479" w:rsidRPr="00A02C0A">
        <w:rPr>
          <w:rFonts w:eastAsia="Arial Unicode MS"/>
          <w:i/>
        </w:rPr>
        <w:t>eventID</w:t>
      </w:r>
      <w:r w:rsidR="00E37479" w:rsidRPr="00A02C0A">
        <w:rPr>
          <w:rFonts w:eastAsia="Arial Unicode MS"/>
        </w:rPr>
        <w:t xml:space="preserve"> in the</w:t>
      </w:r>
      <w:r w:rsidR="008C3BE6" w:rsidRPr="00A02C0A">
        <w:rPr>
          <w:rFonts w:eastAsia="Arial Unicode MS"/>
        </w:rPr>
        <w:t xml:space="preserve"> </w:t>
      </w:r>
      <w:r w:rsidR="00E37479" w:rsidRPr="00A02C0A">
        <w:rPr>
          <w:rFonts w:eastAsia="Arial Unicode MS"/>
          <w:i/>
        </w:rPr>
        <w:t>&lt;</w:t>
      </w:r>
      <w:r w:rsidR="000D2775" w:rsidRPr="00A02C0A">
        <w:rPr>
          <w:rFonts w:eastAsia="Arial Unicode MS"/>
          <w:i/>
        </w:rPr>
        <w:t>event</w:t>
      </w:r>
      <w:r w:rsidR="00E37479" w:rsidRPr="00A02C0A">
        <w:rPr>
          <w:rFonts w:eastAsia="Arial Unicode MS"/>
          <w:i/>
        </w:rPr>
        <w:t>ConfigSCA1&gt;.</w:t>
      </w:r>
      <w:r w:rsidR="008C3BE6" w:rsidRPr="00A02C0A">
        <w:rPr>
          <w:rFonts w:eastAsia="Arial Unicode MS"/>
        </w:rPr>
        <w:t xml:space="preserve"> </w:t>
      </w:r>
      <w:r w:rsidR="00E37479" w:rsidRPr="00A02C0A">
        <w:rPr>
          <w:rFonts w:eastAsia="Arial Unicode MS"/>
        </w:rPr>
        <w:t xml:space="preserve">This event collection trigger can be </w:t>
      </w:r>
      <w:r w:rsidR="000D2775" w:rsidRPr="00A02C0A">
        <w:rPr>
          <w:rFonts w:eastAsia="Arial Unicode MS"/>
        </w:rPr>
        <w:t xml:space="preserve">stored in the </w:t>
      </w:r>
      <w:r w:rsidR="000D2775" w:rsidRPr="00A02C0A">
        <w:rPr>
          <w:rFonts w:eastAsia="Arial Unicode MS"/>
          <w:i/>
        </w:rPr>
        <w:t>&lt;eventConfigSCA1&gt;</w:t>
      </w:r>
      <w:r w:rsidR="000D2775" w:rsidRPr="00A02C0A">
        <w:rPr>
          <w:rFonts w:eastAsia="Arial Unicode MS"/>
        </w:rPr>
        <w:t xml:space="preserve"> resource</w:t>
      </w:r>
      <w:r w:rsidR="00E37479" w:rsidRPr="00A02C0A">
        <w:rPr>
          <w:rFonts w:eastAsia="Arial Unicode MS"/>
        </w:rPr>
        <w:t xml:space="preserve"> at the IN-CSE and IN-CSE will assign a unique ID in attribute </w:t>
      </w:r>
      <w:r w:rsidR="00E37479" w:rsidRPr="00A02C0A">
        <w:rPr>
          <w:rFonts w:eastAsia="Arial Unicode MS"/>
          <w:i/>
        </w:rPr>
        <w:t>statsCollectID</w:t>
      </w:r>
      <w:r w:rsidRPr="00A02C0A">
        <w:rPr>
          <w:rFonts w:eastAsia="Arial Unicode MS"/>
        </w:rPr>
        <w:t>.</w:t>
      </w:r>
    </w:p>
    <w:p w:rsidR="00E37479" w:rsidRPr="00A02C0A" w:rsidRDefault="00E3097D" w:rsidP="00E37479">
      <w:pPr>
        <w:pStyle w:val="NO"/>
        <w:rPr>
          <w:rFonts w:eastAsia="Arial Unicode MS"/>
        </w:rPr>
      </w:pPr>
      <w:r w:rsidRPr="00A02C0A">
        <w:rPr>
          <w:rFonts w:eastAsia="Arial Unicode MS"/>
        </w:rPr>
        <w:t>Step 6-8:</w:t>
      </w:r>
      <w:r w:rsidRPr="00A02C0A">
        <w:rPr>
          <w:rFonts w:eastAsia="Arial Unicode MS"/>
        </w:rPr>
        <w:tab/>
      </w:r>
      <w:r w:rsidR="00E37479" w:rsidRPr="00A02C0A">
        <w:rPr>
          <w:rFonts w:eastAsia="Arial Unicode MS"/>
        </w:rPr>
        <w:t xml:space="preserve">When the configured event happens, </w:t>
      </w:r>
      <w:r w:rsidR="00612BC6" w:rsidRPr="00A02C0A">
        <w:rPr>
          <w:rFonts w:eastAsia="Arial Unicode MS"/>
        </w:rPr>
        <w:t>i.e.</w:t>
      </w:r>
      <w:r w:rsidR="00E37479" w:rsidRPr="00A02C0A">
        <w:rPr>
          <w:rFonts w:eastAsia="Arial Unicode MS"/>
        </w:rPr>
        <w:t xml:space="preserve"> when AE2 performed a RETRIEVE operation to the data </w:t>
      </w:r>
      <w:r w:rsidR="000D2775" w:rsidRPr="00A02C0A">
        <w:rPr>
          <w:rFonts w:eastAsia="Arial Unicode MS"/>
        </w:rPr>
        <w:t>stored</w:t>
      </w:r>
      <w:r w:rsidR="00E37479" w:rsidRPr="00A02C0A">
        <w:rPr>
          <w:rFonts w:eastAsia="Arial Unicode MS"/>
        </w:rPr>
        <w:t xml:space="preserve"> by AE1 at IN-CSE, the event is recorded by IN-CSE. IN-CSE generates a service statistics collection record </w:t>
      </w:r>
      <w:r w:rsidR="000D2775" w:rsidRPr="00A02C0A">
        <w:rPr>
          <w:rFonts w:eastAsia="Arial Unicode MS"/>
        </w:rPr>
        <w:t>and</w:t>
      </w:r>
      <w:r w:rsidR="00E37479" w:rsidRPr="00A02C0A">
        <w:rPr>
          <w:rFonts w:eastAsia="Arial Unicode MS"/>
        </w:rPr>
        <w:t xml:space="preserve"> sends it to AE1. AE1 can choose to use such information for </w:t>
      </w:r>
      <w:r w:rsidR="000D2775" w:rsidRPr="00A02C0A">
        <w:rPr>
          <w:rFonts w:eastAsia="Arial Unicode MS"/>
        </w:rPr>
        <w:t>statistics or</w:t>
      </w:r>
      <w:r w:rsidR="00E37479" w:rsidRPr="00A02C0A">
        <w:rPr>
          <w:rFonts w:eastAsia="Arial Unicode MS"/>
        </w:rPr>
        <w:t xml:space="preserve"> billing</w:t>
      </w:r>
      <w:r w:rsidRPr="00A02C0A">
        <w:rPr>
          <w:rFonts w:eastAsia="Arial Unicode MS"/>
        </w:rPr>
        <w:t>.</w:t>
      </w:r>
      <w:r w:rsidR="000D2775" w:rsidRPr="00A02C0A">
        <w:rPr>
          <w:rFonts w:eastAsia="Arial Unicode MS"/>
        </w:rPr>
        <w:t xml:space="preserve"> Transfer of the statistics is out of scope of </w:t>
      </w:r>
      <w:r w:rsidR="00495250" w:rsidRPr="00A02C0A">
        <w:rPr>
          <w:rFonts w:eastAsia="Arial Unicode MS"/>
        </w:rPr>
        <w:t>the present document</w:t>
      </w:r>
      <w:r w:rsidR="000D2775" w:rsidRPr="00A02C0A">
        <w:rPr>
          <w:rFonts w:eastAsia="Arial Unicode MS"/>
        </w:rPr>
        <w:t>.</w:t>
      </w:r>
    </w:p>
    <w:p w:rsidR="000D2775" w:rsidRPr="00A02C0A" w:rsidRDefault="00E37479" w:rsidP="00E37479">
      <w:pPr>
        <w:pStyle w:val="NO"/>
        <w:rPr>
          <w:rFonts w:eastAsia="Arial Unicode MS"/>
        </w:rPr>
      </w:pPr>
      <w:r w:rsidRPr="00A02C0A">
        <w:rPr>
          <w:rFonts w:eastAsia="Arial Unicode MS"/>
        </w:rPr>
        <w:t>Step 9:</w:t>
      </w:r>
      <w:r w:rsidR="00E3097D" w:rsidRPr="00A02C0A">
        <w:rPr>
          <w:rFonts w:eastAsia="Arial Unicode MS"/>
        </w:rPr>
        <w:tab/>
      </w:r>
      <w:r w:rsidRPr="00A02C0A">
        <w:rPr>
          <w:rFonts w:eastAsia="Arial Unicode MS"/>
        </w:rPr>
        <w:t xml:space="preserve">The </w:t>
      </w:r>
      <w:r w:rsidR="00D33624" w:rsidRPr="00A02C0A">
        <w:rPr>
          <w:rFonts w:eastAsia="Arial Unicode MS"/>
        </w:rPr>
        <w:t xml:space="preserve">AE of </w:t>
      </w:r>
      <w:r w:rsidRPr="00A02C0A">
        <w:rPr>
          <w:rFonts w:eastAsia="Arial Unicode MS"/>
        </w:rPr>
        <w:t xml:space="preserve">billing application can update or retrieve the charging policies and collection scenarios that it has the access </w:t>
      </w:r>
      <w:r w:rsidR="00ED4976" w:rsidRPr="00A02C0A">
        <w:rPr>
          <w:rFonts w:eastAsia="Arial Unicode MS"/>
        </w:rPr>
        <w:t>control pr</w:t>
      </w:r>
      <w:r w:rsidR="00AA779E" w:rsidRPr="00A02C0A">
        <w:rPr>
          <w:rFonts w:eastAsia="Arial Unicode MS"/>
        </w:rPr>
        <w:t>i</w:t>
      </w:r>
      <w:r w:rsidR="00ED4976" w:rsidRPr="00A02C0A">
        <w:rPr>
          <w:rFonts w:eastAsia="Arial Unicode MS"/>
        </w:rPr>
        <w:t>vilege</w:t>
      </w:r>
      <w:r w:rsidRPr="00A02C0A">
        <w:rPr>
          <w:rFonts w:eastAsia="Arial Unicode MS"/>
        </w:rPr>
        <w:t>.</w:t>
      </w:r>
    </w:p>
    <w:p w:rsidR="000D2775" w:rsidRPr="00A02C0A" w:rsidRDefault="00DF2F92" w:rsidP="00E37274">
      <w:pPr>
        <w:pStyle w:val="FL"/>
        <w:rPr>
          <w:rFonts w:eastAsia="Arial Unicode MS"/>
        </w:rPr>
      </w:pPr>
      <w:r w:rsidRPr="00A02C0A">
        <w:rPr>
          <w:rFonts w:eastAsia="Arial Unicode MS"/>
          <w:noProof/>
          <w:lang w:val="en-US" w:eastAsia="zh-CN"/>
        </w:rPr>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A02C0A" w:rsidRDefault="00B579FD" w:rsidP="00A97152">
      <w:pPr>
        <w:pStyle w:val="TF"/>
        <w:outlineLvl w:val="0"/>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Event-based Statistics Collection for Applications</w:t>
      </w:r>
    </w:p>
    <w:p w:rsidR="00B579FD" w:rsidRPr="00A02C0A" w:rsidRDefault="00B579FD" w:rsidP="00A97152">
      <w:pPr>
        <w:pStyle w:val="40"/>
        <w:rPr>
          <w:rFonts w:eastAsia="Arial Unicode MS"/>
        </w:rPr>
      </w:pPr>
      <w:bookmarkStart w:id="764" w:name="_Toc486581955"/>
      <w:bookmarkStart w:id="765" w:name="_Toc488948184"/>
      <w:r w:rsidRPr="00A02C0A">
        <w:rPr>
          <w:rFonts w:eastAsia="Arial Unicode MS"/>
        </w:rPr>
        <w:t>10.2.1</w:t>
      </w:r>
      <w:r w:rsidR="00D4599B" w:rsidRPr="00A02C0A">
        <w:rPr>
          <w:rFonts w:eastAsia="Arial Unicode MS"/>
        </w:rPr>
        <w:t>5</w:t>
      </w:r>
      <w:r w:rsidR="00360B1C" w:rsidRPr="00A02C0A">
        <w:rPr>
          <w:rFonts w:eastAsia="Arial Unicode MS"/>
        </w:rPr>
        <w:t>.2</w:t>
      </w:r>
      <w:r w:rsidR="00D4599B" w:rsidRPr="00A02C0A">
        <w:rPr>
          <w:rFonts w:eastAsia="Arial Unicode MS"/>
        </w:rPr>
        <w:tab/>
      </w:r>
      <w:r w:rsidRPr="00A02C0A">
        <w:rPr>
          <w:rFonts w:eastAsia="Arial Unicode MS"/>
        </w:rPr>
        <w:t>C</w:t>
      </w:r>
      <w:r w:rsidR="0091174C" w:rsidRPr="00A02C0A">
        <w:rPr>
          <w:rFonts w:eastAsia="Arial Unicode MS"/>
        </w:rPr>
        <w:t>reate</w:t>
      </w:r>
      <w:r w:rsidRPr="00A02C0A">
        <w:rPr>
          <w:rFonts w:eastAsia="Arial Unicode MS"/>
        </w:rPr>
        <w:t xml:space="preserve"> </w:t>
      </w:r>
      <w:r w:rsidRPr="00A02C0A">
        <w:rPr>
          <w:rFonts w:eastAsia="Arial Unicode MS"/>
          <w:i/>
        </w:rPr>
        <w:t>&lt;statsConfig&gt;</w:t>
      </w:r>
      <w:bookmarkEnd w:id="764"/>
      <w:bookmarkEnd w:id="765"/>
    </w:p>
    <w:p w:rsidR="00B579FD" w:rsidRPr="00A02C0A" w:rsidRDefault="00B579FD" w:rsidP="00B579FD">
      <w:pPr>
        <w:rPr>
          <w:rFonts w:eastAsia="Arial Unicode MS"/>
        </w:rPr>
      </w:pPr>
      <w:r w:rsidRPr="00A02C0A">
        <w:rPr>
          <w:rFonts w:eastAsia="Arial Unicode MS"/>
        </w:rPr>
        <w:t>This procedure shall be used for the Originator to establish a set of configurations for statistics collect</w:t>
      </w:r>
      <w:r w:rsidR="00360B1C" w:rsidRPr="00A02C0A">
        <w:rPr>
          <w:rFonts w:eastAsia="Arial Unicode MS"/>
        </w:rPr>
        <w:t>ion at the Receiver.</w:t>
      </w:r>
    </w:p>
    <w:p w:rsidR="00B579FD" w:rsidRPr="00A02C0A" w:rsidRDefault="00B579FD" w:rsidP="00B579FD">
      <w:pPr>
        <w:rPr>
          <w:rFonts w:eastAsia="Arial Unicode MS"/>
        </w:rPr>
      </w:pPr>
      <w:r w:rsidRPr="00A02C0A">
        <w:rPr>
          <w:rFonts w:eastAsia="Arial Unicode MS"/>
        </w:rPr>
        <w:t>The configurati</w:t>
      </w:r>
      <w:r w:rsidR="002D6C8D" w:rsidRPr="00A02C0A">
        <w:rPr>
          <w:rFonts w:eastAsia="Arial Unicode MS"/>
        </w:rPr>
        <w:t>o</w:t>
      </w:r>
      <w:r w:rsidRPr="00A02C0A">
        <w:rPr>
          <w:rFonts w:eastAsia="Arial Unicode MS"/>
        </w:rPr>
        <w:t>ns shall be stored at the</w:t>
      </w:r>
      <w:r w:rsidRPr="00A02C0A">
        <w:rPr>
          <w:rFonts w:eastAsia="Arial Unicode MS"/>
          <w:i/>
        </w:rPr>
        <w:t xml:space="preserve"> &lt;statsConfig&gt;</w:t>
      </w:r>
      <w:r w:rsidRPr="00A02C0A">
        <w:rPr>
          <w:rFonts w:eastAsia="Arial Unicode MS"/>
        </w:rPr>
        <w:t xml:space="preserve"> resource and each instance of the </w:t>
      </w:r>
      <w:r w:rsidRPr="00A02C0A">
        <w:rPr>
          <w:rFonts w:eastAsia="Arial Unicode MS"/>
          <w:i/>
        </w:rPr>
        <w:t>&lt;statsConfig&gt;</w:t>
      </w:r>
      <w:r w:rsidRPr="00A02C0A">
        <w:rPr>
          <w:rFonts w:eastAsia="Arial Unicode MS"/>
        </w:rPr>
        <w:t xml:space="preserve"> resource shall repr</w:t>
      </w:r>
      <w:r w:rsidR="00360B1C" w:rsidRPr="00A02C0A">
        <w:rPr>
          <w:rFonts w:eastAsia="Arial Unicode MS"/>
        </w:rPr>
        <w:t>esent a specific configuration.</w:t>
      </w:r>
    </w:p>
    <w:p w:rsidR="00B579FD" w:rsidRPr="00A02C0A" w:rsidRDefault="00B579FD" w:rsidP="0091174C">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wants to set up the statis</w:t>
      </w:r>
      <w:r w:rsidR="00E37274" w:rsidRPr="00A02C0A">
        <w:rPr>
          <w:rFonts w:eastAsia="Arial Unicode MS"/>
        </w:rPr>
        <w:t>tics collection configurations.</w:t>
      </w:r>
    </w:p>
    <w:p w:rsidR="00B579FD" w:rsidRPr="00A02C0A" w:rsidRDefault="00B579FD" w:rsidP="00B579FD">
      <w:pPr>
        <w:rPr>
          <w:rFonts w:eastAsia="Arial Unicode MS"/>
        </w:rPr>
      </w:pPr>
      <w:r w:rsidRPr="00A02C0A">
        <w:rPr>
          <w:rFonts w:eastAsia="Arial Unicode MS"/>
        </w:rPr>
        <w:t>The Receiver shall be an IN-CSE.</w:t>
      </w:r>
    </w:p>
    <w:p w:rsidR="00E37479" w:rsidRPr="00A02C0A" w:rsidRDefault="00203C9D"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00B579FD" w:rsidRPr="00A02C0A">
        <w:rPr>
          <w:rFonts w:eastAsia="Arial Unicode MS"/>
        </w:rPr>
        <w:t>.2</w:t>
      </w:r>
      <w:r w:rsidRPr="00A02C0A">
        <w:rPr>
          <w:rFonts w:eastAsia="Arial Unicode MS"/>
        </w:rPr>
        <w:t>-1</w:t>
      </w:r>
      <w:r w:rsidR="004B5715" w:rsidRPr="00A02C0A">
        <w:rPr>
          <w:rFonts w:eastAsia="Arial Unicode MS"/>
        </w:rPr>
        <w:t xml:space="preserve">: </w:t>
      </w:r>
      <w:r w:rsidR="0091174C" w:rsidRPr="00A02C0A">
        <w:rPr>
          <w:rFonts w:eastAsia="Arial Unicode MS"/>
          <w:i/>
        </w:rPr>
        <w:t>&lt;statsConfig&gt;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A02C0A" w:rsidTr="00461112">
        <w:trPr>
          <w:jc w:val="center"/>
        </w:trPr>
        <w:tc>
          <w:tcPr>
            <w:tcW w:w="9167" w:type="dxa"/>
            <w:gridSpan w:val="2"/>
            <w:shd w:val="clear" w:color="auto" w:fill="DDDDDD"/>
          </w:tcPr>
          <w:p w:rsidR="0091174C" w:rsidRPr="00A02C0A" w:rsidRDefault="0091174C" w:rsidP="00461112">
            <w:pPr>
              <w:pStyle w:val="TAH"/>
              <w:rPr>
                <w:lang w:eastAsia="ko-KR"/>
              </w:rPr>
            </w:pPr>
            <w:r w:rsidRPr="00A02C0A">
              <w:rPr>
                <w:i/>
                <w:lang w:eastAsia="ko-KR"/>
              </w:rPr>
              <w:t>&lt;statsConfig&gt;</w:t>
            </w:r>
            <w:r w:rsidRPr="00A02C0A">
              <w:rPr>
                <w:lang w:eastAsia="ko-KR"/>
              </w:rPr>
              <w:t xml:space="preserve"> CREATE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Associated Reference Points</w:t>
            </w:r>
          </w:p>
        </w:tc>
        <w:tc>
          <w:tcPr>
            <w:tcW w:w="7074" w:type="dxa"/>
            <w:shd w:val="clear" w:color="auto" w:fill="auto"/>
          </w:tcPr>
          <w:p w:rsidR="0091174C" w:rsidRPr="00A02C0A" w:rsidRDefault="0091174C" w:rsidP="00461112">
            <w:pPr>
              <w:pStyle w:val="TAL"/>
              <w:rPr>
                <w:lang w:eastAsia="ko-KR"/>
              </w:rPr>
            </w:pPr>
            <w:r w:rsidRPr="00A02C0A">
              <w:rPr>
                <w:lang w:eastAsia="ko-KR"/>
              </w:rPr>
              <w:t>Mca</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91174C" w:rsidRPr="00A02C0A" w:rsidRDefault="00A579ED" w:rsidP="00461112">
            <w:pPr>
              <w:pStyle w:val="TAL"/>
              <w:rPr>
                <w:rFonts w:eastAsia="Arial Unicode MS"/>
                <w:lang w:eastAsia="ko-KR"/>
              </w:rPr>
            </w:pPr>
            <w:r w:rsidRPr="00A02C0A">
              <w:rPr>
                <w:rFonts w:eastAsia="Arial Unicode MS"/>
                <w:b/>
                <w:i/>
                <w:lang w:eastAsia="ko-KR"/>
              </w:rPr>
              <w:t>From</w:t>
            </w:r>
            <w:r w:rsidR="0091174C" w:rsidRPr="00A02C0A">
              <w:rPr>
                <w:rFonts w:eastAsia="Arial Unicode MS"/>
                <w:b/>
                <w:i/>
                <w:lang w:eastAsia="ko-KR"/>
              </w:rPr>
              <w:t>:</w:t>
            </w:r>
            <w:r w:rsidR="0091174C" w:rsidRPr="00A02C0A">
              <w:rPr>
                <w:rFonts w:eastAsia="Arial Unicode MS"/>
                <w:lang w:eastAsia="ko-KR"/>
              </w:rPr>
              <w:t xml:space="preserve"> Identifier of the AE that initiates the Request</w:t>
            </w:r>
          </w:p>
          <w:p w:rsidR="0091174C" w:rsidRPr="00A02C0A" w:rsidRDefault="00A579ED" w:rsidP="00461112">
            <w:pPr>
              <w:pStyle w:val="TAL"/>
              <w:rPr>
                <w:rFonts w:eastAsia="Arial Unicode MS"/>
                <w:lang w:eastAsia="ko-KR"/>
              </w:rPr>
            </w:pPr>
            <w:r w:rsidRPr="00A02C0A">
              <w:rPr>
                <w:rFonts w:eastAsia="Arial Unicode MS"/>
                <w:b/>
                <w:i/>
                <w:lang w:eastAsia="ko-KR"/>
              </w:rPr>
              <w:t>To</w:t>
            </w:r>
            <w:r w:rsidR="0091174C" w:rsidRPr="00A02C0A">
              <w:rPr>
                <w:rFonts w:eastAsia="Arial Unicode MS"/>
                <w:b/>
                <w:i/>
                <w:lang w:eastAsia="ko-KR"/>
              </w:rPr>
              <w:t>:</w:t>
            </w:r>
            <w:r w:rsidR="0091174C" w:rsidRPr="00A02C0A">
              <w:rPr>
                <w:rFonts w:eastAsia="Arial Unicode MS"/>
                <w:lang w:eastAsia="ko-KR"/>
              </w:rPr>
              <w:t xml:space="preserve"> The </w:t>
            </w:r>
            <w:r w:rsidR="00447E0A" w:rsidRPr="00A02C0A">
              <w:rPr>
                <w:rFonts w:eastAsia="Arial Unicode MS"/>
                <w:lang w:eastAsia="ko-KR"/>
              </w:rPr>
              <w:t>address</w:t>
            </w:r>
            <w:r w:rsidR="0091174C" w:rsidRPr="00A02C0A">
              <w:rPr>
                <w:rFonts w:eastAsia="Arial Unicode MS"/>
                <w:lang w:eastAsia="ko-KR"/>
              </w:rPr>
              <w:t xml:space="preserve"> of the </w:t>
            </w:r>
            <w:r w:rsidR="0091174C" w:rsidRPr="00A02C0A">
              <w:rPr>
                <w:rFonts w:eastAsia="Arial Unicode MS"/>
                <w:i/>
                <w:lang w:eastAsia="ko-KR"/>
              </w:rPr>
              <w:t>&lt;CSEBase&gt;</w:t>
            </w:r>
            <w:r w:rsidR="0091174C" w:rsidRPr="00A02C0A">
              <w:rPr>
                <w:rFonts w:eastAsia="Arial Unicode MS"/>
                <w:lang w:eastAsia="ko-KR"/>
              </w:rPr>
              <w:t xml:space="preserve"> where the </w:t>
            </w:r>
            <w:r w:rsidR="0091174C" w:rsidRPr="00A02C0A">
              <w:rPr>
                <w:rFonts w:eastAsia="Arial Unicode MS"/>
                <w:i/>
                <w:lang w:eastAsia="ko-KR"/>
              </w:rPr>
              <w:t>&lt;statsConfig&gt;</w:t>
            </w:r>
            <w:r w:rsidR="0091174C" w:rsidRPr="00A02C0A">
              <w:rPr>
                <w:rFonts w:eastAsia="Arial Unicode MS"/>
                <w:lang w:eastAsia="ko-KR"/>
              </w:rPr>
              <w:t xml:space="preserve"> resource is intended to be Created.</w:t>
            </w:r>
          </w:p>
          <w:p w:rsidR="0091174C" w:rsidRPr="00A02C0A" w:rsidRDefault="00A579ED" w:rsidP="00461112">
            <w:pPr>
              <w:pStyle w:val="TAL"/>
              <w:rPr>
                <w:lang w:eastAsia="ko-KR"/>
              </w:rPr>
            </w:pPr>
            <w:r w:rsidRPr="00A02C0A">
              <w:rPr>
                <w:b/>
                <w:i/>
                <w:lang w:eastAsia="ko-KR"/>
              </w:rPr>
              <w:t>Content</w:t>
            </w:r>
            <w:r w:rsidR="0091174C" w:rsidRPr="00A02C0A">
              <w:rPr>
                <w:b/>
                <w:i/>
                <w:lang w:eastAsia="ko-KR"/>
              </w:rPr>
              <w:t>:</w:t>
            </w:r>
            <w:r w:rsidR="00E37274" w:rsidRPr="00A02C0A">
              <w:rPr>
                <w:lang w:eastAsia="ko-KR"/>
              </w:rPr>
              <w:t xml:space="preserve"> </w:t>
            </w:r>
            <w:r w:rsidR="0091174C" w:rsidRPr="00A02C0A">
              <w:rPr>
                <w:rFonts w:eastAsia="Arial Unicode MS"/>
              </w:rPr>
              <w:t xml:space="preserve">The representation of the </w:t>
            </w:r>
            <w:r w:rsidR="0091174C" w:rsidRPr="00A02C0A">
              <w:rPr>
                <w:rFonts w:eastAsia="Arial Unicode MS"/>
                <w:i/>
              </w:rPr>
              <w:t>&lt;statsConfig&gt;</w:t>
            </w:r>
            <w:r w:rsidR="0091174C" w:rsidRPr="00A02C0A">
              <w:rPr>
                <w:rFonts w:eastAsia="Arial Unicode MS"/>
              </w:rPr>
              <w:t xml:space="preserve"> resource for which the attributes are described in</w:t>
            </w:r>
            <w:r w:rsidR="00E37274" w:rsidRPr="00A02C0A">
              <w:rPr>
                <w:rFonts w:eastAsia="Arial Unicode MS"/>
              </w:rPr>
              <w:t xml:space="preserve"> clause 9.6.23</w:t>
            </w:r>
          </w:p>
          <w:p w:rsidR="0091174C" w:rsidRPr="00A02C0A" w:rsidRDefault="0091174C" w:rsidP="00461112">
            <w:pPr>
              <w:pStyle w:val="TAL"/>
              <w:rPr>
                <w:lang w:eastAsia="ko-KR"/>
              </w:rPr>
            </w:pPr>
            <w:r w:rsidRPr="00A02C0A">
              <w:rPr>
                <w:lang w:eastAsia="ko-KR"/>
              </w:rPr>
              <w:t>Other information in the Request message is define</w:t>
            </w:r>
            <w:r w:rsidR="00E37274" w:rsidRPr="00A02C0A">
              <w:rPr>
                <w:lang w:eastAsia="ko-KR"/>
              </w:rPr>
              <w:t>d according to clause 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Processing at Originator before sending Request</w:t>
            </w:r>
          </w:p>
        </w:tc>
        <w:tc>
          <w:tcPr>
            <w:tcW w:w="7074" w:type="dxa"/>
            <w:shd w:val="clear" w:color="auto" w:fill="auto"/>
          </w:tcPr>
          <w:p w:rsidR="0091174C" w:rsidRPr="00A02C0A" w:rsidRDefault="0091174C" w:rsidP="00C246F9">
            <w:pPr>
              <w:pStyle w:val="TAL"/>
              <w:rPr>
                <w:lang w:eastAsia="ko-KR"/>
              </w:rPr>
            </w:pPr>
            <w:r w:rsidRPr="00A02C0A">
              <w:t xml:space="preserve">The Originator shall request to Create a new </w:t>
            </w:r>
            <w:r w:rsidRPr="00A02C0A">
              <w:rPr>
                <w:i/>
              </w:rPr>
              <w:t>&lt;statsConfig&gt;</w:t>
            </w:r>
            <w:r w:rsidR="008C3BE6" w:rsidRPr="00A02C0A">
              <w:t xml:space="preserve"> </w:t>
            </w:r>
            <w:r w:rsidRPr="00A02C0A">
              <w:t xml:space="preserve">resource by addressing to the </w:t>
            </w:r>
            <w:r w:rsidRPr="00A02C0A">
              <w:rPr>
                <w:i/>
              </w:rPr>
              <w:t>&lt;CSEBase&gt;</w:t>
            </w:r>
            <w:r w:rsidRPr="00A02C0A">
              <w:t xml:space="preserve"> resource of a Hosting CSE. The Originator shall be an AE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91174C" w:rsidRPr="00A02C0A" w:rsidRDefault="0091174C" w:rsidP="00461112">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A02C0A" w:rsidRDefault="00C51AC8" w:rsidP="00461112">
            <w:pPr>
              <w:pStyle w:val="TAL"/>
              <w:rPr>
                <w:lang w:eastAsia="ko-KR"/>
              </w:rPr>
            </w:pPr>
            <w:r w:rsidRPr="00A02C0A">
              <w:rPr>
                <w:lang w:eastAsia="ko-KR"/>
              </w:rPr>
              <w:t>Processing</w:t>
            </w:r>
            <w:r w:rsidR="0091174C" w:rsidRPr="00A02C0A">
              <w:rPr>
                <w:lang w:eastAsia="ko-KR"/>
              </w:rPr>
              <w:t xml:space="preserve"> at Originator after receiving Response</w:t>
            </w:r>
            <w:r w:rsidR="0091174C"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A02C0A" w:rsidRDefault="0091174C" w:rsidP="00461112">
            <w:pPr>
              <w:pStyle w:val="TAL"/>
              <w:rPr>
                <w:lang w:eastAsia="ko-KR"/>
              </w:rPr>
            </w:pPr>
            <w:r w:rsidRPr="00A02C0A">
              <w:rPr>
                <w:lang w:eastAsia="ko-KR"/>
              </w:rPr>
              <w:t>None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Exceptions</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bl>
    <w:p w:rsidR="0091174C" w:rsidRPr="00A02C0A" w:rsidRDefault="0091174C" w:rsidP="0091174C">
      <w:pPr>
        <w:rPr>
          <w:rFonts w:eastAsia="Arial Unicode MS"/>
        </w:rPr>
      </w:pPr>
    </w:p>
    <w:p w:rsidR="009A6C87" w:rsidRPr="00A02C0A" w:rsidRDefault="009A6C87" w:rsidP="00A97152">
      <w:pPr>
        <w:pStyle w:val="40"/>
        <w:rPr>
          <w:rFonts w:eastAsia="Arial Unicode MS"/>
        </w:rPr>
      </w:pPr>
      <w:bookmarkStart w:id="766" w:name="_Toc486581956"/>
      <w:bookmarkStart w:id="767" w:name="_Toc488948185"/>
      <w:r w:rsidRPr="00A02C0A">
        <w:rPr>
          <w:rFonts w:eastAsia="Arial Unicode MS"/>
        </w:rPr>
        <w:t>10.2.1</w:t>
      </w:r>
      <w:r w:rsidR="00D4599B" w:rsidRPr="00A02C0A">
        <w:rPr>
          <w:rFonts w:eastAsia="Arial Unicode MS"/>
        </w:rPr>
        <w:t>5</w:t>
      </w:r>
      <w:r w:rsidRPr="00A02C0A">
        <w:rPr>
          <w:rFonts w:eastAsia="Arial Unicode MS"/>
        </w:rPr>
        <w:t>.3</w:t>
      </w:r>
      <w:r w:rsidRPr="00A02C0A">
        <w:rPr>
          <w:rFonts w:eastAsia="Arial Unicode MS"/>
        </w:rPr>
        <w:tab/>
        <w:t>R</w:t>
      </w:r>
      <w:r w:rsidR="0091174C" w:rsidRPr="00A02C0A">
        <w:rPr>
          <w:rFonts w:eastAsia="Arial Unicode MS"/>
        </w:rPr>
        <w:t>etrieve</w:t>
      </w:r>
      <w:r w:rsidRPr="00A02C0A">
        <w:rPr>
          <w:rFonts w:eastAsia="Arial Unicode MS"/>
        </w:rPr>
        <w:t xml:space="preserve"> </w:t>
      </w:r>
      <w:r w:rsidRPr="00A02C0A">
        <w:rPr>
          <w:rFonts w:eastAsia="Arial Unicode MS"/>
          <w:i/>
        </w:rPr>
        <w:t>&lt;statsConfig&gt;</w:t>
      </w:r>
      <w:bookmarkEnd w:id="766"/>
      <w:bookmarkEnd w:id="767"/>
    </w:p>
    <w:p w:rsidR="009A6C87" w:rsidRPr="00A02C0A" w:rsidRDefault="009A6C87" w:rsidP="009A6C87">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&lt;statsConf</w:t>
      </w:r>
      <w:r w:rsidR="00360B1C" w:rsidRPr="00A02C0A">
        <w:rPr>
          <w:rFonts w:eastAsia="Arial Unicode MS"/>
          <w:i/>
        </w:rPr>
        <w:t>ig&gt;</w:t>
      </w:r>
      <w:r w:rsidR="00360B1C" w:rsidRPr="00A02C0A">
        <w:rPr>
          <w:rFonts w:eastAsia="Arial Unicode MS"/>
        </w:rPr>
        <w:t xml:space="preserve"> resource from the Receiver.</w:t>
      </w:r>
    </w:p>
    <w:p w:rsidR="009A6C87" w:rsidRPr="00A02C0A" w:rsidRDefault="009A6C87" w:rsidP="009A6C87">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configuration information available for </w:t>
      </w:r>
      <w:r w:rsidR="00D33624" w:rsidRPr="00A02C0A">
        <w:rPr>
          <w:rFonts w:eastAsia="Arial Unicode MS"/>
        </w:rPr>
        <w:t>AE</w:t>
      </w:r>
      <w:r w:rsidR="0076666F" w:rsidRPr="00A02C0A">
        <w:rPr>
          <w:rFonts w:eastAsia="Arial Unicode MS"/>
        </w:rPr>
        <w:t>s within an IN-CSE.</w:t>
      </w:r>
    </w:p>
    <w:p w:rsidR="009A6C87" w:rsidRPr="00A02C0A" w:rsidRDefault="009A6C87" w:rsidP="009A6C87">
      <w:pPr>
        <w:rPr>
          <w:rFonts w:eastAsia="Arial Unicode MS"/>
        </w:rPr>
      </w:pPr>
      <w:r w:rsidRPr="00A02C0A">
        <w:rPr>
          <w:rFonts w:eastAsia="Arial Unicode MS"/>
        </w:rPr>
        <w:t>The Receiver shall be the IN- CSE containing the</w:t>
      </w:r>
      <w:r w:rsidRPr="00A02C0A">
        <w:rPr>
          <w:rFonts w:eastAsia="Arial Unicode MS"/>
          <w:i/>
        </w:rPr>
        <w:t xml:space="preserv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.3-1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RETRIEVE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7074"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or its attribute</w:t>
            </w:r>
            <w:r w:rsidR="00C51AC8" w:rsidRPr="00A02C0A">
              <w:rPr>
                <w:lang w:eastAsia="ko-KR"/>
              </w:rPr>
              <w:t xml:space="preserve"> </w:t>
            </w:r>
            <w:r w:rsidR="003D1391" w:rsidRPr="00A02C0A">
              <w:rPr>
                <w:lang w:eastAsia="ko-KR"/>
              </w:rPr>
              <w:t>to be retrieved</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7074" w:type="dxa"/>
            <w:shd w:val="clear" w:color="auto" w:fill="auto"/>
          </w:tcPr>
          <w:p w:rsidR="003D1391" w:rsidRPr="00A02C0A" w:rsidRDefault="003D1391" w:rsidP="00461112">
            <w:pPr>
              <w:pStyle w:val="TAL"/>
              <w:rPr>
                <w:lang w:eastAsia="ko-KR"/>
              </w:rPr>
            </w:pPr>
            <w:r w:rsidRPr="00A02C0A">
              <w:t xml:space="preserve">The Originator shall request to obtain </w:t>
            </w:r>
            <w:r w:rsidRPr="00A02C0A">
              <w:rPr>
                <w:i/>
              </w:rPr>
              <w:t>&lt;statsConfig&gt;</w:t>
            </w:r>
            <w:r w:rsidRPr="00A02C0A">
              <w:t xml:space="preserve"> resource information by using the RETRIEVE operation. The request shall address the specific </w:t>
            </w:r>
            <w:r w:rsidRPr="00A02C0A">
              <w:rPr>
                <w:i/>
              </w:rPr>
              <w:t>&lt;statsConfig&gt;</w:t>
            </w:r>
            <w:r w:rsidRPr="00A02C0A">
              <w:t xml:space="preserve"> r</w:t>
            </w:r>
            <w:r w:rsidR="00DF352A" w:rsidRPr="00A02C0A">
              <w:t>esource or its attributes of a H</w:t>
            </w:r>
            <w:r w:rsidRPr="00A02C0A">
              <w:t>osting CSE. The Originator shall be an AE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3D1391" w:rsidRPr="00A02C0A" w:rsidRDefault="003D1391" w:rsidP="00461112">
            <w:pPr>
              <w:pStyle w:val="TAL"/>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768" w:name="_Toc486581957"/>
      <w:bookmarkStart w:id="769" w:name="_Toc488948186"/>
      <w:r w:rsidRPr="00A02C0A">
        <w:rPr>
          <w:rFonts w:eastAsia="Arial Unicode MS"/>
        </w:rPr>
        <w:t>10.2.1</w:t>
      </w:r>
      <w:r w:rsidR="00D4599B" w:rsidRPr="00A02C0A">
        <w:rPr>
          <w:rFonts w:eastAsia="Arial Unicode MS"/>
        </w:rPr>
        <w:t>5</w:t>
      </w:r>
      <w:r w:rsidR="00360B1C" w:rsidRPr="00A02C0A">
        <w:rPr>
          <w:rFonts w:eastAsia="Arial Unicode MS"/>
        </w:rPr>
        <w:t>.4</w:t>
      </w:r>
      <w:r w:rsidR="00D4599B" w:rsidRPr="00A02C0A">
        <w:rPr>
          <w:rFonts w:eastAsia="Arial Unicode MS"/>
        </w:rPr>
        <w:tab/>
      </w:r>
      <w:r w:rsidRPr="00A02C0A">
        <w:rPr>
          <w:rFonts w:eastAsia="Arial Unicode MS"/>
        </w:rPr>
        <w:t>U</w:t>
      </w:r>
      <w:r w:rsidR="003D1391" w:rsidRPr="00A02C0A">
        <w:rPr>
          <w:rFonts w:eastAsia="Arial Unicode MS"/>
        </w:rPr>
        <w:t>pdate</w:t>
      </w:r>
      <w:r w:rsidRPr="00A02C0A">
        <w:rPr>
          <w:rFonts w:eastAsia="Arial Unicode MS"/>
        </w:rPr>
        <w:t xml:space="preserve"> </w:t>
      </w:r>
      <w:r w:rsidRPr="00A02C0A">
        <w:rPr>
          <w:rFonts w:eastAsia="Arial Unicode MS"/>
          <w:i/>
        </w:rPr>
        <w:t>&lt;statsConfig&gt;</w:t>
      </w:r>
      <w:bookmarkEnd w:id="768"/>
      <w:bookmarkEnd w:id="769"/>
    </w:p>
    <w:p w:rsidR="003D1391" w:rsidRPr="00A02C0A" w:rsidRDefault="003D1391" w:rsidP="009A6C87">
      <w:pPr>
        <w:rPr>
          <w:rFonts w:eastAsia="Arial Unicode MS"/>
        </w:rPr>
      </w:pPr>
      <w:r w:rsidRPr="00A02C0A">
        <w:rPr>
          <w:rFonts w:eastAsia="Arial Unicode MS"/>
        </w:rPr>
        <w:t xml:space="preserve">This procedure shall be used for updating </w:t>
      </w:r>
      <w:r w:rsidRPr="00A02C0A">
        <w:rPr>
          <w:rFonts w:eastAsia="Arial Unicode MS"/>
          <w:i/>
        </w:rPr>
        <w:t>&lt;statsConfig&gt;</w:t>
      </w:r>
      <w:r w:rsidRPr="00A02C0A">
        <w:rPr>
          <w:rFonts w:eastAsia="Arial Unicode MS"/>
        </w:rPr>
        <w:t xml:space="preserve"> resource.</w:t>
      </w:r>
    </w:p>
    <w:p w:rsidR="009A6C87" w:rsidRPr="00A02C0A" w:rsidRDefault="009A6C87" w:rsidP="009A6C87">
      <w:pPr>
        <w:rPr>
          <w:rFonts w:eastAsia="Arial Unicode MS"/>
        </w:rPr>
      </w:pPr>
      <w:r w:rsidRPr="00A02C0A">
        <w:rPr>
          <w:rFonts w:eastAsia="Arial Unicode MS"/>
        </w:rPr>
        <w:t xml:space="preserve">An UPDATE procedure on the </w:t>
      </w:r>
      <w:r w:rsidRPr="00A02C0A">
        <w:rPr>
          <w:rFonts w:eastAsia="Arial Unicode MS"/>
          <w:i/>
        </w:rPr>
        <w:t>&lt;statsConfig&gt;</w:t>
      </w:r>
      <w:r w:rsidRPr="00A02C0A">
        <w:rPr>
          <w:rFonts w:eastAsia="Arial Unicode MS"/>
        </w:rPr>
        <w:t xml:space="preserve"> resource is used for the Originator to update charging re</w:t>
      </w:r>
      <w:r w:rsidR="00360B1C" w:rsidRPr="00A02C0A">
        <w:rPr>
          <w:rFonts w:eastAsia="Arial Unicode MS"/>
        </w:rPr>
        <w:t>lated policies at the Receiver.</w:t>
      </w:r>
    </w:p>
    <w:p w:rsidR="009A6C87" w:rsidRPr="00A02C0A" w:rsidRDefault="009A6C87" w:rsidP="009A6C87">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&lt;statsConfig&gt;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 the resource</w:t>
      </w:r>
      <w:r w:rsidR="00360B1C" w:rsidRPr="00A02C0A">
        <w:rPr>
          <w:rFonts w:eastAsia="Arial Unicode MS"/>
        </w:rPr>
        <w:t>.</w:t>
      </w:r>
    </w:p>
    <w:p w:rsidR="009A6C87" w:rsidRPr="00A02C0A" w:rsidRDefault="009A6C87" w:rsidP="009A6C87">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.4-1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UPDATE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5633"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updated</w:t>
            </w:r>
          </w:p>
          <w:p w:rsidR="003D1391" w:rsidRPr="00A02C0A" w:rsidRDefault="00A579ED" w:rsidP="00E37274">
            <w:pPr>
              <w:pStyle w:val="TAL"/>
              <w:rPr>
                <w:lang w:eastAsia="ko-KR"/>
              </w:rPr>
            </w:pPr>
            <w:r w:rsidRPr="00A02C0A">
              <w:rPr>
                <w:b/>
                <w:i/>
                <w:lang w:eastAsia="ko-KR"/>
              </w:rPr>
              <w:t>Content</w:t>
            </w:r>
            <w:r w:rsidR="003D1391" w:rsidRPr="00A02C0A">
              <w:rPr>
                <w:b/>
                <w:lang w:eastAsia="ko-KR"/>
              </w:rPr>
              <w:t>:</w:t>
            </w:r>
            <w:r w:rsidR="003D1391" w:rsidRPr="00A02C0A">
              <w:rPr>
                <w:lang w:eastAsia="ko-KR"/>
              </w:rPr>
              <w:t xml:space="preserve"> the Originator provides the attributes of </w:t>
            </w:r>
            <w:r w:rsidR="003D1391" w:rsidRPr="00A02C0A">
              <w:rPr>
                <w:i/>
                <w:lang w:eastAsia="ko-KR"/>
              </w:rPr>
              <w:t>&lt;statsConfig&gt;</w:t>
            </w:r>
            <w:r w:rsidR="003D1391" w:rsidRPr="00A02C0A">
              <w:rPr>
                <w:lang w:eastAsia="ko-KR"/>
              </w:rPr>
              <w:t xml:space="preserve"> to be updated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rFonts w:eastAsia="Arial Unicode MS"/>
                <w:szCs w:val="18"/>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770" w:name="_Toc486581958"/>
      <w:bookmarkStart w:id="771" w:name="_Toc488948187"/>
      <w:r w:rsidRPr="00A02C0A">
        <w:rPr>
          <w:rFonts w:eastAsia="Arial Unicode MS"/>
        </w:rPr>
        <w:t>10.2.1</w:t>
      </w:r>
      <w:r w:rsidR="00D4599B" w:rsidRPr="00A02C0A">
        <w:rPr>
          <w:rFonts w:eastAsia="Arial Unicode MS"/>
        </w:rPr>
        <w:t>5</w:t>
      </w:r>
      <w:r w:rsidR="00360B1C" w:rsidRPr="00A02C0A">
        <w:rPr>
          <w:rFonts w:eastAsia="Arial Unicode MS"/>
        </w:rPr>
        <w:t>.5</w:t>
      </w:r>
      <w:r w:rsidR="00D4599B" w:rsidRPr="00A02C0A">
        <w:rPr>
          <w:rFonts w:eastAsia="Arial Unicode MS"/>
        </w:rPr>
        <w:tab/>
      </w:r>
      <w:r w:rsidRPr="00A02C0A">
        <w:rPr>
          <w:rFonts w:eastAsia="Arial Unicode MS"/>
        </w:rPr>
        <w:t>D</w:t>
      </w:r>
      <w:r w:rsidR="003D1391" w:rsidRPr="00A02C0A">
        <w:rPr>
          <w:rFonts w:eastAsia="Arial Unicode MS"/>
        </w:rPr>
        <w:t>elete</w:t>
      </w:r>
      <w:r w:rsidRPr="00A02C0A">
        <w:rPr>
          <w:rFonts w:eastAsia="Arial Unicode MS"/>
        </w:rPr>
        <w:t xml:space="preserve"> </w:t>
      </w:r>
      <w:r w:rsidRPr="00A02C0A">
        <w:rPr>
          <w:rFonts w:eastAsia="Arial Unicode MS"/>
          <w:i/>
        </w:rPr>
        <w:t>&lt;statsConfig&gt;</w:t>
      </w:r>
      <w:bookmarkEnd w:id="770"/>
      <w:bookmarkEnd w:id="771"/>
    </w:p>
    <w:p w:rsidR="003D1391" w:rsidRPr="00A02C0A" w:rsidRDefault="002D07A2" w:rsidP="003D1391">
      <w:pPr>
        <w:rPr>
          <w:rFonts w:eastAsia="Arial Unicode MS"/>
        </w:rPr>
      </w:pPr>
      <w:r w:rsidRPr="00A02C0A">
        <w:rPr>
          <w:rFonts w:eastAsia="Arial Unicode MS"/>
        </w:rPr>
        <w:t>This procedure</w:t>
      </w:r>
      <w:r w:rsidR="003D1391" w:rsidRPr="00A02C0A">
        <w:rPr>
          <w:rFonts w:eastAsia="Arial Unicode MS"/>
        </w:rPr>
        <w:t xml:space="preserve"> shall be used for deleting </w:t>
      </w:r>
      <w:r w:rsidR="003D1391" w:rsidRPr="00A02C0A">
        <w:rPr>
          <w:rFonts w:eastAsia="Arial Unicode MS"/>
          <w:i/>
        </w:rPr>
        <w:t>&lt;statsConfig&gt;</w:t>
      </w:r>
      <w:r w:rsidR="003D1391"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w:t>
      </w:r>
      <w:r w:rsidR="00360B1C" w:rsidRPr="00A02C0A">
        <w:rPr>
          <w:rFonts w:eastAsia="Arial Unicode MS"/>
        </w:rPr>
        <w:t>ted the</w:t>
      </w:r>
      <w:r w:rsidR="00360B1C" w:rsidRPr="00A02C0A">
        <w:rPr>
          <w:rFonts w:eastAsia="Arial Unicode MS"/>
          <w:i/>
        </w:rPr>
        <w:t xml:space="preserve"> &lt;statsConfig&gt;</w:t>
      </w:r>
      <w:r w:rsidR="00360B1C"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The Receiver shall be a CSE containing the</w:t>
      </w:r>
      <w:r w:rsidR="0076666F" w:rsidRPr="00A02C0A">
        <w:rPr>
          <w:rFonts w:eastAsia="Arial Unicode MS"/>
        </w:rPr>
        <w:t xml:space="preserve"> </w:t>
      </w:r>
      <w:r w:rsidR="0076666F" w:rsidRPr="00A02C0A">
        <w:rPr>
          <w:rFonts w:eastAsia="Arial Unicode MS"/>
          <w:i/>
        </w:rPr>
        <w:t>&lt;statsConfig&gt;</w:t>
      </w:r>
      <w:r w:rsidR="0076666F" w:rsidRPr="00A02C0A">
        <w:rPr>
          <w:rFonts w:eastAsia="Arial Unicode MS"/>
        </w:rPr>
        <w:t xml:space="preserve"> resource.</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.5-1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DELETE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t>Associated Reference Points</w:t>
            </w:r>
          </w:p>
        </w:tc>
        <w:tc>
          <w:tcPr>
            <w:tcW w:w="5633" w:type="dxa"/>
            <w:shd w:val="clear" w:color="auto" w:fill="auto"/>
          </w:tcPr>
          <w:p w:rsidR="003D1391" w:rsidRPr="00A02C0A" w:rsidRDefault="003D1391" w:rsidP="00461112">
            <w:pPr>
              <w:pStyle w:val="TAL"/>
              <w:rPr>
                <w:lang w:eastAsia="ko-KR"/>
              </w:rPr>
            </w:pPr>
            <w:r w:rsidRPr="00A02C0A">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deleted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bl>
    <w:p w:rsidR="003D1391" w:rsidRPr="00A02C0A" w:rsidRDefault="003D1391" w:rsidP="00E37274">
      <w:pPr>
        <w:rPr>
          <w:rFonts w:eastAsia="Arial Unicode MS"/>
        </w:rPr>
      </w:pPr>
    </w:p>
    <w:p w:rsidR="003D1391" w:rsidRPr="00A02C0A" w:rsidRDefault="003D1391" w:rsidP="00A97152">
      <w:pPr>
        <w:pStyle w:val="40"/>
        <w:rPr>
          <w:rFonts w:eastAsia="Arial Unicode MS"/>
        </w:rPr>
      </w:pPr>
      <w:bookmarkStart w:id="772" w:name="_Toc486581959"/>
      <w:bookmarkStart w:id="773" w:name="_Toc488948188"/>
      <w:r w:rsidRPr="00A02C0A">
        <w:rPr>
          <w:rFonts w:eastAsia="Arial Unicode MS"/>
        </w:rPr>
        <w:t>10.2.15.6</w:t>
      </w:r>
      <w:r w:rsidR="00EC64E4" w:rsidRPr="00A02C0A">
        <w:rPr>
          <w:rFonts w:eastAsia="Arial Unicode MS"/>
        </w:rPr>
        <w:tab/>
      </w:r>
      <w:r w:rsidRPr="00A02C0A">
        <w:rPr>
          <w:rFonts w:eastAsia="Arial Unicode MS"/>
        </w:rPr>
        <w:t xml:space="preserve">Create </w:t>
      </w:r>
      <w:r w:rsidRPr="00A02C0A">
        <w:rPr>
          <w:rFonts w:eastAsia="Arial Unicode MS"/>
          <w:i/>
        </w:rPr>
        <w:t>&lt;eventConfig&gt;</w:t>
      </w:r>
      <w:bookmarkEnd w:id="772"/>
      <w:bookmarkEnd w:id="773"/>
    </w:p>
    <w:p w:rsidR="003D1391" w:rsidRPr="00A02C0A" w:rsidRDefault="003D1391" w:rsidP="00E37274">
      <w:pPr>
        <w:keepNext/>
        <w:keepLines/>
        <w:rPr>
          <w:rFonts w:eastAsia="Arial Unicode MS"/>
        </w:rPr>
      </w:pPr>
      <w:r w:rsidRPr="00A02C0A">
        <w:rPr>
          <w:rFonts w:eastAsia="Arial Unicode MS"/>
        </w:rPr>
        <w:t xml:space="preserve">This procedure shall be used to create </w:t>
      </w:r>
      <w:r w:rsidRPr="00A02C0A">
        <w:rPr>
          <w:rFonts w:eastAsia="Arial Unicode MS"/>
          <w:i/>
        </w:rPr>
        <w:t>&lt;eventConfig&gt;</w:t>
      </w:r>
      <w:r w:rsidRPr="00A02C0A">
        <w:rPr>
          <w:rFonts w:eastAsia="Arial Unicode MS"/>
        </w:rPr>
        <w:t xml:space="preserve"> resource.</w:t>
      </w:r>
    </w:p>
    <w:p w:rsidR="003D1391" w:rsidRPr="00A02C0A" w:rsidRDefault="003D1391" w:rsidP="00A97152">
      <w:pPr>
        <w:pStyle w:val="TH"/>
        <w:outlineLvl w:val="0"/>
        <w:rPr>
          <w:rFonts w:eastAsia="Arial Unicode MS"/>
        </w:rPr>
      </w:pPr>
      <w:r w:rsidRPr="00A02C0A">
        <w:rPr>
          <w:rFonts w:eastAsia="Arial Unicode MS"/>
        </w:rPr>
        <w:t xml:space="preserve">Table 10.2.15.6-1: </w:t>
      </w:r>
      <w:r w:rsidRPr="00A02C0A">
        <w:rPr>
          <w:rFonts w:eastAsia="Arial Unicode MS"/>
          <w:i/>
        </w:rPr>
        <w:t>&lt;eventConfig&gt;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rFonts w:cs="Arial"/>
                <w:szCs w:val="18"/>
                <w:lang w:eastAsia="ko-KR"/>
              </w:rPr>
            </w:pPr>
            <w:r w:rsidRPr="00A02C0A">
              <w:rPr>
                <w:rFonts w:cs="Arial"/>
                <w:i/>
                <w:szCs w:val="18"/>
                <w:lang w:eastAsia="ko-KR"/>
              </w:rPr>
              <w:t>&lt;eventConfig&gt;</w:t>
            </w:r>
            <w:r w:rsidRPr="00A02C0A">
              <w:rPr>
                <w:rFonts w:cs="Arial"/>
                <w:szCs w:val="18"/>
                <w:lang w:eastAsia="ko-KR"/>
              </w:rPr>
              <w:t xml:space="preserve"> CREATE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Associated Reference Points</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Request message</w:t>
            </w:r>
          </w:p>
        </w:tc>
        <w:tc>
          <w:tcPr>
            <w:tcW w:w="7074" w:type="dxa"/>
            <w:shd w:val="clear" w:color="auto" w:fill="auto"/>
          </w:tcPr>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From</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Identifier of the AE that initiates the Request</w:t>
            </w:r>
          </w:p>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To</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The </w:t>
            </w:r>
            <w:r w:rsidR="00447E0A" w:rsidRPr="00A02C0A">
              <w:rPr>
                <w:rFonts w:eastAsia="Arial Unicode MS" w:cs="Arial"/>
                <w:szCs w:val="18"/>
                <w:lang w:eastAsia="ko-KR"/>
              </w:rPr>
              <w:t>address</w:t>
            </w:r>
            <w:r w:rsidR="003D1391" w:rsidRPr="00A02C0A">
              <w:rPr>
                <w:rFonts w:eastAsia="Arial Unicode MS" w:cs="Arial"/>
                <w:szCs w:val="18"/>
                <w:lang w:eastAsia="ko-KR"/>
              </w:rPr>
              <w:t xml:space="preserve"> of the </w:t>
            </w:r>
            <w:r w:rsidR="003D1391" w:rsidRPr="00A02C0A">
              <w:rPr>
                <w:rFonts w:eastAsia="Arial Unicode MS" w:cs="Arial"/>
                <w:i/>
                <w:szCs w:val="18"/>
                <w:lang w:eastAsia="ko-KR"/>
              </w:rPr>
              <w:t>&lt;statsConfig&gt;</w:t>
            </w:r>
            <w:r w:rsidR="003D1391" w:rsidRPr="00A02C0A">
              <w:rPr>
                <w:rFonts w:eastAsia="Arial Unicode MS" w:cs="Arial"/>
                <w:szCs w:val="18"/>
                <w:lang w:eastAsia="ko-KR"/>
              </w:rPr>
              <w:t xml:space="preserve"> resource where the </w:t>
            </w:r>
            <w:r w:rsidR="003D1391" w:rsidRPr="00A02C0A">
              <w:rPr>
                <w:rFonts w:eastAsia="Arial Unicode MS" w:cs="Arial"/>
                <w:i/>
                <w:szCs w:val="18"/>
                <w:lang w:eastAsia="ko-KR"/>
              </w:rPr>
              <w:t>&lt;eventConfig&gt;</w:t>
            </w:r>
            <w:r w:rsidR="003D1391" w:rsidRPr="00A02C0A">
              <w:rPr>
                <w:rFonts w:eastAsia="Arial Unicode MS" w:cs="Arial"/>
                <w:szCs w:val="18"/>
                <w:lang w:eastAsia="ko-KR"/>
              </w:rPr>
              <w:t xml:space="preserve"> sub</w:t>
            </w:r>
            <w:r w:rsidR="00E37274" w:rsidRPr="00A02C0A">
              <w:rPr>
                <w:rFonts w:eastAsia="Arial Unicode MS" w:cs="Arial"/>
                <w:szCs w:val="18"/>
                <w:lang w:eastAsia="ko-KR"/>
              </w:rPr>
              <w:noBreakHyphen/>
            </w:r>
            <w:r w:rsidR="003D1391" w:rsidRPr="00A02C0A">
              <w:rPr>
                <w:rFonts w:eastAsia="Arial Unicode MS" w:cs="Arial"/>
                <w:szCs w:val="18"/>
                <w:lang w:eastAsia="ko-KR"/>
              </w:rPr>
              <w:t>res</w:t>
            </w:r>
            <w:r w:rsidR="00E37274" w:rsidRPr="00A02C0A">
              <w:rPr>
                <w:rFonts w:eastAsia="Arial Unicode MS" w:cs="Arial"/>
                <w:szCs w:val="18"/>
                <w:lang w:eastAsia="ko-KR"/>
              </w:rPr>
              <w:t>ource is intended to be Created</w:t>
            </w:r>
          </w:p>
          <w:p w:rsidR="003D1391" w:rsidRPr="00A02C0A" w:rsidRDefault="00A579ED" w:rsidP="00461112">
            <w:pPr>
              <w:pStyle w:val="TAL"/>
              <w:rPr>
                <w:rFonts w:eastAsia="Arial Unicode MS" w:cs="Arial"/>
                <w:szCs w:val="18"/>
              </w:rPr>
            </w:pPr>
            <w:r w:rsidRPr="00A02C0A">
              <w:rPr>
                <w:rFonts w:cs="Arial"/>
                <w:b/>
                <w:i/>
                <w:szCs w:val="18"/>
                <w:lang w:eastAsia="ko-KR"/>
              </w:rPr>
              <w:t>Content</w:t>
            </w:r>
            <w:r w:rsidR="003D1391" w:rsidRPr="00A02C0A">
              <w:rPr>
                <w:rFonts w:cs="Arial"/>
                <w:b/>
                <w:szCs w:val="18"/>
                <w:lang w:eastAsia="ko-KR"/>
              </w:rPr>
              <w:t>:</w:t>
            </w:r>
            <w:r w:rsidR="00E37274" w:rsidRPr="00A02C0A">
              <w:rPr>
                <w:rFonts w:cs="Arial"/>
                <w:szCs w:val="18"/>
                <w:lang w:eastAsia="ko-KR"/>
              </w:rPr>
              <w:t xml:space="preserve"> </w:t>
            </w:r>
            <w:r w:rsidR="003D1391" w:rsidRPr="00A02C0A">
              <w:rPr>
                <w:rFonts w:eastAsia="Arial Unicode MS"/>
              </w:rPr>
              <w:t xml:space="preserve">The representation of the </w:t>
            </w:r>
            <w:r w:rsidR="003D1391" w:rsidRPr="00A02C0A">
              <w:rPr>
                <w:rFonts w:eastAsia="Arial Unicode MS"/>
                <w:i/>
              </w:rPr>
              <w:t>&lt;eventConfig&gt;</w:t>
            </w:r>
            <w:r w:rsidR="003D1391" w:rsidRPr="00A02C0A">
              <w:rPr>
                <w:rFonts w:eastAsia="Arial Unicode MS"/>
              </w:rPr>
              <w:t xml:space="preserve"> resource for which the attributes are described in</w:t>
            </w:r>
            <w:r w:rsidR="00E37274" w:rsidRPr="00A02C0A">
              <w:rPr>
                <w:rFonts w:eastAsia="Arial Unicode MS"/>
              </w:rPr>
              <w:t xml:space="preserve"> clause 9.6.24</w:t>
            </w:r>
          </w:p>
          <w:p w:rsidR="003D1391" w:rsidRPr="00A02C0A" w:rsidRDefault="003D1391" w:rsidP="00461112">
            <w:pPr>
              <w:pStyle w:val="TAL"/>
              <w:rPr>
                <w:rFonts w:cs="Arial"/>
                <w:szCs w:val="18"/>
                <w:lang w:eastAsia="ko-KR"/>
              </w:rPr>
            </w:pPr>
            <w:r w:rsidRPr="00A02C0A">
              <w:rPr>
                <w:lang w:eastAsia="ko-KR"/>
              </w:rPr>
              <w:t>Other information in the Request message is defin</w:t>
            </w:r>
            <w:r w:rsidR="00E37274" w:rsidRPr="00A02C0A">
              <w:rPr>
                <w:lang w:eastAsia="ko-KR"/>
              </w:rPr>
              <w:t>ed according to clause 10.1.1.1</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Originator before sending Request</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rPr>
              <w:t xml:space="preserve">The Originator shall be an AE. The Originator shall request to Create a new </w:t>
            </w:r>
            <w:r w:rsidRPr="00A02C0A">
              <w:rPr>
                <w:rFonts w:cs="Arial"/>
                <w:i/>
                <w:szCs w:val="18"/>
              </w:rPr>
              <w:t>&lt;eventConfig&gt;</w:t>
            </w:r>
            <w:r w:rsidR="008C3BE6" w:rsidRPr="00A02C0A">
              <w:rPr>
                <w:rFonts w:cs="Arial"/>
                <w:szCs w:val="18"/>
              </w:rPr>
              <w:t xml:space="preserve"> </w:t>
            </w:r>
            <w:r w:rsidRPr="00A02C0A">
              <w:rPr>
                <w:rFonts w:cs="Arial"/>
                <w:szCs w:val="18"/>
              </w:rPr>
              <w:t xml:space="preserve">resource by addressing to the </w:t>
            </w:r>
            <w:r w:rsidRPr="00A02C0A">
              <w:rPr>
                <w:rFonts w:cs="Arial"/>
                <w:i/>
                <w:szCs w:val="18"/>
              </w:rPr>
              <w:t>&lt;statsConfig&gt;</w:t>
            </w:r>
            <w:r w:rsidRPr="00A02C0A">
              <w:rPr>
                <w:rFonts w:cs="Arial"/>
                <w:szCs w:val="18"/>
              </w:rPr>
              <w:t xml:space="preserve"> resource of a Hosting CSE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Receiver</w:t>
            </w:r>
          </w:p>
        </w:tc>
        <w:tc>
          <w:tcPr>
            <w:tcW w:w="7074" w:type="dxa"/>
            <w:shd w:val="clear" w:color="auto" w:fill="auto"/>
          </w:tcPr>
          <w:p w:rsidR="003D1391" w:rsidRPr="00A02C0A" w:rsidRDefault="003D1391" w:rsidP="00461112">
            <w:pPr>
              <w:pStyle w:val="TAL"/>
              <w:rPr>
                <w:rFonts w:eastAsia="Arial Unicode MS" w:cs="Arial"/>
                <w:szCs w:val="18"/>
              </w:rPr>
            </w:pPr>
            <w:r w:rsidRPr="00A02C0A">
              <w:rPr>
                <w:rFonts w:eastAsia="Arial Unicode MS" w:cs="Arial"/>
                <w:szCs w:val="18"/>
              </w:rPr>
              <w:t>The Receiver shall be an IN-CSE</w:t>
            </w:r>
            <w:r w:rsidR="00E37274" w:rsidRPr="00A02C0A">
              <w:rPr>
                <w:rFonts w:eastAsia="Arial Unicode MS" w:cs="Arial"/>
                <w:szCs w:val="18"/>
              </w:rPr>
              <w:t>:</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w:t>
            </w:r>
            <w:r w:rsidR="00821500">
              <w:rPr>
                <w:rFonts w:eastAsia="Arial Unicode MS" w:hint="eastAsia"/>
                <w:lang w:eastAsia="zh-CN"/>
              </w:rPr>
              <w:t>check if</w:t>
            </w:r>
            <w:r w:rsidRPr="00A02C0A">
              <w:rPr>
                <w:rFonts w:eastAsia="Arial Unicode MS"/>
              </w:rPr>
              <w:t xml:space="preserve"> the </w:t>
            </w:r>
            <w:r w:rsidRPr="00A02C0A">
              <w:rPr>
                <w:rFonts w:eastAsia="Arial Unicode MS"/>
                <w:i/>
              </w:rPr>
              <w:t>eventID</w:t>
            </w:r>
            <w:r w:rsidRPr="00A02C0A">
              <w:rPr>
                <w:rFonts w:eastAsia="Arial Unicode MS"/>
              </w:rPr>
              <w:t xml:space="preserve"> is unique, a</w:t>
            </w:r>
            <w:r w:rsidR="00E37274" w:rsidRPr="00A02C0A">
              <w:rPr>
                <w:rFonts w:eastAsia="Arial Unicode MS"/>
              </w:rPr>
              <w:t>nd if not, provides a new value</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verify that the </w:t>
            </w:r>
            <w:r w:rsidRPr="00A02C0A">
              <w:rPr>
                <w:rFonts w:eastAsia="Arial Unicode MS"/>
                <w:i/>
              </w:rPr>
              <w:t>eventEnd</w:t>
            </w:r>
            <w:r w:rsidRPr="00A02C0A">
              <w:rPr>
                <w:rFonts w:eastAsia="Arial Unicode MS"/>
              </w:rPr>
              <w:t xml:space="preserve"> time is greater than the </w:t>
            </w:r>
            <w:r w:rsidRPr="00A02C0A">
              <w:rPr>
                <w:rFonts w:eastAsia="Arial Unicode MS"/>
                <w:i/>
              </w:rPr>
              <w:t>eventStart</w:t>
            </w:r>
            <w:r w:rsidRPr="00A02C0A">
              <w:rPr>
                <w:rFonts w:eastAsia="Arial Unicode MS"/>
              </w:rPr>
              <w:t xml:space="preserve"> time if th</w:t>
            </w:r>
            <w:r w:rsidR="00E37274" w:rsidRPr="00A02C0A">
              <w:rPr>
                <w:rFonts w:eastAsia="Arial Unicode MS"/>
              </w:rPr>
              <w:t>ese two attributes are present</w:t>
            </w:r>
          </w:p>
          <w:p w:rsidR="003D1391" w:rsidRPr="00A02C0A" w:rsidRDefault="003D1391" w:rsidP="00E37274">
            <w:pPr>
              <w:pStyle w:val="TB1"/>
              <w:tabs>
                <w:tab w:val="clear" w:pos="720"/>
                <w:tab w:val="left" w:pos="620"/>
              </w:tabs>
              <w:ind w:left="620"/>
              <w:rPr>
                <w:lang w:eastAsia="ko-KR"/>
              </w:rPr>
            </w:pPr>
            <w:r w:rsidRPr="00A02C0A">
              <w:rPr>
                <w:rFonts w:eastAsia="Arial Unicode MS"/>
              </w:rPr>
              <w:t xml:space="preserve">The Receiver shall verify that the </w:t>
            </w:r>
            <w:r w:rsidRPr="00A02C0A">
              <w:rPr>
                <w:rFonts w:eastAsia="Arial Unicode MS"/>
                <w:i/>
              </w:rPr>
              <w:t>dataSize</w:t>
            </w:r>
            <w:r w:rsidRPr="00A02C0A">
              <w:rPr>
                <w:rFonts w:eastAsia="Arial Unicode MS"/>
              </w:rPr>
              <w:t xml:space="preserve"> attribute is present and contains a value greater </w:t>
            </w:r>
            <w:r w:rsidR="00821500">
              <w:rPr>
                <w:rFonts w:eastAsia="Arial Unicode MS" w:hint="eastAsia"/>
                <w:lang w:eastAsia="zh-CN"/>
              </w:rPr>
              <w:t>than</w:t>
            </w:r>
            <w:r w:rsidRPr="00A02C0A">
              <w:rPr>
                <w:rFonts w:eastAsia="Arial Unicode MS"/>
              </w:rPr>
              <w:t xml:space="preserve"> zero </w:t>
            </w:r>
            <w:r w:rsidRPr="00A02C0A">
              <w:t xml:space="preserve">if the </w:t>
            </w:r>
            <w:r w:rsidRPr="00A02C0A">
              <w:rPr>
                <w:i/>
              </w:rPr>
              <w:t>eventType</w:t>
            </w:r>
            <w:r w:rsidRPr="00A02C0A">
              <w:t xml:space="preserve"> is set to </w:t>
            </w:r>
            <w:r w:rsidR="003D10C8" w:rsidRPr="00A02C0A">
              <w:t>"</w:t>
            </w:r>
            <w:r w:rsidRPr="00A02C0A">
              <w:t>Storage based</w:t>
            </w:r>
            <w:r w:rsidR="003D10C8" w:rsidRPr="00A02C0A">
              <w:t>"</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Response message</w:t>
            </w:r>
          </w:p>
        </w:tc>
        <w:tc>
          <w:tcPr>
            <w:tcW w:w="7074" w:type="dxa"/>
            <w:shd w:val="clear" w:color="auto" w:fill="auto"/>
          </w:tcPr>
          <w:p w:rsidR="003D1391" w:rsidRPr="00A02C0A" w:rsidRDefault="003D1391" w:rsidP="00461112">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rFonts w:cs="Arial"/>
                <w:szCs w:val="18"/>
                <w:lang w:eastAsia="ko-KR"/>
              </w:rPr>
            </w:pPr>
            <w:r w:rsidRPr="00A02C0A">
              <w:rPr>
                <w:rFonts w:cs="Arial"/>
                <w:szCs w:val="18"/>
                <w:lang w:eastAsia="ko-KR"/>
              </w:rPr>
              <w:t>Processing</w:t>
            </w:r>
            <w:r w:rsidR="003D1391" w:rsidRPr="00A02C0A">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None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Exceptions</w:t>
            </w:r>
          </w:p>
        </w:tc>
        <w:tc>
          <w:tcPr>
            <w:tcW w:w="7074" w:type="dxa"/>
            <w:shd w:val="clear" w:color="auto" w:fill="auto"/>
          </w:tcPr>
          <w:p w:rsidR="003D1391" w:rsidRPr="00A02C0A" w:rsidRDefault="003D1391" w:rsidP="00E37274">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bl>
    <w:p w:rsidR="003D1391" w:rsidRPr="00A02C0A" w:rsidRDefault="003D1391" w:rsidP="007E6F88">
      <w:pPr>
        <w:rPr>
          <w:rFonts w:eastAsia="Arial Unicode MS"/>
        </w:rPr>
      </w:pPr>
    </w:p>
    <w:p w:rsidR="003D1391" w:rsidRPr="00A02C0A" w:rsidRDefault="00555881" w:rsidP="00A97152">
      <w:pPr>
        <w:pStyle w:val="40"/>
        <w:rPr>
          <w:rFonts w:eastAsia="Arial Unicode MS"/>
        </w:rPr>
      </w:pPr>
      <w:bookmarkStart w:id="774" w:name="_Toc486581960"/>
      <w:bookmarkStart w:id="775" w:name="_Toc488948189"/>
      <w:r w:rsidRPr="00A02C0A">
        <w:rPr>
          <w:rFonts w:eastAsia="Arial Unicode MS"/>
        </w:rPr>
        <w:t>10.2.15.7</w:t>
      </w:r>
      <w:r w:rsidRPr="00A02C0A">
        <w:rPr>
          <w:rFonts w:eastAsia="Arial Unicode MS"/>
        </w:rPr>
        <w:tab/>
        <w:t>Retrieve</w:t>
      </w:r>
      <w:r w:rsidR="003D1391" w:rsidRPr="00A02C0A">
        <w:rPr>
          <w:rFonts w:eastAsia="Arial Unicode MS"/>
        </w:rPr>
        <w:t xml:space="preserve"> </w:t>
      </w:r>
      <w:r w:rsidR="003D1391" w:rsidRPr="00A02C0A">
        <w:rPr>
          <w:rFonts w:eastAsia="Arial Unicode MS"/>
          <w:i/>
        </w:rPr>
        <w:t>&lt;eventConfig&gt;</w:t>
      </w:r>
      <w:bookmarkEnd w:id="774"/>
      <w:bookmarkEnd w:id="775"/>
    </w:p>
    <w:p w:rsidR="003D1391" w:rsidRPr="00A02C0A" w:rsidRDefault="002D07A2" w:rsidP="003D1391">
      <w:pPr>
        <w:rPr>
          <w:rFonts w:eastAsia="Arial Unicode MS"/>
        </w:rPr>
      </w:pPr>
      <w:r w:rsidRPr="00A02C0A">
        <w:rPr>
          <w:rFonts w:eastAsia="Arial Unicode MS"/>
        </w:rPr>
        <w:t>The RETRIEVE procedure</w:t>
      </w:r>
      <w:r w:rsidR="003D1391" w:rsidRPr="00A02C0A">
        <w:rPr>
          <w:rFonts w:eastAsia="Arial Unicode MS"/>
        </w:rPr>
        <w:t xml:space="preserve"> shall be used for the Originator to retrieve the existing </w:t>
      </w:r>
      <w:r w:rsidR="003D1391" w:rsidRPr="00A02C0A">
        <w:rPr>
          <w:rFonts w:eastAsia="Arial Unicode MS"/>
          <w:i/>
        </w:rPr>
        <w:t>&lt;eventConfig&gt;</w:t>
      </w:r>
      <w:r w:rsidR="003D1391" w:rsidRPr="00A02C0A">
        <w:rPr>
          <w:rFonts w:eastAsia="Arial Unicode MS"/>
        </w:rPr>
        <w:t xml:space="preserve"> resource from the Receiver.</w:t>
      </w:r>
    </w:p>
    <w:p w:rsidR="003D1391" w:rsidRPr="00A02C0A" w:rsidRDefault="003D1391" w:rsidP="003D1391">
      <w:pPr>
        <w:rPr>
          <w:rFonts w:eastAsia="Arial Unicode MS"/>
        </w:rPr>
      </w:pPr>
      <w:r w:rsidRPr="00A02C0A">
        <w:rPr>
          <w:rFonts w:eastAsia="Arial Unicode MS"/>
        </w:rPr>
        <w:t>The Originator shall be an AE that is allowed to retrieve configuration information available for AEs within an IN-CSE.</w:t>
      </w:r>
    </w:p>
    <w:p w:rsidR="003D1391" w:rsidRPr="00A02C0A" w:rsidRDefault="003D1391" w:rsidP="003D139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10.2.15.7-1: </w:t>
      </w:r>
      <w:r w:rsidRPr="00A02C0A">
        <w:rPr>
          <w:rFonts w:eastAsia="Arial Unicode MS"/>
          <w:i/>
        </w:rPr>
        <w:t>&lt;eventConfig&gt;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A02C0A" w:rsidTr="00731766">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RETRIEVE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5775"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775"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or its attributes to be retrieved.</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5775" w:type="dxa"/>
            <w:shd w:val="clear" w:color="auto" w:fill="auto"/>
          </w:tcPr>
          <w:p w:rsidR="00555881" w:rsidRPr="00A02C0A" w:rsidRDefault="00555881" w:rsidP="00461112">
            <w:pPr>
              <w:pStyle w:val="TAL"/>
              <w:rPr>
                <w:lang w:eastAsia="ko-KR"/>
              </w:rPr>
            </w:pPr>
            <w:r w:rsidRPr="00A02C0A">
              <w:t xml:space="preserve">The Originator shall request to obtain </w:t>
            </w:r>
            <w:r w:rsidRPr="00A02C0A">
              <w:rPr>
                <w:i/>
              </w:rPr>
              <w:t>&lt;eventConfig&gt;</w:t>
            </w:r>
            <w:r w:rsidRPr="00A02C0A">
              <w:t xml:space="preserve"> resource information by using the RETRIEVE operation. The request shall address the specific </w:t>
            </w:r>
            <w:r w:rsidRPr="00A02C0A">
              <w:rPr>
                <w:i/>
              </w:rPr>
              <w:t>&lt;eventConfig&gt;</w:t>
            </w:r>
            <w:r w:rsidRPr="00A02C0A">
              <w:t xml:space="preserve"> r</w:t>
            </w:r>
            <w:r w:rsidR="00DF352A" w:rsidRPr="00A02C0A">
              <w:t>esource or its attributes of a H</w:t>
            </w:r>
            <w:r w:rsidRPr="00A02C0A">
              <w:t>osting CSE. The Originator shall be an AE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775" w:type="dxa"/>
            <w:shd w:val="clear" w:color="auto" w:fill="auto"/>
          </w:tcPr>
          <w:p w:rsidR="00555881" w:rsidRPr="00A02C0A" w:rsidRDefault="00555881" w:rsidP="00461112">
            <w:pPr>
              <w:pStyle w:val="TAL"/>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7E6F88">
      <w:pPr>
        <w:rPr>
          <w:rFonts w:eastAsia="Arial Unicode MS"/>
        </w:rPr>
      </w:pPr>
    </w:p>
    <w:p w:rsidR="00555881" w:rsidRPr="00A02C0A" w:rsidRDefault="00555881" w:rsidP="00A97152">
      <w:pPr>
        <w:pStyle w:val="40"/>
        <w:rPr>
          <w:rFonts w:eastAsia="Arial Unicode MS"/>
        </w:rPr>
      </w:pPr>
      <w:bookmarkStart w:id="776" w:name="_Toc486581961"/>
      <w:bookmarkStart w:id="777" w:name="_Toc488948190"/>
      <w:r w:rsidRPr="00A02C0A">
        <w:rPr>
          <w:rFonts w:eastAsia="Arial Unicode MS"/>
        </w:rPr>
        <w:t>10.2.15.8</w:t>
      </w:r>
      <w:r w:rsidRPr="00A02C0A">
        <w:rPr>
          <w:rFonts w:eastAsia="Arial Unicode MS"/>
        </w:rPr>
        <w:tab/>
        <w:t xml:space="preserve">Update </w:t>
      </w:r>
      <w:r w:rsidRPr="00A02C0A">
        <w:rPr>
          <w:rFonts w:eastAsia="Arial Unicode MS"/>
          <w:i/>
        </w:rPr>
        <w:t>&lt;eventConfig&gt;</w:t>
      </w:r>
      <w:bookmarkEnd w:id="776"/>
      <w:bookmarkEnd w:id="777"/>
    </w:p>
    <w:p w:rsidR="00555881" w:rsidRPr="00A02C0A" w:rsidRDefault="00555881" w:rsidP="00E37274">
      <w:pPr>
        <w:keepNext/>
        <w:keepLines/>
        <w:rPr>
          <w:rFonts w:eastAsia="Arial Unicode MS"/>
        </w:rPr>
      </w:pPr>
      <w:r w:rsidRPr="00A02C0A">
        <w:rPr>
          <w:rFonts w:eastAsia="Arial Unicode MS"/>
        </w:rPr>
        <w:t xml:space="preserve">This procedure shall be used for updating an existing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 The same AE shall be able to update the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10.2.15.8-1: </w:t>
      </w:r>
      <w:r w:rsidRPr="00A02C0A">
        <w:rPr>
          <w:rFonts w:eastAsia="Arial Unicode MS"/>
          <w:i/>
        </w:rPr>
        <w:t>&lt;eventConfig&gt;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UPDATE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7074"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C51AC8">
            <w:pPr>
              <w:pStyle w:val="TAL"/>
              <w:tabs>
                <w:tab w:val="left" w:pos="1340"/>
              </w:tabs>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updated</w:t>
            </w:r>
          </w:p>
          <w:p w:rsidR="00555881" w:rsidRPr="00A02C0A" w:rsidRDefault="00195AFB" w:rsidP="00461112">
            <w:pPr>
              <w:pStyle w:val="TAL"/>
              <w:rPr>
                <w:lang w:eastAsia="ko-KR"/>
              </w:rPr>
            </w:pPr>
            <w:r w:rsidRPr="00A02C0A">
              <w:rPr>
                <w:b/>
                <w:i/>
                <w:lang w:eastAsia="ko-KR"/>
              </w:rPr>
              <w:t>Content</w:t>
            </w:r>
            <w:r w:rsidR="00555881" w:rsidRPr="00A02C0A">
              <w:rPr>
                <w:b/>
                <w:lang w:eastAsia="ko-KR"/>
              </w:rPr>
              <w:t>:</w:t>
            </w:r>
            <w:r w:rsidR="00555881" w:rsidRPr="00A02C0A">
              <w:rPr>
                <w:lang w:eastAsia="ko-KR"/>
              </w:rPr>
              <w:t xml:space="preserve"> </w:t>
            </w:r>
            <w:r w:rsidR="00E37274" w:rsidRPr="00A02C0A">
              <w:rPr>
                <w:lang w:eastAsia="ko-KR"/>
              </w:rPr>
              <w:t>T</w:t>
            </w:r>
            <w:r w:rsidR="00555881" w:rsidRPr="00A02C0A">
              <w:rPr>
                <w:lang w:eastAsia="ko-KR"/>
              </w:rPr>
              <w:t xml:space="preserve">he Originator provides the attributes of </w:t>
            </w:r>
            <w:r w:rsidR="00555881" w:rsidRPr="00A02C0A">
              <w:rPr>
                <w:i/>
                <w:lang w:eastAsia="ko-KR"/>
              </w:rPr>
              <w:t>&lt;eventConfig&gt;</w:t>
            </w:r>
            <w:r w:rsidR="00555881" w:rsidRPr="00A02C0A">
              <w:rPr>
                <w:lang w:eastAsia="ko-KR"/>
              </w:rPr>
              <w:t xml:space="preserve"> to be updated</w:t>
            </w:r>
          </w:p>
          <w:p w:rsidR="00555881" w:rsidRPr="00A02C0A" w:rsidRDefault="00555881" w:rsidP="00461112">
            <w:pPr>
              <w:pStyle w:val="TAL"/>
              <w:rPr>
                <w:lang w:eastAsia="ko-KR"/>
              </w:rPr>
            </w:pPr>
            <w:r w:rsidRPr="00A02C0A">
              <w:rPr>
                <w:lang w:eastAsia="ko-KR"/>
              </w:rPr>
              <w:t xml:space="preserve">The Originator can update attributes under </w:t>
            </w:r>
            <w:r w:rsidRPr="00A02C0A">
              <w:rPr>
                <w:i/>
                <w:lang w:eastAsia="ko-KR"/>
              </w:rPr>
              <w:t>&lt;eventConfig&gt;</w:t>
            </w:r>
            <w:r w:rsidRPr="00A02C0A">
              <w:rPr>
                <w:lang w:eastAsia="ko-KR"/>
              </w:rPr>
              <w:t xml:space="preserve"> to update event-based configuration for statistics collection</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bl>
    <w:p w:rsidR="00555881" w:rsidRPr="00A02C0A" w:rsidRDefault="00555881" w:rsidP="00555881">
      <w:pPr>
        <w:rPr>
          <w:rFonts w:eastAsia="Arial Unicode MS"/>
        </w:rPr>
      </w:pPr>
    </w:p>
    <w:p w:rsidR="00555881" w:rsidRPr="00A02C0A" w:rsidRDefault="00555881" w:rsidP="00A97152">
      <w:pPr>
        <w:pStyle w:val="40"/>
        <w:rPr>
          <w:rFonts w:eastAsia="Arial Unicode MS"/>
        </w:rPr>
      </w:pPr>
      <w:bookmarkStart w:id="778" w:name="_Toc486581962"/>
      <w:bookmarkStart w:id="779" w:name="_Toc488948191"/>
      <w:r w:rsidRPr="00A02C0A">
        <w:rPr>
          <w:rFonts w:eastAsia="Arial Unicode MS"/>
        </w:rPr>
        <w:t>10.2.15.9</w:t>
      </w:r>
      <w:r w:rsidRPr="00A02C0A">
        <w:rPr>
          <w:rFonts w:eastAsia="Arial Unicode MS"/>
        </w:rPr>
        <w:tab/>
        <w:t xml:space="preserve">Delete </w:t>
      </w:r>
      <w:r w:rsidRPr="00A02C0A">
        <w:rPr>
          <w:rFonts w:eastAsia="Arial Unicode MS"/>
          <w:i/>
        </w:rPr>
        <w:t>&lt;eventConfig&gt;</w:t>
      </w:r>
      <w:bookmarkEnd w:id="778"/>
      <w:bookmarkEnd w:id="779"/>
    </w:p>
    <w:p w:rsidR="00555881" w:rsidRPr="00A02C0A" w:rsidRDefault="00555881" w:rsidP="00555881">
      <w:pPr>
        <w:rPr>
          <w:rFonts w:eastAsia="Arial Unicode MS"/>
        </w:rPr>
      </w:pPr>
      <w:r w:rsidRPr="00A02C0A">
        <w:rPr>
          <w:rFonts w:eastAsia="Arial Unicode MS"/>
        </w:rPr>
        <w:t xml:space="preserve">This procedure shall be used for deleting </w:t>
      </w:r>
      <w:r w:rsidRPr="00A02C0A">
        <w:rPr>
          <w:rFonts w:eastAsia="Arial Unicode MS"/>
          <w:i/>
        </w:rPr>
        <w:t>&lt;eventConfig&gt;</w:t>
      </w:r>
      <w:r w:rsidR="00E37274"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10.2.15.9-1: </w:t>
      </w:r>
      <w:r w:rsidRPr="00A02C0A">
        <w:rPr>
          <w:rFonts w:eastAsia="Arial Unicode MS"/>
          <w:i/>
        </w:rPr>
        <w:t>&lt;eventConfig&gt;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DELETE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t>Associated Reference Points</w:t>
            </w:r>
          </w:p>
        </w:tc>
        <w:tc>
          <w:tcPr>
            <w:tcW w:w="7074" w:type="dxa"/>
            <w:shd w:val="clear" w:color="auto" w:fill="auto"/>
          </w:tcPr>
          <w:p w:rsidR="00555881" w:rsidRPr="00A02C0A" w:rsidRDefault="00555881" w:rsidP="00461112">
            <w:pPr>
              <w:pStyle w:val="TAL"/>
              <w:rPr>
                <w:lang w:eastAsia="ko-KR"/>
              </w:rPr>
            </w:pPr>
            <w:r w:rsidRPr="00A02C0A">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deleted</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bl>
    <w:p w:rsidR="00555881" w:rsidRPr="00A02C0A" w:rsidRDefault="00555881" w:rsidP="00555881">
      <w:pPr>
        <w:rPr>
          <w:rFonts w:eastAsia="Arial Unicode MS"/>
        </w:rPr>
      </w:pPr>
    </w:p>
    <w:p w:rsidR="00274811" w:rsidRPr="00A02C0A" w:rsidRDefault="00BD7D53" w:rsidP="00A97152">
      <w:pPr>
        <w:pStyle w:val="40"/>
        <w:rPr>
          <w:rFonts w:eastAsia="Arial Unicode MS"/>
        </w:rPr>
      </w:pPr>
      <w:bookmarkStart w:id="780" w:name="_Toc486581963"/>
      <w:bookmarkStart w:id="781" w:name="_Toc488948192"/>
      <w:r w:rsidRPr="00A02C0A">
        <w:rPr>
          <w:rFonts w:eastAsia="Arial Unicode MS"/>
        </w:rPr>
        <w:t>10.2.15.10</w:t>
      </w:r>
      <w:r w:rsidR="00D4599B" w:rsidRPr="00A02C0A">
        <w:rPr>
          <w:rFonts w:eastAsia="Arial Unicode MS"/>
        </w:rPr>
        <w:tab/>
      </w:r>
      <w:r w:rsidR="00274811" w:rsidRPr="00A02C0A">
        <w:rPr>
          <w:rFonts w:eastAsia="Arial Unicode MS"/>
        </w:rPr>
        <w:t>C</w:t>
      </w:r>
      <w:r w:rsidR="003D1391" w:rsidRPr="00A02C0A">
        <w:rPr>
          <w:rFonts w:eastAsia="Arial Unicode MS"/>
        </w:rPr>
        <w:t>reate</w:t>
      </w:r>
      <w:r w:rsidR="00274811" w:rsidRPr="00A02C0A">
        <w:rPr>
          <w:rFonts w:eastAsia="Arial Unicode MS"/>
        </w:rPr>
        <w:t xml:space="preserve"> </w:t>
      </w:r>
      <w:r w:rsidR="00274811" w:rsidRPr="00A02C0A">
        <w:rPr>
          <w:rFonts w:eastAsia="Arial Unicode MS"/>
          <w:i/>
        </w:rPr>
        <w:t>&lt;statsCollect&gt;</w:t>
      </w:r>
      <w:bookmarkEnd w:id="780"/>
      <w:bookmarkEnd w:id="781"/>
    </w:p>
    <w:p w:rsidR="00274811" w:rsidRPr="00A02C0A" w:rsidRDefault="00274811" w:rsidP="00274811">
      <w:pPr>
        <w:rPr>
          <w:rFonts w:eastAsia="Arial Unicode MS"/>
        </w:rPr>
      </w:pPr>
      <w:r w:rsidRPr="00A02C0A">
        <w:rPr>
          <w:rFonts w:eastAsia="Arial Unicode MS"/>
        </w:rPr>
        <w:t>This procedure shall be used for the Originator to establish collec</w:t>
      </w:r>
      <w:r w:rsidR="00360B1C" w:rsidRPr="00A02C0A">
        <w:rPr>
          <w:rFonts w:eastAsia="Arial Unicode MS"/>
        </w:rPr>
        <w:t>tion scenarios at the Receiver.</w:t>
      </w:r>
    </w:p>
    <w:p w:rsidR="00274811" w:rsidRPr="00A02C0A" w:rsidRDefault="00274811" w:rsidP="00274811">
      <w:pPr>
        <w:rPr>
          <w:rFonts w:eastAsia="Arial Unicode MS"/>
        </w:rPr>
      </w:pPr>
      <w:r w:rsidRPr="00A02C0A">
        <w:rPr>
          <w:rFonts w:eastAsia="Arial Unicode MS"/>
        </w:rPr>
        <w:t xml:space="preserve">The collection scenarios are stored at the </w:t>
      </w:r>
      <w:r w:rsidRPr="00A02C0A">
        <w:rPr>
          <w:rFonts w:eastAsia="Arial Unicode MS"/>
          <w:i/>
        </w:rPr>
        <w:t>&lt;statsCollect&gt;</w:t>
      </w:r>
      <w:r w:rsidRPr="00A02C0A">
        <w:rPr>
          <w:rFonts w:eastAsia="Arial Unicode MS"/>
        </w:rPr>
        <w:t xml:space="preserve"> resource. Multiple collection scenarios can be created based on</w:t>
      </w:r>
      <w:r w:rsidR="00360B1C" w:rsidRPr="00A02C0A">
        <w:rPr>
          <w:rFonts w:eastAsia="Arial Unicode MS"/>
        </w:rPr>
        <w:t xml:space="preserve"> one</w:t>
      </w:r>
      <w:r w:rsidR="00FC4B71" w:rsidRPr="00A02C0A">
        <w:rPr>
          <w:rFonts w:eastAsia="Arial Unicode MS"/>
        </w:rPr>
        <w:t xml:space="preserve"> instance of</w:t>
      </w:r>
      <w:r w:rsidR="00360B1C" w:rsidRPr="00A02C0A">
        <w:rPr>
          <w:rFonts w:eastAsia="Arial Unicode MS"/>
        </w:rPr>
        <w:t xml:space="preserve"> </w:t>
      </w:r>
      <w:r w:rsidR="00360B1C" w:rsidRPr="00A02C0A">
        <w:rPr>
          <w:rFonts w:eastAsia="Arial Unicode MS"/>
          <w:i/>
        </w:rPr>
        <w:t>&lt;statsConfig&gt;.</w:t>
      </w:r>
    </w:p>
    <w:p w:rsidR="00274811" w:rsidRPr="00A02C0A" w:rsidRDefault="00274811" w:rsidP="00274811">
      <w:pPr>
        <w:rPr>
          <w:rFonts w:eastAsia="Arial Unicode MS"/>
        </w:rPr>
      </w:pPr>
      <w:r w:rsidRPr="00A02C0A">
        <w:rPr>
          <w:rFonts w:eastAsia="Arial Unicode MS"/>
        </w:rPr>
        <w:t xml:space="preserve">The Receiver shall be an IN-CSE. The Receiver shall validate whether the Originator has proper permissions for creating a </w:t>
      </w:r>
      <w:r w:rsidRPr="00A02C0A">
        <w:rPr>
          <w:rFonts w:eastAsia="Arial Unicode MS"/>
          <w:i/>
        </w:rPr>
        <w:t>&lt;statsCollect&gt;</w:t>
      </w:r>
      <w:r w:rsidRPr="00A02C0A">
        <w:rPr>
          <w:rFonts w:eastAsia="Arial Unicode MS"/>
        </w:rPr>
        <w:t xml:space="preserve"> resource. Upon successful validation, create a new </w:t>
      </w:r>
      <w:r w:rsidRPr="00A02C0A">
        <w:rPr>
          <w:rFonts w:eastAsia="Arial Unicode MS"/>
          <w:i/>
        </w:rPr>
        <w:t>&lt;statsCollect&gt;</w:t>
      </w:r>
      <w:r w:rsidRPr="00A02C0A">
        <w:rPr>
          <w:rFonts w:eastAsia="Arial Unicode MS"/>
        </w:rPr>
        <w:t xml:space="preserve"> resource with the provided attributes. The IN-CSE shall also create a unique </w:t>
      </w:r>
      <w:r w:rsidRPr="00A02C0A">
        <w:rPr>
          <w:rFonts w:eastAsia="Arial Unicode MS"/>
          <w:i/>
        </w:rPr>
        <w:t>statsCollectID</w:t>
      </w:r>
      <w:r w:rsidR="00360B1C"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10.2.15.10</w:t>
      </w:r>
      <w:r w:rsidRPr="00A02C0A">
        <w:rPr>
          <w:rFonts w:eastAsia="Arial Unicode MS"/>
        </w:rPr>
        <w:t>-1</w:t>
      </w:r>
      <w:r w:rsidR="004B5715" w:rsidRPr="00A02C0A">
        <w:rPr>
          <w:rFonts w:eastAsia="Arial Unicode MS"/>
        </w:rPr>
        <w:t>:</w:t>
      </w:r>
      <w:r w:rsidRPr="00A02C0A">
        <w:rPr>
          <w:rFonts w:eastAsia="Arial Unicode MS"/>
        </w:rPr>
        <w:t xml:space="preserve"> </w:t>
      </w:r>
      <w:r w:rsidR="00FC4B71" w:rsidRPr="00A02C0A">
        <w:rPr>
          <w:rFonts w:eastAsia="Arial Unicode MS"/>
          <w:i/>
        </w:rPr>
        <w:t>&lt;statsCollect&gt;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A02C0A" w:rsidTr="00461112">
        <w:trPr>
          <w:jc w:val="center"/>
        </w:trPr>
        <w:tc>
          <w:tcPr>
            <w:tcW w:w="9167" w:type="dxa"/>
            <w:gridSpan w:val="2"/>
            <w:shd w:val="clear" w:color="auto" w:fill="DDDDDD"/>
          </w:tcPr>
          <w:p w:rsidR="00FC4B71" w:rsidRPr="00A02C0A" w:rsidRDefault="00FC4B71" w:rsidP="00461112">
            <w:pPr>
              <w:pStyle w:val="TAH"/>
              <w:rPr>
                <w:lang w:eastAsia="ko-KR"/>
              </w:rPr>
            </w:pPr>
            <w:r w:rsidRPr="00A02C0A">
              <w:rPr>
                <w:i/>
                <w:lang w:eastAsia="ko-KR"/>
              </w:rPr>
              <w:t>&lt;statsCollect&gt;</w:t>
            </w:r>
            <w:r w:rsidRPr="00A02C0A">
              <w:rPr>
                <w:lang w:eastAsia="ko-KR"/>
              </w:rPr>
              <w:t xml:space="preserve"> CREATE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Associated Reference Points</w:t>
            </w:r>
          </w:p>
        </w:tc>
        <w:tc>
          <w:tcPr>
            <w:tcW w:w="7074" w:type="dxa"/>
            <w:shd w:val="clear" w:color="auto" w:fill="auto"/>
          </w:tcPr>
          <w:p w:rsidR="00FC4B71" w:rsidRPr="00A02C0A" w:rsidRDefault="00FC4B71" w:rsidP="00461112">
            <w:pPr>
              <w:pStyle w:val="TAL"/>
              <w:rPr>
                <w:lang w:eastAsia="ko-KR"/>
              </w:rPr>
            </w:pPr>
            <w:r w:rsidRPr="00A02C0A">
              <w:rPr>
                <w:lang w:eastAsia="ko-KR"/>
              </w:rPr>
              <w:t>Mca</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FC4B71" w:rsidRPr="00A02C0A" w:rsidRDefault="00195AFB" w:rsidP="00461112">
            <w:pPr>
              <w:pStyle w:val="TAL"/>
              <w:rPr>
                <w:rFonts w:eastAsia="Arial Unicode MS"/>
                <w:lang w:eastAsia="ko-KR"/>
              </w:rPr>
            </w:pPr>
            <w:r w:rsidRPr="00A02C0A">
              <w:rPr>
                <w:rFonts w:eastAsia="Arial Unicode MS"/>
                <w:b/>
                <w:i/>
                <w:lang w:eastAsia="ko-KR"/>
              </w:rPr>
              <w:t>From</w:t>
            </w:r>
            <w:r w:rsidR="00FC4B71" w:rsidRPr="00A02C0A">
              <w:rPr>
                <w:rFonts w:eastAsia="Arial Unicode MS"/>
                <w:b/>
                <w:lang w:eastAsia="ko-KR"/>
              </w:rPr>
              <w:t>:</w:t>
            </w:r>
            <w:r w:rsidR="00FC4B71" w:rsidRPr="00A02C0A">
              <w:rPr>
                <w:rFonts w:eastAsia="Arial Unicode MS"/>
                <w:lang w:eastAsia="ko-KR"/>
              </w:rPr>
              <w:t xml:space="preserve"> Identifier of the AE that initiates the Request</w:t>
            </w:r>
          </w:p>
          <w:p w:rsidR="00FC4B71" w:rsidRPr="00A02C0A" w:rsidRDefault="00195AFB" w:rsidP="00461112">
            <w:pPr>
              <w:pStyle w:val="TAL"/>
              <w:rPr>
                <w:rFonts w:eastAsia="Arial Unicode MS"/>
                <w:lang w:eastAsia="ko-KR"/>
              </w:rPr>
            </w:pPr>
            <w:r w:rsidRPr="00A02C0A">
              <w:rPr>
                <w:rFonts w:eastAsia="Arial Unicode MS"/>
                <w:b/>
                <w:i/>
                <w:lang w:eastAsia="ko-KR"/>
              </w:rPr>
              <w:t>To</w:t>
            </w:r>
            <w:r w:rsidR="00FC4B71" w:rsidRPr="00A02C0A">
              <w:rPr>
                <w:rFonts w:eastAsia="Arial Unicode MS"/>
                <w:b/>
                <w:lang w:eastAsia="ko-KR"/>
              </w:rPr>
              <w:t>:</w:t>
            </w:r>
            <w:r w:rsidR="00FC4B71" w:rsidRPr="00A02C0A">
              <w:rPr>
                <w:rFonts w:eastAsia="Arial Unicode MS"/>
                <w:lang w:eastAsia="ko-KR"/>
              </w:rPr>
              <w:t xml:space="preserve"> The </w:t>
            </w:r>
            <w:r w:rsidR="00447E0A" w:rsidRPr="00A02C0A">
              <w:rPr>
                <w:rFonts w:eastAsia="Arial Unicode MS"/>
                <w:lang w:eastAsia="ko-KR"/>
              </w:rPr>
              <w:t>Address</w:t>
            </w:r>
            <w:r w:rsidR="00FC4B71" w:rsidRPr="00A02C0A">
              <w:rPr>
                <w:rFonts w:eastAsia="Arial Unicode MS"/>
                <w:lang w:eastAsia="ko-KR"/>
              </w:rPr>
              <w:t xml:space="preserve"> of the </w:t>
            </w:r>
            <w:r w:rsidR="00FC4B71" w:rsidRPr="00A02C0A">
              <w:rPr>
                <w:rFonts w:eastAsia="Arial Unicode MS"/>
                <w:i/>
                <w:lang w:eastAsia="ko-KR"/>
              </w:rPr>
              <w:t>&lt;CSEBase&gt;</w:t>
            </w:r>
            <w:r w:rsidR="00FC4B71" w:rsidRPr="00A02C0A">
              <w:rPr>
                <w:rFonts w:eastAsia="Arial Unicode MS"/>
                <w:lang w:eastAsia="ko-KR"/>
              </w:rPr>
              <w:t xml:space="preserve"> where the </w:t>
            </w:r>
            <w:r w:rsidR="00FC4B71" w:rsidRPr="00A02C0A">
              <w:rPr>
                <w:rFonts w:eastAsia="Arial Unicode MS"/>
                <w:i/>
                <w:lang w:eastAsia="ko-KR"/>
              </w:rPr>
              <w:t>&lt;statsCollect&gt;</w:t>
            </w:r>
            <w:r w:rsidR="00FC4B71" w:rsidRPr="00A02C0A">
              <w:rPr>
                <w:rFonts w:eastAsia="Arial Unicode MS"/>
                <w:lang w:eastAsia="ko-KR"/>
              </w:rPr>
              <w:t xml:space="preserve"> res</w:t>
            </w:r>
            <w:r w:rsidR="00E37274" w:rsidRPr="00A02C0A">
              <w:rPr>
                <w:rFonts w:eastAsia="Arial Unicode MS"/>
                <w:lang w:eastAsia="ko-KR"/>
              </w:rPr>
              <w:t>ource is intended to be Created</w:t>
            </w:r>
          </w:p>
          <w:p w:rsidR="00FC4B71" w:rsidRPr="00A02C0A" w:rsidRDefault="00195AFB" w:rsidP="00461112">
            <w:pPr>
              <w:pStyle w:val="TAL"/>
              <w:rPr>
                <w:lang w:eastAsia="ko-KR"/>
              </w:rPr>
            </w:pPr>
            <w:r w:rsidRPr="00A02C0A">
              <w:rPr>
                <w:b/>
                <w:i/>
                <w:lang w:eastAsia="ko-KR"/>
              </w:rPr>
              <w:t>Content</w:t>
            </w:r>
            <w:r w:rsidR="00FC4B71" w:rsidRPr="00A02C0A">
              <w:rPr>
                <w:b/>
                <w:lang w:eastAsia="ko-KR"/>
              </w:rPr>
              <w:t>:</w:t>
            </w:r>
            <w:r w:rsidR="00E37274" w:rsidRPr="00A02C0A">
              <w:rPr>
                <w:lang w:eastAsia="ko-KR"/>
              </w:rPr>
              <w:t xml:space="preserve"> C</w:t>
            </w:r>
            <w:r w:rsidR="00FC4B71" w:rsidRPr="00A02C0A">
              <w:rPr>
                <w:lang w:eastAsia="ko-KR"/>
              </w:rPr>
              <w:t xml:space="preserve">ontain the resource representation of </w:t>
            </w:r>
            <w:r w:rsidR="00FC4B71" w:rsidRPr="00A02C0A">
              <w:rPr>
                <w:i/>
                <w:lang w:eastAsia="ko-KR"/>
              </w:rPr>
              <w:t>&lt;statsCollect&gt;</w:t>
            </w:r>
          </w:p>
          <w:p w:rsidR="00FC4B71" w:rsidRPr="00A02C0A" w:rsidRDefault="00FC4B71" w:rsidP="00461112">
            <w:pPr>
              <w:pStyle w:val="TAL"/>
              <w:rPr>
                <w:lang w:eastAsia="ko-KR"/>
              </w:rPr>
            </w:pPr>
            <w:r w:rsidRPr="00A02C0A">
              <w:rPr>
                <w:lang w:eastAsia="ko-KR"/>
              </w:rPr>
              <w:t>Other information in the Request message is defined a</w:t>
            </w:r>
            <w:r w:rsidR="00E37274" w:rsidRPr="00A02C0A">
              <w:rPr>
                <w:lang w:eastAsia="ko-KR"/>
              </w:rPr>
              <w:t>ccording to clause 10.1.1.1</w:t>
            </w:r>
          </w:p>
        </w:tc>
      </w:tr>
      <w:tr w:rsidR="00FC4B71" w:rsidRPr="00A02C0A" w:rsidTr="00461112">
        <w:trPr>
          <w:jc w:val="center"/>
        </w:trPr>
        <w:tc>
          <w:tcPr>
            <w:tcW w:w="2093" w:type="dxa"/>
            <w:shd w:val="clear" w:color="auto" w:fill="auto"/>
          </w:tcPr>
          <w:p w:rsidR="00FC4B71" w:rsidRPr="00A02C0A" w:rsidRDefault="00FC4B71" w:rsidP="00E37274">
            <w:pPr>
              <w:pStyle w:val="TAL"/>
              <w:rPr>
                <w:lang w:eastAsia="ko-KR"/>
              </w:rPr>
            </w:pPr>
            <w:r w:rsidRPr="00A02C0A">
              <w:rPr>
                <w:lang w:eastAsia="ko-KR"/>
              </w:rPr>
              <w:t>Processing at Originator before sending Request</w:t>
            </w:r>
          </w:p>
        </w:tc>
        <w:tc>
          <w:tcPr>
            <w:tcW w:w="7074" w:type="dxa"/>
            <w:shd w:val="clear" w:color="auto" w:fill="auto"/>
          </w:tcPr>
          <w:p w:rsidR="00FC4B71" w:rsidRPr="00A02C0A" w:rsidRDefault="00FC4B71" w:rsidP="00E37274">
            <w:pPr>
              <w:pStyle w:val="TAL"/>
              <w:rPr>
                <w:rFonts w:cs="Arial"/>
                <w:szCs w:val="18"/>
              </w:rPr>
            </w:pPr>
            <w:r w:rsidRPr="00A02C0A">
              <w:rPr>
                <w:rFonts w:cs="Arial"/>
                <w:szCs w:val="18"/>
              </w:rPr>
              <w:t>The Originator shall be an AE that wants to set up the collection scenarios to an IN</w:t>
            </w:r>
            <w:r w:rsidR="00E37274" w:rsidRPr="00A02C0A">
              <w:rPr>
                <w:rFonts w:cs="Arial"/>
                <w:szCs w:val="18"/>
              </w:rPr>
              <w:noBreakHyphen/>
            </w:r>
            <w:r w:rsidRPr="00A02C0A">
              <w:rPr>
                <w:rFonts w:cs="Arial"/>
                <w:szCs w:val="18"/>
              </w:rPr>
              <w:t>CSE.</w:t>
            </w:r>
            <w:r w:rsidR="00D5359F" w:rsidRPr="00A02C0A">
              <w:rPr>
                <w:rFonts w:cs="Arial"/>
                <w:szCs w:val="18"/>
              </w:rPr>
              <w:t xml:space="preserve"> </w:t>
            </w:r>
            <w:r w:rsidRPr="00A02C0A">
              <w:rPr>
                <w:rFonts w:cs="Arial"/>
                <w:szCs w:val="18"/>
              </w:rPr>
              <w:t xml:space="preserve">The Originator shall request to Create a new </w:t>
            </w:r>
            <w:r w:rsidRPr="00A02C0A">
              <w:rPr>
                <w:rFonts w:cs="Arial"/>
                <w:i/>
                <w:szCs w:val="18"/>
              </w:rPr>
              <w:t>&lt;statsCollect&gt;</w:t>
            </w:r>
            <w:r w:rsidRPr="00A02C0A">
              <w:rPr>
                <w:rFonts w:cs="Arial"/>
                <w:szCs w:val="18"/>
              </w:rPr>
              <w:t xml:space="preserve"> resource by addressing to the </w:t>
            </w:r>
            <w:r w:rsidRPr="00A02C0A">
              <w:rPr>
                <w:rFonts w:cs="Arial"/>
                <w:i/>
                <w:szCs w:val="18"/>
              </w:rPr>
              <w:t>&lt;CSEBase&gt;</w:t>
            </w:r>
            <w:r w:rsidRPr="00A02C0A">
              <w:rPr>
                <w:rFonts w:cs="Arial"/>
                <w:szCs w:val="18"/>
              </w:rPr>
              <w:t xml:space="preserve"> resource of a Hosting CSE</w:t>
            </w:r>
          </w:p>
          <w:p w:rsidR="00FC4B71" w:rsidRPr="00A02C0A" w:rsidRDefault="00FC4B71" w:rsidP="00E37274">
            <w:pPr>
              <w:pStyle w:val="TAL"/>
              <w:rPr>
                <w:lang w:eastAsia="ko-KR"/>
              </w:rPr>
            </w:pPr>
            <w:r w:rsidRPr="00A02C0A">
              <w:rPr>
                <w:rFonts w:eastAsia="Arial Unicode MS" w:cs="Arial"/>
                <w:szCs w:val="18"/>
              </w:rPr>
              <w:t xml:space="preserve">The Originator shall populate the attributes for the </w:t>
            </w:r>
            <w:r w:rsidRPr="00A02C0A">
              <w:rPr>
                <w:rFonts w:eastAsia="Arial Unicode MS" w:cs="Arial"/>
                <w:i/>
                <w:szCs w:val="18"/>
              </w:rPr>
              <w:t>&lt;statsCollect&gt;</w:t>
            </w:r>
            <w:r w:rsidRPr="00A02C0A">
              <w:rPr>
                <w:rFonts w:eastAsia="Arial Unicode MS" w:cs="Arial"/>
                <w:szCs w:val="18"/>
              </w:rPr>
              <w:t xml:space="preserve"> resource as defined in clause 9.6.25, except for </w:t>
            </w:r>
            <w:r w:rsidRPr="00A02C0A">
              <w:rPr>
                <w:rFonts w:eastAsia="Arial Unicode MS" w:cs="Arial"/>
                <w:i/>
                <w:szCs w:val="18"/>
              </w:rPr>
              <w:t>statsCollectID</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FC4B71" w:rsidRPr="00A02C0A" w:rsidRDefault="00FC4B71" w:rsidP="00E37274">
            <w:pPr>
              <w:pStyle w:val="TAL"/>
              <w:rPr>
                <w:rFonts w:eastAsia="Arial Unicode MS"/>
              </w:rPr>
            </w:pPr>
            <w:r w:rsidRPr="00A02C0A">
              <w:rPr>
                <w:rFonts w:eastAsia="Arial Unicode MS"/>
              </w:rPr>
              <w:t>In addition to procedures defined in clause 10.1.1.1, the Receiver shall perform the</w:t>
            </w:r>
            <w:r w:rsidR="00E37274" w:rsidRPr="00A02C0A">
              <w:rPr>
                <w:rFonts w:eastAsia="Arial Unicode MS"/>
              </w:rPr>
              <w:t xml:space="preserve"> following specific operations:</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Create </w:t>
            </w:r>
            <w:r w:rsidRPr="00A02C0A">
              <w:rPr>
                <w:rFonts w:eastAsia="Arial Unicode MS"/>
                <w:i/>
              </w:rPr>
              <w:t>statsCollectID</w:t>
            </w:r>
            <w:r w:rsidRPr="00A02C0A">
              <w:rPr>
                <w:rFonts w:eastAsia="Arial Unicode MS"/>
              </w:rPr>
              <w:t xml:space="preserve"> which shall be unique in the same service provide</w:t>
            </w:r>
            <w:r w:rsidR="00E37274" w:rsidRPr="00A02C0A">
              <w:rPr>
                <w:rFonts w:eastAsia="Arial Unicode MS"/>
              </w:rPr>
              <w:t>r domain</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Once a </w:t>
            </w:r>
            <w:r w:rsidRPr="00A02C0A">
              <w:rPr>
                <w:rFonts w:eastAsia="Arial Unicode MS"/>
                <w:i/>
              </w:rPr>
              <w:t>&lt;statsCollect&gt;</w:t>
            </w:r>
            <w:r w:rsidRPr="00A02C0A">
              <w:rPr>
                <w:rFonts w:eastAsia="Arial Unicode MS"/>
              </w:rPr>
              <w:t xml:space="preserve"> resource instance is created and the </w:t>
            </w:r>
            <w:r w:rsidRPr="00A02C0A">
              <w:rPr>
                <w:rFonts w:eastAsia="Arial Unicode MS"/>
                <w:i/>
              </w:rPr>
              <w:t>status</w:t>
            </w:r>
            <w:r w:rsidRPr="00A02C0A">
              <w:rPr>
                <w:rFonts w:eastAsia="Arial Unicode MS"/>
              </w:rPr>
              <w:t xml:space="preserve"> is </w:t>
            </w:r>
            <w:r w:rsidR="003D10C8" w:rsidRPr="00A02C0A">
              <w:rPr>
                <w:rFonts w:eastAsia="Arial Unicode MS"/>
              </w:rPr>
              <w:t>"</w:t>
            </w:r>
            <w:r w:rsidRPr="00A02C0A">
              <w:rPr>
                <w:rFonts w:eastAsia="Arial Unicode MS"/>
              </w:rPr>
              <w:t>ACTIVE</w:t>
            </w:r>
            <w:r w:rsidR="003D10C8" w:rsidRPr="00A02C0A">
              <w:rPr>
                <w:rFonts w:eastAsia="Arial Unicode MS"/>
              </w:rPr>
              <w:t>"</w:t>
            </w:r>
            <w:r w:rsidR="00E37274" w:rsidRPr="00A02C0A">
              <w:rPr>
                <w:rFonts w:eastAsia="Arial Unicode MS"/>
              </w:rPr>
              <w:t>,</w:t>
            </w:r>
            <w:r w:rsidRPr="00A02C0A">
              <w:rPr>
                <w:rFonts w:eastAsia="Arial Unicode MS"/>
              </w:rPr>
              <w:t xml:space="preserve"> the IN-CSE shall generate service statistics collection records when the conditions defined by the </w:t>
            </w:r>
            <w:r w:rsidRPr="00A02C0A">
              <w:rPr>
                <w:rFonts w:eastAsia="Arial Unicode MS"/>
                <w:i/>
              </w:rPr>
              <w:t>&lt;statsCollect&gt;</w:t>
            </w:r>
            <w:r w:rsidRPr="00A02C0A">
              <w:rPr>
                <w:rFonts w:eastAsia="Arial Unicode MS"/>
              </w:rPr>
              <w:t xml:space="preserve"> are met</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FC4B71" w:rsidRPr="00A02C0A" w:rsidRDefault="00FC4B71" w:rsidP="00461112">
            <w:pPr>
              <w:pStyle w:val="TAL"/>
              <w:rPr>
                <w:lang w:eastAsia="ko-KR"/>
              </w:rPr>
            </w:pPr>
            <w:r w:rsidRPr="00A02C0A">
              <w:rPr>
                <w:rFonts w:eastAsia="Arial Unicode MS"/>
                <w:szCs w:val="18"/>
                <w:lang w:eastAsia="ko-KR"/>
              </w:rPr>
              <w:t xml:space="preserve">According to clause </w:t>
            </w:r>
            <w:r w:rsidRPr="00A02C0A">
              <w:t>10.1.1.1</w:t>
            </w:r>
          </w:p>
        </w:tc>
      </w:tr>
      <w:tr w:rsidR="00FC4B7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A02C0A" w:rsidRDefault="00C51AC8" w:rsidP="00461112">
            <w:pPr>
              <w:pStyle w:val="TAL"/>
              <w:rPr>
                <w:lang w:eastAsia="ko-KR"/>
              </w:rPr>
            </w:pPr>
            <w:r w:rsidRPr="00A02C0A">
              <w:rPr>
                <w:lang w:eastAsia="ko-KR"/>
              </w:rPr>
              <w:t>Processing</w:t>
            </w:r>
            <w:r w:rsidR="00FC4B71" w:rsidRPr="00A02C0A">
              <w:rPr>
                <w:lang w:eastAsia="ko-KR"/>
              </w:rPr>
              <w:t xml:space="preserve"> at Originator after receiving Response</w:t>
            </w:r>
            <w:r w:rsidR="00FC4B71"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A02C0A" w:rsidRDefault="00FC4B71" w:rsidP="00461112">
            <w:pPr>
              <w:pStyle w:val="TAL"/>
              <w:rPr>
                <w:lang w:eastAsia="ko-KR"/>
              </w:rPr>
            </w:pPr>
            <w:r w:rsidRPr="00A02C0A">
              <w:rPr>
                <w:lang w:eastAsia="ko-KR"/>
              </w:rPr>
              <w:t>None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Exceptions</w:t>
            </w:r>
          </w:p>
        </w:tc>
        <w:tc>
          <w:tcPr>
            <w:tcW w:w="7074" w:type="dxa"/>
            <w:shd w:val="clear" w:color="auto" w:fill="auto"/>
          </w:tcPr>
          <w:p w:rsidR="00FC4B71" w:rsidRPr="00A02C0A" w:rsidRDefault="00FC4B71" w:rsidP="00E37274">
            <w:pPr>
              <w:pStyle w:val="TAL"/>
              <w:rPr>
                <w:lang w:eastAsia="ko-KR"/>
              </w:rPr>
            </w:pPr>
            <w:r w:rsidRPr="00A02C0A">
              <w:rPr>
                <w:rFonts w:eastAsia="Arial Unicode MS"/>
                <w:szCs w:val="18"/>
                <w:lang w:eastAsia="ko-KR"/>
              </w:rPr>
              <w:t xml:space="preserve">According to clause </w:t>
            </w:r>
            <w:r w:rsidRPr="00A02C0A">
              <w:t>10.1.1.1</w:t>
            </w:r>
          </w:p>
        </w:tc>
      </w:tr>
    </w:tbl>
    <w:p w:rsidR="00FC4B71" w:rsidRPr="00A02C0A" w:rsidRDefault="00FC4B71" w:rsidP="00FC4B71">
      <w:pPr>
        <w:rPr>
          <w:rFonts w:eastAsia="Arial Unicode MS"/>
        </w:rPr>
      </w:pPr>
    </w:p>
    <w:p w:rsidR="00274811" w:rsidRPr="00A02C0A" w:rsidRDefault="00BD7D53" w:rsidP="00A97152">
      <w:pPr>
        <w:pStyle w:val="40"/>
        <w:rPr>
          <w:rFonts w:eastAsia="Arial Unicode MS"/>
        </w:rPr>
      </w:pPr>
      <w:bookmarkStart w:id="782" w:name="_Toc486581964"/>
      <w:bookmarkStart w:id="783" w:name="_Toc488948193"/>
      <w:r w:rsidRPr="00A02C0A">
        <w:rPr>
          <w:rFonts w:eastAsia="Arial Unicode MS"/>
        </w:rPr>
        <w:t>10.2.15.11</w:t>
      </w:r>
      <w:r w:rsidR="00D4599B" w:rsidRPr="00A02C0A">
        <w:rPr>
          <w:rFonts w:eastAsia="Arial Unicode MS"/>
        </w:rPr>
        <w:tab/>
      </w:r>
      <w:r w:rsidR="00274811" w:rsidRPr="00A02C0A">
        <w:rPr>
          <w:rFonts w:eastAsia="Arial Unicode MS"/>
        </w:rPr>
        <w:t>R</w:t>
      </w:r>
      <w:r w:rsidR="00FC4B71" w:rsidRPr="00A02C0A">
        <w:rPr>
          <w:rFonts w:eastAsia="Arial Unicode MS"/>
        </w:rPr>
        <w:t>etrieve</w:t>
      </w:r>
      <w:r w:rsidR="00274811" w:rsidRPr="00A02C0A">
        <w:rPr>
          <w:rFonts w:eastAsia="Arial Unicode MS"/>
        </w:rPr>
        <w:t xml:space="preserve"> </w:t>
      </w:r>
      <w:r w:rsidR="00274811" w:rsidRPr="00A02C0A">
        <w:rPr>
          <w:rFonts w:eastAsia="Arial Unicode MS"/>
          <w:i/>
        </w:rPr>
        <w:t>&lt;statsCollect&gt;</w:t>
      </w:r>
      <w:bookmarkEnd w:id="782"/>
      <w:bookmarkEnd w:id="783"/>
    </w:p>
    <w:p w:rsidR="00274811" w:rsidRPr="00A02C0A" w:rsidRDefault="00274811" w:rsidP="00274811">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&lt;statsColle</w:t>
      </w:r>
      <w:r w:rsidR="00715DC0" w:rsidRPr="00A02C0A">
        <w:rPr>
          <w:rFonts w:eastAsia="Arial Unicode MS"/>
          <w:i/>
        </w:rPr>
        <w:t>ct&gt;</w:t>
      </w:r>
      <w:r w:rsidR="00715DC0" w:rsidRPr="00A02C0A">
        <w:rPr>
          <w:rFonts w:eastAsia="Arial Unicode MS"/>
        </w:rPr>
        <w:t xml:space="preserve"> resource from the Receiver.</w:t>
      </w:r>
    </w:p>
    <w:p w:rsidR="00274811" w:rsidRPr="00A02C0A" w:rsidRDefault="00274811" w:rsidP="00274811">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the </w:t>
      </w:r>
      <w:r w:rsidR="0076666F" w:rsidRPr="00A02C0A">
        <w:rPr>
          <w:rFonts w:eastAsia="Arial Unicode MS"/>
        </w:rPr>
        <w:t>collection scenario</w:t>
      </w:r>
      <w:r w:rsidRPr="00A02C0A">
        <w:rPr>
          <w:rFonts w:eastAsia="Arial Unicode MS"/>
        </w:rPr>
        <w:t xml:space="preserve"> information from the </w:t>
      </w:r>
      <w:r w:rsidR="0076666F" w:rsidRPr="00A02C0A">
        <w:rPr>
          <w:rFonts w:eastAsia="Arial Unicode MS"/>
        </w:rPr>
        <w:t>IN-</w:t>
      </w:r>
      <w:r w:rsidRPr="00A02C0A">
        <w:rPr>
          <w:rFonts w:eastAsia="Arial Unicode MS"/>
        </w:rPr>
        <w:t>CSE</w:t>
      </w:r>
      <w:r w:rsidR="00715DC0" w:rsidRPr="00A02C0A">
        <w:rPr>
          <w:rFonts w:eastAsia="Arial Unicode MS"/>
        </w:rPr>
        <w:t>.</w:t>
      </w:r>
    </w:p>
    <w:p w:rsidR="00274811" w:rsidRPr="00A02C0A" w:rsidRDefault="00274811" w:rsidP="00274811">
      <w:pPr>
        <w:rPr>
          <w:rFonts w:eastAsia="Arial Unicode MS"/>
        </w:rPr>
      </w:pPr>
      <w:r w:rsidRPr="00A02C0A">
        <w:rPr>
          <w:rFonts w:eastAsia="Arial Unicode MS"/>
        </w:rPr>
        <w:t xml:space="preserve">The Receiver shall be the IN- CSE containing the </w:t>
      </w:r>
      <w:r w:rsidR="0076666F" w:rsidRPr="00A02C0A">
        <w:rPr>
          <w:rFonts w:eastAsia="Arial Unicode MS"/>
          <w:i/>
        </w:rPr>
        <w:t>&lt;statsCo</w:t>
      </w:r>
      <w:r w:rsidR="00FC4B71" w:rsidRPr="00A02C0A">
        <w:rPr>
          <w:rFonts w:eastAsia="Arial Unicode MS"/>
          <w:i/>
        </w:rPr>
        <w:t>llect</w:t>
      </w:r>
      <w:r w:rsidR="0076666F" w:rsidRPr="00A02C0A">
        <w:rPr>
          <w:rFonts w:eastAsia="Arial Unicode MS"/>
          <w:i/>
        </w:rPr>
        <w: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10.2.15.11</w:t>
      </w:r>
      <w:r w:rsidRPr="00A02C0A">
        <w:rPr>
          <w:rFonts w:eastAsia="Arial Unicode MS"/>
        </w:rPr>
        <w:t>-1</w:t>
      </w:r>
      <w:r w:rsidR="004B5715" w:rsidRPr="00A02C0A">
        <w:rPr>
          <w:rFonts w:eastAsia="Arial Unicode MS"/>
        </w:rPr>
        <w:t>:</w:t>
      </w:r>
      <w:r w:rsidRPr="00A02C0A">
        <w:rPr>
          <w:rFonts w:eastAsia="Arial Unicode MS"/>
        </w:rPr>
        <w:t xml:space="preserve"> </w:t>
      </w:r>
      <w:r w:rsidR="00461112" w:rsidRPr="00A02C0A">
        <w:rPr>
          <w:rFonts w:eastAsia="Arial Unicode MS"/>
          <w:i/>
        </w:rPr>
        <w:t>&lt;statsCollect&gt;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RETRIEVE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6142"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6142"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or its attribute</w:t>
            </w:r>
            <w:r w:rsidR="00C51AC8" w:rsidRPr="00A02C0A">
              <w:rPr>
                <w:lang w:eastAsia="ko-KR"/>
              </w:rPr>
              <w:t xml:space="preserve"> </w:t>
            </w:r>
            <w:r w:rsidR="0040650F" w:rsidRPr="00A02C0A">
              <w:rPr>
                <w:lang w:eastAsia="ko-KR"/>
              </w:rPr>
              <w:t>to be retrieved</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6142" w:type="dxa"/>
            <w:shd w:val="clear" w:color="auto" w:fill="auto"/>
          </w:tcPr>
          <w:p w:rsidR="0040650F" w:rsidRPr="00A02C0A" w:rsidRDefault="0040650F" w:rsidP="00DF352A">
            <w:pPr>
              <w:pStyle w:val="TAL"/>
              <w:rPr>
                <w:lang w:eastAsia="ko-KR"/>
              </w:rPr>
            </w:pPr>
            <w:r w:rsidRPr="00A02C0A">
              <w:t xml:space="preserve">The Originator shall request to obtain </w:t>
            </w:r>
            <w:r w:rsidRPr="00A02C0A">
              <w:rPr>
                <w:i/>
              </w:rPr>
              <w:t>&lt;statsCollect&gt;</w:t>
            </w:r>
            <w:r w:rsidRPr="00A02C0A">
              <w:t xml:space="preserve"> resource information by using the RETRIEVE operation. The request shall address the specific </w:t>
            </w:r>
            <w:r w:rsidRPr="00A02C0A">
              <w:rPr>
                <w:i/>
              </w:rPr>
              <w:t>&lt;statsCollect&gt;</w:t>
            </w:r>
            <w:r w:rsidRPr="00A02C0A">
              <w:t xml:space="preserve"> resource or its attributes of a Hosting CSE. The Originator shall be an AE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6142" w:type="dxa"/>
            <w:shd w:val="clear" w:color="auto" w:fill="auto"/>
          </w:tcPr>
          <w:p w:rsidR="0040650F" w:rsidRPr="00A02C0A" w:rsidRDefault="0040650F" w:rsidP="00DF352A">
            <w:pPr>
              <w:pStyle w:val="TAL"/>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bl>
    <w:p w:rsidR="00274811" w:rsidRPr="00A02C0A" w:rsidRDefault="00274811" w:rsidP="00274811">
      <w:pPr>
        <w:rPr>
          <w:rFonts w:eastAsia="Arial Unicode MS"/>
        </w:rPr>
      </w:pPr>
    </w:p>
    <w:p w:rsidR="00274811" w:rsidRPr="00A02C0A" w:rsidRDefault="00BD7D53" w:rsidP="00A97152">
      <w:pPr>
        <w:pStyle w:val="40"/>
        <w:rPr>
          <w:rFonts w:eastAsia="Arial Unicode MS"/>
        </w:rPr>
      </w:pPr>
      <w:bookmarkStart w:id="784" w:name="_Toc486581965"/>
      <w:bookmarkStart w:id="785" w:name="_Toc488948194"/>
      <w:r w:rsidRPr="00A02C0A">
        <w:rPr>
          <w:rFonts w:eastAsia="Arial Unicode MS"/>
        </w:rPr>
        <w:t>10.2.15.12</w:t>
      </w:r>
      <w:r w:rsidR="00D4599B" w:rsidRPr="00A02C0A">
        <w:rPr>
          <w:rFonts w:eastAsia="Arial Unicode MS"/>
        </w:rPr>
        <w:tab/>
      </w:r>
      <w:r w:rsidR="00274811" w:rsidRPr="00A02C0A">
        <w:rPr>
          <w:rFonts w:eastAsia="Arial Unicode MS"/>
        </w:rPr>
        <w:t>U</w:t>
      </w:r>
      <w:r w:rsidR="0040650F" w:rsidRPr="00A02C0A">
        <w:rPr>
          <w:rFonts w:eastAsia="Arial Unicode MS"/>
        </w:rPr>
        <w:t>pdate</w:t>
      </w:r>
      <w:r w:rsidR="00274811" w:rsidRPr="00A02C0A">
        <w:rPr>
          <w:rFonts w:eastAsia="Arial Unicode MS"/>
        </w:rPr>
        <w:t xml:space="preserve"> </w:t>
      </w:r>
      <w:r w:rsidR="00274811" w:rsidRPr="00A02C0A">
        <w:rPr>
          <w:rFonts w:eastAsia="Arial Unicode MS"/>
          <w:i/>
        </w:rPr>
        <w:t>&lt;statsCollect&gt;</w:t>
      </w:r>
      <w:bookmarkEnd w:id="784"/>
      <w:bookmarkEnd w:id="785"/>
    </w:p>
    <w:p w:rsidR="00274811" w:rsidRPr="00A02C0A" w:rsidRDefault="00274811" w:rsidP="00E37274">
      <w:pPr>
        <w:rPr>
          <w:rFonts w:eastAsia="Arial Unicode MS"/>
        </w:rPr>
      </w:pPr>
      <w:r w:rsidRPr="00A02C0A">
        <w:rPr>
          <w:rFonts w:eastAsia="Arial Unicode MS"/>
        </w:rPr>
        <w:t xml:space="preserve">An UPDATE procedure on the </w:t>
      </w:r>
      <w:r w:rsidRPr="00A02C0A">
        <w:rPr>
          <w:rFonts w:eastAsia="Arial Unicode MS"/>
          <w:i/>
        </w:rPr>
        <w:t>&lt;statsCollect&gt;</w:t>
      </w:r>
      <w:r w:rsidRPr="00A02C0A">
        <w:rPr>
          <w:rFonts w:eastAsia="Arial Unicode MS"/>
        </w:rPr>
        <w:t xml:space="preserve"> resource </w:t>
      </w:r>
      <w:r w:rsidR="008857A8" w:rsidRPr="00A02C0A">
        <w:rPr>
          <w:rFonts w:eastAsia="Arial Unicode MS"/>
        </w:rPr>
        <w:t>shall be</w:t>
      </w:r>
      <w:r w:rsidRPr="00A02C0A">
        <w:rPr>
          <w:rFonts w:eastAsia="Arial Unicode MS"/>
        </w:rPr>
        <w:t xml:space="preserve"> used for the Originator to update </w:t>
      </w:r>
      <w:r w:rsidR="0040650F" w:rsidRPr="00A02C0A">
        <w:rPr>
          <w:rFonts w:eastAsia="Arial Unicode MS"/>
        </w:rPr>
        <w:t xml:space="preserve">chargeable scenarios </w:t>
      </w:r>
      <w:r w:rsidR="00715DC0" w:rsidRPr="00A02C0A">
        <w:rPr>
          <w:rFonts w:eastAsia="Arial Unicode MS"/>
        </w:rPr>
        <w:t>at the Receiver.</w:t>
      </w:r>
    </w:p>
    <w:p w:rsidR="00274811" w:rsidRPr="00A02C0A" w:rsidRDefault="00274811" w:rsidP="00E37274">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&lt;statsCollect&gt;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w:t>
      </w:r>
      <w:r w:rsidR="00715DC0" w:rsidRPr="00A02C0A">
        <w:rPr>
          <w:rFonts w:eastAsia="Arial Unicode MS"/>
        </w:rPr>
        <w:t xml:space="preserve"> the resource.</w:t>
      </w:r>
    </w:p>
    <w:p w:rsidR="00274811" w:rsidRPr="00A02C0A" w:rsidRDefault="00274811" w:rsidP="00E37274">
      <w:pPr>
        <w:rPr>
          <w:rFonts w:eastAsia="Arial Unicode MS"/>
        </w:rPr>
      </w:pPr>
      <w:r w:rsidRPr="00A02C0A">
        <w:rPr>
          <w:rFonts w:eastAsia="Arial Unicode MS"/>
        </w:rPr>
        <w:t xml:space="preserve">The Receiver shall be </w:t>
      </w:r>
      <w:r w:rsidR="0040650F" w:rsidRPr="00A02C0A">
        <w:rPr>
          <w:rFonts w:eastAsia="Arial Unicode MS"/>
        </w:rPr>
        <w:t>the</w:t>
      </w:r>
      <w:r w:rsidRPr="00A02C0A">
        <w:rPr>
          <w:rFonts w:eastAsia="Arial Unicode MS"/>
        </w:rPr>
        <w:t xml:space="preserve"> </w:t>
      </w:r>
      <w:r w:rsidR="0040650F" w:rsidRPr="00A02C0A">
        <w:rPr>
          <w:rFonts w:eastAsia="Arial Unicode MS"/>
        </w:rPr>
        <w:t>IN-</w:t>
      </w:r>
      <w:r w:rsidRPr="00A02C0A">
        <w:rPr>
          <w:rFonts w:eastAsia="Arial Unicode MS"/>
        </w:rPr>
        <w:t xml:space="preserve">CSE containing the </w:t>
      </w:r>
      <w:r w:rsidR="0076666F" w:rsidRPr="00A02C0A">
        <w:rPr>
          <w:rFonts w:eastAsia="Arial Unicode MS"/>
          <w:i/>
        </w:rPr>
        <w:t>&lt;statsCollect&gt;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10.2.15.12</w:t>
      </w:r>
      <w:r w:rsidRPr="00A02C0A">
        <w:rPr>
          <w:rFonts w:eastAsia="Arial Unicode MS"/>
        </w:rPr>
        <w:t>-1</w:t>
      </w:r>
      <w:r w:rsidR="004B5715" w:rsidRPr="00A02C0A">
        <w:rPr>
          <w:rFonts w:eastAsia="Arial Unicode MS"/>
        </w:rPr>
        <w:t>:</w:t>
      </w:r>
      <w:r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40650F">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UPDATE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7074"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updated</w:t>
            </w:r>
          </w:p>
          <w:p w:rsidR="0040650F" w:rsidRPr="00A02C0A" w:rsidRDefault="00195AFB" w:rsidP="00DF352A">
            <w:pPr>
              <w:pStyle w:val="TAL"/>
              <w:rPr>
                <w:lang w:eastAsia="ko-KR"/>
              </w:rPr>
            </w:pPr>
            <w:r w:rsidRPr="00A02C0A">
              <w:rPr>
                <w:b/>
                <w:i/>
                <w:lang w:eastAsia="ko-KR"/>
              </w:rPr>
              <w:t>Content</w:t>
            </w:r>
            <w:r w:rsidR="0040650F" w:rsidRPr="00A02C0A">
              <w:rPr>
                <w:b/>
                <w:lang w:eastAsia="ko-KR"/>
              </w:rPr>
              <w:t>:</w:t>
            </w:r>
            <w:r w:rsidR="008C3BE6" w:rsidRPr="00A02C0A">
              <w:rPr>
                <w:lang w:eastAsia="ko-KR"/>
              </w:rPr>
              <w:t xml:space="preserve"> </w:t>
            </w:r>
            <w:r w:rsidR="0040650F" w:rsidRPr="00A02C0A">
              <w:rPr>
                <w:lang w:eastAsia="ko-KR"/>
              </w:rPr>
              <w:t xml:space="preserve">the Originator provides the attributes of </w:t>
            </w:r>
            <w:r w:rsidR="0040650F" w:rsidRPr="00A02C0A">
              <w:rPr>
                <w:i/>
                <w:lang w:eastAsia="ko-KR"/>
              </w:rPr>
              <w:t>&lt;statsCollect&gt;</w:t>
            </w:r>
            <w:r w:rsidR="0040650F" w:rsidRPr="00A02C0A">
              <w:rPr>
                <w:lang w:eastAsia="ko-KR"/>
              </w:rPr>
              <w:t xml:space="preserve"> to be updated</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None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bl>
    <w:p w:rsidR="0040650F" w:rsidRPr="00A02C0A" w:rsidRDefault="0040650F" w:rsidP="0040650F">
      <w:pPr>
        <w:rPr>
          <w:rFonts w:eastAsia="Arial Unicode MS"/>
        </w:rPr>
      </w:pPr>
    </w:p>
    <w:p w:rsidR="00274811" w:rsidRPr="00A02C0A" w:rsidRDefault="00BD7D53" w:rsidP="00A97152">
      <w:pPr>
        <w:pStyle w:val="40"/>
        <w:rPr>
          <w:rFonts w:eastAsia="Arial Unicode MS"/>
        </w:rPr>
      </w:pPr>
      <w:bookmarkStart w:id="786" w:name="_Toc486581966"/>
      <w:bookmarkStart w:id="787" w:name="_Toc488948195"/>
      <w:r w:rsidRPr="00A02C0A">
        <w:rPr>
          <w:rFonts w:eastAsia="Arial Unicode MS"/>
        </w:rPr>
        <w:t>10.2.15.13</w:t>
      </w:r>
      <w:r w:rsidR="004B5715" w:rsidRPr="00A02C0A">
        <w:rPr>
          <w:rFonts w:eastAsia="Arial Unicode MS"/>
        </w:rPr>
        <w:tab/>
      </w:r>
      <w:r w:rsidR="00274811" w:rsidRPr="00A02C0A">
        <w:rPr>
          <w:rFonts w:eastAsia="Arial Unicode MS"/>
        </w:rPr>
        <w:t>D</w:t>
      </w:r>
      <w:r w:rsidR="0040650F" w:rsidRPr="00A02C0A">
        <w:rPr>
          <w:rFonts w:eastAsia="Arial Unicode MS"/>
        </w:rPr>
        <w:t>elete</w:t>
      </w:r>
      <w:r w:rsidR="00274811" w:rsidRPr="00A02C0A">
        <w:rPr>
          <w:rFonts w:eastAsia="Arial Unicode MS"/>
        </w:rPr>
        <w:t xml:space="preserve"> </w:t>
      </w:r>
      <w:r w:rsidR="00274811" w:rsidRPr="00A02C0A">
        <w:rPr>
          <w:rFonts w:eastAsia="Arial Unicode MS"/>
          <w:i/>
        </w:rPr>
        <w:t>&lt;statsCollect&gt;</w:t>
      </w:r>
      <w:bookmarkEnd w:id="786"/>
      <w:bookmarkEnd w:id="787"/>
    </w:p>
    <w:p w:rsidR="002D07A2" w:rsidRPr="00A02C0A" w:rsidRDefault="002D07A2" w:rsidP="00274811">
      <w:pPr>
        <w:rPr>
          <w:rFonts w:eastAsia="Arial Unicode MS"/>
        </w:rPr>
      </w:pPr>
      <w:r w:rsidRPr="00A02C0A">
        <w:rPr>
          <w:rFonts w:eastAsia="Arial Unicode MS"/>
        </w:rPr>
        <w:t xml:space="preserve">This procedure shall be used for deleting </w:t>
      </w:r>
      <w:r w:rsidRPr="00A02C0A">
        <w:rPr>
          <w:rFonts w:eastAsia="Arial Unicode MS"/>
          <w:i/>
        </w:rPr>
        <w:t>&lt;statsCollect&gt;</w:t>
      </w:r>
      <w:r w:rsidR="00E37274"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w:t>
      </w:r>
      <w:r w:rsidR="00715DC0" w:rsidRPr="00A02C0A">
        <w:rPr>
          <w:rFonts w:eastAsia="Arial Unicode MS"/>
        </w:rPr>
        <w:t xml:space="preserve">ed the </w:t>
      </w:r>
      <w:r w:rsidR="00715DC0" w:rsidRPr="00A02C0A">
        <w:rPr>
          <w:rFonts w:eastAsia="Arial Unicode MS"/>
          <w:i/>
        </w:rPr>
        <w:t>&lt;statsCollect&gt;</w:t>
      </w:r>
      <w:r w:rsidR="00715DC0"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&lt;statsCollect&gt;</w:t>
      </w:r>
      <w:r w:rsidR="0076666F" w:rsidRPr="00A02C0A">
        <w:rPr>
          <w:rFonts w:eastAsia="Arial Unicode MS"/>
        </w:rPr>
        <w:t xml:space="preserve"> resource</w:t>
      </w:r>
      <w:r w:rsidR="00715DC0" w:rsidRPr="00A02C0A">
        <w:rPr>
          <w:rFonts w:eastAsia="Arial Unicode MS"/>
        </w:rPr>
        <w:t>.</w:t>
      </w:r>
    </w:p>
    <w:p w:rsidR="00274811" w:rsidRPr="00A02C0A" w:rsidRDefault="00BD7D53" w:rsidP="00A97152">
      <w:pPr>
        <w:pStyle w:val="TH"/>
        <w:outlineLvl w:val="0"/>
        <w:rPr>
          <w:rFonts w:eastAsia="Arial Unicode MS"/>
        </w:rPr>
      </w:pPr>
      <w:r w:rsidRPr="00A02C0A">
        <w:rPr>
          <w:rFonts w:eastAsia="Arial Unicode MS"/>
        </w:rPr>
        <w:t>Table10.</w:t>
      </w:r>
      <w:r w:rsidR="00274811" w:rsidRPr="00A02C0A">
        <w:rPr>
          <w:rFonts w:eastAsia="Arial Unicode MS"/>
        </w:rPr>
        <w:t>2.</w:t>
      </w:r>
      <w:r w:rsidR="00D4599B" w:rsidRPr="00A02C0A">
        <w:rPr>
          <w:rFonts w:eastAsia="Arial Unicode MS"/>
        </w:rPr>
        <w:t>15</w:t>
      </w:r>
      <w:r w:rsidRPr="00A02C0A">
        <w:rPr>
          <w:rFonts w:eastAsia="Arial Unicode MS"/>
        </w:rPr>
        <w:t>.13</w:t>
      </w:r>
      <w:r w:rsidR="00274811" w:rsidRPr="00A02C0A">
        <w:rPr>
          <w:rFonts w:eastAsia="Arial Unicode MS"/>
        </w:rPr>
        <w:t>-1</w:t>
      </w:r>
      <w:r w:rsidR="004B5715" w:rsidRPr="00A02C0A">
        <w:rPr>
          <w:rFonts w:eastAsia="Arial Unicode MS"/>
        </w:rPr>
        <w:t>:</w:t>
      </w:r>
      <w:r w:rsidR="00274811"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lang w:eastAsia="ko-KR"/>
              </w:rPr>
              <w:t>&lt;statsCollect&gt; DELETE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t>Associated Reference Points</w:t>
            </w:r>
          </w:p>
        </w:tc>
        <w:tc>
          <w:tcPr>
            <w:tcW w:w="7074" w:type="dxa"/>
            <w:shd w:val="clear" w:color="auto" w:fill="auto"/>
          </w:tcPr>
          <w:p w:rsidR="0040650F" w:rsidRPr="00A02C0A" w:rsidRDefault="0040650F" w:rsidP="00DF352A">
            <w:pPr>
              <w:pStyle w:val="TAL"/>
              <w:rPr>
                <w:lang w:eastAsia="ko-KR"/>
              </w:rPr>
            </w:pPr>
            <w:r w:rsidRPr="00A02C0A">
              <w:t>Mca</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deleted</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lang w:eastAsia="ko-KR"/>
              </w:rPr>
              <w:t>None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bl>
    <w:p w:rsidR="009A6C87" w:rsidRPr="00A02C0A" w:rsidRDefault="009A6C87" w:rsidP="00201D1D">
      <w:pPr>
        <w:rPr>
          <w:rFonts w:eastAsia="Arial Unicode MS"/>
        </w:rPr>
      </w:pPr>
    </w:p>
    <w:p w:rsidR="008703EA" w:rsidRPr="00A02C0A" w:rsidRDefault="00BD7D53" w:rsidP="00A97152">
      <w:pPr>
        <w:pStyle w:val="40"/>
      </w:pPr>
      <w:bookmarkStart w:id="788" w:name="_Toc486581967"/>
      <w:bookmarkStart w:id="789" w:name="_Toc488948196"/>
      <w:r w:rsidRPr="00A02C0A">
        <w:t>10.2.15.14</w:t>
      </w:r>
      <w:r w:rsidR="00D4599B" w:rsidRPr="00A02C0A">
        <w:tab/>
      </w:r>
      <w:r w:rsidR="008703EA" w:rsidRPr="00A02C0A">
        <w:rPr>
          <w:rFonts w:eastAsia="Arial Unicode MS"/>
        </w:rPr>
        <w:t>Service Statistics Collection Record</w:t>
      </w:r>
      <w:bookmarkEnd w:id="788"/>
      <w:bookmarkEnd w:id="789"/>
    </w:p>
    <w:p w:rsidR="006D51BE" w:rsidRPr="00A02C0A" w:rsidRDefault="006D51BE" w:rsidP="008703EA">
      <w:pPr>
        <w:rPr>
          <w:rFonts w:eastAsia="Arial Unicode MS"/>
        </w:rPr>
      </w:pPr>
      <w:r w:rsidRPr="00A02C0A">
        <w:rPr>
          <w:rFonts w:eastAsia="Arial Unicode MS"/>
        </w:rPr>
        <w:t>When the Service Statistics Collection is supported, the Information Elements shall be generated according to</w:t>
      </w:r>
      <w:r w:rsidR="00715DC0" w:rsidRPr="00A02C0A">
        <w:rPr>
          <w:rFonts w:eastAsia="Arial Unicode MS"/>
        </w:rPr>
        <w:t xml:space="preserve"> </w:t>
      </w:r>
      <w:r w:rsidR="00E37274" w:rsidRPr="00A02C0A">
        <w:rPr>
          <w:rFonts w:eastAsia="Arial Unicode MS"/>
        </w:rPr>
        <w:t>t</w:t>
      </w:r>
      <w:r w:rsidR="00715DC0" w:rsidRPr="00A02C0A">
        <w:rPr>
          <w:rFonts w:eastAsia="Arial Unicode MS"/>
        </w:rPr>
        <w:t>able </w:t>
      </w:r>
      <w:r w:rsidR="00BD7D53" w:rsidRPr="00A02C0A">
        <w:rPr>
          <w:rFonts w:eastAsia="Arial Unicode MS"/>
        </w:rPr>
        <w:t>10.2.15.14</w:t>
      </w:r>
      <w:r w:rsidRPr="00A02C0A">
        <w:rPr>
          <w:rFonts w:eastAsia="Arial Unicode MS"/>
        </w:rPr>
        <w:t>-1.</w:t>
      </w:r>
    </w:p>
    <w:p w:rsidR="008703EA" w:rsidRPr="00A02C0A" w:rsidRDefault="008703EA" w:rsidP="008703EA">
      <w:pPr>
        <w:rPr>
          <w:rFonts w:eastAsia="Arial Unicode MS"/>
        </w:rPr>
      </w:pPr>
      <w:r w:rsidRPr="00A02C0A">
        <w:rPr>
          <w:rFonts w:eastAsia="Arial Unicode MS"/>
        </w:rPr>
        <w:t>The contents of each Service statistics collection record are decided by the specific collection scenario that trigge</w:t>
      </w:r>
      <w:r w:rsidR="00715DC0" w:rsidRPr="00A02C0A">
        <w:rPr>
          <w:rFonts w:eastAsia="Arial Unicode MS"/>
        </w:rPr>
        <w:t>red the information recording.</w:t>
      </w:r>
    </w:p>
    <w:p w:rsidR="0040650F" w:rsidRPr="00A02C0A" w:rsidRDefault="0040650F" w:rsidP="008703EA">
      <w:pPr>
        <w:rPr>
          <w:rFonts w:eastAsia="Arial Unicode MS"/>
        </w:rPr>
      </w:pPr>
      <w:r w:rsidRPr="00A02C0A">
        <w:rPr>
          <w:rFonts w:eastAsia="Arial Unicode MS"/>
        </w:rPr>
        <w:t xml:space="preserve">Transfer of the Statistics Collection Records over the Mch reference point is not defined in </w:t>
      </w:r>
      <w:r w:rsidR="00495250" w:rsidRPr="00A02C0A">
        <w:rPr>
          <w:rFonts w:eastAsia="Arial Unicode MS"/>
        </w:rPr>
        <w:t>the present document</w:t>
      </w:r>
      <w:r w:rsidRPr="00A02C0A">
        <w:rPr>
          <w:rFonts w:eastAsia="Arial Unicode MS"/>
        </w:rPr>
        <w:t>.</w:t>
      </w:r>
    </w:p>
    <w:p w:rsidR="00E37479" w:rsidRPr="00A02C0A" w:rsidRDefault="008703EA"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10.2.15.14</w:t>
      </w:r>
      <w:r w:rsidRPr="00A02C0A">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pPr>
            <w:r w:rsidRPr="00A02C0A">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Description</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It is the unique ID that identifies a specific statistics collection scenario, which triggers information recording for a</w:t>
            </w:r>
            <w:r w:rsidR="00E37274" w:rsidRPr="00A02C0A">
              <w:rPr>
                <w:rFonts w:eastAsia="Malgun Gothic"/>
              </w:rPr>
              <w:t xml:space="preserve"> specific event.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BD6F67">
            <w:pPr>
              <w:pStyle w:val="TAL"/>
              <w:rPr>
                <w:rFonts w:eastAsia="Malgun Gothic"/>
              </w:rPr>
            </w:pPr>
            <w:r w:rsidRPr="00A02C0A">
              <w:rPr>
                <w:rFonts w:eastAsia="Malgun Gothic"/>
              </w:rPr>
              <w:t xml:space="preserve">This is the unique ID of the entity that collects the statistics. It can be an </w:t>
            </w:r>
            <w:r w:rsidR="00BD6F67" w:rsidRPr="00A02C0A">
              <w:rPr>
                <w:rFonts w:eastAsia="Malgun Gothic"/>
              </w:rPr>
              <w:t>AE-ID or CSE-ID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is the unique ID of the entity whose service layer operation statistics are being collected. It can be an </w:t>
            </w:r>
            <w:r w:rsidR="00BD6F67" w:rsidRPr="00A02C0A">
              <w:rPr>
                <w:rFonts w:eastAsia="Malgun Gothic"/>
              </w:rPr>
              <w:t>AE-ID or CSE-ID.</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indicates a specific event type in each record, such as timer based, data operation, storage triggering. It is only present if the </w:t>
            </w:r>
            <w:r w:rsidRPr="00A02C0A">
              <w:rPr>
                <w:rFonts w:eastAsia="Malgun Gothic"/>
                <w:i/>
              </w:rPr>
              <w:t>statModel</w:t>
            </w:r>
            <w:r w:rsidRPr="00A02C0A">
              <w:rPr>
                <w:rFonts w:eastAsia="Malgun Gothic"/>
              </w:rPr>
              <w:t xml:space="preserve"> is </w:t>
            </w:r>
            <w:r w:rsidR="003D10C8" w:rsidRPr="00A02C0A">
              <w:rPr>
                <w:rFonts w:eastAsia="Malgun Gothic"/>
              </w:rPr>
              <w:t>"</w:t>
            </w:r>
            <w:r w:rsidRPr="00A02C0A">
              <w:rPr>
                <w:rFonts w:eastAsia="Malgun Gothic"/>
              </w:rPr>
              <w:t>event based</w:t>
            </w:r>
            <w:r w:rsidR="003D10C8" w:rsidRPr="00A02C0A">
              <w:rPr>
                <w:rFonts w:eastAsia="Malgun Gothic"/>
              </w:rPr>
              <w:t>"</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start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end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Specifies the detailed type of a transaction, such as CREATE</w:t>
            </w:r>
            <w:r w:rsidR="00715DC0" w:rsidRPr="00A02C0A">
              <w:rPr>
                <w:rFonts w:eastAsia="Malgun Gothic"/>
              </w:rPr>
              <w:t>, RETRIEVE, etc.</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715DC0">
            <w:pPr>
              <w:pStyle w:val="TAL"/>
              <w:rPr>
                <w:rFonts w:eastAsia="Malgun Gothic"/>
              </w:rPr>
            </w:pPr>
            <w:r w:rsidRPr="00A02C0A">
              <w:rPr>
                <w:rFonts w:eastAsia="Malgun Gothic"/>
              </w:rPr>
              <w:t>Storage Memory in Kbytes, where applicable, to store data associated events with container related operations</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Vendor Specific</w:t>
            </w:r>
            <w:r w:rsidRPr="00A02C0A"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Defines </w:t>
            </w:r>
            <w:r w:rsidRPr="00A02C0A" w:rsidDel="00BE3632">
              <w:rPr>
                <w:rFonts w:eastAsia="Malgun Gothic"/>
              </w:rPr>
              <w:t>Vendor specific information</w:t>
            </w:r>
            <w:r w:rsidR="00E37274" w:rsidRPr="00A02C0A">
              <w:rPr>
                <w:rFonts w:eastAsia="Malgun Gothic"/>
              </w:rPr>
              <w:t>.</w:t>
            </w:r>
          </w:p>
        </w:tc>
      </w:tr>
    </w:tbl>
    <w:p w:rsidR="00E37479" w:rsidRPr="00A02C0A" w:rsidRDefault="00E37479" w:rsidP="00201D1D">
      <w:pPr>
        <w:rPr>
          <w:rFonts w:eastAsia="Arial Unicode MS"/>
        </w:rPr>
      </w:pPr>
    </w:p>
    <w:p w:rsidR="00FE4B48" w:rsidRPr="00A02C0A" w:rsidRDefault="00274811" w:rsidP="00FE4B48">
      <w:pPr>
        <w:pStyle w:val="30"/>
      </w:pPr>
      <w:bookmarkStart w:id="790" w:name="_Toc486581968"/>
      <w:bookmarkStart w:id="791" w:name="_Toc488948197"/>
      <w:r w:rsidRPr="00A02C0A">
        <w:t>10.2.1</w:t>
      </w:r>
      <w:r w:rsidR="00D4599B" w:rsidRPr="00A02C0A">
        <w:t>6</w:t>
      </w:r>
      <w:r w:rsidR="00E37479" w:rsidRPr="00A02C0A">
        <w:tab/>
      </w:r>
      <w:r w:rsidR="00FE4B48" w:rsidRPr="00A02C0A">
        <w:rPr>
          <w:i/>
        </w:rPr>
        <w:t>&lt;m2mServiceSubscription</w:t>
      </w:r>
      <w:r w:rsidR="00167806" w:rsidRPr="00A02C0A">
        <w:rPr>
          <w:i/>
        </w:rPr>
        <w:t>Profile</w:t>
      </w:r>
      <w:r w:rsidR="00FE4B48" w:rsidRPr="00A02C0A">
        <w:rPr>
          <w:i/>
        </w:rPr>
        <w:t>&gt;</w:t>
      </w:r>
      <w:r w:rsidR="00FE4B48" w:rsidRPr="00A02C0A">
        <w:t xml:space="preserve"> Resource</w:t>
      </w:r>
      <w:r w:rsidR="00EF1A96" w:rsidRPr="00A02C0A">
        <w:t xml:space="preserve"> Procedures</w:t>
      </w:r>
      <w:bookmarkEnd w:id="790"/>
      <w:bookmarkEnd w:id="791"/>
    </w:p>
    <w:p w:rsidR="00FE4B48" w:rsidRPr="00A02C0A" w:rsidRDefault="00FE4B48" w:rsidP="00A97152">
      <w:pPr>
        <w:pStyle w:val="40"/>
      </w:pPr>
      <w:bookmarkStart w:id="792" w:name="_Toc486581969"/>
      <w:bookmarkStart w:id="793" w:name="_Toc488948198"/>
      <w:r w:rsidRPr="00A02C0A">
        <w:t>10.2.</w:t>
      </w:r>
      <w:r w:rsidR="00203C9D" w:rsidRPr="00A02C0A">
        <w:t>1</w:t>
      </w:r>
      <w:r w:rsidR="004B5715" w:rsidRPr="00A02C0A">
        <w:t>6</w:t>
      </w:r>
      <w:r w:rsidRPr="00A02C0A">
        <w:t>.1</w:t>
      </w:r>
      <w:r w:rsidRPr="00A02C0A">
        <w:tab/>
        <w:t xml:space="preserve">Create </w:t>
      </w:r>
      <w:r w:rsidRPr="00A02C0A">
        <w:rPr>
          <w:i/>
        </w:rPr>
        <w:t>&lt;m2mServiceSubscription</w:t>
      </w:r>
      <w:r w:rsidR="00167806" w:rsidRPr="00A02C0A">
        <w:rPr>
          <w:i/>
        </w:rPr>
        <w:t>Profile</w:t>
      </w:r>
      <w:r w:rsidRPr="00A02C0A">
        <w:rPr>
          <w:i/>
        </w:rPr>
        <w:t>&gt;</w:t>
      </w:r>
      <w:bookmarkEnd w:id="792"/>
      <w:bookmarkEnd w:id="793"/>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creating a </w:t>
      </w:r>
      <w:r w:rsidRPr="00A02C0A">
        <w:rPr>
          <w:i/>
        </w:rPr>
        <w:t>&lt;m2mServiceSubscription</w:t>
      </w:r>
      <w:r w:rsidR="00167806" w:rsidRPr="00A02C0A">
        <w:rPr>
          <w:i/>
        </w:rPr>
        <w:t>Profile</w:t>
      </w:r>
      <w:r w:rsidRPr="00A02C0A">
        <w:rPr>
          <w:i/>
        </w:rPr>
        <w:t>&gt;</w:t>
      </w:r>
      <w:r w:rsidRPr="00A02C0A">
        <w:t xml:space="preserve"> resource.</w:t>
      </w:r>
    </w:p>
    <w:p w:rsidR="00274811" w:rsidRPr="00A02C0A" w:rsidRDefault="00FE4B48" w:rsidP="00A97152">
      <w:pPr>
        <w:pStyle w:val="TH"/>
        <w:outlineLvl w:val="0"/>
      </w:pPr>
      <w:r w:rsidRPr="00A02C0A">
        <w:t>Table 10.2.</w:t>
      </w:r>
      <w:r w:rsidR="00203C9D" w:rsidRPr="00A02C0A">
        <w:t>1</w:t>
      </w:r>
      <w:r w:rsidR="004B5715" w:rsidRPr="00A02C0A">
        <w:t>6</w:t>
      </w:r>
      <w:r w:rsidRPr="00A02C0A">
        <w:t xml:space="preserve">.1-1: </w:t>
      </w:r>
      <w:r w:rsidRPr="00A02C0A">
        <w:rPr>
          <w:i/>
        </w:rPr>
        <w:t>&lt;m2mServiceSubscription</w:t>
      </w:r>
      <w:r w:rsidR="00167806" w:rsidRPr="00A02C0A">
        <w:rPr>
          <w:i/>
        </w:rPr>
        <w:t>Profile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EC64E4"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de</w:t>
            </w:r>
            <w:r w:rsidR="006E74C3" w:rsidRPr="00A02C0A">
              <w:rPr>
                <w:rFonts w:eastAsia="Arial Unicode MS"/>
                <w:szCs w:val="18"/>
                <w:lang w:eastAsia="ko-KR"/>
              </w:rPr>
              <w:t xml:space="preserv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195AFB" w:rsidP="007B2E88">
            <w:pPr>
              <w:pStyle w:val="TAL"/>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7B2E88">
            <w:pPr>
              <w:pStyle w:val="TAL"/>
              <w:rPr>
                <w:lang w:eastAsia="ko-KR"/>
              </w:rPr>
            </w:pPr>
            <w:r w:rsidRPr="00A02C0A">
              <w:rPr>
                <w:rFonts w:eastAsia="Arial Unicode MS"/>
                <w:b/>
                <w:i/>
              </w:rPr>
              <w:t>Content</w:t>
            </w:r>
            <w:r w:rsidR="003D3C73" w:rsidRPr="00A02C0A">
              <w:rPr>
                <w:b/>
                <w:i/>
              </w:rPr>
              <w:t>:</w:t>
            </w:r>
            <w:r w:rsidR="003D3C73" w:rsidRPr="00A02C0A">
              <w:t xml:space="preserve"> The resource content shall provide the information as defined in</w:t>
            </w:r>
            <w:r w:rsidR="00E37274" w:rsidRPr="00A02C0A">
              <w:t xml:space="preserve"> clause 9.6.19</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F87D59"/>
    <w:p w:rsidR="00FE4B48" w:rsidRPr="00A02C0A" w:rsidRDefault="00FE4B48" w:rsidP="00A97152">
      <w:pPr>
        <w:pStyle w:val="40"/>
      </w:pPr>
      <w:bookmarkStart w:id="794" w:name="_Toc486581970"/>
      <w:bookmarkStart w:id="795" w:name="_Toc488948199"/>
      <w:r w:rsidRPr="00A02C0A">
        <w:t>10.2.</w:t>
      </w:r>
      <w:r w:rsidR="00203C9D" w:rsidRPr="00A02C0A">
        <w:t>1</w:t>
      </w:r>
      <w:r w:rsidR="004B5715" w:rsidRPr="00A02C0A">
        <w:t>6</w:t>
      </w:r>
      <w:r w:rsidR="00203C9D" w:rsidRPr="00A02C0A">
        <w:t>.</w:t>
      </w:r>
      <w:r w:rsidRPr="00A02C0A">
        <w:t>2</w:t>
      </w:r>
      <w:r w:rsidRPr="00A02C0A">
        <w:tab/>
        <w:t xml:space="preserve">Retrieve </w:t>
      </w:r>
      <w:r w:rsidRPr="00A02C0A">
        <w:rPr>
          <w:i/>
        </w:rPr>
        <w:t>&lt;m2mServiceSubscription</w:t>
      </w:r>
      <w:r w:rsidR="00167806" w:rsidRPr="00A02C0A">
        <w:rPr>
          <w:i/>
        </w:rPr>
        <w:t>Profile</w:t>
      </w:r>
      <w:r w:rsidRPr="00A02C0A">
        <w:rPr>
          <w:i/>
        </w:rPr>
        <w:t>&gt;</w:t>
      </w:r>
      <w:bookmarkEnd w:id="794"/>
      <w:bookmarkEnd w:id="795"/>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retrieving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.2-1: </w:t>
      </w:r>
      <w:r w:rsidRPr="00A02C0A">
        <w:rPr>
          <w:i/>
        </w:rPr>
        <w:t>&lt;m2mServiceSubscription</w:t>
      </w:r>
      <w:r w:rsidR="00167806" w:rsidRPr="00A02C0A">
        <w:rPr>
          <w:i/>
        </w:rPr>
        <w:t>Profile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Mcc</w:t>
            </w:r>
            <w:r w:rsidR="00A83CF4" w:rsidRPr="00A02C0A">
              <w:rPr>
                <w:rFonts w:ascii="Arial" w:eastAsia="Arial Unicode MS" w:hAnsi="Arial"/>
                <w:iCs/>
                <w:sz w:val="18"/>
                <w:szCs w:val="18"/>
                <w:lang w:eastAsia="zh-CN"/>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AL"/>
              <w:rPr>
                <w:rFonts w:eastAsia="Arial Unicode MS"/>
                <w:lang w:eastAsia="ko-KR"/>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V</w:t>
            </w:r>
            <w:r w:rsidR="003D3C73" w:rsidRPr="00A02C0A">
              <w:rPr>
                <w:rFonts w:eastAsia="Arial Unicode MS"/>
                <w:szCs w:val="18"/>
              </w:rPr>
              <w:t>oid</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lang w:eastAsia="zh-CN"/>
              </w:rPr>
            </w:pPr>
            <w:r w:rsidRPr="00A02C0A">
              <w:rPr>
                <w:rFonts w:eastAsia="Arial Unicode MS"/>
                <w:b/>
                <w:i/>
              </w:rPr>
              <w:t>Content</w:t>
            </w:r>
            <w:r w:rsidR="003D3C73" w:rsidRPr="00A02C0A">
              <w:rPr>
                <w:rFonts w:eastAsia="Arial Unicode MS"/>
                <w:b/>
              </w:rPr>
              <w:t>:</w:t>
            </w:r>
            <w:r w:rsidR="003D3C73" w:rsidRPr="00A02C0A">
              <w:rPr>
                <w:rFonts w:eastAsia="Arial Unicode MS"/>
              </w:rPr>
              <w:t xml:space="preserve"> </w:t>
            </w:r>
            <w:r w:rsidR="00E37274" w:rsidRPr="00A02C0A">
              <w:rPr>
                <w:rFonts w:eastAsia="Arial Unicode MS"/>
              </w:rPr>
              <w:t>A</w:t>
            </w:r>
            <w:r w:rsidR="003D3C73" w:rsidRPr="00A02C0A">
              <w:rPr>
                <w:rFonts w:eastAsia="Arial Unicode MS"/>
                <w:lang w:eastAsia="ko-KR"/>
              </w:rPr>
              <w:t xml:space="preserve">ttributes of the </w:t>
            </w:r>
            <w:r w:rsidR="003D3C73" w:rsidRPr="00A02C0A">
              <w:rPr>
                <w:rFonts w:eastAsia="Arial Unicode MS"/>
                <w:i/>
                <w:lang w:eastAsia="ko-KR"/>
              </w:rPr>
              <w:t>&lt;</w:t>
            </w:r>
            <w:r w:rsidR="003D3C73" w:rsidRPr="00A02C0A">
              <w:rPr>
                <w:rFonts w:eastAsia="Arial Unicode MS" w:hint="eastAsia"/>
                <w:i/>
                <w:lang w:eastAsia="ko-KR"/>
              </w:rPr>
              <w:t>m2mServiceSubscription</w:t>
            </w:r>
            <w:r w:rsidR="00167806" w:rsidRPr="00A02C0A">
              <w:rPr>
                <w:rFonts w:eastAsia="Arial Unicode MS"/>
                <w:i/>
                <w:lang w:eastAsia="ko-KR"/>
              </w:rPr>
              <w:t>Profile</w:t>
            </w:r>
            <w:r w:rsidR="003D3C73" w:rsidRPr="00A02C0A">
              <w:rPr>
                <w:rFonts w:eastAsia="Arial Unicode MS"/>
                <w:i/>
                <w:lang w:eastAsia="ko-KR"/>
              </w:rPr>
              <w:t>&gt;</w:t>
            </w:r>
            <w:r w:rsidR="003D3C73" w:rsidRPr="00A02C0A">
              <w:rPr>
                <w:rFonts w:eastAsia="Arial Unicode MS"/>
                <w:lang w:eastAsia="ko-KR"/>
              </w:rPr>
              <w:t xml:space="preserve"> resource as defined in clause 9.6.19</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w:t>
            </w:r>
            <w:r w:rsidR="00E37274" w:rsidRPr="00A02C0A">
              <w:rPr>
                <w:rFonts w:eastAsia="Arial Unicode MS"/>
                <w:lang w:eastAsia="ko-KR"/>
              </w:rPr>
              <w:t>2</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10.1.2</w:t>
            </w:r>
          </w:p>
        </w:tc>
      </w:tr>
    </w:tbl>
    <w:p w:rsidR="003D3C73" w:rsidRPr="00A02C0A" w:rsidRDefault="003D3C73" w:rsidP="00F87D59"/>
    <w:p w:rsidR="00FE4B48" w:rsidRPr="00A02C0A" w:rsidRDefault="00FE4B48" w:rsidP="00A97152">
      <w:pPr>
        <w:pStyle w:val="40"/>
      </w:pPr>
      <w:bookmarkStart w:id="796" w:name="_Toc486581971"/>
      <w:bookmarkStart w:id="797" w:name="_Toc488948200"/>
      <w:r w:rsidRPr="00A02C0A">
        <w:t>10.2.</w:t>
      </w:r>
      <w:r w:rsidR="00203C9D" w:rsidRPr="00A02C0A">
        <w:t>1</w:t>
      </w:r>
      <w:r w:rsidR="00E61DC3" w:rsidRPr="00A02C0A">
        <w:t>6</w:t>
      </w:r>
      <w:r w:rsidRPr="00A02C0A">
        <w:t>.3</w:t>
      </w:r>
      <w:r w:rsidRPr="00A02C0A">
        <w:tab/>
        <w:t xml:space="preserve">Update </w:t>
      </w:r>
      <w:r w:rsidRPr="00A02C0A">
        <w:rPr>
          <w:i/>
        </w:rPr>
        <w:t>&lt;m2mServiceSubscription</w:t>
      </w:r>
      <w:r w:rsidR="00167806" w:rsidRPr="00A02C0A">
        <w:rPr>
          <w:i/>
        </w:rPr>
        <w:t>Profile</w:t>
      </w:r>
      <w:r w:rsidRPr="00A02C0A">
        <w:rPr>
          <w:i/>
        </w:rPr>
        <w:t>&gt;</w:t>
      </w:r>
      <w:bookmarkEnd w:id="796"/>
      <w:bookmarkEnd w:id="797"/>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updating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.3-1: </w:t>
      </w:r>
      <w:r w:rsidRPr="00A02C0A">
        <w:rPr>
          <w:i/>
        </w:rPr>
        <w:t>&lt;m2mServiceSubscription</w:t>
      </w:r>
      <w:r w:rsidR="00167806" w:rsidRPr="00A02C0A">
        <w:rPr>
          <w:i/>
        </w:rPr>
        <w:t>Profile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DF25BA">
            <w:pPr>
              <w:pStyle w:val="TAL"/>
              <w:rPr>
                <w:rFonts w:eastAsia="Arial Unicode MS"/>
                <w:szCs w:val="18"/>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rFonts w:eastAsia="Arial Unicode MS"/>
                <w:szCs w:val="18"/>
              </w:rPr>
              <w:t xml:space="preserve"> resource as defined in</w:t>
            </w:r>
            <w:r w:rsidR="00E37274" w:rsidRPr="00A02C0A">
              <w:rPr>
                <w:rFonts w:eastAsia="Arial Unicode MS"/>
                <w:szCs w:val="18"/>
              </w:rPr>
              <w:t xml:space="preserve"> clause </w:t>
            </w:r>
            <w:r w:rsidR="003D3C73" w:rsidRPr="00A02C0A">
              <w:rPr>
                <w:rFonts w:eastAsia="Arial Unicode MS"/>
                <w:szCs w:val="18"/>
              </w:rPr>
              <w:t>9.6.</w:t>
            </w:r>
            <w:r w:rsidR="003D3C73" w:rsidRPr="00A02C0A">
              <w:rPr>
                <w:rFonts w:eastAsia="Arial Unicode MS"/>
                <w:szCs w:val="18"/>
                <w:lang w:eastAsia="ko-KR"/>
              </w:rPr>
              <w:t>19</w:t>
            </w:r>
            <w:r w:rsidR="003D3C73" w:rsidRPr="00A02C0A">
              <w:rPr>
                <w:rFonts w:eastAsia="Arial Unicode MS"/>
                <w:szCs w:val="18"/>
              </w:rPr>
              <w:t xml:space="preserve"> which need be updated, with the exception of the following that cannot be modified:</w:t>
            </w:r>
          </w:p>
          <w:p w:rsidR="003D3C73" w:rsidRPr="00A02C0A" w:rsidRDefault="003D10C8" w:rsidP="004544B0">
            <w:pPr>
              <w:pStyle w:val="TB1"/>
              <w:rPr>
                <w:rFonts w:eastAsia="Arial Unicode MS"/>
                <w:szCs w:val="18"/>
              </w:rPr>
            </w:pPr>
            <w:r w:rsidRPr="00A02C0A">
              <w:rPr>
                <w:rFonts w:eastAsia="Arial Unicode MS"/>
              </w:rPr>
              <w:t>"</w:t>
            </w:r>
            <w:r w:rsidR="003D3C73" w:rsidRPr="00A02C0A">
              <w:rPr>
                <w:rFonts w:eastAsia="Arial Unicode MS"/>
                <w:i/>
              </w:rPr>
              <w:t>lastModifiedTime</w:t>
            </w:r>
            <w:r w:rsidRPr="00A02C0A">
              <w:rPr>
                <w:rFonts w:eastAsia="Arial Unicode MS"/>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E37274">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bl>
    <w:p w:rsidR="003D3C73" w:rsidRPr="00A02C0A" w:rsidRDefault="003D3C73" w:rsidP="00F87D59"/>
    <w:p w:rsidR="00FE4B48" w:rsidRPr="00A02C0A" w:rsidRDefault="00FE4B48" w:rsidP="00A97152">
      <w:pPr>
        <w:pStyle w:val="40"/>
      </w:pPr>
      <w:bookmarkStart w:id="798" w:name="_Toc486581972"/>
      <w:bookmarkStart w:id="799" w:name="_Toc488948201"/>
      <w:r w:rsidRPr="00A02C0A">
        <w:t>10.2.</w:t>
      </w:r>
      <w:r w:rsidR="00203C9D" w:rsidRPr="00A02C0A">
        <w:t>1</w:t>
      </w:r>
      <w:r w:rsidR="004B5715" w:rsidRPr="00A02C0A">
        <w:t>6</w:t>
      </w:r>
      <w:r w:rsidRPr="00A02C0A">
        <w:t>.4</w:t>
      </w:r>
      <w:r w:rsidRPr="00A02C0A">
        <w:tab/>
        <w:t xml:space="preserve">Delete </w:t>
      </w:r>
      <w:r w:rsidRPr="00A02C0A">
        <w:rPr>
          <w:i/>
        </w:rPr>
        <w:t>&lt;m2mServiceSubscription</w:t>
      </w:r>
      <w:r w:rsidR="00167806" w:rsidRPr="00A02C0A">
        <w:rPr>
          <w:i/>
        </w:rPr>
        <w:t>Profile</w:t>
      </w:r>
      <w:r w:rsidRPr="00A02C0A">
        <w:rPr>
          <w:i/>
        </w:rPr>
        <w:t>&gt;</w:t>
      </w:r>
      <w:bookmarkEnd w:id="798"/>
      <w:bookmarkEnd w:id="799"/>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deleting a </w:t>
      </w:r>
      <w:r w:rsidRPr="00A02C0A">
        <w:rPr>
          <w:i/>
        </w:rPr>
        <w:t>&lt;m2mServiceSubscription</w:t>
      </w:r>
      <w:r w:rsidR="00167806" w:rsidRPr="00A02C0A">
        <w:rPr>
          <w:i/>
        </w:rPr>
        <w:t>Profile</w:t>
      </w:r>
      <w:r w:rsidRPr="00A02C0A">
        <w:rPr>
          <w:i/>
        </w:rPr>
        <w:t>&gt;</w:t>
      </w:r>
      <w:r w:rsidRPr="00A02C0A">
        <w:t xml:space="preserve"> resource residing under a &lt;m2mServiceSubscription</w:t>
      </w:r>
      <w:r w:rsidR="00167806" w:rsidRPr="00A02C0A">
        <w:t>Profile</w:t>
      </w:r>
      <w:r w:rsidRPr="00A02C0A">
        <w:t>&gt;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.4-1: </w:t>
      </w:r>
      <w:r w:rsidRPr="00A02C0A">
        <w:rPr>
          <w:i/>
        </w:rPr>
        <w:t>&lt;m2mServiceSubscription</w:t>
      </w:r>
      <w:r w:rsidR="00167806" w:rsidRPr="00A02C0A">
        <w:rPr>
          <w:i/>
        </w:rPr>
        <w:t>Profile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specific details for:</w:t>
            </w:r>
          </w:p>
          <w:p w:rsidR="003D3C73" w:rsidRPr="00A02C0A" w:rsidRDefault="00195AFB" w:rsidP="00E37274">
            <w:pPr>
              <w:pStyle w:val="TAL"/>
              <w:rPr>
                <w:rFonts w:eastAsia="Arial Unicode MS"/>
              </w:rPr>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FE4B48" w:rsidRPr="00A02C0A" w:rsidRDefault="00FE4B48" w:rsidP="00FE4B48">
      <w:pPr>
        <w:pStyle w:val="30"/>
      </w:pPr>
      <w:bookmarkStart w:id="800" w:name="_Toc486581973"/>
      <w:bookmarkStart w:id="801" w:name="_Toc488948202"/>
      <w:r w:rsidRPr="00A02C0A">
        <w:t>10.2.1</w:t>
      </w:r>
      <w:r w:rsidR="00F05B90" w:rsidRPr="00A02C0A">
        <w:t>7</w:t>
      </w:r>
      <w:r w:rsidR="00F0134E" w:rsidRPr="00A02C0A">
        <w:tab/>
      </w:r>
      <w:r w:rsidR="00F0134E" w:rsidRPr="00A02C0A">
        <w:rPr>
          <w:i/>
        </w:rPr>
        <w:t>&lt;</w:t>
      </w:r>
      <w:r w:rsidR="00E83BF0" w:rsidRPr="00A02C0A">
        <w:rPr>
          <w:i/>
        </w:rPr>
        <w:t>serviceSubscribedNode</w:t>
      </w:r>
      <w:r w:rsidR="00F0134E" w:rsidRPr="00A02C0A">
        <w:rPr>
          <w:i/>
        </w:rPr>
        <w:t>&gt;</w:t>
      </w:r>
      <w:r w:rsidR="00F0134E" w:rsidRPr="00A02C0A">
        <w:t xml:space="preserve"> Resource</w:t>
      </w:r>
      <w:r w:rsidR="00EF1A96" w:rsidRPr="00A02C0A">
        <w:t xml:space="preserve"> Procedures</w:t>
      </w:r>
      <w:bookmarkEnd w:id="800"/>
      <w:bookmarkEnd w:id="801"/>
    </w:p>
    <w:p w:rsidR="00F0134E" w:rsidRPr="00A02C0A" w:rsidRDefault="00F0134E" w:rsidP="00A97152">
      <w:pPr>
        <w:pStyle w:val="40"/>
      </w:pPr>
      <w:bookmarkStart w:id="802" w:name="_Toc486581974"/>
      <w:bookmarkStart w:id="803" w:name="_Toc488948203"/>
      <w:r w:rsidRPr="00A02C0A">
        <w:t>10.2.</w:t>
      </w:r>
      <w:r w:rsidR="00203C9D" w:rsidRPr="00A02C0A">
        <w:t>1</w:t>
      </w:r>
      <w:r w:rsidR="00F05B90" w:rsidRPr="00A02C0A">
        <w:t>7</w:t>
      </w:r>
      <w:r w:rsidRPr="00A02C0A">
        <w:t>.1</w:t>
      </w:r>
      <w:r w:rsidRPr="00A02C0A">
        <w:tab/>
        <w:t xml:space="preserve">Create </w:t>
      </w:r>
      <w:r w:rsidRPr="00A02C0A">
        <w:rPr>
          <w:i/>
        </w:rPr>
        <w:t>&lt;</w:t>
      </w:r>
      <w:r w:rsidR="00E83BF0" w:rsidRPr="00A02C0A">
        <w:rPr>
          <w:i/>
        </w:rPr>
        <w:t>serviceSubscribedNode</w:t>
      </w:r>
      <w:r w:rsidRPr="00A02C0A">
        <w:rPr>
          <w:i/>
        </w:rPr>
        <w:t>&gt;</w:t>
      </w:r>
      <w:bookmarkEnd w:id="802"/>
      <w:bookmarkEnd w:id="803"/>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creating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.1-1: </w:t>
      </w:r>
      <w:r w:rsidRPr="00A02C0A">
        <w:rPr>
          <w:i/>
        </w:rPr>
        <w:t>&lt;</w:t>
      </w:r>
      <w:r w:rsidR="00E83BF0" w:rsidRPr="00A02C0A">
        <w:rPr>
          <w:i/>
        </w:rPr>
        <w:t>serviceSubscribedNode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035747">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DF25BA">
            <w:pPr>
              <w:pStyle w:val="TB1"/>
              <w:numPr>
                <w:ilvl w:val="0"/>
                <w:numId w:val="0"/>
              </w:numPr>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B1"/>
              <w:numPr>
                <w:ilvl w:val="0"/>
                <w:numId w:val="0"/>
              </w:numPr>
              <w:rPr>
                <w:rFonts w:eastAsia="Arial Unicode MS"/>
                <w:lang w:eastAsia="ko-KR"/>
              </w:rPr>
            </w:pPr>
            <w:r w:rsidRPr="00A02C0A">
              <w:rPr>
                <w:rFonts w:eastAsia="Arial Unicode MS"/>
                <w:b/>
                <w:i/>
              </w:rPr>
              <w:t>Content</w:t>
            </w:r>
            <w:r w:rsidR="003D3C73" w:rsidRPr="00A02C0A">
              <w:rPr>
                <w:rFonts w:eastAsia="Arial Unicode MS"/>
                <w:b/>
                <w:i/>
              </w:rPr>
              <w:t>:</w:t>
            </w:r>
            <w:r w:rsidR="003D3C73" w:rsidRPr="00A02C0A">
              <w:rPr>
                <w:rFonts w:eastAsia="Arial Unicode MS"/>
              </w:rPr>
              <w:t xml:space="preserve"> </w:t>
            </w:r>
            <w:r w:rsidR="00E37274" w:rsidRPr="00A02C0A">
              <w:rPr>
                <w:rFonts w:eastAsia="Arial Unicode MS"/>
              </w:rPr>
              <w:t>T</w:t>
            </w:r>
            <w:r w:rsidR="003D3C73" w:rsidRPr="00A02C0A">
              <w:rPr>
                <w:rFonts w:eastAsia="Arial Unicode MS"/>
              </w:rPr>
              <w:t>he resource content shall provide the information as defined in</w:t>
            </w:r>
            <w:r w:rsidR="00E37274" w:rsidRPr="00A02C0A">
              <w:rPr>
                <w:rFonts w:eastAsia="Arial Unicode MS"/>
              </w:rPr>
              <w:t xml:space="preserve"> clause </w:t>
            </w:r>
            <w:r w:rsidR="003D3C73" w:rsidRPr="00A02C0A">
              <w:rPr>
                <w:rFonts w:eastAsia="Arial Unicode MS"/>
              </w:rPr>
              <w:t>9.6.20</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E83BF0" w:rsidRPr="00A02C0A">
              <w:rPr>
                <w:i/>
              </w:rPr>
              <w:t>serviceSubscribedNode</w:t>
            </w:r>
            <w:r w:rsidR="003D3C73" w:rsidRPr="00A02C0A">
              <w:rPr>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FE4B48" w:rsidRPr="00A02C0A" w:rsidRDefault="00FE4B48" w:rsidP="00274811"/>
    <w:p w:rsidR="00F0134E" w:rsidRPr="00A02C0A" w:rsidRDefault="00F0134E" w:rsidP="00A97152">
      <w:pPr>
        <w:pStyle w:val="40"/>
      </w:pPr>
      <w:bookmarkStart w:id="804" w:name="_Toc486581975"/>
      <w:bookmarkStart w:id="805" w:name="_Toc488948204"/>
      <w:r w:rsidRPr="00A02C0A">
        <w:t>10.2.</w:t>
      </w:r>
      <w:r w:rsidR="00203C9D" w:rsidRPr="00A02C0A">
        <w:t>1</w:t>
      </w:r>
      <w:r w:rsidR="00F05B90" w:rsidRPr="00A02C0A">
        <w:t>7</w:t>
      </w:r>
      <w:r w:rsidRPr="00A02C0A">
        <w:t>.2</w:t>
      </w:r>
      <w:r w:rsidRPr="00A02C0A">
        <w:tab/>
        <w:t xml:space="preserve">Retrieve </w:t>
      </w:r>
      <w:r w:rsidRPr="00A02C0A">
        <w:rPr>
          <w:i/>
        </w:rPr>
        <w:t>&lt;</w:t>
      </w:r>
      <w:r w:rsidR="00E83BF0" w:rsidRPr="00A02C0A">
        <w:rPr>
          <w:i/>
        </w:rPr>
        <w:t>serviceSubscribedNode</w:t>
      </w:r>
      <w:r w:rsidRPr="00A02C0A">
        <w:rPr>
          <w:i/>
        </w:rPr>
        <w:t>&gt;</w:t>
      </w:r>
      <w:bookmarkEnd w:id="804"/>
      <w:bookmarkEnd w:id="805"/>
    </w:p>
    <w:p w:rsidR="00F0134E" w:rsidRPr="00A02C0A" w:rsidRDefault="00F0134E" w:rsidP="00EE57EB">
      <w:pPr>
        <w:keepNext/>
        <w:keepLines/>
      </w:pPr>
      <w:r w:rsidRPr="00A02C0A">
        <w:t xml:space="preserve">This </w:t>
      </w:r>
      <w:r w:rsidR="002D07A2" w:rsidRPr="00A02C0A">
        <w:t>procedure</w:t>
      </w:r>
      <w:r w:rsidRPr="00A02C0A">
        <w:t xml:space="preserve"> </w:t>
      </w:r>
      <w:r w:rsidR="00FD7BE7" w:rsidRPr="00A02C0A">
        <w:t>shall be</w:t>
      </w:r>
      <w:r w:rsidRPr="00A02C0A">
        <w:t xml:space="preserve"> used for retrieving the attributes of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00E37274"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.2-1: </w:t>
      </w:r>
      <w:r w:rsidRPr="00A02C0A">
        <w:rPr>
          <w:i/>
        </w:rPr>
        <w:t>&lt;</w:t>
      </w:r>
      <w:r w:rsidR="00E83BF0" w:rsidRPr="00A02C0A">
        <w:rPr>
          <w:i/>
        </w:rPr>
        <w:t>serviceSubscribedNode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E57EB">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lang w:eastAsia="ko-KR"/>
              </w:rPr>
            </w:pPr>
            <w:r w:rsidRPr="00A02C0A">
              <w:rPr>
                <w:rFonts w:eastAsia="Arial Unicode MS"/>
                <w:b/>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6E74C3" w:rsidP="00EE57EB">
            <w:pPr>
              <w:pStyle w:val="TAL"/>
              <w:rPr>
                <w:rFonts w:eastAsia="Arial Unicode MS"/>
                <w:lang w:eastAsia="zh-CN"/>
              </w:rPr>
            </w:pPr>
            <w:r w:rsidRPr="00A02C0A">
              <w:rPr>
                <w:rFonts w:eastAsia="Arial Unicode MS"/>
                <w:lang w:eastAsia="ko-KR"/>
              </w:rPr>
              <w:t xml:space="preserve">All parameters defined </w:t>
            </w:r>
            <w:r w:rsidR="00385797" w:rsidRPr="00A02C0A">
              <w:rPr>
                <w:rFonts w:eastAsia="Arial Unicode MS"/>
                <w:lang w:eastAsia="ko-KR"/>
              </w:rPr>
              <w:t>in table</w:t>
            </w:r>
            <w:r w:rsidR="00EE57EB" w:rsidRPr="00A02C0A">
              <w:rPr>
                <w:rFonts w:eastAsia="Arial Unicode MS"/>
                <w:lang w:eastAsia="ko-KR"/>
              </w:rPr>
              <w:t xml:space="preserve"> </w:t>
            </w:r>
            <w:r w:rsidR="001C6EA1" w:rsidRPr="00A02C0A">
              <w:rPr>
                <w:rFonts w:eastAsia="Arial Unicode MS"/>
                <w:lang w:eastAsia="ko-KR"/>
              </w:rPr>
              <w:t>8.1.3-1</w:t>
            </w:r>
            <w:r w:rsidR="00EE57EB" w:rsidRPr="00A02C0A">
              <w:rPr>
                <w:rFonts w:eastAsia="Arial Unicode MS"/>
                <w:lang w:eastAsia="ko-KR"/>
              </w:rPr>
              <w:t xml:space="preserve"> apply</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w:t>
            </w:r>
            <w:r w:rsidR="00EE57EB" w:rsidRPr="00A02C0A">
              <w:rPr>
                <w:rFonts w:eastAsia="Arial Unicode MS"/>
                <w:lang w:eastAsia="ko-KR"/>
              </w:rPr>
              <w:t>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10.1.2</w:t>
            </w:r>
          </w:p>
        </w:tc>
      </w:tr>
    </w:tbl>
    <w:p w:rsidR="00F0134E" w:rsidRPr="00A02C0A" w:rsidRDefault="00F0134E" w:rsidP="00274811"/>
    <w:p w:rsidR="00F0134E" w:rsidRPr="00A02C0A" w:rsidRDefault="00F0134E" w:rsidP="00A97152">
      <w:pPr>
        <w:pStyle w:val="40"/>
      </w:pPr>
      <w:bookmarkStart w:id="806" w:name="_Toc486581976"/>
      <w:bookmarkStart w:id="807" w:name="_Toc488948205"/>
      <w:r w:rsidRPr="00A02C0A">
        <w:t>10.2.</w:t>
      </w:r>
      <w:r w:rsidR="00203C9D" w:rsidRPr="00A02C0A">
        <w:t>1</w:t>
      </w:r>
      <w:r w:rsidR="00F05B90" w:rsidRPr="00A02C0A">
        <w:t>7</w:t>
      </w:r>
      <w:r w:rsidRPr="00A02C0A">
        <w:t>.3</w:t>
      </w:r>
      <w:r w:rsidRPr="00A02C0A">
        <w:tab/>
        <w:t xml:space="preserve">Update </w:t>
      </w:r>
      <w:r w:rsidRPr="00A02C0A">
        <w:rPr>
          <w:i/>
        </w:rPr>
        <w:t>&lt;</w:t>
      </w:r>
      <w:r w:rsidR="00623EC0" w:rsidRPr="00A02C0A">
        <w:rPr>
          <w:i/>
        </w:rPr>
        <w:t>serviceSubscribedNode</w:t>
      </w:r>
      <w:r w:rsidRPr="00A02C0A">
        <w:rPr>
          <w:i/>
        </w:rPr>
        <w:t>&gt;</w:t>
      </w:r>
      <w:bookmarkEnd w:id="806"/>
      <w:bookmarkEnd w:id="807"/>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updating the attributes of a </w:t>
      </w:r>
      <w:r w:rsidRPr="00A02C0A">
        <w:rPr>
          <w:i/>
        </w:rPr>
        <w:t>&lt;</w:t>
      </w:r>
      <w:r w:rsidR="00623EC0" w:rsidRPr="00A02C0A">
        <w:rPr>
          <w:i/>
        </w:rPr>
        <w:t>serviceSubscribedNode</w:t>
      </w:r>
      <w:r w:rsidRPr="00A02C0A">
        <w:rPr>
          <w:i/>
        </w:rPr>
        <w:t>&gt;</w:t>
      </w:r>
      <w:r w:rsidRPr="00A02C0A">
        <w:t xml:space="preserve"> resource which is sub-resource of </w:t>
      </w:r>
      <w:r w:rsidRPr="00A02C0A">
        <w:rPr>
          <w:i/>
        </w:rPr>
        <w:t>&lt;m2mServiceSubscription</w:t>
      </w:r>
      <w:r w:rsidR="00623EC0" w:rsidRPr="00A02C0A">
        <w:rPr>
          <w:i/>
        </w:rPr>
        <w:t>Profile</w:t>
      </w:r>
      <w:r w:rsidRPr="00A02C0A">
        <w:rPr>
          <w:i/>
        </w:rPr>
        <w:t>&gt;</w:t>
      </w:r>
      <w:r w:rsidRPr="00A02C0A">
        <w:t xml:space="preserve"> resource.</w:t>
      </w:r>
    </w:p>
    <w:p w:rsidR="00FE4B48" w:rsidRPr="00A02C0A" w:rsidRDefault="00F0134E" w:rsidP="00A97152">
      <w:pPr>
        <w:pStyle w:val="TH"/>
        <w:outlineLvl w:val="0"/>
      </w:pPr>
      <w:r w:rsidRPr="00A02C0A">
        <w:t>Table 10.2.</w:t>
      </w:r>
      <w:r w:rsidR="00203C9D" w:rsidRPr="00A02C0A">
        <w:t>1</w:t>
      </w:r>
      <w:r w:rsidR="00F05B90" w:rsidRPr="00A02C0A">
        <w:t>7</w:t>
      </w:r>
      <w:r w:rsidRPr="00A02C0A">
        <w:t xml:space="preserve">.3-1: </w:t>
      </w:r>
      <w:r w:rsidRPr="00A02C0A">
        <w:rPr>
          <w:i/>
        </w:rPr>
        <w:t>&lt;</w:t>
      </w:r>
      <w:r w:rsidR="00623EC0" w:rsidRPr="00A02C0A">
        <w:rPr>
          <w:i/>
        </w:rPr>
        <w:t>serviceSubscribedNode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UPDATE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 </w:t>
            </w:r>
            <w:r w:rsidRPr="00A02C0A">
              <w:rPr>
                <w:rFonts w:ascii="Arial" w:eastAsia="Arial Unicode MS" w:hAnsi="Arial"/>
                <w:iCs/>
                <w:sz w:val="18"/>
                <w:szCs w:val="18"/>
                <w:lang w:eastAsia="zh-CN"/>
              </w:rPr>
              <w:t>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szCs w:val="18"/>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623EC0" w:rsidRPr="00A02C0A">
              <w:rPr>
                <w:rFonts w:eastAsia="Arial Unicode MS"/>
                <w:i/>
                <w:szCs w:val="18"/>
                <w:lang w:eastAsia="ko-KR"/>
              </w:rPr>
              <w:t>serviceSubscribedNode</w:t>
            </w:r>
            <w:r w:rsidR="003D3C73" w:rsidRPr="00A02C0A">
              <w:rPr>
                <w:rFonts w:eastAsia="Arial Unicode MS"/>
                <w:i/>
                <w:szCs w:val="18"/>
              </w:rPr>
              <w:t>&gt;</w:t>
            </w:r>
            <w:r w:rsidR="003D3C73" w:rsidRPr="00A02C0A">
              <w:rPr>
                <w:rFonts w:eastAsia="Arial Unicode MS"/>
                <w:szCs w:val="18"/>
              </w:rPr>
              <w:t xml:space="preserve"> resource as defined in </w:t>
            </w:r>
            <w:r w:rsidR="00EE57EB" w:rsidRPr="00A02C0A">
              <w:rPr>
                <w:rFonts w:eastAsia="Arial Unicode MS"/>
                <w:szCs w:val="18"/>
              </w:rPr>
              <w:t>clause </w:t>
            </w:r>
            <w:r w:rsidR="003D3C73" w:rsidRPr="00A02C0A">
              <w:rPr>
                <w:rFonts w:eastAsia="Arial Unicode MS"/>
                <w:szCs w:val="18"/>
              </w:rPr>
              <w:t>9.6.</w:t>
            </w:r>
            <w:r w:rsidR="003D3C73" w:rsidRPr="00A02C0A">
              <w:rPr>
                <w:rFonts w:eastAsia="Arial Unicode MS"/>
                <w:szCs w:val="18"/>
                <w:lang w:eastAsia="ko-KR"/>
              </w:rPr>
              <w:t>16</w:t>
            </w:r>
            <w:r w:rsidR="003D3C73" w:rsidRPr="00A02C0A">
              <w:rPr>
                <w:rFonts w:eastAsia="Arial Unicode MS"/>
                <w:szCs w:val="18"/>
              </w:rPr>
              <w:t xml:space="preserve"> which need be updated, with the exception of the following that cannot be modified: </w:t>
            </w:r>
            <w:r w:rsidR="003D10C8" w:rsidRPr="00A02C0A">
              <w:rPr>
                <w:rFonts w:eastAsia="Arial Unicode MS"/>
                <w:szCs w:val="18"/>
              </w:rPr>
              <w:t>"</w:t>
            </w:r>
            <w:r w:rsidR="003D3C73" w:rsidRPr="00A02C0A">
              <w:rPr>
                <w:rFonts w:eastAsia="Arial Unicode MS"/>
                <w:i/>
                <w:szCs w:val="18"/>
              </w:rPr>
              <w:t>lastModifiedTime</w:t>
            </w:r>
            <w:r w:rsidR="003D10C8" w:rsidRPr="00A02C0A">
              <w:rPr>
                <w:rFonts w:eastAsia="Arial Unicode MS"/>
                <w:szCs w:val="18"/>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EE57EB">
            <w:pPr>
              <w:pStyle w:val="TAL"/>
              <w:rPr>
                <w:rFonts w:eastAsia="Arial Unicode MS"/>
                <w:iC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bl>
    <w:p w:rsidR="00FE4B48" w:rsidRPr="00A02C0A" w:rsidRDefault="00FE4B48" w:rsidP="00274811"/>
    <w:p w:rsidR="00F0134E" w:rsidRPr="00A02C0A" w:rsidRDefault="00F0134E" w:rsidP="00A97152">
      <w:pPr>
        <w:pStyle w:val="40"/>
      </w:pPr>
      <w:bookmarkStart w:id="808" w:name="_Toc486581977"/>
      <w:bookmarkStart w:id="809" w:name="_Toc488948206"/>
      <w:r w:rsidRPr="00A02C0A">
        <w:t>10.2.</w:t>
      </w:r>
      <w:r w:rsidR="00203C9D" w:rsidRPr="00A02C0A">
        <w:t>1</w:t>
      </w:r>
      <w:r w:rsidR="00F05B90" w:rsidRPr="00A02C0A">
        <w:t>7</w:t>
      </w:r>
      <w:r w:rsidRPr="00A02C0A">
        <w:t>.4</w:t>
      </w:r>
      <w:r w:rsidRPr="00A02C0A">
        <w:tab/>
        <w:t xml:space="preserve">Delete </w:t>
      </w:r>
      <w:r w:rsidRPr="00A02C0A">
        <w:rPr>
          <w:i/>
        </w:rPr>
        <w:t>&lt;</w:t>
      </w:r>
      <w:r w:rsidR="00623EC0" w:rsidRPr="00A02C0A">
        <w:rPr>
          <w:i/>
        </w:rPr>
        <w:t>serviceSubscribedNode</w:t>
      </w:r>
      <w:r w:rsidRPr="00A02C0A">
        <w:rPr>
          <w:i/>
        </w:rPr>
        <w:t>&gt;</w:t>
      </w:r>
      <w:bookmarkEnd w:id="808"/>
      <w:bookmarkEnd w:id="809"/>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deleting a </w:t>
      </w:r>
      <w:r w:rsidRPr="00A02C0A">
        <w:rPr>
          <w:i/>
        </w:rPr>
        <w:t>&lt;</w:t>
      </w:r>
      <w:r w:rsidR="00623EC0" w:rsidRPr="00A02C0A">
        <w:rPr>
          <w:i/>
        </w:rPr>
        <w:t>serviceSubscribedNode</w:t>
      </w:r>
      <w:r w:rsidRPr="00A02C0A">
        <w:rPr>
          <w:i/>
        </w:rPr>
        <w:t>&gt;</w:t>
      </w:r>
      <w:r w:rsidRPr="00A02C0A">
        <w:t xml:space="preserve"> resource residing under a </w:t>
      </w:r>
      <w:r w:rsidRPr="00A02C0A">
        <w:rPr>
          <w:i/>
        </w:rPr>
        <w:t>&lt;m2mServiceSubscription</w:t>
      </w:r>
      <w:r w:rsidR="00623EC0" w:rsidRPr="00A02C0A">
        <w:rPr>
          <w:i/>
        </w:rPr>
        <w:t>Profile</w:t>
      </w:r>
      <w:r w:rsidRPr="00A02C0A">
        <w:rPr>
          <w:i/>
        </w:rPr>
        <w:t>&gt;</w:t>
      </w:r>
      <w:r w:rsidR="00EE57EB"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.4-1: </w:t>
      </w:r>
      <w:r w:rsidRPr="00A02C0A">
        <w:rPr>
          <w:i/>
        </w:rPr>
        <w:t>&lt;</w:t>
      </w:r>
      <w:r w:rsidR="00623EC0" w:rsidRPr="00A02C0A">
        <w:rPr>
          <w:i/>
        </w:rPr>
        <w:t>serviceSubscribedNode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the specific details for:</w:t>
            </w:r>
          </w:p>
          <w:p w:rsidR="003D3C73" w:rsidRPr="00A02C0A" w:rsidRDefault="00195AFB" w:rsidP="00EE57EB">
            <w:pPr>
              <w:pStyle w:val="TAL"/>
              <w:rPr>
                <w:rFonts w:eastAsia="Arial Unicode MS"/>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B55E7D" w:rsidRPr="00A02C0A" w:rsidRDefault="00FE4B48" w:rsidP="00B55E7D">
      <w:pPr>
        <w:pStyle w:val="30"/>
      </w:pPr>
      <w:bookmarkStart w:id="810" w:name="_Toc486581978"/>
      <w:bookmarkStart w:id="811" w:name="_Toc488948207"/>
      <w:r w:rsidRPr="00A02C0A">
        <w:t>10.2.1</w:t>
      </w:r>
      <w:r w:rsidR="00F05B90" w:rsidRPr="00A02C0A">
        <w:t>8</w:t>
      </w:r>
      <w:r w:rsidRPr="00A02C0A">
        <w:tab/>
      </w:r>
      <w:r w:rsidR="00B55E7D" w:rsidRPr="00A02C0A">
        <w:t>Resource Announcement Procedure</w:t>
      </w:r>
      <w:r w:rsidR="00EF1A96" w:rsidRPr="00A02C0A">
        <w:t>s</w:t>
      </w:r>
      <w:bookmarkEnd w:id="810"/>
      <w:bookmarkEnd w:id="811"/>
    </w:p>
    <w:p w:rsidR="00B55E7D" w:rsidRPr="00A02C0A" w:rsidRDefault="00B55E7D" w:rsidP="00A97152">
      <w:pPr>
        <w:pStyle w:val="40"/>
      </w:pPr>
      <w:bookmarkStart w:id="812" w:name="_Toc486581979"/>
      <w:bookmarkStart w:id="813" w:name="_Toc488948208"/>
      <w:r w:rsidRPr="00A02C0A">
        <w:t>10.</w:t>
      </w:r>
      <w:r w:rsidR="00843B5E" w:rsidRPr="00A02C0A">
        <w:t>2</w:t>
      </w:r>
      <w:r w:rsidRPr="00A02C0A">
        <w:t>.1</w:t>
      </w:r>
      <w:r w:rsidR="00F05B90" w:rsidRPr="00A02C0A">
        <w:t>8</w:t>
      </w:r>
      <w:r w:rsidRPr="00A02C0A">
        <w:t>.1</w:t>
      </w:r>
      <w:r w:rsidRPr="00A02C0A">
        <w:tab/>
        <w:t xml:space="preserve">Procedure for AE and CSE to initiate </w:t>
      </w:r>
      <w:r w:rsidR="00A65C82" w:rsidRPr="00A02C0A">
        <w:t>C</w:t>
      </w:r>
      <w:r w:rsidRPr="00A02C0A">
        <w:t xml:space="preserve">reation of </w:t>
      </w:r>
      <w:r w:rsidR="00A65C82" w:rsidRPr="00A02C0A">
        <w:t>an</w:t>
      </w:r>
      <w:r w:rsidRPr="00A02C0A">
        <w:t xml:space="preserve"> Announced Resource</w:t>
      </w:r>
      <w:bookmarkEnd w:id="812"/>
      <w:bookmarkEnd w:id="813"/>
    </w:p>
    <w:p w:rsidR="00A65C82" w:rsidRPr="00A02C0A" w:rsidRDefault="00A65C82" w:rsidP="00A65C82">
      <w:pPr>
        <w:rPr>
          <w:rFonts w:eastAsia="SimSun"/>
          <w:lang w:eastAsia="zh-CN"/>
        </w:rPr>
      </w:pPr>
      <w:r w:rsidRPr="00A02C0A">
        <w:t>This clause describes the procedure for an AE or a CSE to initiate the creation of an announced resource.</w:t>
      </w:r>
    </w:p>
    <w:p w:rsidR="00D01C73" w:rsidRPr="00A02C0A" w:rsidRDefault="00D01C73" w:rsidP="00A65C82">
      <w:pPr>
        <w:rPr>
          <w:rFonts w:eastAsia="SimSun"/>
          <w:lang w:eastAsia="zh-CN"/>
        </w:rPr>
      </w:pPr>
      <w:r w:rsidRPr="00A02C0A">
        <w:rPr>
          <w:lang w:eastAsia="ko-KR"/>
        </w:rPr>
        <w:t xml:space="preserve">Figure 10.2.18.1-1 depicts how creation of and announced resource is </w:t>
      </w:r>
      <w:r w:rsidRPr="00A02C0A">
        <w:rPr>
          <w:rFonts w:hint="eastAsia"/>
          <w:lang w:eastAsia="ko-KR"/>
        </w:rPr>
        <w:t xml:space="preserve">initiated </w:t>
      </w:r>
      <w:r w:rsidRPr="00A02C0A">
        <w:rPr>
          <w:lang w:eastAsia="ko-KR"/>
        </w:rPr>
        <w:t xml:space="preserve">(clause 10.2.18.1) </w:t>
      </w:r>
      <w:r w:rsidRPr="00A02C0A">
        <w:rPr>
          <w:rFonts w:hint="eastAsia"/>
          <w:lang w:eastAsia="ko-KR"/>
        </w:rPr>
        <w:t xml:space="preserve">and </w:t>
      </w:r>
      <w:r w:rsidRPr="00A02C0A">
        <w:rPr>
          <w:lang w:eastAsia="ko-KR"/>
        </w:rPr>
        <w:t>the announced resource is created on an announcement target CSE (clause 10.2.18.4).</w:t>
      </w:r>
    </w:p>
    <w:p w:rsidR="00D01C73" w:rsidRPr="00A02C0A" w:rsidRDefault="00B24A7C" w:rsidP="0060193C">
      <w:pPr>
        <w:pStyle w:val="FL"/>
        <w:jc w:val="left"/>
      </w:pPr>
      <w:r w:rsidRPr="00A02C0A">
        <w:object w:dxaOrig="9666" w:dyaOrig="6198">
          <v:shape id="_x0000_i1103" type="#_x0000_t75" style="width:457.5pt;height:294pt" o:ole="">
            <v:imagedata r:id="rId159" o:title=""/>
          </v:shape>
          <o:OLEObject Type="Embed" ProgID="Visio.Drawing.11" ShapeID="_x0000_i1103" DrawAspect="Content" ObjectID="_1568993408" r:id="rId160"/>
        </w:object>
      </w:r>
    </w:p>
    <w:p w:rsidR="00D01C73" w:rsidRPr="00A02C0A" w:rsidRDefault="00D01C73" w:rsidP="00A97152">
      <w:pPr>
        <w:pStyle w:val="TF"/>
        <w:outlineLvl w:val="0"/>
        <w:rPr>
          <w:rFonts w:eastAsia="SimSun"/>
          <w:lang w:eastAsia="zh-CN"/>
        </w:rPr>
      </w:pPr>
      <w:r w:rsidRPr="00A02C0A">
        <w:t xml:space="preserve">Figure </w:t>
      </w:r>
      <w:r w:rsidR="00D5359F" w:rsidRPr="00A02C0A">
        <w:t>1</w:t>
      </w:r>
      <w:r w:rsidRPr="00A02C0A">
        <w:t>0.2.18.1-1</w:t>
      </w:r>
      <w:r w:rsidR="00D5359F" w:rsidRPr="00A02C0A">
        <w:t>:</w:t>
      </w:r>
      <w:r w:rsidRPr="00A02C0A">
        <w:t xml:space="preserve"> Announced resource CREATE procedures</w:t>
      </w:r>
    </w:p>
    <w:p w:rsidR="00B54583" w:rsidRPr="00A02C0A" w:rsidRDefault="00A65C82" w:rsidP="00A65C82">
      <w:r w:rsidRPr="00A02C0A">
        <w:t xml:space="preserve">The Originator of a Request for initiating resource announcement can be either an AE or a CSE. </w:t>
      </w:r>
      <w:r w:rsidR="00B54583" w:rsidRPr="00A02C0A">
        <w:t>Two methods are supported for initiating the creation of an announced reso</w:t>
      </w:r>
      <w:r w:rsidR="00CF3D38" w:rsidRPr="00A02C0A">
        <w:t>ur</w:t>
      </w:r>
      <w:r w:rsidR="00B54583" w:rsidRPr="00A02C0A">
        <w:t>ce</w:t>
      </w:r>
      <w:r w:rsidR="00D5359F" w:rsidRPr="00A02C0A">
        <w:t>:</w:t>
      </w:r>
    </w:p>
    <w:p w:rsidR="00E5424B" w:rsidRPr="00A02C0A" w:rsidRDefault="00CF3D38" w:rsidP="002A3560">
      <w:pPr>
        <w:pStyle w:val="B1"/>
      </w:pPr>
      <w:r w:rsidRPr="00A02C0A">
        <w:t xml:space="preserve">CREATE: </w:t>
      </w:r>
      <w:r w:rsidR="00A65C82" w:rsidRPr="00A02C0A">
        <w:t xml:space="preserve">The Originator can initiate the creation of an announced resource during the creation of the original resource by providing </w:t>
      </w:r>
      <w:r w:rsidR="00A65C82" w:rsidRPr="00A02C0A">
        <w:rPr>
          <w:i/>
        </w:rPr>
        <w:t>announceTo</w:t>
      </w:r>
      <w:r w:rsidR="00A65C82" w:rsidRPr="00A02C0A">
        <w:t xml:space="preserve"> attribute </w:t>
      </w:r>
      <w:r w:rsidR="00A65C82" w:rsidRPr="00A02C0A">
        <w:rPr>
          <w:rFonts w:hint="eastAsia"/>
          <w:lang w:eastAsia="ko-KR"/>
        </w:rPr>
        <w:t>in</w:t>
      </w:r>
      <w:r w:rsidR="00A65C82" w:rsidRPr="00A02C0A">
        <w:t xml:space="preserve"> the CREATE</w:t>
      </w:r>
      <w:r w:rsidR="00EE57EB" w:rsidRPr="00A02C0A">
        <w:t xml:space="preserve"> Request.</w:t>
      </w:r>
    </w:p>
    <w:p w:rsidR="00A65C82" w:rsidRPr="00A02C0A" w:rsidRDefault="00E5424B" w:rsidP="002A3560">
      <w:pPr>
        <w:pStyle w:val="B1"/>
      </w:pPr>
      <w:r w:rsidRPr="00A02C0A">
        <w:t xml:space="preserve">UPDATE: </w:t>
      </w:r>
      <w:r w:rsidR="00A65C82" w:rsidRPr="00A02C0A">
        <w:t xml:space="preserve">The Originator can initiate the creation of an announced resource by using </w:t>
      </w:r>
      <w:r w:rsidR="00A65C82" w:rsidRPr="00A02C0A">
        <w:rPr>
          <w:rFonts w:hint="eastAsia"/>
          <w:lang w:eastAsia="ko-KR"/>
        </w:rPr>
        <w:t>the</w:t>
      </w:r>
      <w:r w:rsidR="00A65C82" w:rsidRPr="00A02C0A">
        <w:t xml:space="preserve"> UPDATE Request to</w:t>
      </w:r>
      <w:r w:rsidRPr="00A02C0A">
        <w:t xml:space="preserve"> update</w:t>
      </w:r>
      <w:r w:rsidR="00A65C82" w:rsidRPr="00A02C0A">
        <w:t xml:space="preserve"> the </w:t>
      </w:r>
      <w:r w:rsidR="00A65C82" w:rsidRPr="00A02C0A">
        <w:rPr>
          <w:i/>
        </w:rPr>
        <w:t>announceTo</w:t>
      </w:r>
      <w:r w:rsidR="00A65C82" w:rsidRPr="00A02C0A">
        <w:t xml:space="preserve"> attribute </w:t>
      </w:r>
      <w:r w:rsidRPr="00A02C0A">
        <w:t>at</w:t>
      </w:r>
      <w:r w:rsidR="00A65C82" w:rsidRPr="00A02C0A">
        <w:t xml:space="preserve"> the original resource</w:t>
      </w:r>
      <w:r w:rsidRPr="00A02C0A">
        <w:t>.</w:t>
      </w:r>
    </w:p>
    <w:p w:rsidR="00A65C82" w:rsidRPr="00A02C0A" w:rsidRDefault="00A65C82" w:rsidP="00A97152">
      <w:pPr>
        <w:pStyle w:val="TH"/>
        <w:outlineLvl w:val="0"/>
      </w:pPr>
      <w:r w:rsidRPr="00A02C0A">
        <w:t xml:space="preserve">Table 10.2.18.1-1: </w:t>
      </w:r>
      <w:r w:rsidR="001D5C2F" w:rsidRPr="00A02C0A">
        <w:t xml:space="preserve">Initiate </w:t>
      </w:r>
      <w:r w:rsidRPr="00A02C0A">
        <w:t xml:space="preserve">Resource Announcement: UPDATE </w:t>
      </w:r>
      <w:r w:rsidRPr="00A02C0A">
        <w:rPr>
          <w:rFonts w:hint="eastAsia"/>
          <w:lang w:eastAsia="ko-KR"/>
        </w:rPr>
        <w:t>or</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A02C0A" w:rsidTr="00731766">
        <w:trPr>
          <w:tblHeader/>
          <w:jc w:val="center"/>
        </w:trPr>
        <w:tc>
          <w:tcPr>
            <w:tcW w:w="9167" w:type="dxa"/>
            <w:gridSpan w:val="2"/>
            <w:shd w:val="clear" w:color="auto" w:fill="DDDDDD"/>
          </w:tcPr>
          <w:p w:rsidR="001D5C2F" w:rsidRPr="00A02C0A" w:rsidRDefault="001D5C2F" w:rsidP="00235AA2">
            <w:pPr>
              <w:pStyle w:val="TAH"/>
              <w:rPr>
                <w:rFonts w:eastAsia="Malgun Gothic"/>
                <w:lang w:eastAsia="ko-KR"/>
              </w:rPr>
            </w:pPr>
            <w:r w:rsidRPr="00A02C0A">
              <w:rPr>
                <w:i/>
              </w:rPr>
              <w:t xml:space="preserve">Initiate Resource Announcement: </w:t>
            </w:r>
            <w:r w:rsidRPr="00A02C0A">
              <w:t>CREATE or UPDATE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D5C2F" w:rsidRPr="00A02C0A" w:rsidRDefault="001D5C2F" w:rsidP="00235AA2">
            <w:pPr>
              <w:pStyle w:val="TAL"/>
              <w:rPr>
                <w:rFonts w:eastAsia="Malgun Gothic"/>
                <w:szCs w:val="18"/>
                <w:lang w:eastAsia="ko-KR"/>
              </w:rPr>
            </w:pPr>
            <w:r w:rsidRPr="00A02C0A">
              <w:rPr>
                <w:rFonts w:eastAsia="Malgun Gothic"/>
                <w:szCs w:val="18"/>
                <w:lang w:eastAsia="ko-KR"/>
              </w:rPr>
              <w:t>Mca</w:t>
            </w:r>
            <w:r w:rsidR="00DF0B39"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 In addition, for the case of the CREATE procedure for a specific resource is described in clause 10.2. </w:t>
            </w:r>
            <w:r w:rsidRPr="00A02C0A">
              <w:rPr>
                <w:rFonts w:eastAsia="Arial Unicode MS" w:hint="eastAsia"/>
                <w:szCs w:val="18"/>
                <w:lang w:eastAsia="ko-KR"/>
              </w:rPr>
              <w:t xml:space="preserve">The Originator </w:t>
            </w:r>
            <w:r w:rsidRPr="00A02C0A">
              <w:rPr>
                <w:rFonts w:eastAsia="Arial Unicode MS"/>
                <w:szCs w:val="18"/>
                <w:lang w:eastAsia="ko-KR"/>
              </w:rPr>
              <w:t>suggests</w:t>
            </w:r>
            <w:r w:rsidRPr="00A02C0A">
              <w:rPr>
                <w:rFonts w:eastAsia="Arial Unicode MS" w:hint="eastAsia"/>
                <w:szCs w:val="18"/>
                <w:lang w:eastAsia="ko-KR"/>
              </w:rPr>
              <w:t xml:space="preserve"> the </w:t>
            </w:r>
            <w:r w:rsidR="00B879D5" w:rsidRPr="00A02C0A">
              <w:rPr>
                <w:rFonts w:eastAsia="Arial Unicode MS"/>
                <w:szCs w:val="18"/>
                <w:lang w:eastAsia="ko-KR"/>
              </w:rPr>
              <w:t>address(es)</w:t>
            </w:r>
            <w:r w:rsidRPr="00A02C0A">
              <w:rPr>
                <w:rFonts w:eastAsia="Arial Unicode MS" w:hint="eastAsia"/>
                <w:szCs w:val="18"/>
                <w:lang w:eastAsia="ko-KR"/>
              </w:rPr>
              <w:t xml:space="preserve"> or</w:t>
            </w:r>
            <w:r w:rsidRPr="00A02C0A">
              <w:rPr>
                <w:rFonts w:eastAsia="Arial Unicode MS"/>
                <w:szCs w:val="18"/>
                <w:lang w:eastAsia="ko-KR"/>
              </w:rPr>
              <w:t xml:space="preserve"> the</w:t>
            </w:r>
            <w:r w:rsidRPr="00A02C0A">
              <w:rPr>
                <w:rFonts w:eastAsia="Arial Unicode MS" w:hint="eastAsia"/>
                <w:szCs w:val="18"/>
                <w:lang w:eastAsia="ko-KR"/>
              </w:rPr>
              <w:t xml:space="preserve"> CSE-ID</w:t>
            </w:r>
            <w:r w:rsidRPr="00A02C0A">
              <w:rPr>
                <w:rFonts w:eastAsia="Arial Unicode MS"/>
                <w:szCs w:val="18"/>
                <w:lang w:eastAsia="ko-KR"/>
              </w:rPr>
              <w:t>(s)</w:t>
            </w:r>
            <w:r w:rsidRPr="00A02C0A">
              <w:rPr>
                <w:rFonts w:eastAsia="Arial Unicode MS" w:hint="eastAsia"/>
                <w:szCs w:val="18"/>
                <w:lang w:eastAsia="ko-KR"/>
              </w:rPr>
              <w:t xml:space="preserve"> to which the resource will be announced</w:t>
            </w:r>
            <w:r w:rsidRPr="00A02C0A">
              <w:rPr>
                <w:rFonts w:eastAsia="Arial Unicode MS"/>
                <w:szCs w:val="18"/>
                <w:lang w:eastAsia="ko-KR"/>
              </w:rPr>
              <w:t xml:space="preserve"> in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00EE57EB" w:rsidRPr="00A02C0A">
              <w:rPr>
                <w:rFonts w:eastAsia="Arial Unicode MS"/>
                <w:szCs w:val="18"/>
                <w:lang w:eastAsia="ko-KR"/>
              </w:rPr>
              <w:t>parameter</w:t>
            </w:r>
            <w:r w:rsidR="00EF24C7" w:rsidRPr="00A02C0A">
              <w:rPr>
                <w:rFonts w:eastAsia="Arial Unicode MS"/>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D5C2F" w:rsidRPr="00A02C0A" w:rsidRDefault="00195AFB" w:rsidP="00235AA2">
            <w:pPr>
              <w:pStyle w:val="TAL"/>
            </w:pPr>
            <w:r w:rsidRPr="00A02C0A">
              <w:rPr>
                <w:rFonts w:eastAsia="Arial Unicode MS"/>
                <w:b/>
                <w:i/>
                <w:szCs w:val="18"/>
                <w:lang w:eastAsia="ko-KR"/>
              </w:rPr>
              <w:t>Content</w:t>
            </w:r>
            <w:r w:rsidR="001D5C2F" w:rsidRPr="00A02C0A">
              <w:rPr>
                <w:rFonts w:eastAsia="Arial Unicode MS"/>
                <w:b/>
                <w:szCs w:val="18"/>
                <w:lang w:eastAsia="ko-KR"/>
              </w:rPr>
              <w:t>:</w:t>
            </w:r>
            <w:r w:rsidR="001D5C2F" w:rsidRPr="00A02C0A">
              <w:rPr>
                <w:rFonts w:eastAsia="Arial Unicode MS"/>
                <w:szCs w:val="18"/>
                <w:lang w:eastAsia="ko-KR"/>
              </w:rPr>
              <w:t xml:space="preserve"> contains address where the resource needs to be announced (within </w:t>
            </w:r>
            <w:r w:rsidR="001D5C2F" w:rsidRPr="00A02C0A">
              <w:rPr>
                <w:rFonts w:eastAsia="Arial Unicode MS"/>
                <w:i/>
                <w:szCs w:val="18"/>
                <w:lang w:eastAsia="ko-KR"/>
              </w:rPr>
              <w:t>announceTo</w:t>
            </w:r>
            <w:r w:rsidR="001D5C2F" w:rsidRPr="00A02C0A">
              <w:rPr>
                <w:rFonts w:eastAsia="Arial Unicode MS"/>
                <w:szCs w:val="18"/>
                <w:lang w:eastAsia="ko-KR"/>
              </w:rPr>
              <w:t xml:space="preserve"> attribute)</w:t>
            </w:r>
            <w:r w:rsidR="00EE57EB" w:rsidRPr="00A02C0A">
              <w:rPr>
                <w:rFonts w:eastAsia="Arial Unicode MS"/>
                <w:szCs w:val="18"/>
                <w:lang w:eastAsia="ko-KR"/>
              </w:rPr>
              <w:t>:</w:t>
            </w:r>
          </w:p>
          <w:p w:rsidR="00A41E8D" w:rsidRPr="00A02C0A" w:rsidRDefault="001D5C2F" w:rsidP="00442009">
            <w:pPr>
              <w:pStyle w:val="TB1"/>
            </w:pPr>
            <w:r w:rsidRPr="00A02C0A">
              <w:t xml:space="preserve">The Originator provides either the </w:t>
            </w:r>
            <w:r w:rsidR="00B879D5" w:rsidRPr="00A02C0A">
              <w:t>address(es)</w:t>
            </w:r>
            <w:r w:rsidRPr="00A02C0A">
              <w:t xml:space="preserve"> for the announced resource or the list of</w:t>
            </w:r>
            <w:r w:rsidRPr="00A02C0A">
              <w:rPr>
                <w:rFonts w:hint="eastAsia"/>
              </w:rPr>
              <w:t xml:space="preserve"> </w:t>
            </w:r>
            <w:r w:rsidRPr="00A02C0A">
              <w:t xml:space="preserve">CSE-IDs of the remote CSEs where the original resource needs to be announced by including such information within the </w:t>
            </w:r>
            <w:r w:rsidRPr="00A02C0A">
              <w:rPr>
                <w:i/>
              </w:rPr>
              <w:t>announceTo</w:t>
            </w:r>
            <w:r w:rsidRPr="00A02C0A">
              <w:t xml:space="preserve"> attribute of the UPDATE or CREATE</w:t>
            </w:r>
            <w:r w:rsidR="00EE57EB" w:rsidRPr="00A02C0A">
              <w:t xml:space="preserve"> Request</w:t>
            </w:r>
            <w:r w:rsidR="00EF24C7" w:rsidRPr="00A02C0A">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Processing at the Receiver</w:t>
            </w:r>
          </w:p>
        </w:tc>
        <w:tc>
          <w:tcPr>
            <w:tcW w:w="7074" w:type="dxa"/>
            <w:shd w:val="clear" w:color="auto" w:fill="auto"/>
          </w:tcPr>
          <w:p w:rsidR="001D5C2F" w:rsidRPr="00A02C0A" w:rsidRDefault="001D5C2F" w:rsidP="00235AA2">
            <w:pPr>
              <w:pStyle w:val="TAL"/>
            </w:pPr>
            <w:r w:rsidRPr="00A02C0A">
              <w:t xml:space="preserve">Once the Originator has been successfully authorized, the Receiver (which </w:t>
            </w:r>
            <w:r w:rsidR="00DF352A" w:rsidRPr="00A02C0A">
              <w:t>shall be the original resource H</w:t>
            </w:r>
            <w:r w:rsidRPr="00A02C0A">
              <w:t>osting CSE) shall grant the Request after succe</w:t>
            </w:r>
            <w:r w:rsidR="00EE57EB" w:rsidRPr="00A02C0A">
              <w:t>ssful validation of the Request:</w:t>
            </w:r>
          </w:p>
          <w:p w:rsidR="001D5C2F" w:rsidRPr="00A02C0A" w:rsidRDefault="001D5C2F" w:rsidP="001D5C2F">
            <w:pPr>
              <w:pStyle w:val="TB1"/>
            </w:pPr>
            <w:r w:rsidRPr="00A02C0A">
              <w:t xml:space="preserve">If the Request provides </w:t>
            </w:r>
            <w:r w:rsidR="00B879D5" w:rsidRPr="00A02C0A">
              <w:t>address(es)</w:t>
            </w:r>
            <w:r w:rsidRPr="00A02C0A">
              <w:rPr>
                <w:rFonts w:hint="eastAsia"/>
                <w:lang w:eastAsia="zh-CN"/>
              </w:rPr>
              <w:t xml:space="preserve"> for the announced resource</w:t>
            </w:r>
            <w:r w:rsidRPr="00A02C0A">
              <w:t xml:space="preserve"> that are not already stored in the </w:t>
            </w:r>
            <w:r w:rsidRPr="00A02C0A">
              <w:rPr>
                <w:i/>
              </w:rPr>
              <w:t>announceTo</w:t>
            </w:r>
            <w:r w:rsidRPr="00A02C0A">
              <w:t xml:space="preserve"> attribute or for newly created </w:t>
            </w:r>
            <w:r w:rsidRPr="00A02C0A">
              <w:rPr>
                <w:i/>
              </w:rPr>
              <w:t>announceTo</w:t>
            </w:r>
            <w:r w:rsidRPr="00A02C0A">
              <w:t xml:space="preserve"> attribute, the Receiver shall announce the resource to </w:t>
            </w:r>
            <w:r w:rsidR="00442009" w:rsidRPr="00A02C0A">
              <w:rPr>
                <w:rFonts w:eastAsia="SimSun" w:hint="eastAsia"/>
                <w:lang w:eastAsia="zh-CN"/>
              </w:rPr>
              <w:t>the announcement target CSE</w:t>
            </w:r>
            <w:r w:rsidR="00442009" w:rsidRPr="00A02C0A">
              <w:t>.</w:t>
            </w:r>
          </w:p>
          <w:p w:rsidR="001D5C2F" w:rsidRPr="00A02C0A" w:rsidRDefault="001D5C2F" w:rsidP="001D5C2F">
            <w:pPr>
              <w:pStyle w:val="TB1"/>
              <w:rPr>
                <w:rFonts w:eastAsia="SimSun"/>
              </w:rPr>
            </w:pPr>
            <w:r w:rsidRPr="00A02C0A">
              <w:t xml:space="preserve">If the Request provides a list of CSE-IDs of the remote CSEs that are not already stored in the </w:t>
            </w:r>
            <w:r w:rsidRPr="00A02C0A">
              <w:rPr>
                <w:i/>
              </w:rPr>
              <w:t>announceTo</w:t>
            </w:r>
            <w:r w:rsidRPr="00A02C0A">
              <w:t xml:space="preserve"> attribute of for the newly created or updated </w:t>
            </w:r>
            <w:r w:rsidRPr="00A02C0A">
              <w:rPr>
                <w:i/>
              </w:rPr>
              <w:t>announceTo</w:t>
            </w:r>
            <w:r w:rsidRPr="00A02C0A">
              <w:t xml:space="preserve"> attribute, the Receiver shall decide the location at the remote CSE(s) identified by CSE-ID(s) </w:t>
            </w:r>
            <w:r w:rsidR="00442009" w:rsidRPr="00A02C0A">
              <w:rPr>
                <w:rFonts w:eastAsia="SimSun" w:hint="eastAsia"/>
                <w:lang w:eastAsia="zh-CN"/>
              </w:rPr>
              <w:t>and announce the resource to the announcement target CSE.</w:t>
            </w:r>
          </w:p>
          <w:p w:rsidR="00442009" w:rsidRPr="00A02C0A" w:rsidRDefault="00442009" w:rsidP="00D5359F">
            <w:pPr>
              <w:pStyle w:val="TAL"/>
              <w:rPr>
                <w:rFonts w:eastAsia="SimSun"/>
              </w:rPr>
            </w:pPr>
            <w:r w:rsidRPr="00A02C0A">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A02C0A">
              <w:t xml:space="preserve"> </w:t>
            </w:r>
            <w:r w:rsidRPr="00A02C0A">
              <w:t>the original Hosting CSE shall next check if it has announced itself to the announcement target CSE.</w:t>
            </w:r>
            <w:r w:rsidR="008C3BE6" w:rsidRPr="00A02C0A">
              <w:t xml:space="preserve"> </w:t>
            </w:r>
            <w:r w:rsidRPr="00A02C0A">
              <w:t>If that is the case, the announced resource shall be created as a child resource of the original Hosting CSE</w:t>
            </w:r>
            <w:r w:rsidR="008339F7" w:rsidRPr="00A02C0A">
              <w:t>'</w:t>
            </w:r>
            <w:r w:rsidRPr="00A02C0A">
              <w:t>s &lt;remoteCSEAnnc&gt; resource.</w:t>
            </w:r>
            <w:r w:rsidR="00BF1D3C">
              <w:t xml:space="preserve"> </w:t>
            </w:r>
            <w:r w:rsidRPr="00A02C0A">
              <w:t>Otherwise, the original Hosting CSE shall first announce itself by creating a &lt;remoteCSEAnnc&gt; resource as a child resource of the &lt;CSEBase&gt; resource of the announcement target CSE.</w:t>
            </w:r>
            <w:r w:rsidR="008C3BE6" w:rsidRPr="00A02C0A">
              <w:t xml:space="preserve"> </w:t>
            </w:r>
            <w:r w:rsidRPr="00A02C0A">
              <w:t>Next, the announced resource shall be created as a child resource of the original Hosting CSE</w:t>
            </w:r>
            <w:r w:rsidR="008339F7" w:rsidRPr="00A02C0A">
              <w:t>'</w:t>
            </w:r>
            <w:r w:rsidRPr="00A02C0A">
              <w:t>s &lt;remoteCSEAnnc&gt; resource.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D5C2F" w:rsidRPr="00A02C0A" w:rsidRDefault="001D5C2F" w:rsidP="00235AA2">
            <w:pPr>
              <w:pStyle w:val="TAL"/>
              <w:rPr>
                <w:rFonts w:eastAsia="Arial Unicode MS"/>
                <w:iCs/>
                <w:szCs w:val="18"/>
              </w:rPr>
            </w:pPr>
            <w:r w:rsidRPr="00A02C0A">
              <w:rPr>
                <w:rFonts w:eastAsia="Arial Unicode MS"/>
                <w:iCs/>
                <w:szCs w:val="18"/>
              </w:rPr>
              <w:t xml:space="preserve">On successful completion of resource announcement as in clause 10.2.18.4, the Receiver shall provide all 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 as indicated in that table in</w:t>
            </w:r>
            <w:r w:rsidR="00EE57EB" w:rsidRPr="00A02C0A">
              <w:rPr>
                <w:rFonts w:eastAsia="Arial Unicode MS"/>
                <w:iCs/>
                <w:szCs w:val="18"/>
              </w:rPr>
              <w:t xml:space="preserve"> the Response message:</w:t>
            </w:r>
          </w:p>
          <w:p w:rsidR="001D5C2F" w:rsidRPr="00A02C0A" w:rsidRDefault="001D5C2F" w:rsidP="001D5C2F">
            <w:pPr>
              <w:pStyle w:val="TB1"/>
            </w:pPr>
            <w:r w:rsidRPr="00A02C0A">
              <w:t xml:space="preserve">The Receiver shall provide the </w:t>
            </w:r>
            <w:r w:rsidR="00B879D5" w:rsidRPr="00A02C0A">
              <w:t>address(es)</w:t>
            </w:r>
            <w:r w:rsidRPr="00A02C0A">
              <w:t xml:space="preserve"> of the announced resource to the Originator by updating the content of the </w:t>
            </w:r>
            <w:r w:rsidRPr="00A02C0A">
              <w:rPr>
                <w:i/>
              </w:rPr>
              <w:t>announceTo</w:t>
            </w:r>
            <w:r w:rsidRPr="00A02C0A">
              <w:t xml:space="preserve"> attribute in the original resource and by providing it in the UPDATE or CREATE Response message depending on</w:t>
            </w:r>
            <w:r w:rsidR="00EE57EB" w:rsidRPr="00A02C0A">
              <w:t xml:space="preserve"> the type of the Request</w:t>
            </w:r>
            <w:r w:rsidR="00EF24C7" w:rsidRPr="00A02C0A">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rPr>
              <w:t>According to clause 10.1.1.1</w:t>
            </w:r>
            <w:r w:rsidRPr="00A02C0A">
              <w:rPr>
                <w:rFonts w:eastAsia="Arial Unicode MS" w:hint="eastAsia"/>
                <w:szCs w:val="18"/>
                <w:lang w:eastAsia="ko-KR"/>
              </w:rPr>
              <w:t xml:space="preserve"> in case of CREATE</w:t>
            </w:r>
            <w:r w:rsidR="00EE57EB" w:rsidRPr="00A02C0A">
              <w:rPr>
                <w:rFonts w:eastAsia="Arial Unicode MS" w:hint="eastAsia"/>
                <w:szCs w:val="18"/>
                <w:lang w:eastAsia="ko-KR"/>
              </w:rPr>
              <w:t xml:space="preserve"> Request</w:t>
            </w:r>
            <w:r w:rsidR="00EF24C7" w:rsidRPr="00A02C0A">
              <w:rPr>
                <w:rFonts w:eastAsia="Arial Unicode MS"/>
                <w:szCs w:val="18"/>
                <w:lang w:eastAsia="ko-KR"/>
              </w:rPr>
              <w:t>.</w:t>
            </w:r>
          </w:p>
          <w:p w:rsidR="001D5C2F" w:rsidRPr="00A02C0A" w:rsidRDefault="001D5C2F" w:rsidP="00235AA2">
            <w:pPr>
              <w:pStyle w:val="TAL"/>
              <w:rPr>
                <w:rFonts w:eastAsia="Arial Unicode MS"/>
                <w:szCs w:val="18"/>
                <w:lang w:eastAsia="ko-KR"/>
              </w:rPr>
            </w:pPr>
            <w:r w:rsidRPr="00A02C0A">
              <w:rPr>
                <w:rFonts w:eastAsia="Arial Unicode MS"/>
                <w:szCs w:val="18"/>
                <w:lang w:eastAsia="ko-KR"/>
              </w:rPr>
              <w:t>According to clause 10.1.3</w:t>
            </w:r>
            <w:r w:rsidRPr="00A02C0A">
              <w:rPr>
                <w:rFonts w:eastAsia="Arial Unicode MS" w:hint="eastAsia"/>
                <w:szCs w:val="18"/>
                <w:lang w:eastAsia="ko-KR"/>
              </w:rPr>
              <w:t xml:space="preserve"> in case of UPDATE Request</w:t>
            </w:r>
            <w:r w:rsidR="00EF24C7" w:rsidRPr="00A02C0A">
              <w:rPr>
                <w:rFonts w:eastAsia="Arial Unicode MS"/>
                <w:szCs w:val="18"/>
                <w:lang w:eastAsia="ko-KR"/>
              </w:rPr>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rPr>
            </w:pPr>
            <w:r w:rsidRPr="00A02C0A">
              <w:rPr>
                <w:rFonts w:eastAsia="Arial Unicode MS"/>
                <w:szCs w:val="18"/>
              </w:rPr>
              <w:t>All exceptions described in the basic procedures</w:t>
            </w:r>
            <w:r w:rsidR="00EE57EB" w:rsidRPr="00A02C0A">
              <w:rPr>
                <w:rFonts w:eastAsia="Arial Unicode MS"/>
                <w:szCs w:val="18"/>
              </w:rPr>
              <w:t xml:space="preserve"> (clause 10.1.1) are applicable</w:t>
            </w:r>
            <w:r w:rsidR="00EF24C7" w:rsidRPr="00A02C0A">
              <w:rPr>
                <w:rFonts w:eastAsia="Arial Unicode MS"/>
                <w:szCs w:val="18"/>
              </w:rPr>
              <w:t>.</w:t>
            </w:r>
          </w:p>
        </w:tc>
      </w:tr>
    </w:tbl>
    <w:p w:rsidR="001D5C2F" w:rsidRPr="00A02C0A" w:rsidRDefault="001D5C2F" w:rsidP="00B55E7D"/>
    <w:p w:rsidR="00457E6A" w:rsidRPr="00A02C0A" w:rsidRDefault="00EE57EB" w:rsidP="00A97152">
      <w:pPr>
        <w:pStyle w:val="40"/>
      </w:pPr>
      <w:bookmarkStart w:id="814" w:name="_Toc486581980"/>
      <w:bookmarkStart w:id="815" w:name="_Toc488948209"/>
      <w:r w:rsidRPr="00A02C0A">
        <w:t>10.2.18.2</w:t>
      </w:r>
      <w:r w:rsidR="00457E6A" w:rsidRPr="00A02C0A">
        <w:tab/>
        <w:t>Procedure at AE or CSE to Retrieve information from an Announced Resource</w:t>
      </w:r>
      <w:bookmarkEnd w:id="814"/>
      <w:bookmarkEnd w:id="815"/>
    </w:p>
    <w:p w:rsidR="00457E6A" w:rsidRPr="00A02C0A" w:rsidRDefault="00457E6A" w:rsidP="00457E6A">
      <w:pPr>
        <w:rPr>
          <w:rFonts w:eastAsia="SimSun"/>
          <w:lang w:eastAsia="zh-CN"/>
        </w:rPr>
      </w:pPr>
      <w:r w:rsidRPr="00A02C0A">
        <w:t xml:space="preserve">This clause describes the procedures </w:t>
      </w:r>
      <w:r w:rsidR="0099100F" w:rsidRPr="00A02C0A">
        <w:t xml:space="preserve">that shall be use </w:t>
      </w:r>
      <w:r w:rsidRPr="00A02C0A">
        <w:t>for an AE or a CSE to retrieve information about an announced resource or</w:t>
      </w:r>
      <w:r w:rsidR="00AB3D2F" w:rsidRPr="00A02C0A">
        <w:t xml:space="preserve"> the corresponding original resource.</w:t>
      </w:r>
    </w:p>
    <w:p w:rsidR="00156073" w:rsidRPr="00A02C0A" w:rsidRDefault="00156073" w:rsidP="00156073">
      <w:pPr>
        <w:rPr>
          <w:lang w:eastAsia="ko-KR"/>
        </w:rPr>
      </w:pPr>
      <w:r w:rsidRPr="00A02C0A">
        <w:rPr>
          <w:lang w:eastAsia="ko-KR"/>
        </w:rPr>
        <w:t>Figure 10.2.18.2-1 depicts how the announced resource is retrieved from an announcement target CSE.</w:t>
      </w:r>
    </w:p>
    <w:p w:rsidR="00156073" w:rsidRPr="00A02C0A" w:rsidRDefault="00156073" w:rsidP="00D5359F">
      <w:pPr>
        <w:pStyle w:val="FL"/>
      </w:pPr>
      <w:r w:rsidRPr="00A02C0A">
        <w:object w:dxaOrig="8370" w:dyaOrig="4291">
          <v:shape id="_x0000_i1104" type="#_x0000_t75" style="width:418.5pt;height:214.5pt" o:ole="">
            <v:imagedata r:id="rId161" o:title=""/>
          </v:shape>
          <o:OLEObject Type="Embed" ProgID="Visio.Drawing.15" ShapeID="_x0000_i1104" DrawAspect="Content" ObjectID="_1568993409" r:id="rId162"/>
        </w:object>
      </w:r>
    </w:p>
    <w:p w:rsidR="00156073" w:rsidRPr="00A02C0A" w:rsidRDefault="00156073" w:rsidP="00A97152">
      <w:pPr>
        <w:pStyle w:val="TH"/>
        <w:outlineLvl w:val="0"/>
        <w:rPr>
          <w:rFonts w:eastAsia="SimSun"/>
          <w:lang w:eastAsia="zh-CN"/>
        </w:rPr>
      </w:pPr>
      <w:r w:rsidRPr="00A02C0A">
        <w:t xml:space="preserve">Figure </w:t>
      </w:r>
      <w:r w:rsidR="00D5359F" w:rsidRPr="00A02C0A">
        <w:t>10</w:t>
      </w:r>
      <w:r w:rsidRPr="00A02C0A">
        <w:t>.2.18.2-1</w:t>
      </w:r>
      <w:r w:rsidR="00D5359F" w:rsidRPr="00A02C0A">
        <w:t>:</w:t>
      </w:r>
      <w:r w:rsidRPr="00A02C0A">
        <w:t xml:space="preserve"> Announced resource RETRIEVE procedures</w:t>
      </w:r>
    </w:p>
    <w:p w:rsidR="00457E6A" w:rsidRPr="00A02C0A" w:rsidRDefault="00457E6A" w:rsidP="00E03EE5">
      <w:r w:rsidRPr="00A02C0A">
        <w:t>The Originator of a Request for initiating retrieval of information about a resource can be either an AE or a CSE. The Originator initiates this proce</w:t>
      </w:r>
      <w:r w:rsidR="00EE57EB" w:rsidRPr="00A02C0A">
        <w:t>dure by using RETRIEVE Request.</w:t>
      </w:r>
    </w:p>
    <w:p w:rsidR="00457E6A" w:rsidRPr="00A02C0A" w:rsidRDefault="00457E6A" w:rsidP="00A97152">
      <w:pPr>
        <w:pStyle w:val="TH"/>
        <w:outlineLvl w:val="0"/>
      </w:pPr>
      <w:r w:rsidRPr="00A02C0A">
        <w:t xml:space="preserve">Table 10.2.18.2-1: </w:t>
      </w:r>
      <w:r w:rsidR="00E03EE5" w:rsidRPr="00A02C0A">
        <w:t xml:space="preserve">Announced </w:t>
      </w:r>
      <w:r w:rsidRPr="00A02C0A">
        <w:t xml:space="preserve">Resource </w:t>
      </w:r>
      <w:r w:rsidR="00E03EE5" w:rsidRPr="00A02C0A">
        <w:t xml:space="preserve">Information </w:t>
      </w:r>
      <w:r w:rsidRPr="00A02C0A">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A02C0A" w:rsidTr="00731766">
        <w:trPr>
          <w:tblHeader/>
          <w:jc w:val="center"/>
        </w:trPr>
        <w:tc>
          <w:tcPr>
            <w:tcW w:w="9167" w:type="dxa"/>
            <w:gridSpan w:val="2"/>
            <w:shd w:val="clear" w:color="auto" w:fill="DDDDDD"/>
          </w:tcPr>
          <w:p w:rsidR="00087A48" w:rsidRPr="00A02C0A" w:rsidRDefault="00087A48" w:rsidP="00235AA2">
            <w:pPr>
              <w:pStyle w:val="TAH"/>
              <w:rPr>
                <w:rFonts w:eastAsia="Malgun Gothic"/>
                <w:lang w:eastAsia="ko-KR"/>
              </w:rPr>
            </w:pPr>
            <w:r w:rsidRPr="00A02C0A">
              <w:rPr>
                <w:i/>
              </w:rPr>
              <w:t xml:space="preserve">Resource Retrieval: </w:t>
            </w:r>
            <w:r w:rsidRPr="00A02C0A">
              <w:t>RETRIEVE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87A48" w:rsidRPr="00A02C0A" w:rsidRDefault="00087A48"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E57EB" w:rsidRPr="00A02C0A">
              <w:rPr>
                <w:rFonts w:eastAsia="Malgun Gothic"/>
                <w:szCs w:val="18"/>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087A48" w:rsidRPr="00A02C0A" w:rsidRDefault="00087A48" w:rsidP="00235AA2">
            <w:pPr>
              <w:pStyle w:val="TAL"/>
              <w:rPr>
                <w:rFonts w:eastAsia="Arial Unicode MS"/>
                <w:szCs w:val="18"/>
                <w:lang w:eastAsia="ko-KR"/>
              </w:rPr>
            </w:pPr>
            <w:r w:rsidRPr="00A02C0A">
              <w:rPr>
                <w:rFonts w:eastAsia="SimSun"/>
              </w:rPr>
              <w:t>Clause</w:t>
            </w:r>
            <w:r w:rsidRPr="00A02C0A">
              <w:rPr>
                <w:lang w:eastAsia="ko-KR"/>
              </w:rPr>
              <w:t xml:space="preserve"> 8.1.2 specifies the information to be included in the Request message. </w:t>
            </w:r>
            <w:r w:rsidRPr="00A02C0A">
              <w:rPr>
                <w:rFonts w:eastAsia="Arial Unicode MS"/>
                <w:szCs w:val="18"/>
                <w:lang w:eastAsia="ko-KR"/>
              </w:rPr>
              <w:t>Table</w:t>
            </w:r>
            <w:r w:rsidR="00D5359F" w:rsidRPr="00A02C0A">
              <w:rPr>
                <w:rFonts w:eastAsia="Arial Unicode MS"/>
                <w:szCs w:val="18"/>
                <w:lang w:eastAsia="ko-KR"/>
              </w:rPr>
              <w:t> </w:t>
            </w:r>
            <w:r w:rsidR="00F82CA0" w:rsidRPr="00A02C0A">
              <w:rPr>
                <w:rFonts w:eastAsia="Arial Unicode MS"/>
                <w:szCs w:val="18"/>
                <w:lang w:eastAsia="ko-KR"/>
              </w:rPr>
              <w:t>8.1.2-3</w:t>
            </w:r>
            <w:r w:rsidRPr="00A02C0A">
              <w:rPr>
                <w:rFonts w:eastAsia="Arial Unicode MS"/>
                <w:szCs w:val="18"/>
                <w:lang w:eastAsia="ko-KR"/>
              </w:rPr>
              <w:t xml:space="preserve"> also describes the parameters that are applicable in</w:t>
            </w:r>
            <w:r w:rsidR="00EE57EB" w:rsidRPr="00A02C0A">
              <w:rPr>
                <w:rFonts w:eastAsia="Arial Unicode MS"/>
                <w:szCs w:val="18"/>
                <w:lang w:eastAsia="ko-KR"/>
              </w:rPr>
              <w:t xml:space="preserve"> the Request message:</w:t>
            </w:r>
          </w:p>
          <w:p w:rsidR="00087A48" w:rsidRPr="00A02C0A" w:rsidRDefault="00087A48" w:rsidP="00087A48">
            <w:pPr>
              <w:pStyle w:val="TB1"/>
            </w:pPr>
            <w:r w:rsidRPr="00A02C0A">
              <w:rPr>
                <w:lang w:eastAsia="ko-KR"/>
              </w:rPr>
              <w:t xml:space="preserve">Specifically, the </w:t>
            </w:r>
            <w:r w:rsidR="00195AFB" w:rsidRPr="00A02C0A">
              <w:rPr>
                <w:b/>
                <w:i/>
                <w:lang w:eastAsia="ko-KR"/>
              </w:rPr>
              <w:t>To</w:t>
            </w:r>
            <w:r w:rsidR="00195AFB" w:rsidRPr="00A02C0A">
              <w:rPr>
                <w:lang w:eastAsia="ko-KR"/>
              </w:rPr>
              <w:t xml:space="preserve"> </w:t>
            </w:r>
            <w:r w:rsidRPr="00A02C0A">
              <w:rPr>
                <w:lang w:eastAsia="ko-KR"/>
              </w:rPr>
              <w:t>parameter is set to the address of the anno</w:t>
            </w:r>
            <w:r w:rsidR="00EE57EB" w:rsidRPr="00A02C0A">
              <w:rPr>
                <w:lang w:eastAsia="ko-KR"/>
              </w:rPr>
              <w:t>unced resource to be retrieved.</w:t>
            </w:r>
          </w:p>
          <w:p w:rsidR="00087A48" w:rsidRPr="00A02C0A" w:rsidRDefault="00087A48" w:rsidP="00087A48">
            <w:pPr>
              <w:pStyle w:val="TB1"/>
            </w:pPr>
            <w:r w:rsidRPr="00A02C0A">
              <w:rPr>
                <w:lang w:eastAsia="ko-KR"/>
              </w:rPr>
              <w:t xml:space="preserve">If a specific attribute is to be retrieved, the address of such attribute is included in the </w:t>
            </w:r>
            <w:r w:rsidR="00195AFB" w:rsidRPr="00A02C0A">
              <w:rPr>
                <w:b/>
                <w:i/>
                <w:lang w:eastAsia="ko-KR"/>
              </w:rPr>
              <w:t>To</w:t>
            </w:r>
            <w:r w:rsidR="00195AFB" w:rsidRPr="00A02C0A">
              <w:rPr>
                <w:lang w:eastAsia="ko-KR"/>
              </w:rPr>
              <w:t xml:space="preserve"> </w:t>
            </w:r>
            <w:r w:rsidR="00EE57EB" w:rsidRPr="00A02C0A">
              <w:rPr>
                <w:lang w:eastAsia="ko-KR"/>
              </w:rPr>
              <w:t>parameter.</w:t>
            </w:r>
          </w:p>
          <w:p w:rsidR="00087A48" w:rsidRPr="00A02C0A" w:rsidRDefault="00087A48" w:rsidP="00087A48">
            <w:pPr>
              <w:pStyle w:val="TB1"/>
            </w:pPr>
            <w:r w:rsidRPr="00A02C0A">
              <w:t xml:space="preserve">The Originator can specify one of the values for the optional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parameter.</w:t>
            </w:r>
          </w:p>
          <w:p w:rsidR="00087A48" w:rsidRPr="00A02C0A" w:rsidRDefault="00087A48" w:rsidP="00087A48">
            <w:pPr>
              <w:pStyle w:val="TB1"/>
              <w:rPr>
                <w:rFonts w:eastAsia="SimSun"/>
              </w:rPr>
            </w:pPr>
            <w:r w:rsidRPr="00A02C0A">
              <w:rPr>
                <w:lang w:eastAsia="ko-KR"/>
              </w:rPr>
              <w:t>The Originator can request retrieval of the original resource by targeting th</w:t>
            </w:r>
            <w:r w:rsidR="00DF352A" w:rsidRPr="00A02C0A">
              <w:rPr>
                <w:lang w:eastAsia="ko-KR"/>
              </w:rPr>
              <w:t>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r w:rsidR="003D10C8" w:rsidRPr="00A02C0A">
              <w:rPr>
                <w:lang w:eastAsia="ko-KR"/>
              </w:rPr>
              <w:t>"</w:t>
            </w:r>
            <w:r w:rsidRPr="00A02C0A">
              <w:rPr>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87A48" w:rsidRPr="00A02C0A" w:rsidRDefault="00087A48" w:rsidP="00235AA2">
            <w:pPr>
              <w:pStyle w:val="TAL"/>
            </w:pPr>
            <w:r w:rsidRPr="00A02C0A">
              <w:t>The Originator can request retrieval of information fro</w:t>
            </w:r>
            <w:r w:rsidR="00DF352A" w:rsidRPr="00A02C0A">
              <w:t>m an announced resource at the H</w:t>
            </w:r>
            <w:r w:rsidRPr="00A02C0A">
              <w:t>osting CSE. Optionally,</w:t>
            </w:r>
            <w:r w:rsidRPr="00A02C0A">
              <w:rPr>
                <w:lang w:eastAsia="ko-KR"/>
              </w:rPr>
              <w:t xml:space="preserve"> the Originator can request retrieval of the original resource by targeting</w:t>
            </w:r>
            <w:r w:rsidR="00DF352A" w:rsidRPr="00A02C0A">
              <w:rPr>
                <w:lang w:eastAsia="ko-KR"/>
              </w:rPr>
              <w:t xml:space="preserve"> the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Processing at the Receiver</w:t>
            </w:r>
          </w:p>
        </w:tc>
        <w:tc>
          <w:tcPr>
            <w:tcW w:w="7074" w:type="dxa"/>
            <w:shd w:val="clear" w:color="auto" w:fill="auto"/>
          </w:tcPr>
          <w:p w:rsidR="00087A48" w:rsidRPr="00A02C0A" w:rsidRDefault="00087A48" w:rsidP="00235AA2">
            <w:pPr>
              <w:pStyle w:val="TAL"/>
            </w:pPr>
            <w:r w:rsidRPr="00A02C0A">
              <w:t>Once the Originator has been successfully authorize</w:t>
            </w:r>
            <w:r w:rsidR="00DF352A" w:rsidRPr="00A02C0A">
              <w:t>d, the Receiver (H</w:t>
            </w:r>
            <w:r w:rsidRPr="00A02C0A">
              <w:t>osting CSE) shall grant the Request after succe</w:t>
            </w:r>
            <w:r w:rsidR="00EE57EB" w:rsidRPr="00A02C0A">
              <w:t>ssful validation of the Request:</w:t>
            </w:r>
          </w:p>
          <w:p w:rsidR="00087A48" w:rsidRPr="00A02C0A" w:rsidRDefault="00087A48" w:rsidP="00087A48">
            <w:pPr>
              <w:pStyle w:val="TB1"/>
            </w:pPr>
            <w:r w:rsidRPr="00A02C0A">
              <w:t>Information from the ide</w:t>
            </w:r>
            <w:r w:rsidR="00DF352A" w:rsidRPr="00A02C0A">
              <w:t>ntified announced resource (at H</w:t>
            </w:r>
            <w:r w:rsidRPr="00A02C0A">
              <w:t>osting CSE) shall be returned to Originator via RETRIEVE Response, as described in</w:t>
            </w:r>
            <w:r w:rsidR="00EE57EB" w:rsidRPr="00A02C0A">
              <w:t xml:space="preserve"> clause 8.1.2.</w:t>
            </w:r>
          </w:p>
          <w:p w:rsidR="00087A48" w:rsidRPr="00A02C0A" w:rsidRDefault="00087A48" w:rsidP="00087A48">
            <w:pPr>
              <w:pStyle w:val="TB1"/>
            </w:pPr>
            <w:r w:rsidRPr="00A02C0A">
              <w:t xml:space="preserve">If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 xml:space="preserve">request message parameter set to </w:t>
            </w:r>
            <w:r w:rsidR="003D10C8" w:rsidRPr="00A02C0A">
              <w:t>"</w:t>
            </w:r>
            <w:r w:rsidRPr="00A02C0A">
              <w:t>original-resource</w:t>
            </w:r>
            <w:r w:rsidR="003D10C8" w:rsidRPr="00A02C0A">
              <w:t>"</w:t>
            </w:r>
            <w:r w:rsidRPr="00A02C0A">
              <w:t xml:space="preserve"> is included in the Request message, the Receiver shall provide the representation of the original resource indicated by the </w:t>
            </w:r>
            <w:r w:rsidRPr="00A02C0A">
              <w:rPr>
                <w:i/>
              </w:rPr>
              <w:t>link</w:t>
            </w:r>
            <w:r w:rsidRPr="00A02C0A">
              <w:t xml:space="preserve"> attribute in the announced resource. The Receiver shall retrieve the original resource to return the representation of the origi</w:t>
            </w:r>
            <w:r w:rsidR="00EE57EB" w:rsidRPr="00A02C0A">
              <w:t>nal resource to the Originator.</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E65C32">
            <w:pPr>
              <w:pStyle w:val="TAL"/>
              <w:rPr>
                <w:rFonts w:eastAsia="Arial Unicode MS"/>
                <w:szCs w:val="18"/>
              </w:rPr>
            </w:pPr>
            <w:r w:rsidRPr="00A02C0A">
              <w:rPr>
                <w:rFonts w:eastAsia="Arial Unicode MS"/>
                <w:szCs w:val="18"/>
              </w:rPr>
              <w:t>Information from the ide</w:t>
            </w:r>
            <w:r w:rsidR="00DF352A" w:rsidRPr="00A02C0A">
              <w:rPr>
                <w:rFonts w:eastAsia="Arial Unicode MS"/>
                <w:szCs w:val="18"/>
              </w:rPr>
              <w:t>ntified announced resource (at H</w:t>
            </w:r>
            <w:r w:rsidRPr="00A02C0A">
              <w:rPr>
                <w:rFonts w:eastAsia="Arial Unicode MS"/>
                <w:szCs w:val="18"/>
              </w:rPr>
              <w:t>osting CSE), or the original resource shall be returned to Originator via RETRIEVE Response, as described in</w:t>
            </w:r>
            <w:r w:rsidR="00EE57EB" w:rsidRPr="00A02C0A">
              <w:rPr>
                <w:rFonts w:eastAsia="Arial Unicode MS"/>
                <w:szCs w:val="18"/>
              </w:rPr>
              <w:t xml:space="preserve"> clause 8.1.</w:t>
            </w:r>
            <w:r w:rsidR="00E65C32" w:rsidRPr="00A02C0A">
              <w:rPr>
                <w:rFonts w:eastAsia="Arial Unicode MS" w:hint="eastAsia"/>
                <w:szCs w:val="18"/>
                <w:lang w:eastAsia="zh-CN"/>
              </w:rPr>
              <w:t>3</w:t>
            </w:r>
            <w:r w:rsidR="00EE57EB" w:rsidRPr="00A02C0A">
              <w:rPr>
                <w:rFonts w:eastAsia="Arial Unicode MS"/>
                <w:szCs w:val="18"/>
              </w:rPr>
              <w:t>.</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235AA2">
            <w:pPr>
              <w:pStyle w:val="TAL"/>
              <w:rPr>
                <w:rFonts w:eastAsia="Arial Unicode MS"/>
                <w:szCs w:val="18"/>
              </w:rPr>
            </w:pPr>
            <w:r w:rsidRPr="00A02C0A">
              <w:rPr>
                <w:rFonts w:eastAsia="Arial Unicode MS"/>
                <w:szCs w:val="18"/>
              </w:rPr>
              <w:t>All exceptions described in the basic procedure (clause 10.1.2) are applicable.</w:t>
            </w:r>
          </w:p>
        </w:tc>
      </w:tr>
    </w:tbl>
    <w:p w:rsidR="00087A48" w:rsidRPr="00A02C0A" w:rsidRDefault="00087A48" w:rsidP="00854BBE"/>
    <w:p w:rsidR="003A4573" w:rsidRPr="00A02C0A" w:rsidRDefault="00715DC0" w:rsidP="00A97152">
      <w:pPr>
        <w:pStyle w:val="40"/>
      </w:pPr>
      <w:bookmarkStart w:id="816" w:name="_Toc486581981"/>
      <w:bookmarkStart w:id="817" w:name="_Toc488948210"/>
      <w:r w:rsidRPr="00A02C0A">
        <w:t>10.2.18.3</w:t>
      </w:r>
      <w:r w:rsidR="003A4573" w:rsidRPr="00A02C0A">
        <w:tab/>
        <w:t>Procedure for AE and CSE to initiate Deletion of an Announced Resource</w:t>
      </w:r>
      <w:bookmarkEnd w:id="816"/>
      <w:bookmarkEnd w:id="817"/>
    </w:p>
    <w:p w:rsidR="007920BC" w:rsidRPr="00A02C0A" w:rsidRDefault="003A4573" w:rsidP="007920BC">
      <w:pPr>
        <w:keepNext/>
        <w:keepLines/>
        <w:rPr>
          <w:rFonts w:eastAsiaTheme="minorEastAsia"/>
          <w:lang w:eastAsia="zh-CN"/>
        </w:rPr>
      </w:pPr>
      <w:r w:rsidRPr="00A02C0A">
        <w:t xml:space="preserve">This clause describes the procedure </w:t>
      </w:r>
      <w:r w:rsidR="0099100F" w:rsidRPr="00A02C0A">
        <w:t xml:space="preserve">that shall be used </w:t>
      </w:r>
      <w:r w:rsidRPr="00A02C0A">
        <w:t xml:space="preserve">for an AE or a CSE (not the original resource </w:t>
      </w:r>
      <w:r w:rsidR="00DF352A" w:rsidRPr="00A02C0A">
        <w:t>H</w:t>
      </w:r>
      <w:r w:rsidRPr="00A02C0A">
        <w:t>osting CSE) to initiate the deletion of an announced resource.</w:t>
      </w:r>
      <w:r w:rsidR="007920BC" w:rsidRPr="00A02C0A">
        <w:t xml:space="preserve"> </w:t>
      </w:r>
    </w:p>
    <w:p w:rsidR="007920BC" w:rsidRPr="00A02C0A" w:rsidRDefault="007920BC" w:rsidP="007920BC">
      <w:pPr>
        <w:keepNext/>
        <w:keepLines/>
        <w:rPr>
          <w:lang w:eastAsia="zh-CN"/>
        </w:rPr>
      </w:pPr>
      <w:r w:rsidRPr="00A02C0A">
        <w:t>Figure 10.2.18.1-</w:t>
      </w:r>
      <w:r w:rsidRPr="00A02C0A">
        <w:rPr>
          <w:rFonts w:hint="eastAsia"/>
          <w:lang w:eastAsia="zh-CN"/>
        </w:rPr>
        <w:t>3</w:t>
      </w:r>
      <w:r w:rsidRPr="00A02C0A">
        <w:t xml:space="preserve"> depicts how </w:t>
      </w:r>
      <w:r w:rsidRPr="00A02C0A">
        <w:rPr>
          <w:rFonts w:hint="eastAsia"/>
          <w:lang w:eastAsia="zh-CN"/>
        </w:rPr>
        <w:t>deletion</w:t>
      </w:r>
      <w:r w:rsidRPr="00A02C0A">
        <w:t xml:space="preserve"> of and announced resource is initiated (clause 10.2.18.</w:t>
      </w:r>
      <w:r w:rsidRPr="00A02C0A">
        <w:rPr>
          <w:rFonts w:hint="eastAsia"/>
          <w:lang w:eastAsia="zh-CN"/>
        </w:rPr>
        <w:t>3</w:t>
      </w:r>
      <w:r w:rsidRPr="00A02C0A">
        <w:t xml:space="preserve">) and the announced resource is </w:t>
      </w:r>
      <w:r w:rsidRPr="00A02C0A">
        <w:rPr>
          <w:rFonts w:hint="eastAsia"/>
          <w:lang w:eastAsia="zh-CN"/>
        </w:rPr>
        <w:t>deleted</w:t>
      </w:r>
      <w:r w:rsidRPr="00A02C0A">
        <w:t xml:space="preserve"> on an announcement target CSE (clause 10.2.18.</w:t>
      </w:r>
      <w:r w:rsidRPr="00A02C0A">
        <w:rPr>
          <w:rFonts w:hint="eastAsia"/>
          <w:lang w:eastAsia="zh-CN"/>
        </w:rPr>
        <w:t>5</w:t>
      </w:r>
      <w:r w:rsidRPr="00A02C0A">
        <w:t>).</w:t>
      </w:r>
    </w:p>
    <w:p w:rsidR="00B24A7C" w:rsidRPr="00A02C0A" w:rsidRDefault="00B24A7C" w:rsidP="002F227B">
      <w:pPr>
        <w:pStyle w:val="FL"/>
      </w:pPr>
      <w:r w:rsidRPr="00A02C0A">
        <w:object w:dxaOrig="9666" w:dyaOrig="6198">
          <v:shape id="_x0000_i1105" type="#_x0000_t75" style="width:471pt;height:303pt" o:ole="">
            <v:imagedata r:id="rId163" o:title=""/>
          </v:shape>
          <o:OLEObject Type="Embed" ProgID="Visio.Drawing.11" ShapeID="_x0000_i1105" DrawAspect="Content" ObjectID="_1568993410" r:id="rId164"/>
        </w:object>
      </w:r>
    </w:p>
    <w:p w:rsidR="007920BC" w:rsidRPr="00A02C0A" w:rsidRDefault="00DB2641" w:rsidP="00A97152">
      <w:pPr>
        <w:pStyle w:val="TF"/>
        <w:outlineLvl w:val="0"/>
        <w:rPr>
          <w:lang w:eastAsia="zh-CN"/>
        </w:rPr>
      </w:pPr>
      <w:r w:rsidRPr="00A02C0A">
        <w:fldChar w:fldCharType="begin"/>
      </w:r>
      <w:r w:rsidRPr="00A02C0A">
        <w:fldChar w:fldCharType="end"/>
      </w:r>
      <w:r w:rsidR="007920BC" w:rsidRPr="00A02C0A">
        <w:t>Figure 10.2.18.1-</w:t>
      </w:r>
      <w:r w:rsidR="007920BC" w:rsidRPr="00A02C0A">
        <w:rPr>
          <w:rFonts w:hint="eastAsia"/>
          <w:lang w:eastAsia="zh-CN"/>
        </w:rPr>
        <w:t>3</w:t>
      </w:r>
      <w:r w:rsidR="007920BC" w:rsidRPr="00A02C0A">
        <w:t xml:space="preserve">: Announced resource </w:t>
      </w:r>
      <w:r w:rsidR="007920BC" w:rsidRPr="00A02C0A">
        <w:rPr>
          <w:rFonts w:hint="eastAsia"/>
          <w:lang w:eastAsia="zh-CN"/>
        </w:rPr>
        <w:t>DELETE</w:t>
      </w:r>
      <w:r w:rsidR="007920BC" w:rsidRPr="00A02C0A">
        <w:t xml:space="preserve"> procedures</w:t>
      </w:r>
    </w:p>
    <w:p w:rsidR="001138C5" w:rsidRPr="00A02C0A" w:rsidRDefault="003A4573" w:rsidP="003A4573">
      <w:r w:rsidRPr="00A02C0A">
        <w:t>The Originator of a Request for initiating resource de-announcement can be either an AE or a CSE</w:t>
      </w:r>
      <w:r w:rsidR="001138C5" w:rsidRPr="00A02C0A">
        <w:t>. Two methods are supported for init</w:t>
      </w:r>
      <w:r w:rsidR="00B24A7C" w:rsidRPr="00A02C0A">
        <w:t>iating resource de-announcement:</w:t>
      </w:r>
    </w:p>
    <w:p w:rsidR="001138C5" w:rsidRPr="00A02C0A" w:rsidRDefault="001138C5" w:rsidP="002A3560">
      <w:pPr>
        <w:pStyle w:val="B1"/>
      </w:pPr>
      <w:r w:rsidRPr="00A02C0A">
        <w:t>UPDATE:</w:t>
      </w:r>
      <w:r w:rsidR="003A4573" w:rsidRPr="00A02C0A">
        <w:t xml:space="preserve"> The Originator can request to initiate the deletion of an announced resource by using UPDATE Request to the </w:t>
      </w:r>
      <w:r w:rsidR="003A4573" w:rsidRPr="00A02C0A">
        <w:rPr>
          <w:i/>
        </w:rPr>
        <w:t>announceTo</w:t>
      </w:r>
      <w:r w:rsidR="003A4573" w:rsidRPr="00A02C0A">
        <w:t xml:space="preserve"> attribute at the original resource </w:t>
      </w:r>
      <w:r w:rsidR="00DF352A" w:rsidRPr="00A02C0A">
        <w:t>H</w:t>
      </w:r>
      <w:r w:rsidR="003A4573" w:rsidRPr="00A02C0A">
        <w:t>osting CSE</w:t>
      </w:r>
      <w:r w:rsidR="00EF24C7" w:rsidRPr="00A02C0A">
        <w:t>.</w:t>
      </w:r>
    </w:p>
    <w:p w:rsidR="003A4573" w:rsidRPr="00A02C0A" w:rsidRDefault="001138C5" w:rsidP="002A3560">
      <w:pPr>
        <w:pStyle w:val="B1"/>
      </w:pPr>
      <w:r w:rsidRPr="00A02C0A">
        <w:t xml:space="preserve">DELETE: </w:t>
      </w:r>
      <w:r w:rsidR="003A4573" w:rsidRPr="00A02C0A">
        <w:t xml:space="preserve">Resource de-announcement (deletion) shall also be performed when the Originator deletes the </w:t>
      </w:r>
      <w:r w:rsidR="003A4573" w:rsidRPr="00A02C0A">
        <w:rPr>
          <w:rFonts w:hint="eastAsia"/>
          <w:lang w:eastAsia="ko-KR"/>
        </w:rPr>
        <w:t xml:space="preserve">original </w:t>
      </w:r>
      <w:r w:rsidR="003A4573" w:rsidRPr="00A02C0A">
        <w:t xml:space="preserve">resource at the original resource </w:t>
      </w:r>
      <w:r w:rsidR="00DF352A" w:rsidRPr="00A02C0A">
        <w:t>H</w:t>
      </w:r>
      <w:r w:rsidR="003A4573" w:rsidRPr="00A02C0A">
        <w:t>osting CSE by using DELETE</w:t>
      </w:r>
      <w:r w:rsidR="00715DC0" w:rsidRPr="00A02C0A">
        <w:t xml:space="preserve"> Request.</w:t>
      </w:r>
    </w:p>
    <w:p w:rsidR="003A4573" w:rsidRPr="00A02C0A" w:rsidRDefault="003A4573" w:rsidP="00A97152">
      <w:pPr>
        <w:pStyle w:val="TH"/>
        <w:outlineLvl w:val="0"/>
      </w:pPr>
      <w:r w:rsidRPr="00A02C0A">
        <w:t xml:space="preserve">Table 10.2.18.3-1: </w:t>
      </w:r>
      <w:r w:rsidR="007A2143" w:rsidRPr="00A02C0A">
        <w:t xml:space="preserve">Initiate </w:t>
      </w:r>
      <w:r w:rsidRPr="00A02C0A">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A02C0A" w:rsidTr="00731766">
        <w:trPr>
          <w:tblHeader/>
          <w:jc w:val="center"/>
        </w:trPr>
        <w:tc>
          <w:tcPr>
            <w:tcW w:w="9167" w:type="dxa"/>
            <w:gridSpan w:val="2"/>
            <w:shd w:val="clear" w:color="auto" w:fill="DDDDDD"/>
          </w:tcPr>
          <w:p w:rsidR="007A2143" w:rsidRPr="00A02C0A" w:rsidRDefault="007A2143" w:rsidP="00235AA2">
            <w:pPr>
              <w:pStyle w:val="TAH"/>
              <w:rPr>
                <w:rFonts w:eastAsia="Malgun Gothic"/>
                <w:lang w:eastAsia="ko-KR"/>
              </w:rPr>
            </w:pPr>
            <w:r w:rsidRPr="00A02C0A">
              <w:rPr>
                <w:i/>
              </w:rPr>
              <w:t xml:space="preserve">Initiate Resource De-Announcement: </w:t>
            </w:r>
            <w:r w:rsidRPr="00A02C0A">
              <w:t>UPDATE or DELETE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7A2143" w:rsidRPr="00A02C0A" w:rsidRDefault="007A2143"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7A2143" w:rsidRPr="00A02C0A" w:rsidRDefault="007A2143"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7A2143" w:rsidRPr="00A02C0A" w:rsidRDefault="007A2143" w:rsidP="00235AA2">
            <w:pPr>
              <w:pStyle w:val="TAL"/>
            </w:pPr>
            <w:r w:rsidRPr="00A02C0A">
              <w:t>The Originator shall perform one of the following</w:t>
            </w:r>
            <w:r w:rsidRPr="00A02C0A">
              <w:rPr>
                <w:rFonts w:eastAsia="SimSun"/>
              </w:rPr>
              <w:t xml:space="preserve"> for the deletion of an announced resource</w:t>
            </w:r>
            <w:r w:rsidRPr="00A02C0A">
              <w:t>:</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442009" w:rsidRPr="00A02C0A">
              <w:rPr>
                <w:rFonts w:eastAsia="SimSun" w:hint="eastAsia"/>
                <w:lang w:eastAsia="zh-CN"/>
              </w:rPr>
              <w:t xml:space="preserve">request to </w:t>
            </w:r>
            <w:r w:rsidRPr="00A02C0A">
              <w:rPr>
                <w:rFonts w:eastAsia="SimSun"/>
              </w:rPr>
              <w:t xml:space="preserve">update the </w:t>
            </w:r>
            <w:r w:rsidRPr="00A02C0A">
              <w:rPr>
                <w:rFonts w:eastAsia="SimSun"/>
                <w:i/>
              </w:rPr>
              <w:t>announceTo</w:t>
            </w:r>
            <w:r w:rsidRPr="00A02C0A">
              <w:rPr>
                <w:rFonts w:eastAsia="SimSun"/>
              </w:rPr>
              <w:t xml:space="preserve"> attr</w:t>
            </w:r>
            <w:r w:rsidR="00DF352A" w:rsidRPr="00A02C0A">
              <w:rPr>
                <w:rFonts w:eastAsia="SimSun"/>
              </w:rPr>
              <w:t>ibute at the original resource H</w:t>
            </w:r>
            <w:r w:rsidRPr="00A02C0A">
              <w:rPr>
                <w:rFonts w:eastAsia="SimSun"/>
              </w:rPr>
              <w:t xml:space="preserve">osting CSE by providing new content of the </w:t>
            </w:r>
            <w:r w:rsidRPr="00A02C0A">
              <w:rPr>
                <w:rFonts w:eastAsia="SimSun"/>
                <w:i/>
              </w:rPr>
              <w:t>announceTo</w:t>
            </w:r>
            <w:r w:rsidRPr="00A02C0A">
              <w:rPr>
                <w:rFonts w:eastAsia="SimSun"/>
              </w:rPr>
              <w:t xml:space="preserve"> </w:t>
            </w:r>
            <w:r w:rsidRPr="00A02C0A">
              <w:t xml:space="preserve">attribute </w:t>
            </w:r>
            <w:r w:rsidRPr="00A02C0A">
              <w:rPr>
                <w:rFonts w:eastAsia="SimSun"/>
              </w:rPr>
              <w:t xml:space="preserve">which does not include the </w:t>
            </w:r>
            <w:r w:rsidR="00A41E8D" w:rsidRPr="00A02C0A">
              <w:rPr>
                <w:rFonts w:eastAsia="SimSun"/>
              </w:rPr>
              <w:t>CSE-IDs</w:t>
            </w:r>
            <w:r w:rsidRPr="00A02C0A">
              <w:rPr>
                <w:rFonts w:eastAsia="SimSun"/>
              </w:rPr>
              <w:t xml:space="preserve"> of the announce</w:t>
            </w:r>
            <w:r w:rsidR="00A41E8D" w:rsidRPr="00A02C0A">
              <w:rPr>
                <w:rFonts w:eastAsia="SimSun"/>
              </w:rPr>
              <w:t>ment</w:t>
            </w:r>
            <w:r w:rsidRPr="00A02C0A">
              <w:rPr>
                <w:rFonts w:eastAsia="SimSun"/>
              </w:rPr>
              <w:t xml:space="preserve"> </w:t>
            </w:r>
            <w:r w:rsidR="00A41E8D" w:rsidRPr="00A02C0A">
              <w:rPr>
                <w:rFonts w:eastAsia="SimSun"/>
              </w:rPr>
              <w:t>target CSEs</w:t>
            </w:r>
            <w:r w:rsidRPr="00A02C0A">
              <w:rPr>
                <w:rFonts w:eastAsia="SimSun"/>
              </w:rPr>
              <w:t xml:space="preserve"> </w:t>
            </w:r>
            <w:r w:rsidR="00A41E8D" w:rsidRPr="00A02C0A">
              <w:rPr>
                <w:rFonts w:eastAsia="SimSun"/>
              </w:rPr>
              <w:t xml:space="preserve">where the announced resource </w:t>
            </w:r>
            <w:r w:rsidRPr="00A02C0A">
              <w:rPr>
                <w:rFonts w:eastAsia="SimSun"/>
              </w:rPr>
              <w:t>needs</w:t>
            </w:r>
            <w:r w:rsidRPr="00A02C0A">
              <w:t xml:space="preserve"> to be de-announced (deleted) by</w:t>
            </w:r>
            <w:r w:rsidRPr="00A02C0A">
              <w:rPr>
                <w:rFonts w:eastAsia="SimSun"/>
              </w:rPr>
              <w:t xml:space="preserve"> the UPDATE operation.</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900362" w:rsidRPr="00A02C0A">
              <w:rPr>
                <w:rFonts w:eastAsia="SimSun" w:hint="eastAsia"/>
                <w:lang w:eastAsia="zh-CN"/>
              </w:rPr>
              <w:t xml:space="preserve">request to </w:t>
            </w:r>
            <w:r w:rsidRPr="00A02C0A">
              <w:rPr>
                <w:rFonts w:eastAsia="SimSun"/>
              </w:rPr>
              <w:t xml:space="preserve">delete the </w:t>
            </w:r>
            <w:r w:rsidRPr="00A02C0A">
              <w:rPr>
                <w:rFonts w:eastAsia="SimSun"/>
                <w:i/>
              </w:rPr>
              <w:t>announceTo</w:t>
            </w:r>
            <w:r w:rsidRPr="00A02C0A">
              <w:rPr>
                <w:rFonts w:eastAsia="SimSun"/>
              </w:rPr>
              <w:t xml:space="preserve"> attribute at the original re</w:t>
            </w:r>
            <w:r w:rsidR="00DF352A" w:rsidRPr="00A02C0A">
              <w:rPr>
                <w:rFonts w:eastAsia="SimSun"/>
              </w:rPr>
              <w:t>source H</w:t>
            </w:r>
            <w:r w:rsidRPr="00A02C0A">
              <w:rPr>
                <w:rFonts w:eastAsia="SimSun"/>
              </w:rPr>
              <w:t xml:space="preserve">osting CSE by sending UPDATE Request that sets the value of the </w:t>
            </w:r>
            <w:r w:rsidRPr="00A02C0A">
              <w:rPr>
                <w:rFonts w:eastAsia="SimSun"/>
                <w:i/>
              </w:rPr>
              <w:t>announceTo</w:t>
            </w:r>
            <w:r w:rsidRPr="00A02C0A">
              <w:rPr>
                <w:rFonts w:eastAsia="SimSun"/>
              </w:rPr>
              <w:t xml:space="preserve"> attribute to NULL for the deletion of all announced resources.</w:t>
            </w:r>
          </w:p>
          <w:p w:rsidR="007A2143" w:rsidRPr="00A02C0A" w:rsidRDefault="007A2143" w:rsidP="007A2143">
            <w:pPr>
              <w:pStyle w:val="TB1"/>
              <w:rPr>
                <w:rFonts w:eastAsia="Arial Unicode MS" w:cs="Arial"/>
                <w:iCs/>
                <w:szCs w:val="18"/>
              </w:rPr>
            </w:pPr>
            <w:r w:rsidRPr="00A02C0A">
              <w:t>For DELETE operation</w:t>
            </w:r>
            <w:r w:rsidRPr="00A02C0A">
              <w:rPr>
                <w:rFonts w:eastAsia="SimSun"/>
              </w:rPr>
              <w:t>, the Originator shall include th</w:t>
            </w:r>
            <w:r w:rsidR="00DF352A" w:rsidRPr="00A02C0A">
              <w:rPr>
                <w:rFonts w:eastAsia="SimSun"/>
              </w:rPr>
              <w:t>e</w:t>
            </w:r>
            <w:r w:rsidR="00A41E8D" w:rsidRPr="00A02C0A">
              <w:rPr>
                <w:rFonts w:eastAsia="SimSun"/>
              </w:rPr>
              <w:t xml:space="preserve"> resource</w:t>
            </w:r>
            <w:r w:rsidR="00DF352A" w:rsidRPr="00A02C0A">
              <w:rPr>
                <w:rFonts w:eastAsia="SimSun"/>
              </w:rPr>
              <w:t xml:space="preserve"> </w:t>
            </w:r>
            <w:r w:rsidR="00B879D5" w:rsidRPr="00A02C0A">
              <w:rPr>
                <w:rFonts w:eastAsia="SimSun"/>
              </w:rPr>
              <w:t>address</w:t>
            </w:r>
            <w:r w:rsidR="00DF352A" w:rsidRPr="00A02C0A">
              <w:rPr>
                <w:rFonts w:eastAsia="SimSun"/>
              </w:rPr>
              <w:t xml:space="preserve"> of the original resource H</w:t>
            </w:r>
            <w:r w:rsidRPr="00A02C0A">
              <w:rPr>
                <w:rFonts w:eastAsia="SimSun"/>
              </w:rPr>
              <w:t>osting CSE that needs to be deleted, in the DELETE Request.</w:t>
            </w:r>
          </w:p>
          <w:p w:rsidR="007A2143" w:rsidRPr="00A02C0A" w:rsidRDefault="00EE75EF" w:rsidP="007A2143">
            <w:pPr>
              <w:pStyle w:val="TB1"/>
              <w:rPr>
                <w:rFonts w:eastAsia="Arial Unicode MS" w:cs="Arial"/>
                <w:iCs/>
                <w:szCs w:val="18"/>
              </w:rPr>
            </w:pPr>
            <w:r w:rsidRPr="00A02C0A">
              <w:rPr>
                <w:rFonts w:eastAsia="Arial Unicode MS"/>
                <w:b/>
                <w:i/>
                <w:szCs w:val="18"/>
                <w:lang w:eastAsia="ko-KR"/>
              </w:rPr>
              <w:t>Content</w:t>
            </w:r>
            <w:r w:rsidR="007A2143" w:rsidRPr="00A02C0A">
              <w:rPr>
                <w:rFonts w:eastAsia="Arial Unicode MS"/>
                <w:b/>
                <w:szCs w:val="18"/>
                <w:lang w:eastAsia="ko-KR"/>
              </w:rPr>
              <w:t>:</w:t>
            </w:r>
            <w:r w:rsidR="00EF24C7" w:rsidRPr="00A02C0A">
              <w:rPr>
                <w:rFonts w:eastAsia="Arial Unicode MS"/>
                <w:szCs w:val="18"/>
                <w:lang w:eastAsia="ko-KR"/>
              </w:rPr>
              <w:t xml:space="preserve"> V</w:t>
            </w:r>
            <w:r w:rsidR="007A2143" w:rsidRPr="00A02C0A">
              <w:rPr>
                <w:rFonts w:eastAsia="Arial Unicode MS"/>
                <w:szCs w:val="18"/>
                <w:lang w:eastAsia="ko-KR"/>
              </w:rPr>
              <w:t>oid</w:t>
            </w:r>
            <w:r w:rsidR="00EF24C7" w:rsidRPr="00A02C0A">
              <w:rPr>
                <w:rFonts w:eastAsia="Arial Unicode MS"/>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Processing at the Receiver</w:t>
            </w:r>
          </w:p>
        </w:tc>
        <w:tc>
          <w:tcPr>
            <w:tcW w:w="7074" w:type="dxa"/>
            <w:shd w:val="clear" w:color="auto" w:fill="auto"/>
          </w:tcPr>
          <w:p w:rsidR="007A2143" w:rsidRPr="00A02C0A" w:rsidRDefault="007A2143" w:rsidP="00235AA2">
            <w:pPr>
              <w:pStyle w:val="TAL"/>
            </w:pPr>
            <w:r w:rsidRPr="00A02C0A">
              <w:t xml:space="preserve">Once the Originator has been successfully authorized, the Receiver (which </w:t>
            </w:r>
            <w:r w:rsidR="00DF352A" w:rsidRPr="00A02C0A">
              <w:t>shall be the original resource H</w:t>
            </w:r>
            <w:r w:rsidRPr="00A02C0A">
              <w:t xml:space="preserve">osting CSE) shall grant the Request after successful validation of the Request. The </w:t>
            </w:r>
            <w:r w:rsidR="00DF352A" w:rsidRPr="00A02C0A">
              <w:t>Receiver shall be the resource H</w:t>
            </w:r>
            <w:r w:rsidRPr="00A02C0A">
              <w:t>osting CSE. On receiving the UPDATE or DELETE Request, the Receiver shall perform as follows:</w:t>
            </w:r>
          </w:p>
          <w:p w:rsidR="007A2143" w:rsidRPr="00A02C0A" w:rsidRDefault="007A2143" w:rsidP="007A2143">
            <w:pPr>
              <w:pStyle w:val="TB1"/>
              <w:rPr>
                <w:rFonts w:eastAsia="Arial Unicode MS" w:cs="Arial"/>
                <w:iCs/>
                <w:szCs w:val="18"/>
              </w:rPr>
            </w:pPr>
            <w:r w:rsidRPr="00A02C0A">
              <w:t xml:space="preserve">For UPDATE Request, the Receiver shall request to delete the announced resource(s) whose </w:t>
            </w:r>
            <w:r w:rsidR="00B879D5" w:rsidRPr="00A02C0A">
              <w:t>address(es)</w:t>
            </w:r>
            <w:r w:rsidRPr="00A02C0A">
              <w:t xml:space="preserve"> is/are not included in the </w:t>
            </w:r>
            <w:r w:rsidRPr="00A02C0A">
              <w:rPr>
                <w:i/>
              </w:rPr>
              <w:t>announceTo</w:t>
            </w:r>
            <w:r w:rsidRPr="00A02C0A">
              <w:t xml:space="preserve"> attribute of the request as per procedures in</w:t>
            </w:r>
            <w:r w:rsidR="00EF24C7" w:rsidRPr="00A02C0A">
              <w:t xml:space="preserve"> clause 10.2.18.5.</w:t>
            </w:r>
          </w:p>
          <w:p w:rsidR="007A2143" w:rsidRPr="00A02C0A" w:rsidRDefault="007A2143" w:rsidP="007A2143">
            <w:pPr>
              <w:pStyle w:val="TB1"/>
              <w:rPr>
                <w:rFonts w:eastAsia="Arial Unicode MS" w:cs="Arial"/>
                <w:iCs/>
                <w:szCs w:val="18"/>
              </w:rPr>
            </w:pPr>
            <w:r w:rsidRPr="00A02C0A">
              <w:t xml:space="preserve">For DELETE Request, the Receiver shall request to delete all announced resources in the </w:t>
            </w:r>
            <w:r w:rsidRPr="00A02C0A">
              <w:rPr>
                <w:i/>
              </w:rPr>
              <w:t>announceTo</w:t>
            </w:r>
            <w:r w:rsidRPr="00A02C0A">
              <w:t xml:space="preserve"> attribute as per procedures in</w:t>
            </w:r>
            <w:r w:rsidR="00EF24C7" w:rsidRPr="00A02C0A">
              <w:t xml:space="preserve"> clause </w:t>
            </w:r>
            <w:r w:rsidRPr="00A02C0A">
              <w:t>10.2.18.5.</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7A2143" w:rsidRPr="00A02C0A" w:rsidRDefault="007A2143" w:rsidP="00235AA2">
            <w:pPr>
              <w:pStyle w:val="TAL"/>
              <w:rPr>
                <w:rFonts w:eastAsia="Arial Unicode MS"/>
                <w:iCs/>
                <w:szCs w:val="18"/>
              </w:rPr>
            </w:pPr>
            <w:r w:rsidRPr="00A02C0A">
              <w:rPr>
                <w:rFonts w:eastAsia="Arial Unicode MS"/>
                <w:iCs/>
                <w:szCs w:val="18"/>
              </w:rPr>
              <w:t>On successful completion of resource de-announcement procedure in</w:t>
            </w:r>
            <w:r w:rsidR="00EF24C7" w:rsidRPr="00A02C0A">
              <w:rPr>
                <w:rFonts w:eastAsia="Arial Unicode MS"/>
                <w:iCs/>
                <w:szCs w:val="18"/>
              </w:rPr>
              <w:t xml:space="preserve"> clause </w:t>
            </w:r>
            <w:r w:rsidRPr="00A02C0A">
              <w:rPr>
                <w:rFonts w:eastAsia="Arial Unicode MS"/>
                <w:iCs/>
                <w:szCs w:val="18"/>
              </w:rPr>
              <w:t>10.2.18.5, the Receiver knows that the announced resource has been deleted</w:t>
            </w:r>
            <w:r w:rsidR="00EF24C7" w:rsidRPr="00A02C0A">
              <w:rPr>
                <w:rFonts w:eastAsia="Arial Unicode MS"/>
                <w:iCs/>
                <w:szCs w:val="18"/>
              </w:rPr>
              <w:t>:</w:t>
            </w:r>
          </w:p>
          <w:p w:rsidR="007A2143" w:rsidRPr="00A02C0A" w:rsidRDefault="007A2143" w:rsidP="007A2143">
            <w:pPr>
              <w:pStyle w:val="TB1"/>
              <w:rPr>
                <w:rFonts w:eastAsia="Arial Unicode MS" w:cs="Arial"/>
                <w:iCs/>
                <w:szCs w:val="18"/>
              </w:rPr>
            </w:pPr>
            <w:r w:rsidRPr="00A02C0A">
              <w:rPr>
                <w:rFonts w:eastAsia="Arial Unicode MS"/>
                <w:iCs/>
                <w:szCs w:val="18"/>
              </w:rPr>
              <w:t>The Receiver shall provide confirmation of resource de-announcement to the Originator.</w:t>
            </w:r>
          </w:p>
          <w:p w:rsidR="007A2143" w:rsidRPr="00A02C0A" w:rsidRDefault="007A2143" w:rsidP="007A2143">
            <w:pPr>
              <w:pStyle w:val="TB1"/>
              <w:rPr>
                <w:rFonts w:eastAsia="Arial Unicode MS" w:cs="Arial"/>
                <w:iCs/>
                <w:szCs w:val="18"/>
              </w:rPr>
            </w:pPr>
            <w:r w:rsidRPr="00A02C0A">
              <w:rPr>
                <w:rFonts w:eastAsia="Arial Unicode MS"/>
                <w:iCs/>
                <w:szCs w:val="18"/>
              </w:rPr>
              <w:t xml:space="preserve">The content of the updated </w:t>
            </w:r>
            <w:r w:rsidRPr="00A02C0A">
              <w:rPr>
                <w:rFonts w:eastAsia="Arial Unicode MS"/>
                <w:i/>
                <w:iCs/>
                <w:szCs w:val="18"/>
              </w:rPr>
              <w:t>announceTo</w:t>
            </w:r>
            <w:r w:rsidRPr="00A02C0A">
              <w:rPr>
                <w:rFonts w:eastAsia="Arial Unicode MS"/>
                <w:iCs/>
                <w:szCs w:val="18"/>
              </w:rPr>
              <w:t xml:space="preserve"> attribute shall be provided to the Originator to indicate the successfully deleted announced resource, if the </w:t>
            </w:r>
            <w:r w:rsidRPr="00A02C0A">
              <w:rPr>
                <w:rFonts w:eastAsia="Arial Unicode MS"/>
                <w:i/>
                <w:iCs/>
                <w:szCs w:val="18"/>
              </w:rPr>
              <w:t>announceTo</w:t>
            </w:r>
            <w:r w:rsidRPr="00A02C0A">
              <w:rPr>
                <w:rFonts w:eastAsia="Arial Unicode MS"/>
                <w:iCs/>
                <w:szCs w:val="18"/>
              </w:rPr>
              <w:t xml:space="preserve"> attribute is not deleted by the Originator in the Request message.</w:t>
            </w:r>
          </w:p>
        </w:tc>
      </w:tr>
      <w:tr w:rsidR="007A21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A02C0A" w:rsidRDefault="007A2143"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10.1.2) are applicable for UPDATE</w:t>
            </w:r>
            <w:r w:rsidR="00EF24C7" w:rsidRPr="00A02C0A">
              <w:rPr>
                <w:rFonts w:eastAsia="Arial Unicode MS"/>
                <w:szCs w:val="18"/>
              </w:rPr>
              <w:t xml:space="preserve"> operation.</w:t>
            </w:r>
          </w:p>
          <w:p w:rsidR="007A2143" w:rsidRPr="00A02C0A" w:rsidRDefault="007A2143" w:rsidP="00235AA2">
            <w:pPr>
              <w:pStyle w:val="TAL"/>
              <w:rPr>
                <w:rFonts w:eastAsia="Arial Unicode MS"/>
                <w:szCs w:val="18"/>
              </w:rPr>
            </w:pPr>
          </w:p>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10.1.4) are applicable for DELETE operation</w:t>
            </w:r>
            <w:r w:rsidR="00EF24C7" w:rsidRPr="00A02C0A">
              <w:rPr>
                <w:rFonts w:eastAsia="Arial Unicode MS"/>
                <w:szCs w:val="18"/>
              </w:rPr>
              <w:t>.</w:t>
            </w:r>
          </w:p>
        </w:tc>
      </w:tr>
    </w:tbl>
    <w:p w:rsidR="007A2143" w:rsidRPr="00A02C0A" w:rsidRDefault="007A2143" w:rsidP="00854BBE"/>
    <w:p w:rsidR="00046B29" w:rsidRPr="00A02C0A" w:rsidRDefault="00046B29" w:rsidP="00A97152">
      <w:pPr>
        <w:pStyle w:val="40"/>
      </w:pPr>
      <w:bookmarkStart w:id="818" w:name="_Toc486581982"/>
      <w:bookmarkStart w:id="819" w:name="_Toc488948211"/>
      <w:r w:rsidRPr="00A02C0A">
        <w:t>10.</w:t>
      </w:r>
      <w:r w:rsidR="00843B5E" w:rsidRPr="00A02C0A">
        <w:t>2</w:t>
      </w:r>
      <w:r w:rsidRPr="00A02C0A">
        <w:t>.1</w:t>
      </w:r>
      <w:r w:rsidR="00F05B90" w:rsidRPr="00A02C0A">
        <w:t>8</w:t>
      </w:r>
      <w:r w:rsidRPr="00A02C0A">
        <w:t>.</w:t>
      </w:r>
      <w:r w:rsidR="004106C8" w:rsidRPr="00A02C0A">
        <w:t>4</w:t>
      </w:r>
      <w:r w:rsidRPr="00A02C0A">
        <w:tab/>
        <w:t xml:space="preserve">Procedure for original resource </w:t>
      </w:r>
      <w:r w:rsidR="003B6621" w:rsidRPr="00A02C0A">
        <w:t>H</w:t>
      </w:r>
      <w:r w:rsidRPr="00A02C0A">
        <w:t xml:space="preserve">osting CSE to </w:t>
      </w:r>
      <w:r w:rsidR="004106C8" w:rsidRPr="00A02C0A">
        <w:t xml:space="preserve">Create </w:t>
      </w:r>
      <w:r w:rsidR="00926485" w:rsidRPr="00A02C0A">
        <w:t xml:space="preserve">an </w:t>
      </w:r>
      <w:r w:rsidRPr="00A02C0A">
        <w:t>Announce</w:t>
      </w:r>
      <w:r w:rsidR="004106C8" w:rsidRPr="00A02C0A">
        <w:t>d</w:t>
      </w:r>
      <w:r w:rsidRPr="00A02C0A">
        <w:t xml:space="preserve"> Resource</w:t>
      </w:r>
      <w:bookmarkEnd w:id="818"/>
      <w:bookmarkEnd w:id="819"/>
    </w:p>
    <w:p w:rsidR="004106C8" w:rsidRPr="00A02C0A" w:rsidRDefault="004106C8" w:rsidP="00D5359F">
      <w:pPr>
        <w:keepNext/>
        <w:keepLines/>
        <w:rPr>
          <w:rFonts w:eastAsia="SimSun"/>
          <w:lang w:eastAsia="zh-CN"/>
        </w:rPr>
      </w:pPr>
      <w:r w:rsidRPr="00A02C0A">
        <w:t xml:space="preserve">This clause explains </w:t>
      </w:r>
      <w:r w:rsidRPr="00A02C0A">
        <w:rPr>
          <w:rFonts w:hint="eastAsia"/>
          <w:lang w:eastAsia="ko-KR"/>
        </w:rPr>
        <w:t>the</w:t>
      </w:r>
      <w:r w:rsidRPr="00A02C0A">
        <w:t xml:space="preserve"> resource announcement procedure </w:t>
      </w:r>
      <w:r w:rsidRPr="00A02C0A">
        <w:rPr>
          <w:rFonts w:hint="eastAsia"/>
          <w:lang w:eastAsia="ko-KR"/>
        </w:rPr>
        <w:t>that</w:t>
      </w:r>
      <w:r w:rsidRPr="00A02C0A">
        <w:t xml:space="preserve"> shall be used by the original resource </w:t>
      </w:r>
      <w:r w:rsidR="00DF352A" w:rsidRPr="00A02C0A">
        <w:t>H</w:t>
      </w:r>
      <w:r w:rsidRPr="00A02C0A">
        <w:t xml:space="preserve">osting CSE to announce the original resource to </w:t>
      </w:r>
      <w:r w:rsidRPr="00A02C0A">
        <w:rPr>
          <w:rFonts w:hint="eastAsia"/>
          <w:lang w:eastAsia="ko-KR"/>
        </w:rPr>
        <w:t>the</w:t>
      </w:r>
      <w:r w:rsidRPr="00A02C0A">
        <w:t xml:space="preserve"> remote CSE</w:t>
      </w:r>
      <w:r w:rsidR="00836B62" w:rsidRPr="00A02C0A">
        <w:t>(s)</w:t>
      </w:r>
      <w:r w:rsidRPr="00A02C0A">
        <w:t>.</w:t>
      </w:r>
    </w:p>
    <w:p w:rsidR="00156073" w:rsidRPr="00A02C0A" w:rsidRDefault="00156073" w:rsidP="004106C8">
      <w:pPr>
        <w:rPr>
          <w:rFonts w:eastAsia="SimSun"/>
          <w:lang w:eastAsia="zh-CN"/>
        </w:rPr>
      </w:pPr>
      <w:r w:rsidRPr="00A02C0A">
        <w:t xml:space="preserve">See </w:t>
      </w:r>
      <w:r w:rsidR="00D5359F" w:rsidRPr="00A02C0A">
        <w:t xml:space="preserve">figure </w:t>
      </w:r>
      <w:r w:rsidRPr="00A02C0A">
        <w:t xml:space="preserve">10.2.18.1-1 for </w:t>
      </w:r>
      <w:r w:rsidRPr="00A02C0A">
        <w:rPr>
          <w:lang w:eastAsia="ko-KR"/>
        </w:rPr>
        <w:t>the graphical explanation.</w:t>
      </w:r>
    </w:p>
    <w:p w:rsidR="004106C8" w:rsidRPr="00A02C0A" w:rsidRDefault="004106C8" w:rsidP="004106C8">
      <w:r w:rsidRPr="00A02C0A">
        <w:t xml:space="preserve">The Originator of this Request shall be the original resource </w:t>
      </w:r>
      <w:r w:rsidR="00DF352A" w:rsidRPr="00A02C0A">
        <w:t>H</w:t>
      </w:r>
      <w:r w:rsidRPr="00A02C0A">
        <w:t>osting CSE. The Originator shall request to create the announced resource by using CREATE</w:t>
      </w:r>
      <w:r w:rsidR="00EF24C7" w:rsidRPr="00A02C0A">
        <w:t xml:space="preserve"> Request.</w:t>
      </w:r>
    </w:p>
    <w:p w:rsidR="004106C8" w:rsidRPr="00A02C0A" w:rsidRDefault="004106C8" w:rsidP="00A97152">
      <w:pPr>
        <w:pStyle w:val="TH"/>
        <w:outlineLvl w:val="0"/>
      </w:pPr>
      <w:r w:rsidRPr="00A02C0A">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A02C0A" w:rsidTr="00731766">
        <w:trPr>
          <w:tblHeader/>
          <w:jc w:val="center"/>
        </w:trPr>
        <w:tc>
          <w:tcPr>
            <w:tcW w:w="9167" w:type="dxa"/>
            <w:gridSpan w:val="2"/>
            <w:shd w:val="clear" w:color="auto" w:fill="DDDDDD"/>
          </w:tcPr>
          <w:p w:rsidR="00836B62" w:rsidRPr="00A02C0A" w:rsidRDefault="00836B62" w:rsidP="00D5359F">
            <w:pPr>
              <w:pStyle w:val="TAH"/>
              <w:keepNext w:val="0"/>
              <w:keepLines w:val="0"/>
              <w:rPr>
                <w:rFonts w:eastAsia="Malgun Gothic"/>
                <w:lang w:eastAsia="ko-KR"/>
              </w:rPr>
            </w:pPr>
            <w:r w:rsidRPr="00A02C0A">
              <w:rPr>
                <w:i/>
              </w:rPr>
              <w:t xml:space="preserve">Resource Announcement: </w:t>
            </w:r>
            <w:r w:rsidRPr="00A02C0A">
              <w:t>CREATE</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Malgun Gothic"/>
                <w:lang w:eastAsia="ko-KR"/>
              </w:rPr>
              <w:t>Associated Reference Points</w:t>
            </w:r>
          </w:p>
        </w:tc>
        <w:tc>
          <w:tcPr>
            <w:tcW w:w="7074" w:type="dxa"/>
            <w:shd w:val="clear" w:color="auto" w:fill="auto"/>
          </w:tcPr>
          <w:p w:rsidR="00836B62" w:rsidRPr="00A02C0A" w:rsidRDefault="00836B62" w:rsidP="00D5359F">
            <w:pPr>
              <w:pStyle w:val="TAL"/>
              <w:keepNext w:val="0"/>
              <w:keepLines w:val="0"/>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Arial Unicode MS"/>
              </w:rPr>
              <w:t>Information in Request message</w:t>
            </w:r>
          </w:p>
        </w:tc>
        <w:tc>
          <w:tcPr>
            <w:tcW w:w="7074" w:type="dxa"/>
            <w:shd w:val="clear" w:color="auto" w:fill="auto"/>
          </w:tcPr>
          <w:p w:rsidR="00836B62" w:rsidRPr="00A02C0A" w:rsidRDefault="00836B62" w:rsidP="00D5359F">
            <w:pPr>
              <w:pStyle w:val="TAL"/>
              <w:keepNext w:val="0"/>
              <w:keepLines w:val="0"/>
            </w:pPr>
            <w:r w:rsidRPr="00A02C0A">
              <w:rPr>
                <w:lang w:eastAsia="ko-KR"/>
              </w:rPr>
              <w:t xml:space="preserve">All </w:t>
            </w:r>
            <w:r w:rsidRPr="00A02C0A">
              <w:rPr>
                <w:rFonts w:eastAsia="SimSun"/>
              </w:rPr>
              <w:t xml:space="preserve">parameters defined </w:t>
            </w:r>
            <w:r w:rsidR="00385797" w:rsidRPr="00A02C0A">
              <w:rPr>
                <w:rFonts w:eastAsia="SimSun"/>
              </w:rPr>
              <w:t>in table</w:t>
            </w:r>
            <w:r w:rsidRPr="00A02C0A">
              <w:rPr>
                <w:rFonts w:eastAsia="SimSun"/>
              </w:rPr>
              <w:t xml:space="preserve"> </w:t>
            </w:r>
            <w:r w:rsidR="00F82CA0" w:rsidRPr="00A02C0A">
              <w:rPr>
                <w:rFonts w:eastAsia="SimSun"/>
              </w:rPr>
              <w:t>8.1.2-3</w:t>
            </w:r>
            <w:r w:rsidRPr="00A02C0A">
              <w:rPr>
                <w:rFonts w:eastAsia="SimSun"/>
              </w:rPr>
              <w:t xml:space="preserve"> ar</w:t>
            </w:r>
            <w:r w:rsidRPr="00A02C0A">
              <w:t>e applicable as indicated in that</w:t>
            </w:r>
            <w:r w:rsidRPr="00A02C0A">
              <w:rPr>
                <w:rFonts w:eastAsia="SimSun"/>
              </w:rPr>
              <w:t xml:space="preserve"> table</w:t>
            </w:r>
            <w:r w:rsidR="00EF24C7" w:rsidRPr="00A02C0A">
              <w:t>.</w:t>
            </w:r>
          </w:p>
          <w:p w:rsidR="00836B62" w:rsidRPr="00A02C0A" w:rsidRDefault="00195AFB" w:rsidP="00D5359F">
            <w:pPr>
              <w:pStyle w:val="TAL"/>
              <w:keepNext w:val="0"/>
              <w:keepLines w:val="0"/>
              <w:rPr>
                <w:rFonts w:eastAsia="Arial Unicode MS"/>
              </w:rPr>
            </w:pPr>
            <w:r w:rsidRPr="00A02C0A">
              <w:rPr>
                <w:rFonts w:eastAsia="Arial Unicode MS"/>
                <w:b/>
                <w:i/>
                <w:szCs w:val="18"/>
                <w:lang w:eastAsia="ko-KR"/>
              </w:rPr>
              <w:t>Content</w:t>
            </w:r>
            <w:r w:rsidR="00836B62" w:rsidRPr="00A02C0A">
              <w:rPr>
                <w:b/>
                <w:lang w:eastAsia="ko-KR"/>
              </w:rPr>
              <w:t>:</w:t>
            </w:r>
            <w:r w:rsidR="00836B62" w:rsidRPr="00A02C0A">
              <w:rPr>
                <w:lang w:eastAsia="ko-KR"/>
              </w:rPr>
              <w:t xml:space="preserve"> contains MA attributes and OA attributes that are included in </w:t>
            </w:r>
            <w:r w:rsidR="00836B62" w:rsidRPr="00A02C0A">
              <w:rPr>
                <w:i/>
                <w:lang w:eastAsia="ko-KR"/>
              </w:rPr>
              <w:t>announcedAttribute</w:t>
            </w:r>
            <w:r w:rsidR="00836B62" w:rsidRPr="00A02C0A">
              <w:rPr>
                <w:lang w:eastAsia="ko-KR"/>
              </w:rPr>
              <w:t xml:space="preserve"> attribute</w:t>
            </w:r>
            <w:r w:rsidR="00EF24C7" w:rsidRPr="00A02C0A">
              <w:rPr>
                <w:lang w:eastAsia="ko-KR"/>
              </w:rPr>
              <w:t>.</w:t>
            </w:r>
          </w:p>
        </w:tc>
      </w:tr>
      <w:tr w:rsidR="00836B62" w:rsidRPr="00A02C0A" w:rsidTr="00731766">
        <w:trPr>
          <w:jc w:val="center"/>
        </w:trPr>
        <w:tc>
          <w:tcPr>
            <w:tcW w:w="2093" w:type="dxa"/>
            <w:shd w:val="clear" w:color="auto" w:fill="auto"/>
          </w:tcPr>
          <w:p w:rsidR="00836B62" w:rsidRPr="00A02C0A" w:rsidRDefault="00836B62" w:rsidP="00B24A7C">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836B62" w:rsidRPr="00A02C0A" w:rsidRDefault="00836B62" w:rsidP="00B24A7C">
            <w:pPr>
              <w:pStyle w:val="TAL"/>
              <w:rPr>
                <w:rFonts w:eastAsia="Arial Unicode MS"/>
                <w:szCs w:val="18"/>
                <w:lang w:eastAsia="ko-KR"/>
              </w:rPr>
            </w:pPr>
            <w:r w:rsidRPr="00A02C0A">
              <w:rPr>
                <w:rFonts w:eastAsia="Arial Unicode MS"/>
                <w:szCs w:val="18"/>
                <w:lang w:eastAsia="ko-KR"/>
              </w:rPr>
              <w:t>Other details for the information in the Request message shall be as follows:</w:t>
            </w:r>
          </w:p>
          <w:p w:rsidR="00836B62" w:rsidRPr="00A02C0A" w:rsidRDefault="00836B62" w:rsidP="00B24A7C">
            <w:pPr>
              <w:pStyle w:val="TB1"/>
              <w:rPr>
                <w:rFonts w:eastAsia="Arial Unicode MS" w:cs="Arial"/>
                <w:i/>
                <w:iCs/>
                <w:szCs w:val="18"/>
                <w:lang w:eastAsia="ko-KR"/>
              </w:rPr>
            </w:pPr>
            <w:r w:rsidRPr="00A02C0A">
              <w:rPr>
                <w:rFonts w:eastAsia="Arial Unicode MS"/>
                <w:szCs w:val="18"/>
                <w:lang w:eastAsia="ko-KR"/>
              </w:rPr>
              <w:t>Attributes marked with MA and attributes marked with O</w:t>
            </w:r>
            <w:r w:rsidR="00EF24C7" w:rsidRPr="00A02C0A">
              <w:rPr>
                <w:rFonts w:eastAsia="Arial Unicode MS"/>
                <w:szCs w:val="18"/>
                <w:lang w:eastAsia="ko-KR"/>
              </w:rPr>
              <w:t xml:space="preserve">A </w:t>
            </w:r>
            <w:r w:rsidRPr="00A02C0A">
              <w:rPr>
                <w:rFonts w:eastAsia="Arial Unicode MS"/>
                <w:szCs w:val="18"/>
                <w:lang w:eastAsia="ko-KR"/>
              </w:rPr>
              <w:t xml:space="preserve">that are included in the </w:t>
            </w:r>
            <w:r w:rsidRPr="00A02C0A">
              <w:rPr>
                <w:rFonts w:eastAsia="Arial Unicode MS"/>
                <w:i/>
                <w:szCs w:val="18"/>
                <w:lang w:eastAsia="ko-KR"/>
              </w:rPr>
              <w:t>announcedAttribute</w:t>
            </w:r>
            <w:r w:rsidRPr="00A02C0A">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resourceType</w:t>
            </w:r>
            <w:r w:rsidRPr="00A02C0A">
              <w:rPr>
                <w:rFonts w:eastAsia="Arial Unicode MS"/>
                <w:szCs w:val="18"/>
                <w:lang w:eastAsia="ko-KR"/>
              </w:rPr>
              <w:t xml:space="preserve"> which shall be set to the appropriate tag that identifies the </w:t>
            </w:r>
            <w:r w:rsidRPr="00A02C0A">
              <w:rPr>
                <w:rFonts w:eastAsia="Arial Unicode MS"/>
                <w:i/>
                <w:szCs w:val="18"/>
                <w:lang w:eastAsia="ko-KR"/>
              </w:rPr>
              <w:t>&lt;Annc&gt;</w:t>
            </w:r>
            <w:r w:rsidRPr="00A02C0A">
              <w:rPr>
                <w:rFonts w:eastAsia="Arial Unicode MS"/>
                <w:szCs w:val="18"/>
                <w:lang w:eastAsia="ko-KR"/>
              </w:rPr>
              <w:t xml:space="preserve">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expirationTime</w:t>
            </w:r>
            <w:r w:rsidRPr="00A02C0A">
              <w:rPr>
                <w:rFonts w:eastAsia="Arial Unicode MS"/>
                <w:szCs w:val="18"/>
                <w:lang w:eastAsia="ko-KR"/>
              </w:rPr>
              <w:t xml:space="preserve"> provided by the Originator equal to the one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link</w:t>
            </w:r>
            <w:r w:rsidRPr="00A02C0A">
              <w:rPr>
                <w:rFonts w:eastAsia="Arial Unicode MS"/>
                <w:szCs w:val="18"/>
                <w:lang w:eastAsia="ko-KR"/>
              </w:rPr>
              <w:t xml:space="preserve"> attribute of the announced resource shall have the </w:t>
            </w:r>
            <w:r w:rsidR="00A41E8D" w:rsidRPr="00A02C0A">
              <w:rPr>
                <w:rFonts w:eastAsia="Arial Unicode MS"/>
                <w:szCs w:val="18"/>
                <w:lang w:eastAsia="ko-KR"/>
              </w:rPr>
              <w:t>address</w:t>
            </w:r>
            <w:r w:rsidRPr="00A02C0A">
              <w:rPr>
                <w:rFonts w:eastAsia="Arial Unicode MS"/>
                <w:szCs w:val="18"/>
                <w:lang w:eastAsia="ko-KR"/>
              </w:rPr>
              <w:t xml:space="preserve"> </w:t>
            </w:r>
            <w:r w:rsidRPr="00A02C0A">
              <w:rPr>
                <w:rFonts w:eastAsia="Arial Unicode MS" w:cs="Arial"/>
                <w:iCs/>
                <w:szCs w:val="18"/>
                <w:lang w:eastAsia="ko-KR"/>
              </w:rPr>
              <w:t>o</w:t>
            </w:r>
            <w:r w:rsidRPr="00A02C0A">
              <w:rPr>
                <w:rFonts w:eastAsia="Arial Unicode MS"/>
                <w:szCs w:val="18"/>
                <w:lang w:eastAsia="ko-KR"/>
              </w:rPr>
              <w:t>f the original resource</w:t>
            </w:r>
            <w:r w:rsidR="00007E8C" w:rsidRPr="00A02C0A">
              <w:rPr>
                <w:rFonts w:eastAsia="Arial Unicode MS" w:hint="eastAsia"/>
                <w:szCs w:val="18"/>
                <w:lang w:eastAsia="zh-CN"/>
              </w:rPr>
              <w:t xml:space="preserve"> </w:t>
            </w:r>
            <w:r w:rsidR="00007E8C" w:rsidRPr="00A02C0A">
              <w:rPr>
                <w:rFonts w:eastAsia="Arial Unicode MS"/>
                <w:lang w:eastAsia="ko-KR"/>
              </w:rPr>
              <w:t xml:space="preserve">in </w:t>
            </w:r>
            <w:r w:rsidR="00007E8C" w:rsidRPr="00A02C0A">
              <w:rPr>
                <w:rFonts w:eastAsia="Arial Unicode MS"/>
                <w:szCs w:val="18"/>
                <w:lang w:eastAsia="ko-KR"/>
              </w:rPr>
              <w:t>SP-relative Resource-ID format</w:t>
            </w:r>
            <w:r w:rsidR="00007E8C" w:rsidRPr="00A02C0A">
              <w:rPr>
                <w:rFonts w:eastAsia="Arial Unicode MS" w:hint="eastAsia"/>
                <w:szCs w:val="18"/>
                <w:lang w:eastAsia="ko-KR"/>
              </w:rPr>
              <w:t xml:space="preserve"> or Absolute Resource-ID format</w:t>
            </w:r>
            <w:r w:rsidRPr="00A02C0A">
              <w:rPr>
                <w:rFonts w:eastAsia="Arial Unicode MS"/>
                <w:szCs w:val="18"/>
                <w:lang w:eastAsia="ko-KR"/>
              </w:rPr>
              <w:t>.</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labels</w:t>
            </w:r>
            <w:r w:rsidRPr="00A02C0A">
              <w:rPr>
                <w:rFonts w:eastAsia="Arial Unicode MS"/>
                <w:szCs w:val="18"/>
                <w:lang w:eastAsia="ko-KR"/>
              </w:rPr>
              <w:t xml:space="preserve"> attribute of the announced resource shall have the same value as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accessControlPolicyIDs</w:t>
            </w:r>
            <w:r w:rsidRPr="00A02C0A">
              <w:rPr>
                <w:rFonts w:eastAsia="Arial Unicode MS"/>
                <w:szCs w:val="18"/>
                <w:lang w:eastAsia="ko-KR"/>
              </w:rPr>
              <w:t xml:space="preserve"> attribute shall always be provided in the CREATE Request even if it is not present in the original resource. In this case the original resource shall include </w:t>
            </w:r>
            <w:r w:rsidRPr="00A02C0A">
              <w:rPr>
                <w:rFonts w:eastAsia="Arial Unicode MS"/>
                <w:i/>
                <w:szCs w:val="18"/>
                <w:lang w:eastAsia="ko-KR"/>
              </w:rPr>
              <w:t>accessControlPolicyIDs</w:t>
            </w:r>
            <w:r w:rsidRPr="00A02C0A">
              <w:rPr>
                <w:rFonts w:eastAsia="Arial Unicode MS"/>
                <w:szCs w:val="18"/>
                <w:lang w:eastAsia="ko-KR"/>
              </w:rPr>
              <w:t xml:space="preserve"> from its parent resource or from the local policy at the original resource, as needed.</w:t>
            </w:r>
          </w:p>
          <w:p w:rsidR="00836B62" w:rsidRPr="00A02C0A" w:rsidRDefault="00836B62" w:rsidP="00B24A7C">
            <w:pPr>
              <w:pStyle w:val="TB1"/>
              <w:rPr>
                <w:rFonts w:eastAsia="Arial Unicode MS" w:cs="Arial"/>
                <w:iCs/>
                <w:szCs w:val="18"/>
              </w:rPr>
            </w:pPr>
            <w:r w:rsidRPr="00A02C0A">
              <w:rPr>
                <w:rFonts w:eastAsia="Arial Unicode MS"/>
                <w:i/>
                <w:szCs w:val="18"/>
                <w:lang w:eastAsia="ko-KR"/>
              </w:rPr>
              <w:t>accessControlPolicyIDs</w:t>
            </w:r>
            <w:r w:rsidRPr="00A02C0A">
              <w:rPr>
                <w:rFonts w:eastAsia="Arial Unicode MS"/>
                <w:szCs w:val="18"/>
                <w:lang w:eastAsia="ko-KR"/>
              </w:rPr>
              <w:t xml:space="preserve"> and </w:t>
            </w:r>
            <w:r w:rsidRPr="00A02C0A">
              <w:rPr>
                <w:rFonts w:eastAsia="Arial Unicode MS"/>
                <w:i/>
                <w:szCs w:val="18"/>
                <w:lang w:eastAsia="ko-KR"/>
              </w:rPr>
              <w:t>labels</w:t>
            </w:r>
            <w:r w:rsidRPr="00A02C0A">
              <w:rPr>
                <w:rFonts w:eastAsia="Arial Unicode MS"/>
                <w:szCs w:val="18"/>
                <w:lang w:eastAsia="ko-KR"/>
              </w:rPr>
              <w:t xml:space="preserve"> attributes, if present at the original resource, shall be pro</w:t>
            </w:r>
            <w:r w:rsidR="00DF352A" w:rsidRPr="00A02C0A">
              <w:rPr>
                <w:rFonts w:eastAsia="Arial Unicode MS"/>
                <w:szCs w:val="18"/>
                <w:lang w:eastAsia="ko-KR"/>
              </w:rPr>
              <w:t>vided by the original resource H</w:t>
            </w:r>
            <w:r w:rsidRPr="00A02C0A">
              <w:rPr>
                <w:rFonts w:eastAsia="Arial Unicode MS"/>
                <w:szCs w:val="18"/>
                <w:lang w:eastAsia="ko-KR"/>
              </w:rPr>
              <w:t>osting CSE in the CREATE Request. Such attributes shall have the same value at the original resource and at the announced resource(s).</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Processing at the Receiver</w:t>
            </w:r>
          </w:p>
        </w:tc>
        <w:tc>
          <w:tcPr>
            <w:tcW w:w="7074" w:type="dxa"/>
            <w:shd w:val="clear" w:color="auto" w:fill="auto"/>
          </w:tcPr>
          <w:p w:rsidR="00836B62" w:rsidRPr="00A02C0A" w:rsidRDefault="00836B62" w:rsidP="00D5359F">
            <w:pPr>
              <w:pStyle w:val="TAL"/>
              <w:keepNext w:val="0"/>
              <w:keepLines w:val="0"/>
            </w:pPr>
            <w:r w:rsidRPr="00A02C0A">
              <w:t>Once the Originator has been successfully authorized, the Receiver shall grant the Request after successful validation of the Request. The Receiver shall perform as follows:</w:t>
            </w:r>
          </w:p>
          <w:p w:rsidR="00836B62" w:rsidRPr="00A02C0A" w:rsidRDefault="00836B62" w:rsidP="00D5359F">
            <w:pPr>
              <w:pStyle w:val="TB1"/>
              <w:keepNext w:val="0"/>
              <w:keepLines w:val="0"/>
            </w:pPr>
            <w:r w:rsidRPr="00A02C0A">
              <w:rPr>
                <w:rFonts w:eastAsia="Arial Unicode MS"/>
                <w:szCs w:val="18"/>
              </w:rPr>
              <w:t xml:space="preserve">The basic procedure (clause 10.1.1) for the Receiver of the </w:t>
            </w:r>
            <w:r w:rsidRPr="00A02C0A">
              <w:rPr>
                <w:rFonts w:eastAsia="Arial Unicode MS" w:hint="eastAsia"/>
                <w:szCs w:val="18"/>
                <w:lang w:eastAsia="ko-KR"/>
              </w:rPr>
              <w:t>CREATE</w:t>
            </w:r>
            <w:r w:rsidRPr="00A02C0A">
              <w:rPr>
                <w:rFonts w:eastAsia="Arial Unicode MS"/>
                <w:szCs w:val="18"/>
              </w:rPr>
              <w:t xml:space="preserve"> Request apply.</w:t>
            </w:r>
          </w:p>
          <w:p w:rsidR="00836B62" w:rsidRPr="00A02C0A" w:rsidRDefault="00836B62" w:rsidP="00D5359F">
            <w:pPr>
              <w:pStyle w:val="TB1"/>
              <w:keepNext w:val="0"/>
              <w:keepLines w:val="0"/>
            </w:pPr>
            <w:r w:rsidRPr="00A02C0A">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02C0A">
              <w:rPr>
                <w:i/>
              </w:rPr>
              <w:t>announcedAttribute</w:t>
            </w:r>
            <w:r w:rsidRPr="00A02C0A">
              <w:t xml:space="preserve"> attribute.</w:t>
            </w:r>
          </w:p>
          <w:p w:rsidR="00836B62" w:rsidRPr="00A02C0A" w:rsidRDefault="00836B62" w:rsidP="00D5359F">
            <w:pPr>
              <w:pStyle w:val="TB1"/>
              <w:keepNext w:val="0"/>
              <w:keepLines w:val="0"/>
            </w:pPr>
            <w:r w:rsidRPr="00A02C0A">
              <w:t xml:space="preserve">The created announced resource shall set the </w:t>
            </w:r>
            <w:r w:rsidRPr="00A02C0A">
              <w:rPr>
                <w:i/>
              </w:rPr>
              <w:t>accessControlPolicyIDs</w:t>
            </w:r>
            <w:r w:rsidRPr="00A02C0A">
              <w:t xml:space="preserve"> attribute to the value received in the Request message, and shall set the </w:t>
            </w:r>
            <w:r w:rsidRPr="00A02C0A">
              <w:rPr>
                <w:i/>
              </w:rPr>
              <w:t>labels</w:t>
            </w:r>
            <w:r w:rsidRPr="00A02C0A">
              <w:t xml:space="preserve"> attribute (if present) and the </w:t>
            </w:r>
            <w:r w:rsidRPr="00A02C0A">
              <w:rPr>
                <w:i/>
              </w:rPr>
              <w:t>link</w:t>
            </w:r>
            <w:r w:rsidRPr="00A02C0A">
              <w:t xml:space="preserve"> attribute to the value received in the Request message.</w:t>
            </w:r>
          </w:p>
          <w:p w:rsidR="00836B62" w:rsidRPr="00A02C0A" w:rsidRDefault="00836B62" w:rsidP="00D5359F">
            <w:pPr>
              <w:pStyle w:val="TB1"/>
              <w:keepNext w:val="0"/>
              <w:keepLines w:val="0"/>
            </w:pPr>
            <w:r w:rsidRPr="00A02C0A">
              <w:t xml:space="preserve">Respond to the Originator with the CREATE Response. In this Response, the </w:t>
            </w:r>
            <w:r w:rsidR="00184D49" w:rsidRPr="00A02C0A">
              <w:t>address</w:t>
            </w:r>
            <w:r w:rsidRPr="00A02C0A">
              <w:t xml:space="preserve"> of the successfully announced resource shall be provided.</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Information in Response message</w:t>
            </w:r>
          </w:p>
        </w:tc>
        <w:tc>
          <w:tcPr>
            <w:tcW w:w="7074" w:type="dxa"/>
            <w:shd w:val="clear" w:color="auto" w:fill="auto"/>
          </w:tcPr>
          <w:p w:rsidR="00836B62" w:rsidRPr="00A02C0A" w:rsidRDefault="00836B62" w:rsidP="00D5359F">
            <w:pPr>
              <w:pStyle w:val="TAL"/>
              <w:keepNext w:val="0"/>
              <w:keepLines w:val="0"/>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are applicable as indicated in that table with the specific details for:</w:t>
            </w:r>
          </w:p>
          <w:p w:rsidR="00836B62" w:rsidRPr="00A02C0A" w:rsidRDefault="00195AFB" w:rsidP="00D5359F">
            <w:pPr>
              <w:pStyle w:val="TAL"/>
            </w:pPr>
            <w:r w:rsidRPr="00A02C0A">
              <w:rPr>
                <w:rFonts w:eastAsia="Arial Unicode MS"/>
                <w:b/>
                <w:i/>
                <w:lang w:eastAsia="ko-KR"/>
              </w:rPr>
              <w:t>Content</w:t>
            </w:r>
            <w:r w:rsidR="00836B62" w:rsidRPr="00A02C0A">
              <w:rPr>
                <w:rFonts w:eastAsia="Arial Unicode MS"/>
                <w:b/>
                <w:i/>
              </w:rPr>
              <w:t>:</w:t>
            </w:r>
            <w:r w:rsidR="00836B62" w:rsidRPr="00A02C0A">
              <w:rPr>
                <w:rFonts w:eastAsia="Arial Unicode MS"/>
              </w:rPr>
              <w:t xml:space="preserve"> </w:t>
            </w:r>
            <w:r w:rsidR="00184D49" w:rsidRPr="00A02C0A">
              <w:rPr>
                <w:rFonts w:eastAsia="Arial Unicode MS"/>
                <w:lang w:eastAsia="ko-KR"/>
              </w:rPr>
              <w:t>address</w:t>
            </w:r>
            <w:r w:rsidR="00836B62" w:rsidRPr="00A02C0A">
              <w:rPr>
                <w:rFonts w:eastAsia="Arial Unicode MS"/>
                <w:lang w:eastAsia="ko-KR"/>
              </w:rPr>
              <w:t xml:space="preserve"> </w:t>
            </w:r>
            <w:r w:rsidR="00836B62" w:rsidRPr="00A02C0A">
              <w:rPr>
                <w:rFonts w:eastAsia="Arial Unicode MS" w:hint="eastAsia"/>
                <w:lang w:eastAsia="ko-KR"/>
              </w:rPr>
              <w:t xml:space="preserve">where the announced resource is created </w:t>
            </w:r>
            <w:r w:rsidR="00836B62" w:rsidRPr="00A02C0A">
              <w:rPr>
                <w:rFonts w:eastAsia="Arial Unicode MS"/>
                <w:lang w:eastAsia="ko-KR"/>
              </w:rPr>
              <w:t>according to clause 10.1.1</w:t>
            </w:r>
            <w:r w:rsidR="00D5359F" w:rsidRPr="00A02C0A">
              <w:rPr>
                <w:rFonts w:eastAsia="Arial Unicode MS"/>
                <w:lang w:eastAsia="ko-KR"/>
              </w:rPr>
              <w:t>.</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1C13B4">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1C13B4">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836B62" w:rsidRPr="00A02C0A" w:rsidRDefault="00836B62" w:rsidP="001C13B4">
            <w:pPr>
              <w:pStyle w:val="TB1"/>
              <w:rPr>
                <w:rFonts w:eastAsia="SimSun"/>
              </w:rPr>
            </w:pPr>
            <w:r w:rsidRPr="00A02C0A">
              <w:rPr>
                <w:rFonts w:eastAsia="Arial Unicode MS"/>
                <w:szCs w:val="18"/>
              </w:rPr>
              <w:t xml:space="preserve">If the announced resource has been successfully created, the </w:t>
            </w:r>
            <w:r w:rsidRPr="00A02C0A">
              <w:rPr>
                <w:rFonts w:eastAsia="Arial Unicode MS"/>
                <w:i/>
                <w:szCs w:val="18"/>
              </w:rPr>
              <w:t>announceTo</w:t>
            </w:r>
            <w:r w:rsidRPr="00A02C0A">
              <w:rPr>
                <w:rFonts w:eastAsia="Arial Unicode MS"/>
                <w:szCs w:val="18"/>
              </w:rPr>
              <w:t xml:space="preserve"> attribute of the original resource shall be updated to include the </w:t>
            </w:r>
            <w:r w:rsidR="00184D49" w:rsidRPr="00A02C0A">
              <w:rPr>
                <w:rFonts w:eastAsia="Arial Unicode MS"/>
                <w:szCs w:val="18"/>
              </w:rPr>
              <w:t>address</w:t>
            </w:r>
            <w:r w:rsidRPr="00A02C0A">
              <w:rPr>
                <w:rFonts w:eastAsia="Arial Unicode MS"/>
                <w:szCs w:val="18"/>
              </w:rPr>
              <w:t xml:space="preserve"> for the successfully announced resource at the Receiver. The </w:t>
            </w:r>
            <w:r w:rsidRPr="00A02C0A">
              <w:rPr>
                <w:rFonts w:eastAsia="Arial Unicode MS"/>
                <w:i/>
                <w:szCs w:val="18"/>
              </w:rPr>
              <w:t>announcedAttribute</w:t>
            </w:r>
            <w:r w:rsidRPr="00A02C0A">
              <w:rPr>
                <w:rFonts w:eastAsia="Arial Unicode MS"/>
                <w:szCs w:val="18"/>
              </w:rPr>
              <w:t xml:space="preserve"> attribute shall be updated as well to represent the successfully announced attributes as received in the Response.</w:t>
            </w:r>
          </w:p>
          <w:p w:rsidR="00836B62" w:rsidRPr="00A02C0A" w:rsidRDefault="00836B62" w:rsidP="001C13B4">
            <w:pPr>
              <w:pStyle w:val="TB1"/>
            </w:pPr>
            <w:r w:rsidRPr="00A02C0A">
              <w:rPr>
                <w:rFonts w:eastAsia="Arial Unicode MS"/>
                <w:szCs w:val="18"/>
              </w:rPr>
              <w:t xml:space="preserve">For the attributes marked as MA and for the attributes marked as OA that are included in the </w:t>
            </w:r>
            <w:r w:rsidRPr="00A02C0A">
              <w:rPr>
                <w:rFonts w:eastAsia="Arial Unicode MS"/>
                <w:i/>
                <w:szCs w:val="18"/>
              </w:rPr>
              <w:t>announcedAttribute</w:t>
            </w:r>
            <w:r w:rsidRPr="00A02C0A">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D5359F">
            <w:pPr>
              <w:pStyle w:val="TAL"/>
              <w:keepNext w:val="0"/>
              <w:keepLines w:val="0"/>
              <w:rPr>
                <w:rFonts w:eastAsia="Arial Unicode MS"/>
                <w:szCs w:val="18"/>
              </w:rPr>
            </w:pPr>
            <w:r w:rsidRPr="00A02C0A">
              <w:rPr>
                <w:rFonts w:eastAsia="Arial Unicode MS"/>
                <w:szCs w:val="18"/>
              </w:rPr>
              <w:t>All exceptions described in the basic procedures (clause 10.1.1) are applicable.</w:t>
            </w:r>
          </w:p>
        </w:tc>
      </w:tr>
    </w:tbl>
    <w:p w:rsidR="00265BD3" w:rsidRPr="00A02C0A" w:rsidRDefault="00265BD3" w:rsidP="00265BD3"/>
    <w:p w:rsidR="003B39CA" w:rsidRPr="00A02C0A" w:rsidRDefault="003B39CA" w:rsidP="00A97152">
      <w:pPr>
        <w:pStyle w:val="40"/>
      </w:pPr>
      <w:bookmarkStart w:id="820" w:name="_Toc486581983"/>
      <w:bookmarkStart w:id="821" w:name="_Toc488948212"/>
      <w:r w:rsidRPr="00A02C0A">
        <w:t>10.</w:t>
      </w:r>
      <w:r w:rsidR="00843B5E" w:rsidRPr="00A02C0A">
        <w:t>2</w:t>
      </w:r>
      <w:r w:rsidRPr="00A02C0A">
        <w:t>.1</w:t>
      </w:r>
      <w:r w:rsidR="00F05B90" w:rsidRPr="00A02C0A">
        <w:t>8</w:t>
      </w:r>
      <w:r w:rsidRPr="00A02C0A">
        <w:t>.</w:t>
      </w:r>
      <w:r w:rsidR="00926485" w:rsidRPr="00A02C0A">
        <w:t>5</w:t>
      </w:r>
      <w:r w:rsidR="00C54B29" w:rsidRPr="00A02C0A">
        <w:tab/>
      </w:r>
      <w:r w:rsidRPr="00A02C0A">
        <w:t xml:space="preserve">Procedure for original resource </w:t>
      </w:r>
      <w:r w:rsidR="003B6621" w:rsidRPr="00A02C0A">
        <w:t>H</w:t>
      </w:r>
      <w:r w:rsidRPr="00A02C0A">
        <w:t xml:space="preserve">osting CSE to </w:t>
      </w:r>
      <w:r w:rsidR="00926485" w:rsidRPr="00A02C0A">
        <w:t>D</w:t>
      </w:r>
      <w:r w:rsidRPr="00A02C0A">
        <w:t xml:space="preserve">elete </w:t>
      </w:r>
      <w:r w:rsidR="00926485" w:rsidRPr="00A02C0A">
        <w:t>an</w:t>
      </w:r>
      <w:r w:rsidRPr="00A02C0A">
        <w:t xml:space="preserve"> Announced Resource</w:t>
      </w:r>
      <w:bookmarkEnd w:id="820"/>
      <w:bookmarkEnd w:id="821"/>
    </w:p>
    <w:p w:rsidR="00926485" w:rsidRPr="00A02C0A" w:rsidRDefault="00926485" w:rsidP="00926485">
      <w:r w:rsidRPr="00A02C0A">
        <w:t xml:space="preserve">This clause explains the procedure </w:t>
      </w:r>
      <w:r w:rsidR="0099100F" w:rsidRPr="00A02C0A">
        <w:t xml:space="preserve">that shall be used </w:t>
      </w:r>
      <w:r w:rsidRPr="00A02C0A">
        <w:t>for deleting an announced resource (</w:t>
      </w:r>
      <w:r w:rsidR="00612BC6" w:rsidRPr="00A02C0A">
        <w:t>i.e.</w:t>
      </w:r>
      <w:r w:rsidRPr="00A02C0A">
        <w:t xml:space="preserve"> the resource de-announcement). This procedure shall be used by the original resource </w:t>
      </w:r>
      <w:r w:rsidR="00DF352A" w:rsidRPr="00A02C0A">
        <w:t>H</w:t>
      </w:r>
      <w:r w:rsidRPr="00A02C0A">
        <w:t>osting CSE for deleting the announced resource that resides at the remote CSE.</w:t>
      </w:r>
    </w:p>
    <w:p w:rsidR="00926485" w:rsidRPr="00A02C0A" w:rsidRDefault="00926485" w:rsidP="00981C85">
      <w:r w:rsidRPr="00A02C0A">
        <w:t xml:space="preserve">The Originator of this Request shall be the original resource </w:t>
      </w:r>
      <w:r w:rsidR="009522BE" w:rsidRPr="00A02C0A">
        <w:t>H</w:t>
      </w:r>
      <w:r w:rsidRPr="00A02C0A">
        <w:t>osting CSE</w:t>
      </w:r>
      <w:r w:rsidR="00EF24C7" w:rsidRPr="00A02C0A">
        <w:t>.</w:t>
      </w:r>
    </w:p>
    <w:p w:rsidR="00926485" w:rsidRPr="00A02C0A" w:rsidRDefault="00926485" w:rsidP="00A97152">
      <w:pPr>
        <w:pStyle w:val="TH"/>
        <w:outlineLvl w:val="0"/>
      </w:pPr>
      <w:r w:rsidRPr="00A02C0A">
        <w:t xml:space="preserve">Table 10.2.18.5-1: Resource Hosting CSE to </w:t>
      </w:r>
      <w:r w:rsidR="00981C85" w:rsidRPr="00A02C0A">
        <w:t>De-</w:t>
      </w:r>
      <w:r w:rsidRPr="00A02C0A">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A02C0A" w:rsidTr="00731766">
        <w:trPr>
          <w:tblHeader/>
          <w:jc w:val="center"/>
        </w:trPr>
        <w:tc>
          <w:tcPr>
            <w:tcW w:w="9167" w:type="dxa"/>
            <w:gridSpan w:val="2"/>
            <w:shd w:val="clear" w:color="auto" w:fill="DDDDDD"/>
          </w:tcPr>
          <w:p w:rsidR="00981C85" w:rsidRPr="00A02C0A" w:rsidRDefault="00981C85" w:rsidP="00235AA2">
            <w:pPr>
              <w:pStyle w:val="TAH"/>
              <w:rPr>
                <w:rFonts w:eastAsia="Malgun Gothic"/>
                <w:lang w:eastAsia="ko-KR"/>
              </w:rPr>
            </w:pPr>
            <w:r w:rsidRPr="00A02C0A">
              <w:rPr>
                <w:i/>
              </w:rPr>
              <w:t xml:space="preserve">Resource De-Announcement: </w:t>
            </w:r>
            <w:r w:rsidRPr="00A02C0A">
              <w:t>DELETE</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981C85" w:rsidRPr="00A02C0A" w:rsidRDefault="00981C85"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981C85" w:rsidRPr="00A02C0A" w:rsidRDefault="00981C85"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 in that table.</w:t>
            </w:r>
          </w:p>
          <w:p w:rsidR="00981C85" w:rsidRPr="00A02C0A" w:rsidRDefault="00195AFB" w:rsidP="00C54B29">
            <w:pPr>
              <w:pStyle w:val="TAL"/>
              <w:rPr>
                <w:rFonts w:cs="Arial"/>
                <w:iCs/>
              </w:rPr>
            </w:pPr>
            <w:r w:rsidRPr="00A02C0A">
              <w:rPr>
                <w:rFonts w:eastAsia="Arial Unicode MS"/>
                <w:b/>
                <w:i/>
                <w:szCs w:val="18"/>
                <w:lang w:eastAsia="ko-KR"/>
              </w:rPr>
              <w:t>From</w:t>
            </w:r>
            <w:r w:rsidR="00981C85" w:rsidRPr="00A02C0A">
              <w:rPr>
                <w:b/>
                <w:i/>
                <w:lang w:eastAsia="ko-KR"/>
              </w:rPr>
              <w:t>:</w:t>
            </w:r>
            <w:r w:rsidR="00981C85" w:rsidRPr="00A02C0A">
              <w:rPr>
                <w:lang w:eastAsia="ko-KR"/>
              </w:rPr>
              <w:t xml:space="preserve"> Identifier of the CSE that initiates the Request</w:t>
            </w:r>
            <w:r w:rsidR="00EF24C7" w:rsidRPr="00A02C0A">
              <w:rPr>
                <w:lang w:eastAsia="ko-KR"/>
              </w:rPr>
              <w:t>.</w:t>
            </w:r>
          </w:p>
          <w:p w:rsidR="00981C85" w:rsidRPr="00A02C0A" w:rsidRDefault="00195AFB" w:rsidP="00EF24C7">
            <w:pPr>
              <w:pStyle w:val="TAL"/>
              <w:rPr>
                <w:rFonts w:cs="Arial"/>
                <w:iCs/>
              </w:rPr>
            </w:pPr>
            <w:r w:rsidRPr="00A02C0A">
              <w:rPr>
                <w:rFonts w:eastAsia="Arial Unicode MS"/>
                <w:b/>
                <w:i/>
                <w:szCs w:val="18"/>
                <w:lang w:eastAsia="ko-KR"/>
              </w:rPr>
              <w:t>To</w:t>
            </w:r>
            <w:r w:rsidR="00981C85" w:rsidRPr="00A02C0A">
              <w:rPr>
                <w:b/>
                <w:i/>
                <w:lang w:eastAsia="ko-KR"/>
              </w:rPr>
              <w:t>:</w:t>
            </w:r>
            <w:r w:rsidR="00981C85" w:rsidRPr="00A02C0A">
              <w:rPr>
                <w:lang w:eastAsia="ko-KR"/>
              </w:rPr>
              <w:t xml:space="preserve"> </w:t>
            </w:r>
            <w:r w:rsidR="00EF24C7" w:rsidRPr="00A02C0A">
              <w:rPr>
                <w:lang w:eastAsia="ko-KR"/>
              </w:rPr>
              <w:t>T</w:t>
            </w:r>
            <w:r w:rsidR="00981C85" w:rsidRPr="00A02C0A">
              <w:rPr>
                <w:lang w:eastAsia="ko-KR"/>
              </w:rPr>
              <w:t xml:space="preserve">he </w:t>
            </w:r>
            <w:r w:rsidR="00184D49" w:rsidRPr="00A02C0A">
              <w:rPr>
                <w:lang w:eastAsia="ko-KR"/>
              </w:rPr>
              <w:t>address</w:t>
            </w:r>
            <w:r w:rsidR="00981C85" w:rsidRPr="00A02C0A">
              <w:rPr>
                <w:lang w:eastAsia="ko-KR"/>
              </w:rPr>
              <w:t xml:space="preserve"> where announced resource needs to be deleted</w:t>
            </w:r>
            <w:r w:rsidR="00EF24C7" w:rsidRPr="00A02C0A">
              <w:rPr>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981C85" w:rsidRPr="00A02C0A" w:rsidRDefault="00981C85" w:rsidP="00235AA2">
            <w:pPr>
              <w:pStyle w:val="TAL"/>
            </w:pPr>
            <w:r w:rsidRPr="00A02C0A">
              <w:t>The Originator shall request to delete an announced resource by using the DELETE Request.</w:t>
            </w:r>
          </w:p>
          <w:p w:rsidR="00981C85" w:rsidRPr="00A02C0A" w:rsidRDefault="00195AFB" w:rsidP="00D5359F">
            <w:pPr>
              <w:pStyle w:val="TAL"/>
              <w:rPr>
                <w:rFonts w:eastAsia="Arial Unicode MS" w:cs="Arial"/>
                <w:iCs/>
                <w:szCs w:val="18"/>
              </w:rPr>
            </w:pPr>
            <w:r w:rsidRPr="00A02C0A">
              <w:rPr>
                <w:rFonts w:eastAsia="Arial Unicode MS"/>
                <w:b/>
                <w:i/>
                <w:szCs w:val="18"/>
                <w:lang w:eastAsia="ko-KR"/>
              </w:rPr>
              <w:t>To</w:t>
            </w:r>
            <w:r w:rsidR="00EF24C7" w:rsidRPr="00A02C0A">
              <w:rPr>
                <w:rFonts w:eastAsia="Arial Unicode MS"/>
                <w:b/>
                <w:i/>
                <w:szCs w:val="18"/>
                <w:lang w:eastAsia="ko-KR"/>
              </w:rPr>
              <w:t>:</w:t>
            </w:r>
            <w:r w:rsidRPr="00A02C0A" w:rsidDel="00195AFB">
              <w:rPr>
                <w:b/>
                <w:i/>
              </w:rPr>
              <w:t xml:space="preserve"> </w:t>
            </w:r>
            <w:r w:rsidR="00EF24C7" w:rsidRPr="00A02C0A">
              <w:t>P</w:t>
            </w:r>
            <w:r w:rsidR="00981C85" w:rsidRPr="00A02C0A">
              <w:t xml:space="preserve">arameter provides </w:t>
            </w:r>
            <w:r w:rsidR="00BF1D3C" w:rsidRPr="00A02C0A">
              <w:t>an</w:t>
            </w:r>
            <w:r w:rsidR="00981C85" w:rsidRPr="00A02C0A">
              <w:t xml:space="preserve"> </w:t>
            </w:r>
            <w:r w:rsidR="00184D49" w:rsidRPr="00A02C0A">
              <w:t>address</w:t>
            </w:r>
            <w:r w:rsidR="00981C85" w:rsidRPr="00A02C0A">
              <w:t xml:space="preserve"> that identifies the announced resource to be deleted.</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Receiver</w:t>
            </w:r>
          </w:p>
        </w:tc>
        <w:tc>
          <w:tcPr>
            <w:tcW w:w="7074" w:type="dxa"/>
            <w:shd w:val="clear" w:color="auto" w:fill="auto"/>
          </w:tcPr>
          <w:p w:rsidR="00981C85" w:rsidRPr="00A02C0A" w:rsidRDefault="007628B2" w:rsidP="00235AA2">
            <w:pPr>
              <w:pStyle w:val="TAL"/>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008C3BE6" w:rsidRPr="00A02C0A">
              <w:t xml:space="preserve"> </w:t>
            </w:r>
            <w:r w:rsidR="00981C85" w:rsidRPr="00A02C0A">
              <w:t>the Receiver shall grant the Request after successful validation of the Reque</w:t>
            </w:r>
            <w:r w:rsidR="00EF24C7" w:rsidRPr="00A02C0A">
              <w:t>st:</w:t>
            </w:r>
          </w:p>
          <w:p w:rsidR="00981C85" w:rsidRPr="00A02C0A" w:rsidRDefault="00981C85" w:rsidP="00981C85">
            <w:pPr>
              <w:pStyle w:val="TB1"/>
            </w:pPr>
            <w:r w:rsidRPr="00A02C0A">
              <w:t xml:space="preserve">Delete the announced resource identified by the </w:t>
            </w:r>
            <w:r w:rsidR="00195AFB" w:rsidRPr="00A02C0A">
              <w:rPr>
                <w:rFonts w:eastAsia="Arial Unicode MS"/>
                <w:b/>
                <w:i/>
                <w:szCs w:val="18"/>
                <w:lang w:eastAsia="ko-KR"/>
              </w:rPr>
              <w:t>To</w:t>
            </w:r>
            <w:r w:rsidR="00195AFB" w:rsidRPr="00A02C0A" w:rsidDel="00195AFB">
              <w:rPr>
                <w:b/>
                <w:i/>
              </w:rPr>
              <w:t xml:space="preserve"> </w:t>
            </w:r>
            <w:r w:rsidRPr="00A02C0A">
              <w:t>parameter in the Request, as per basic procedure in clause 10.1.4.</w:t>
            </w:r>
          </w:p>
          <w:p w:rsidR="00981C85" w:rsidRPr="00A02C0A" w:rsidRDefault="00981C85" w:rsidP="00981C85">
            <w:pPr>
              <w:pStyle w:val="TB1"/>
            </w:pPr>
            <w:r w:rsidRPr="00A02C0A">
              <w:t>Respond to the Originator with the appropriate DELETE Response, as per basic procedure in clause 10.1.4.</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rPr>
                <w:rFonts w:eastAsia="Arial Unicode MS"/>
                <w:iCs/>
                <w:szCs w:val="18"/>
              </w:rPr>
              <w:t xml:space="preserve">No change from </w:t>
            </w:r>
            <w:r w:rsidRPr="00A02C0A">
              <w:rPr>
                <w:rFonts w:eastAsia="Arial Unicode MS"/>
                <w:szCs w:val="18"/>
              </w:rPr>
              <w:t>the basic procedure (clause 10.1.4)</w:t>
            </w:r>
            <w:r w:rsidR="00EF24C7" w:rsidRPr="00A02C0A">
              <w:rPr>
                <w:rFonts w:eastAsia="Arial Unicode MS"/>
                <w:szCs w:val="18"/>
              </w:rPr>
              <w:t>.</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t xml:space="preserve">The </w:t>
            </w:r>
            <w:r w:rsidRPr="00A02C0A">
              <w:rPr>
                <w:rFonts w:eastAsia="SimSun"/>
              </w:rPr>
              <w:t>Originator after receiving the Response from the Receiver</w:t>
            </w:r>
            <w:r w:rsidRPr="00A02C0A">
              <w:t xml:space="preserve"> shall</w:t>
            </w:r>
            <w:r w:rsidRPr="00A02C0A">
              <w:rPr>
                <w:rFonts w:eastAsia="SimSun"/>
              </w:rPr>
              <w:t>:</w:t>
            </w:r>
          </w:p>
          <w:p w:rsidR="00981C85" w:rsidRPr="00A02C0A" w:rsidRDefault="00981C85" w:rsidP="00981C85">
            <w:pPr>
              <w:pStyle w:val="TB1"/>
            </w:pPr>
            <w:r w:rsidRPr="00A02C0A">
              <w:rPr>
                <w:rFonts w:eastAsia="SimSun"/>
              </w:rPr>
              <w:t xml:space="preserve">If the announced resource is successfully deleted, the </w:t>
            </w:r>
            <w:r w:rsidRPr="00A02C0A">
              <w:rPr>
                <w:rFonts w:eastAsia="SimSun"/>
                <w:i/>
              </w:rPr>
              <w:t>announceTo</w:t>
            </w:r>
            <w:r w:rsidRPr="00A02C0A">
              <w:rPr>
                <w:rFonts w:eastAsia="SimSun"/>
              </w:rPr>
              <w:t xml:space="preserve"> attribute in the original resource shall be updated to delete the </w:t>
            </w:r>
            <w:r w:rsidR="00184D49" w:rsidRPr="00A02C0A">
              <w:rPr>
                <w:rFonts w:eastAsia="SimSun"/>
              </w:rPr>
              <w:t>address</w:t>
            </w:r>
            <w:r w:rsidRPr="00A02C0A">
              <w:rPr>
                <w:rFonts w:eastAsia="SimSun"/>
              </w:rPr>
              <w:t xml:space="preserve"> for the deleted announced resource.</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rPr>
                <w:rFonts w:eastAsia="Arial Unicode MS"/>
                <w:szCs w:val="18"/>
              </w:rPr>
            </w:pPr>
            <w:r w:rsidRPr="00A02C0A">
              <w:rPr>
                <w:rFonts w:eastAsia="Arial Unicode MS"/>
                <w:szCs w:val="18"/>
              </w:rPr>
              <w:t>All exceptions described in the basic procedures (clause 10.1.4) are applicable.</w:t>
            </w:r>
          </w:p>
        </w:tc>
      </w:tr>
    </w:tbl>
    <w:p w:rsidR="00981C85" w:rsidRPr="00A02C0A" w:rsidRDefault="00981C85" w:rsidP="003B39CA"/>
    <w:p w:rsidR="006E3486" w:rsidRPr="00A02C0A" w:rsidRDefault="00B6307E" w:rsidP="00A97152">
      <w:pPr>
        <w:pStyle w:val="40"/>
      </w:pPr>
      <w:bookmarkStart w:id="822" w:name="_Toc486581984"/>
      <w:bookmarkStart w:id="823" w:name="_Toc488948213"/>
      <w:r w:rsidRPr="00A02C0A">
        <w:t>10.2.1</w:t>
      </w:r>
      <w:r w:rsidR="001E7847" w:rsidRPr="00A02C0A">
        <w:t>8</w:t>
      </w:r>
      <w:r w:rsidR="006E3486" w:rsidRPr="00A02C0A">
        <w:t>.6</w:t>
      </w:r>
      <w:r w:rsidR="006E3486" w:rsidRPr="00A02C0A">
        <w:tab/>
        <w:t>Procedure for AE and CSE to initiate the Creation of an</w:t>
      </w:r>
      <w:r w:rsidR="008C3BE6" w:rsidRPr="00A02C0A">
        <w:t xml:space="preserve"> </w:t>
      </w:r>
      <w:r w:rsidR="006E3486" w:rsidRPr="00A02C0A">
        <w:t>Announced Attribute</w:t>
      </w:r>
      <w:bookmarkEnd w:id="822"/>
      <w:bookmarkEnd w:id="823"/>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creation of an announced attribute (attribute announcement).</w:t>
      </w:r>
    </w:p>
    <w:p w:rsidR="006E3486" w:rsidRPr="00A02C0A" w:rsidRDefault="006E3486" w:rsidP="001A442F">
      <w:r w:rsidRPr="00A02C0A">
        <w:t xml:space="preserve">The Originator of a Request, for initiating attribute 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 xml:space="preserve">.6-1: </w:t>
      </w:r>
      <w:r w:rsidR="001A442F" w:rsidRPr="00A02C0A">
        <w:t xml:space="preserve">Initiate </w:t>
      </w:r>
      <w:r w:rsidRPr="00A02C0A">
        <w:t>Creati</w:t>
      </w:r>
      <w:r w:rsidR="001A442F" w:rsidRPr="00A02C0A">
        <w:t>o</w:t>
      </w:r>
      <w:r w:rsidRPr="00A02C0A">
        <w:t>n</w:t>
      </w:r>
      <w:r w:rsidR="001A442F" w:rsidRPr="00A02C0A">
        <w:t xml:space="preserve"> of</w:t>
      </w:r>
      <w:r w:rsidRPr="00A02C0A">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A02C0A" w:rsidTr="00731766">
        <w:trPr>
          <w:tblHeader/>
          <w:jc w:val="center"/>
        </w:trPr>
        <w:tc>
          <w:tcPr>
            <w:tcW w:w="9167" w:type="dxa"/>
            <w:gridSpan w:val="2"/>
            <w:shd w:val="clear" w:color="auto" w:fill="DDDDDD"/>
          </w:tcPr>
          <w:p w:rsidR="001A442F" w:rsidRPr="00A02C0A" w:rsidRDefault="001A442F" w:rsidP="00235AA2">
            <w:pPr>
              <w:pStyle w:val="TAH"/>
              <w:rPr>
                <w:rFonts w:eastAsia="Malgun Gothic"/>
                <w:lang w:eastAsia="ko-KR"/>
              </w:rPr>
            </w:pPr>
            <w:r w:rsidRPr="00A02C0A">
              <w:rPr>
                <w:i/>
              </w:rPr>
              <w:t xml:space="preserve">Initiate Attribute Announcement: </w:t>
            </w:r>
            <w:r w:rsidRPr="00A02C0A">
              <w:t>UPDATE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A442F" w:rsidRPr="00A02C0A" w:rsidRDefault="001A442F"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A442F" w:rsidRPr="00A02C0A" w:rsidRDefault="001A442F"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r w:rsidR="00EF24C7" w:rsidRPr="00A02C0A">
              <w:rPr>
                <w:rFonts w:eastAsia="Arial Unicode MS"/>
                <w:szCs w:val="18"/>
                <w:lang w:eastAsia="ko-KR"/>
              </w:rPr>
              <w:t>.</w:t>
            </w:r>
          </w:p>
          <w:p w:rsidR="001A442F"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1A442F" w:rsidRPr="00A02C0A">
              <w:rPr>
                <w:lang w:eastAsia="ko-KR"/>
              </w:rPr>
              <w:t>parameter includes the names of the attributes to be announced.</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A442F" w:rsidRPr="00A02C0A" w:rsidRDefault="001A442F" w:rsidP="00235AA2">
            <w:pPr>
              <w:pStyle w:val="TAL"/>
            </w:pPr>
            <w:r w:rsidRPr="00A02C0A">
              <w:rPr>
                <w:rFonts w:eastAsia="SimSun"/>
              </w:rPr>
              <w:t xml:space="preserve">The Originator shall request attribute announcement by updating the </w:t>
            </w:r>
            <w:r w:rsidRPr="00A02C0A">
              <w:rPr>
                <w:rFonts w:eastAsia="SimSun"/>
                <w:i/>
              </w:rPr>
              <w:t>announcedAttribute</w:t>
            </w:r>
            <w:r w:rsidRPr="00A02C0A">
              <w:rPr>
                <w:rFonts w:eastAsia="SimSun"/>
              </w:rPr>
              <w:t xml:space="preserve"> attribute at the original resource:</w:t>
            </w:r>
          </w:p>
          <w:p w:rsidR="001A442F" w:rsidRPr="00A02C0A" w:rsidRDefault="001A442F" w:rsidP="001A442F">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Processing at the Receiver</w:t>
            </w:r>
          </w:p>
        </w:tc>
        <w:tc>
          <w:tcPr>
            <w:tcW w:w="7074" w:type="dxa"/>
            <w:shd w:val="clear" w:color="auto" w:fill="auto"/>
          </w:tcPr>
          <w:p w:rsidR="001A442F" w:rsidRPr="00A02C0A" w:rsidRDefault="001A442F"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successful validation of the Request.</w:t>
            </w:r>
          </w:p>
          <w:p w:rsidR="001A442F" w:rsidRPr="00A02C0A" w:rsidRDefault="001A442F" w:rsidP="001A442F">
            <w:pPr>
              <w:pStyle w:val="TB1"/>
            </w:pPr>
            <w:r w:rsidRPr="00A02C0A">
              <w:t>The attributes received in the Request, which are not marked as OA, are invalid.</w:t>
            </w:r>
          </w:p>
          <w:p w:rsidR="001A442F" w:rsidRPr="00A02C0A" w:rsidRDefault="001A442F" w:rsidP="001A442F">
            <w:pPr>
              <w:pStyle w:val="TB1"/>
            </w:pPr>
            <w:r w:rsidRPr="00A02C0A">
              <w:t>The attributes received in the Request, which are not present in the original resource structure, are invalid.</w:t>
            </w:r>
          </w:p>
          <w:p w:rsidR="001A442F" w:rsidRPr="00A02C0A" w:rsidRDefault="001A442F" w:rsidP="001A442F">
            <w:pPr>
              <w:pStyle w:val="TB1"/>
            </w:pPr>
            <w:r w:rsidRPr="00A02C0A">
              <w:t xml:space="preserve">If some attributes received in the Request do not already exist in the </w:t>
            </w:r>
            <w:r w:rsidRPr="00A02C0A">
              <w:rPr>
                <w:i/>
              </w:rPr>
              <w:t>announcedAttribute</w:t>
            </w:r>
            <w:r w:rsidRPr="00A02C0A">
              <w:t xml:space="preserve"> attribute, the Receiver shall announce such attributes to all announced resources listed in the </w:t>
            </w:r>
            <w:r w:rsidRPr="00A02C0A">
              <w:rPr>
                <w:i/>
              </w:rPr>
              <w:t>announceTo</w:t>
            </w:r>
            <w:r w:rsidRPr="00A02C0A">
              <w:t xml:space="preserve"> attribute as per procedures in clause 10.2.18.8.</w:t>
            </w:r>
          </w:p>
          <w:p w:rsidR="001A442F" w:rsidRPr="00A02C0A" w:rsidRDefault="001A442F" w:rsidP="00235AA2">
            <w:pPr>
              <w:pStyle w:val="TAL"/>
              <w:rPr>
                <w:rFonts w:eastAsia="Arial Unicode MS"/>
                <w:szCs w:val="18"/>
              </w:rPr>
            </w:pPr>
          </w:p>
          <w:p w:rsidR="001A442F" w:rsidRPr="00A02C0A" w:rsidRDefault="001A442F" w:rsidP="00235AA2">
            <w:pPr>
              <w:pStyle w:val="TAL"/>
            </w:pPr>
            <w:r w:rsidRPr="00A02C0A">
              <w:t>On successful announcement of attributes as per procedures in clause 10.2.18.8, the Receiver shall perform the following:</w:t>
            </w:r>
          </w:p>
          <w:p w:rsidR="001A442F" w:rsidRPr="00A02C0A" w:rsidRDefault="001A442F" w:rsidP="001A442F">
            <w:pPr>
              <w:pStyle w:val="TB1"/>
            </w:pPr>
            <w:r w:rsidRPr="00A02C0A">
              <w:t>The Receiver shall respond to the Originator (requesting AE/CSE) with UPDATE Response as specified in clause 10.1.3. The content of the announced attributes can be provided in such Response.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A442F" w:rsidRPr="00A02C0A" w:rsidRDefault="001A442F" w:rsidP="00EF24C7">
            <w:pPr>
              <w:pStyle w:val="TAL"/>
            </w:pPr>
            <w:r w:rsidRPr="00A02C0A">
              <w:rPr>
                <w:rFonts w:eastAsia="Arial Unicode MS"/>
                <w:szCs w:val="18"/>
              </w:rPr>
              <w:t xml:space="preserve">Parameters defined </w:t>
            </w:r>
            <w:r w:rsidR="00385797" w:rsidRPr="00A02C0A">
              <w:rPr>
                <w:rFonts w:eastAsia="Arial Unicode MS"/>
                <w:szCs w:val="18"/>
              </w:rPr>
              <w:t>in table</w:t>
            </w:r>
            <w:r w:rsidRPr="00A02C0A">
              <w:rPr>
                <w:rFonts w:eastAsia="Arial Unicode MS"/>
                <w:szCs w:val="18"/>
              </w:rPr>
              <w:t xml:space="preserve"> </w:t>
            </w:r>
            <w:r w:rsidR="001C6EA1" w:rsidRPr="00A02C0A">
              <w:rPr>
                <w:rFonts w:eastAsia="Arial Unicode MS"/>
                <w:szCs w:val="18"/>
              </w:rPr>
              <w:t>8.1.3-1</w:t>
            </w:r>
            <w:r w:rsidRPr="00A02C0A">
              <w:rPr>
                <w:rFonts w:eastAsia="Arial Unicode MS"/>
                <w:szCs w:val="18"/>
              </w:rPr>
              <w:t xml:space="preserve"> that are applicable.</w:t>
            </w:r>
          </w:p>
        </w:tc>
      </w:tr>
      <w:tr w:rsidR="001A44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A02C0A" w:rsidRDefault="001A44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A02C0A" w:rsidRDefault="001A442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1A442F" w:rsidRPr="00A02C0A" w:rsidRDefault="001A442F" w:rsidP="00CD7AA7"/>
    <w:p w:rsidR="006E3486" w:rsidRPr="00A02C0A" w:rsidRDefault="00B6307E" w:rsidP="00A97152">
      <w:pPr>
        <w:pStyle w:val="40"/>
      </w:pPr>
      <w:bookmarkStart w:id="824" w:name="_Toc486581985"/>
      <w:bookmarkStart w:id="825" w:name="_Toc488948214"/>
      <w:r w:rsidRPr="00A02C0A">
        <w:t>10.2.1</w:t>
      </w:r>
      <w:r w:rsidR="001E7847" w:rsidRPr="00A02C0A">
        <w:t>8</w:t>
      </w:r>
      <w:r w:rsidR="006E3486" w:rsidRPr="00A02C0A">
        <w:t>.7</w:t>
      </w:r>
      <w:r w:rsidR="006E3486" w:rsidRPr="00A02C0A">
        <w:tab/>
        <w:t>Procedure for AE and CSE to initiate the Deletion of an</w:t>
      </w:r>
      <w:r w:rsidR="008C3BE6" w:rsidRPr="00A02C0A">
        <w:t xml:space="preserve"> </w:t>
      </w:r>
      <w:r w:rsidR="006E3486" w:rsidRPr="00A02C0A">
        <w:t>Announced Attribute</w:t>
      </w:r>
      <w:bookmarkEnd w:id="824"/>
      <w:bookmarkEnd w:id="825"/>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deletion of announced attributes (attribute de-announcement).</w:t>
      </w:r>
    </w:p>
    <w:p w:rsidR="006E3486" w:rsidRPr="00A02C0A" w:rsidRDefault="006E3486" w:rsidP="000C2AA1">
      <w:r w:rsidRPr="00A02C0A">
        <w:t xml:space="preserve">The Originator of a Request, for initiating attribute de-announcement,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 xml:space="preserve">.7-1: </w:t>
      </w:r>
      <w:r w:rsidR="000C2AA1" w:rsidRPr="00A02C0A">
        <w:t xml:space="preserve">Initiate </w:t>
      </w:r>
      <w:r w:rsidRPr="00A02C0A">
        <w:t>Deleti</w:t>
      </w:r>
      <w:r w:rsidR="000C2AA1" w:rsidRPr="00A02C0A">
        <w:t>o</w:t>
      </w:r>
      <w:r w:rsidRPr="00A02C0A">
        <w:t xml:space="preserve">n </w:t>
      </w:r>
      <w:r w:rsidR="000C2AA1" w:rsidRPr="00A02C0A">
        <w:t xml:space="preserve">of </w:t>
      </w:r>
      <w:r w:rsidRPr="00A02C0A">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A02C0A" w:rsidTr="00731766">
        <w:trPr>
          <w:tblHeader/>
          <w:jc w:val="center"/>
        </w:trPr>
        <w:tc>
          <w:tcPr>
            <w:tcW w:w="9167" w:type="dxa"/>
            <w:gridSpan w:val="2"/>
            <w:shd w:val="clear" w:color="auto" w:fill="DDDDDD"/>
          </w:tcPr>
          <w:p w:rsidR="000C2AA1" w:rsidRPr="00A02C0A" w:rsidRDefault="000C2AA1" w:rsidP="00235AA2">
            <w:pPr>
              <w:pStyle w:val="TAH"/>
              <w:rPr>
                <w:rFonts w:eastAsia="Malgun Gothic"/>
                <w:lang w:eastAsia="ko-KR"/>
              </w:rPr>
            </w:pPr>
            <w:r w:rsidRPr="00A02C0A">
              <w:rPr>
                <w:i/>
              </w:rPr>
              <w:t xml:space="preserve">Initiate Attribute De-Announcement: </w:t>
            </w:r>
            <w:r w:rsidRPr="00A02C0A">
              <w:t>UPDATE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C2AA1" w:rsidRPr="00A02C0A" w:rsidRDefault="000C2AA1"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Request message</w:t>
            </w:r>
          </w:p>
        </w:tc>
        <w:tc>
          <w:tcPr>
            <w:tcW w:w="7074" w:type="dxa"/>
            <w:shd w:val="clear" w:color="auto" w:fill="auto"/>
          </w:tcPr>
          <w:p w:rsidR="000C2AA1" w:rsidRPr="00A02C0A" w:rsidRDefault="000C2AA1"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p>
          <w:p w:rsidR="000C2AA1"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0C2AA1" w:rsidRPr="00A02C0A">
              <w:rPr>
                <w:lang w:eastAsia="ko-KR"/>
              </w:rPr>
              <w:t>parameter does not include the n</w:t>
            </w:r>
            <w:r w:rsidR="00EF24C7" w:rsidRPr="00A02C0A">
              <w:rPr>
                <w:lang w:eastAsia="ko-KR"/>
              </w:rPr>
              <w:t>ames of the attributes to be de</w:t>
            </w:r>
            <w:r w:rsidR="00EF24C7" w:rsidRPr="00A02C0A">
              <w:rPr>
                <w:lang w:eastAsia="ko-KR"/>
              </w:rPr>
              <w:noBreakHyphen/>
            </w:r>
            <w:r w:rsidR="000C2AA1" w:rsidRPr="00A02C0A">
              <w:rPr>
                <w:lang w:eastAsia="ko-KR"/>
              </w:rPr>
              <w:t>announced</w:t>
            </w:r>
            <w:r w:rsidR="00EF24C7" w:rsidRPr="00A02C0A">
              <w:rPr>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C2AA1" w:rsidRPr="00A02C0A" w:rsidRDefault="000C2AA1" w:rsidP="00235AA2">
            <w:pPr>
              <w:pStyle w:val="TAL"/>
            </w:pPr>
            <w:r w:rsidRPr="00A02C0A">
              <w:rPr>
                <w:lang w:eastAsia="ko-KR"/>
              </w:rPr>
              <w:t xml:space="preserve">The </w:t>
            </w:r>
            <w:r w:rsidRPr="00A02C0A">
              <w:rPr>
                <w:rFonts w:eastAsia="SimSun"/>
              </w:rPr>
              <w:t xml:space="preserve">Originator shall request attribute de-announcement by updating the </w:t>
            </w:r>
            <w:r w:rsidRPr="00A02C0A">
              <w:rPr>
                <w:rFonts w:eastAsia="SimSun"/>
                <w:i/>
              </w:rPr>
              <w:t>announcedAttribute</w:t>
            </w:r>
            <w:r w:rsidRPr="00A02C0A">
              <w:rPr>
                <w:rFonts w:eastAsia="SimSun"/>
              </w:rPr>
              <w:t xml:space="preserve"> attribute at the original resource as</w:t>
            </w:r>
            <w:r w:rsidR="00EF24C7" w:rsidRPr="00A02C0A">
              <w:rPr>
                <w:rFonts w:eastAsia="SimSun"/>
              </w:rPr>
              <w:t xml:space="preserve"> follows:</w:t>
            </w:r>
          </w:p>
          <w:p w:rsidR="000C2AA1" w:rsidRPr="00A02C0A" w:rsidRDefault="000C2AA1" w:rsidP="000C2AA1">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Processing at the Receiver</w:t>
            </w:r>
          </w:p>
        </w:tc>
        <w:tc>
          <w:tcPr>
            <w:tcW w:w="7074" w:type="dxa"/>
            <w:shd w:val="clear" w:color="auto" w:fill="auto"/>
          </w:tcPr>
          <w:p w:rsidR="000C2AA1" w:rsidRPr="00A02C0A" w:rsidRDefault="000C2AA1"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w:t>
            </w:r>
            <w:r w:rsidR="00EF24C7" w:rsidRPr="00A02C0A">
              <w:t>ssful validation of the Request:</w:t>
            </w:r>
          </w:p>
          <w:p w:rsidR="000C2AA1" w:rsidRPr="00A02C0A" w:rsidRDefault="000C2AA1" w:rsidP="000C2AA1">
            <w:pPr>
              <w:pStyle w:val="TB1"/>
            </w:pPr>
            <w:r w:rsidRPr="00A02C0A">
              <w:t>The attributes received in the Request, which are not marked as OA, are invalid.</w:t>
            </w:r>
          </w:p>
          <w:p w:rsidR="000C2AA1" w:rsidRPr="00A02C0A" w:rsidRDefault="000C2AA1" w:rsidP="000C2AA1">
            <w:pPr>
              <w:pStyle w:val="TB1"/>
            </w:pPr>
            <w:r w:rsidRPr="00A02C0A">
              <w:t xml:space="preserve">If some attributes that exist in the </w:t>
            </w:r>
            <w:r w:rsidRPr="00A02C0A">
              <w:rPr>
                <w:i/>
              </w:rPr>
              <w:t>announcedAttribute</w:t>
            </w:r>
            <w:r w:rsidRPr="00A02C0A">
              <w:t xml:space="preserve"> attribute are not received in the Request (i.e. attributes that need to be deleted by the UPDATE Request), the Receiver shall de-announce such attributes to all announced resources listed in the </w:t>
            </w:r>
            <w:r w:rsidRPr="00A02C0A">
              <w:rPr>
                <w:i/>
              </w:rPr>
              <w:t>announceTo</w:t>
            </w:r>
            <w:r w:rsidRPr="00A02C0A">
              <w:t xml:space="preserve"> attributes as per procedure in clause</w:t>
            </w:r>
            <w:r w:rsidR="00D5359F" w:rsidRPr="00A02C0A">
              <w:t> </w:t>
            </w:r>
            <w:r w:rsidRPr="00A02C0A">
              <w:t>10.2.18.9.</w:t>
            </w:r>
          </w:p>
          <w:p w:rsidR="000C2AA1" w:rsidRPr="00A02C0A" w:rsidRDefault="000C2AA1" w:rsidP="00235AA2">
            <w:pPr>
              <w:pStyle w:val="TAL"/>
            </w:pPr>
          </w:p>
          <w:p w:rsidR="000C2AA1" w:rsidRPr="00A02C0A" w:rsidRDefault="000C2AA1" w:rsidP="00235AA2">
            <w:pPr>
              <w:pStyle w:val="TAL"/>
            </w:pPr>
            <w:r w:rsidRPr="00A02C0A">
              <w:t>On successful de-announcement of all attributes as per procedures in clause 10.2.18.9, the Receiver shall perform the following:</w:t>
            </w:r>
          </w:p>
          <w:p w:rsidR="000C2AA1" w:rsidRPr="00A02C0A" w:rsidRDefault="000C2AA1" w:rsidP="000C2AA1">
            <w:pPr>
              <w:pStyle w:val="TB1"/>
            </w:pPr>
            <w:r w:rsidRPr="00A02C0A">
              <w:t>The Receiver shall respond to the Originator (requesting AE/CSE) with UPDATE Response as specified in clause 10.1.3. The names of the de-announced attributes can be provided in such Response.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0C2AA1" w:rsidRPr="00A02C0A" w:rsidRDefault="000C2AA1" w:rsidP="000C2AA1">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0C2AA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A02C0A" w:rsidRDefault="000C2AA1"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A02C0A" w:rsidRDefault="000C2AA1"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0C2AA1" w:rsidRPr="00A02C0A" w:rsidRDefault="000C2AA1" w:rsidP="006E3486"/>
    <w:p w:rsidR="006E3486" w:rsidRPr="00A02C0A" w:rsidRDefault="00B6307E" w:rsidP="00A97152">
      <w:pPr>
        <w:pStyle w:val="40"/>
      </w:pPr>
      <w:bookmarkStart w:id="826" w:name="_Toc486581986"/>
      <w:bookmarkStart w:id="827" w:name="_Toc488948215"/>
      <w:r w:rsidRPr="00A02C0A">
        <w:t>10.2.1</w:t>
      </w:r>
      <w:r w:rsidR="001E7847" w:rsidRPr="00A02C0A">
        <w:t>8.</w:t>
      </w:r>
      <w:r w:rsidR="006E3486" w:rsidRPr="00A02C0A">
        <w:t>8</w:t>
      </w:r>
      <w:r w:rsidR="006E3486" w:rsidRPr="00A02C0A">
        <w:tab/>
        <w:t xml:space="preserve">Procedure for original resource </w:t>
      </w:r>
      <w:r w:rsidR="002C0AA3" w:rsidRPr="00A02C0A">
        <w:t>H</w:t>
      </w:r>
      <w:r w:rsidR="006E3486" w:rsidRPr="00A02C0A">
        <w:t>osting CSE for Announcing Attributes</w:t>
      </w:r>
      <w:bookmarkEnd w:id="826"/>
      <w:bookmarkEnd w:id="827"/>
    </w:p>
    <w:p w:rsidR="006E3486" w:rsidRPr="00A02C0A" w:rsidRDefault="006E3486" w:rsidP="006E3486">
      <w:r w:rsidRPr="00A02C0A">
        <w:t xml:space="preserve">This clause describes procedure that shall be used by the original resource </w:t>
      </w:r>
      <w:r w:rsidR="009522BE" w:rsidRPr="00A02C0A">
        <w:t>H</w:t>
      </w:r>
      <w:r w:rsidRPr="00A02C0A">
        <w:t>osting CSE to create announced attributes at the r</w:t>
      </w:r>
      <w:r w:rsidR="00B55BF6" w:rsidRPr="00A02C0A">
        <w:t>emote announced resources (i.e.</w:t>
      </w:r>
      <w:r w:rsidRPr="00A02C0A">
        <w:t xml:space="preserve"> the attribute announcement).</w:t>
      </w:r>
    </w:p>
    <w:p w:rsidR="006E3486" w:rsidRPr="00A02C0A" w:rsidRDefault="006E3486" w:rsidP="00687D4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A02C0A" w:rsidTr="00731766">
        <w:trPr>
          <w:tblHeader/>
          <w:jc w:val="center"/>
        </w:trPr>
        <w:tc>
          <w:tcPr>
            <w:tcW w:w="9167" w:type="dxa"/>
            <w:gridSpan w:val="2"/>
            <w:shd w:val="clear" w:color="auto" w:fill="DDDDDD"/>
          </w:tcPr>
          <w:p w:rsidR="00687D4F" w:rsidRPr="00A02C0A" w:rsidRDefault="00687D4F" w:rsidP="00235AA2">
            <w:pPr>
              <w:pStyle w:val="TAH"/>
              <w:rPr>
                <w:rFonts w:eastAsia="Malgun Gothic"/>
                <w:lang w:eastAsia="ko-KR"/>
              </w:rPr>
            </w:pPr>
            <w:r w:rsidRPr="00A02C0A">
              <w:rPr>
                <w:i/>
              </w:rPr>
              <w:t xml:space="preserve">Attribute Announcement: </w:t>
            </w:r>
            <w:r w:rsidRPr="00A02C0A">
              <w:t>UPDATE</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687D4F" w:rsidRPr="00A02C0A" w:rsidRDefault="00687D4F" w:rsidP="00235AA2">
            <w:pPr>
              <w:pStyle w:val="TAL"/>
              <w:rPr>
                <w:rFonts w:eastAsia="Malgun Gothic"/>
                <w:szCs w:val="18"/>
                <w:lang w:eastAsia="ko-KR"/>
              </w:rPr>
            </w:pPr>
            <w:r w:rsidRPr="00A02C0A">
              <w:rPr>
                <w:rFonts w:eastAsia="Malgun Gothic"/>
                <w:szCs w:val="18"/>
                <w:lang w:eastAsia="ko-KR"/>
              </w:rPr>
              <w:t>Mcc</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687D4F" w:rsidRPr="00A02C0A" w:rsidRDefault="00687D4F" w:rsidP="00235AA2">
            <w:pPr>
              <w:pStyle w:val="TAL"/>
              <w:rPr>
                <w:rFonts w:eastAsia="Arial Unicode MS"/>
                <w:szCs w:val="18"/>
                <w:lang w:eastAsia="ko-KR"/>
              </w:rPr>
            </w:pPr>
            <w:r w:rsidRPr="00A02C0A">
              <w:rPr>
                <w:rFonts w:eastAsia="Arial Unicode MS"/>
                <w:szCs w:val="18"/>
                <w:lang w:eastAsia="ko-KR"/>
              </w:rPr>
              <w:t>Information described for the Originator of the UPDATE Request as in</w:t>
            </w:r>
            <w:r w:rsidR="00EF24C7" w:rsidRPr="00A02C0A">
              <w:rPr>
                <w:rFonts w:eastAsia="Arial Unicode MS"/>
                <w:szCs w:val="18"/>
                <w:lang w:eastAsia="ko-KR"/>
              </w:rPr>
              <w:t xml:space="preserve"> clause </w:t>
            </w:r>
            <w:r w:rsidRPr="00A02C0A">
              <w:rPr>
                <w:rFonts w:eastAsia="Arial Unicode MS"/>
                <w:szCs w:val="18"/>
                <w:lang w:eastAsia="ko-KR"/>
              </w:rPr>
              <w:t>10.1.3.</w:t>
            </w:r>
          </w:p>
          <w:p w:rsidR="00687D4F" w:rsidRPr="00A02C0A" w:rsidRDefault="00195AFB" w:rsidP="00EF24C7">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rPr>
                <w:lang w:eastAsia="ko-KR"/>
              </w:rPr>
              <w:t>P</w:t>
            </w:r>
            <w:r w:rsidR="00687D4F" w:rsidRPr="00A02C0A">
              <w:rPr>
                <w:lang w:eastAsia="ko-KR"/>
              </w:rPr>
              <w:t>arameter includes the names of the attributes to be announced and their values.</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687D4F" w:rsidRPr="00A02C0A" w:rsidRDefault="00687D4F" w:rsidP="00235AA2">
            <w:pPr>
              <w:pStyle w:val="TAL"/>
              <w:rPr>
                <w:rFonts w:eastAsia="Malgun Gothic"/>
                <w:lang w:eastAsia="ko-KR"/>
              </w:rPr>
            </w:pPr>
            <w:r w:rsidRPr="00A02C0A">
              <w:rPr>
                <w:szCs w:val="18"/>
              </w:rPr>
              <w:t xml:space="preserve">The </w:t>
            </w:r>
            <w:r w:rsidRPr="00A02C0A">
              <w:t>Originator shall request to create attributes at the announced resources by using the UPDATE Request as specified in clause 10.1.3. Only parameters marked with OA can be announced.</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Receiver</w:t>
            </w:r>
          </w:p>
        </w:tc>
        <w:tc>
          <w:tcPr>
            <w:tcW w:w="7074" w:type="dxa"/>
            <w:shd w:val="clear" w:color="auto" w:fill="auto"/>
          </w:tcPr>
          <w:p w:rsidR="00687D4F" w:rsidRPr="00A02C0A" w:rsidRDefault="00687D4F" w:rsidP="00235AA2">
            <w:pPr>
              <w:pStyle w:val="TAL"/>
            </w:pPr>
            <w:r w:rsidRPr="00A02C0A">
              <w:t>Once the Originator has been successfully authorized, the Receiver (CSE hosting announced resource) shall grant the Request after successful validation of the Request. The Receiver shall perform as follows:</w:t>
            </w:r>
          </w:p>
          <w:p w:rsidR="00687D4F" w:rsidRPr="00A02C0A" w:rsidRDefault="00687D4F" w:rsidP="00687D4F">
            <w:pPr>
              <w:pStyle w:val="TB1"/>
            </w:pPr>
            <w:r w:rsidRPr="00A02C0A">
              <w:t>Create announced attributes at the announced resource as per procedures in clause 10.1.3. The initial value for the announced attributes shall use the same value as with the original resource.</w:t>
            </w:r>
          </w:p>
          <w:p w:rsidR="00687D4F" w:rsidRPr="00A02C0A" w:rsidRDefault="00687D4F" w:rsidP="00687D4F">
            <w:pPr>
              <w:pStyle w:val="TB1"/>
            </w:pPr>
            <w:r w:rsidRPr="00A02C0A">
              <w:t>Respond to the Originator with UPDATE Response as in clause 10.1.3.</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687D4F" w:rsidRPr="00A02C0A" w:rsidRDefault="00687D4F" w:rsidP="00EF24C7">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00EF24C7" w:rsidRPr="00A02C0A">
              <w:rPr>
                <w:rFonts w:eastAsia="Arial Unicode MS"/>
                <w:iCs/>
                <w:szCs w:val="18"/>
              </w:rPr>
              <w:t xml:space="preserve"> </w:t>
            </w:r>
            <w:r w:rsidR="001C6EA1" w:rsidRPr="00A02C0A">
              <w:rPr>
                <w:rFonts w:eastAsia="Arial Unicode MS"/>
                <w:iCs/>
                <w:szCs w:val="18"/>
              </w:rPr>
              <w:t>8.1.3-1</w:t>
            </w:r>
            <w:r w:rsidR="00EF24C7" w:rsidRPr="00A02C0A">
              <w:rPr>
                <w:rFonts w:eastAsia="Arial Unicode MS"/>
                <w:iCs/>
                <w:szCs w:val="18"/>
              </w:rPr>
              <w:t xml:space="preserve"> that are applicable.</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Originator after receiving the Response from the Receiver sha</w:t>
            </w:r>
            <w:r w:rsidR="00EF24C7" w:rsidRPr="00A02C0A">
              <w:rPr>
                <w:rFonts w:eastAsia="Arial Unicode MS"/>
                <w:szCs w:val="18"/>
              </w:rPr>
              <w:t>ll perform the following steps:</w:t>
            </w:r>
          </w:p>
          <w:p w:rsidR="00687D4F" w:rsidRPr="00A02C0A" w:rsidRDefault="00687D4F" w:rsidP="00687D4F">
            <w:pPr>
              <w:pStyle w:val="TB1"/>
              <w:rPr>
                <w:rFonts w:eastAsia="SimSun"/>
              </w:rPr>
            </w:pPr>
            <w:r w:rsidRPr="00A02C0A">
              <w:rPr>
                <w:rFonts w:eastAsia="Arial Unicode MS"/>
                <w:szCs w:val="18"/>
              </w:rPr>
              <w:t xml:space="preserve">If the announced attributes have been successfully created, the </w:t>
            </w:r>
            <w:r w:rsidRPr="00A02C0A">
              <w:rPr>
                <w:rFonts w:eastAsia="Arial Unicode MS"/>
                <w:i/>
                <w:szCs w:val="18"/>
              </w:rPr>
              <w:t>announcedAttribute</w:t>
            </w:r>
            <w:r w:rsidRPr="00A02C0A">
              <w:rPr>
                <w:rFonts w:eastAsia="Arial Unicode MS"/>
                <w:szCs w:val="18"/>
              </w:rPr>
              <w:t xml:space="preserve"> attribute shall be updated to include the attribute names for the successfully announced attributes.</w:t>
            </w:r>
          </w:p>
          <w:p w:rsidR="00687D4F" w:rsidRPr="00A02C0A" w:rsidRDefault="00687D4F" w:rsidP="00687D4F">
            <w:pPr>
              <w:pStyle w:val="TB1"/>
            </w:pPr>
            <w:r w:rsidRPr="00A02C0A">
              <w:rPr>
                <w:rFonts w:eastAsia="Arial Unicode MS"/>
                <w:szCs w:val="18"/>
              </w:rPr>
              <w:t xml:space="preserve">For the newly announced attributes in the </w:t>
            </w:r>
            <w:r w:rsidRPr="00A02C0A">
              <w:rPr>
                <w:rFonts w:eastAsia="Arial Unicode MS"/>
                <w:i/>
                <w:szCs w:val="18"/>
              </w:rPr>
              <w:t>announcedAttribute</w:t>
            </w:r>
            <w:r w:rsidRPr="00A02C0A">
              <w:rPr>
                <w:rFonts w:eastAsia="Arial Unicode MS"/>
                <w:szCs w:val="18"/>
              </w:rPr>
              <w:t xml:space="preserve"> attribute, the Originator shall take the responsibility to keep their values synchronized at the announced resources by using UPDATE operation as in cl</w:t>
            </w:r>
            <w:r w:rsidR="00EF24C7" w:rsidRPr="00A02C0A">
              <w:rPr>
                <w:rFonts w:eastAsia="Arial Unicode MS"/>
                <w:szCs w:val="18"/>
              </w:rPr>
              <w:t>ause 10.1.3.</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687D4F" w:rsidRPr="00A02C0A" w:rsidRDefault="00687D4F" w:rsidP="006E3486"/>
    <w:p w:rsidR="006E3486" w:rsidRPr="00A02C0A" w:rsidRDefault="00B6307E" w:rsidP="00A97152">
      <w:pPr>
        <w:pStyle w:val="40"/>
      </w:pPr>
      <w:bookmarkStart w:id="828" w:name="_Toc486581987"/>
      <w:bookmarkStart w:id="829" w:name="_Toc488948216"/>
      <w:r w:rsidRPr="00A02C0A">
        <w:t>10.2.1</w:t>
      </w:r>
      <w:r w:rsidR="001E7847" w:rsidRPr="00A02C0A">
        <w:t>8</w:t>
      </w:r>
      <w:r w:rsidR="006E3486" w:rsidRPr="00A02C0A">
        <w:t>.9</w:t>
      </w:r>
      <w:r w:rsidR="006E3486" w:rsidRPr="00A02C0A">
        <w:tab/>
        <w:t xml:space="preserve">Procedure for original resource </w:t>
      </w:r>
      <w:r w:rsidR="002C0AA3" w:rsidRPr="00A02C0A">
        <w:t>H</w:t>
      </w:r>
      <w:r w:rsidR="006E3486" w:rsidRPr="00A02C0A">
        <w:t>osting CSE for De-Announcing Attributes</w:t>
      </w:r>
      <w:bookmarkEnd w:id="828"/>
      <w:bookmarkEnd w:id="829"/>
    </w:p>
    <w:p w:rsidR="006E3486" w:rsidRPr="00A02C0A" w:rsidRDefault="006E3486" w:rsidP="006E3486">
      <w:r w:rsidRPr="00A02C0A">
        <w:t xml:space="preserve">This clause describes procedure that shall be used by the original resource </w:t>
      </w:r>
      <w:r w:rsidR="009522BE" w:rsidRPr="00A02C0A">
        <w:t>H</w:t>
      </w:r>
      <w:r w:rsidRPr="00A02C0A">
        <w:t>osting CSE to remove announced attributes at r</w:t>
      </w:r>
      <w:r w:rsidR="00B55BF6" w:rsidRPr="00A02C0A">
        <w:t>emote announced resources (i.e.</w:t>
      </w:r>
      <w:r w:rsidRPr="00A02C0A">
        <w:t xml:space="preserve"> the attribute de-announcement).</w:t>
      </w:r>
    </w:p>
    <w:p w:rsidR="00FE7AEF" w:rsidRPr="00A02C0A" w:rsidRDefault="006E3486" w:rsidP="00FE7AE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A02C0A" w:rsidTr="00731766">
        <w:trPr>
          <w:tblHeader/>
          <w:jc w:val="center"/>
        </w:trPr>
        <w:tc>
          <w:tcPr>
            <w:tcW w:w="9167" w:type="dxa"/>
            <w:gridSpan w:val="2"/>
            <w:shd w:val="clear" w:color="auto" w:fill="DDDDDD"/>
          </w:tcPr>
          <w:p w:rsidR="00FA4050" w:rsidRPr="00A02C0A" w:rsidRDefault="00FA4050" w:rsidP="00235AA2">
            <w:pPr>
              <w:pStyle w:val="TAH"/>
              <w:rPr>
                <w:rFonts w:eastAsia="Malgun Gothic"/>
                <w:lang w:eastAsia="ko-KR"/>
              </w:rPr>
            </w:pPr>
            <w:r w:rsidRPr="00A02C0A">
              <w:rPr>
                <w:i/>
              </w:rPr>
              <w:t xml:space="preserve">Attribute De-Announcement: </w:t>
            </w:r>
            <w:r w:rsidRPr="00A02C0A">
              <w:t>UPDATE</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FA4050" w:rsidRPr="00A02C0A" w:rsidRDefault="00FA4050"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FA4050" w:rsidRPr="00A02C0A" w:rsidRDefault="00FA4050" w:rsidP="00235AA2">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w:t>
            </w:r>
            <w:r w:rsidR="00EF24C7" w:rsidRPr="00A02C0A">
              <w:rPr>
                <w:rFonts w:eastAsia="Arial Unicode MS"/>
                <w:szCs w:val="18"/>
              </w:rPr>
              <w:t xml:space="preserve"> clause </w:t>
            </w:r>
            <w:r w:rsidRPr="00A02C0A">
              <w:rPr>
                <w:rFonts w:eastAsia="Arial Unicode MS"/>
                <w:szCs w:val="18"/>
              </w:rPr>
              <w:t>10.1.3.</w:t>
            </w:r>
          </w:p>
          <w:p w:rsidR="00FA4050" w:rsidRPr="00A02C0A" w:rsidRDefault="00195AFB" w:rsidP="00C54B29">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includes the names of the attributes to be deleted (de-announced) with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FA4050" w:rsidRPr="00A02C0A" w:rsidRDefault="00FA4050" w:rsidP="00235AA2">
            <w:pPr>
              <w:pStyle w:val="TAL"/>
            </w:pPr>
            <w:r w:rsidRPr="00A02C0A">
              <w:t>The Originator shall request to delete the announced attributes by using the UPDATE Request as specified in clause 10.1.3. Only attributes marked as OA</w:t>
            </w:r>
            <w:r w:rsidR="00EF24C7" w:rsidRPr="00A02C0A">
              <w:t xml:space="preserve"> can be de-announced:</w:t>
            </w:r>
          </w:p>
          <w:p w:rsidR="00FA4050" w:rsidRPr="00A02C0A" w:rsidRDefault="00195AFB" w:rsidP="00D5359F">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 the UPDATE Request shall provide the names of the attributes to be de-announced by setting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Receiver</w:t>
            </w:r>
          </w:p>
        </w:tc>
        <w:tc>
          <w:tcPr>
            <w:tcW w:w="7074" w:type="dxa"/>
            <w:shd w:val="clear" w:color="auto" w:fill="auto"/>
          </w:tcPr>
          <w:p w:rsidR="00FA4050" w:rsidRPr="00A02C0A" w:rsidRDefault="007628B2" w:rsidP="00235AA2">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00FA4050" w:rsidRPr="00A02C0A">
              <w:rPr>
                <w:rFonts w:eastAsia="Arial Unicode MS"/>
                <w:szCs w:val="18"/>
              </w:rPr>
              <w:t>the Receiver (CSE hosting announced resource) shall grant the Request after successful validation of the Request. The Receiver shall perform as follows:</w:t>
            </w:r>
          </w:p>
          <w:p w:rsidR="00FA4050" w:rsidRPr="00A02C0A" w:rsidRDefault="00FA4050" w:rsidP="00FA4050">
            <w:pPr>
              <w:pStyle w:val="TB1"/>
              <w:rPr>
                <w:rFonts w:eastAsia="SimSun"/>
              </w:rPr>
            </w:pPr>
            <w:r w:rsidRPr="00A02C0A">
              <w:rPr>
                <w:rFonts w:eastAsia="Arial Unicode MS"/>
                <w:szCs w:val="18"/>
              </w:rPr>
              <w:t xml:space="preserve">Delete the de-announced attributes identified by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Pr="00A02C0A">
              <w:rPr>
                <w:rFonts w:eastAsia="Arial Unicode MS"/>
                <w:szCs w:val="18"/>
              </w:rPr>
              <w:t>parameter in the UPDATE Request as per procedures in</w:t>
            </w:r>
            <w:r w:rsidR="00EF24C7" w:rsidRPr="00A02C0A">
              <w:rPr>
                <w:rFonts w:eastAsia="Arial Unicode MS"/>
                <w:szCs w:val="18"/>
              </w:rPr>
              <w:t xml:space="preserve"> clause 10.1.3.</w:t>
            </w:r>
          </w:p>
          <w:p w:rsidR="00FA4050" w:rsidRPr="00A02C0A" w:rsidRDefault="00FA4050" w:rsidP="00FA405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FA4050" w:rsidRPr="00A02C0A" w:rsidRDefault="00FA4050" w:rsidP="00FA4050">
            <w:pPr>
              <w:pStyle w:val="TB1"/>
            </w:pPr>
            <w:r w:rsidRPr="00A02C0A">
              <w:rPr>
                <w:rFonts w:eastAsia="Arial Unicode MS"/>
                <w:szCs w:val="18"/>
              </w:rPr>
              <w:t xml:space="preserve">If the attributes have been successfully removed, the </w:t>
            </w:r>
            <w:r w:rsidRPr="00A02C0A">
              <w:rPr>
                <w:rFonts w:eastAsia="Arial Unicode MS"/>
                <w:i/>
                <w:szCs w:val="18"/>
              </w:rPr>
              <w:t>announcedAttribute</w:t>
            </w:r>
            <w:r w:rsidRPr="00A02C0A">
              <w:rPr>
                <w:rFonts w:eastAsia="Arial Unicode MS"/>
                <w:szCs w:val="18"/>
              </w:rPr>
              <w:t xml:space="preserve"> attribute shall be updated so as to remove the attribute names for the successfully de-announced attributes.</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FA4050" w:rsidRPr="00A02C0A" w:rsidRDefault="00FA4050" w:rsidP="00CD7AA7">
      <w:pPr>
        <w:rPr>
          <w:rFonts w:eastAsia="SimSun"/>
          <w:highlight w:val="yellow"/>
          <w:lang w:eastAsia="zh-CN"/>
        </w:rPr>
      </w:pPr>
    </w:p>
    <w:p w:rsidR="005F6289" w:rsidRPr="00A02C0A" w:rsidRDefault="005F6289" w:rsidP="00A97152">
      <w:pPr>
        <w:pStyle w:val="40"/>
      </w:pPr>
      <w:bookmarkStart w:id="830" w:name="_Toc486581988"/>
      <w:bookmarkStart w:id="831" w:name="_Toc488948217"/>
      <w:r w:rsidRPr="00A02C0A">
        <w:t>10.2.18.10</w:t>
      </w:r>
      <w:r w:rsidRPr="00A02C0A">
        <w:tab/>
        <w:t>Procedure for original resource Hosting CSE for Updating Attributes</w:t>
      </w:r>
      <w:bookmarkEnd w:id="830"/>
      <w:bookmarkEnd w:id="831"/>
    </w:p>
    <w:p w:rsidR="005F6289" w:rsidRPr="00A02C0A" w:rsidRDefault="005F6289" w:rsidP="005F6289">
      <w:r w:rsidRPr="00A02C0A">
        <w:t xml:space="preserve">This clause describes procedure that shall be used by the original resource Hosting CSE to update announced attributes at the remote announced </w:t>
      </w:r>
      <w:r w:rsidR="00BF1D3C" w:rsidRPr="00A02C0A">
        <w:t>resources. The</w:t>
      </w:r>
      <w:r w:rsidRPr="00A02C0A">
        <w:t xml:space="preserve"> Originator of this Request shall be the original resource Hosting CSE.</w:t>
      </w:r>
    </w:p>
    <w:p w:rsidR="005F6289" w:rsidRPr="00A02C0A" w:rsidRDefault="005F6289" w:rsidP="00A97152">
      <w:pPr>
        <w:pStyle w:val="TH"/>
        <w:outlineLvl w:val="0"/>
      </w:pPr>
      <w:r w:rsidRPr="00A02C0A">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A02C0A" w:rsidTr="00BE08C0">
        <w:trPr>
          <w:tblHeader/>
          <w:jc w:val="center"/>
        </w:trPr>
        <w:tc>
          <w:tcPr>
            <w:tcW w:w="9167" w:type="dxa"/>
            <w:gridSpan w:val="2"/>
            <w:shd w:val="clear" w:color="auto" w:fill="DDDDDD"/>
          </w:tcPr>
          <w:p w:rsidR="005F6289" w:rsidRPr="00A02C0A" w:rsidRDefault="005F6289" w:rsidP="00BE08C0">
            <w:pPr>
              <w:pStyle w:val="TAH"/>
              <w:rPr>
                <w:lang w:eastAsia="ko-KR"/>
              </w:rPr>
            </w:pPr>
            <w:r w:rsidRPr="00A02C0A">
              <w:rPr>
                <w:i/>
              </w:rPr>
              <w:t xml:space="preserve">Attribute Update: </w:t>
            </w:r>
            <w:r w:rsidRPr="00A02C0A">
              <w:t>UPDATE</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lang w:eastAsia="ko-KR"/>
              </w:rPr>
              <w:t>Associated Reference Point</w:t>
            </w:r>
          </w:p>
        </w:tc>
        <w:tc>
          <w:tcPr>
            <w:tcW w:w="7074" w:type="dxa"/>
            <w:shd w:val="clear" w:color="auto" w:fill="auto"/>
          </w:tcPr>
          <w:p w:rsidR="005F6289" w:rsidRPr="00A02C0A" w:rsidRDefault="005F6289" w:rsidP="00BE08C0">
            <w:pPr>
              <w:pStyle w:val="TAL"/>
              <w:rPr>
                <w:szCs w:val="18"/>
                <w:lang w:eastAsia="ko-KR"/>
              </w:rPr>
            </w:pPr>
            <w:r w:rsidRPr="00A02C0A">
              <w:rPr>
                <w:szCs w:val="18"/>
                <w:lang w:eastAsia="ko-KR"/>
              </w:rPr>
              <w:t>Mcc.</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rFonts w:eastAsia="Arial Unicode MS"/>
              </w:rPr>
              <w:t>Information in Request message</w:t>
            </w:r>
          </w:p>
        </w:tc>
        <w:tc>
          <w:tcPr>
            <w:tcW w:w="7074" w:type="dxa"/>
            <w:shd w:val="clear" w:color="auto" w:fill="auto"/>
          </w:tcPr>
          <w:p w:rsidR="005F6289" w:rsidRPr="00A02C0A" w:rsidRDefault="005F6289" w:rsidP="00BE08C0">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 clause 10.1.3.</w:t>
            </w:r>
          </w:p>
          <w:p w:rsidR="005F6289" w:rsidRPr="00A02C0A" w:rsidRDefault="005F6289" w:rsidP="00BE08C0">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includes the names of the attributes to be updated with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5F6289" w:rsidRPr="00A02C0A" w:rsidRDefault="005F6289" w:rsidP="00BE08C0">
            <w:pPr>
              <w:pStyle w:val="TAL"/>
            </w:pPr>
            <w:r w:rsidRPr="00A02C0A">
              <w:t xml:space="preserve">The Originator shall request to update the announced attributes by using the UPDATE Request as specified in clause 10.1.3. Attributes marked as </w:t>
            </w:r>
            <w:r w:rsidRPr="00A02C0A">
              <w:rPr>
                <w:rFonts w:hint="eastAsia"/>
                <w:lang w:eastAsia="ko-KR"/>
              </w:rPr>
              <w:t>MA or OA</w:t>
            </w:r>
            <w:r w:rsidRPr="00A02C0A">
              <w:t xml:space="preserve"> can be updated:</w:t>
            </w:r>
          </w:p>
          <w:p w:rsidR="005F6289" w:rsidRPr="00A02C0A" w:rsidRDefault="005F6289" w:rsidP="00D5359F">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 the UPDATE Request shall provide the names of the attributes to be updated by setting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Receiver</w:t>
            </w:r>
          </w:p>
        </w:tc>
        <w:tc>
          <w:tcPr>
            <w:tcW w:w="7074" w:type="dxa"/>
            <w:shd w:val="clear" w:color="auto" w:fill="auto"/>
          </w:tcPr>
          <w:p w:rsidR="005F6289" w:rsidRPr="00A02C0A" w:rsidRDefault="005F6289" w:rsidP="00BE08C0">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Pr="00A02C0A">
              <w:rPr>
                <w:rFonts w:eastAsia="Arial Unicode MS"/>
                <w:szCs w:val="18"/>
              </w:rPr>
              <w:t>the Receiver (CSE hosting announced resource) shall grant the Request after successful validation of the Request. The Receiver shall perform as follows:</w:t>
            </w:r>
          </w:p>
          <w:p w:rsidR="005F6289" w:rsidRPr="00A02C0A" w:rsidRDefault="005F6289" w:rsidP="00BE08C0">
            <w:pPr>
              <w:pStyle w:val="TB1"/>
              <w:rPr>
                <w:rFonts w:eastAsia="SimSun"/>
              </w:rPr>
            </w:pPr>
            <w:r w:rsidRPr="00A02C0A">
              <w:rPr>
                <w:rFonts w:eastAsia="Arial Unicode MS"/>
                <w:szCs w:val="18"/>
              </w:rPr>
              <w:t xml:space="preserve">Update the target attributes identified by the </w:t>
            </w:r>
            <w:r w:rsidRPr="00A02C0A">
              <w:rPr>
                <w:rFonts w:eastAsia="Arial Unicode MS"/>
                <w:b/>
                <w:i/>
                <w:szCs w:val="18"/>
                <w:lang w:eastAsia="ko-KR"/>
              </w:rPr>
              <w:t>Content</w:t>
            </w:r>
            <w:r w:rsidRPr="00A02C0A">
              <w:rPr>
                <w:rFonts w:eastAsia="Arial Unicode MS"/>
                <w:szCs w:val="18"/>
                <w:lang w:eastAsia="ko-KR"/>
              </w:rPr>
              <w:t xml:space="preserve"> </w:t>
            </w:r>
            <w:r w:rsidRPr="00A02C0A">
              <w:rPr>
                <w:rFonts w:eastAsia="Arial Unicode MS"/>
                <w:szCs w:val="18"/>
              </w:rPr>
              <w:t>parameter in the UPDATE Request as per procedures in clause 10.1.3.</w:t>
            </w:r>
          </w:p>
          <w:p w:rsidR="005F6289" w:rsidRPr="00A02C0A" w:rsidRDefault="005F6289" w:rsidP="00BE08C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iCs/>
                <w:szCs w:val="18"/>
              </w:rPr>
              <w:t>Parameters defined in table 8.1.3-1 that are applicable.</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szCs w:val="18"/>
              </w:rPr>
              <w:t>All exceptions described in the basic procedures (clause 10.1.3) are applicable.</w:t>
            </w:r>
          </w:p>
        </w:tc>
      </w:tr>
    </w:tbl>
    <w:p w:rsidR="005F6289" w:rsidRPr="00A02C0A" w:rsidRDefault="005F6289" w:rsidP="00CD7AA7">
      <w:pPr>
        <w:rPr>
          <w:rFonts w:eastAsia="SimSun"/>
          <w:highlight w:val="yellow"/>
          <w:lang w:eastAsia="zh-CN"/>
        </w:rPr>
      </w:pPr>
    </w:p>
    <w:p w:rsidR="00FE7AEF" w:rsidRPr="00A02C0A" w:rsidRDefault="00FE7AEF" w:rsidP="00A97152">
      <w:pPr>
        <w:pStyle w:val="40"/>
      </w:pPr>
      <w:bookmarkStart w:id="832" w:name="_Toc486581989"/>
      <w:bookmarkStart w:id="833" w:name="_Toc488948218"/>
      <w:r w:rsidRPr="00A02C0A">
        <w:t>10.2.18.</w:t>
      </w:r>
      <w:r w:rsidR="005F6289" w:rsidRPr="00A02C0A">
        <w:rPr>
          <w:rFonts w:eastAsia="SimSun" w:hint="eastAsia"/>
          <w:lang w:eastAsia="zh-CN"/>
        </w:rPr>
        <w:t>11</w:t>
      </w:r>
      <w:r w:rsidRPr="00A02C0A">
        <w:tab/>
        <w:t>Notification Procedure targeting an AE Announced Resource</w:t>
      </w:r>
      <w:bookmarkEnd w:id="832"/>
      <w:bookmarkEnd w:id="833"/>
    </w:p>
    <w:p w:rsidR="00FE7AEF" w:rsidRPr="00A02C0A" w:rsidRDefault="00FE7AEF" w:rsidP="00D5359F">
      <w:pPr>
        <w:keepNext/>
        <w:keepLines/>
      </w:pPr>
      <w:r w:rsidRPr="00A02C0A">
        <w:t>This clause describes handling of notifications received at an &lt;AEAnnc&gt; resource Hosting CSE.</w:t>
      </w:r>
    </w:p>
    <w:p w:rsidR="00FE7AEF" w:rsidRPr="00A02C0A" w:rsidRDefault="00FE7AEF" w:rsidP="00A97152">
      <w:pPr>
        <w:pStyle w:val="TH"/>
        <w:outlineLvl w:val="0"/>
      </w:pPr>
      <w:r w:rsidRPr="00A02C0A">
        <w:t>Table 10.2.18.</w:t>
      </w:r>
      <w:r w:rsidR="00F63060" w:rsidRPr="00A02C0A">
        <w:rPr>
          <w:rFonts w:eastAsia="SimSun" w:hint="eastAsia"/>
          <w:lang w:eastAsia="zh-CN"/>
        </w:rPr>
        <w:t>1</w:t>
      </w:r>
      <w:r w:rsidR="005F6289" w:rsidRPr="00A02C0A">
        <w:rPr>
          <w:rFonts w:eastAsia="SimSun" w:hint="eastAsia"/>
          <w:lang w:eastAsia="zh-CN"/>
        </w:rPr>
        <w:t>1</w:t>
      </w:r>
      <w:r w:rsidRPr="00A02C0A">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A02C0A" w:rsidTr="00731766">
        <w:trPr>
          <w:tblHeader/>
          <w:jc w:val="center"/>
        </w:trPr>
        <w:tc>
          <w:tcPr>
            <w:tcW w:w="9167" w:type="dxa"/>
            <w:gridSpan w:val="2"/>
            <w:shd w:val="clear" w:color="auto" w:fill="DDDDDD"/>
          </w:tcPr>
          <w:p w:rsidR="00FE7AEF" w:rsidRPr="00A02C0A" w:rsidRDefault="00FE7AEF" w:rsidP="00160EDD">
            <w:pPr>
              <w:pStyle w:val="TAH"/>
              <w:rPr>
                <w:rFonts w:eastAsia="Malgun Gothic"/>
                <w:lang w:eastAsia="ko-KR"/>
              </w:rPr>
            </w:pPr>
            <w:r w:rsidRPr="00A02C0A">
              <w:rPr>
                <w:i/>
              </w:rPr>
              <w:t xml:space="preserve">Notification </w:t>
            </w:r>
            <w:r w:rsidR="00E61776" w:rsidRPr="00A02C0A">
              <w:rPr>
                <w:i/>
              </w:rPr>
              <w:t>Procedure for AE Announced Reso</w:t>
            </w:r>
            <w:r w:rsidRPr="00A02C0A">
              <w:rPr>
                <w:i/>
              </w:rPr>
              <w:t>u</w:t>
            </w:r>
            <w:r w:rsidR="00E61776" w:rsidRPr="00A02C0A">
              <w:rPr>
                <w:i/>
              </w:rPr>
              <w:t>r</w:t>
            </w:r>
            <w:r w:rsidRPr="00A02C0A">
              <w:rPr>
                <w:i/>
              </w:rPr>
              <w:t>ce</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Malgun Gothic"/>
                <w:lang w:eastAsia="ko-KR"/>
              </w:rPr>
              <w:t>Associated Reference Point</w:t>
            </w:r>
          </w:p>
        </w:tc>
        <w:tc>
          <w:tcPr>
            <w:tcW w:w="5859" w:type="dxa"/>
            <w:shd w:val="clear" w:color="auto" w:fill="auto"/>
          </w:tcPr>
          <w:p w:rsidR="00FE7AEF" w:rsidRPr="00A02C0A" w:rsidRDefault="00FE7AEF" w:rsidP="00160EDD">
            <w:pPr>
              <w:pStyle w:val="TAL"/>
              <w:rPr>
                <w:rFonts w:eastAsia="Malgun Gothic"/>
                <w:szCs w:val="18"/>
                <w:lang w:eastAsia="ko-KR"/>
              </w:rPr>
            </w:pPr>
            <w:r w:rsidRPr="00A02C0A">
              <w:rPr>
                <w:rFonts w:eastAsia="Malgun Gothic"/>
                <w:szCs w:val="18"/>
                <w:lang w:eastAsia="ko-KR"/>
              </w:rPr>
              <w:t>Mcc</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Arial Unicode MS"/>
              </w:rPr>
              <w:t>Information in Request message</w:t>
            </w:r>
          </w:p>
        </w:tc>
        <w:tc>
          <w:tcPr>
            <w:tcW w:w="5859" w:type="dxa"/>
            <w:shd w:val="clear" w:color="auto" w:fill="auto"/>
          </w:tcPr>
          <w:p w:rsidR="00FE7AEF" w:rsidRPr="00A02C0A" w:rsidRDefault="00FE7AEF" w:rsidP="00EF24C7">
            <w:pPr>
              <w:pStyle w:val="TAL"/>
            </w:pPr>
            <w:r w:rsidRPr="00A02C0A">
              <w:t>Notification</w:t>
            </w:r>
            <w:r w:rsidRPr="00A02C0A">
              <w:rPr>
                <w:lang w:eastAsia="ko-KR"/>
              </w:rPr>
              <w:t xml:space="preserve"> message made according to </w:t>
            </w:r>
            <w:r w:rsidRPr="00A02C0A">
              <w:t>clause 10.2.12</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Originator before sending Request</w:t>
            </w:r>
          </w:p>
        </w:tc>
        <w:tc>
          <w:tcPr>
            <w:tcW w:w="5859" w:type="dxa"/>
            <w:shd w:val="clear" w:color="auto" w:fill="auto"/>
          </w:tcPr>
          <w:p w:rsidR="00FE7AEF" w:rsidRPr="00A02C0A" w:rsidRDefault="00FE7AEF" w:rsidP="00EF24C7">
            <w:pPr>
              <w:pStyle w:val="TAL"/>
            </w:pPr>
            <w:r w:rsidRPr="00A02C0A">
              <w:t>According to clause 10.1.5</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Receiver</w:t>
            </w:r>
          </w:p>
        </w:tc>
        <w:tc>
          <w:tcPr>
            <w:tcW w:w="5859" w:type="dxa"/>
            <w:shd w:val="clear" w:color="auto" w:fill="auto"/>
          </w:tcPr>
          <w:p w:rsidR="00FE7AEF" w:rsidRPr="00A02C0A" w:rsidRDefault="00FE7AEF" w:rsidP="00FE7AEF">
            <w:pPr>
              <w:pStyle w:val="TAL"/>
            </w:pPr>
            <w:r w:rsidRPr="00A02C0A">
              <w:rPr>
                <w:i/>
              </w:rPr>
              <w:t>&lt;AEAnnc&gt;</w:t>
            </w:r>
            <w:r w:rsidRPr="00A02C0A">
              <w:t xml:space="preserve"> hosting CSE shall forward received notification message to original resource Hosting CSE targeting original </w:t>
            </w:r>
            <w:r w:rsidRPr="00A02C0A">
              <w:rPr>
                <w:i/>
              </w:rPr>
              <w:t>&lt;AE&gt;</w:t>
            </w:r>
            <w:r w:rsidRPr="00A02C0A">
              <w:t xml:space="preserve"> resource when </w:t>
            </w:r>
            <w:r w:rsidRPr="00A02C0A">
              <w:rPr>
                <w:i/>
              </w:rPr>
              <w:t>&lt;AE&gt;</w:t>
            </w:r>
            <w:r w:rsidR="00EF24C7" w:rsidRPr="00A02C0A">
              <w:t xml:space="preserve"> resource is available</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FE7AEF">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bl>
    <w:p w:rsidR="00FE7AEF" w:rsidRPr="00A02C0A" w:rsidRDefault="00FE7AEF" w:rsidP="00EF24C7">
      <w:pPr>
        <w:rPr>
          <w:highlight w:val="yellow"/>
        </w:rPr>
      </w:pPr>
    </w:p>
    <w:p w:rsidR="0063585B" w:rsidRPr="00A02C0A" w:rsidRDefault="0063585B" w:rsidP="0063585B">
      <w:pPr>
        <w:pStyle w:val="30"/>
        <w:rPr>
          <w:lang w:eastAsia="zh-CN"/>
        </w:rPr>
      </w:pPr>
      <w:bookmarkStart w:id="834" w:name="_Toc486581990"/>
      <w:bookmarkStart w:id="835" w:name="_Toc488948219"/>
      <w:r w:rsidRPr="00A02C0A">
        <w:rPr>
          <w:rFonts w:hint="eastAsia"/>
        </w:rPr>
        <w:t>10.2.</w:t>
      </w:r>
      <w:r w:rsidR="00A87A37" w:rsidRPr="00A02C0A">
        <w:t>19</w:t>
      </w:r>
      <w:r w:rsidRPr="00A02C0A">
        <w:rPr>
          <w:lang w:eastAsia="zh-CN"/>
        </w:rPr>
        <w:tab/>
      </w:r>
      <w:r w:rsidRPr="00A02C0A">
        <w:rPr>
          <w:rFonts w:hint="eastAsia"/>
          <w:i/>
          <w:lang w:eastAsia="zh-CN"/>
        </w:rPr>
        <w:t>&lt;contentInstance&gt;</w:t>
      </w:r>
      <w:r w:rsidRPr="00A02C0A">
        <w:rPr>
          <w:rFonts w:hint="eastAsia"/>
          <w:lang w:eastAsia="zh-CN"/>
        </w:rPr>
        <w:t xml:space="preserve"> Resource</w:t>
      </w:r>
      <w:r w:rsidR="00EF1A96" w:rsidRPr="00A02C0A">
        <w:rPr>
          <w:lang w:eastAsia="zh-CN"/>
        </w:rPr>
        <w:t xml:space="preserve"> Procedures</w:t>
      </w:r>
      <w:bookmarkEnd w:id="834"/>
      <w:bookmarkEnd w:id="835"/>
    </w:p>
    <w:p w:rsidR="0063585B" w:rsidRPr="00A02C0A" w:rsidRDefault="008A74DD" w:rsidP="00A97152">
      <w:pPr>
        <w:pStyle w:val="40"/>
        <w:rPr>
          <w:lang w:eastAsia="zh-CN"/>
        </w:rPr>
      </w:pPr>
      <w:bookmarkStart w:id="836" w:name="_Toc486581991"/>
      <w:bookmarkStart w:id="837" w:name="_Toc488948220"/>
      <w:r w:rsidRPr="00A02C0A">
        <w:rPr>
          <w:rFonts w:hint="eastAsia"/>
        </w:rPr>
        <w:t>10.2.</w:t>
      </w:r>
      <w:r w:rsidR="00A87A37" w:rsidRPr="00A02C0A">
        <w:t>19</w:t>
      </w:r>
      <w:r w:rsidR="0063585B" w:rsidRPr="00A02C0A">
        <w:rPr>
          <w:rFonts w:hint="eastAsia"/>
        </w:rPr>
        <w:t>.</w:t>
      </w:r>
      <w:r w:rsidR="0063585B" w:rsidRPr="00A02C0A">
        <w:rPr>
          <w:rFonts w:hint="eastAsia"/>
          <w:lang w:eastAsia="zh-CN"/>
        </w:rPr>
        <w:t>1</w:t>
      </w:r>
      <w:r w:rsidR="0063585B" w:rsidRPr="00A02C0A">
        <w:rPr>
          <w:lang w:eastAsia="zh-CN"/>
        </w:rPr>
        <w:tab/>
      </w:r>
      <w:r w:rsidR="0063585B" w:rsidRPr="00A02C0A">
        <w:rPr>
          <w:rFonts w:hint="eastAsia"/>
          <w:lang w:eastAsia="zh-CN"/>
        </w:rPr>
        <w:t>Introduction</w:t>
      </w:r>
      <w:bookmarkEnd w:id="836"/>
      <w:bookmarkEnd w:id="837"/>
    </w:p>
    <w:p w:rsidR="0063585B" w:rsidRPr="00A02C0A" w:rsidRDefault="0063585B" w:rsidP="0063585B">
      <w:pPr>
        <w:rPr>
          <w:lang w:eastAsia="zh-CN"/>
        </w:rPr>
      </w:pPr>
      <w:r w:rsidRPr="00A02C0A">
        <w:rPr>
          <w:lang w:eastAsia="zh-CN"/>
        </w:rPr>
        <w:t xml:space="preserve">This clause </w:t>
      </w:r>
      <w:r w:rsidRPr="00A02C0A">
        <w:rPr>
          <w:rFonts w:hint="eastAsia"/>
          <w:lang w:eastAsia="zh-CN"/>
        </w:rPr>
        <w:t xml:space="preserve">describes the </w:t>
      </w:r>
      <w:r w:rsidRPr="00A02C0A">
        <w:rPr>
          <w:lang w:eastAsia="zh-CN"/>
        </w:rPr>
        <w:t>management</w:t>
      </w:r>
      <w:r w:rsidRPr="00A02C0A">
        <w:rPr>
          <w:rFonts w:hint="eastAsia"/>
          <w:lang w:eastAsia="zh-CN"/>
        </w:rPr>
        <w:t xml:space="preserve"> procedures for the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 Since</w:t>
      </w:r>
      <w:r w:rsidR="00C51AC8" w:rsidRPr="00A02C0A">
        <w:rPr>
          <w:lang w:eastAsia="zh-CN"/>
        </w:rPr>
        <w:t xml:space="preserv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w:t>
      </w:r>
      <w:r w:rsidRPr="00A02C0A">
        <w:rPr>
          <w:rFonts w:hint="eastAsia"/>
          <w:lang w:eastAsia="zh-CN"/>
        </w:rPr>
        <w:t xml:space="preserve"> is </w:t>
      </w:r>
      <w:r w:rsidRPr="00A02C0A">
        <w:rPr>
          <w:lang w:eastAsia="zh-CN"/>
        </w:rPr>
        <w:t>immutable</w:t>
      </w:r>
      <w:r w:rsidRPr="00A02C0A">
        <w:rPr>
          <w:rFonts w:hint="eastAsia"/>
          <w:lang w:eastAsia="zh-CN"/>
        </w:rPr>
        <w:t xml:space="preserve"> once created</w:t>
      </w:r>
      <w:r w:rsidRPr="00A02C0A">
        <w:rPr>
          <w:lang w:eastAsia="zh-CN"/>
        </w:rPr>
        <w:t>, there is no procedure for updating it.</w:t>
      </w:r>
    </w:p>
    <w:p w:rsidR="0063585B" w:rsidRPr="00A02C0A" w:rsidRDefault="0063585B" w:rsidP="00A97152">
      <w:pPr>
        <w:pStyle w:val="40"/>
        <w:rPr>
          <w:lang w:eastAsia="zh-CN"/>
        </w:rPr>
      </w:pPr>
      <w:bookmarkStart w:id="838" w:name="_Toc486581992"/>
      <w:bookmarkStart w:id="839" w:name="_Toc488948221"/>
      <w:r w:rsidRPr="00A02C0A">
        <w:rPr>
          <w:rFonts w:hint="eastAsia"/>
        </w:rPr>
        <w:t>10.2.</w:t>
      </w:r>
      <w:r w:rsidR="00A87A37" w:rsidRPr="00A02C0A">
        <w:t>19</w:t>
      </w:r>
      <w:r w:rsidRPr="00A02C0A">
        <w:rPr>
          <w:rFonts w:hint="eastAsia"/>
        </w:rPr>
        <w:t>.</w:t>
      </w:r>
      <w:r w:rsidR="000F1EEF" w:rsidRPr="00A02C0A">
        <w:rPr>
          <w:rFonts w:hint="eastAsia"/>
          <w:lang w:eastAsia="zh-CN"/>
        </w:rPr>
        <w:t>2</w:t>
      </w:r>
      <w:r w:rsidRPr="00A02C0A">
        <w:rPr>
          <w:lang w:eastAsia="zh-CN"/>
        </w:rPr>
        <w:tab/>
      </w:r>
      <w:r w:rsidRPr="00A02C0A">
        <w:rPr>
          <w:rFonts w:hint="eastAsia"/>
          <w:i/>
          <w:lang w:eastAsia="zh-CN"/>
        </w:rPr>
        <w:t>&lt;contentInstance&gt;</w:t>
      </w:r>
      <w:r w:rsidRPr="00A02C0A">
        <w:rPr>
          <w:rFonts w:hint="eastAsia"/>
          <w:lang w:eastAsia="zh-CN"/>
        </w:rPr>
        <w:t xml:space="preserve"> CREATE</w:t>
      </w:r>
      <w:bookmarkEnd w:id="838"/>
      <w:bookmarkEnd w:id="839"/>
    </w:p>
    <w:p w:rsidR="0063585B" w:rsidRPr="00A02C0A" w:rsidRDefault="0063585B" w:rsidP="0063585B">
      <w:pPr>
        <w:rPr>
          <w:rFonts w:eastAsia="Arial Unicode MS"/>
          <w:iCs/>
          <w:lang w:eastAsia="zh-CN"/>
        </w:rPr>
      </w:pPr>
      <w:r w:rsidRPr="00A02C0A">
        <w:t xml:space="preserve">This </w:t>
      </w:r>
      <w:r w:rsidR="0099100F" w:rsidRPr="00A02C0A">
        <w:t>procedures shall be</w:t>
      </w:r>
      <w:r w:rsidRPr="00A02C0A">
        <w:t xml:space="preserve"> used for creating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2</w:t>
      </w:r>
      <w:r w:rsidRPr="00A02C0A">
        <w:t xml:space="preserve">-1: </w:t>
      </w:r>
      <w:r w:rsidRPr="00A02C0A">
        <w:rPr>
          <w:i/>
        </w:rPr>
        <w:t>&lt;</w:t>
      </w:r>
      <w:r w:rsidRPr="00A02C0A">
        <w:rPr>
          <w:rFonts w:hint="eastAsia"/>
          <w:i/>
          <w:lang w:eastAsia="zh-CN"/>
        </w:rPr>
        <w:t>contentInstance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C51AC8" w:rsidP="00E802B8">
            <w:pPr>
              <w:pStyle w:val="TAH"/>
              <w:rPr>
                <w:lang w:eastAsia="ko-KR"/>
              </w:rPr>
            </w:pPr>
            <w:r w:rsidRPr="00A02C0A">
              <w:rPr>
                <w:i/>
                <w:lang w:eastAsia="ko-KR"/>
              </w:rPr>
              <w:t>&lt;contentInstance</w:t>
            </w:r>
            <w:r w:rsidR="00B558FB" w:rsidRPr="00A02C0A">
              <w:rPr>
                <w:i/>
                <w:lang w:eastAsia="ko-KR"/>
              </w:rPr>
              <w:t>&gt;</w:t>
            </w:r>
            <w:r w:rsidR="00B558FB" w:rsidRPr="00A02C0A">
              <w:rPr>
                <w:lang w:eastAsia="ko-KR"/>
              </w:rPr>
              <w:t xml:space="preserve"> CREATE </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zh-CN"/>
              </w:rPr>
              <w:t>Mca, Mcc and Mcc</w:t>
            </w:r>
            <w:r w:rsidR="00A83CF4" w:rsidRPr="00A02C0A">
              <w:rPr>
                <w:rFonts w:eastAsia="Arial Unicode MS"/>
                <w:lang w:eastAsia="zh-CN"/>
              </w:rPr>
              <w:t>'</w:t>
            </w:r>
            <w:r w:rsidR="00EF24C7"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B558FB" w:rsidRPr="00A02C0A" w:rsidRDefault="00E82384" w:rsidP="00E802B8">
            <w:pPr>
              <w:pStyle w:val="TB1"/>
              <w:numPr>
                <w:ilvl w:val="0"/>
                <w:numId w:val="0"/>
              </w:numPr>
              <w:rPr>
                <w:rFonts w:eastAsia="Arial Unicode MS"/>
                <w:lang w:eastAsia="ko-KR"/>
              </w:rPr>
            </w:pPr>
            <w:r w:rsidRPr="00A02C0A">
              <w:rPr>
                <w:rFonts w:eastAsia="Arial Unicode MS"/>
                <w:b/>
                <w:i/>
                <w:szCs w:val="18"/>
                <w:lang w:eastAsia="ko-KR"/>
              </w:rPr>
              <w:t>Content</w:t>
            </w:r>
            <w:r w:rsidR="00B558FB" w:rsidRPr="00A02C0A">
              <w:rPr>
                <w:rFonts w:eastAsia="Arial Unicode MS"/>
                <w:b/>
                <w:i/>
              </w:rPr>
              <w:t>:</w:t>
            </w:r>
            <w:r w:rsidR="00B558FB" w:rsidRPr="00A02C0A">
              <w:rPr>
                <w:rFonts w:eastAsia="Arial Unicode MS"/>
              </w:rPr>
              <w:t xml:space="preserve"> The resource content shall provide the information as defined in</w:t>
            </w:r>
            <w:r w:rsidR="00EF24C7" w:rsidRPr="00A02C0A">
              <w:rPr>
                <w:rFonts w:eastAsia="Arial Unicode MS"/>
              </w:rPr>
              <w:t xml:space="preserve"> clause </w:t>
            </w:r>
            <w:r w:rsidR="00B558FB" w:rsidRPr="00A02C0A">
              <w:rPr>
                <w:rFonts w:eastAsia="Arial Unicode MS"/>
              </w:rPr>
              <w:t>9.6.7.</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E802B8">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E802B8">
            <w:pPr>
              <w:pStyle w:val="TAL"/>
            </w:pPr>
            <w:r w:rsidRPr="00A02C0A">
              <w:rPr>
                <w:rFonts w:eastAsia="Arial Unicode MS"/>
                <w:szCs w:val="18"/>
                <w:lang w:eastAsia="ko-KR"/>
              </w:rPr>
              <w:t xml:space="preserve">According to clause </w:t>
            </w:r>
            <w:r w:rsidRPr="00A02C0A">
              <w:t>10.1.1.1.</w:t>
            </w:r>
          </w:p>
          <w:p w:rsidR="00B558FB" w:rsidRPr="00A02C0A" w:rsidRDefault="00B558FB" w:rsidP="00E802B8">
            <w:pPr>
              <w:pStyle w:val="TAL"/>
            </w:pPr>
          </w:p>
          <w:p w:rsidR="00B558FB" w:rsidRPr="00A02C0A" w:rsidRDefault="00B558FB" w:rsidP="00E802B8">
            <w:pPr>
              <w:pStyle w:val="TAL"/>
              <w:rPr>
                <w:rFonts w:eastAsia="Arial Unicode MS"/>
                <w:szCs w:val="18"/>
                <w:lang w:eastAsia="ko-KR"/>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&lt;container&gt;</w:t>
            </w:r>
            <w:r w:rsidRPr="00A02C0A">
              <w:rPr>
                <w:rFonts w:eastAsia="Arial Unicode MS" w:hint="eastAsia"/>
                <w:iCs/>
                <w:lang w:eastAsia="zh-CN"/>
              </w:rPr>
              <w:t xml:space="preserve"> resource </w:t>
            </w:r>
            <w:r w:rsidRPr="00A02C0A">
              <w:rPr>
                <w:rFonts w:eastAsia="Arial Unicode MS"/>
                <w:iCs/>
              </w:rPr>
              <w:t>(e.g.</w:t>
            </w:r>
            <w:r w:rsidRPr="00A02C0A">
              <w:rPr>
                <w:rFonts w:eastAsia="Arial Unicode MS"/>
                <w:i/>
                <w:iCs/>
              </w:rPr>
              <w:t xml:space="preserve"> </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oldest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resources shall be removed from the </w:t>
            </w:r>
            <w:r w:rsidRPr="00A02C0A">
              <w:rPr>
                <w:rFonts w:eastAsia="Arial Unicode MS" w:hint="eastAsia"/>
                <w:i/>
                <w:iCs/>
                <w:lang w:eastAsia="zh-CN"/>
              </w:rPr>
              <w:t>&lt;container&gt;</w:t>
            </w:r>
            <w:r w:rsidRPr="00A02C0A">
              <w:rPr>
                <w:rFonts w:eastAsia="Arial Unicode MS" w:hint="eastAsia"/>
                <w:iCs/>
                <w:lang w:eastAsia="zh-CN"/>
              </w:rPr>
              <w:t xml:space="preserve"> </w:t>
            </w:r>
            <w:r w:rsidRPr="00A02C0A">
              <w:t xml:space="preserve">to enable the creation of the new </w:t>
            </w:r>
            <w:r w:rsidR="00727E8B" w:rsidRPr="00A02C0A">
              <w:t>&lt;</w:t>
            </w:r>
            <w:r w:rsidRPr="00A02C0A">
              <w:rPr>
                <w:i/>
              </w:rPr>
              <w:t>contentInstance</w:t>
            </w:r>
            <w:r w:rsidR="00727E8B" w:rsidRPr="00A02C0A">
              <w:rPr>
                <w:i/>
              </w:rPr>
              <w:t>&gt; resource</w:t>
            </w:r>
            <w:r w:rsidRPr="00A02C0A">
              <w:t>.</w:t>
            </w:r>
          </w:p>
        </w:tc>
      </w:tr>
      <w:tr w:rsidR="00431050" w:rsidRPr="00A02C0A" w:rsidTr="00731766">
        <w:trPr>
          <w:jc w:val="center"/>
        </w:trPr>
        <w:tc>
          <w:tcPr>
            <w:tcW w:w="2093" w:type="dxa"/>
            <w:shd w:val="clear" w:color="auto" w:fill="auto"/>
          </w:tcPr>
          <w:p w:rsidR="00431050" w:rsidRPr="00A02C0A" w:rsidRDefault="00431050" w:rsidP="00B558FB">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431050" w:rsidRPr="00A02C0A" w:rsidRDefault="00E82384" w:rsidP="004939ED">
            <w:pPr>
              <w:pStyle w:val="TB1"/>
              <w:rPr>
                <w:lang w:eastAsia="ko-KR"/>
              </w:rPr>
            </w:pPr>
            <w:r w:rsidRPr="00A02C0A">
              <w:rPr>
                <w:rFonts w:eastAsia="Arial Unicode MS"/>
                <w:b/>
                <w:i/>
                <w:szCs w:val="18"/>
                <w:lang w:eastAsia="ko-KR"/>
              </w:rPr>
              <w:t>Content</w:t>
            </w:r>
            <w:r w:rsidR="00431050" w:rsidRPr="00A02C0A">
              <w:rPr>
                <w:b/>
                <w:i/>
                <w:lang w:eastAsia="ko-KR"/>
              </w:rPr>
              <w:t>:</w:t>
            </w:r>
            <w:r w:rsidR="00431050" w:rsidRPr="00A02C0A">
              <w:rPr>
                <w:lang w:eastAsia="ko-KR"/>
              </w:rPr>
              <w:t xml:space="preserve"> </w:t>
            </w:r>
            <w:r w:rsidR="00184D49" w:rsidRPr="00A02C0A">
              <w:rPr>
                <w:lang w:eastAsia="ko-KR"/>
              </w:rPr>
              <w:t>Address</w:t>
            </w:r>
            <w:r w:rsidR="00431050" w:rsidRPr="00A02C0A">
              <w:rPr>
                <w:lang w:eastAsia="ko-KR"/>
              </w:rPr>
              <w:t xml:space="preserve"> of the created </w:t>
            </w:r>
            <w:r w:rsidR="00431050" w:rsidRPr="00A02C0A">
              <w:rPr>
                <w:i/>
                <w:lang w:eastAsia="ko-KR"/>
              </w:rPr>
              <w:t>&lt;contentInstance&gt;</w:t>
            </w:r>
            <w:r w:rsidR="00431050" w:rsidRPr="00A02C0A">
              <w:rPr>
                <w:lang w:eastAsia="ko-KR"/>
              </w:rPr>
              <w:t xml:space="preserve"> resource, according to clause 10.1.1.1</w:t>
            </w:r>
            <w:r w:rsidR="000F1EEF" w:rsidRPr="00A02C0A">
              <w:rPr>
                <w:lang w:eastAsia="ko-KR"/>
              </w:rPr>
              <w:t>.</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E802B8">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 xml:space="preserve">According to clause </w:t>
            </w:r>
            <w:r w:rsidRPr="00A02C0A">
              <w:t>10.1.1.1.</w:t>
            </w:r>
          </w:p>
        </w:tc>
      </w:tr>
    </w:tbl>
    <w:p w:rsidR="00B558FB" w:rsidRPr="00A02C0A" w:rsidRDefault="00B558FB" w:rsidP="00B558FB"/>
    <w:p w:rsidR="0063585B" w:rsidRPr="00A02C0A" w:rsidRDefault="0063585B" w:rsidP="00A97152">
      <w:pPr>
        <w:pStyle w:val="40"/>
        <w:rPr>
          <w:lang w:eastAsia="zh-CN"/>
        </w:rPr>
      </w:pPr>
      <w:bookmarkStart w:id="840" w:name="_Toc486581993"/>
      <w:bookmarkStart w:id="841" w:name="_Toc488948222"/>
      <w:r w:rsidRPr="00A02C0A">
        <w:rPr>
          <w:rFonts w:hint="eastAsia"/>
        </w:rPr>
        <w:t>10.2.</w:t>
      </w:r>
      <w:r w:rsidR="00A87A37" w:rsidRPr="00A02C0A">
        <w:t>19</w:t>
      </w:r>
      <w:r w:rsidRPr="00A02C0A">
        <w:rPr>
          <w:rFonts w:hint="eastAsia"/>
        </w:rPr>
        <w:t>.</w:t>
      </w:r>
      <w:r w:rsidRPr="00A02C0A">
        <w:rPr>
          <w:rFonts w:hint="eastAsia"/>
          <w:lang w:eastAsia="zh-CN"/>
        </w:rPr>
        <w:t>3</w:t>
      </w:r>
      <w:r w:rsidRPr="00A02C0A">
        <w:rPr>
          <w:lang w:eastAsia="zh-CN"/>
        </w:rPr>
        <w:tab/>
      </w:r>
      <w:r w:rsidRPr="00A02C0A">
        <w:rPr>
          <w:rFonts w:hint="eastAsia"/>
          <w:i/>
          <w:lang w:eastAsia="zh-CN"/>
        </w:rPr>
        <w:t>&lt;contentInstance&gt;</w:t>
      </w:r>
      <w:r w:rsidRPr="00A02C0A">
        <w:rPr>
          <w:rFonts w:hint="eastAsia"/>
          <w:lang w:eastAsia="zh-CN"/>
        </w:rPr>
        <w:t xml:space="preserve"> RETRIEVE</w:t>
      </w:r>
      <w:bookmarkEnd w:id="840"/>
      <w:bookmarkEnd w:id="841"/>
    </w:p>
    <w:p w:rsidR="0063585B" w:rsidRPr="00A02C0A" w:rsidRDefault="0063585B" w:rsidP="00D5359F">
      <w:pPr>
        <w:keepNext/>
        <w:keepLines/>
      </w:pPr>
      <w:r w:rsidRPr="00A02C0A">
        <w:t xml:space="preserve">This </w:t>
      </w:r>
      <w:r w:rsidR="0099100F" w:rsidRPr="00A02C0A">
        <w:t>procedure shall be</w:t>
      </w:r>
      <w:r w:rsidRPr="00A02C0A">
        <w:t xml:space="preserve"> used for retrieving the attributes of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3</w:t>
      </w:r>
      <w:r w:rsidRPr="00A02C0A">
        <w:t xml:space="preserve">-1: </w:t>
      </w:r>
      <w:r w:rsidRPr="00A02C0A">
        <w:rPr>
          <w:i/>
        </w:rPr>
        <w:t>&lt;</w:t>
      </w:r>
      <w:r w:rsidRPr="00A02C0A">
        <w:rPr>
          <w:rFonts w:hint="eastAsia"/>
          <w:i/>
          <w:lang w:eastAsia="zh-CN"/>
        </w:rPr>
        <w:t>contentInstance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B558FB" w:rsidP="00E802B8">
            <w:pPr>
              <w:pStyle w:val="TAH"/>
              <w:rPr>
                <w:lang w:eastAsia="ko-KR"/>
              </w:rPr>
            </w:pPr>
            <w:r w:rsidRPr="00A02C0A">
              <w:rPr>
                <w:i/>
                <w:lang w:eastAsia="ko-KR"/>
              </w:rPr>
              <w:t>&lt;contentInstance&gt;</w:t>
            </w:r>
            <w:r w:rsidRPr="00A02C0A">
              <w:rPr>
                <w:lang w:eastAsia="ko-KR"/>
              </w:rPr>
              <w:t xml:space="preserve"> RETRIEVE</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0F1EEF">
            <w:pPr>
              <w:pStyle w:val="TAL"/>
              <w:rPr>
                <w:rFonts w:eastAsia="Arial Unicode MS"/>
                <w:lang w:eastAsia="zh-CN"/>
              </w:rPr>
            </w:pPr>
            <w:r w:rsidRPr="00A02C0A">
              <w:rPr>
                <w:rFonts w:eastAsia="Arial Unicode MS"/>
                <w:lang w:eastAsia="zh-CN"/>
              </w:rPr>
              <w:t>Mca, Mcc</w:t>
            </w:r>
            <w:r w:rsidR="004939ED"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0F1EEF"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According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According to clause 10.1.2.</w:t>
            </w:r>
          </w:p>
          <w:p w:rsidR="008670F1" w:rsidRPr="00A02C0A" w:rsidRDefault="008670F1" w:rsidP="00D5359F">
            <w:pPr>
              <w:pStyle w:val="TAL"/>
              <w:rPr>
                <w:rFonts w:eastAsia="Arial Unicode MS"/>
                <w:lang w:eastAsia="zh-CN"/>
              </w:rPr>
            </w:pPr>
            <w:r w:rsidRPr="00A02C0A">
              <w:rPr>
                <w:rFonts w:eastAsia="Arial Unicode MS"/>
                <w:lang w:eastAsia="ko-KR"/>
              </w:rPr>
              <w:t xml:space="preserve">If the </w:t>
            </w:r>
            <w:r w:rsidRPr="00A02C0A">
              <w:rPr>
                <w:rFonts w:eastAsia="Arial Unicode MS"/>
                <w:i/>
                <w:lang w:eastAsia="ko-KR"/>
              </w:rPr>
              <w:t>disableRetrieval</w:t>
            </w:r>
            <w:r w:rsidRPr="00A02C0A">
              <w:rPr>
                <w:rFonts w:eastAsia="Arial Unicode MS"/>
                <w:lang w:eastAsia="ko-KR"/>
              </w:rPr>
              <w:t xml:space="preserve"> attribute of the parent </w:t>
            </w:r>
            <w:r w:rsidRPr="00A02C0A">
              <w:rPr>
                <w:rFonts w:eastAsia="Arial Unicode MS"/>
                <w:i/>
                <w:lang w:eastAsia="ko-KR"/>
              </w:rPr>
              <w:t>&lt;container&gt;</w:t>
            </w:r>
            <w:r w:rsidRPr="00A02C0A">
              <w:rPr>
                <w:rFonts w:eastAsia="Arial Unicode MS"/>
                <w:lang w:eastAsia="ko-KR"/>
              </w:rPr>
              <w:t xml:space="preserve"> resource was set as </w:t>
            </w:r>
            <w:r w:rsidR="008339F7" w:rsidRPr="00A02C0A">
              <w:rPr>
                <w:rFonts w:eastAsia="Arial Unicode MS"/>
                <w:lang w:eastAsia="ko-KR"/>
              </w:rPr>
              <w:t>'</w:t>
            </w:r>
            <w:r w:rsidRPr="00A02C0A">
              <w:rPr>
                <w:rFonts w:eastAsia="Arial Unicode MS"/>
                <w:lang w:eastAsia="ko-KR"/>
              </w:rPr>
              <w:t>TRUE</w:t>
            </w:r>
            <w:r w:rsidR="008339F7" w:rsidRPr="00A02C0A">
              <w:rPr>
                <w:rFonts w:eastAsia="Arial Unicode MS"/>
                <w:lang w:eastAsia="ko-KR"/>
              </w:rPr>
              <w:t>'</w:t>
            </w:r>
            <w:r w:rsidRPr="00A02C0A">
              <w:rPr>
                <w:rFonts w:eastAsia="Arial Unicode MS"/>
                <w:lang w:eastAsia="ko-KR"/>
              </w:rPr>
              <w:t>, then the RETRIEVE request shall be rejected (</w:t>
            </w:r>
            <w:r w:rsidR="00D5359F" w:rsidRPr="00A02C0A">
              <w:rPr>
                <w:rFonts w:eastAsia="Arial Unicode MS"/>
                <w:lang w:eastAsia="ko-KR"/>
              </w:rPr>
              <w:t>see n</w:t>
            </w:r>
            <w:r w:rsidRPr="00A02C0A">
              <w:rPr>
                <w:rFonts w:eastAsia="Arial Unicode MS"/>
                <w:lang w:eastAsia="ko-KR"/>
              </w:rPr>
              <w:t>ote).</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Response</w:t>
            </w:r>
          </w:p>
          <w:p w:rsidR="00B558FB" w:rsidRPr="00A02C0A" w:rsidRDefault="00B558FB" w:rsidP="00B558FB">
            <w:pPr>
              <w:pStyle w:val="TAL"/>
              <w:rPr>
                <w:rFonts w:eastAsia="Arial Unicode MS"/>
              </w:rPr>
            </w:pPr>
            <w:r w:rsidRPr="00A02C0A">
              <w:rPr>
                <w:rFonts w:eastAsia="Arial Unicode MS"/>
              </w:rPr>
              <w:t>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specific details for:</w:t>
            </w:r>
          </w:p>
          <w:p w:rsidR="00B558FB" w:rsidRPr="00A02C0A" w:rsidRDefault="00E82384" w:rsidP="00D5359F">
            <w:pPr>
              <w:pStyle w:val="TAL"/>
              <w:rPr>
                <w:lang w:eastAsia="ko-KR"/>
              </w:rPr>
            </w:pPr>
            <w:r w:rsidRPr="00A02C0A">
              <w:rPr>
                <w:rFonts w:eastAsia="Arial Unicode MS"/>
                <w:b/>
                <w:i/>
                <w:szCs w:val="18"/>
                <w:lang w:eastAsia="ko-KR"/>
              </w:rPr>
              <w:t>Content</w:t>
            </w:r>
            <w:r w:rsidR="00B558FB" w:rsidRPr="00A02C0A">
              <w:rPr>
                <w:b/>
                <w:i/>
                <w:lang w:eastAsia="ko-KR"/>
              </w:rPr>
              <w:t>:</w:t>
            </w:r>
            <w:r w:rsidR="00B558FB" w:rsidRPr="00A02C0A">
              <w:rPr>
                <w:lang w:eastAsia="ko-KR"/>
              </w:rPr>
              <w:t xml:space="preserve"> </w:t>
            </w:r>
            <w:r w:rsidR="000F1EEF" w:rsidRPr="00A02C0A">
              <w:rPr>
                <w:lang w:eastAsia="ko-KR"/>
              </w:rPr>
              <w:t>A</w:t>
            </w:r>
            <w:r w:rsidR="00C51AC8" w:rsidRPr="00A02C0A">
              <w:rPr>
                <w:lang w:eastAsia="ko-KR"/>
              </w:rPr>
              <w:t>ttributes</w:t>
            </w:r>
            <w:r w:rsidR="00B558FB" w:rsidRPr="00A02C0A">
              <w:rPr>
                <w:lang w:eastAsia="ko-KR"/>
              </w:rPr>
              <w:t xml:space="preserve"> of the </w:t>
            </w:r>
            <w:r w:rsidR="00B558FB" w:rsidRPr="00A02C0A">
              <w:rPr>
                <w:i/>
                <w:lang w:eastAsia="ko-KR"/>
              </w:rPr>
              <w:t>&lt;contentInstance&gt;</w:t>
            </w:r>
            <w:r w:rsidR="00B558FB" w:rsidRPr="00A02C0A">
              <w:rPr>
                <w:lang w:eastAsia="ko-KR"/>
              </w:rPr>
              <w:t xml:space="preserve"> resources as defined in clause 9.6.7.</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w:t>
            </w:r>
            <w:r w:rsidR="000F1EEF" w:rsidRPr="00A02C0A">
              <w:rPr>
                <w:rFonts w:eastAsia="Arial Unicode MS"/>
                <w:lang w:eastAsia="ko-KR"/>
              </w:rPr>
              <w:t>2.</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10.1.2</w:t>
            </w:r>
            <w:r w:rsidR="000F1EEF" w:rsidRPr="00A02C0A">
              <w:rPr>
                <w:rFonts w:eastAsia="Arial Unicode MS"/>
                <w:lang w:eastAsia="ko-KR"/>
              </w:rPr>
              <w:t>.</w:t>
            </w:r>
          </w:p>
        </w:tc>
      </w:tr>
      <w:tr w:rsidR="008670F1" w:rsidRPr="00A02C0A"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A02C0A" w:rsidRDefault="00D5359F" w:rsidP="00D5359F">
            <w:pPr>
              <w:pStyle w:val="TAN"/>
              <w:rPr>
                <w:rFonts w:eastAsia="Arial Unicode MS"/>
                <w:lang w:eastAsia="ko-KR"/>
              </w:rPr>
            </w:pPr>
            <w:r w:rsidRPr="00A02C0A">
              <w:rPr>
                <w:rFonts w:eastAsia="Arial Unicode MS"/>
                <w:lang w:eastAsia="ja-JP"/>
              </w:rPr>
              <w:t>NOTE:</w:t>
            </w:r>
            <w:r w:rsidRPr="00A02C0A">
              <w:rPr>
                <w:rFonts w:eastAsia="Arial Unicode MS"/>
                <w:lang w:eastAsia="ja-JP"/>
              </w:rPr>
              <w:tab/>
            </w:r>
            <w:r w:rsidR="008670F1" w:rsidRPr="00A02C0A">
              <w:rPr>
                <w:rFonts w:eastAsia="Arial Unicode MS"/>
                <w:lang w:eastAsia="ja-JP"/>
              </w:rPr>
              <w:t xml:space="preserve">Notification regarding </w:t>
            </w:r>
            <w:r w:rsidR="008670F1" w:rsidRPr="00A02C0A">
              <w:rPr>
                <w:rFonts w:eastAsia="Arial Unicode MS"/>
                <w:i/>
                <w:lang w:eastAsia="ja-JP"/>
              </w:rPr>
              <w:t>&lt;subscription&gt;</w:t>
            </w:r>
            <w:r w:rsidR="008670F1" w:rsidRPr="00A02C0A">
              <w:rPr>
                <w:rFonts w:eastAsia="Arial Unicode MS"/>
                <w:lang w:eastAsia="ja-JP"/>
              </w:rPr>
              <w:t xml:space="preserve"> on the parent &lt;container&gt; resource shall be</w:t>
            </w:r>
            <w:r w:rsidRPr="00A02C0A">
              <w:rPr>
                <w:rFonts w:eastAsia="Arial Unicode MS"/>
                <w:lang w:eastAsia="ja-JP"/>
              </w:rPr>
              <w:t>.</w:t>
            </w:r>
          </w:p>
        </w:tc>
      </w:tr>
    </w:tbl>
    <w:p w:rsidR="00B558FB" w:rsidRPr="00A02C0A" w:rsidRDefault="00B558FB" w:rsidP="00B558FB"/>
    <w:p w:rsidR="00325FB6" w:rsidRPr="00A02C0A" w:rsidRDefault="00325FB6" w:rsidP="00A97152">
      <w:pPr>
        <w:pStyle w:val="40"/>
        <w:rPr>
          <w:lang w:eastAsia="zh-CN"/>
        </w:rPr>
      </w:pPr>
      <w:bookmarkStart w:id="842" w:name="_Toc486581994"/>
      <w:bookmarkStart w:id="843" w:name="_Toc488948223"/>
      <w:r w:rsidRPr="00A02C0A">
        <w:rPr>
          <w:rFonts w:hint="eastAsia"/>
        </w:rPr>
        <w:t>10.2.</w:t>
      </w:r>
      <w:r w:rsidRPr="00A02C0A">
        <w:t>19</w:t>
      </w:r>
      <w:r w:rsidRPr="00A02C0A">
        <w:rPr>
          <w:rFonts w:hint="eastAsia"/>
        </w:rPr>
        <w:t>.</w:t>
      </w:r>
      <w:r w:rsidRPr="00A02C0A">
        <w:rPr>
          <w:rFonts w:hint="eastAsia"/>
          <w:lang w:eastAsia="zh-CN"/>
        </w:rPr>
        <w:t>4</w:t>
      </w:r>
      <w:r w:rsidR="004939ED" w:rsidRPr="00A02C0A">
        <w:rPr>
          <w:lang w:eastAsia="zh-CN"/>
        </w:rPr>
        <w:tab/>
      </w:r>
      <w:r w:rsidRPr="00A02C0A">
        <w:rPr>
          <w:rFonts w:hint="eastAsia"/>
          <w:i/>
          <w:lang w:eastAsia="zh-CN"/>
        </w:rPr>
        <w:t>&lt;contentInstance&gt;</w:t>
      </w:r>
      <w:r w:rsidRPr="00A02C0A">
        <w:rPr>
          <w:rFonts w:hint="eastAsia"/>
          <w:lang w:eastAsia="zh-CN"/>
        </w:rPr>
        <w:t xml:space="preserve"> </w:t>
      </w:r>
      <w:r w:rsidRPr="00A02C0A">
        <w:rPr>
          <w:lang w:eastAsia="zh-CN"/>
        </w:rPr>
        <w:t>UPDATE</w:t>
      </w:r>
      <w:bookmarkEnd w:id="842"/>
      <w:bookmarkEnd w:id="843"/>
    </w:p>
    <w:p w:rsidR="00325FB6" w:rsidRPr="00A02C0A" w:rsidRDefault="00325FB6" w:rsidP="00325FB6">
      <w:r w:rsidRPr="00A02C0A">
        <w:t xml:space="preserve">The Update operation shall not apply to </w:t>
      </w:r>
      <w:r w:rsidRPr="00A02C0A">
        <w:rPr>
          <w:i/>
        </w:rPr>
        <w:t>&lt;contentInstance&gt;</w:t>
      </w:r>
      <w:r w:rsidRPr="00A02C0A">
        <w:t xml:space="preserve"> resource.</w:t>
      </w:r>
    </w:p>
    <w:p w:rsidR="0063585B" w:rsidRPr="00A02C0A" w:rsidRDefault="0063585B" w:rsidP="00A97152">
      <w:pPr>
        <w:pStyle w:val="40"/>
        <w:rPr>
          <w:lang w:eastAsia="zh-CN"/>
        </w:rPr>
      </w:pPr>
      <w:bookmarkStart w:id="844" w:name="_Toc486581995"/>
      <w:bookmarkStart w:id="845" w:name="_Toc488948224"/>
      <w:r w:rsidRPr="00A02C0A">
        <w:rPr>
          <w:rFonts w:hint="eastAsia"/>
        </w:rPr>
        <w:t>10.2.</w:t>
      </w:r>
      <w:r w:rsidR="00A87A37" w:rsidRPr="00A02C0A">
        <w:t>19</w:t>
      </w:r>
      <w:r w:rsidRPr="00A02C0A">
        <w:rPr>
          <w:rFonts w:hint="eastAsia"/>
        </w:rPr>
        <w:t>.</w:t>
      </w:r>
      <w:r w:rsidR="00325FB6" w:rsidRPr="00A02C0A">
        <w:rPr>
          <w:lang w:eastAsia="zh-CN"/>
        </w:rPr>
        <w:t>5</w:t>
      </w:r>
      <w:r w:rsidRPr="00A02C0A">
        <w:rPr>
          <w:lang w:eastAsia="zh-CN"/>
        </w:rPr>
        <w:tab/>
      </w:r>
      <w:r w:rsidRPr="00A02C0A">
        <w:rPr>
          <w:rFonts w:hint="eastAsia"/>
          <w:i/>
          <w:lang w:eastAsia="zh-CN"/>
        </w:rPr>
        <w:t>&lt;contentInstance&gt;</w:t>
      </w:r>
      <w:r w:rsidRPr="00A02C0A">
        <w:rPr>
          <w:rFonts w:hint="eastAsia"/>
          <w:lang w:eastAsia="zh-CN"/>
        </w:rPr>
        <w:t xml:space="preserve"> DELETE</w:t>
      </w:r>
      <w:bookmarkEnd w:id="844"/>
      <w:bookmarkEnd w:id="845"/>
    </w:p>
    <w:p w:rsidR="0063585B" w:rsidRPr="00A02C0A" w:rsidRDefault="0063585B" w:rsidP="0063585B">
      <w:r w:rsidRPr="00A02C0A">
        <w:t xml:space="preserve">This </w:t>
      </w:r>
      <w:r w:rsidR="0099100F" w:rsidRPr="00A02C0A">
        <w:t>procedure shall be</w:t>
      </w:r>
      <w:r w:rsidRPr="00A02C0A">
        <w:t xml:space="preserve"> used for deleting a </w:t>
      </w:r>
      <w:r w:rsidRPr="00A02C0A">
        <w:rPr>
          <w:i/>
        </w:rPr>
        <w:t>&lt;</w:t>
      </w:r>
      <w:r w:rsidRPr="00A02C0A">
        <w:rPr>
          <w:rFonts w:hint="eastAsia"/>
          <w:i/>
          <w:lang w:eastAsia="zh-CN"/>
        </w:rPr>
        <w:t>contentInstance</w:t>
      </w:r>
      <w:r w:rsidRPr="00A02C0A">
        <w:rPr>
          <w:i/>
        </w:rPr>
        <w:t>&gt;</w:t>
      </w:r>
      <w:r w:rsidRPr="00A02C0A">
        <w:t xml:space="preserve"> resource residing under a </w:t>
      </w:r>
      <w:r w:rsidRPr="00A02C0A">
        <w:rPr>
          <w:i/>
        </w:rPr>
        <w:t>&lt;</w:t>
      </w:r>
      <w:r w:rsidRPr="00A02C0A">
        <w:rPr>
          <w:rFonts w:hint="eastAsia"/>
          <w:i/>
          <w:lang w:eastAsia="zh-CN"/>
        </w:rPr>
        <w:t>container</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00325FB6" w:rsidRPr="00A02C0A">
        <w:t>5</w:t>
      </w:r>
      <w:r w:rsidRPr="00A02C0A">
        <w:t xml:space="preserve">-1: </w:t>
      </w:r>
      <w:r w:rsidRPr="00A02C0A">
        <w:rPr>
          <w:i/>
        </w:rPr>
        <w:t>&lt;</w:t>
      </w:r>
      <w:r w:rsidRPr="00A02C0A">
        <w:rPr>
          <w:rFonts w:hint="eastAsia"/>
          <w:i/>
          <w:lang w:eastAsia="zh-CN"/>
        </w:rPr>
        <w:t>contentInstance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A02C0A" w:rsidRDefault="00431050" w:rsidP="00E802B8">
            <w:pPr>
              <w:pStyle w:val="TAH"/>
              <w:rPr>
                <w:lang w:eastAsia="ko-KR"/>
              </w:rPr>
            </w:pPr>
            <w:r w:rsidRPr="00A02C0A">
              <w:rPr>
                <w:i/>
                <w:lang w:eastAsia="ko-KR"/>
              </w:rPr>
              <w:t>&lt;</w:t>
            </w:r>
            <w:r w:rsidRPr="00A02C0A">
              <w:rPr>
                <w:rFonts w:hint="eastAsia"/>
                <w:i/>
                <w:lang w:eastAsia="zh-CN"/>
              </w:rPr>
              <w:t>contentInstance</w:t>
            </w:r>
            <w:r w:rsidRPr="00A02C0A">
              <w:rPr>
                <w:i/>
                <w:lang w:eastAsia="ko-KR"/>
              </w:rPr>
              <w:t>&gt;</w:t>
            </w:r>
            <w:r w:rsidRPr="00A02C0A">
              <w:rPr>
                <w:lang w:eastAsia="ko-KR"/>
              </w:rPr>
              <w:t xml:space="preserve"> DELETE</w:t>
            </w:r>
          </w:p>
        </w:tc>
      </w:tr>
      <w:tr w:rsidR="00431050" w:rsidRPr="00A02C0A" w:rsidTr="00731766">
        <w:trPr>
          <w:jc w:val="center"/>
        </w:trPr>
        <w:tc>
          <w:tcPr>
            <w:tcW w:w="2093" w:type="dxa"/>
            <w:shd w:val="clear" w:color="auto" w:fill="auto"/>
          </w:tcPr>
          <w:p w:rsidR="00431050" w:rsidRPr="00A02C0A" w:rsidRDefault="00431050" w:rsidP="00431050">
            <w:pPr>
              <w:pStyle w:val="TAL"/>
              <w:rPr>
                <w:lang w:eastAsia="ko-KR"/>
              </w:rPr>
            </w:pPr>
            <w:r w:rsidRPr="00A02C0A">
              <w:rPr>
                <w:lang w:eastAsia="ko-KR"/>
              </w:rPr>
              <w:t>Associated Reference Point</w:t>
            </w:r>
          </w:p>
        </w:tc>
        <w:tc>
          <w:tcPr>
            <w:tcW w:w="7074" w:type="dxa"/>
            <w:shd w:val="clear" w:color="auto" w:fill="auto"/>
          </w:tcPr>
          <w:p w:rsidR="00431050" w:rsidRPr="00A02C0A" w:rsidRDefault="00431050" w:rsidP="00E802B8">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w:t>
            </w:r>
            <w:r w:rsidR="004939ED"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Request message</w:t>
            </w:r>
          </w:p>
        </w:tc>
        <w:tc>
          <w:tcPr>
            <w:tcW w:w="7074" w:type="dxa"/>
            <w:shd w:val="clear" w:color="auto" w:fill="auto"/>
          </w:tcPr>
          <w:p w:rsidR="00431050" w:rsidRPr="00A02C0A" w:rsidRDefault="00431050" w:rsidP="00E802B8">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431050" w:rsidRPr="00A02C0A" w:rsidRDefault="00431050" w:rsidP="00431050">
            <w:pPr>
              <w:pStyle w:val="TAL"/>
              <w:rPr>
                <w:rFonts w:eastAsia="Arial Unicode MS"/>
                <w:lang w:eastAsia="zh-CN"/>
              </w:rPr>
            </w:pPr>
            <w:r w:rsidRPr="00A02C0A">
              <w:rPr>
                <w:rFonts w:eastAsia="Arial Unicode MS"/>
                <w:lang w:eastAsia="ko-KR"/>
              </w:rPr>
              <w:t>According to clause 10.1.4.</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Receiver</w:t>
            </w:r>
          </w:p>
        </w:tc>
        <w:tc>
          <w:tcPr>
            <w:tcW w:w="7074" w:type="dxa"/>
            <w:shd w:val="clear" w:color="auto" w:fill="auto"/>
          </w:tcPr>
          <w:p w:rsidR="00431050" w:rsidRPr="00A02C0A" w:rsidRDefault="00431050" w:rsidP="00431050">
            <w:pPr>
              <w:pStyle w:val="TAL"/>
            </w:pPr>
            <w:r w:rsidRPr="00A02C0A">
              <w:rPr>
                <w:rFonts w:eastAsia="Arial Unicode MS"/>
                <w:lang w:eastAsia="ko-KR"/>
              </w:rPr>
              <w:t>According to clause 10.1.4.</w:t>
            </w:r>
          </w:p>
          <w:p w:rsidR="00431050" w:rsidRPr="00A02C0A" w:rsidRDefault="00431050" w:rsidP="00431050">
            <w:pPr>
              <w:pStyle w:val="TAL"/>
            </w:pPr>
            <w:r w:rsidRPr="00A02C0A">
              <w:t xml:space="preserve">The Receiver shall delete the </w:t>
            </w:r>
            <w:r w:rsidRPr="00A02C0A">
              <w:rPr>
                <w:i/>
              </w:rPr>
              <w:t>&lt;</w:t>
            </w:r>
            <w:r w:rsidRPr="00A02C0A">
              <w:rPr>
                <w:rFonts w:hint="eastAsia"/>
                <w:i/>
                <w:lang w:eastAsia="zh-CN"/>
              </w:rPr>
              <w:t>contentInstance</w:t>
            </w:r>
            <w:r w:rsidRPr="00A02C0A">
              <w:rPr>
                <w:i/>
              </w:rPr>
              <w:t>&gt;</w:t>
            </w:r>
            <w:r w:rsidRPr="00A02C0A">
              <w:rPr>
                <w:rFonts w:hint="eastAsia"/>
                <w:lang w:eastAsia="zh-CN"/>
              </w:rPr>
              <w:t xml:space="preserve"> </w:t>
            </w:r>
            <w:r w:rsidRPr="00A02C0A">
              <w:rPr>
                <w:rFonts w:eastAsia="Arial Unicode MS" w:hint="eastAsia"/>
                <w:iCs/>
                <w:lang w:eastAsia="zh-CN"/>
              </w:rPr>
              <w:t>resource.</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431050">
            <w:pPr>
              <w:pStyle w:val="TAL"/>
              <w:rPr>
                <w:rFonts w:eastAsia="Arial Unicode MS"/>
                <w:iC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bl>
    <w:p w:rsidR="00431050" w:rsidRPr="00A02C0A" w:rsidRDefault="00431050" w:rsidP="00431050"/>
    <w:p w:rsidR="007C0A7B" w:rsidRPr="00A02C0A" w:rsidRDefault="007C0A7B" w:rsidP="007C0A7B">
      <w:pPr>
        <w:pStyle w:val="30"/>
      </w:pPr>
      <w:bookmarkStart w:id="846" w:name="_Toc486581996"/>
      <w:bookmarkStart w:id="847" w:name="_Toc488948225"/>
      <w:r w:rsidRPr="00A02C0A">
        <w:t>10.2.20</w:t>
      </w:r>
      <w:r w:rsidRPr="00A02C0A">
        <w:tab/>
      </w:r>
      <w:r w:rsidRPr="00A02C0A">
        <w:rPr>
          <w:i/>
        </w:rPr>
        <w:t>&lt;request&gt;</w:t>
      </w:r>
      <w:r w:rsidRPr="00A02C0A">
        <w:t xml:space="preserve"> Resource Procedure</w:t>
      </w:r>
      <w:r w:rsidR="00EF1A96" w:rsidRPr="00A02C0A">
        <w:t>s</w:t>
      </w:r>
      <w:bookmarkEnd w:id="846"/>
      <w:bookmarkEnd w:id="847"/>
    </w:p>
    <w:p w:rsidR="007C0A7B" w:rsidRPr="00A02C0A" w:rsidRDefault="007C0A7B" w:rsidP="00A97152">
      <w:pPr>
        <w:pStyle w:val="40"/>
      </w:pPr>
      <w:bookmarkStart w:id="848" w:name="_Toc486581997"/>
      <w:bookmarkStart w:id="849" w:name="_Toc488948226"/>
      <w:r w:rsidRPr="00A02C0A">
        <w:t>10.2.20.1</w:t>
      </w:r>
      <w:r w:rsidRPr="00A02C0A">
        <w:tab/>
        <w:t xml:space="preserve">Create </w:t>
      </w:r>
      <w:r w:rsidRPr="00A02C0A">
        <w:rPr>
          <w:i/>
        </w:rPr>
        <w:t>&lt;request&gt;</w:t>
      </w:r>
      <w:bookmarkEnd w:id="848"/>
      <w:bookmarkEnd w:id="849"/>
    </w:p>
    <w:p w:rsidR="007C0A7B" w:rsidRPr="00A02C0A" w:rsidRDefault="007C0A7B" w:rsidP="007C0A7B">
      <w:pPr>
        <w:rPr>
          <w:rFonts w:eastAsia="Arial Unicode MS"/>
        </w:rPr>
      </w:pPr>
      <w:r w:rsidRPr="00A02C0A">
        <w:rPr>
          <w:rFonts w:eastAsia="Arial Unicode MS"/>
        </w:rPr>
        <w:t>As specified in</w:t>
      </w:r>
      <w:r w:rsidR="000F1EEF" w:rsidRPr="00A02C0A">
        <w:rPr>
          <w:rFonts w:eastAsia="Arial Unicode MS"/>
        </w:rPr>
        <w:t xml:space="preserve"> c</w:t>
      </w:r>
      <w:r w:rsidRPr="00A02C0A">
        <w:rPr>
          <w:rFonts w:eastAsia="Arial Unicode MS"/>
        </w:rPr>
        <w:t xml:space="preserve">lause 9.6.12, creation of a </w:t>
      </w:r>
      <w:r w:rsidRPr="00A02C0A">
        <w:rPr>
          <w:rFonts w:eastAsia="Arial Unicode MS"/>
          <w:i/>
        </w:rPr>
        <w:t>&lt;request&gt;</w:t>
      </w:r>
      <w:r w:rsidRPr="00A02C0A">
        <w:rPr>
          <w:rFonts w:eastAsia="Arial Unicode MS"/>
        </w:rPr>
        <w:t xml:space="preserve"> resource </w:t>
      </w:r>
      <w:r w:rsidR="00897B08">
        <w:rPr>
          <w:rFonts w:eastAsia="Arial Unicode MS" w:hint="eastAsia"/>
          <w:lang w:eastAsia="zh-CN"/>
        </w:rPr>
        <w:t>shall</w:t>
      </w:r>
      <w:r w:rsidRPr="00A02C0A">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02C0A">
        <w:rPr>
          <w:rFonts w:eastAsia="Arial Unicode MS"/>
          <w:i/>
        </w:rPr>
        <w:t>&lt;request&gt;</w:t>
      </w:r>
      <w:r w:rsidRPr="00A02C0A">
        <w:rPr>
          <w:rFonts w:eastAsia="Arial Unicode MS"/>
        </w:rPr>
        <w:t xml:space="preserve"> resource</w:t>
      </w:r>
      <w:r w:rsidR="0093075B" w:rsidRPr="00A02C0A">
        <w:rPr>
          <w:rFonts w:eastAsia="Arial Unicode MS"/>
        </w:rPr>
        <w:t xml:space="preserve"> cannot be initiated explicit</w:t>
      </w:r>
      <w:r w:rsidRPr="00A02C0A">
        <w:rPr>
          <w:rFonts w:eastAsia="Arial Unicode MS"/>
        </w:rPr>
        <w:t xml:space="preserve">ly by an Originator. </w:t>
      </w:r>
    </w:p>
    <w:p w:rsidR="007C0A7B" w:rsidRPr="00A02C0A" w:rsidRDefault="007C0A7B" w:rsidP="007C0A7B">
      <w:pPr>
        <w:rPr>
          <w:rFonts w:eastAsia="Arial Unicode MS"/>
        </w:rPr>
      </w:pPr>
      <w:r w:rsidRPr="00A02C0A">
        <w:rPr>
          <w:rFonts w:eastAsia="Arial Unicode MS"/>
        </w:rPr>
        <w:t>The specific condition</w:t>
      </w:r>
      <w:r w:rsidR="00897B08">
        <w:rPr>
          <w:rFonts w:eastAsia="Arial Unicode MS" w:hint="eastAsia"/>
          <w:lang w:eastAsia="zh-CN"/>
        </w:rPr>
        <w:t>s</w:t>
      </w:r>
      <w:r w:rsidRPr="00A02C0A">
        <w:rPr>
          <w:rFonts w:eastAsia="Arial Unicode MS"/>
        </w:rPr>
        <w:t xml:space="preserve"> </w:t>
      </w:r>
      <w:r w:rsidR="00897B08">
        <w:rPr>
          <w:rFonts w:eastAsia="Arial Unicode MS"/>
        </w:rPr>
        <w:t>to create</w:t>
      </w:r>
      <w:r w:rsidRPr="00A02C0A">
        <w:rPr>
          <w:rFonts w:eastAsia="Arial Unicode MS"/>
        </w:rPr>
        <w:t xml:space="preserve"> a </w:t>
      </w:r>
      <w:r w:rsidRPr="00A02C0A">
        <w:rPr>
          <w:rFonts w:eastAsia="Arial Unicode MS"/>
          <w:i/>
        </w:rPr>
        <w:t>&lt;request&gt;</w:t>
      </w:r>
      <w:r w:rsidRPr="00A02C0A">
        <w:rPr>
          <w:rFonts w:eastAsia="Arial Unicode MS"/>
        </w:rPr>
        <w:t xml:space="preserve"> resource</w:t>
      </w:r>
      <w:r w:rsidR="00897B08">
        <w:rPr>
          <w:rFonts w:eastAsia="Arial Unicode MS" w:hint="eastAsia"/>
          <w:lang w:eastAsia="zh-CN"/>
        </w:rPr>
        <w:t xml:space="preserve"> are</w:t>
      </w:r>
      <w:r w:rsidRPr="00A02C0A">
        <w:rPr>
          <w:rFonts w:eastAsia="Arial Unicode MS"/>
        </w:rPr>
        <w:t xml:space="preserve"> as follows: When an AE or CSE issues a request for targeting any other resource type or requesting a notification in non-blocking mode , i.e. the </w:t>
      </w:r>
      <w:r w:rsidR="00E82384" w:rsidRPr="00A02C0A">
        <w:rPr>
          <w:rFonts w:eastAsia="Arial Unicode MS"/>
          <w:b/>
          <w:i/>
        </w:rPr>
        <w:t>Response Type</w:t>
      </w:r>
      <w:r w:rsidR="00E82384" w:rsidRPr="00A02C0A">
        <w:rPr>
          <w:rFonts w:eastAsia="Arial Unicode MS"/>
        </w:rPr>
        <w:t xml:space="preserve"> </w:t>
      </w:r>
      <w:r w:rsidRPr="00A02C0A">
        <w:rPr>
          <w:rFonts w:eastAsia="Arial Unicode MS"/>
        </w:rPr>
        <w:t xml:space="preserve">parameter of the request is set to either </w:t>
      </w:r>
      <w:r w:rsidR="00A83CF4" w:rsidRPr="00A02C0A">
        <w:rPr>
          <w:rFonts w:eastAsia="Arial Unicode MS"/>
        </w:rPr>
        <w:t>'</w:t>
      </w:r>
      <w:r w:rsidRPr="00A02C0A">
        <w:rPr>
          <w:rFonts w:eastAsia="Arial Unicode MS"/>
          <w:i/>
        </w:rPr>
        <w:t>nonBlockingRequestSynch</w:t>
      </w:r>
      <w:r w:rsidR="00A83CF4" w:rsidRPr="00A02C0A">
        <w:rPr>
          <w:rFonts w:eastAsia="Arial Unicode MS"/>
          <w:i/>
        </w:rPr>
        <w:t>'</w:t>
      </w:r>
      <w:r w:rsidRPr="00A02C0A">
        <w:rPr>
          <w:rFonts w:eastAsia="Arial Unicode MS"/>
        </w:rPr>
        <w:t xml:space="preserve"> or </w:t>
      </w:r>
      <w:r w:rsidR="00A83CF4" w:rsidRPr="00A02C0A">
        <w:rPr>
          <w:rFonts w:eastAsia="Arial Unicode MS"/>
        </w:rPr>
        <w:t>'</w:t>
      </w:r>
      <w:r w:rsidRPr="00A02C0A">
        <w:rPr>
          <w:rFonts w:eastAsia="Arial Unicode MS"/>
          <w:i/>
        </w:rPr>
        <w:t>nonBlockingRequestAsynch</w:t>
      </w:r>
      <w:r w:rsidR="00A83CF4" w:rsidRPr="00A02C0A">
        <w:rPr>
          <w:rFonts w:eastAsia="Arial Unicode MS"/>
          <w:i/>
        </w:rPr>
        <w:t>'</w:t>
      </w:r>
      <w:r w:rsidRPr="00A02C0A">
        <w:rPr>
          <w:rFonts w:eastAsia="Arial Unicode MS"/>
        </w:rPr>
        <w:t xml:space="preserve">, and the </w:t>
      </w:r>
      <w:r w:rsidR="004C7173" w:rsidRPr="00A02C0A">
        <w:rPr>
          <w:rFonts w:eastAsia="Arial Unicode MS"/>
        </w:rPr>
        <w:t>Receiver</w:t>
      </w:r>
      <w:r w:rsidRPr="00A02C0A">
        <w:rPr>
          <w:rFonts w:eastAsia="Arial Unicode MS"/>
        </w:rPr>
        <w:t xml:space="preserve"> CSE supports the </w:t>
      </w:r>
      <w:r w:rsidRPr="00A02C0A">
        <w:rPr>
          <w:rFonts w:eastAsia="Arial Unicode MS"/>
          <w:i/>
        </w:rPr>
        <w:t>&lt;request&gt;</w:t>
      </w:r>
      <w:r w:rsidRPr="00A02C0A">
        <w:rPr>
          <w:rFonts w:eastAsia="Arial Unicode MS"/>
        </w:rPr>
        <w:t xml:space="preserve"> resource type as indicated by the </w:t>
      </w:r>
      <w:r w:rsidRPr="00A02C0A">
        <w:rPr>
          <w:rFonts w:eastAsia="Arial Unicode MS"/>
          <w:i/>
        </w:rPr>
        <w:t>supportedResourceType</w:t>
      </w:r>
      <w:r w:rsidRPr="00A02C0A">
        <w:rPr>
          <w:rFonts w:eastAsia="Arial Unicode MS"/>
        </w:rPr>
        <w:t xml:space="preserve"> attribute of the </w:t>
      </w:r>
      <w:r w:rsidRPr="00A02C0A">
        <w:rPr>
          <w:rFonts w:eastAsia="Arial Unicode MS"/>
          <w:i/>
        </w:rPr>
        <w:t>&lt;CSEBase&gt;</w:t>
      </w:r>
      <w:r w:rsidRPr="00A02C0A">
        <w:rPr>
          <w:rFonts w:eastAsia="Arial Unicode MS"/>
        </w:rPr>
        <w:t xml:space="preserve"> resource representing the </w:t>
      </w:r>
      <w:r w:rsidR="004C7173" w:rsidRPr="00A02C0A">
        <w:rPr>
          <w:rFonts w:eastAsia="Arial Unicode MS"/>
        </w:rPr>
        <w:t>Receiver</w:t>
      </w:r>
      <w:r w:rsidRPr="00A02C0A">
        <w:rPr>
          <w:rFonts w:eastAsia="Arial Unicode MS"/>
        </w:rPr>
        <w:t xml:space="preserve"> CSE</w:t>
      </w:r>
      <w:r w:rsidR="000F1EEF" w:rsidRPr="00A02C0A">
        <w:rPr>
          <w:rFonts w:eastAsia="Arial Unicode MS"/>
        </w:rPr>
        <w:t>.</w:t>
      </w:r>
    </w:p>
    <w:p w:rsidR="007C0A7B" w:rsidRPr="00A02C0A" w:rsidRDefault="007C0A7B" w:rsidP="007C0A7B">
      <w:pPr>
        <w:rPr>
          <w:rFonts w:eastAsia="Arial Unicode MS"/>
        </w:rPr>
      </w:pPr>
      <w:r w:rsidRPr="00A02C0A">
        <w:rPr>
          <w:rFonts w:eastAsia="Arial Unicode MS"/>
        </w:rPr>
        <w:t>The Receiver CSE of a non-blocking Request that was issued by either</w:t>
      </w:r>
      <w:r w:rsidR="0093075B" w:rsidRPr="00A02C0A">
        <w:rPr>
          <w:rFonts w:eastAsia="Arial Unicode MS"/>
        </w:rPr>
        <w:t>:</w:t>
      </w:r>
    </w:p>
    <w:p w:rsidR="007C0A7B" w:rsidRPr="00A02C0A" w:rsidRDefault="007C0A7B" w:rsidP="00CF41C9">
      <w:pPr>
        <w:pStyle w:val="B1"/>
      </w:pPr>
      <w:r w:rsidRPr="00A02C0A">
        <w:t>a Registrar AE of the Receiver CSE</w:t>
      </w:r>
      <w:r w:rsidR="000F1EEF" w:rsidRPr="00A02C0A">
        <w:t>;</w:t>
      </w:r>
      <w:r w:rsidRPr="00A02C0A">
        <w:t xml:space="preserve"> or</w:t>
      </w:r>
    </w:p>
    <w:p w:rsidR="007C0A7B" w:rsidRPr="00A02C0A" w:rsidRDefault="007C0A7B" w:rsidP="00CF41C9">
      <w:pPr>
        <w:pStyle w:val="B1"/>
      </w:pPr>
      <w:r w:rsidRPr="00A02C0A">
        <w:t>a Registree/Registrar CSE of the Receiver CSE</w:t>
      </w:r>
      <w:r w:rsidR="000F1EEF" w:rsidRPr="00A02C0A">
        <w:t>;</w:t>
      </w:r>
    </w:p>
    <w:p w:rsidR="007C0A7B" w:rsidRPr="00A02C0A" w:rsidRDefault="007C0A7B" w:rsidP="007C0A7B">
      <w:pPr>
        <w:rPr>
          <w:rFonts w:eastAsia="Arial Unicode MS"/>
        </w:rPr>
      </w:pPr>
      <w:r w:rsidRPr="00A02C0A">
        <w:rPr>
          <w:rFonts w:eastAsia="Arial Unicode MS"/>
        </w:rPr>
        <w:t xml:space="preserve">is the Hosing CSE for the </w:t>
      </w:r>
      <w:r w:rsidRPr="00A02C0A">
        <w:rPr>
          <w:rFonts w:eastAsia="Arial Unicode MS"/>
          <w:i/>
        </w:rPr>
        <w:t>&lt;request&gt;</w:t>
      </w:r>
      <w:r w:rsidRPr="00A02C0A">
        <w:rPr>
          <w:rFonts w:eastAsia="Arial Unicode MS"/>
        </w:rPr>
        <w:t xml:space="preserve"> resource that shall be associated with the non-blocking request.</w:t>
      </w:r>
    </w:p>
    <w:p w:rsidR="007C0A7B" w:rsidRPr="00A02C0A" w:rsidRDefault="007C0A7B" w:rsidP="007C0A7B">
      <w:pPr>
        <w:rPr>
          <w:rFonts w:eastAsia="Arial Unicode MS"/>
          <w:szCs w:val="18"/>
          <w:lang w:eastAsia="ko-KR"/>
        </w:rPr>
      </w:pPr>
      <w:r w:rsidRPr="00A02C0A">
        <w:rPr>
          <w:rFonts w:eastAsia="Arial Unicode MS"/>
        </w:rPr>
        <w:t xml:space="preserve">The </w:t>
      </w:r>
      <w:r w:rsidR="009522BE" w:rsidRPr="00A02C0A">
        <w:rPr>
          <w:rFonts w:eastAsia="Arial Unicode MS"/>
        </w:rPr>
        <w:t>H</w:t>
      </w:r>
      <w:r w:rsidRPr="00A02C0A">
        <w:rPr>
          <w:rFonts w:eastAsia="Arial Unicode MS"/>
        </w:rPr>
        <w:t>osting CSE shall follow the procedure outlined in this clause</w:t>
      </w:r>
      <w:r w:rsidR="000F1EEF" w:rsidRPr="00A02C0A">
        <w:rPr>
          <w:rFonts w:eastAsia="Arial Unicode MS"/>
        </w:rPr>
        <w:t>.</w:t>
      </w:r>
    </w:p>
    <w:p w:rsidR="007C0A7B" w:rsidRPr="00A02C0A" w:rsidRDefault="007C0A7B" w:rsidP="007C0A7B">
      <w:r w:rsidRPr="00A02C0A">
        <w:rPr>
          <w:b/>
        </w:rPr>
        <w:t>Step 001:</w:t>
      </w:r>
      <w:r w:rsidRPr="00A02C0A">
        <w:t xml:space="preserve"> The Receiver shall:</w:t>
      </w:r>
    </w:p>
    <w:p w:rsidR="007C0A7B" w:rsidRPr="00A02C0A" w:rsidRDefault="007C0A7B" w:rsidP="000F1EEF">
      <w:pPr>
        <w:pStyle w:val="BN"/>
        <w:numPr>
          <w:ilvl w:val="0"/>
          <w:numId w:val="256"/>
        </w:numPr>
      </w:pPr>
      <w:r w:rsidRPr="00A02C0A">
        <w:t xml:space="preserve">Assign </w:t>
      </w:r>
      <w:r w:rsidR="00E014EA" w:rsidRPr="00A02C0A">
        <w:t xml:space="preserve">values to the </w:t>
      </w:r>
      <w:r w:rsidR="00E014EA" w:rsidRPr="00A02C0A">
        <w:rPr>
          <w:i/>
        </w:rPr>
        <w:t xml:space="preserve">resourceID </w:t>
      </w:r>
      <w:r w:rsidR="00E014EA" w:rsidRPr="00A02C0A">
        <w:t xml:space="preserve">and </w:t>
      </w:r>
      <w:r w:rsidR="00E014EA" w:rsidRPr="00A02C0A">
        <w:rPr>
          <w:i/>
        </w:rPr>
        <w:t>resourceName</w:t>
      </w:r>
      <w:r w:rsidR="00E014EA" w:rsidRPr="00A02C0A">
        <w:t xml:space="preserve"> attributes of </w:t>
      </w:r>
      <w:r w:rsidRPr="00A02C0A">
        <w:t xml:space="preserve">the </w:t>
      </w:r>
      <w:r w:rsidRPr="00A02C0A">
        <w:rPr>
          <w:i/>
        </w:rPr>
        <w:t>&lt;request&gt;</w:t>
      </w:r>
      <w:r w:rsidRPr="00A02C0A">
        <w:t xml:space="preserve"> resource to be created.</w:t>
      </w:r>
    </w:p>
    <w:p w:rsidR="007C0A7B" w:rsidRPr="00A02C0A" w:rsidRDefault="007C0A7B" w:rsidP="007C0A7B">
      <w:pPr>
        <w:pStyle w:val="BN"/>
      </w:pPr>
      <w:r w:rsidRPr="00A02C0A">
        <w:t>Assign a value to the following common attributes specified in clause 9.6.1</w:t>
      </w:r>
      <w:r w:rsidR="009A357B" w:rsidRPr="00A02C0A">
        <w:t>.3</w:t>
      </w:r>
      <w:r w:rsidR="000F1EEF" w:rsidRPr="00A02C0A">
        <w:t>:</w:t>
      </w:r>
    </w:p>
    <w:p w:rsidR="007C0A7B" w:rsidRPr="00A02C0A" w:rsidRDefault="000F1EEF" w:rsidP="000F1EEF">
      <w:pPr>
        <w:pStyle w:val="B20"/>
      </w:pPr>
      <w:r w:rsidRPr="00A02C0A">
        <w:t>a</w:t>
      </w:r>
      <w:r w:rsidR="00D5359F" w:rsidRPr="00A02C0A">
        <w:t>)</w:t>
      </w:r>
      <w:r w:rsidRPr="00A02C0A">
        <w:tab/>
      </w:r>
      <w:r w:rsidR="007C0A7B" w:rsidRPr="00A02C0A">
        <w:rPr>
          <w:i/>
        </w:rPr>
        <w:t>parentID</w:t>
      </w:r>
      <w:r w:rsidR="007C0A7B" w:rsidRPr="00A02C0A">
        <w:t>;</w:t>
      </w:r>
    </w:p>
    <w:p w:rsidR="007C0A7B" w:rsidRPr="00A02C0A" w:rsidRDefault="000F1EEF" w:rsidP="000F1EEF">
      <w:pPr>
        <w:pStyle w:val="B20"/>
      </w:pPr>
      <w:r w:rsidRPr="00A02C0A">
        <w:t>b</w:t>
      </w:r>
      <w:r w:rsidR="00D5359F" w:rsidRPr="00A02C0A">
        <w:t>)</w:t>
      </w:r>
      <w:r w:rsidRPr="00A02C0A">
        <w:tab/>
      </w:r>
      <w:r w:rsidR="007C0A7B" w:rsidRPr="00A02C0A">
        <w:rPr>
          <w:i/>
        </w:rPr>
        <w:t>creationTime</w:t>
      </w:r>
      <w:r w:rsidR="007C0A7B" w:rsidRPr="00A02C0A">
        <w:t>;</w:t>
      </w:r>
    </w:p>
    <w:p w:rsidR="007C0A7B" w:rsidRPr="00A02C0A" w:rsidRDefault="000F1EEF" w:rsidP="000F1EEF">
      <w:pPr>
        <w:pStyle w:val="B20"/>
        <w:keepNext/>
        <w:keepLines/>
      </w:pPr>
      <w:r w:rsidRPr="00A02C0A">
        <w:t>c</w:t>
      </w:r>
      <w:r w:rsidR="00D5359F" w:rsidRPr="00A02C0A">
        <w:t>)</w:t>
      </w:r>
      <w:r w:rsidRPr="00A02C0A">
        <w:tab/>
      </w:r>
      <w:r w:rsidR="007C0A7B" w:rsidRPr="00A02C0A">
        <w:rPr>
          <w:i/>
        </w:rPr>
        <w:t>expirationTime</w:t>
      </w:r>
      <w:r w:rsidR="007C0A7B" w:rsidRPr="00A02C0A">
        <w:t xml:space="preserve">: The Receiver shall assign a value that is consistent with the </w:t>
      </w:r>
      <w:r w:rsidR="00E82384" w:rsidRPr="00A02C0A">
        <w:rPr>
          <w:b/>
          <w:i/>
        </w:rPr>
        <w:t>Request Expiration Timestamp</w:t>
      </w:r>
      <w:r w:rsidR="007C0A7B" w:rsidRPr="00A02C0A">
        <w:t>,</w:t>
      </w:r>
      <w:r w:rsidR="007C0A7B" w:rsidRPr="00A02C0A">
        <w:rPr>
          <w:b/>
        </w:rPr>
        <w:t xml:space="preserve"> </w:t>
      </w:r>
      <w:r w:rsidR="00E82384" w:rsidRPr="00A02C0A">
        <w:rPr>
          <w:b/>
          <w:i/>
        </w:rPr>
        <w:t>Result Expiration Timestamp</w:t>
      </w:r>
      <w:r w:rsidR="00E82384" w:rsidRPr="00A02C0A">
        <w:rPr>
          <w:b/>
        </w:rPr>
        <w:t xml:space="preserve"> </w:t>
      </w:r>
      <w:r w:rsidR="007C0A7B" w:rsidRPr="00A02C0A">
        <w:t xml:space="preserve">and </w:t>
      </w:r>
      <w:r w:rsidR="00E82384" w:rsidRPr="00A02C0A">
        <w:rPr>
          <w:b/>
          <w:i/>
        </w:rPr>
        <w:t>Result Persistence</w:t>
      </w:r>
      <w:r w:rsidR="00E82384" w:rsidRPr="00A02C0A">
        <w:t xml:space="preserve"> </w:t>
      </w:r>
      <w:r w:rsidR="007C0A7B" w:rsidRPr="00A02C0A">
        <w:t xml:space="preserve">parameters effective for the associated non-blocking request that implied the creation of this &lt;request&gt; resource (within the restriction of the Receiver policies). If a value consistent with the </w:t>
      </w:r>
      <w:r w:rsidR="00E82384" w:rsidRPr="00A02C0A">
        <w:rPr>
          <w:b/>
          <w:i/>
        </w:rPr>
        <w:t>Request Expiration Timestamp</w:t>
      </w:r>
      <w:r w:rsidR="007C0A7B" w:rsidRPr="00A02C0A">
        <w:t>,</w:t>
      </w:r>
      <w:r w:rsidR="007C0A7B" w:rsidRPr="00A02C0A">
        <w:rPr>
          <w:i/>
        </w:rPr>
        <w:t xml:space="preserve"> </w:t>
      </w:r>
      <w:r w:rsidR="00E82384" w:rsidRPr="00A02C0A">
        <w:rPr>
          <w:b/>
          <w:i/>
        </w:rPr>
        <w:t>Result Expirati</w:t>
      </w:r>
      <w:r w:rsidR="00E82384" w:rsidRPr="00A02C0A">
        <w:rPr>
          <w:b/>
        </w:rPr>
        <w:t>on Timestamp</w:t>
      </w:r>
      <w:r w:rsidR="00E82384" w:rsidRPr="00A02C0A">
        <w:t xml:space="preserve"> </w:t>
      </w:r>
      <w:r w:rsidR="007C0A7B" w:rsidRPr="00A02C0A">
        <w:t xml:space="preserve">and </w:t>
      </w:r>
      <w:r w:rsidR="00E82384" w:rsidRPr="00A02C0A">
        <w:rPr>
          <w:b/>
          <w:i/>
        </w:rPr>
        <w:t>Result Persistence</w:t>
      </w:r>
      <w:r w:rsidR="00E82384" w:rsidRPr="00A02C0A">
        <w:t xml:space="preserve"> </w:t>
      </w:r>
      <w:r w:rsidR="007C0A7B" w:rsidRPr="00A02C0A">
        <w:t>parameters effective for the associated non-blocking request that implied the creation of this &lt;request&gt; resource cannot be supported, due to either policy or subscription restrictions, the Receiver will assign a new value.</w:t>
      </w:r>
    </w:p>
    <w:p w:rsidR="007C0A7B" w:rsidRPr="00A02C0A" w:rsidRDefault="000F1EEF" w:rsidP="000F1EEF">
      <w:pPr>
        <w:pStyle w:val="B20"/>
      </w:pPr>
      <w:r w:rsidRPr="00A02C0A">
        <w:t>d</w:t>
      </w:r>
      <w:r w:rsidR="00D5359F" w:rsidRPr="00A02C0A">
        <w:t>)</w:t>
      </w:r>
      <w:r w:rsidRPr="00A02C0A">
        <w:tab/>
      </w:r>
      <w:r w:rsidR="007C0A7B" w:rsidRPr="00A02C0A">
        <w:rPr>
          <w:i/>
        </w:rPr>
        <w:t>lastModifiedTime</w:t>
      </w:r>
      <w:r w:rsidR="007C0A7B" w:rsidRPr="00A02C0A">
        <w:t>: which is equals to the creationTime;</w:t>
      </w:r>
    </w:p>
    <w:p w:rsidR="007C0A7B" w:rsidRPr="00A02C0A" w:rsidRDefault="000F1EEF" w:rsidP="000F1EEF">
      <w:pPr>
        <w:pStyle w:val="B20"/>
      </w:pPr>
      <w:r w:rsidRPr="00A02C0A">
        <w:t>e</w:t>
      </w:r>
      <w:r w:rsidR="00D5359F" w:rsidRPr="00A02C0A">
        <w:t>)</w:t>
      </w:r>
      <w:r w:rsidRPr="00A02C0A">
        <w:tab/>
      </w:r>
      <w:r w:rsidR="007C0A7B" w:rsidRPr="00A02C0A">
        <w:rPr>
          <w:i/>
        </w:rPr>
        <w:t>stateTag</w:t>
      </w:r>
      <w:r w:rsidR="007C0A7B" w:rsidRPr="00A02C0A">
        <w:t>;</w:t>
      </w:r>
    </w:p>
    <w:p w:rsidR="007C0A7B" w:rsidRPr="00A02C0A" w:rsidRDefault="000F1EEF" w:rsidP="000F1EEF">
      <w:pPr>
        <w:pStyle w:val="B20"/>
      </w:pPr>
      <w:r w:rsidRPr="00A02C0A">
        <w:t>f</w:t>
      </w:r>
      <w:r w:rsidR="00D5359F" w:rsidRPr="00A02C0A">
        <w:t>)</w:t>
      </w:r>
      <w:r w:rsidRPr="00A02C0A">
        <w:tab/>
      </w:r>
      <w:r w:rsidR="007C0A7B" w:rsidRPr="00A02C0A">
        <w:rPr>
          <w:i/>
        </w:rPr>
        <w:t>accessControlPolicyIDs</w:t>
      </w:r>
      <w:r w:rsidR="007C0A7B" w:rsidRPr="00A02C0A">
        <w:t xml:space="preserve">: Populate with </w:t>
      </w:r>
      <w:r w:rsidR="00237D9A" w:rsidRPr="00A02C0A">
        <w:t xml:space="preserve">the resource </w:t>
      </w:r>
      <w:r w:rsidR="00BF1D3C" w:rsidRPr="00A02C0A">
        <w:t>identifier</w:t>
      </w:r>
      <w:r w:rsidR="007C0A7B" w:rsidRPr="00A02C0A">
        <w:t xml:space="preserve"> of an &lt;accessControlPolicy&gt; that</w:t>
      </w:r>
      <w:r w:rsidR="008C3BE6" w:rsidRPr="00A02C0A">
        <w:t xml:space="preserve"> </w:t>
      </w:r>
      <w:r w:rsidR="007C0A7B" w:rsidRPr="00A02C0A">
        <w:t>contains</w:t>
      </w:r>
      <w:r w:rsidR="008C3BE6" w:rsidRPr="00A02C0A">
        <w:t xml:space="preserve"> </w:t>
      </w:r>
      <w:r w:rsidR="007C0A7B" w:rsidRPr="00A02C0A">
        <w:t>the following:</w:t>
      </w:r>
    </w:p>
    <w:p w:rsidR="00237D9A" w:rsidRPr="00A02C0A" w:rsidRDefault="00237D9A" w:rsidP="00A97152">
      <w:pPr>
        <w:pStyle w:val="B30"/>
        <w:outlineLvl w:val="0"/>
      </w:pPr>
      <w:r w:rsidRPr="00A02C0A">
        <w:t>i)</w:t>
      </w:r>
      <w:r w:rsidRPr="00A02C0A">
        <w:tab/>
        <w:t xml:space="preserve">In the </w:t>
      </w:r>
      <w:r w:rsidRPr="00A02C0A">
        <w:rPr>
          <w:i/>
        </w:rPr>
        <w:t>privileges</w:t>
      </w:r>
      <w:r w:rsidRPr="00A02C0A">
        <w:t xml:space="preserve"> attribute:</w:t>
      </w:r>
    </w:p>
    <w:p w:rsidR="00237D9A" w:rsidRPr="00A02C0A" w:rsidRDefault="00237D9A" w:rsidP="00237D9A">
      <w:pPr>
        <w:pStyle w:val="B4"/>
      </w:pPr>
      <w:r w:rsidRPr="00A02C0A">
        <w:t>1)</w:t>
      </w:r>
      <w:r w:rsidRPr="00A02C0A">
        <w:tab/>
        <w:t>Allow RETRIEVE, UPDATE and DELETE operations for the Hosting CSE.</w:t>
      </w:r>
    </w:p>
    <w:p w:rsidR="00237D9A" w:rsidRPr="00A02C0A" w:rsidRDefault="00237D9A" w:rsidP="00237D9A">
      <w:pPr>
        <w:pStyle w:val="B4"/>
      </w:pPr>
      <w:r w:rsidRPr="00A02C0A">
        <w:t>2)</w:t>
      </w:r>
      <w:r w:rsidRPr="00A02C0A">
        <w:tab/>
        <w:t xml:space="preserve">Allow RETRIEVE and DELETE operations for the Originator, i.e. the value of the </w:t>
      </w:r>
      <w:r w:rsidRPr="00A02C0A">
        <w:rPr>
          <w:b/>
          <w:i/>
        </w:rPr>
        <w:t>From</w:t>
      </w:r>
      <w:r w:rsidRPr="00A02C0A">
        <w:t xml:space="preserve"> parameter.</w:t>
      </w:r>
    </w:p>
    <w:p w:rsidR="00237D9A" w:rsidRPr="00A02C0A" w:rsidRDefault="00237D9A" w:rsidP="00A97152">
      <w:pPr>
        <w:pStyle w:val="B30"/>
        <w:outlineLvl w:val="0"/>
      </w:pPr>
      <w:r w:rsidRPr="00A02C0A">
        <w:t>ii)</w:t>
      </w:r>
      <w:r w:rsidRPr="00A02C0A">
        <w:tab/>
        <w:t xml:space="preserve">In the </w:t>
      </w:r>
      <w:r w:rsidRPr="00A02C0A">
        <w:rPr>
          <w:i/>
        </w:rPr>
        <w:t>selfPrivileges</w:t>
      </w:r>
      <w:r w:rsidRPr="00A02C0A">
        <w:t xml:space="preserve"> attribute:</w:t>
      </w:r>
    </w:p>
    <w:p w:rsidR="00237D9A" w:rsidRPr="00A02C0A" w:rsidRDefault="00237D9A" w:rsidP="00237D9A">
      <w:pPr>
        <w:pStyle w:val="B4"/>
      </w:pPr>
      <w:r w:rsidRPr="00A02C0A">
        <w:t>1)</w:t>
      </w:r>
      <w:r w:rsidRPr="00A02C0A">
        <w:tab/>
        <w:t xml:space="preserve">Allow UPDATE operations for the Originator, i.e. the value of the </w:t>
      </w:r>
      <w:r w:rsidRPr="00A02C0A">
        <w:rPr>
          <w:b/>
          <w:i/>
        </w:rPr>
        <w:t>From</w:t>
      </w:r>
      <w:r w:rsidRPr="00A02C0A">
        <w:t xml:space="preserve"> parameter.</w:t>
      </w:r>
    </w:p>
    <w:p w:rsidR="007C0A7B" w:rsidRPr="00A02C0A" w:rsidRDefault="007C0A7B" w:rsidP="007C0A7B">
      <w:pPr>
        <w:pStyle w:val="BN"/>
      </w:pPr>
      <w:r w:rsidRPr="00A02C0A">
        <w:t xml:space="preserve">Assign any other RO (Read Only) attributes of </w:t>
      </w:r>
      <w:r w:rsidRPr="00A02C0A">
        <w:rPr>
          <w:i/>
        </w:rPr>
        <w:t>&lt;request&gt;</w:t>
      </w:r>
      <w:r w:rsidRPr="00A02C0A">
        <w:t xml:space="preserve"> resource type within the restriction of the Receiver policies:</w:t>
      </w:r>
    </w:p>
    <w:p w:rsidR="007C0A7B" w:rsidRPr="00A02C0A" w:rsidRDefault="000F1EEF" w:rsidP="000F1EEF">
      <w:pPr>
        <w:pStyle w:val="B20"/>
      </w:pPr>
      <w:r w:rsidRPr="00A02C0A">
        <w:t>a</w:t>
      </w:r>
      <w:r w:rsidR="00D5359F" w:rsidRPr="00A02C0A">
        <w:t>)</w:t>
      </w:r>
      <w:r w:rsidRPr="00A02C0A">
        <w:tab/>
      </w:r>
      <w:r w:rsidR="001A3714" w:rsidRPr="00A02C0A">
        <w:t>O</w:t>
      </w:r>
      <w:r w:rsidR="007C0A7B" w:rsidRPr="00A02C0A">
        <w:t xml:space="preserve">peration: Value of the parameter </w:t>
      </w:r>
      <w:r w:rsidR="005B1C05" w:rsidRPr="00A02C0A">
        <w:rPr>
          <w:b/>
          <w:i/>
        </w:rPr>
        <w:t>Operation</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b</w:t>
      </w:r>
      <w:r w:rsidR="00D5359F" w:rsidRPr="00A02C0A">
        <w:t>)</w:t>
      </w:r>
      <w:r w:rsidRPr="00A02C0A">
        <w:tab/>
      </w:r>
      <w:r w:rsidR="001A3714" w:rsidRPr="00A02C0A">
        <w:t>T</w:t>
      </w:r>
      <w:r w:rsidR="007C0A7B" w:rsidRPr="00A02C0A">
        <w:t xml:space="preserve">arget: Value of the parameter </w:t>
      </w:r>
      <w:r w:rsidR="005B1C05" w:rsidRPr="00A02C0A">
        <w:rPr>
          <w:b/>
          <w:i/>
        </w:rPr>
        <w:t>To</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c</w:t>
      </w:r>
      <w:r w:rsidR="00D5359F" w:rsidRPr="00A02C0A">
        <w:t>)</w:t>
      </w:r>
      <w:r w:rsidRPr="00A02C0A">
        <w:tab/>
      </w:r>
      <w:r w:rsidR="001A3714" w:rsidRPr="00A02C0A">
        <w:t>O</w:t>
      </w:r>
      <w:r w:rsidR="007C0A7B" w:rsidRPr="00A02C0A">
        <w:t xml:space="preserve">riginator: Value of the parameter </w:t>
      </w:r>
      <w:r w:rsidR="005B1C05" w:rsidRPr="00A02C0A">
        <w:rPr>
          <w:b/>
          <w:i/>
        </w:rPr>
        <w:t>From</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d</w:t>
      </w:r>
      <w:r w:rsidR="00D5359F" w:rsidRPr="00A02C0A">
        <w:t>)</w:t>
      </w:r>
      <w:r w:rsidRPr="00A02C0A">
        <w:tab/>
      </w:r>
      <w:r w:rsidR="007C0A7B" w:rsidRPr="00A02C0A">
        <w:rPr>
          <w:i/>
        </w:rPr>
        <w:t>requestIdentifier</w:t>
      </w:r>
      <w:r w:rsidR="007C0A7B" w:rsidRPr="00A02C0A">
        <w:t xml:space="preserve">: Value of the parameter </w:t>
      </w:r>
      <w:r w:rsidR="005B1C05" w:rsidRPr="00A02C0A">
        <w:rPr>
          <w:b/>
          <w:i/>
        </w:rPr>
        <w:t>Request Identifier</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e</w:t>
      </w:r>
      <w:r w:rsidR="00D5359F" w:rsidRPr="00A02C0A">
        <w:t>)</w:t>
      </w:r>
      <w:r w:rsidRPr="00A02C0A">
        <w:tab/>
      </w:r>
      <w:r w:rsidR="007C0A7B" w:rsidRPr="00A02C0A">
        <w:rPr>
          <w:i/>
        </w:rPr>
        <w:t>metaInformation</w:t>
      </w:r>
      <w:r w:rsidR="007C0A7B" w:rsidRPr="00A02C0A">
        <w:t xml:space="preserve">: The content of this attribute is set to information in any other optional parameters described in clause 8.1. given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f</w:t>
      </w:r>
      <w:r w:rsidR="00D5359F" w:rsidRPr="00A02C0A">
        <w:t>)</w:t>
      </w:r>
      <w:r w:rsidRPr="00A02C0A">
        <w:tab/>
      </w:r>
      <w:r w:rsidR="007C0A7B" w:rsidRPr="00A02C0A">
        <w:t xml:space="preserve">content: Value of the parameter </w:t>
      </w:r>
      <w:r w:rsidR="005B1C05" w:rsidRPr="00A02C0A">
        <w:rPr>
          <w:b/>
          <w:i/>
        </w:rPr>
        <w:t>Content</w:t>
      </w:r>
      <w:r w:rsidR="005B1C05" w:rsidRPr="00A02C0A">
        <w:t xml:space="preserve"> </w:t>
      </w:r>
      <w:r w:rsidR="003609CC" w:rsidRPr="00A02C0A">
        <w:t>-</w:t>
      </w:r>
      <w:r w:rsidR="007C0A7B" w:rsidRPr="00A02C0A">
        <w:t xml:space="preserve"> if any </w:t>
      </w:r>
      <w:r w:rsidR="003609CC" w:rsidRPr="00A02C0A">
        <w:t>-</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g</w:t>
      </w:r>
      <w:r w:rsidR="00D5359F" w:rsidRPr="00A02C0A">
        <w:t>)</w:t>
      </w:r>
      <w:r w:rsidRPr="00A02C0A">
        <w:tab/>
      </w:r>
      <w:r w:rsidR="007C0A7B" w:rsidRPr="00A02C0A">
        <w:rPr>
          <w:i/>
        </w:rPr>
        <w:t>requestStatus</w:t>
      </w:r>
      <w:r w:rsidR="007C0A7B" w:rsidRPr="00A02C0A">
        <w:t xml:space="preserve">: Information on the initial status of the associated non-blocking request that implied the creation of this </w:t>
      </w:r>
      <w:r w:rsidR="007C0A7B" w:rsidRPr="00A02C0A">
        <w:rPr>
          <w:i/>
        </w:rPr>
        <w:t>&lt;request&gt;</w:t>
      </w:r>
      <w:r w:rsidR="007C0A7B" w:rsidRPr="00A02C0A">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A02C0A">
        <w:t xml:space="preserve">oneM2M </w:t>
      </w:r>
      <w:r w:rsidR="007C0A7B" w:rsidRPr="00A02C0A">
        <w:t>TS-0004</w:t>
      </w:r>
      <w:r w:rsidR="00D5359F" w:rsidRPr="00A02C0A">
        <w:t xml:space="preserve"> [</w:t>
      </w:r>
      <w:r w:rsidR="00DB2641" w:rsidRPr="00A02C0A">
        <w:fldChar w:fldCharType="begin"/>
      </w:r>
      <w:r w:rsidR="00D5359F" w:rsidRPr="00A02C0A">
        <w:instrText xml:space="preserve"> REF REF_oneM2MTS_0004 \h </w:instrText>
      </w:r>
      <w:r w:rsidR="00DB2641" w:rsidRPr="00A02C0A">
        <w:fldChar w:fldCharType="separate"/>
      </w:r>
      <w:r w:rsidR="002F227B" w:rsidRPr="00A02C0A">
        <w:t>3</w:t>
      </w:r>
      <w:r w:rsidR="00DB2641" w:rsidRPr="00A02C0A">
        <w:fldChar w:fldCharType="end"/>
      </w:r>
      <w:r w:rsidR="00D5359F" w:rsidRPr="00A02C0A">
        <w:t>]</w:t>
      </w:r>
      <w:r w:rsidR="007C0A7B" w:rsidRPr="00A02C0A">
        <w:t>. The value of this attribu</w:t>
      </w:r>
      <w:r w:rsidR="0093075B" w:rsidRPr="00A02C0A">
        <w:t>t</w:t>
      </w:r>
      <w:r w:rsidR="007C0A7B" w:rsidRPr="00A02C0A">
        <w:t xml:space="preserve">e is subject to changes according to the progress in processing of the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h</w:t>
      </w:r>
      <w:r w:rsidR="00D5359F" w:rsidRPr="00A02C0A">
        <w:t>)</w:t>
      </w:r>
      <w:r w:rsidRPr="00A02C0A">
        <w:tab/>
      </w:r>
      <w:r w:rsidR="007C0A7B" w:rsidRPr="00A02C0A">
        <w:rPr>
          <w:i/>
        </w:rPr>
        <w:t>operationResult</w:t>
      </w:r>
      <w:r w:rsidR="007C0A7B" w:rsidRPr="00A02C0A">
        <w:t xml:space="preserve">: Initially </w:t>
      </w:r>
      <w:r w:rsidR="00553A44" w:rsidRPr="00A02C0A">
        <w:t>e</w:t>
      </w:r>
      <w:r w:rsidR="007C0A7B" w:rsidRPr="00A02C0A">
        <w:t>mpty. Thi</w:t>
      </w:r>
      <w:r w:rsidR="0093075B" w:rsidRPr="00A02C0A">
        <w:t>s attribute will be used for re</w:t>
      </w:r>
      <w:r w:rsidR="007C0A7B" w:rsidRPr="00A02C0A">
        <w:t xml:space="preserve">presenting the result of the originally requested operation </w:t>
      </w:r>
      <w:r w:rsidR="003609CC" w:rsidRPr="00A02C0A">
        <w:t>-</w:t>
      </w:r>
      <w:r w:rsidR="007C0A7B" w:rsidRPr="00A02C0A">
        <w:t xml:space="preserve"> if any </w:t>
      </w:r>
      <w:r w:rsidR="003609CC" w:rsidRPr="00A02C0A">
        <w:t>-</w:t>
      </w:r>
      <w:r w:rsidR="007C0A7B" w:rsidRPr="00A02C0A">
        <w:t xml:space="preserve"> in line with the </w:t>
      </w:r>
      <w:r w:rsidR="00EE75EF" w:rsidRPr="00A02C0A">
        <w:rPr>
          <w:b/>
          <w:i/>
        </w:rPr>
        <w:t>Result Content</w:t>
      </w:r>
      <w:r w:rsidR="007C0A7B" w:rsidRPr="00A02C0A">
        <w:t xml:space="preserve"> parameter in the associated non-blocking request that implied the creation of this </w:t>
      </w:r>
      <w:r w:rsidR="007C0A7B" w:rsidRPr="00A02C0A">
        <w:rPr>
          <w:i/>
        </w:rPr>
        <w:t>&lt;request&gt;</w:t>
      </w:r>
      <w:r w:rsidR="007C0A7B" w:rsidRPr="00A02C0A">
        <w:t xml:space="preserve"> resource.</w:t>
      </w:r>
    </w:p>
    <w:p w:rsidR="007C0A7B" w:rsidRPr="00A02C0A" w:rsidRDefault="007C0A7B" w:rsidP="007C0A7B">
      <w:pPr>
        <w:rPr>
          <w:rFonts w:eastAsia="Arial Unicode MS"/>
        </w:rPr>
      </w:pPr>
      <w:r w:rsidRPr="00A02C0A">
        <w:rPr>
          <w:b/>
        </w:rPr>
        <w:t>Step 002:</w:t>
      </w:r>
      <w:r w:rsidRPr="00A02C0A">
        <w:t xml:space="preserve"> The Receiver shall create the </w:t>
      </w:r>
      <w:r w:rsidRPr="00A02C0A">
        <w:rPr>
          <w:i/>
        </w:rPr>
        <w:t>&lt;request&gt;</w:t>
      </w:r>
      <w:r w:rsidRPr="00A02C0A">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10.2.20.1-1: </w:t>
      </w:r>
      <w:r w:rsidRPr="00A02C0A">
        <w:rPr>
          <w:rFonts w:eastAsia="Arial Unicode MS"/>
          <w:i/>
        </w:rPr>
        <w:t>&lt;request&gt;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request</w:t>
            </w:r>
            <w:r w:rsidRPr="00A02C0A">
              <w:rPr>
                <w:rFonts w:eastAsia="Malgun Gothic"/>
                <w:lang w:eastAsia="ko-KR"/>
              </w:rPr>
              <w:t>&gt; CREATE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0F1EEF" w:rsidP="00CD7AA7">
            <w:pPr>
              <w:pStyle w:val="TAL"/>
              <w:rPr>
                <w:rFonts w:eastAsia="Arial Unicode MS"/>
                <w:lang w:eastAsia="zh-CN"/>
              </w:rPr>
            </w:pPr>
            <w:r w:rsidRPr="00A02C0A">
              <w:rPr>
                <w:rFonts w:eastAsia="Arial Unicode MS"/>
                <w:lang w:eastAsia="zh-CN"/>
              </w:rPr>
              <w:t>None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Not applicable. For </w:t>
            </w:r>
            <w:r w:rsidRPr="00A02C0A">
              <w:rPr>
                <w:rFonts w:eastAsia="Arial Unicode MS"/>
                <w:i/>
                <w:szCs w:val="18"/>
                <w:lang w:eastAsia="ko-KR"/>
              </w:rPr>
              <w:t>&lt;request&gt;</w:t>
            </w:r>
            <w:r w:rsidRPr="00A02C0A">
              <w:rPr>
                <w:rFonts w:eastAsia="Arial Unicode MS"/>
                <w:szCs w:val="18"/>
                <w:lang w:eastAsia="ko-KR"/>
              </w:rPr>
              <w:t xml:space="preserve"> resources, explicit creation via a Request message shall not be supported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Not applicable. There is no Originator. </w:t>
            </w:r>
            <w:r w:rsidRPr="00A02C0A">
              <w:rPr>
                <w:rFonts w:eastAsia="Arial Unicode MS"/>
                <w:i/>
                <w:szCs w:val="18"/>
                <w:lang w:eastAsia="ko-KR"/>
              </w:rPr>
              <w:t>&lt;request&gt;</w:t>
            </w:r>
            <w:r w:rsidRPr="00A02C0A">
              <w:rPr>
                <w:rFonts w:eastAsia="Arial Unicode MS"/>
                <w:szCs w:val="18"/>
                <w:lang w:eastAsia="ko-KR"/>
              </w:rPr>
              <w:t xml:space="preserve"> reso</w:t>
            </w:r>
            <w:r w:rsidR="0093075B" w:rsidRPr="00A02C0A">
              <w:rPr>
                <w:rFonts w:eastAsia="Arial Unicode MS"/>
                <w:szCs w:val="18"/>
                <w:lang w:eastAsia="ko-KR"/>
              </w:rPr>
              <w:t>urces are only created implicit</w:t>
            </w:r>
            <w:r w:rsidR="000F1EEF" w:rsidRPr="00A02C0A">
              <w:rPr>
                <w:rFonts w:eastAsia="Arial Unicode MS"/>
                <w:szCs w:val="18"/>
                <w:lang w:eastAsia="ko-KR"/>
              </w:rPr>
              <w:t>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rPr>
              <w:t xml:space="preserve">Different to the non-registration CREATE procedure </w:t>
            </w:r>
            <w:r w:rsidRPr="00A02C0A">
              <w:rPr>
                <w:rFonts w:eastAsia="Arial Unicode MS"/>
                <w:szCs w:val="18"/>
                <w:lang w:eastAsia="ko-KR"/>
              </w:rPr>
              <w:t>described in clause 10.1.1.1, see outlined steps described in</w:t>
            </w:r>
            <w:r w:rsidR="000F1EEF" w:rsidRPr="00A02C0A">
              <w:rPr>
                <w:rFonts w:eastAsia="Arial Unicode MS"/>
                <w:szCs w:val="18"/>
                <w:lang w:eastAsia="ko-KR"/>
              </w:rPr>
              <w:t xml:space="preserve"> the present clause above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iCs/>
                <w:szCs w:val="18"/>
              </w:rPr>
            </w:pPr>
            <w:r w:rsidRPr="00A02C0A">
              <w:rPr>
                <w:rFonts w:eastAsia="Arial Unicode MS"/>
                <w:szCs w:val="18"/>
                <w:lang w:eastAsia="ko-KR"/>
              </w:rPr>
              <w:t xml:space="preserve">Not applicable. Since </w:t>
            </w:r>
            <w:r w:rsidRPr="00A02C0A">
              <w:rPr>
                <w:rFonts w:eastAsia="Arial Unicode MS"/>
                <w:i/>
                <w:szCs w:val="18"/>
                <w:lang w:eastAsia="ko-KR"/>
              </w:rPr>
              <w:t>&lt;request&gt;</w:t>
            </w:r>
            <w:r w:rsidRPr="00A02C0A">
              <w:rPr>
                <w:rFonts w:eastAsia="Arial Unicode MS"/>
                <w:szCs w:val="18"/>
                <w:lang w:eastAsia="ko-KR"/>
              </w:rPr>
              <w:t xml:space="preserve"> resource</w:t>
            </w:r>
            <w:r w:rsidR="0093075B" w:rsidRPr="00A02C0A">
              <w:rPr>
                <w:rFonts w:eastAsia="Arial Unicode MS"/>
                <w:szCs w:val="18"/>
                <w:lang w:eastAsia="ko-KR"/>
              </w:rPr>
              <w:t>s shall not be created explicit</w:t>
            </w:r>
            <w:r w:rsidRPr="00A02C0A">
              <w:rPr>
                <w:rFonts w:eastAsia="Arial Unicode MS"/>
                <w:szCs w:val="18"/>
                <w:lang w:eastAsia="ko-KR"/>
              </w:rPr>
              <w:t xml:space="preserve">ly, no response messages will be sent after creation. However, the address of a </w:t>
            </w:r>
            <w:r w:rsidRPr="00A02C0A">
              <w:rPr>
                <w:rFonts w:eastAsia="Arial Unicode MS"/>
                <w:i/>
                <w:szCs w:val="18"/>
                <w:lang w:eastAsia="ko-KR"/>
              </w:rPr>
              <w:t>&lt;request&gt;</w:t>
            </w:r>
            <w:r w:rsidRPr="00A02C0A">
              <w:rPr>
                <w:rFonts w:eastAsia="Arial Unicode MS"/>
                <w:szCs w:val="18"/>
                <w:lang w:eastAsia="ko-KR"/>
              </w:rPr>
              <w:t xml:space="preserve"> resource will be passed back as a reference to the Originator of an associated non-blocking request that implied the creation of this </w:t>
            </w:r>
            <w:r w:rsidRPr="00A02C0A">
              <w:rPr>
                <w:rFonts w:eastAsia="Arial Unicode MS"/>
                <w:i/>
                <w:szCs w:val="18"/>
                <w:lang w:eastAsia="ko-KR"/>
              </w:rPr>
              <w:t>&lt;request&gt;</w:t>
            </w:r>
            <w:r w:rsidR="000F1EEF" w:rsidRPr="00A02C0A">
              <w:rPr>
                <w:rFonts w:eastAsia="Arial Unicode MS"/>
                <w:szCs w:val="18"/>
                <w:lang w:eastAsia="ko-KR"/>
              </w:rPr>
              <w:t xml:space="preserve"> resource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0F1EEF" w:rsidP="00CD7AA7">
            <w:pPr>
              <w:pStyle w:val="TAL"/>
              <w:rPr>
                <w:rFonts w:eastAsia="Arial Unicode MS"/>
                <w:szCs w:val="18"/>
              </w:rPr>
            </w:pPr>
            <w:r w:rsidRPr="00A02C0A">
              <w:rPr>
                <w:rFonts w:eastAsia="Arial Unicode MS"/>
                <w:szCs w:val="18"/>
                <w:lang w:eastAsia="ko-KR"/>
              </w:rPr>
              <w:t>None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rPr>
              <w:t>None</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850" w:name="_Toc486581998"/>
      <w:bookmarkStart w:id="851" w:name="_Toc488948227"/>
      <w:r w:rsidRPr="00A02C0A">
        <w:rPr>
          <w:rFonts w:eastAsia="Arial Unicode MS"/>
        </w:rPr>
        <w:t>10.2.20.2</w:t>
      </w:r>
      <w:r w:rsidRPr="00A02C0A">
        <w:rPr>
          <w:rFonts w:eastAsia="Arial Unicode MS"/>
        </w:rPr>
        <w:tab/>
        <w:t xml:space="preserve">Retrieve </w:t>
      </w:r>
      <w:r w:rsidRPr="00A02C0A">
        <w:rPr>
          <w:rFonts w:eastAsia="Arial Unicode MS"/>
          <w:i/>
        </w:rPr>
        <w:t>&lt;request&gt;</w:t>
      </w:r>
      <w:bookmarkEnd w:id="850"/>
      <w:bookmarkEnd w:id="851"/>
    </w:p>
    <w:p w:rsidR="007C0A7B" w:rsidRPr="00A02C0A" w:rsidRDefault="007C0A7B" w:rsidP="00D5359F">
      <w:pPr>
        <w:keepNext/>
        <w:keepLines/>
        <w:rPr>
          <w:rFonts w:eastAsia="Arial Unicode MS"/>
        </w:rPr>
      </w:pPr>
      <w:r w:rsidRPr="00A02C0A">
        <w:rPr>
          <w:rFonts w:eastAsia="Arial Unicode MS"/>
        </w:rPr>
        <w:t xml:space="preserve">This procedure shall be used for retrieving the attributes of a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10.2.20.2-1: </w:t>
      </w:r>
      <w:r w:rsidRPr="00A02C0A">
        <w:rPr>
          <w:rFonts w:eastAsia="Arial Unicode MS"/>
          <w:i/>
        </w:rPr>
        <w:t>&lt;request&gt;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i/>
                <w:lang w:eastAsia="ko-KR"/>
              </w:rPr>
              <w:t>&lt;request&gt;</w:t>
            </w:r>
            <w:r w:rsidRPr="00A02C0A">
              <w:rPr>
                <w:rFonts w:eastAsia="Malgun Gothic"/>
                <w:lang w:eastAsia="ko-KR"/>
              </w:rPr>
              <w:t xml:space="preserve"> RETRIEVE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lang w:eastAsia="ko-KR"/>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V</w:t>
            </w:r>
            <w:r w:rsidR="007C0A7B" w:rsidRPr="00A02C0A">
              <w:rPr>
                <w:rFonts w:eastAsia="Arial Unicode MS"/>
                <w:szCs w:val="18"/>
                <w:lang w:eastAsia="ko-KR"/>
              </w:rPr>
              <w:t>oid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retrieve information about an associated previously issued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The Receiver shall provide the content of the addressed </w:t>
            </w:r>
            <w:r w:rsidRPr="00A02C0A">
              <w:rPr>
                <w:rFonts w:eastAsia="Arial Unicode MS"/>
                <w:i/>
                <w:szCs w:val="18"/>
                <w:lang w:eastAsia="ko-KR"/>
              </w:rPr>
              <w:t>&lt;request&gt;</w:t>
            </w:r>
            <w:r w:rsidRPr="00A02C0A">
              <w:rPr>
                <w:rFonts w:eastAsia="Arial Unicode MS"/>
                <w:szCs w:val="18"/>
                <w:lang w:eastAsia="ko-KR"/>
              </w:rPr>
              <w:t xml:space="preserve"> resource or the addressed attributes thereof</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iCs/>
                <w:szCs w:val="18"/>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A</w:t>
            </w:r>
            <w:r w:rsidR="007C0A7B" w:rsidRPr="00A02C0A">
              <w:rPr>
                <w:rFonts w:eastAsia="Arial Unicode MS"/>
                <w:szCs w:val="18"/>
                <w:lang w:eastAsia="ko-KR"/>
              </w:rPr>
              <w:t xml:space="preserve">ttributes of the </w:t>
            </w:r>
            <w:r w:rsidR="007C0A7B" w:rsidRPr="00A02C0A">
              <w:rPr>
                <w:rFonts w:eastAsia="Arial Unicode MS"/>
                <w:i/>
                <w:szCs w:val="18"/>
                <w:lang w:eastAsia="ko-KR"/>
              </w:rPr>
              <w:t>&lt;request&gt;</w:t>
            </w:r>
            <w:r w:rsidR="007C0A7B" w:rsidRPr="00A02C0A">
              <w:rPr>
                <w:rFonts w:eastAsia="Arial Unicode MS"/>
                <w:szCs w:val="18"/>
                <w:lang w:eastAsia="ko-KR"/>
              </w:rPr>
              <w:t xml:space="preserve"> resource as defined in clause 9.6.12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According to clause 10.1.2 According to clause 10.1.1.1 with the following:</w:t>
            </w:r>
          </w:p>
          <w:p w:rsidR="007C0A7B" w:rsidRPr="00A02C0A" w:rsidRDefault="007C0A7B" w:rsidP="00CD7AA7">
            <w:pPr>
              <w:pStyle w:val="TB1"/>
              <w:rPr>
                <w:rFonts w:eastAsia="Arial Unicode MS"/>
              </w:rPr>
            </w:pPr>
            <w:r w:rsidRPr="00A02C0A">
              <w:rPr>
                <w:rFonts w:eastAsia="Arial Unicode MS"/>
              </w:rPr>
              <w:t xml:space="preserve">The Originator CSE is not authorized to retrieve the </w:t>
            </w:r>
            <w:r w:rsidRPr="00A02C0A">
              <w:rPr>
                <w:rFonts w:eastAsia="Arial Unicode MS"/>
                <w:i/>
              </w:rPr>
              <w:t>&lt;request&gt;</w:t>
            </w:r>
            <w:r w:rsidRPr="00A02C0A">
              <w:rPr>
                <w:rFonts w:eastAsia="Arial Unicode MS"/>
              </w:rPr>
              <w:t xml:space="preserve"> resource or the addressed parts of it</w:t>
            </w:r>
          </w:p>
          <w:p w:rsidR="007C0A7B" w:rsidRPr="00A02C0A" w:rsidRDefault="007C0A7B" w:rsidP="00CD7AA7">
            <w:pPr>
              <w:pStyle w:val="TB1"/>
              <w:rPr>
                <w:rFonts w:eastAsia="Arial Unicode MS"/>
              </w:rPr>
            </w:pPr>
            <w:r w:rsidRPr="00A02C0A">
              <w:rPr>
                <w:rFonts w:eastAsia="Arial Unicode MS"/>
              </w:rPr>
              <w:t xml:space="preserve">The addressed </w:t>
            </w:r>
            <w:r w:rsidRPr="00A02C0A">
              <w:rPr>
                <w:rFonts w:eastAsia="Arial Unicode MS"/>
                <w:i/>
              </w:rPr>
              <w:t>&lt;request&gt;</w:t>
            </w:r>
            <w:r w:rsidRPr="00A02C0A">
              <w:rPr>
                <w:rFonts w:eastAsia="Arial Unicode MS"/>
              </w:rPr>
              <w:t xml:space="preserve"> resource does not exist</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852" w:name="_Toc486581999"/>
      <w:bookmarkStart w:id="853" w:name="_Toc488948228"/>
      <w:r w:rsidRPr="00A02C0A">
        <w:rPr>
          <w:rFonts w:eastAsia="Arial Unicode MS"/>
        </w:rPr>
        <w:t>10.2.20.3</w:t>
      </w:r>
      <w:r w:rsidRPr="00A02C0A">
        <w:rPr>
          <w:rFonts w:eastAsia="Arial Unicode MS"/>
        </w:rPr>
        <w:tab/>
        <w:t xml:space="preserve">Update </w:t>
      </w:r>
      <w:r w:rsidRPr="00A02C0A">
        <w:rPr>
          <w:rFonts w:eastAsia="Arial Unicode MS"/>
          <w:i/>
        </w:rPr>
        <w:t>&lt;request&gt;</w:t>
      </w:r>
      <w:bookmarkEnd w:id="852"/>
      <w:bookmarkEnd w:id="853"/>
    </w:p>
    <w:p w:rsidR="007C0A7B" w:rsidRPr="00A02C0A" w:rsidRDefault="007C0A7B" w:rsidP="007C0A7B">
      <w:pPr>
        <w:rPr>
          <w:rFonts w:eastAsia="Arial Unicode MS"/>
        </w:rPr>
      </w:pPr>
      <w:r w:rsidRPr="00A02C0A">
        <w:rPr>
          <w:rFonts w:eastAsia="Arial Unicode MS"/>
        </w:rPr>
        <w:t xml:space="preserve">For a </w:t>
      </w:r>
      <w:r w:rsidRPr="00A02C0A">
        <w:rPr>
          <w:rFonts w:eastAsia="Arial Unicode MS"/>
          <w:i/>
        </w:rPr>
        <w:t>&lt;request&gt;</w:t>
      </w:r>
      <w:r w:rsidRPr="00A02C0A">
        <w:rPr>
          <w:rFonts w:eastAsia="Arial Unicode MS"/>
        </w:rPr>
        <w:t xml:space="preserve"> resource explicit update requests shall not be supported. Changes in the att</w:t>
      </w:r>
      <w:r w:rsidR="0093075B" w:rsidRPr="00A02C0A">
        <w:rPr>
          <w:rFonts w:eastAsia="Arial Unicode MS"/>
        </w:rPr>
        <w:t xml:space="preserve">ributes of a </w:t>
      </w:r>
      <w:r w:rsidR="0093075B" w:rsidRPr="00A02C0A">
        <w:rPr>
          <w:rFonts w:eastAsia="Arial Unicode MS"/>
          <w:i/>
        </w:rPr>
        <w:t>&lt;request&gt;</w:t>
      </w:r>
      <w:r w:rsidR="0093075B" w:rsidRPr="00A02C0A">
        <w:rPr>
          <w:rFonts w:eastAsia="Arial Unicode MS"/>
        </w:rPr>
        <w:t xml:space="preserve"> resource</w:t>
      </w:r>
      <w:r w:rsidRPr="00A02C0A">
        <w:rPr>
          <w:rFonts w:eastAsia="Arial Unicode MS"/>
        </w:rPr>
        <w:t xml:space="preserve"> can only be done by the </w:t>
      </w:r>
      <w:r w:rsidR="009522BE" w:rsidRPr="00A02C0A">
        <w:rPr>
          <w:rFonts w:eastAsia="Arial Unicode MS"/>
        </w:rPr>
        <w:t>H</w:t>
      </w:r>
      <w:r w:rsidRPr="00A02C0A">
        <w:rPr>
          <w:rFonts w:eastAsia="Arial Unicode MS"/>
        </w:rPr>
        <w:t xml:space="preserve">osting CSE due to changes of the status of the associated non-blocking request that implied the creation of this </w:t>
      </w:r>
      <w:r w:rsidRPr="00A02C0A">
        <w:rPr>
          <w:rFonts w:eastAsia="Arial Unicode MS"/>
          <w:i/>
        </w:rPr>
        <w:t>&lt;request&gt;</w:t>
      </w:r>
      <w:r w:rsidRPr="00A02C0A">
        <w:rPr>
          <w:rFonts w:eastAsia="Arial Unicode MS"/>
        </w:rPr>
        <w:t xml:space="preserve"> resource or due to reception of an operation result in response to the associated non-blocking request that implied the creation of this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40"/>
        <w:rPr>
          <w:rFonts w:eastAsia="Arial Unicode MS"/>
        </w:rPr>
      </w:pPr>
      <w:bookmarkStart w:id="854" w:name="_Toc486582000"/>
      <w:bookmarkStart w:id="855" w:name="_Toc488948229"/>
      <w:r w:rsidRPr="00A02C0A">
        <w:rPr>
          <w:rFonts w:eastAsia="Arial Unicode MS"/>
        </w:rPr>
        <w:t>10.2.20.4</w:t>
      </w:r>
      <w:r w:rsidRPr="00A02C0A">
        <w:rPr>
          <w:rFonts w:eastAsia="Arial Unicode MS"/>
        </w:rPr>
        <w:tab/>
        <w:t xml:space="preserve">Delete </w:t>
      </w:r>
      <w:r w:rsidRPr="00A02C0A">
        <w:rPr>
          <w:rFonts w:eastAsia="Arial Unicode MS"/>
          <w:i/>
        </w:rPr>
        <w:t>&lt;request&gt;</w:t>
      </w:r>
      <w:bookmarkEnd w:id="854"/>
      <w:bookmarkEnd w:id="855"/>
    </w:p>
    <w:p w:rsidR="0099100F" w:rsidRPr="00A02C0A" w:rsidRDefault="007C0A7B" w:rsidP="007C0A7B">
      <w:pPr>
        <w:rPr>
          <w:rFonts w:eastAsia="Arial Unicode MS"/>
        </w:rPr>
      </w:pPr>
      <w:r w:rsidRPr="00A02C0A">
        <w:rPr>
          <w:rFonts w:eastAsia="Arial Unicode MS"/>
        </w:rPr>
        <w:t xml:space="preserve">This procedure shall be used for deleting an existing </w:t>
      </w:r>
      <w:r w:rsidRPr="00A02C0A">
        <w:rPr>
          <w:rFonts w:eastAsia="Arial Unicode MS"/>
          <w:i/>
        </w:rPr>
        <w:t>&lt;request&gt;</w:t>
      </w:r>
      <w:r w:rsidRPr="00A02C0A">
        <w:rPr>
          <w:rFonts w:eastAsia="Arial Unicode MS"/>
        </w:rPr>
        <w:t xml:space="preserve"> resource. Deletion of an existing </w:t>
      </w:r>
      <w:r w:rsidRPr="00A02C0A">
        <w:rPr>
          <w:rFonts w:eastAsia="Arial Unicode MS"/>
          <w:i/>
        </w:rPr>
        <w:t>&lt;request&gt;</w:t>
      </w:r>
      <w:r w:rsidRPr="00A02C0A">
        <w:rPr>
          <w:rFonts w:eastAsia="Arial Unicode MS"/>
        </w:rPr>
        <w:t xml:space="preserve"> resource shall terminate any further processing of an associated pending non-bloc</w:t>
      </w:r>
      <w:r w:rsidR="0093075B" w:rsidRPr="00A02C0A">
        <w:rPr>
          <w:rFonts w:eastAsia="Arial Unicode MS"/>
        </w:rPr>
        <w:t>k</w:t>
      </w:r>
      <w:r w:rsidRPr="00A02C0A">
        <w:rPr>
          <w:rFonts w:eastAsia="Arial Unicode MS"/>
        </w:rPr>
        <w:t xml:space="preserve">ing request that implied the creation of this </w:t>
      </w:r>
      <w:r w:rsidRPr="00A02C0A">
        <w:rPr>
          <w:rFonts w:eastAsia="Arial Unicode MS"/>
          <w:i/>
        </w:rPr>
        <w:t>&lt;request&gt;</w:t>
      </w:r>
      <w:r w:rsidRPr="00A02C0A">
        <w:rPr>
          <w:rFonts w:eastAsia="Arial Unicode MS"/>
        </w:rPr>
        <w:t xml:space="preserve"> resource if the pending request was not already completed or forwarded.</w:t>
      </w:r>
    </w:p>
    <w:p w:rsidR="007C0A7B" w:rsidRPr="00A02C0A" w:rsidRDefault="007C0A7B" w:rsidP="00A97152">
      <w:pPr>
        <w:pStyle w:val="TH"/>
        <w:outlineLvl w:val="0"/>
        <w:rPr>
          <w:rFonts w:eastAsia="Arial Unicode MS"/>
        </w:rPr>
      </w:pPr>
      <w:r w:rsidRPr="00A02C0A">
        <w:rPr>
          <w:rFonts w:eastAsia="Arial Unicode MS"/>
        </w:rPr>
        <w:t xml:space="preserve">Table 10.2.20.4-1: </w:t>
      </w:r>
      <w:r w:rsidRPr="00A02C0A">
        <w:rPr>
          <w:rFonts w:eastAsia="Arial Unicode MS"/>
          <w:i/>
        </w:rPr>
        <w:t>&lt;request&gt;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&lt;request&gt; DELETE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w:t>
            </w:r>
            <w:r w:rsidR="00D5359F" w:rsidRPr="00A02C0A">
              <w:rPr>
                <w:rFonts w:eastAsia="Arial Unicode MS"/>
                <w:szCs w:val="18"/>
                <w:lang w:eastAsia="ko-KR"/>
              </w:rPr>
              <w:t>:</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cancel a previously issued non-blocking request</w:t>
            </w:r>
            <w:r w:rsidR="00B55BF6" w:rsidRPr="00A02C0A">
              <w:rPr>
                <w:rFonts w:eastAsia="Arial Unicode MS"/>
                <w:szCs w:val="18"/>
                <w:lang w:eastAsia="ko-KR"/>
              </w:rPr>
              <w:t xml:space="preserve"> that is still pending, i.e.</w:t>
            </w:r>
            <w:r w:rsidRPr="00A02C0A">
              <w:rPr>
                <w:rFonts w:eastAsia="Arial Unicode MS"/>
                <w:szCs w:val="18"/>
                <w:lang w:eastAsia="ko-KR"/>
              </w:rPr>
              <w:t xml:space="preserve"> it has not yet been completed or Originator needs to remove the </w:t>
            </w:r>
            <w:r w:rsidRPr="00A02C0A">
              <w:rPr>
                <w:rFonts w:eastAsia="Arial Unicode MS"/>
                <w:i/>
                <w:szCs w:val="18"/>
                <w:lang w:eastAsia="ko-KR"/>
              </w:rPr>
              <w:t>&lt;request&gt;</w:t>
            </w:r>
            <w:r w:rsidRPr="00A02C0A">
              <w:rPr>
                <w:rFonts w:eastAsia="Arial Unicode MS"/>
                <w:szCs w:val="18"/>
                <w:lang w:eastAsia="ko-KR"/>
              </w:rPr>
              <w:t xml:space="preserve"> resource representing the context of an already</w:t>
            </w:r>
            <w:r w:rsidR="000F1EEF" w:rsidRPr="00A02C0A">
              <w:rPr>
                <w:rFonts w:eastAsia="Arial Unicode MS"/>
                <w:szCs w:val="18"/>
                <w:lang w:eastAsia="ko-KR"/>
              </w:rPr>
              <w:t xml:space="preserve"> completed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w:t>
            </w:r>
            <w:r w:rsidR="00D5359F" w:rsidRPr="00A02C0A">
              <w:rPr>
                <w:rFonts w:eastAsia="Arial Unicode MS"/>
                <w:lang w:eastAsia="ko-KR"/>
              </w:rPr>
              <w:t>:</w:t>
            </w:r>
          </w:p>
          <w:p w:rsidR="007C0A7B" w:rsidRPr="00A02C0A" w:rsidRDefault="007C0A7B" w:rsidP="00CD7AA7">
            <w:pPr>
              <w:pStyle w:val="TB1"/>
            </w:pPr>
            <w:r w:rsidRPr="00A02C0A">
              <w:t>Receiver CSE checks if the associated non-blocking request process is still pending. If so, it stops that request process</w:t>
            </w:r>
          </w:p>
          <w:p w:rsidR="007C0A7B" w:rsidRPr="00A02C0A" w:rsidRDefault="007C0A7B" w:rsidP="00CD7AA7">
            <w:pPr>
              <w:pStyle w:val="TB1"/>
              <w:rPr>
                <w:lang w:eastAsia="ko-KR"/>
              </w:rPr>
            </w:pPr>
            <w:r w:rsidRPr="00A02C0A">
              <w:t xml:space="preserve">Receiver CSE removes the addressed </w:t>
            </w:r>
            <w:r w:rsidRPr="00A02C0A">
              <w:rPr>
                <w:i/>
              </w:rPr>
              <w:t>&lt;request&gt;</w:t>
            </w:r>
            <w:r w:rsidRPr="00A02C0A">
              <w:t xml:space="preserve"> resource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7C0A7B" w:rsidRPr="00A02C0A" w:rsidRDefault="007C0A7B" w:rsidP="00CD7AA7">
            <w:pPr>
              <w:pStyle w:val="TAL"/>
              <w:rPr>
                <w:rFonts w:eastAsia="Arial Unicode MS"/>
                <w:iCs/>
                <w:szCs w:val="18"/>
              </w:rPr>
            </w:pPr>
            <w:r w:rsidRPr="00A02C0A">
              <w:rPr>
                <w:rFonts w:eastAsia="Arial Unicode MS"/>
                <w:szCs w:val="18"/>
                <w:lang w:eastAsia="ko-KR"/>
              </w:rPr>
              <w:t>Successful Response message indicating that the associated non-blocking request process was stopped as requested or the context of an already completed associated n</w:t>
            </w:r>
            <w:r w:rsidR="000F1EEF" w:rsidRPr="00A02C0A">
              <w:rPr>
                <w:rFonts w:eastAsia="Arial Unicode MS"/>
                <w:szCs w:val="18"/>
                <w:lang w:eastAsia="ko-KR"/>
              </w:rPr>
              <w:t>on-blocking request was deleted</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10.1.4</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 with the following</w:t>
            </w:r>
            <w:r w:rsidR="00D5359F" w:rsidRPr="00A02C0A">
              <w:rPr>
                <w:rFonts w:eastAsia="Arial Unicode MS"/>
                <w:lang w:eastAsia="ko-KR"/>
              </w:rPr>
              <w:t>:</w:t>
            </w:r>
          </w:p>
          <w:p w:rsidR="007C0A7B" w:rsidRPr="00A02C0A" w:rsidRDefault="007C0A7B" w:rsidP="00CD7AA7">
            <w:pPr>
              <w:pStyle w:val="TB1"/>
            </w:pPr>
            <w:r w:rsidRPr="00A02C0A">
              <w:t xml:space="preserve">The Originator CSE is not authorized to delete the </w:t>
            </w:r>
            <w:r w:rsidRPr="00A02C0A">
              <w:rPr>
                <w:i/>
              </w:rPr>
              <w:t>&lt;request&gt;</w:t>
            </w:r>
            <w:r w:rsidRPr="00A02C0A">
              <w:t xml:space="preserve"> resource</w:t>
            </w:r>
          </w:p>
          <w:p w:rsidR="007C0A7B" w:rsidRPr="00A02C0A" w:rsidRDefault="007C0A7B" w:rsidP="00CD7AA7">
            <w:pPr>
              <w:pStyle w:val="TB1"/>
              <w:rPr>
                <w:rFonts w:eastAsia="Arial Unicode MS" w:cs="Arial"/>
                <w:szCs w:val="18"/>
              </w:rPr>
            </w:pPr>
            <w:r w:rsidRPr="00A02C0A">
              <w:t xml:space="preserve">The addressed </w:t>
            </w:r>
            <w:r w:rsidRPr="00A02C0A">
              <w:rPr>
                <w:i/>
              </w:rPr>
              <w:t>&lt;request&gt;</w:t>
            </w:r>
            <w:r w:rsidRPr="00A02C0A">
              <w:t xml:space="preserve"> resource does not exist</w:t>
            </w:r>
          </w:p>
        </w:tc>
      </w:tr>
    </w:tbl>
    <w:p w:rsidR="007C0A7B" w:rsidRPr="00A02C0A" w:rsidRDefault="007C0A7B" w:rsidP="00D5359F">
      <w:pPr>
        <w:rPr>
          <w:rFonts w:eastAsia="Arial Unicode MS"/>
        </w:rPr>
      </w:pPr>
    </w:p>
    <w:p w:rsidR="00EF1A96" w:rsidRPr="00A02C0A" w:rsidRDefault="00EF1A96" w:rsidP="00EF1A96">
      <w:pPr>
        <w:pStyle w:val="30"/>
      </w:pPr>
      <w:bookmarkStart w:id="856" w:name="_Toc486582001"/>
      <w:bookmarkStart w:id="857" w:name="_Toc488948230"/>
      <w:r w:rsidRPr="00A02C0A">
        <w:t>10.2.21</w:t>
      </w:r>
      <w:r w:rsidRPr="00A02C0A">
        <w:tab/>
      </w:r>
      <w:r w:rsidRPr="00A02C0A">
        <w:rPr>
          <w:i/>
        </w:rPr>
        <w:t>&lt;accessControlPolicy&gt;</w:t>
      </w:r>
      <w:r w:rsidRPr="00A02C0A">
        <w:t xml:space="preserve"> Resource Procedures</w:t>
      </w:r>
      <w:bookmarkEnd w:id="856"/>
      <w:bookmarkEnd w:id="857"/>
    </w:p>
    <w:p w:rsidR="00EF1A96" w:rsidRPr="00A02C0A" w:rsidRDefault="00EF1A96" w:rsidP="00A97152">
      <w:pPr>
        <w:pStyle w:val="40"/>
      </w:pPr>
      <w:bookmarkStart w:id="858" w:name="_Toc486582002"/>
      <w:bookmarkStart w:id="859" w:name="_Toc488948231"/>
      <w:r w:rsidRPr="00A02C0A">
        <w:t>10.2.21.1</w:t>
      </w:r>
      <w:r w:rsidRPr="00A02C0A">
        <w:tab/>
        <w:t xml:space="preserve">Create </w:t>
      </w:r>
      <w:r w:rsidR="00FE054D" w:rsidRPr="00A02C0A">
        <w:rPr>
          <w:i/>
        </w:rPr>
        <w:t>&lt;accessControlPolicy</w:t>
      </w:r>
      <w:r w:rsidRPr="00A02C0A">
        <w:rPr>
          <w:i/>
        </w:rPr>
        <w:t>&gt;</w:t>
      </w:r>
      <w:bookmarkEnd w:id="858"/>
      <w:bookmarkEnd w:id="859"/>
    </w:p>
    <w:p w:rsidR="00FE054D" w:rsidRPr="00A02C0A" w:rsidRDefault="00FE054D" w:rsidP="00FE054D">
      <w:r w:rsidRPr="00A02C0A">
        <w:t xml:space="preserve">This procedure shall be used to create an </w:t>
      </w:r>
      <w:r w:rsidRPr="00A02C0A">
        <w:rPr>
          <w:i/>
        </w:rPr>
        <w:t>&lt;accessControlPolicy&gt;</w:t>
      </w:r>
      <w:r w:rsidRPr="00A02C0A">
        <w:t xml:space="preserve"> resource.</w:t>
      </w:r>
    </w:p>
    <w:p w:rsidR="007C0A7B" w:rsidRPr="00A02C0A" w:rsidRDefault="00FE054D" w:rsidP="00A97152">
      <w:pPr>
        <w:pStyle w:val="TH"/>
        <w:outlineLvl w:val="0"/>
      </w:pPr>
      <w:r w:rsidRPr="00A02C0A">
        <w:t xml:space="preserve">Table 10.2.21.1-1: </w:t>
      </w:r>
      <w:r w:rsidRPr="00A02C0A">
        <w:rPr>
          <w:i/>
        </w:rPr>
        <w:t>&lt;accessControlPolicy&gt;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A02C0A" w:rsidRDefault="006E3CD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00FE054D" w:rsidRPr="00A02C0A">
              <w:rPr>
                <w:rFonts w:eastAsia="Malgun Gothic"/>
                <w:lang w:eastAsia="ko-KR"/>
              </w:rPr>
              <w:t xml:space="preserve">&gt; </w:t>
            </w:r>
            <w:r w:rsidR="002D77C8" w:rsidRPr="00A02C0A">
              <w:rPr>
                <w:rFonts w:eastAsia="Malgun Gothic"/>
                <w:lang w:eastAsia="ko-KR"/>
              </w:rPr>
              <w:t>CREATE</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FE054D" w:rsidRPr="00A02C0A" w:rsidRDefault="00FE054D" w:rsidP="009E50D5">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FE054D" w:rsidRPr="00A02C0A" w:rsidRDefault="00FE054D" w:rsidP="009E50D5">
            <w:pPr>
              <w:pStyle w:val="TAL"/>
              <w:rPr>
                <w:rFonts w:eastAsia="Arial Unicode MS"/>
                <w:lang w:eastAsia="ko-KR"/>
              </w:rPr>
            </w:pPr>
            <w:r w:rsidRPr="00A02C0A">
              <w:rPr>
                <w:rFonts w:eastAsia="Arial Unicode MS"/>
                <w:szCs w:val="18"/>
                <w:lang w:eastAsia="ko-KR"/>
              </w:rPr>
              <w:t>Same as clause 10.1.1</w:t>
            </w:r>
            <w:r w:rsidR="002D77C8" w:rsidRPr="00A02C0A">
              <w:rPr>
                <w:rFonts w:eastAsia="Arial Unicode MS"/>
                <w:szCs w:val="18"/>
                <w:lang w:eastAsia="ko-KR"/>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Pre-Processing at Originator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Processing at Receiver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 However the action (1) in step 002 shall be omitted.</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FE054D" w:rsidRPr="00A02C0A" w:rsidRDefault="00FE054D" w:rsidP="009E50D5">
            <w:pPr>
              <w:pStyle w:val="TAL"/>
              <w:rPr>
                <w:rFonts w:eastAsia="Arial Unicode MS"/>
                <w:iC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FE054D" w:rsidP="009E50D5">
            <w:pPr>
              <w:pStyle w:val="TAL"/>
              <w:rPr>
                <w:rFonts w:eastAsia="Arial Unicode M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5A2D71" w:rsidP="005A2D71">
            <w:pPr>
              <w:pStyle w:val="TAL"/>
            </w:pPr>
            <w:r w:rsidRPr="00A02C0A">
              <w:rPr>
                <w:rFonts w:eastAsia="Arial Unicode MS"/>
                <w:szCs w:val="18"/>
                <w:lang w:eastAsia="ko-KR"/>
              </w:rPr>
              <w:t>Same as clause 10.1.1.</w:t>
            </w:r>
          </w:p>
        </w:tc>
      </w:tr>
    </w:tbl>
    <w:p w:rsidR="002775CE" w:rsidRPr="00A02C0A" w:rsidRDefault="002775CE" w:rsidP="002775CE"/>
    <w:p w:rsidR="002775CE" w:rsidRPr="00A02C0A" w:rsidRDefault="002775CE" w:rsidP="00A97152">
      <w:pPr>
        <w:pStyle w:val="40"/>
      </w:pPr>
      <w:bookmarkStart w:id="860" w:name="_Toc486582003"/>
      <w:bookmarkStart w:id="861" w:name="_Toc488948232"/>
      <w:r w:rsidRPr="00A02C0A">
        <w:t>10.2.21.2</w:t>
      </w:r>
      <w:r w:rsidRPr="00A02C0A">
        <w:tab/>
        <w:t xml:space="preserve">Retrieve </w:t>
      </w:r>
      <w:r w:rsidRPr="00A02C0A">
        <w:rPr>
          <w:i/>
        </w:rPr>
        <w:t>&lt;accessControlPolicy&gt;</w:t>
      </w:r>
      <w:bookmarkEnd w:id="860"/>
      <w:bookmarkEnd w:id="861"/>
    </w:p>
    <w:p w:rsidR="002775CE" w:rsidRPr="00A02C0A" w:rsidRDefault="002775CE" w:rsidP="002775CE">
      <w:r w:rsidRPr="00A02C0A">
        <w:t>This procedure shall be used to retrieve</w:t>
      </w:r>
      <w:r w:rsidR="008C3BE6" w:rsidRPr="00A02C0A">
        <w:t xml:space="preserve"> </w:t>
      </w:r>
      <w:r w:rsidRPr="00A02C0A">
        <w:t xml:space="preserve">attributes and child resource information of the </w:t>
      </w:r>
      <w:r w:rsidRPr="00A02C0A">
        <w:rPr>
          <w:i/>
        </w:rPr>
        <w:t>&lt;accessControlPolicy&gt;</w:t>
      </w:r>
      <w:r w:rsidR="000F1EEF" w:rsidRPr="00A02C0A">
        <w:t xml:space="preserve"> resource.</w:t>
      </w:r>
    </w:p>
    <w:p w:rsidR="002775CE" w:rsidRPr="00A02C0A" w:rsidRDefault="002775CE" w:rsidP="00A97152">
      <w:pPr>
        <w:pStyle w:val="TH"/>
        <w:outlineLvl w:val="0"/>
      </w:pPr>
      <w:r w:rsidRPr="00A02C0A">
        <w:t>Table 10.2.21</w:t>
      </w:r>
      <w:r w:rsidR="002D77C8" w:rsidRPr="00A02C0A">
        <w:t>.2</w:t>
      </w:r>
      <w:r w:rsidRPr="00A02C0A">
        <w:t>-</w:t>
      </w:r>
      <w:r w:rsidR="002D77C8" w:rsidRPr="00A02C0A">
        <w:t>1</w:t>
      </w:r>
      <w:r w:rsidRPr="00A02C0A">
        <w:t xml:space="preserve">: </w:t>
      </w:r>
      <w:r w:rsidRPr="00A02C0A">
        <w:rPr>
          <w:i/>
        </w:rPr>
        <w:t>&lt;accessControlPolicy&gt;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A02C0A" w:rsidRDefault="002775CE"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RETRIEVE</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2775CE" w:rsidRPr="00A02C0A" w:rsidRDefault="002775CE"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2775CE" w:rsidRPr="00A02C0A" w:rsidRDefault="002775CE" w:rsidP="009E50D5">
            <w:pPr>
              <w:pStyle w:val="TAL"/>
              <w:rPr>
                <w:rFonts w:eastAsia="Arial Unicode MS"/>
                <w:lang w:eastAsia="ko-KR"/>
              </w:rPr>
            </w:pPr>
            <w:r w:rsidRPr="00A02C0A">
              <w:rPr>
                <w:rFonts w:eastAsia="Arial Unicode MS"/>
                <w:szCs w:val="18"/>
                <w:lang w:eastAsia="ko-KR"/>
              </w:rPr>
              <w:t>Same as clause 10.1.2</w:t>
            </w:r>
            <w:r w:rsidR="000F1EEF" w:rsidRPr="00A02C0A">
              <w:rPr>
                <w:rFonts w:eastAsia="Arial Unicode MS"/>
                <w:szCs w:val="18"/>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Pre-Processing at Originator</w:t>
            </w:r>
          </w:p>
        </w:tc>
        <w:tc>
          <w:tcPr>
            <w:tcW w:w="5704" w:type="dxa"/>
            <w:shd w:val="clear" w:color="auto" w:fill="auto"/>
          </w:tcPr>
          <w:p w:rsidR="002775CE" w:rsidRPr="00A02C0A" w:rsidRDefault="002775CE" w:rsidP="009E50D5">
            <w:pPr>
              <w:pStyle w:val="TAL"/>
              <w:rPr>
                <w:rFonts w:eastAsia="Arial Unicode MS"/>
                <w:szCs w:val="18"/>
                <w:lang w:eastAsia="ko-KR"/>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Processing at Receiver</w:t>
            </w:r>
          </w:p>
        </w:tc>
        <w:tc>
          <w:tcPr>
            <w:tcW w:w="5704" w:type="dxa"/>
            <w:shd w:val="clear" w:color="auto" w:fill="auto"/>
          </w:tcPr>
          <w:p w:rsidR="002775CE" w:rsidRPr="00A02C0A" w:rsidRDefault="002775CE" w:rsidP="002775CE">
            <w:pPr>
              <w:pStyle w:val="TAL"/>
              <w:rPr>
                <w:rFonts w:eastAsia="Arial Unicode MS"/>
                <w:szCs w:val="18"/>
                <w:lang w:eastAsia="ko-KR"/>
              </w:rPr>
            </w:pPr>
            <w:r w:rsidRPr="00A02C0A">
              <w:rPr>
                <w:rFonts w:eastAsia="Arial Unicode MS"/>
                <w:szCs w:val="18"/>
                <w:lang w:eastAsia="ko-KR"/>
              </w:rPr>
              <w:t>Addition to clause 10.1.2:</w:t>
            </w:r>
          </w:p>
          <w:p w:rsidR="002775CE" w:rsidRPr="00A02C0A" w:rsidRDefault="002775CE" w:rsidP="002775CE">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resource&gt;</w:t>
            </w:r>
            <w:r w:rsidR="000F1EEF" w:rsidRPr="00A02C0A">
              <w:rPr>
                <w:rFonts w:eastAsia="Arial Unicode MS"/>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2775CE" w:rsidRPr="00A02C0A" w:rsidRDefault="002775CE" w:rsidP="009E50D5">
            <w:pPr>
              <w:pStyle w:val="TAL"/>
              <w:rPr>
                <w:rFonts w:eastAsia="Arial Unicode MS"/>
                <w:iC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9E50D5">
            <w:pPr>
              <w:pStyle w:val="TAL"/>
              <w:rPr>
                <w:rFonts w:eastAsia="Arial Unicode M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2775CE">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10.1.2.</w:t>
            </w:r>
          </w:p>
        </w:tc>
      </w:tr>
    </w:tbl>
    <w:p w:rsidR="002775CE" w:rsidRPr="00A02C0A" w:rsidRDefault="002775CE" w:rsidP="002775CE"/>
    <w:p w:rsidR="002D77C8" w:rsidRPr="00A02C0A" w:rsidRDefault="002D77C8" w:rsidP="00A97152">
      <w:pPr>
        <w:pStyle w:val="40"/>
      </w:pPr>
      <w:bookmarkStart w:id="862" w:name="_Toc486582004"/>
      <w:bookmarkStart w:id="863" w:name="_Toc488948233"/>
      <w:r w:rsidRPr="00A02C0A">
        <w:t>10.2.21.3</w:t>
      </w:r>
      <w:r w:rsidRPr="00A02C0A">
        <w:tab/>
        <w:t xml:space="preserve">Update </w:t>
      </w:r>
      <w:r w:rsidRPr="00A02C0A">
        <w:rPr>
          <w:i/>
        </w:rPr>
        <w:t>&lt;accessControlPolicy&gt;</w:t>
      </w:r>
      <w:bookmarkEnd w:id="862"/>
      <w:bookmarkEnd w:id="863"/>
    </w:p>
    <w:p w:rsidR="002D77C8" w:rsidRPr="00A02C0A" w:rsidRDefault="002D77C8" w:rsidP="002D77C8">
      <w:r w:rsidRPr="00A02C0A">
        <w:t xml:space="preserve">This procedure shall be used to update attributes information of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UPDATE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5987" w:type="dxa"/>
            <w:shd w:val="clear" w:color="auto" w:fill="auto"/>
          </w:tcPr>
          <w:p w:rsidR="002D77C8" w:rsidRPr="00A02C0A" w:rsidRDefault="002D77C8"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987"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10.1.3:</w:t>
            </w:r>
          </w:p>
          <w:p w:rsidR="002D77C8" w:rsidRPr="00A02C0A" w:rsidRDefault="002D77C8" w:rsidP="002D77C8">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987"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2D77C8">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10.1.3.</w:t>
            </w:r>
          </w:p>
        </w:tc>
      </w:tr>
    </w:tbl>
    <w:p w:rsidR="002775CE" w:rsidRPr="00A02C0A" w:rsidRDefault="002775CE" w:rsidP="002775CE"/>
    <w:p w:rsidR="002D77C8" w:rsidRPr="00A02C0A" w:rsidRDefault="002D77C8" w:rsidP="00A97152">
      <w:pPr>
        <w:pStyle w:val="40"/>
      </w:pPr>
      <w:bookmarkStart w:id="864" w:name="_Toc486582005"/>
      <w:bookmarkStart w:id="865" w:name="_Toc488948234"/>
      <w:r w:rsidRPr="00A02C0A">
        <w:t>10.2.21.4</w:t>
      </w:r>
      <w:r w:rsidRPr="00A02C0A">
        <w:tab/>
        <w:t xml:space="preserve">Delete </w:t>
      </w:r>
      <w:r w:rsidRPr="00A02C0A">
        <w:rPr>
          <w:i/>
        </w:rPr>
        <w:t>&lt;accessControlPolicy&gt;</w:t>
      </w:r>
      <w:bookmarkEnd w:id="864"/>
      <w:bookmarkEnd w:id="865"/>
    </w:p>
    <w:p w:rsidR="002D77C8" w:rsidRPr="00A02C0A" w:rsidRDefault="002D77C8" w:rsidP="002D77C8">
      <w:r w:rsidRPr="00A02C0A">
        <w:t xml:space="preserve">This procedure shall be used to delete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A02C0A"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DELETE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6016" w:type="dxa"/>
            <w:shd w:val="clear" w:color="auto" w:fill="auto"/>
          </w:tcPr>
          <w:p w:rsidR="002D77C8" w:rsidRPr="00A02C0A" w:rsidRDefault="002D77C8" w:rsidP="009E50D5">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6016"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10.1.4:</w:t>
            </w:r>
          </w:p>
          <w:p w:rsidR="002D77C8" w:rsidRPr="00A02C0A" w:rsidRDefault="002D77C8" w:rsidP="009E50D5">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6016"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10.1.4.</w:t>
            </w:r>
          </w:p>
        </w:tc>
      </w:tr>
    </w:tbl>
    <w:p w:rsidR="002D77C8" w:rsidRPr="00A02C0A" w:rsidRDefault="002D77C8" w:rsidP="002D77C8"/>
    <w:p w:rsidR="00296DA9" w:rsidRPr="00A02C0A" w:rsidRDefault="00296DA9" w:rsidP="00296DA9">
      <w:pPr>
        <w:pStyle w:val="30"/>
      </w:pPr>
      <w:bookmarkStart w:id="866" w:name="_Toc486582006"/>
      <w:bookmarkStart w:id="867" w:name="_Toc488948235"/>
      <w:r w:rsidRPr="00A02C0A">
        <w:t>10.2.22</w:t>
      </w:r>
      <w:r w:rsidRPr="00A02C0A">
        <w:tab/>
      </w:r>
      <w:r w:rsidRPr="00A02C0A">
        <w:rPr>
          <w:i/>
        </w:rPr>
        <w:t>&lt;latest&gt;</w:t>
      </w:r>
      <w:r w:rsidRPr="00A02C0A">
        <w:t xml:space="preserve"> Resource Procedures</w:t>
      </w:r>
      <w:bookmarkEnd w:id="866"/>
      <w:bookmarkEnd w:id="867"/>
    </w:p>
    <w:p w:rsidR="00EC659B" w:rsidRPr="00A02C0A" w:rsidRDefault="00EC659B" w:rsidP="00A97152">
      <w:pPr>
        <w:pStyle w:val="40"/>
      </w:pPr>
      <w:bookmarkStart w:id="868" w:name="_Toc486582007"/>
      <w:bookmarkStart w:id="869" w:name="_Toc488948236"/>
      <w:r w:rsidRPr="00A02C0A">
        <w:rPr>
          <w:rFonts w:hint="eastAsia"/>
        </w:rPr>
        <w:t>10.2.22.0</w:t>
      </w:r>
      <w:r w:rsidRPr="00A02C0A">
        <w:rPr>
          <w:rFonts w:hint="eastAsia"/>
        </w:rPr>
        <w:tab/>
        <w:t>Overview</w:t>
      </w:r>
      <w:bookmarkEnd w:id="868"/>
      <w:bookmarkEnd w:id="869"/>
    </w:p>
    <w:p w:rsidR="00296DA9" w:rsidRPr="00A02C0A" w:rsidRDefault="00BB43C9" w:rsidP="00296DA9">
      <w:r w:rsidRPr="00A02C0A">
        <w:t>Only Retrieve and Delete</w:t>
      </w:r>
      <w:r w:rsidR="00296DA9" w:rsidRPr="00A02C0A">
        <w:t xml:space="preserve"> operations shall be allowed for the </w:t>
      </w:r>
      <w:r w:rsidR="00296DA9" w:rsidRPr="00A02C0A">
        <w:rPr>
          <w:i/>
        </w:rPr>
        <w:t>&lt;latest&gt;</w:t>
      </w:r>
      <w:r w:rsidR="00296DA9" w:rsidRPr="00A02C0A">
        <w:t xml:space="preserve"> resource.</w:t>
      </w:r>
    </w:p>
    <w:p w:rsidR="00296DA9" w:rsidRPr="00A02C0A" w:rsidRDefault="00296DA9" w:rsidP="00A97152">
      <w:pPr>
        <w:pStyle w:val="40"/>
      </w:pPr>
      <w:bookmarkStart w:id="870" w:name="_Toc486582008"/>
      <w:bookmarkStart w:id="871" w:name="_Toc488948237"/>
      <w:r w:rsidRPr="00A02C0A">
        <w:t>10.2.22.1</w:t>
      </w:r>
      <w:r w:rsidRPr="00A02C0A">
        <w:tab/>
        <w:t xml:space="preserve">Retrieve </w:t>
      </w:r>
      <w:r w:rsidRPr="00A02C0A">
        <w:rPr>
          <w:i/>
        </w:rPr>
        <w:t>&lt;latest&gt;</w:t>
      </w:r>
      <w:bookmarkEnd w:id="870"/>
      <w:bookmarkEnd w:id="871"/>
    </w:p>
    <w:p w:rsidR="009417D7" w:rsidRDefault="009417D7" w:rsidP="009417D7">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00A138CA" w:rsidRPr="00A02C0A">
        <w:t>10.2.10.2.2</w:t>
      </w:r>
      <w:r>
        <w:t xml:space="preserve"> shall apply.</w:t>
      </w:r>
    </w:p>
    <w:p w:rsidR="00296DA9" w:rsidRPr="00A02C0A" w:rsidRDefault="009417D7" w:rsidP="009417D7">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BB43C9" w:rsidRPr="00A02C0A">
        <w: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296DA9" w:rsidP="00296DA9">
      <w:r w:rsidRPr="00A02C0A">
        <w:t xml:space="preserve">This procedure is the same as the procedures in clause 10.2.19.3 </w:t>
      </w:r>
      <w:r w:rsidRPr="00A02C0A">
        <w:rPr>
          <w:i/>
        </w:rPr>
        <w:t>&lt;contentInstance&gt;</w:t>
      </w:r>
      <w:r w:rsidRPr="00A02C0A">
        <w:t xml:space="preserve"> RETRIEVE</w:t>
      </w:r>
      <w:r w:rsidR="00B24A7C" w:rsidRPr="00A02C0A">
        <w:t>.</w:t>
      </w:r>
    </w:p>
    <w:p w:rsidR="00296DA9" w:rsidRPr="00A02C0A" w:rsidRDefault="00296DA9" w:rsidP="00A97152">
      <w:pPr>
        <w:pStyle w:val="40"/>
      </w:pPr>
      <w:bookmarkStart w:id="872" w:name="_Toc486582009"/>
      <w:bookmarkStart w:id="873" w:name="_Toc488948238"/>
      <w:r w:rsidRPr="00A02C0A">
        <w:t>10.2.22.2</w:t>
      </w:r>
      <w:r w:rsidRPr="00A02C0A">
        <w:tab/>
        <w:t xml:space="preserve">Delete </w:t>
      </w:r>
      <w:r w:rsidRPr="00A02C0A">
        <w:rPr>
          <w:i/>
        </w:rPr>
        <w:t>&lt;latest&gt;</w:t>
      </w:r>
      <w:bookmarkEnd w:id="872"/>
      <w:bookmarkEnd w:id="873"/>
    </w:p>
    <w:p w:rsidR="00296DA9" w:rsidRPr="00A02C0A" w:rsidRDefault="00BB43C9" w:rsidP="00296DA9">
      <w:r w:rsidRPr="00A02C0A">
        <w:t>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BB43C9" w:rsidP="00296DA9">
      <w:r w:rsidRPr="00A02C0A">
        <w:t>Aft</w:t>
      </w:r>
      <w:r w:rsidR="00296DA9" w:rsidRPr="00A02C0A">
        <w:t xml:space="preserve">er deletion, the </w:t>
      </w:r>
      <w:r w:rsidR="00296DA9" w:rsidRPr="00A02C0A">
        <w:rPr>
          <w:i/>
        </w:rPr>
        <w:t>&lt;latest</w:t>
      </w:r>
      <w:r w:rsidR="00553A44" w:rsidRPr="00A02C0A">
        <w:rPr>
          <w:i/>
        </w:rPr>
        <w:t>&gt;</w:t>
      </w:r>
      <w:r w:rsidR="00296DA9" w:rsidRPr="00A02C0A">
        <w:t xml:space="preserve"> contentInstance will point to the latest </w:t>
      </w:r>
      <w:r w:rsidR="00296DA9" w:rsidRPr="00A02C0A">
        <w:rPr>
          <w:i/>
        </w:rPr>
        <w:t>&lt;contentlnstance&gt;</w:t>
      </w:r>
      <w:r w:rsidR="00296DA9" w:rsidRPr="00A02C0A">
        <w:t xml:space="preserve"> among all remaining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553A44" w:rsidRPr="00A02C0A">
        <w:t xml:space="preserve"> </w:t>
      </w:r>
      <w:r w:rsidR="00296DA9" w:rsidRPr="00A02C0A">
        <w:t>This procedure is the same as the procedures in clause</w:t>
      </w:r>
      <w:r w:rsidR="00D5359F" w:rsidRPr="00A02C0A">
        <w:t> </w:t>
      </w:r>
      <w:r w:rsidR="00296DA9" w:rsidRPr="00A02C0A">
        <w:t xml:space="preserve">10.2.19.4 </w:t>
      </w:r>
      <w:r w:rsidR="00296DA9" w:rsidRPr="00A02C0A">
        <w:rPr>
          <w:i/>
        </w:rPr>
        <w:t>&lt;contentInstance&gt;</w:t>
      </w:r>
      <w:r w:rsidR="00296DA9" w:rsidRPr="00A02C0A">
        <w:t xml:space="preserve"> DELETE</w:t>
      </w:r>
      <w:r w:rsidR="000F1EEF" w:rsidRPr="00A02C0A">
        <w:t>.</w:t>
      </w:r>
    </w:p>
    <w:p w:rsidR="00BB43C9" w:rsidRPr="00A02C0A" w:rsidRDefault="00BB43C9" w:rsidP="00BB43C9">
      <w:pPr>
        <w:pStyle w:val="30"/>
      </w:pPr>
      <w:bookmarkStart w:id="874" w:name="_Toc486582010"/>
      <w:bookmarkStart w:id="875" w:name="_Toc488948239"/>
      <w:r w:rsidRPr="00A02C0A">
        <w:t>10.2.23</w:t>
      </w:r>
      <w:r w:rsidRPr="00A02C0A">
        <w:tab/>
      </w:r>
      <w:r w:rsidRPr="00A02C0A">
        <w:rPr>
          <w:i/>
        </w:rPr>
        <w:t>&lt;oldest&gt;</w:t>
      </w:r>
      <w:r w:rsidRPr="00A02C0A">
        <w:t xml:space="preserve"> Resource Procedure</w:t>
      </w:r>
      <w:bookmarkEnd w:id="874"/>
      <w:bookmarkEnd w:id="875"/>
    </w:p>
    <w:p w:rsidR="00EC659B" w:rsidRPr="00A02C0A" w:rsidRDefault="00EC659B" w:rsidP="00A97152">
      <w:pPr>
        <w:pStyle w:val="40"/>
      </w:pPr>
      <w:bookmarkStart w:id="876" w:name="_Toc486582011"/>
      <w:bookmarkStart w:id="877" w:name="_Toc488948240"/>
      <w:r w:rsidRPr="00A02C0A">
        <w:rPr>
          <w:rFonts w:hint="eastAsia"/>
        </w:rPr>
        <w:t>10.2.23.0</w:t>
      </w:r>
      <w:r w:rsidRPr="00A02C0A">
        <w:rPr>
          <w:rFonts w:hint="eastAsia"/>
        </w:rPr>
        <w:tab/>
        <w:t>Overview</w:t>
      </w:r>
      <w:bookmarkEnd w:id="876"/>
      <w:bookmarkEnd w:id="877"/>
    </w:p>
    <w:p w:rsidR="00BB43C9" w:rsidRPr="00A02C0A" w:rsidRDefault="00BB43C9" w:rsidP="00BB43C9">
      <w:r w:rsidRPr="00A02C0A">
        <w:t xml:space="preserve">Only Retrieve and Delete operations shall be allowed for the </w:t>
      </w:r>
      <w:r w:rsidRPr="00A02C0A">
        <w:rPr>
          <w:i/>
        </w:rPr>
        <w:t>&lt;oldest&gt;</w:t>
      </w:r>
      <w:r w:rsidRPr="00A02C0A">
        <w:t xml:space="preserve"> resource.</w:t>
      </w:r>
    </w:p>
    <w:p w:rsidR="00BB43C9" w:rsidRPr="00A02C0A" w:rsidRDefault="00BB43C9" w:rsidP="00A97152">
      <w:pPr>
        <w:pStyle w:val="40"/>
      </w:pPr>
      <w:bookmarkStart w:id="878" w:name="_Toc486582012"/>
      <w:bookmarkStart w:id="879" w:name="_Toc488948241"/>
      <w:r w:rsidRPr="00A02C0A">
        <w:t>10.2.23.1</w:t>
      </w:r>
      <w:r w:rsidRPr="00A02C0A">
        <w:tab/>
        <w:t xml:space="preserve">Retrieve </w:t>
      </w:r>
      <w:r w:rsidRPr="00A02C0A">
        <w:rPr>
          <w:i/>
        </w:rPr>
        <w:t>&lt;oldest&gt;</w:t>
      </w:r>
      <w:bookmarkEnd w:id="878"/>
      <w:bookmarkEnd w:id="879"/>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This procedure is the same as the procedures in clause 10.2.19.3 </w:t>
      </w:r>
      <w:r w:rsidRPr="00A02C0A">
        <w:rPr>
          <w:i/>
        </w:rPr>
        <w:t>&lt;contentInstance&gt;</w:t>
      </w:r>
      <w:r w:rsidRPr="00A02C0A">
        <w:t xml:space="preserve"> RETRIEVE</w:t>
      </w:r>
    </w:p>
    <w:p w:rsidR="00BB43C9" w:rsidRPr="00A02C0A" w:rsidRDefault="00BB43C9" w:rsidP="00A97152">
      <w:pPr>
        <w:pStyle w:val="40"/>
      </w:pPr>
      <w:bookmarkStart w:id="880" w:name="_Toc486582013"/>
      <w:bookmarkStart w:id="881" w:name="_Toc488948242"/>
      <w:r w:rsidRPr="00A02C0A">
        <w:t>10.2.23.2</w:t>
      </w:r>
      <w:r w:rsidRPr="00A02C0A">
        <w:tab/>
        <w:t xml:space="preserve">Delete </w:t>
      </w:r>
      <w:r w:rsidRPr="00A02C0A">
        <w:rPr>
          <w:i/>
        </w:rPr>
        <w:t>&lt;oldest&gt;</w:t>
      </w:r>
      <w:bookmarkEnd w:id="880"/>
      <w:bookmarkEnd w:id="881"/>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After deletion, the </w:t>
      </w:r>
      <w:r w:rsidRPr="00A02C0A">
        <w:rPr>
          <w:i/>
        </w:rPr>
        <w:t>&lt;oldest&gt;</w:t>
      </w:r>
      <w:r w:rsidRPr="00A02C0A">
        <w:t xml:space="preserve"> contentInstance will point to the oldest </w:t>
      </w:r>
      <w:r w:rsidRPr="00A02C0A">
        <w:rPr>
          <w:i/>
        </w:rPr>
        <w:t>&lt;contentlnstance&gt;</w:t>
      </w:r>
      <w:r w:rsidRPr="00A02C0A">
        <w:t xml:space="preserve"> among all remaining </w:t>
      </w:r>
      <w:r w:rsidRPr="00A02C0A">
        <w:rPr>
          <w:i/>
        </w:rPr>
        <w:t>&lt;contentInstance&gt;</w:t>
      </w:r>
      <w:r w:rsidRPr="00A02C0A">
        <w:t xml:space="preserve"> resources in the parent </w:t>
      </w:r>
      <w:r w:rsidRPr="00A02C0A">
        <w:rPr>
          <w:i/>
        </w:rPr>
        <w:t>&lt;container&gt;</w:t>
      </w:r>
      <w:r w:rsidRPr="00A02C0A">
        <w:t xml:space="preserve"> resource.</w:t>
      </w:r>
    </w:p>
    <w:p w:rsidR="00296DA9" w:rsidRPr="00A02C0A" w:rsidRDefault="00BB43C9" w:rsidP="00BB43C9">
      <w:r w:rsidRPr="00A02C0A">
        <w:t xml:space="preserve">This procedure is the same as the procedure in as clause 10.2.19.4 </w:t>
      </w:r>
      <w:r w:rsidRPr="00A02C0A">
        <w:rPr>
          <w:i/>
        </w:rPr>
        <w:t>&lt;contentInstance&gt;</w:t>
      </w:r>
      <w:r w:rsidRPr="00A02C0A">
        <w:t xml:space="preserve"> DELETE</w:t>
      </w:r>
      <w:r w:rsidR="000C097F" w:rsidRPr="00A02C0A">
        <w:t>.</w:t>
      </w:r>
    </w:p>
    <w:p w:rsidR="00E26C24" w:rsidRPr="00A02C0A" w:rsidRDefault="00E26C24" w:rsidP="00E26C24">
      <w:pPr>
        <w:pStyle w:val="30"/>
      </w:pPr>
      <w:bookmarkStart w:id="882" w:name="_Toc486582014"/>
      <w:bookmarkStart w:id="883" w:name="_Toc488948243"/>
      <w:r w:rsidRPr="00A02C0A">
        <w:t>10.2.24</w:t>
      </w:r>
      <w:r w:rsidRPr="00A02C0A">
        <w:tab/>
      </w:r>
      <w:r w:rsidRPr="00A02C0A">
        <w:rPr>
          <w:i/>
        </w:rPr>
        <w:t>&lt;serviceSubscribedAppRule&gt;</w:t>
      </w:r>
      <w:r w:rsidRPr="00A02C0A">
        <w:t xml:space="preserve"> Resource Procedures</w:t>
      </w:r>
      <w:bookmarkEnd w:id="882"/>
      <w:bookmarkEnd w:id="883"/>
    </w:p>
    <w:p w:rsidR="00E26C24" w:rsidRPr="00A02C0A" w:rsidRDefault="00E26C24" w:rsidP="00A97152">
      <w:pPr>
        <w:pStyle w:val="40"/>
      </w:pPr>
      <w:bookmarkStart w:id="884" w:name="_Toc486582015"/>
      <w:bookmarkStart w:id="885" w:name="_Toc488948244"/>
      <w:r w:rsidRPr="00A02C0A">
        <w:t>10.2.24.1</w:t>
      </w:r>
      <w:r w:rsidRPr="00A02C0A">
        <w:tab/>
        <w:t xml:space="preserve">Create </w:t>
      </w:r>
      <w:r w:rsidRPr="00A02C0A">
        <w:rPr>
          <w:i/>
        </w:rPr>
        <w:t>&lt;serviceSubscribedAppRule&gt;</w:t>
      </w:r>
      <w:bookmarkEnd w:id="884"/>
      <w:bookmarkEnd w:id="885"/>
    </w:p>
    <w:p w:rsidR="00E26C24" w:rsidRPr="00A02C0A" w:rsidRDefault="00E26C24" w:rsidP="00E26C24">
      <w:r w:rsidRPr="00A02C0A">
        <w:t xml:space="preserve">This procedure shall be used for creating an </w:t>
      </w:r>
      <w:r w:rsidRPr="00A02C0A">
        <w:rPr>
          <w:i/>
        </w:rPr>
        <w:t>&lt;serviceSubscribedAppRule&gt;</w:t>
      </w:r>
      <w:r w:rsidRPr="00A02C0A">
        <w:t xml:space="preserve"> resource. The information represented in the attributes of a </w:t>
      </w:r>
      <w:r w:rsidRPr="00A02C0A">
        <w:rPr>
          <w:i/>
        </w:rPr>
        <w:t>&lt;serviceSubscribedAppRule&gt;</w:t>
      </w:r>
      <w:r w:rsidRPr="00A02C0A">
        <w:t xml:space="preserve"> resource impacts the Application Entity Registration procedure as outlined in clause 10.1.1.2.2. Instances of </w:t>
      </w:r>
      <w:r w:rsidRPr="00A02C0A">
        <w:rPr>
          <w:i/>
        </w:rPr>
        <w:t>&lt;serviceSubscribedAppRule&gt;</w:t>
      </w:r>
      <w:r w:rsidRPr="00A02C0A">
        <w:t xml:space="preserve"> resources are associated with specific CSEs by linking to them via the </w:t>
      </w:r>
      <w:r w:rsidRPr="00A02C0A">
        <w:rPr>
          <w:i/>
        </w:rPr>
        <w:t>ruleLinks</w:t>
      </w:r>
      <w:r w:rsidRPr="00A02C0A">
        <w:t xml:space="preserve"> attribute of a </w:t>
      </w:r>
      <w:r w:rsidRPr="00A02C0A">
        <w:rPr>
          <w:i/>
        </w:rPr>
        <w:t>&lt;serviceSubscribedNode&gt;</w:t>
      </w:r>
      <w:r w:rsidRPr="00A02C0A">
        <w:t xml:space="preserve"> resource that contains the respective CSE-ID in its CSE-ID attribute.</w:t>
      </w:r>
    </w:p>
    <w:p w:rsidR="00841AEF" w:rsidRPr="00A02C0A" w:rsidRDefault="00841AEF" w:rsidP="00A97152">
      <w:pPr>
        <w:pStyle w:val="TH"/>
        <w:outlineLvl w:val="0"/>
      </w:pPr>
      <w:r w:rsidRPr="00A02C0A">
        <w:t>Table 10.2.24</w:t>
      </w:r>
      <w:r w:rsidR="00E26C24" w:rsidRPr="00A02C0A">
        <w:t xml:space="preserve">.1-1: </w:t>
      </w:r>
      <w:r w:rsidR="00E26C24" w:rsidRPr="00A02C0A">
        <w:rPr>
          <w:i/>
        </w:rPr>
        <w:t>&lt;serviceSubscribedAppRule&gt;</w:t>
      </w:r>
      <w:r w:rsidR="00E26C24"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A02C0A" w:rsidRDefault="00841AEF" w:rsidP="00D5359F">
            <w:pPr>
              <w:pStyle w:val="TAH"/>
              <w:rPr>
                <w:rFonts w:eastAsia="Malgun Gothic" w:cs="Arial"/>
                <w:lang w:eastAsia="ko-KR"/>
              </w:rPr>
            </w:pPr>
            <w:r w:rsidRPr="00A02C0A">
              <w:t>&lt;</w:t>
            </w:r>
            <w:r w:rsidRPr="00A02C0A">
              <w:rPr>
                <w:i/>
              </w:rPr>
              <w:t>serviceSubscribedAppRule</w:t>
            </w:r>
            <w:r w:rsidRPr="00A02C0A">
              <w:t>&gt; CREATE</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Malgun Gothic"/>
                <w:lang w:eastAsia="ko-KR"/>
              </w:rPr>
            </w:pPr>
            <w:r w:rsidRPr="00A02C0A">
              <w:rPr>
                <w:rFonts w:eastAsia="Malgun Gothic"/>
                <w:lang w:eastAsia="ko-KR"/>
              </w:rPr>
              <w:t>Associated Reference Point</w:t>
            </w:r>
          </w:p>
        </w:tc>
        <w:tc>
          <w:tcPr>
            <w:tcW w:w="5752" w:type="dxa"/>
            <w:shd w:val="clear" w:color="auto" w:fill="auto"/>
          </w:tcPr>
          <w:p w:rsidR="00841AEF" w:rsidRPr="00A02C0A" w:rsidRDefault="00841AEF" w:rsidP="00841AEF">
            <w:pPr>
              <w:pStyle w:val="TAL"/>
              <w:rPr>
                <w:rFonts w:eastAsia="Malgun Gothic"/>
                <w:lang w:eastAsia="ko-KR"/>
              </w:rPr>
            </w:pPr>
            <w:r w:rsidRPr="00A02C0A">
              <w:rPr>
                <w:rFonts w:eastAsia="Arial Unicode MS"/>
              </w:rPr>
              <w:t>Mca</w:t>
            </w:r>
            <w:r w:rsidRPr="00A02C0A">
              <w:rPr>
                <w:rFonts w:eastAsia="Arial Unicode MS"/>
                <w:lang w:eastAsia="zh-CN"/>
              </w:rPr>
              <w:t xml:space="preserve"> and Mcc</w:t>
            </w:r>
            <w:r w:rsidR="00D5359F" w:rsidRPr="00A02C0A">
              <w:rPr>
                <w:rFonts w:eastAsia="Arial Unicode MS"/>
                <w:lang w:eastAsia="zh-CN"/>
              </w:rPr>
              <w:t>.</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Request message</w:t>
            </w:r>
          </w:p>
        </w:tc>
        <w:tc>
          <w:tcPr>
            <w:tcW w:w="5752" w:type="dxa"/>
            <w:shd w:val="clear" w:color="auto" w:fill="auto"/>
          </w:tcPr>
          <w:p w:rsidR="00841AEF" w:rsidRPr="00A02C0A" w:rsidRDefault="00841AEF" w:rsidP="00841AEF">
            <w:pPr>
              <w:pStyle w:val="TAL"/>
              <w:rPr>
                <w:rFonts w:eastAsia="Arial Unicode MS"/>
                <w:lang w:eastAsia="ko-KR"/>
              </w:rPr>
            </w:pPr>
            <w:r w:rsidRPr="00A02C0A">
              <w:rPr>
                <w:rFonts w:eastAsia="Arial Unicode MS"/>
                <w:lang w:eastAsia="ko-KR"/>
              </w:rPr>
              <w:t xml:space="preserve">All parameters defined in table </w:t>
            </w:r>
            <w:r w:rsidR="00F82CA0" w:rsidRPr="00A02C0A">
              <w:rPr>
                <w:rFonts w:eastAsia="Arial Unicode MS"/>
                <w:lang w:eastAsia="ko-KR"/>
              </w:rPr>
              <w:t>8.1.2-3</w:t>
            </w:r>
            <w:r w:rsidRPr="00A02C0A">
              <w:rPr>
                <w:rFonts w:eastAsia="Arial Unicode MS"/>
                <w:lang w:eastAsia="ko-KR"/>
              </w:rPr>
              <w:t xml:space="preserve"> apply with the specific details for:</w:t>
            </w:r>
          </w:p>
          <w:p w:rsidR="00841AEF" w:rsidRPr="00A02C0A" w:rsidRDefault="00841AEF" w:rsidP="00841AEF">
            <w:pPr>
              <w:pStyle w:val="TAL"/>
              <w:rPr>
                <w:rFonts w:eastAsia="Arial Unicode MS"/>
                <w:szCs w:val="18"/>
                <w:lang w:eastAsia="ko-KR"/>
              </w:rPr>
            </w:pPr>
            <w:r w:rsidRPr="00A02C0A">
              <w:rPr>
                <w:rFonts w:eastAsia="Arial Unicode MS"/>
                <w:b/>
                <w:i/>
                <w:szCs w:val="18"/>
                <w:lang w:eastAsia="ko-KR"/>
              </w:rPr>
              <w:t>To:</w:t>
            </w:r>
            <w:r w:rsidRPr="00A02C0A">
              <w:rPr>
                <w:rFonts w:eastAsia="Arial Unicode MS"/>
                <w:szCs w:val="18"/>
                <w:lang w:eastAsia="ko-KR"/>
              </w:rPr>
              <w:t xml:space="preserve"> The Hosting CSE shall be an IN-CSE</w:t>
            </w:r>
            <w:r w:rsidR="00D5359F" w:rsidRPr="00A02C0A">
              <w:rPr>
                <w:rFonts w:eastAsia="Arial Unicode MS"/>
                <w:szCs w:val="18"/>
                <w:lang w:eastAsia="ko-KR"/>
              </w:rPr>
              <w:t>.</w:t>
            </w:r>
          </w:p>
          <w:p w:rsidR="00841AEF" w:rsidRPr="00A02C0A" w:rsidRDefault="00841AEF" w:rsidP="00841AEF">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9.6.29.</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before sending Request</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764303" w:rsidP="00674883">
            <w:pPr>
              <w:pStyle w:val="TAL"/>
              <w:rPr>
                <w:rFonts w:eastAsia="Arial Unicode MS"/>
              </w:rPr>
            </w:pPr>
            <w:r w:rsidRPr="00A02C0A">
              <w:rPr>
                <w:rFonts w:eastAsia="Arial Unicode MS"/>
              </w:rPr>
              <w:t xml:space="preserve">Processing at </w:t>
            </w:r>
            <w:r w:rsidR="003B668E" w:rsidRPr="00A02C0A">
              <w:rPr>
                <w:rFonts w:eastAsia="Arial Unicode MS"/>
              </w:rPr>
              <w:t>Receiver</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Response message</w:t>
            </w:r>
          </w:p>
        </w:tc>
        <w:tc>
          <w:tcPr>
            <w:tcW w:w="5752" w:type="dxa"/>
            <w:shd w:val="clear" w:color="auto" w:fill="auto"/>
          </w:tcPr>
          <w:p w:rsidR="00841AEF" w:rsidRPr="00A02C0A" w:rsidRDefault="00841AEF" w:rsidP="00674883">
            <w:pPr>
              <w:pStyle w:val="TAL"/>
              <w:rPr>
                <w:rFonts w:eastAsia="Arial Unicode MS"/>
                <w:iCs/>
                <w:szCs w:val="18"/>
              </w:rPr>
            </w:pPr>
            <w:r w:rsidRPr="00A02C0A">
              <w:rPr>
                <w:rFonts w:eastAsia="Arial Unicode MS"/>
                <w:szCs w:val="18"/>
                <w:lang w:eastAsia="ko-KR"/>
              </w:rPr>
              <w:t>All parameters defined in table 8.1.3-1 apply.</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lang w:eastAsia="ko-KR"/>
              </w:rPr>
            </w:pPr>
            <w:r w:rsidRPr="00A02C0A">
              <w:rPr>
                <w:rFonts w:eastAsia="Arial Unicode MS"/>
                <w:szCs w:val="18"/>
                <w:lang w:eastAsia="ko-KR"/>
              </w:rPr>
              <w:t xml:space="preserve">According to clause </w:t>
            </w:r>
            <w:r w:rsidRPr="00A02C0A">
              <w:t>10.1.1.1.</w:t>
            </w:r>
          </w:p>
        </w:tc>
      </w:tr>
    </w:tbl>
    <w:p w:rsidR="00841AEF" w:rsidRPr="00A02C0A" w:rsidRDefault="00841AEF" w:rsidP="00841AEF"/>
    <w:p w:rsidR="007F4743" w:rsidRPr="00A02C0A" w:rsidRDefault="007F4743" w:rsidP="00A97152">
      <w:pPr>
        <w:pStyle w:val="40"/>
      </w:pPr>
      <w:bookmarkStart w:id="886" w:name="_Toc486582016"/>
      <w:bookmarkStart w:id="887" w:name="_Toc488948245"/>
      <w:r w:rsidRPr="00A02C0A">
        <w:t>10.2.24.2</w:t>
      </w:r>
      <w:r w:rsidRPr="00A02C0A">
        <w:tab/>
        <w:t xml:space="preserve">Retrieve </w:t>
      </w:r>
      <w:r w:rsidRPr="00A02C0A">
        <w:rPr>
          <w:i/>
        </w:rPr>
        <w:t>&lt;serviceSubscribedAppRule&gt;</w:t>
      </w:r>
      <w:bookmarkEnd w:id="886"/>
      <w:bookmarkEnd w:id="887"/>
    </w:p>
    <w:p w:rsidR="007F4743" w:rsidRPr="00A02C0A" w:rsidRDefault="007F4743" w:rsidP="007F4743">
      <w:r w:rsidRPr="00A02C0A">
        <w:t xml:space="preserve">This procedure shall be used for retrieving the representation of the </w:t>
      </w:r>
      <w:r w:rsidRPr="00A02C0A">
        <w:rPr>
          <w:i/>
        </w:rPr>
        <w:t>&lt;serviceSubscribedAppRule&gt;</w:t>
      </w:r>
      <w:r w:rsidRPr="00A02C0A">
        <w:t xml:space="preserve"> resource.</w:t>
      </w:r>
    </w:p>
    <w:p w:rsidR="007F4743" w:rsidRPr="00A02C0A" w:rsidRDefault="007F4743" w:rsidP="00A97152">
      <w:pPr>
        <w:pStyle w:val="TH"/>
        <w:outlineLvl w:val="0"/>
      </w:pPr>
      <w:r w:rsidRPr="00A02C0A">
        <w:t xml:space="preserve">Table 10.2.24.2-1: </w:t>
      </w:r>
      <w:r w:rsidRPr="00A02C0A">
        <w:rPr>
          <w:i/>
        </w:rPr>
        <w:t>&lt;serviceSubscribedAppRule&gt;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D5359F">
            <w:pPr>
              <w:pStyle w:val="TAH"/>
              <w:rPr>
                <w:rFonts w:eastAsia="Malgun Gothic" w:cs="Arial"/>
                <w:lang w:eastAsia="ko-KR"/>
              </w:rPr>
            </w:pPr>
            <w:r w:rsidRPr="00A02C0A">
              <w:t>&lt;</w:t>
            </w:r>
            <w:r w:rsidRPr="00A02C0A">
              <w:rPr>
                <w:i/>
              </w:rPr>
              <w:t>serviceSubscribedAppRule</w:t>
            </w:r>
            <w:r w:rsidRPr="00A02C0A">
              <w:t>&gt; RETRIEVE</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Malgun Gothic"/>
              </w:rPr>
            </w:pPr>
            <w:r w:rsidRPr="00A02C0A">
              <w:rPr>
                <w:rFonts w:eastAsia="Malgun Gothic"/>
              </w:rPr>
              <w:t>Associated Reference Point</w:t>
            </w:r>
          </w:p>
        </w:tc>
        <w:tc>
          <w:tcPr>
            <w:tcW w:w="5752" w:type="dxa"/>
            <w:shd w:val="clear" w:color="auto" w:fill="auto"/>
          </w:tcPr>
          <w:p w:rsidR="004D4597" w:rsidRPr="00A02C0A" w:rsidRDefault="00320904" w:rsidP="0001529D">
            <w:pPr>
              <w:pStyle w:val="TAL"/>
              <w:rPr>
                <w:rFonts w:eastAsia="Malgun Gothic"/>
              </w:rPr>
            </w:pPr>
            <w:r w:rsidRPr="00A02C0A">
              <w:rPr>
                <w:rFonts w:eastAsia="Malgun Gothic"/>
              </w:rPr>
              <w:t>Mca</w:t>
            </w:r>
            <w:r w:rsidR="001C1CD7" w:rsidRPr="00A02C0A">
              <w:rPr>
                <w:rFonts w:eastAsia="Malgun Gothic"/>
              </w:rPr>
              <w:t>,</w:t>
            </w:r>
            <w:r w:rsidRPr="00A02C0A">
              <w:rPr>
                <w:rFonts w:eastAsia="Malgun Gothic"/>
              </w:rPr>
              <w:t xml:space="preserve"> Mcc and Mcc</w:t>
            </w:r>
            <w:r w:rsidR="008339F7" w:rsidRPr="00A02C0A">
              <w:rPr>
                <w:rFonts w:eastAsia="Malgun Gothic"/>
              </w:rPr>
              <w:t>'</w:t>
            </w:r>
            <w:r w:rsidR="00D5359F" w:rsidRPr="00A02C0A">
              <w:rPr>
                <w:rFonts w:eastAsia="Malgun Gothic"/>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Request message</w:t>
            </w:r>
          </w:p>
        </w:tc>
        <w:tc>
          <w:tcPr>
            <w:tcW w:w="5752" w:type="dxa"/>
            <w:shd w:val="clear" w:color="auto" w:fill="auto"/>
          </w:tcPr>
          <w:p w:rsidR="00320904" w:rsidRPr="00A02C0A" w:rsidRDefault="00320904" w:rsidP="0001529D">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320904" w:rsidRPr="00A02C0A" w:rsidRDefault="00320904" w:rsidP="0001529D">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D5359F" w:rsidRPr="00A02C0A">
              <w:rPr>
                <w:rFonts w:eastAsia="Arial Unicode MS"/>
              </w:rPr>
              <w:t>.</w:t>
            </w:r>
          </w:p>
          <w:p w:rsidR="004D4597" w:rsidRPr="00A02C0A" w:rsidRDefault="00320904" w:rsidP="0001529D">
            <w:pPr>
              <w:pStyle w:val="TAL"/>
              <w:rPr>
                <w:rFonts w:eastAsia="Arial Unicode MS"/>
              </w:rPr>
            </w:pPr>
            <w:r w:rsidRPr="00A02C0A">
              <w:rPr>
                <w:rFonts w:eastAsia="Arial Unicode MS"/>
                <w:b/>
                <w:i/>
              </w:rPr>
              <w:t>Content:</w:t>
            </w:r>
            <w:r w:rsidRPr="00A02C0A">
              <w:rPr>
                <w:rFonts w:eastAsia="Arial Unicode MS"/>
              </w:rPr>
              <w:t xml:space="preserve"> void.</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Originator before sending Request</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Receiver</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Response message</w:t>
            </w:r>
          </w:p>
        </w:tc>
        <w:tc>
          <w:tcPr>
            <w:tcW w:w="5752" w:type="dxa"/>
            <w:shd w:val="clear" w:color="auto" w:fill="auto"/>
          </w:tcPr>
          <w:p w:rsidR="004D4597" w:rsidRPr="00A02C0A" w:rsidRDefault="00320904" w:rsidP="0001529D">
            <w:pPr>
              <w:pStyle w:val="TAL"/>
              <w:rPr>
                <w:rFonts w:eastAsia="Arial Unicode MS"/>
              </w:rPr>
            </w:pPr>
            <w:r w:rsidRPr="00A02C0A">
              <w:rPr>
                <w:rFonts w:eastAsia="Arial Unicode MS"/>
              </w:rPr>
              <w:t>All parameters defined in table</w:t>
            </w:r>
            <w:r w:rsidR="0001529D" w:rsidRPr="00A02C0A">
              <w:rPr>
                <w:rFonts w:eastAsia="Arial Unicode MS"/>
              </w:rPr>
              <w:t xml:space="preserve"> 8.1.3-1 apply</w:t>
            </w:r>
            <w:r w:rsidR="00D5359F" w:rsidRPr="00A02C0A">
              <w:rPr>
                <w:rFonts w:eastAsia="Arial Unicode MS"/>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rPr>
            </w:pPr>
            <w:r w:rsidRPr="00A02C0A">
              <w:rPr>
                <w:rFonts w:eastAsia="Arial Unicode MS"/>
              </w:rPr>
              <w:t>According to clause 10.1.2</w:t>
            </w:r>
            <w:r w:rsidR="0001529D" w:rsidRPr="00A02C0A">
              <w:rPr>
                <w:rFonts w:eastAsia="Arial Unicode MS"/>
              </w:rPr>
              <w:t>.</w:t>
            </w:r>
          </w:p>
        </w:tc>
      </w:tr>
    </w:tbl>
    <w:p w:rsidR="00841AEF" w:rsidRPr="00A02C0A" w:rsidRDefault="00841AEF" w:rsidP="00841AEF"/>
    <w:p w:rsidR="005933BB" w:rsidRPr="00A02C0A" w:rsidRDefault="005933BB" w:rsidP="00A97152">
      <w:pPr>
        <w:pStyle w:val="40"/>
      </w:pPr>
      <w:bookmarkStart w:id="888" w:name="_Toc486582017"/>
      <w:bookmarkStart w:id="889" w:name="_Toc488948246"/>
      <w:r w:rsidRPr="00A02C0A">
        <w:t>10.2.24.3</w:t>
      </w:r>
      <w:r w:rsidRPr="00A02C0A">
        <w:tab/>
        <w:t xml:space="preserve">Update </w:t>
      </w:r>
      <w:r w:rsidRPr="00A02C0A">
        <w:rPr>
          <w:i/>
        </w:rPr>
        <w:t>&lt;serviceSubscribedAppRule&gt;</w:t>
      </w:r>
      <w:bookmarkEnd w:id="888"/>
      <w:bookmarkEnd w:id="889"/>
    </w:p>
    <w:p w:rsidR="005933BB" w:rsidRPr="00A02C0A" w:rsidRDefault="005933BB" w:rsidP="005933BB">
      <w:r w:rsidRPr="00A02C0A">
        <w:t xml:space="preserve">This procedure shall be used for updating the attributes of the </w:t>
      </w:r>
      <w:r w:rsidRPr="00A02C0A">
        <w:rPr>
          <w:i/>
        </w:rPr>
        <w:t>&lt;serviceSubscribedAppRule&gt;</w:t>
      </w:r>
      <w:r w:rsidRPr="00A02C0A">
        <w:t xml:space="preserve"> resource.</w:t>
      </w:r>
    </w:p>
    <w:p w:rsidR="005933BB" w:rsidRPr="00A02C0A" w:rsidRDefault="005933BB" w:rsidP="00A97152">
      <w:pPr>
        <w:pStyle w:val="TH"/>
        <w:outlineLvl w:val="0"/>
      </w:pPr>
      <w:r w:rsidRPr="00A02C0A">
        <w:t xml:space="preserve">Table 10.2.24.3-1: </w:t>
      </w:r>
      <w:r w:rsidRPr="00A02C0A">
        <w:rPr>
          <w:i/>
        </w:rPr>
        <w:t>&lt;serviceSubscribedAppRule&gt;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UPDATE</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Malgun Gothic"/>
              </w:rPr>
            </w:pPr>
            <w:r w:rsidRPr="00A02C0A">
              <w:rPr>
                <w:rFonts w:eastAsia="Malgun Gothic"/>
              </w:rPr>
              <w:t>Associated Reference Point</w:t>
            </w:r>
          </w:p>
        </w:tc>
        <w:tc>
          <w:tcPr>
            <w:tcW w:w="5704" w:type="dxa"/>
            <w:shd w:val="clear" w:color="auto" w:fill="auto"/>
          </w:tcPr>
          <w:p w:rsidR="004D4597" w:rsidRPr="00A02C0A" w:rsidRDefault="00171326" w:rsidP="00171326">
            <w:pPr>
              <w:pStyle w:val="TAL"/>
              <w:rPr>
                <w:rFonts w:eastAsia="Malgun Gothic"/>
              </w:rPr>
            </w:pPr>
            <w:r w:rsidRPr="00A02C0A">
              <w:rPr>
                <w:rFonts w:eastAsia="Malgun Gothic"/>
              </w:rPr>
              <w:t>Mca and</w:t>
            </w:r>
            <w:r w:rsidR="006A43CE" w:rsidRPr="00A02C0A">
              <w:rPr>
                <w:rFonts w:eastAsia="SimSun" w:hint="eastAsia"/>
                <w:lang w:eastAsia="zh-CN"/>
              </w:rPr>
              <w:t xml:space="preserve"> Mcc</w:t>
            </w:r>
            <w:r w:rsidR="001C1CD7" w:rsidRPr="00A02C0A">
              <w:rPr>
                <w:rFonts w:eastAsia="Malgun Gothic"/>
              </w:rPr>
              <w:t>.</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Request message</w:t>
            </w:r>
          </w:p>
        </w:tc>
        <w:tc>
          <w:tcPr>
            <w:tcW w:w="5704" w:type="dxa"/>
            <w:shd w:val="clear" w:color="auto" w:fill="auto"/>
          </w:tcPr>
          <w:p w:rsidR="00171326" w:rsidRPr="00A02C0A" w:rsidRDefault="00171326" w:rsidP="00171326">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171326" w:rsidRPr="00A02C0A" w:rsidRDefault="00171326" w:rsidP="00171326">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p w:rsidR="004D4597" w:rsidRPr="00A02C0A" w:rsidRDefault="00171326" w:rsidP="00171326">
            <w:pPr>
              <w:pStyle w:val="TAL"/>
              <w:rPr>
                <w:rFonts w:eastAsia="Arial Unicode MS"/>
              </w:rPr>
            </w:pPr>
            <w:r w:rsidRPr="00A02C0A">
              <w:rPr>
                <w:rFonts w:eastAsia="Arial Unicode MS"/>
                <w:b/>
                <w:i/>
              </w:rPr>
              <w:t>Content:</w:t>
            </w:r>
            <w:r w:rsidRPr="00A02C0A">
              <w:rPr>
                <w:rFonts w:eastAsia="Arial Unicode MS"/>
              </w:rPr>
              <w:t xml:space="preserve"> Attributes of the </w:t>
            </w:r>
            <w:r w:rsidRPr="00A02C0A">
              <w:rPr>
                <w:rFonts w:eastAsia="Arial Unicode MS"/>
                <w:i/>
              </w:rPr>
              <w:t>&lt;serviceSubscribedAppRule&gt;</w:t>
            </w:r>
            <w:r w:rsidRPr="00A02C0A">
              <w:rPr>
                <w:rFonts w:eastAsia="Arial Unicode MS"/>
              </w:rPr>
              <w:t xml:space="preserve"> resource as defined in clause</w:t>
            </w:r>
            <w:r w:rsidR="001C1CD7" w:rsidRPr="00A02C0A">
              <w:rPr>
                <w:rFonts w:eastAsia="Arial Unicode MS"/>
              </w:rPr>
              <w:t> </w:t>
            </w:r>
            <w:r w:rsidRPr="00A02C0A">
              <w:rPr>
                <w:rFonts w:eastAsia="Arial Unicode MS"/>
              </w:rPr>
              <w:t>9.6.29.</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Originator before sending Request</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Receiver</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Response message</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rPr>
            </w:pPr>
            <w:r w:rsidRPr="00A02C0A">
              <w:rPr>
                <w:rFonts w:eastAsia="Arial Unicode MS"/>
              </w:rPr>
              <w:t>According to clause 10.1.3.</w:t>
            </w:r>
          </w:p>
        </w:tc>
      </w:tr>
    </w:tbl>
    <w:p w:rsidR="005933BB" w:rsidRPr="00A02C0A" w:rsidRDefault="005933BB" w:rsidP="005933BB"/>
    <w:p w:rsidR="005933BB" w:rsidRPr="00A02C0A" w:rsidRDefault="005933BB" w:rsidP="00A97152">
      <w:pPr>
        <w:pStyle w:val="40"/>
      </w:pPr>
      <w:bookmarkStart w:id="890" w:name="_Toc486582018"/>
      <w:bookmarkStart w:id="891" w:name="_Toc488948247"/>
      <w:r w:rsidRPr="00A02C0A">
        <w:t>10.2.24.4</w:t>
      </w:r>
      <w:r w:rsidRPr="00A02C0A">
        <w:tab/>
        <w:t xml:space="preserve">Delete </w:t>
      </w:r>
      <w:r w:rsidRPr="00A02C0A">
        <w:rPr>
          <w:i/>
        </w:rPr>
        <w:t>&lt;serviceSubscribedAppRule&gt;</w:t>
      </w:r>
      <w:bookmarkEnd w:id="890"/>
      <w:bookmarkEnd w:id="891"/>
    </w:p>
    <w:p w:rsidR="005933BB" w:rsidRPr="00A02C0A" w:rsidRDefault="005933BB" w:rsidP="005933BB">
      <w:r w:rsidRPr="00A02C0A">
        <w:t xml:space="preserve">This procedure shall be used for deleting the </w:t>
      </w:r>
      <w:r w:rsidRPr="00A02C0A">
        <w:rPr>
          <w:i/>
        </w:rPr>
        <w:t>&lt;serviceSubscribedAppRule&gt;</w:t>
      </w:r>
      <w:r w:rsidRPr="00A02C0A">
        <w:t xml:space="preserve"> resource with all related information.</w:t>
      </w:r>
    </w:p>
    <w:p w:rsidR="005933BB" w:rsidRPr="00A02C0A" w:rsidRDefault="005933BB" w:rsidP="00A97152">
      <w:pPr>
        <w:pStyle w:val="TH"/>
        <w:outlineLvl w:val="0"/>
      </w:pPr>
      <w:r w:rsidRPr="00A02C0A">
        <w:t xml:space="preserve">Table 10.2.24.4-1: </w:t>
      </w:r>
      <w:r w:rsidRPr="00A02C0A">
        <w:rPr>
          <w:i/>
        </w:rPr>
        <w:t>&lt;serviceSubscribedAppRule&gt;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DELETE</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Malgun Gothic"/>
              </w:rPr>
            </w:pPr>
            <w:r w:rsidRPr="00A02C0A">
              <w:rPr>
                <w:rFonts w:eastAsia="Malgun Gothic"/>
              </w:rPr>
              <w:t>Associated Reference Point</w:t>
            </w:r>
          </w:p>
        </w:tc>
        <w:tc>
          <w:tcPr>
            <w:tcW w:w="6177" w:type="dxa"/>
            <w:shd w:val="clear" w:color="auto" w:fill="auto"/>
          </w:tcPr>
          <w:p w:rsidR="004D4597" w:rsidRPr="00A02C0A" w:rsidRDefault="00E5491A" w:rsidP="001C1CD7">
            <w:pPr>
              <w:pStyle w:val="TAL"/>
              <w:rPr>
                <w:rFonts w:eastAsia="Malgun Gothic"/>
              </w:rPr>
            </w:pPr>
            <w:r w:rsidRPr="00A02C0A">
              <w:rPr>
                <w:rFonts w:eastAsia="Malgun Gothic"/>
              </w:rPr>
              <w:t>Mca</w:t>
            </w:r>
            <w:r w:rsidR="001C1CD7" w:rsidRPr="00A02C0A">
              <w:rPr>
                <w:rFonts w:eastAsia="Malgun Gothic"/>
              </w:rPr>
              <w:t xml:space="preserve"> and</w:t>
            </w:r>
            <w:r w:rsidRPr="00A02C0A">
              <w:rPr>
                <w:rFonts w:eastAsia="Malgun Gothic"/>
              </w:rPr>
              <w:t xml:space="preserve"> Mcc</w:t>
            </w:r>
            <w:r w:rsidR="001C1CD7" w:rsidRPr="00A02C0A">
              <w:rPr>
                <w:rFonts w:eastAsia="Malgun Gothic"/>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Request message</w:t>
            </w:r>
          </w:p>
        </w:tc>
        <w:tc>
          <w:tcPr>
            <w:tcW w:w="6177" w:type="dxa"/>
            <w:shd w:val="clear" w:color="auto" w:fill="auto"/>
          </w:tcPr>
          <w:p w:rsidR="00E5491A" w:rsidRPr="00A02C0A" w:rsidRDefault="00E5491A" w:rsidP="00E5491A">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4D4597" w:rsidRPr="00A02C0A" w:rsidRDefault="00E5491A" w:rsidP="00E5491A">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Originator before sending Request</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Receiver</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Response message</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rPr>
            </w:pPr>
            <w:r w:rsidRPr="00A02C0A">
              <w:rPr>
                <w:rFonts w:eastAsia="Arial Unicode MS"/>
              </w:rPr>
              <w:t>According to clause 10.1.4.</w:t>
            </w:r>
          </w:p>
        </w:tc>
      </w:tr>
    </w:tbl>
    <w:p w:rsidR="005933BB" w:rsidRPr="00A02C0A" w:rsidRDefault="005933BB" w:rsidP="00E5491A">
      <w:pPr>
        <w:rPr>
          <w:rFonts w:eastAsia="SimSun"/>
          <w:lang w:eastAsia="zh-CN"/>
        </w:rPr>
      </w:pPr>
    </w:p>
    <w:p w:rsidR="00B93510" w:rsidRPr="00A02C0A" w:rsidRDefault="00B93510" w:rsidP="00B93510">
      <w:pPr>
        <w:pStyle w:val="30"/>
      </w:pPr>
      <w:bookmarkStart w:id="892" w:name="_Toc486582019"/>
      <w:bookmarkStart w:id="893" w:name="_Toc488948248"/>
      <w:r w:rsidRPr="00A02C0A">
        <w:rPr>
          <w:rFonts w:hint="eastAsia"/>
        </w:rPr>
        <w:t>10.2.25</w:t>
      </w:r>
      <w:r w:rsidR="009A4A02" w:rsidRPr="00A02C0A">
        <w:rPr>
          <w:rFonts w:eastAsia="SimSun" w:hint="eastAsia"/>
          <w:lang w:eastAsia="zh-CN"/>
        </w:rPr>
        <w:tab/>
      </w:r>
      <w:r w:rsidRPr="00A02C0A">
        <w:t>&lt;</w:t>
      </w:r>
      <w:r w:rsidR="00B42D76" w:rsidRPr="00A02C0A">
        <w:rPr>
          <w:i/>
        </w:rPr>
        <w:t>notificationTargetSelfReference</w:t>
      </w:r>
      <w:r w:rsidRPr="00A02C0A">
        <w:t>&gt; Resource Procedures</w:t>
      </w:r>
      <w:bookmarkEnd w:id="892"/>
      <w:bookmarkEnd w:id="893"/>
    </w:p>
    <w:p w:rsidR="00EC659B" w:rsidRPr="00A02C0A" w:rsidRDefault="00EC659B" w:rsidP="00EC659B">
      <w:pPr>
        <w:pStyle w:val="40"/>
      </w:pPr>
      <w:bookmarkStart w:id="894" w:name="_Toc486582020"/>
      <w:bookmarkStart w:id="895" w:name="_Toc488948249"/>
      <w:r w:rsidRPr="00A02C0A">
        <w:rPr>
          <w:rFonts w:hint="eastAsia"/>
        </w:rPr>
        <w:t>10.2.25.0</w:t>
      </w:r>
      <w:r w:rsidRPr="00A02C0A">
        <w:rPr>
          <w:rFonts w:hint="eastAsia"/>
        </w:rPr>
        <w:tab/>
        <w:t>Overview</w:t>
      </w:r>
      <w:bookmarkEnd w:id="894"/>
      <w:bookmarkEnd w:id="895"/>
    </w:p>
    <w:p w:rsidR="00B93510" w:rsidRPr="00A02C0A" w:rsidRDefault="00B93510" w:rsidP="00E5491A">
      <w:pPr>
        <w:rPr>
          <w:rFonts w:eastAsia="SimSun"/>
          <w:lang w:eastAsia="zh-CN"/>
        </w:rPr>
      </w:pPr>
      <w:r w:rsidRPr="00A02C0A">
        <w:t>Only</w:t>
      </w:r>
      <w:r w:rsidRPr="00A02C0A">
        <w:rPr>
          <w:rFonts w:eastAsia="SimSun"/>
          <w:lang w:eastAsia="zh-CN"/>
        </w:rPr>
        <w:t xml:space="preserve"> </w:t>
      </w:r>
      <w:r w:rsidRPr="00A02C0A">
        <w:t xml:space="preserve">Delete operations shall be allowed for the </w:t>
      </w:r>
      <w:r w:rsidRPr="00A02C0A">
        <w:rPr>
          <w:i/>
        </w:rPr>
        <w:t>&lt;</w:t>
      </w:r>
      <w:r w:rsidRPr="00A02C0A">
        <w:rPr>
          <w:rFonts w:eastAsia="Arial Unicode MS"/>
          <w:i/>
          <w:lang w:eastAsia="zh-CN"/>
        </w:rPr>
        <w:t>notificationTargetRemove</w:t>
      </w:r>
      <w:r w:rsidRPr="00A02C0A">
        <w:rPr>
          <w:i/>
        </w:rPr>
        <w:t>&gt;</w:t>
      </w:r>
      <w:r w:rsidRPr="00A02C0A">
        <w:t xml:space="preserve"> resource.</w:t>
      </w:r>
    </w:p>
    <w:p w:rsidR="00B93510" w:rsidRPr="00A02C0A" w:rsidRDefault="00B93510" w:rsidP="00A97152">
      <w:pPr>
        <w:pStyle w:val="40"/>
      </w:pPr>
      <w:bookmarkStart w:id="896" w:name="_Toc486582021"/>
      <w:bookmarkStart w:id="897" w:name="_Toc488948250"/>
      <w:r w:rsidRPr="00A02C0A">
        <w:rPr>
          <w:rFonts w:hint="eastAsia"/>
        </w:rPr>
        <w:t>10.2.25.1</w:t>
      </w:r>
      <w:r w:rsidR="009A4A02" w:rsidRPr="00A02C0A">
        <w:rPr>
          <w:rFonts w:eastAsia="SimSun" w:hint="eastAsia"/>
          <w:lang w:eastAsia="zh-CN"/>
        </w:rPr>
        <w:tab/>
      </w:r>
      <w:r w:rsidRPr="00A02C0A">
        <w:t>Delete &lt;</w:t>
      </w:r>
      <w:r w:rsidR="00B42D76" w:rsidRPr="00A02C0A">
        <w:rPr>
          <w:i/>
        </w:rPr>
        <w:t>notificationTargetSelfReference</w:t>
      </w:r>
      <w:r w:rsidRPr="00A02C0A">
        <w:t>&gt;</w:t>
      </w:r>
      <w:bookmarkEnd w:id="896"/>
      <w:bookmarkEnd w:id="897"/>
    </w:p>
    <w:p w:rsidR="00B93510" w:rsidRPr="00A02C0A" w:rsidRDefault="00B93510" w:rsidP="00B93510">
      <w:pPr>
        <w:rPr>
          <w:lang w:eastAsia="ko-KR"/>
        </w:rPr>
      </w:pPr>
      <w:r w:rsidRPr="00A02C0A">
        <w:t xml:space="preserve">This procedure shall apply to the </w:t>
      </w:r>
      <w:r w:rsidRPr="00A02C0A">
        <w:rPr>
          <w:i/>
        </w:rPr>
        <w:t>&lt;</w:t>
      </w:r>
      <w:r w:rsidRPr="00A02C0A">
        <w:rPr>
          <w:rFonts w:eastAsia="SimSun"/>
          <w:i/>
          <w:lang w:eastAsia="zh-CN"/>
        </w:rPr>
        <w:t>subscription</w:t>
      </w:r>
      <w:r w:rsidRPr="00A02C0A">
        <w:rPr>
          <w:i/>
        </w:rPr>
        <w:t>&gt;</w:t>
      </w:r>
      <w:r w:rsidRPr="00A02C0A">
        <w:t xml:space="preserve"> resource . Whenever a </w:t>
      </w:r>
      <w:r w:rsidRPr="00A02C0A">
        <w:rPr>
          <w:rFonts w:eastAsia="SimSun"/>
          <w:lang w:eastAsia="zh-CN"/>
        </w:rPr>
        <w:t>Delete R</w:t>
      </w:r>
      <w:r w:rsidRPr="00A02C0A">
        <w:t xml:space="preserve">equest is </w:t>
      </w:r>
      <w:r w:rsidRPr="00A02C0A">
        <w:rPr>
          <w:lang w:eastAsia="ko-KR"/>
        </w:rPr>
        <w:t>received at</w:t>
      </w:r>
      <w:r w:rsidRPr="00A02C0A">
        <w:t xml:space="preserve"> the </w:t>
      </w:r>
      <w:r w:rsidRPr="00A02C0A">
        <w:rPr>
          <w:i/>
        </w:rPr>
        <w:t>&lt;</w:t>
      </w:r>
      <w:r w:rsidR="00B42D76" w:rsidRPr="00A02C0A">
        <w:rPr>
          <w:rFonts w:eastAsia="Arial Unicode MS"/>
          <w:i/>
          <w:lang w:eastAsia="zh-CN"/>
        </w:rPr>
        <w:t>notificationTargetSelfReference</w:t>
      </w:r>
      <w:r w:rsidRPr="00A02C0A">
        <w:rPr>
          <w:i/>
        </w:rPr>
        <w:t>&gt;</w:t>
      </w:r>
      <w:r w:rsidRPr="00A02C0A">
        <w:t xml:space="preserve"> </w:t>
      </w:r>
      <w:r w:rsidRPr="00A02C0A">
        <w:rPr>
          <w:lang w:eastAsia="ko-KR"/>
        </w:rPr>
        <w:t xml:space="preserve">virtual </w:t>
      </w:r>
      <w:r w:rsidRPr="00A02C0A">
        <w:t>resource</w:t>
      </w:r>
      <w:r w:rsidRPr="00A02C0A">
        <w:rPr>
          <w:rFonts w:eastAsia="SimSun"/>
          <w:lang w:eastAsia="zh-CN"/>
        </w:rPr>
        <w:t xml:space="preserve"> from a Notification Target, the Notifier</w:t>
      </w:r>
      <w:r w:rsidRPr="00A02C0A">
        <w:rPr>
          <w:lang w:eastAsia="zh-CN"/>
        </w:rPr>
        <w:t xml:space="preserve"> </w:t>
      </w:r>
      <w:r w:rsidRPr="00A02C0A">
        <w:rPr>
          <w:lang w:eastAsia="ko-KR"/>
        </w:rPr>
        <w:t>shall</w:t>
      </w:r>
      <w:r w:rsidRPr="00A02C0A">
        <w:rPr>
          <w:rFonts w:eastAsia="SimSun"/>
          <w:lang w:eastAsia="zh-CN"/>
        </w:rPr>
        <w:t xml:space="preserve"> handle the request acco</w:t>
      </w:r>
      <w:r w:rsidR="00DD3034" w:rsidRPr="00A02C0A">
        <w:rPr>
          <w:rFonts w:eastAsia="SimSun" w:hint="eastAsia"/>
          <w:lang w:eastAsia="zh-CN"/>
        </w:rPr>
        <w:t>r</w:t>
      </w:r>
      <w:r w:rsidRPr="00A02C0A">
        <w:rPr>
          <w:rFonts w:eastAsia="SimSun"/>
          <w:lang w:eastAsia="zh-CN"/>
        </w:rPr>
        <w:t xml:space="preserve">ding to the </w:t>
      </w:r>
      <w:r w:rsidRPr="00A02C0A">
        <w:rPr>
          <w:rFonts w:eastAsia="SimSun"/>
          <w:i/>
          <w:lang w:eastAsia="zh-CN"/>
        </w:rPr>
        <w:t>action</w:t>
      </w:r>
      <w:r w:rsidRPr="00A02C0A">
        <w:rPr>
          <w:rFonts w:eastAsia="SimSun"/>
          <w:lang w:eastAsia="zh-CN"/>
        </w:rPr>
        <w:t xml:space="preserve"> attribute defined in the </w:t>
      </w:r>
      <w:r w:rsidRPr="00A02C0A">
        <w:rPr>
          <w:lang w:eastAsia="ko-KR"/>
        </w:rPr>
        <w:t>&lt;</w:t>
      </w:r>
      <w:r w:rsidR="00B42D76" w:rsidRPr="00A02C0A">
        <w:rPr>
          <w:i/>
          <w:lang w:eastAsia="ko-KR"/>
        </w:rPr>
        <w:t>notificationTargetPolicy</w:t>
      </w:r>
      <w:r w:rsidRPr="00A02C0A">
        <w:rPr>
          <w:lang w:eastAsia="ko-KR"/>
        </w:rPr>
        <w:t>&gt; resource which is linked from the &lt;</w:t>
      </w:r>
      <w:r w:rsidRPr="00A02C0A">
        <w:rPr>
          <w:i/>
          <w:lang w:eastAsia="ko-KR"/>
        </w:rPr>
        <w:t>notificationTargteDisposition</w:t>
      </w:r>
      <w:r w:rsidRPr="00A02C0A">
        <w:rPr>
          <w:lang w:eastAsia="ko-KR"/>
        </w:rPr>
        <w:t>&gt; resource.</w:t>
      </w:r>
      <w:r w:rsidRPr="00A02C0A">
        <w:rPr>
          <w:rFonts w:eastAsia="SimSun"/>
          <w:lang w:eastAsia="zh-CN"/>
        </w:rPr>
        <w:t xml:space="preserve"> Detailed handling </w:t>
      </w:r>
      <w:r w:rsidRPr="00A02C0A">
        <w:rPr>
          <w:lang w:eastAsia="ko-KR"/>
        </w:rPr>
        <w:t xml:space="preserve">procedure is specified in the clause 10.2.12.2.1 (Notification </w:t>
      </w:r>
      <w:r w:rsidR="00DD3034" w:rsidRPr="00A02C0A">
        <w:rPr>
          <w:rFonts w:eastAsia="SimSun" w:hint="eastAsia"/>
          <w:lang w:eastAsia="zh-CN"/>
        </w:rPr>
        <w:t>T</w:t>
      </w:r>
      <w:r w:rsidRPr="00A02C0A">
        <w:rPr>
          <w:lang w:eastAsia="ko-KR"/>
        </w:rPr>
        <w:t>arget removal handling procedure).</w:t>
      </w:r>
    </w:p>
    <w:p w:rsidR="001742FC" w:rsidRPr="00A02C0A" w:rsidRDefault="00213EA7" w:rsidP="00213EA7">
      <w:pPr>
        <w:pStyle w:val="30"/>
      </w:pPr>
      <w:bookmarkStart w:id="898" w:name="_Toc486582022"/>
      <w:bookmarkStart w:id="899" w:name="_Toc488948251"/>
      <w:r w:rsidRPr="00A02C0A">
        <w:rPr>
          <w:rFonts w:hint="eastAsia"/>
        </w:rPr>
        <w:t>10.2.26</w:t>
      </w:r>
      <w:r w:rsidR="009A4A02" w:rsidRPr="00A02C0A">
        <w:rPr>
          <w:rFonts w:eastAsia="SimSun" w:hint="eastAsia"/>
          <w:lang w:eastAsia="zh-CN"/>
        </w:rPr>
        <w:tab/>
      </w:r>
      <w:r w:rsidRPr="00A02C0A">
        <w:t>&lt;</w:t>
      </w:r>
      <w:r w:rsidR="00B42D76" w:rsidRPr="00A02C0A">
        <w:rPr>
          <w:rFonts w:hint="eastAsia"/>
          <w:i/>
        </w:rPr>
        <w:t>notificationTargetMg</w:t>
      </w:r>
      <w:r w:rsidR="00C11390" w:rsidRPr="00A02C0A">
        <w:rPr>
          <w:rFonts w:hint="eastAsia"/>
          <w:i/>
        </w:rPr>
        <w:t>m</w:t>
      </w:r>
      <w:r w:rsidR="00B42D76" w:rsidRPr="00A02C0A">
        <w:rPr>
          <w:rFonts w:hint="eastAsia"/>
          <w:i/>
        </w:rPr>
        <w:t>tPolicyRef</w:t>
      </w:r>
      <w:r w:rsidRPr="00A02C0A">
        <w:t>&gt; Resource Procedures</w:t>
      </w:r>
      <w:bookmarkEnd w:id="898"/>
      <w:bookmarkEnd w:id="899"/>
    </w:p>
    <w:p w:rsidR="001742FC" w:rsidRPr="00A02C0A" w:rsidRDefault="00213EA7" w:rsidP="00A97152">
      <w:pPr>
        <w:pStyle w:val="40"/>
      </w:pPr>
      <w:bookmarkStart w:id="900" w:name="_Toc486582023"/>
      <w:bookmarkStart w:id="901" w:name="_Toc488948252"/>
      <w:r w:rsidRPr="00A02C0A">
        <w:rPr>
          <w:rFonts w:hint="eastAsia"/>
        </w:rPr>
        <w:t>10.2.26.1</w:t>
      </w:r>
      <w:r w:rsidR="009A4A02" w:rsidRPr="00A02C0A">
        <w:rPr>
          <w:rFonts w:eastAsia="SimSun" w:hint="eastAsia"/>
          <w:lang w:eastAsia="zh-CN"/>
        </w:rPr>
        <w:tab/>
      </w:r>
      <w:r w:rsidRPr="00A02C0A">
        <w:t>Create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0"/>
      <w:bookmarkEnd w:id="901"/>
    </w:p>
    <w:p w:rsidR="00213EA7" w:rsidRPr="00A02C0A" w:rsidRDefault="00213EA7" w:rsidP="00213EA7">
      <w:r w:rsidRPr="00A02C0A">
        <w:t xml:space="preserve">This procedure shall be used for creating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.1-1: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C11390" w:rsidRPr="00A02C0A">
              <w:rPr>
                <w:i/>
              </w:rPr>
              <w:t>notificationTargetMg</w:t>
            </w:r>
            <w:r w:rsidR="00C11390" w:rsidRPr="00A02C0A">
              <w:rPr>
                <w:rFonts w:eastAsia="SimSun" w:hint="eastAsia"/>
                <w:i/>
                <w:lang w:eastAsia="zh-CN"/>
              </w:rPr>
              <w:t>m</w:t>
            </w:r>
            <w:r w:rsidR="00C11390" w:rsidRPr="00A02C0A">
              <w:rPr>
                <w:i/>
              </w:rPr>
              <w:t>tPolicyRef</w:t>
            </w:r>
            <w:r w:rsidRPr="00A02C0A">
              <w:rPr>
                <w:i/>
                <w:lang w:eastAsia="ko-KR"/>
              </w:rPr>
              <w:t>&gt;</w:t>
            </w:r>
            <w:r w:rsidRPr="00A02C0A">
              <w:rPr>
                <w:lang w:eastAsia="ko-KR"/>
              </w:rPr>
              <w:t xml:space="preserve"> CREATE </w:t>
            </w:r>
          </w:p>
        </w:tc>
      </w:tr>
      <w:tr w:rsidR="00213EA7" w:rsidRPr="00A02C0A" w:rsidTr="001C13B4">
        <w:trPr>
          <w:jc w:val="center"/>
        </w:trPr>
        <w:tc>
          <w:tcPr>
            <w:tcW w:w="3025"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142"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213EA7" w:rsidRPr="00A02C0A" w:rsidRDefault="00213EA7"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213EA7" w:rsidRPr="00A02C0A" w:rsidRDefault="00213EA7" w:rsidP="00213EA7">
      <w:pPr>
        <w:rPr>
          <w:rFonts w:eastAsia="SimSun"/>
          <w:lang w:eastAsia="zh-CN"/>
        </w:rPr>
      </w:pPr>
    </w:p>
    <w:p w:rsidR="00213EA7" w:rsidRPr="00A02C0A" w:rsidRDefault="00213EA7" w:rsidP="00A97152">
      <w:pPr>
        <w:pStyle w:val="40"/>
      </w:pPr>
      <w:bookmarkStart w:id="902" w:name="_Toc486582024"/>
      <w:bookmarkStart w:id="903" w:name="_Toc488948253"/>
      <w:r w:rsidRPr="00A02C0A">
        <w:rPr>
          <w:rFonts w:hint="eastAsia"/>
        </w:rPr>
        <w:t>10.2.26.2</w:t>
      </w:r>
      <w:r w:rsidR="009A4A02" w:rsidRPr="00A02C0A">
        <w:rPr>
          <w:rFonts w:eastAsia="SimSun" w:hint="eastAsia"/>
          <w:lang w:eastAsia="zh-CN"/>
        </w:rPr>
        <w:tab/>
      </w:r>
      <w:r w:rsidRPr="00A02C0A">
        <w:t>Retrieve &lt;</w:t>
      </w:r>
      <w:r w:rsidR="00B42D76" w:rsidRPr="00A02C0A">
        <w:rPr>
          <w:i/>
        </w:rPr>
        <w:t>notificationTargetMg</w:t>
      </w:r>
      <w:r w:rsidR="00C11390" w:rsidRPr="00A02C0A">
        <w:rPr>
          <w:rFonts w:hint="eastAsia"/>
          <w:i/>
        </w:rPr>
        <w:t>m</w:t>
      </w:r>
      <w:r w:rsidR="00B42D76" w:rsidRPr="00A02C0A">
        <w:rPr>
          <w:i/>
        </w:rPr>
        <w:t>tPolicyRef</w:t>
      </w:r>
      <w:r w:rsidRPr="00A02C0A">
        <w:t>&gt;</w:t>
      </w:r>
      <w:bookmarkEnd w:id="902"/>
      <w:bookmarkEnd w:id="903"/>
    </w:p>
    <w:p w:rsidR="00213EA7" w:rsidRPr="00A02C0A" w:rsidRDefault="00213EA7" w:rsidP="00213EA7">
      <w:pPr>
        <w:keepNext/>
        <w:keepLines/>
      </w:pPr>
      <w:r w:rsidRPr="00A02C0A">
        <w:t xml:space="preserve">This procedure shall be used for retrieving the attributes of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.2-1: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1C1CD7">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RETRIEVE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r w:rsidRPr="00A02C0A">
              <w:rPr>
                <w:rFonts w:eastAsia="Arial Unicode MS" w:hint="eastAsia"/>
                <w:szCs w:val="18"/>
                <w:lang w:eastAsia="ko-KR"/>
              </w:rPr>
              <w:t>.</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213EA7" w:rsidRPr="00A02C0A" w:rsidRDefault="00213EA7" w:rsidP="00A97152">
      <w:pPr>
        <w:pStyle w:val="40"/>
      </w:pPr>
      <w:bookmarkStart w:id="904" w:name="_Toc486582025"/>
      <w:bookmarkStart w:id="905" w:name="_Toc488948254"/>
      <w:r w:rsidRPr="00A02C0A">
        <w:rPr>
          <w:rFonts w:hint="eastAsia"/>
        </w:rPr>
        <w:t>10.2.26.3</w:t>
      </w:r>
      <w:r w:rsidR="009A4A02" w:rsidRPr="00A02C0A">
        <w:rPr>
          <w:rFonts w:eastAsia="SimSun" w:hint="eastAsia"/>
          <w:lang w:eastAsia="zh-CN"/>
        </w:rPr>
        <w:tab/>
      </w:r>
      <w:r w:rsidRPr="00A02C0A">
        <w:t>Update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4"/>
      <w:bookmarkEnd w:id="905"/>
    </w:p>
    <w:p w:rsidR="00213EA7" w:rsidRPr="00A02C0A" w:rsidRDefault="00213EA7" w:rsidP="00213EA7">
      <w:r w:rsidRPr="00A02C0A">
        <w:t xml:space="preserve">This procedure shall be used for updating attributes of a </w:t>
      </w:r>
      <w:r w:rsidRPr="00A02C0A">
        <w:rPr>
          <w:i/>
        </w:rPr>
        <w:t>&lt;</w:t>
      </w:r>
      <w:r w:rsidR="00B42D76" w:rsidRPr="00A02C0A">
        <w:rPr>
          <w:i/>
        </w:rPr>
        <w:t>notificationTargetMgtPolicyRef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.3-1: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UPDATE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bl>
    <w:p w:rsidR="00213EA7" w:rsidRPr="00A02C0A" w:rsidRDefault="00213EA7" w:rsidP="00213EA7">
      <w:pPr>
        <w:rPr>
          <w:rFonts w:eastAsia="SimSun"/>
          <w:lang w:eastAsia="zh-CN"/>
        </w:rPr>
      </w:pPr>
    </w:p>
    <w:p w:rsidR="00213EA7" w:rsidRPr="00A02C0A" w:rsidRDefault="00213EA7" w:rsidP="00A97152">
      <w:pPr>
        <w:pStyle w:val="40"/>
      </w:pPr>
      <w:bookmarkStart w:id="906" w:name="_Toc486582026"/>
      <w:bookmarkStart w:id="907" w:name="_Toc488948255"/>
      <w:r w:rsidRPr="00A02C0A">
        <w:rPr>
          <w:rFonts w:hint="eastAsia"/>
        </w:rPr>
        <w:t>10.2.26.4</w:t>
      </w:r>
      <w:r w:rsidR="009A4A02" w:rsidRPr="00A02C0A">
        <w:rPr>
          <w:rFonts w:eastAsia="SimSun" w:hint="eastAsia"/>
          <w:lang w:eastAsia="zh-CN"/>
        </w:rPr>
        <w:tab/>
      </w:r>
      <w:r w:rsidRPr="00A02C0A">
        <w:t>Delete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6"/>
      <w:bookmarkEnd w:id="907"/>
    </w:p>
    <w:p w:rsidR="00213EA7" w:rsidRPr="00A02C0A" w:rsidRDefault="00213EA7" w:rsidP="00213EA7">
      <w:pPr>
        <w:keepNext/>
        <w:keepLines/>
        <w:rPr>
          <w:lang w:eastAsia="ko-KR"/>
        </w:rPr>
      </w:pPr>
      <w:r w:rsidRPr="00A02C0A">
        <w:t xml:space="preserve">This procedure shall be used for deleting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r w:rsidRPr="00A02C0A">
        <w:rPr>
          <w:rFonts w:hint="eastAsia"/>
          <w:lang w:eastAsia="ko-KR"/>
        </w:rPr>
        <w:t>.</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.4-1: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lang w:eastAsia="ko-KR"/>
              </w:rPr>
              <w:t>&gt;</w:t>
            </w:r>
            <w:r w:rsidRPr="00A02C0A">
              <w:rPr>
                <w:lang w:eastAsia="ko-KR"/>
              </w:rPr>
              <w:t xml:space="preserve"> DELETE</w:t>
            </w:r>
          </w:p>
        </w:tc>
      </w:tr>
      <w:tr w:rsidR="00213EA7" w:rsidRPr="00A02C0A" w:rsidTr="001D21E1">
        <w:trPr>
          <w:jc w:val="center"/>
        </w:trPr>
        <w:tc>
          <w:tcPr>
            <w:tcW w:w="2093"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7074"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7074"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bl>
    <w:p w:rsidR="00213EA7" w:rsidRPr="00A02C0A" w:rsidRDefault="00213EA7" w:rsidP="00213EA7">
      <w:pPr>
        <w:rPr>
          <w:rFonts w:eastAsia="SimSun"/>
          <w:lang w:eastAsia="zh-CN"/>
        </w:rPr>
      </w:pPr>
    </w:p>
    <w:p w:rsidR="00354F72" w:rsidRPr="00A02C0A" w:rsidRDefault="00354F72" w:rsidP="00354F72">
      <w:pPr>
        <w:pStyle w:val="30"/>
      </w:pPr>
      <w:bookmarkStart w:id="908" w:name="_Toc486582027"/>
      <w:bookmarkStart w:id="909" w:name="_Toc488948256"/>
      <w:r w:rsidRPr="00A02C0A">
        <w:rPr>
          <w:rFonts w:hint="eastAsia"/>
        </w:rPr>
        <w:t>10.2.27</w:t>
      </w:r>
      <w:r w:rsidR="009A4A02" w:rsidRPr="00A02C0A">
        <w:rPr>
          <w:rFonts w:eastAsia="SimSun" w:hint="eastAsia"/>
          <w:lang w:eastAsia="zh-CN"/>
        </w:rPr>
        <w:tab/>
      </w:r>
      <w:r w:rsidRPr="00A02C0A">
        <w:t>&lt;</w:t>
      </w:r>
      <w:r w:rsidR="001D07BD" w:rsidRPr="00A02C0A">
        <w:rPr>
          <w:rFonts w:hint="eastAsia"/>
          <w:i/>
        </w:rPr>
        <w:t>notificationTargetPolicy</w:t>
      </w:r>
      <w:r w:rsidRPr="00A02C0A">
        <w:t>&gt; Resource Procedures</w:t>
      </w:r>
      <w:bookmarkEnd w:id="908"/>
      <w:bookmarkEnd w:id="909"/>
    </w:p>
    <w:p w:rsidR="00354F72" w:rsidRPr="00A02C0A" w:rsidRDefault="00354F72" w:rsidP="00A97152">
      <w:pPr>
        <w:pStyle w:val="40"/>
      </w:pPr>
      <w:bookmarkStart w:id="910" w:name="_Toc486582028"/>
      <w:bookmarkStart w:id="911" w:name="_Toc488948257"/>
      <w:r w:rsidRPr="00A02C0A">
        <w:rPr>
          <w:rFonts w:hint="eastAsia"/>
        </w:rPr>
        <w:t>10.2.27.1</w:t>
      </w:r>
      <w:r w:rsidR="009A4A02" w:rsidRPr="00A02C0A">
        <w:rPr>
          <w:rFonts w:eastAsia="SimSun" w:hint="eastAsia"/>
          <w:lang w:eastAsia="zh-CN"/>
        </w:rPr>
        <w:tab/>
      </w:r>
      <w:r w:rsidRPr="00A02C0A">
        <w:t>Create &lt;</w:t>
      </w:r>
      <w:r w:rsidR="001D07BD" w:rsidRPr="00A02C0A">
        <w:rPr>
          <w:i/>
        </w:rPr>
        <w:t>notificationTargetPolicy</w:t>
      </w:r>
      <w:r w:rsidRPr="00A02C0A">
        <w:t>&gt;</w:t>
      </w:r>
      <w:bookmarkEnd w:id="910"/>
      <w:bookmarkEnd w:id="911"/>
    </w:p>
    <w:p w:rsidR="00354F72" w:rsidRPr="00A02C0A" w:rsidRDefault="00354F72" w:rsidP="00354F72">
      <w:r w:rsidRPr="00A02C0A">
        <w:t xml:space="preserve">This procedure shall be used for creating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.1-1: </w:t>
      </w:r>
      <w:r w:rsidRPr="00A02C0A">
        <w:rPr>
          <w:i/>
        </w:rPr>
        <w:t>&lt;</w:t>
      </w:r>
      <w:r w:rsidR="001D07BD" w:rsidRPr="00A02C0A">
        <w:rPr>
          <w:i/>
        </w:rPr>
        <w:t>notificationTargetPolicy</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CREATE </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54F72" w:rsidRPr="00A02C0A" w:rsidRDefault="00354F72"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354F72" w:rsidRPr="00A02C0A" w:rsidRDefault="00354F72" w:rsidP="00213EA7">
      <w:pPr>
        <w:rPr>
          <w:rFonts w:eastAsia="SimSun"/>
          <w:lang w:eastAsia="zh-CN"/>
        </w:rPr>
      </w:pPr>
    </w:p>
    <w:p w:rsidR="00354F72" w:rsidRPr="00A02C0A" w:rsidRDefault="00354F72" w:rsidP="00A97152">
      <w:pPr>
        <w:pStyle w:val="40"/>
      </w:pPr>
      <w:bookmarkStart w:id="912" w:name="_Toc486582029"/>
      <w:bookmarkStart w:id="913" w:name="_Toc488948258"/>
      <w:r w:rsidRPr="00A02C0A">
        <w:rPr>
          <w:rFonts w:hint="eastAsia"/>
        </w:rPr>
        <w:t>10.2.27.2</w:t>
      </w:r>
      <w:r w:rsidR="009A4A02" w:rsidRPr="00A02C0A">
        <w:rPr>
          <w:rFonts w:eastAsia="SimSun" w:hint="eastAsia"/>
          <w:lang w:eastAsia="zh-CN"/>
        </w:rPr>
        <w:tab/>
      </w:r>
      <w:r w:rsidRPr="00A02C0A">
        <w:t>Retrieve &lt;</w:t>
      </w:r>
      <w:r w:rsidR="001D07BD" w:rsidRPr="00A02C0A">
        <w:rPr>
          <w:i/>
        </w:rPr>
        <w:t>notificationTargetPolicy</w:t>
      </w:r>
      <w:r w:rsidRPr="00A02C0A">
        <w:t>&gt;</w:t>
      </w:r>
      <w:bookmarkEnd w:id="912"/>
      <w:bookmarkEnd w:id="913"/>
    </w:p>
    <w:p w:rsidR="00354F72" w:rsidRPr="00A02C0A" w:rsidRDefault="00354F72" w:rsidP="00354F72">
      <w:pPr>
        <w:keepNext/>
        <w:keepLines/>
      </w:pPr>
      <w:r w:rsidRPr="00A02C0A">
        <w:t xml:space="preserve">This procedure shall be used for retrieving the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.2-1: </w:t>
      </w:r>
      <w:r w:rsidRPr="00A02C0A">
        <w:rPr>
          <w:i/>
        </w:rPr>
        <w:t>&lt;</w:t>
      </w:r>
      <w:r w:rsidR="001D07BD" w:rsidRPr="00A02C0A">
        <w:rPr>
          <w:i/>
          <w:lang w:eastAsia="ko-KR"/>
        </w:rPr>
        <w:t>notificationTargetPolicy</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2C7D7F">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RETRIEVE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All parameters defined in table 8.1.3-1 apply</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354F72" w:rsidRPr="00A02C0A" w:rsidRDefault="00354F72" w:rsidP="00A97152">
      <w:pPr>
        <w:pStyle w:val="40"/>
      </w:pPr>
      <w:bookmarkStart w:id="914" w:name="_Toc486582030"/>
      <w:bookmarkStart w:id="915" w:name="_Toc488948259"/>
      <w:r w:rsidRPr="00A02C0A">
        <w:rPr>
          <w:rFonts w:hint="eastAsia"/>
        </w:rPr>
        <w:t>10.2.27.3</w:t>
      </w:r>
      <w:r w:rsidR="009A4A02" w:rsidRPr="00A02C0A">
        <w:rPr>
          <w:rFonts w:eastAsia="SimSun" w:hint="eastAsia"/>
          <w:lang w:eastAsia="zh-CN"/>
        </w:rPr>
        <w:tab/>
      </w:r>
      <w:r w:rsidRPr="00A02C0A">
        <w:t>Update &lt;</w:t>
      </w:r>
      <w:r w:rsidR="001D07BD" w:rsidRPr="00A02C0A">
        <w:rPr>
          <w:i/>
        </w:rPr>
        <w:t>notificationTargetPolicy</w:t>
      </w:r>
      <w:r w:rsidRPr="00A02C0A">
        <w:t>&gt;</w:t>
      </w:r>
      <w:bookmarkEnd w:id="914"/>
      <w:bookmarkEnd w:id="915"/>
    </w:p>
    <w:p w:rsidR="00354F72" w:rsidRPr="00A02C0A" w:rsidRDefault="00354F72" w:rsidP="00354F72">
      <w:r w:rsidRPr="00A02C0A">
        <w:t xml:space="preserve">This procedure shall be used for updating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.3-1: </w:t>
      </w:r>
      <w:r w:rsidRPr="00A02C0A">
        <w:rPr>
          <w:i/>
        </w:rPr>
        <w:t>&lt;</w:t>
      </w:r>
      <w:r w:rsidR="001D07BD" w:rsidRPr="00A02C0A">
        <w:rPr>
          <w:i/>
        </w:rPr>
        <w:t>notificationTargetPolicy</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rPr>
              <w:t>notificationTargetPolicy</w:t>
            </w:r>
            <w:r w:rsidRPr="00A02C0A">
              <w:rPr>
                <w:i/>
                <w:lang w:eastAsia="ko-KR"/>
              </w:rPr>
              <w:t>&gt;</w:t>
            </w:r>
            <w:r w:rsidRPr="00A02C0A">
              <w:rPr>
                <w:lang w:eastAsia="ko-KR"/>
              </w:rPr>
              <w:t xml:space="preserve"> UPDATE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bl>
    <w:p w:rsidR="00354F72" w:rsidRPr="00A02C0A" w:rsidRDefault="00354F72" w:rsidP="00213EA7">
      <w:pPr>
        <w:rPr>
          <w:rFonts w:eastAsia="SimSun"/>
          <w:lang w:eastAsia="zh-CN"/>
        </w:rPr>
      </w:pPr>
    </w:p>
    <w:p w:rsidR="00354F72" w:rsidRPr="00A02C0A" w:rsidRDefault="00354F72" w:rsidP="00A97152">
      <w:pPr>
        <w:pStyle w:val="40"/>
      </w:pPr>
      <w:bookmarkStart w:id="916" w:name="_Toc486582031"/>
      <w:bookmarkStart w:id="917" w:name="_Toc488948260"/>
      <w:r w:rsidRPr="00A02C0A">
        <w:rPr>
          <w:rFonts w:hint="eastAsia"/>
        </w:rPr>
        <w:t>10.2.27.4</w:t>
      </w:r>
      <w:r w:rsidR="009A4A02" w:rsidRPr="00A02C0A">
        <w:rPr>
          <w:rFonts w:eastAsia="SimSun" w:hint="eastAsia"/>
          <w:lang w:eastAsia="zh-CN"/>
        </w:rPr>
        <w:tab/>
      </w:r>
      <w:r w:rsidRPr="00A02C0A">
        <w:t>Delete &lt;</w:t>
      </w:r>
      <w:r w:rsidR="001D07BD" w:rsidRPr="00A02C0A">
        <w:rPr>
          <w:i/>
        </w:rPr>
        <w:t>notificationTargetPolicy</w:t>
      </w:r>
      <w:r w:rsidRPr="00A02C0A">
        <w:t>&gt;</w:t>
      </w:r>
      <w:bookmarkEnd w:id="916"/>
      <w:bookmarkEnd w:id="917"/>
    </w:p>
    <w:p w:rsidR="006666DD" w:rsidRPr="00A02C0A" w:rsidRDefault="006666DD" w:rsidP="006666DD">
      <w:pPr>
        <w:keepNext/>
        <w:keepLines/>
        <w:rPr>
          <w:lang w:eastAsia="ko-KR"/>
        </w:rPr>
      </w:pPr>
      <w:r w:rsidRPr="00A02C0A">
        <w:t xml:space="preserve">This procedure shall be used for deleting a </w:t>
      </w:r>
      <w:r w:rsidRPr="00A02C0A">
        <w:rPr>
          <w:i/>
        </w:rPr>
        <w:t>&lt;</w:t>
      </w:r>
      <w:r w:rsidR="001D07BD" w:rsidRPr="00A02C0A">
        <w:rPr>
          <w:i/>
        </w:rPr>
        <w:t>notificationTargetPolicy</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27</w:t>
      </w:r>
      <w:r w:rsidRPr="00A02C0A">
        <w:t xml:space="preserve">.4-1: </w:t>
      </w:r>
      <w:r w:rsidRPr="00A02C0A">
        <w:rPr>
          <w:i/>
        </w:rPr>
        <w:t>&lt;</w:t>
      </w:r>
      <w:r w:rsidR="00224BFA" w:rsidRPr="00A02C0A">
        <w:rPr>
          <w:i/>
        </w:rPr>
        <w:t>notificationTargetPolicy</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C11390">
            <w:pPr>
              <w:pStyle w:val="TAH"/>
              <w:rPr>
                <w:lang w:eastAsia="ko-KR"/>
              </w:rPr>
            </w:pPr>
            <w:r w:rsidRPr="00A02C0A">
              <w:rPr>
                <w:i/>
                <w:lang w:eastAsia="ko-KR"/>
              </w:rPr>
              <w:t>&lt;</w:t>
            </w:r>
            <w:r w:rsidR="00224BFA" w:rsidRPr="00A02C0A">
              <w:rPr>
                <w:i/>
              </w:rPr>
              <w:t>notificationTargetPolicy</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354F72" w:rsidRPr="00A02C0A" w:rsidRDefault="00354F72" w:rsidP="00213EA7">
      <w:pPr>
        <w:rPr>
          <w:rFonts w:eastAsia="SimSun"/>
          <w:lang w:eastAsia="zh-CN"/>
        </w:rPr>
      </w:pPr>
    </w:p>
    <w:p w:rsidR="006666DD" w:rsidRPr="00A02C0A" w:rsidRDefault="006666DD" w:rsidP="006666DD">
      <w:pPr>
        <w:pStyle w:val="30"/>
      </w:pPr>
      <w:bookmarkStart w:id="918" w:name="_Toc486582032"/>
      <w:bookmarkStart w:id="919" w:name="_Toc488948261"/>
      <w:r w:rsidRPr="00A02C0A">
        <w:rPr>
          <w:rFonts w:hint="eastAsia"/>
        </w:rPr>
        <w:t>10.2.28</w:t>
      </w:r>
      <w:r w:rsidR="009A4A02" w:rsidRPr="00A02C0A">
        <w:rPr>
          <w:rFonts w:eastAsia="SimSun" w:hint="eastAsia"/>
          <w:lang w:eastAsia="zh-CN"/>
        </w:rPr>
        <w:tab/>
      </w:r>
      <w:r w:rsidRPr="00A02C0A">
        <w:t>&lt;</w:t>
      </w:r>
      <w:r w:rsidRPr="00A02C0A">
        <w:rPr>
          <w:rFonts w:hint="eastAsia"/>
          <w:i/>
        </w:rPr>
        <w:t>policyDeletionRules</w:t>
      </w:r>
      <w:r w:rsidRPr="00A02C0A">
        <w:t>&gt; Resource Procedures</w:t>
      </w:r>
      <w:bookmarkEnd w:id="918"/>
      <w:bookmarkEnd w:id="919"/>
    </w:p>
    <w:p w:rsidR="00354F72" w:rsidRPr="00A02C0A" w:rsidRDefault="006666DD" w:rsidP="00A97152">
      <w:pPr>
        <w:pStyle w:val="40"/>
      </w:pPr>
      <w:bookmarkStart w:id="920" w:name="_Toc486582033"/>
      <w:bookmarkStart w:id="921" w:name="_Toc488948262"/>
      <w:r w:rsidRPr="00A02C0A">
        <w:rPr>
          <w:rFonts w:hint="eastAsia"/>
        </w:rPr>
        <w:t>10.2.28.1</w:t>
      </w:r>
      <w:r w:rsidR="009A4A02" w:rsidRPr="00A02C0A">
        <w:rPr>
          <w:rFonts w:eastAsia="SimSun" w:hint="eastAsia"/>
          <w:lang w:eastAsia="zh-CN"/>
        </w:rPr>
        <w:tab/>
      </w:r>
      <w:r w:rsidRPr="00A02C0A">
        <w:t>Create &lt;</w:t>
      </w:r>
      <w:r w:rsidRPr="00A02C0A">
        <w:rPr>
          <w:rFonts w:hint="eastAsia"/>
          <w:i/>
        </w:rPr>
        <w:t>policyDeletionRules</w:t>
      </w:r>
      <w:r w:rsidRPr="00A02C0A">
        <w:t>&gt;</w:t>
      </w:r>
      <w:bookmarkEnd w:id="920"/>
      <w:bookmarkEnd w:id="921"/>
    </w:p>
    <w:p w:rsidR="006666DD" w:rsidRPr="00A02C0A" w:rsidRDefault="006666DD" w:rsidP="006666DD">
      <w:r w:rsidRPr="00A02C0A">
        <w:t xml:space="preserve">This procedure shall be used for creating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.1-1: </w:t>
      </w:r>
      <w:r w:rsidRPr="00A02C0A">
        <w:rPr>
          <w:i/>
        </w:rPr>
        <w:t>&lt;</w:t>
      </w:r>
      <w:r w:rsidRPr="00A02C0A">
        <w:rPr>
          <w:rFonts w:hint="eastAsia"/>
          <w:i/>
          <w:lang w:eastAsia="ko-KR"/>
        </w:rPr>
        <w:t>policyDeletionRules</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CREATE </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6666DD" w:rsidRPr="00A02C0A" w:rsidRDefault="006666DD"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6666DD" w:rsidRPr="00A02C0A" w:rsidRDefault="006666DD" w:rsidP="006666DD"/>
    <w:p w:rsidR="006666DD" w:rsidRPr="00A02C0A" w:rsidRDefault="006666DD" w:rsidP="00A97152">
      <w:pPr>
        <w:pStyle w:val="40"/>
      </w:pPr>
      <w:bookmarkStart w:id="922" w:name="_Toc486582034"/>
      <w:bookmarkStart w:id="923" w:name="_Toc488948263"/>
      <w:r w:rsidRPr="00A02C0A">
        <w:rPr>
          <w:rFonts w:hint="eastAsia"/>
        </w:rPr>
        <w:t>10.2.28.2</w:t>
      </w:r>
      <w:r w:rsidR="009A4A02" w:rsidRPr="00A02C0A">
        <w:rPr>
          <w:rFonts w:eastAsia="SimSun" w:hint="eastAsia"/>
          <w:lang w:eastAsia="zh-CN"/>
        </w:rPr>
        <w:tab/>
      </w:r>
      <w:r w:rsidRPr="00A02C0A">
        <w:t>Retrieve &lt;</w:t>
      </w:r>
      <w:r w:rsidRPr="00A02C0A">
        <w:rPr>
          <w:rFonts w:hint="eastAsia"/>
          <w:i/>
        </w:rPr>
        <w:t>policyDeletionRules</w:t>
      </w:r>
      <w:r w:rsidRPr="00A02C0A">
        <w:t>&gt;</w:t>
      </w:r>
      <w:bookmarkEnd w:id="922"/>
      <w:bookmarkEnd w:id="923"/>
    </w:p>
    <w:p w:rsidR="006666DD" w:rsidRPr="00A02C0A" w:rsidRDefault="006666DD" w:rsidP="006666DD">
      <w:pPr>
        <w:keepNext/>
        <w:keepLines/>
      </w:pPr>
      <w:r w:rsidRPr="00A02C0A">
        <w:t xml:space="preserve">This procedure shall be used for retrieving the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.2-1: </w:t>
      </w:r>
      <w:r w:rsidRPr="00A02C0A">
        <w:rPr>
          <w:i/>
        </w:rPr>
        <w:t>&lt;</w:t>
      </w:r>
      <w:r w:rsidRPr="00A02C0A">
        <w:rPr>
          <w:rFonts w:hint="eastAsia"/>
          <w:i/>
          <w:lang w:eastAsia="ko-KR"/>
        </w:rPr>
        <w:t>policyDeletionRules</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RETRIEVE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All parameters defined in table 8.1.3-1 apply</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bl>
    <w:p w:rsidR="006666DD" w:rsidRPr="00A02C0A" w:rsidRDefault="006666DD" w:rsidP="00213EA7">
      <w:pPr>
        <w:rPr>
          <w:rFonts w:eastAsia="SimSun"/>
          <w:lang w:eastAsia="zh-CN"/>
        </w:rPr>
      </w:pPr>
    </w:p>
    <w:p w:rsidR="006666DD" w:rsidRPr="00A02C0A" w:rsidRDefault="006666DD" w:rsidP="00A97152">
      <w:pPr>
        <w:pStyle w:val="40"/>
      </w:pPr>
      <w:bookmarkStart w:id="924" w:name="_Toc486582035"/>
      <w:bookmarkStart w:id="925" w:name="_Toc488948264"/>
      <w:r w:rsidRPr="00A02C0A">
        <w:rPr>
          <w:rFonts w:hint="eastAsia"/>
        </w:rPr>
        <w:t>10.2.28.3</w:t>
      </w:r>
      <w:r w:rsidR="009A4A02" w:rsidRPr="00A02C0A">
        <w:rPr>
          <w:rFonts w:eastAsia="SimSun" w:hint="eastAsia"/>
          <w:lang w:eastAsia="zh-CN"/>
        </w:rPr>
        <w:tab/>
      </w:r>
      <w:r w:rsidRPr="00A02C0A">
        <w:t>Update &lt;</w:t>
      </w:r>
      <w:r w:rsidRPr="00A02C0A">
        <w:rPr>
          <w:rFonts w:hint="eastAsia"/>
          <w:i/>
        </w:rPr>
        <w:t>policyDeletionRules</w:t>
      </w:r>
      <w:r w:rsidRPr="00A02C0A">
        <w:t>&gt;</w:t>
      </w:r>
      <w:bookmarkEnd w:id="924"/>
      <w:bookmarkEnd w:id="925"/>
    </w:p>
    <w:p w:rsidR="006666DD" w:rsidRPr="00A02C0A" w:rsidRDefault="006666DD" w:rsidP="006666DD">
      <w:r w:rsidRPr="00A02C0A">
        <w:t xml:space="preserve">This procedure shall be used for updating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.3-1: </w:t>
      </w:r>
      <w:r w:rsidRPr="00A02C0A">
        <w:rPr>
          <w:i/>
        </w:rPr>
        <w:t>&lt;</w:t>
      </w:r>
      <w:r w:rsidRPr="00A02C0A">
        <w:rPr>
          <w:rFonts w:hint="eastAsia"/>
          <w:i/>
          <w:lang w:eastAsia="ko-KR"/>
        </w:rPr>
        <w:t>policyDeletionRules</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poiicyDeletionRules</w:t>
            </w:r>
            <w:r w:rsidRPr="00A02C0A">
              <w:rPr>
                <w:i/>
                <w:lang w:eastAsia="ko-KR"/>
              </w:rPr>
              <w:t>&gt;</w:t>
            </w:r>
            <w:r w:rsidRPr="00A02C0A">
              <w:rPr>
                <w:lang w:eastAsia="ko-KR"/>
              </w:rPr>
              <w:t xml:space="preserve"> UPDATE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bl>
    <w:p w:rsidR="006666DD" w:rsidRPr="00A02C0A" w:rsidRDefault="006666DD" w:rsidP="00213EA7">
      <w:pPr>
        <w:rPr>
          <w:rFonts w:eastAsia="SimSun"/>
          <w:lang w:eastAsia="zh-CN"/>
        </w:rPr>
      </w:pPr>
    </w:p>
    <w:p w:rsidR="006666DD" w:rsidRPr="00A02C0A" w:rsidRDefault="006666DD" w:rsidP="00A97152">
      <w:pPr>
        <w:pStyle w:val="40"/>
      </w:pPr>
      <w:bookmarkStart w:id="926" w:name="_Toc486582036"/>
      <w:bookmarkStart w:id="927" w:name="_Toc488948265"/>
      <w:r w:rsidRPr="00A02C0A">
        <w:rPr>
          <w:rFonts w:hint="eastAsia"/>
        </w:rPr>
        <w:t>10.2.28.4</w:t>
      </w:r>
      <w:r w:rsidR="009A4A02" w:rsidRPr="00A02C0A">
        <w:rPr>
          <w:rFonts w:eastAsia="SimSun" w:hint="eastAsia"/>
          <w:lang w:eastAsia="zh-CN"/>
        </w:rPr>
        <w:tab/>
      </w:r>
      <w:r w:rsidRPr="00A02C0A">
        <w:t>Delete &lt;</w:t>
      </w:r>
      <w:r w:rsidRPr="00A02C0A">
        <w:rPr>
          <w:rFonts w:hint="eastAsia"/>
          <w:i/>
        </w:rPr>
        <w:t>policyDeletionRules</w:t>
      </w:r>
      <w:r w:rsidRPr="00A02C0A">
        <w:t>&gt;</w:t>
      </w:r>
      <w:bookmarkEnd w:id="926"/>
      <w:bookmarkEnd w:id="927"/>
    </w:p>
    <w:p w:rsidR="006666DD" w:rsidRPr="00A02C0A" w:rsidRDefault="006666DD" w:rsidP="006666DD">
      <w:pPr>
        <w:keepNext/>
        <w:keepLines/>
        <w:rPr>
          <w:lang w:eastAsia="ko-KR"/>
        </w:rPr>
      </w:pPr>
      <w:r w:rsidRPr="00A02C0A">
        <w:t xml:space="preserve">This procedure shall be used for deleting a </w:t>
      </w:r>
      <w:r w:rsidRPr="00A02C0A">
        <w:rPr>
          <w:i/>
        </w:rPr>
        <w:t>&lt;</w:t>
      </w:r>
      <w:r w:rsidRPr="00A02C0A">
        <w:rPr>
          <w:rFonts w:hint="eastAsia"/>
          <w:i/>
          <w:lang w:eastAsia="ko-KR"/>
        </w:rPr>
        <w:t>policyDeletionRules</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.4-1: </w:t>
      </w:r>
      <w:r w:rsidRPr="00A02C0A">
        <w:rPr>
          <w:i/>
        </w:rPr>
        <w:t>&lt;</w:t>
      </w:r>
      <w:r w:rsidRPr="00A02C0A">
        <w:rPr>
          <w:rFonts w:hint="eastAsia"/>
          <w:i/>
          <w:lang w:eastAsia="ko-KR"/>
        </w:rPr>
        <w:t>policyDeletionRules</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6666DD" w:rsidRPr="00A02C0A" w:rsidRDefault="006666DD" w:rsidP="00213EA7">
      <w:pPr>
        <w:rPr>
          <w:rFonts w:eastAsia="SimSun"/>
          <w:lang w:eastAsia="zh-CN"/>
        </w:rPr>
      </w:pPr>
    </w:p>
    <w:p w:rsidR="00160622" w:rsidRPr="00A02C0A" w:rsidRDefault="00160622" w:rsidP="00160622">
      <w:pPr>
        <w:pStyle w:val="30"/>
      </w:pPr>
      <w:bookmarkStart w:id="928" w:name="_Toc486582037"/>
      <w:bookmarkStart w:id="929" w:name="_Toc488948266"/>
      <w:r w:rsidRPr="00A02C0A">
        <w:rPr>
          <w:rFonts w:hint="eastAsia"/>
        </w:rPr>
        <w:t>10.2.29</w:t>
      </w:r>
      <w:r w:rsidR="009A4A02" w:rsidRPr="00A02C0A">
        <w:rPr>
          <w:rFonts w:eastAsia="SimSun" w:hint="eastAsia"/>
          <w:lang w:eastAsia="zh-CN"/>
        </w:rPr>
        <w:tab/>
      </w:r>
      <w:r w:rsidRPr="00A02C0A">
        <w:t>&lt;</w:t>
      </w:r>
      <w:r w:rsidRPr="00A02C0A">
        <w:rPr>
          <w:i/>
        </w:rPr>
        <w:t>flexContainer</w:t>
      </w:r>
      <w:r w:rsidRPr="00A02C0A">
        <w:t>&gt; Resource Procedures</w:t>
      </w:r>
      <w:bookmarkEnd w:id="928"/>
      <w:bookmarkEnd w:id="929"/>
    </w:p>
    <w:p w:rsidR="00160622" w:rsidRPr="00A02C0A" w:rsidRDefault="00160622" w:rsidP="00A97152">
      <w:pPr>
        <w:pStyle w:val="40"/>
        <w:rPr>
          <w:rFonts w:eastAsia="SimSun"/>
          <w:lang w:eastAsia="zh-CN"/>
        </w:rPr>
      </w:pPr>
      <w:bookmarkStart w:id="930" w:name="_Toc486582038"/>
      <w:bookmarkStart w:id="931" w:name="_Toc488948267"/>
      <w:r w:rsidRPr="00A02C0A">
        <w:rPr>
          <w:rFonts w:eastAsia="SimSun"/>
          <w:lang w:eastAsia="zh-CN"/>
        </w:rPr>
        <w:t>10.2.</w:t>
      </w:r>
      <w:r w:rsidRPr="00A02C0A">
        <w:rPr>
          <w:rFonts w:eastAsia="SimSun" w:hint="eastAsia"/>
          <w:lang w:eastAsia="zh-CN"/>
        </w:rPr>
        <w:t>29</w:t>
      </w:r>
      <w:r w:rsidRPr="00A02C0A">
        <w:rPr>
          <w:rFonts w:eastAsia="SimSun"/>
          <w:lang w:eastAsia="zh-CN"/>
        </w:rPr>
        <w:t>.1</w:t>
      </w:r>
      <w:r w:rsidRPr="00A02C0A">
        <w:rPr>
          <w:rFonts w:eastAsia="SimSun"/>
          <w:lang w:eastAsia="zh-CN"/>
        </w:rPr>
        <w:tab/>
        <w:t>Create &lt;</w:t>
      </w:r>
      <w:r w:rsidRPr="00A02C0A">
        <w:rPr>
          <w:rFonts w:eastAsia="SimSun"/>
          <w:i/>
          <w:lang w:eastAsia="zh-CN"/>
        </w:rPr>
        <w:t>flexContainer</w:t>
      </w:r>
      <w:r w:rsidRPr="00A02C0A">
        <w:rPr>
          <w:rFonts w:eastAsia="SimSun"/>
          <w:lang w:eastAsia="zh-CN"/>
        </w:rPr>
        <w:t>&gt;</w:t>
      </w:r>
      <w:bookmarkEnd w:id="930"/>
      <w:bookmarkEnd w:id="931"/>
    </w:p>
    <w:p w:rsidR="00160622" w:rsidRPr="00A02C0A" w:rsidRDefault="00160622" w:rsidP="00160622">
      <w:r w:rsidRPr="00A02C0A">
        <w:t xml:space="preserve">This procedure shall be used for creating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.1-1: &lt;</w:t>
      </w:r>
      <w:r w:rsidRPr="00A02C0A">
        <w:rPr>
          <w:i/>
        </w:rPr>
        <w:t>flexContainer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b/>
                <w:i/>
              </w:rPr>
              <w:t>flexContainer</w:t>
            </w:r>
            <w:r w:rsidRPr="00A02C0A">
              <w:rPr>
                <w:rFonts w:ascii="Arial" w:eastAsia="Malgun Gothic" w:hAnsi="Arial"/>
                <w:b/>
                <w:i/>
                <w:sz w:val="18"/>
                <w:lang w:eastAsia="ko-KR"/>
              </w:rPr>
              <w:t>&gt;</w:t>
            </w:r>
            <w:r w:rsidRPr="00A02C0A">
              <w:rPr>
                <w:rFonts w:ascii="Arial" w:eastAsia="Malgun Gothic" w:hAnsi="Arial"/>
                <w:b/>
                <w:sz w:val="18"/>
                <w:lang w:eastAsia="ko-KR"/>
              </w:rPr>
              <w:t xml:space="preserve"> CREATE </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sz w:val="18"/>
                <w:szCs w:val="18"/>
                <w:lang w:eastAsia="ko-KR"/>
              </w:rPr>
              <w:t xml:space="preserve"> 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Address of the created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according to clause</w:t>
            </w:r>
            <w:r w:rsidR="009B387B" w:rsidRPr="00A02C0A">
              <w:rPr>
                <w:rFonts w:ascii="Arial" w:hAnsi="Arial"/>
                <w:sz w:val="18"/>
                <w:lang w:eastAsia="ko-KR"/>
              </w:rPr>
              <w:t>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A02C0A" w:rsidRDefault="00160622" w:rsidP="006D1076">
            <w:pPr>
              <w:keepNext/>
              <w:keepLines/>
              <w:spacing w:after="0"/>
              <w:rPr>
                <w:rFonts w:ascii="Arial" w:hAnsi="Arial"/>
                <w:sz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r w:rsidR="006D1076" w:rsidRPr="00A02C0A">
              <w:rPr>
                <w:rFonts w:ascii="Arial" w:eastAsia="SimSun" w:hAnsi="Arial" w:hint="eastAsia"/>
                <w:sz w:val="18"/>
                <w:lang w:eastAsia="zh-CN"/>
              </w:rPr>
              <w:t xml:space="preserve"> </w:t>
            </w:r>
            <w:r w:rsidR="006D1076" w:rsidRPr="00A02C0A">
              <w:rPr>
                <w:rFonts w:ascii="Arial" w:hAnsi="Arial" w:hint="eastAsia"/>
                <w:sz w:val="18"/>
                <w:lang w:eastAsia="ko-KR"/>
              </w:rPr>
              <w:t>with the following addition:</w:t>
            </w:r>
          </w:p>
          <w:p w:rsidR="00160622" w:rsidRPr="00A02C0A" w:rsidRDefault="006D1076" w:rsidP="006D1076">
            <w:pPr>
              <w:keepNext/>
              <w:keepLines/>
              <w:spacing w:after="0"/>
              <w:rPr>
                <w:rFonts w:ascii="Arial" w:eastAsia="SimSun" w:hAnsi="Arial"/>
                <w:sz w:val="18"/>
                <w:szCs w:val="18"/>
                <w:lang w:eastAsia="zh-CN"/>
              </w:rPr>
            </w:pPr>
            <w:r w:rsidRPr="00A02C0A">
              <w:rPr>
                <w:rFonts w:ascii="Arial" w:hAnsi="Arial" w:hint="eastAsia"/>
                <w:sz w:val="18"/>
                <w:lang w:eastAsia="ko-KR"/>
              </w:rPr>
              <w:t xml:space="preserve">- The parent resource type of this newly created &lt;flexContainer&gt; resource shall follow the definition in clause 9.6.1.2.2 </w:t>
            </w:r>
            <w:r w:rsidRPr="00A02C0A">
              <w:rPr>
                <w:rFonts w:ascii="Arial" w:hAnsi="Arial" w:cs="Arial"/>
                <w:sz w:val="18"/>
                <w:szCs w:val="18"/>
                <w:lang w:eastAsia="ko-KR"/>
              </w:rPr>
              <w:t>(</w:t>
            </w:r>
            <w:r w:rsidRPr="00A02C0A">
              <w:rPr>
                <w:rFonts w:ascii="Arial" w:hAnsi="Arial" w:cs="Arial"/>
                <w:sz w:val="18"/>
                <w:szCs w:val="18"/>
              </w:rPr>
              <w:t>Specializations of &lt;</w:t>
            </w:r>
            <w:r w:rsidRPr="00A02C0A">
              <w:rPr>
                <w:rFonts w:ascii="Arial" w:hAnsi="Arial" w:cs="Arial"/>
                <w:i/>
                <w:sz w:val="18"/>
                <w:szCs w:val="18"/>
              </w:rPr>
              <w:t>flexContainer</w:t>
            </w:r>
            <w:r w:rsidRPr="00A02C0A">
              <w:rPr>
                <w:rFonts w:ascii="Arial" w:hAnsi="Arial" w:cs="Arial"/>
                <w:sz w:val="18"/>
                <w:szCs w:val="18"/>
              </w:rPr>
              <w:t>&gt;</w:t>
            </w:r>
            <w:r w:rsidRPr="00A02C0A">
              <w:rPr>
                <w:rFonts w:ascii="Arial" w:hAnsi="Arial" w:cs="Arial"/>
                <w:sz w:val="18"/>
                <w:szCs w:val="18"/>
                <w:lang w:eastAsia="ko-KR"/>
              </w:rPr>
              <w:t>)</w:t>
            </w:r>
            <w:r w:rsidRPr="00A02C0A">
              <w:rPr>
                <w:rFonts w:ascii="Arial" w:hAnsi="Arial" w:hint="eastAsia"/>
                <w:sz w:val="18"/>
                <w:lang w:eastAsia="ko-KR"/>
              </w:rPr>
              <w:t>.</w:t>
            </w:r>
          </w:p>
        </w:tc>
      </w:tr>
    </w:tbl>
    <w:p w:rsidR="00160622" w:rsidRPr="00A02C0A" w:rsidRDefault="00160622" w:rsidP="00160622"/>
    <w:p w:rsidR="00160622" w:rsidRPr="00A02C0A" w:rsidRDefault="00160622" w:rsidP="00A97152">
      <w:pPr>
        <w:pStyle w:val="40"/>
        <w:rPr>
          <w:rFonts w:eastAsia="SimSun"/>
          <w:lang w:eastAsia="zh-CN"/>
        </w:rPr>
      </w:pPr>
      <w:bookmarkStart w:id="932" w:name="_Toc486582039"/>
      <w:bookmarkStart w:id="933" w:name="_Toc488948268"/>
      <w:r w:rsidRPr="00A02C0A">
        <w:rPr>
          <w:rFonts w:eastAsia="SimSun"/>
          <w:lang w:eastAsia="zh-CN"/>
        </w:rPr>
        <w:t>10.2.</w:t>
      </w:r>
      <w:r w:rsidRPr="00A02C0A">
        <w:rPr>
          <w:rFonts w:eastAsia="SimSun" w:hint="eastAsia"/>
          <w:lang w:eastAsia="zh-CN"/>
        </w:rPr>
        <w:t>29</w:t>
      </w:r>
      <w:r w:rsidRPr="00A02C0A">
        <w:rPr>
          <w:rFonts w:eastAsia="SimSun"/>
          <w:lang w:eastAsia="zh-CN"/>
        </w:rPr>
        <w:t>.2</w:t>
      </w:r>
      <w:r w:rsidRPr="00A02C0A">
        <w:rPr>
          <w:rFonts w:eastAsia="SimSun"/>
          <w:lang w:eastAsia="zh-CN"/>
        </w:rPr>
        <w:tab/>
        <w:t>Retrieve &lt;</w:t>
      </w:r>
      <w:r w:rsidRPr="00A02C0A">
        <w:rPr>
          <w:rFonts w:eastAsia="SimSun"/>
          <w:i/>
          <w:lang w:eastAsia="zh-CN"/>
        </w:rPr>
        <w:t>flexContainer</w:t>
      </w:r>
      <w:r w:rsidRPr="00A02C0A">
        <w:rPr>
          <w:rFonts w:eastAsia="SimSun"/>
          <w:lang w:eastAsia="zh-CN"/>
        </w:rPr>
        <w:t>&gt;</w:t>
      </w:r>
      <w:bookmarkEnd w:id="932"/>
      <w:bookmarkEnd w:id="933"/>
    </w:p>
    <w:p w:rsidR="00160622" w:rsidRPr="00A02C0A" w:rsidRDefault="00160622" w:rsidP="00160622">
      <w:pPr>
        <w:keepNext/>
        <w:keepLines/>
      </w:pPr>
      <w:r w:rsidRPr="00A02C0A">
        <w:t xml:space="preserve">This procedure shall be used for retrieving the attributes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.2-1: &lt;</w:t>
      </w:r>
      <w:r w:rsidRPr="00A02C0A">
        <w:rPr>
          <w:i/>
        </w:rPr>
        <w:t>flexContainer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szCs w:val="18"/>
                <w:lang w:eastAsia="ko-KR"/>
              </w:rPr>
            </w:pPr>
            <w:r w:rsidRPr="00A02C0A">
              <w:rPr>
                <w:rFonts w:ascii="Arial" w:eastAsia="Malgun Gothic" w:hAnsi="Arial" w:cs="Arial"/>
                <w:b/>
                <w:i/>
                <w:sz w:val="18"/>
                <w:szCs w:val="18"/>
                <w:lang w:eastAsia="ko-KR"/>
              </w:rPr>
              <w:t>&lt;</w:t>
            </w:r>
            <w:r w:rsidRPr="00A02C0A">
              <w:rPr>
                <w:rFonts w:ascii="Arial" w:hAnsi="Arial" w:cs="Arial"/>
                <w:b/>
                <w:i/>
                <w:sz w:val="18"/>
                <w:szCs w:val="18"/>
              </w:rPr>
              <w:t>flexContainer</w:t>
            </w:r>
            <w:r w:rsidRPr="00A02C0A">
              <w:rPr>
                <w:rFonts w:ascii="Arial" w:eastAsia="Malgun Gothic" w:hAnsi="Arial" w:cs="Arial"/>
                <w:b/>
                <w:i/>
                <w:sz w:val="18"/>
                <w:szCs w:val="18"/>
                <w:lang w:eastAsia="ko-KR"/>
              </w:rPr>
              <w:t>&gt;</w:t>
            </w:r>
            <w:r w:rsidRPr="00A02C0A">
              <w:rPr>
                <w:rFonts w:ascii="Arial" w:eastAsia="Malgun Gothic" w:hAnsi="Arial"/>
                <w:b/>
                <w:sz w:val="18"/>
                <w:szCs w:val="18"/>
                <w:lang w:eastAsia="ko-KR"/>
              </w:rPr>
              <w:t xml:space="preserve"> RETRIEVE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attributes of the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as defined in clause 9.6.6</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160622" w:rsidRPr="00A02C0A" w:rsidRDefault="00160622" w:rsidP="00160622"/>
    <w:p w:rsidR="00160622" w:rsidRPr="00A02C0A" w:rsidRDefault="00160622" w:rsidP="00A97152">
      <w:pPr>
        <w:pStyle w:val="40"/>
        <w:rPr>
          <w:rFonts w:eastAsia="SimSun"/>
          <w:lang w:eastAsia="zh-CN"/>
        </w:rPr>
      </w:pPr>
      <w:bookmarkStart w:id="934" w:name="_Toc486582040"/>
      <w:bookmarkStart w:id="935" w:name="_Toc488948269"/>
      <w:r w:rsidRPr="00A02C0A">
        <w:rPr>
          <w:rFonts w:eastAsia="SimSun"/>
          <w:lang w:eastAsia="zh-CN"/>
        </w:rPr>
        <w:t>10.2.</w:t>
      </w:r>
      <w:r w:rsidRPr="00A02C0A">
        <w:rPr>
          <w:rFonts w:eastAsia="SimSun" w:hint="eastAsia"/>
          <w:lang w:eastAsia="zh-CN"/>
        </w:rPr>
        <w:t>29</w:t>
      </w:r>
      <w:r w:rsidRPr="00A02C0A">
        <w:rPr>
          <w:rFonts w:eastAsia="SimSun"/>
          <w:lang w:eastAsia="zh-CN"/>
        </w:rPr>
        <w:t>.3</w:t>
      </w:r>
      <w:r w:rsidRPr="00A02C0A">
        <w:rPr>
          <w:rFonts w:eastAsia="SimSun"/>
          <w:lang w:eastAsia="zh-CN"/>
        </w:rPr>
        <w:tab/>
        <w:t>Update &lt;</w:t>
      </w:r>
      <w:r w:rsidRPr="00A02C0A">
        <w:rPr>
          <w:rFonts w:eastAsia="SimSun"/>
          <w:i/>
          <w:lang w:eastAsia="zh-CN"/>
        </w:rPr>
        <w:t>flexContainer</w:t>
      </w:r>
      <w:r w:rsidRPr="00A02C0A">
        <w:rPr>
          <w:rFonts w:eastAsia="SimSun"/>
          <w:lang w:eastAsia="zh-CN"/>
        </w:rPr>
        <w:t>&gt;</w:t>
      </w:r>
      <w:bookmarkEnd w:id="934"/>
      <w:bookmarkEnd w:id="935"/>
    </w:p>
    <w:p w:rsidR="00160622" w:rsidRPr="00A02C0A" w:rsidRDefault="00160622" w:rsidP="00160622">
      <w:r w:rsidRPr="00A02C0A">
        <w:t xml:space="preserve">This procedure shall be used for updating the attributes and the actual data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.3-1: &lt;</w:t>
      </w:r>
      <w:r w:rsidRPr="00A02C0A">
        <w:rPr>
          <w:i/>
        </w:rPr>
        <w:t>flexContainer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UPDATE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p w:rsidR="00160622" w:rsidRPr="00A02C0A"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b/>
                <w:i/>
                <w:sz w:val="18"/>
              </w:rPr>
              <w:t>Content</w:t>
            </w:r>
            <w:r w:rsidRPr="00A02C0A">
              <w:rPr>
                <w:rFonts w:ascii="Arial" w:eastAsia="Arial Unicode MS" w:hAnsi="Arial"/>
                <w:b/>
                <w:sz w:val="18"/>
                <w:lang w:eastAsia="ko-KR"/>
              </w:rPr>
              <w:t>:</w:t>
            </w:r>
            <w:r w:rsidRPr="00A02C0A">
              <w:rPr>
                <w:rFonts w:ascii="Arial" w:eastAsia="Arial Unicode MS" w:hAnsi="Arial"/>
                <w:sz w:val="18"/>
                <w:lang w:eastAsia="ko-KR"/>
              </w:rPr>
              <w:t xml:space="preserve"> </w:t>
            </w:r>
            <w:r w:rsidRPr="00A02C0A">
              <w:rPr>
                <w:rFonts w:ascii="Arial" w:eastAsia="Arial Unicode MS" w:hAnsi="Arial"/>
                <w:sz w:val="18"/>
              </w:rPr>
              <w:t xml:space="preserve">attributes of the </w:t>
            </w:r>
            <w:r w:rsidRPr="00A02C0A">
              <w:rPr>
                <w:rFonts w:ascii="Arial" w:eastAsia="Arial Unicode MS" w:hAnsi="Arial" w:cs="Arial"/>
                <w:sz w:val="18"/>
                <w:szCs w:val="18"/>
              </w:rPr>
              <w:t>&lt;</w:t>
            </w:r>
            <w:r w:rsidRPr="00A02C0A">
              <w:rPr>
                <w:rFonts w:ascii="Arial" w:hAnsi="Arial" w:cs="Arial"/>
                <w:i/>
                <w:sz w:val="18"/>
                <w:szCs w:val="18"/>
              </w:rPr>
              <w:t>flexContainer</w:t>
            </w:r>
            <w:r w:rsidRPr="00A02C0A">
              <w:rPr>
                <w:rFonts w:ascii="Arial" w:eastAsia="Arial Unicode MS" w:hAnsi="Arial" w:cs="Arial"/>
                <w:sz w:val="18"/>
                <w:szCs w:val="18"/>
              </w:rPr>
              <w:t>&gt;</w:t>
            </w:r>
            <w:r w:rsidRPr="00A02C0A">
              <w:rPr>
                <w:rFonts w:ascii="Arial" w:eastAsia="Arial Unicode MS" w:hAnsi="Arial"/>
                <w:sz w:val="18"/>
              </w:rPr>
              <w:t xml:space="preserve"> resource as defined in clause 9.6.6 which need be updated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bl>
    <w:p w:rsidR="00160622" w:rsidRPr="00A02C0A" w:rsidRDefault="00160622" w:rsidP="00160622"/>
    <w:p w:rsidR="00160622" w:rsidRPr="00A02C0A" w:rsidRDefault="00160622" w:rsidP="00A97152">
      <w:pPr>
        <w:pStyle w:val="40"/>
        <w:rPr>
          <w:rFonts w:eastAsia="SimSun"/>
          <w:lang w:eastAsia="zh-CN"/>
        </w:rPr>
      </w:pPr>
      <w:bookmarkStart w:id="936" w:name="_Toc486582041"/>
      <w:bookmarkStart w:id="937" w:name="_Toc488948270"/>
      <w:r w:rsidRPr="00A02C0A">
        <w:rPr>
          <w:rFonts w:eastAsia="SimSun"/>
          <w:lang w:eastAsia="zh-CN"/>
        </w:rPr>
        <w:t>10.2.</w:t>
      </w:r>
      <w:r w:rsidRPr="00A02C0A">
        <w:rPr>
          <w:rFonts w:eastAsia="SimSun" w:hint="eastAsia"/>
          <w:lang w:eastAsia="zh-CN"/>
        </w:rPr>
        <w:t>29</w:t>
      </w:r>
      <w:r w:rsidRPr="00A02C0A">
        <w:rPr>
          <w:rFonts w:eastAsia="SimSun"/>
          <w:lang w:eastAsia="zh-CN"/>
        </w:rPr>
        <w:t>.4</w:t>
      </w:r>
      <w:r w:rsidRPr="00A02C0A">
        <w:rPr>
          <w:rFonts w:eastAsia="SimSun"/>
          <w:lang w:eastAsia="zh-CN"/>
        </w:rPr>
        <w:tab/>
        <w:t>Delete &lt;</w:t>
      </w:r>
      <w:r w:rsidRPr="00A02C0A">
        <w:rPr>
          <w:rFonts w:eastAsia="SimSun"/>
          <w:i/>
          <w:lang w:eastAsia="zh-CN"/>
        </w:rPr>
        <w:t>flexContainer</w:t>
      </w:r>
      <w:r w:rsidRPr="00A02C0A">
        <w:rPr>
          <w:rFonts w:eastAsia="SimSun"/>
          <w:lang w:eastAsia="zh-CN"/>
        </w:rPr>
        <w:t>&gt;</w:t>
      </w:r>
      <w:bookmarkEnd w:id="936"/>
      <w:bookmarkEnd w:id="937"/>
    </w:p>
    <w:p w:rsidR="00160622" w:rsidRPr="00A02C0A" w:rsidRDefault="00160622" w:rsidP="00160622">
      <w:pPr>
        <w:keepNext/>
        <w:keepLines/>
      </w:pPr>
      <w:r w:rsidRPr="00A02C0A">
        <w:t xml:space="preserve">This procedure shall be used for deleting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.4-1: &lt;</w:t>
      </w:r>
      <w:r w:rsidRPr="00A02C0A">
        <w:rPr>
          <w:i/>
        </w:rPr>
        <w:t>flexContainer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DELETE</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8.1.2-2 apply</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859" w:type="dxa"/>
            <w:shd w:val="clear" w:color="auto" w:fill="auto"/>
            <w:vAlign w:val="center"/>
          </w:tcPr>
          <w:p w:rsidR="00160622" w:rsidRPr="00A02C0A" w:rsidRDefault="00160622" w:rsidP="00132BDE">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160622" w:rsidRPr="00A02C0A" w:rsidRDefault="00160622" w:rsidP="00213EA7">
      <w:pPr>
        <w:rPr>
          <w:rFonts w:eastAsia="SimSun"/>
          <w:lang w:eastAsia="zh-CN"/>
        </w:rPr>
      </w:pPr>
    </w:p>
    <w:p w:rsidR="009B3114" w:rsidRPr="00A02C0A" w:rsidRDefault="009B3114" w:rsidP="009B3114">
      <w:pPr>
        <w:pStyle w:val="30"/>
        <w:rPr>
          <w:rFonts w:eastAsia="SimSun"/>
          <w:lang w:eastAsia="zh-CN"/>
        </w:rPr>
      </w:pPr>
      <w:bookmarkStart w:id="938" w:name="_Toc486582042"/>
      <w:bookmarkStart w:id="939" w:name="_Toc488948271"/>
      <w:r w:rsidRPr="00A02C0A">
        <w:rPr>
          <w:rFonts w:eastAsia="SimSun"/>
          <w:lang w:eastAsia="zh-CN"/>
        </w:rPr>
        <w:t>10.2.</w:t>
      </w:r>
      <w:r w:rsidRPr="00A02C0A">
        <w:rPr>
          <w:rFonts w:eastAsia="SimSun" w:hint="eastAsia"/>
          <w:lang w:eastAsia="zh-CN"/>
        </w:rPr>
        <w:t>30</w:t>
      </w:r>
      <w:r w:rsidRPr="00A02C0A">
        <w:rPr>
          <w:rFonts w:eastAsia="SimSun"/>
          <w:lang w:eastAsia="zh-CN"/>
        </w:rPr>
        <w:tab/>
        <w:t>&lt;</w:t>
      </w:r>
      <w:r w:rsidRPr="00A02C0A">
        <w:rPr>
          <w:rFonts w:eastAsia="SimSun"/>
          <w:i/>
          <w:lang w:eastAsia="zh-CN"/>
        </w:rPr>
        <w:t>timeSeries</w:t>
      </w:r>
      <w:r w:rsidRPr="00A02C0A">
        <w:rPr>
          <w:rFonts w:eastAsia="SimSun"/>
          <w:lang w:eastAsia="zh-CN"/>
        </w:rPr>
        <w:t>&gt; Resource Procedures</w:t>
      </w:r>
      <w:bookmarkEnd w:id="938"/>
      <w:bookmarkEnd w:id="939"/>
    </w:p>
    <w:p w:rsidR="009B3114" w:rsidRPr="00A02C0A" w:rsidRDefault="009B3114" w:rsidP="00A97152">
      <w:pPr>
        <w:pStyle w:val="40"/>
        <w:rPr>
          <w:rFonts w:eastAsia="SimSun"/>
          <w:lang w:eastAsia="zh-CN"/>
        </w:rPr>
      </w:pPr>
      <w:bookmarkStart w:id="940" w:name="_Toc486582043"/>
      <w:bookmarkStart w:id="941" w:name="_Toc488948272"/>
      <w:r w:rsidRPr="00A02C0A">
        <w:rPr>
          <w:rFonts w:eastAsia="SimSun"/>
          <w:lang w:eastAsia="zh-CN"/>
        </w:rPr>
        <w:t>10.2.</w:t>
      </w:r>
      <w:r w:rsidR="00156814" w:rsidRPr="00A02C0A">
        <w:rPr>
          <w:rFonts w:eastAsia="SimSun" w:hint="eastAsia"/>
          <w:lang w:eastAsia="zh-CN"/>
        </w:rPr>
        <w:t>30</w:t>
      </w:r>
      <w:r w:rsidRPr="00A02C0A">
        <w:rPr>
          <w:rFonts w:eastAsia="SimSun"/>
          <w:lang w:eastAsia="zh-CN"/>
        </w:rPr>
        <w:t>.1</w:t>
      </w:r>
      <w:r w:rsidRPr="00A02C0A">
        <w:rPr>
          <w:rFonts w:eastAsia="SimSun"/>
          <w:lang w:eastAsia="zh-CN"/>
        </w:rPr>
        <w:tab/>
        <w:t>Create &lt;</w:t>
      </w:r>
      <w:r w:rsidRPr="00A02C0A">
        <w:rPr>
          <w:rFonts w:eastAsia="SimSun"/>
          <w:i/>
          <w:lang w:eastAsia="zh-CN"/>
        </w:rPr>
        <w:t>timeSeries</w:t>
      </w:r>
      <w:r w:rsidRPr="00A02C0A">
        <w:rPr>
          <w:rFonts w:eastAsia="SimSun"/>
          <w:lang w:eastAsia="zh-CN"/>
        </w:rPr>
        <w:t>&gt;</w:t>
      </w:r>
      <w:bookmarkEnd w:id="940"/>
      <w:bookmarkEnd w:id="941"/>
    </w:p>
    <w:p w:rsidR="009B3114" w:rsidRPr="00A02C0A" w:rsidRDefault="009B3114" w:rsidP="009B3114">
      <w:pPr>
        <w:rPr>
          <w:lang w:eastAsia="zh-CN"/>
        </w:rPr>
      </w:pPr>
      <w:r w:rsidRPr="00A02C0A">
        <w:t xml:space="preserve">This procedure shall be used for creating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.1-1: &lt;</w:t>
      </w:r>
      <w:r w:rsidRPr="00A02C0A">
        <w:rPr>
          <w:i/>
        </w:rPr>
        <w:t>timeSeries</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timeSeries</w:t>
            </w:r>
            <w:r w:rsidRPr="00A02C0A">
              <w:rPr>
                <w:rFonts w:eastAsia="Malgun Gothic"/>
                <w:i/>
                <w:lang w:eastAsia="ko-KR"/>
              </w:rPr>
              <w:t>&gt;</w:t>
            </w:r>
            <w:r w:rsidRPr="00A02C0A">
              <w:rPr>
                <w:rFonts w:eastAsia="Malgun Gothic"/>
                <w:lang w:eastAsia="ko-KR"/>
              </w:rPr>
              <w:t xml:space="preserve"> CREATE </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31EFA">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00531EFA" w:rsidRPr="00A02C0A">
              <w:rPr>
                <w:rFonts w:eastAsia="Arial Unicode MS" w:hint="eastAsia"/>
                <w:lang w:eastAsia="zh-CN"/>
              </w:rPr>
              <w:t>36</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 xml:space="preserve">Processing at </w:t>
            </w:r>
            <w:r w:rsidRPr="00A02C0A">
              <w:t>Receiver</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r w:rsidR="009B387B" w:rsidRPr="00A02C0A">
              <w:rPr>
                <w:lang w:eastAsia="zh-CN"/>
              </w:rPr>
              <w:t>:</w:t>
            </w:r>
          </w:p>
          <w:p w:rsidR="009B3114" w:rsidRPr="00A02C0A" w:rsidRDefault="009B3114" w:rsidP="005F03F4">
            <w:pPr>
              <w:pStyle w:val="TB1"/>
            </w:pPr>
            <w:r w:rsidRPr="00A02C0A">
              <w:t xml:space="preserve">Conditionally, in the case that </w:t>
            </w:r>
            <w:r w:rsidRPr="00A02C0A">
              <w:rPr>
                <w:rFonts w:hint="eastAsia"/>
              </w:rPr>
              <w:t xml:space="preserve">the </w:t>
            </w:r>
            <w:r w:rsidRPr="00A02C0A">
              <w:rPr>
                <w:rFonts w:eastAsia="Arial Unicode MS" w:cs="Arial" w:hint="eastAsia"/>
                <w:i/>
                <w:szCs w:val="18"/>
                <w:lang w:eastAsia="zh-CN"/>
              </w:rPr>
              <w:t>periodicInterval</w:t>
            </w:r>
            <w:r w:rsidRPr="00A02C0A">
              <w:rPr>
                <w:rFonts w:hint="eastAsia"/>
                <w:i/>
              </w:rPr>
              <w:t xml:space="preserve"> </w:t>
            </w:r>
            <w:r w:rsidRPr="00A02C0A">
              <w:rPr>
                <w:rFonts w:eastAsia="SimSun" w:hint="eastAsia"/>
                <w:lang w:eastAsia="zh-CN"/>
              </w:rPr>
              <w:t xml:space="preserve">are set </w:t>
            </w:r>
            <w:r w:rsidRPr="00A02C0A">
              <w:rPr>
                <w:rFonts w:hint="eastAsia"/>
              </w:rPr>
              <w:t xml:space="preserve">and </w:t>
            </w:r>
            <w:r w:rsidRPr="00A02C0A">
              <w:rPr>
                <w:rFonts w:eastAsia="SimSun" w:hint="eastAsia"/>
                <w:lang w:eastAsia="zh-CN"/>
              </w:rPr>
              <w:t xml:space="preserve">the </w:t>
            </w:r>
            <w:r w:rsidRPr="00A02C0A">
              <w:rPr>
                <w:rFonts w:hint="eastAsia"/>
                <w:i/>
              </w:rPr>
              <w:t>missingDataDetect</w:t>
            </w:r>
            <w:r w:rsidRPr="00A02C0A">
              <w:rPr>
                <w:rFonts w:hint="eastAsia"/>
              </w:rPr>
              <w:t xml:space="preserve"> </w:t>
            </w:r>
            <w:r w:rsidRPr="00A02C0A">
              <w:rPr>
                <w:rFonts w:eastAsia="SimSun" w:hint="eastAsia"/>
                <w:lang w:eastAsia="zh-CN"/>
              </w:rPr>
              <w:t>is TRUE</w:t>
            </w:r>
            <w:r w:rsidRPr="00A02C0A">
              <w:rPr>
                <w:rFonts w:hint="eastAsia"/>
              </w:rPr>
              <w:t xml:space="preserve">, the Hosting CSE shall monitor the </w:t>
            </w:r>
            <w:r w:rsidRPr="00A02C0A">
              <w:t xml:space="preserve">Time Series Data based on </w:t>
            </w:r>
            <w:r w:rsidRPr="00A02C0A">
              <w:rPr>
                <w:i/>
              </w:rPr>
              <w:t>its period</w:t>
            </w:r>
            <w:r w:rsidRPr="00A02C0A">
              <w:rPr>
                <w:rFonts w:eastAsia="SimSun" w:hint="eastAsia"/>
                <w:i/>
                <w:lang w:eastAsia="zh-CN"/>
              </w:rPr>
              <w:t>icalInterval</w:t>
            </w:r>
            <w:r w:rsidRPr="00A02C0A">
              <w:rPr>
                <w:rFonts w:eastAsia="SimSun" w:hint="eastAsia"/>
                <w:lang w:eastAsia="zh-CN"/>
              </w:rPr>
              <w:t>later</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Arial Unicode MS"/>
                <w:iCs/>
                <w:szCs w:val="18"/>
              </w:rPr>
            </w:pPr>
            <w:r w:rsidRPr="00A02C0A">
              <w:rPr>
                <w:rFonts w:eastAsia="Arial Unicode MS"/>
                <w:b/>
                <w:i/>
              </w:rPr>
              <w:t>Content</w:t>
            </w:r>
            <w:r w:rsidRPr="00A02C0A">
              <w:rPr>
                <w:b/>
              </w:rPr>
              <w:t>:</w:t>
            </w:r>
            <w:r w:rsidRPr="00A02C0A">
              <w:t xml:space="preserve"> </w:t>
            </w:r>
            <w:r w:rsidRPr="00A02C0A">
              <w:rPr>
                <w:lang w:eastAsia="ko-KR"/>
              </w:rPr>
              <w:t xml:space="preserve">Address of the created </w:t>
            </w:r>
            <w:r w:rsidRPr="00A02C0A">
              <w:rPr>
                <w:i/>
                <w:lang w:eastAsia="ko-KR"/>
              </w:rPr>
              <w:t>&lt;</w:t>
            </w:r>
            <w:r w:rsidRPr="00A02C0A">
              <w:rPr>
                <w:rFonts w:hint="eastAsia"/>
                <w:i/>
                <w:lang w:eastAsia="zh-CN"/>
              </w:rPr>
              <w:t>timeSeries</w:t>
            </w:r>
            <w:r w:rsidRPr="00A02C0A">
              <w:rPr>
                <w:i/>
                <w:lang w:eastAsia="ko-KR"/>
              </w:rPr>
              <w:t>&gt;</w:t>
            </w:r>
            <w:r w:rsidRPr="00A02C0A">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bl>
    <w:p w:rsidR="009B3114" w:rsidRPr="00A02C0A" w:rsidRDefault="009B3114" w:rsidP="009B3114"/>
    <w:p w:rsidR="009B3114" w:rsidRPr="00A02C0A" w:rsidRDefault="009B3114" w:rsidP="00A97152">
      <w:pPr>
        <w:pStyle w:val="40"/>
        <w:rPr>
          <w:rFonts w:eastAsia="SimSun"/>
          <w:lang w:eastAsia="zh-CN"/>
        </w:rPr>
      </w:pPr>
      <w:bookmarkStart w:id="942" w:name="_Toc486582044"/>
      <w:bookmarkStart w:id="943" w:name="_Toc488948273"/>
      <w:r w:rsidRPr="00A02C0A">
        <w:rPr>
          <w:rFonts w:eastAsia="SimSun"/>
          <w:lang w:eastAsia="zh-CN"/>
        </w:rPr>
        <w:t>10.2.</w:t>
      </w:r>
      <w:r w:rsidR="00156814" w:rsidRPr="00A02C0A">
        <w:rPr>
          <w:rFonts w:eastAsia="SimSun" w:hint="eastAsia"/>
          <w:lang w:eastAsia="zh-CN"/>
        </w:rPr>
        <w:t>30</w:t>
      </w:r>
      <w:r w:rsidRPr="00A02C0A">
        <w:rPr>
          <w:rFonts w:eastAsia="SimSun"/>
          <w:lang w:eastAsia="zh-CN"/>
        </w:rPr>
        <w:t>.2</w:t>
      </w:r>
      <w:r w:rsidRPr="00A02C0A">
        <w:rPr>
          <w:rFonts w:eastAsia="SimSun"/>
          <w:lang w:eastAsia="zh-CN"/>
        </w:rPr>
        <w:tab/>
        <w:t>Retrieve &lt;</w:t>
      </w:r>
      <w:r w:rsidRPr="00A02C0A">
        <w:rPr>
          <w:rFonts w:eastAsia="SimSun"/>
          <w:i/>
          <w:lang w:eastAsia="zh-CN"/>
        </w:rPr>
        <w:t>timeSeries</w:t>
      </w:r>
      <w:r w:rsidRPr="00A02C0A">
        <w:rPr>
          <w:rFonts w:eastAsia="SimSun"/>
          <w:lang w:eastAsia="zh-CN"/>
        </w:rPr>
        <w:t>&gt;</w:t>
      </w:r>
      <w:bookmarkEnd w:id="942"/>
      <w:bookmarkEnd w:id="943"/>
    </w:p>
    <w:p w:rsidR="009B3114" w:rsidRPr="00A02C0A" w:rsidRDefault="009B3114" w:rsidP="009B3114">
      <w:pPr>
        <w:keepNext/>
        <w:keepLines/>
      </w:pPr>
      <w:r w:rsidRPr="00A02C0A">
        <w:t xml:space="preserve">This procedure shall be used for retrieving the attributes of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.2-1: &lt;</w:t>
      </w:r>
      <w:r w:rsidRPr="00A02C0A">
        <w:rPr>
          <w:i/>
        </w:rPr>
        <w:t>timeSeries</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RETRIEVE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rFonts w:eastAsia="Arial Unicode MS"/>
                <w:lang w:eastAsia="ko-KR"/>
              </w:rPr>
            </w:pPr>
            <w:r w:rsidRPr="00A02C0A">
              <w:rPr>
                <w:rFonts w:eastAsia="Arial Unicode MS"/>
                <w:b/>
                <w:i/>
              </w:rPr>
              <w:t>Content</w:t>
            </w:r>
            <w:r w:rsidRPr="00A02C0A">
              <w:rPr>
                <w:rFonts w:eastAsia="Arial Unicode MS"/>
                <w:b/>
                <w:szCs w:val="18"/>
                <w:lang w:eastAsia="ko-KR"/>
              </w:rPr>
              <w:t>:</w:t>
            </w:r>
            <w:r w:rsidRPr="00A02C0A">
              <w:rPr>
                <w:rFonts w:eastAsia="Arial Unicode MS"/>
                <w:szCs w:val="18"/>
                <w:lang w:eastAsia="ko-KR"/>
              </w:rPr>
              <w:t xml:space="preserve"> </w:t>
            </w:r>
            <w:r w:rsidRPr="00A02C0A">
              <w:rPr>
                <w:rFonts w:eastAsia="Arial Unicode MS"/>
                <w:szCs w:val="18"/>
              </w:rPr>
              <w:t>void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SimSun"/>
                <w:iCs/>
                <w:szCs w:val="18"/>
                <w:lang w:eastAsia="zh-CN"/>
              </w:rPr>
            </w:pPr>
            <w:r w:rsidRPr="00A02C0A">
              <w:rPr>
                <w:rFonts w:eastAsia="Arial Unicode MS"/>
                <w:b/>
                <w:i/>
              </w:rPr>
              <w:t>Content</w:t>
            </w:r>
            <w:r w:rsidRPr="00A02C0A">
              <w:rPr>
                <w:b/>
              </w:rPr>
              <w:t>:</w:t>
            </w:r>
            <w:r w:rsidRPr="00A02C0A">
              <w:t xml:space="preserve"> </w:t>
            </w:r>
            <w:r w:rsidRPr="00A02C0A">
              <w:rPr>
                <w:lang w:eastAsia="ko-KR"/>
              </w:rPr>
              <w:t xml:space="preserve">attributes of the </w:t>
            </w:r>
            <w:r w:rsidRPr="00A02C0A">
              <w:rPr>
                <w:i/>
                <w:lang w:eastAsia="ko-KR"/>
              </w:rPr>
              <w:t>&lt;timeSeries&gt;</w:t>
            </w:r>
            <w:r w:rsidRPr="00A02C0A">
              <w:rPr>
                <w:lang w:eastAsia="ko-KR"/>
              </w:rPr>
              <w:t xml:space="preserve"> resource as defined in clause 9.6.</w:t>
            </w:r>
            <w:r w:rsidR="00531EFA" w:rsidRPr="00A02C0A">
              <w:rPr>
                <w:rFonts w:eastAsia="SimSun" w:hint="eastAsia"/>
                <w:lang w:eastAsia="zh-CN"/>
              </w:rPr>
              <w:t>36</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bl>
    <w:p w:rsidR="009B3114" w:rsidRPr="00A02C0A" w:rsidRDefault="009B3114" w:rsidP="009B3114"/>
    <w:p w:rsidR="009B3114" w:rsidRPr="00A02C0A" w:rsidRDefault="009B3114" w:rsidP="00A97152">
      <w:pPr>
        <w:pStyle w:val="40"/>
        <w:rPr>
          <w:rFonts w:eastAsia="SimSun"/>
          <w:lang w:eastAsia="zh-CN"/>
        </w:rPr>
      </w:pPr>
      <w:bookmarkStart w:id="944" w:name="_Toc486582045"/>
      <w:bookmarkStart w:id="945" w:name="_Toc488948274"/>
      <w:r w:rsidRPr="00A02C0A">
        <w:rPr>
          <w:rFonts w:eastAsia="SimSun"/>
          <w:lang w:eastAsia="zh-CN"/>
        </w:rPr>
        <w:t>10.2.</w:t>
      </w:r>
      <w:r w:rsidR="00156814" w:rsidRPr="00A02C0A">
        <w:rPr>
          <w:rFonts w:eastAsia="SimSun" w:hint="eastAsia"/>
          <w:lang w:eastAsia="zh-CN"/>
        </w:rPr>
        <w:t>30</w:t>
      </w:r>
      <w:r w:rsidRPr="00A02C0A">
        <w:rPr>
          <w:rFonts w:eastAsia="SimSun"/>
          <w:lang w:eastAsia="zh-CN"/>
        </w:rPr>
        <w:t>.3</w:t>
      </w:r>
      <w:r w:rsidRPr="00A02C0A">
        <w:rPr>
          <w:rFonts w:eastAsia="SimSun"/>
          <w:lang w:eastAsia="zh-CN"/>
        </w:rPr>
        <w:tab/>
        <w:t>Update &lt;</w:t>
      </w:r>
      <w:r w:rsidRPr="00A02C0A">
        <w:rPr>
          <w:rFonts w:eastAsia="SimSun" w:hint="eastAsia"/>
          <w:i/>
          <w:lang w:eastAsia="zh-CN"/>
        </w:rPr>
        <w:t>timeSeries</w:t>
      </w:r>
      <w:r w:rsidRPr="00A02C0A">
        <w:rPr>
          <w:rFonts w:eastAsia="SimSun"/>
          <w:lang w:eastAsia="zh-CN"/>
        </w:rPr>
        <w:t>&gt;</w:t>
      </w:r>
      <w:bookmarkEnd w:id="944"/>
      <w:bookmarkEnd w:id="945"/>
    </w:p>
    <w:p w:rsidR="009B3114" w:rsidRPr="00A02C0A" w:rsidRDefault="009B3114" w:rsidP="009B3114">
      <w:r w:rsidRPr="00A02C0A">
        <w:t>This procedure shall be used for updating the attributes</w:t>
      </w:r>
      <w:r w:rsidR="008C3BE6" w:rsidRPr="00A02C0A">
        <w:t xml:space="preserve"> </w:t>
      </w:r>
      <w:r w:rsidRPr="00A02C0A">
        <w:rPr>
          <w:rFonts w:hint="eastAsia"/>
          <w:lang w:eastAsia="zh-CN"/>
        </w:rPr>
        <w:t>in</w:t>
      </w:r>
      <w:r w:rsidR="008C3BE6" w:rsidRPr="00A02C0A">
        <w:rPr>
          <w:rFonts w:hint="eastAsia"/>
          <w:lang w:eastAsia="zh-CN"/>
        </w:rPr>
        <w:t xml:space="preserve"> </w:t>
      </w:r>
      <w:r w:rsidRPr="00A02C0A">
        <w:t xml:space="preserve">a </w:t>
      </w:r>
      <w:r w:rsidRPr="00A02C0A">
        <w:rPr>
          <w:i/>
        </w:rPr>
        <w:t>&lt;</w:t>
      </w:r>
      <w:r w:rsidRPr="00A02C0A">
        <w:rPr>
          <w:rFonts w:hint="eastAsia"/>
          <w:i/>
          <w:lang w:eastAsia="zh-CN"/>
        </w:rPr>
        <w:t>timeSeries</w:t>
      </w:r>
      <w:r w:rsidRPr="00A02C0A">
        <w:rPr>
          <w:i/>
        </w:rPr>
        <w:t>&gt;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.3-1: &lt;</w:t>
      </w:r>
      <w:r w:rsidRPr="00A02C0A">
        <w:rPr>
          <w:rFonts w:hint="eastAsia"/>
          <w:i/>
        </w:rPr>
        <w:t>timeSeries</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 xml:space="preserve"> timeSeries</w:t>
            </w:r>
            <w:r w:rsidRPr="00A02C0A">
              <w:rPr>
                <w:rFonts w:eastAsia="Malgun Gothic"/>
                <w:i/>
                <w:lang w:eastAsia="ko-KR"/>
              </w:rPr>
              <w:t xml:space="preserve"> &gt;</w:t>
            </w:r>
            <w:r w:rsidRPr="00A02C0A">
              <w:rPr>
                <w:rFonts w:eastAsia="Malgun Gothic"/>
                <w:lang w:eastAsia="ko-KR"/>
              </w:rPr>
              <w:t xml:space="preserve"> UPDATE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lang w:eastAsia="zh-CN"/>
              </w:rPr>
            </w:pPr>
            <w:r w:rsidRPr="00A02C0A">
              <w:rPr>
                <w:rFonts w:eastAsia="Arial Unicode MS"/>
                <w:b/>
                <w:i/>
              </w:rPr>
              <w:t>Content</w:t>
            </w:r>
            <w:r w:rsidRPr="00A02C0A">
              <w:rPr>
                <w:rFonts w:eastAsia="Arial Unicode MS"/>
                <w:b/>
                <w:lang w:eastAsia="ko-KR"/>
              </w:rPr>
              <w:t>:</w:t>
            </w:r>
            <w:r w:rsidRPr="00A02C0A">
              <w:rPr>
                <w:rFonts w:eastAsia="Arial Unicode MS"/>
                <w:lang w:eastAsia="ko-KR"/>
              </w:rPr>
              <w:t xml:space="preserve"> </w:t>
            </w:r>
            <w:r w:rsidRPr="00A02C0A">
              <w:rPr>
                <w:rFonts w:eastAsia="Arial Unicode MS"/>
              </w:rPr>
              <w:t xml:space="preserve">attributes of the </w:t>
            </w:r>
            <w:r w:rsidRPr="00A02C0A">
              <w:rPr>
                <w:rFonts w:eastAsia="Arial Unicode MS"/>
                <w:i/>
              </w:rPr>
              <w:t>&lt;timeSeries&gt;</w:t>
            </w:r>
            <w:r w:rsidRPr="00A02C0A">
              <w:rPr>
                <w:rFonts w:eastAsia="Arial Unicode MS"/>
              </w:rPr>
              <w:t xml:space="preserve"> resource as defined in clause 9.6.</w:t>
            </w:r>
            <w:r w:rsidR="00531EFA" w:rsidRPr="00A02C0A">
              <w:rPr>
                <w:rFonts w:eastAsia="Arial Unicode MS" w:hint="eastAsia"/>
                <w:lang w:eastAsia="zh-CN"/>
              </w:rPr>
              <w:t>36</w:t>
            </w:r>
            <w:r w:rsidRPr="00A02C0A">
              <w:rPr>
                <w:rFonts w:eastAsia="Arial Unicode MS"/>
              </w:rPr>
              <w:t xml:space="preserve"> which need be updated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trHeight w:val="54"/>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bl>
    <w:p w:rsidR="009B3114" w:rsidRPr="00A02C0A" w:rsidRDefault="009B3114" w:rsidP="009B3114"/>
    <w:p w:rsidR="009B3114" w:rsidRPr="00A02C0A" w:rsidRDefault="009B3114" w:rsidP="00A97152">
      <w:pPr>
        <w:pStyle w:val="40"/>
        <w:rPr>
          <w:rFonts w:eastAsia="SimSun"/>
          <w:lang w:eastAsia="zh-CN"/>
        </w:rPr>
      </w:pPr>
      <w:bookmarkStart w:id="946" w:name="_Toc486582046"/>
      <w:bookmarkStart w:id="947" w:name="_Toc488948275"/>
      <w:r w:rsidRPr="00A02C0A">
        <w:rPr>
          <w:rFonts w:eastAsia="SimSun"/>
          <w:lang w:eastAsia="zh-CN"/>
        </w:rPr>
        <w:t>10.2.</w:t>
      </w:r>
      <w:r w:rsidR="00156814" w:rsidRPr="00A02C0A">
        <w:rPr>
          <w:rFonts w:eastAsia="SimSun" w:hint="eastAsia"/>
          <w:lang w:eastAsia="zh-CN"/>
        </w:rPr>
        <w:t>30</w:t>
      </w:r>
      <w:r w:rsidRPr="00A02C0A">
        <w:rPr>
          <w:rFonts w:eastAsia="SimSun"/>
          <w:lang w:eastAsia="zh-CN"/>
        </w:rPr>
        <w:t>.4</w:t>
      </w:r>
      <w:r w:rsidRPr="00A02C0A">
        <w:rPr>
          <w:rFonts w:eastAsia="SimSun"/>
          <w:lang w:eastAsia="zh-CN"/>
        </w:rPr>
        <w:tab/>
        <w:t>Delete &lt;</w:t>
      </w:r>
      <w:r w:rsidRPr="00A02C0A">
        <w:rPr>
          <w:rFonts w:eastAsia="SimSun"/>
          <w:i/>
          <w:lang w:eastAsia="zh-CN"/>
        </w:rPr>
        <w:t>timeSeries</w:t>
      </w:r>
      <w:r w:rsidRPr="00A02C0A">
        <w:rPr>
          <w:rFonts w:eastAsia="SimSun"/>
          <w:lang w:eastAsia="zh-CN"/>
        </w:rPr>
        <w:t>&gt;</w:t>
      </w:r>
      <w:bookmarkEnd w:id="946"/>
      <w:bookmarkEnd w:id="947"/>
    </w:p>
    <w:p w:rsidR="009B3114" w:rsidRPr="00A02C0A" w:rsidRDefault="009B3114" w:rsidP="009B3114">
      <w:pPr>
        <w:keepNext/>
        <w:keepLines/>
      </w:pPr>
      <w:r w:rsidRPr="00A02C0A">
        <w:t xml:space="preserve">This procedure shall be used for deleting a </w:t>
      </w:r>
      <w:r w:rsidRPr="00A02C0A">
        <w:rPr>
          <w:i/>
        </w:rPr>
        <w:t>&lt;timeSeries&gt;</w:t>
      </w:r>
      <w:r w:rsidRPr="00A02C0A">
        <w:t xml:space="preserve"> resource residing under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.4-1: &lt;</w:t>
      </w:r>
      <w:r w:rsidRPr="00A02C0A">
        <w:rPr>
          <w:i/>
        </w:rPr>
        <w:t>timeSeries</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DELETE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r w:rsidR="009B387B" w:rsidRPr="00A02C0A">
              <w:rPr>
                <w:rFonts w:eastAsia="Arial Unicode MS"/>
                <w:iCs/>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bl>
    <w:p w:rsidR="006666DD" w:rsidRPr="00A02C0A" w:rsidRDefault="006666DD" w:rsidP="00213EA7">
      <w:pPr>
        <w:rPr>
          <w:rFonts w:eastAsia="SimSun"/>
          <w:lang w:eastAsia="zh-CN"/>
        </w:rPr>
      </w:pPr>
    </w:p>
    <w:p w:rsidR="00861DB4" w:rsidRPr="00A02C0A" w:rsidRDefault="00861DB4" w:rsidP="00861DB4">
      <w:pPr>
        <w:pStyle w:val="30"/>
        <w:rPr>
          <w:rFonts w:eastAsia="SimSun"/>
          <w:lang w:eastAsia="zh-CN"/>
        </w:rPr>
      </w:pPr>
      <w:bookmarkStart w:id="948" w:name="_Toc486582047"/>
      <w:bookmarkStart w:id="949" w:name="_Toc488948276"/>
      <w:r w:rsidRPr="00A02C0A">
        <w:rPr>
          <w:rFonts w:eastAsia="SimSun"/>
          <w:lang w:eastAsia="zh-CN"/>
        </w:rPr>
        <w:t>10.2.</w:t>
      </w:r>
      <w:r w:rsidRPr="00A02C0A">
        <w:rPr>
          <w:rFonts w:eastAsia="SimSun" w:hint="eastAsia"/>
          <w:lang w:eastAsia="zh-CN"/>
        </w:rPr>
        <w:t>31</w:t>
      </w:r>
      <w:r w:rsidRPr="00A02C0A">
        <w:rPr>
          <w:rFonts w:eastAsia="SimSun"/>
          <w:lang w:eastAsia="zh-CN"/>
        </w:rPr>
        <w:tab/>
        <w:t>&lt;</w:t>
      </w:r>
      <w:r w:rsidRPr="00A02C0A">
        <w:rPr>
          <w:rFonts w:eastAsia="SimSun" w:hint="eastAsia"/>
          <w:i/>
          <w:lang w:eastAsia="zh-CN"/>
        </w:rPr>
        <w:t>timeSeriesInstance</w:t>
      </w:r>
      <w:r w:rsidRPr="00A02C0A">
        <w:rPr>
          <w:rFonts w:eastAsia="SimSun"/>
          <w:lang w:eastAsia="zh-CN"/>
        </w:rPr>
        <w:t>&gt; Resource Procedures</w:t>
      </w:r>
      <w:bookmarkEnd w:id="948"/>
      <w:bookmarkEnd w:id="949"/>
    </w:p>
    <w:p w:rsidR="00861DB4" w:rsidRPr="00A02C0A" w:rsidRDefault="00861DB4" w:rsidP="00A97152">
      <w:pPr>
        <w:pStyle w:val="40"/>
        <w:rPr>
          <w:rFonts w:eastAsia="SimSun"/>
          <w:lang w:eastAsia="zh-CN"/>
        </w:rPr>
      </w:pPr>
      <w:bookmarkStart w:id="950" w:name="_Toc486582048"/>
      <w:bookmarkStart w:id="951" w:name="_Toc488948277"/>
      <w:r w:rsidRPr="00A02C0A">
        <w:rPr>
          <w:rFonts w:eastAsia="SimSun" w:hint="eastAsia"/>
          <w:lang w:eastAsia="zh-CN"/>
        </w:rPr>
        <w:t>10.2.31.1</w:t>
      </w:r>
      <w:r w:rsidRPr="00A02C0A">
        <w:rPr>
          <w:rFonts w:eastAsia="SimSun"/>
          <w:lang w:eastAsia="zh-CN"/>
        </w:rPr>
        <w:tab/>
      </w:r>
      <w:r w:rsidR="000502AA" w:rsidRPr="00A02C0A">
        <w:rPr>
          <w:rFonts w:eastAsia="SimSun" w:hint="eastAsia"/>
          <w:lang w:eastAsia="zh-CN"/>
        </w:rPr>
        <w:t xml:space="preserve">Create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0"/>
      <w:bookmarkEnd w:id="951"/>
    </w:p>
    <w:p w:rsidR="00861DB4" w:rsidRPr="00A02C0A" w:rsidRDefault="00861DB4" w:rsidP="00861DB4">
      <w:pPr>
        <w:rPr>
          <w:rFonts w:eastAsia="Arial Unicode MS"/>
          <w:iCs/>
          <w:lang w:eastAsia="zh-CN"/>
        </w:rPr>
      </w:pPr>
      <w:r w:rsidRPr="00A02C0A">
        <w:t xml:space="preserve">This procedures shall be used for creating a </w:t>
      </w:r>
      <w:r w:rsidRPr="00A02C0A">
        <w:rPr>
          <w:i/>
          <w:lang w:eastAsia="ko-KR"/>
        </w:rPr>
        <w:t>&lt;</w:t>
      </w:r>
      <w:r w:rsidRPr="00A02C0A">
        <w:rPr>
          <w:rFonts w:hint="eastAsia"/>
          <w:i/>
          <w:lang w:eastAsia="zh-CN"/>
        </w:rPr>
        <w:t>timeSeries</w:t>
      </w:r>
      <w:r w:rsidRPr="00A02C0A">
        <w:rPr>
          <w:i/>
          <w:lang w:eastAsia="ko-KR"/>
        </w:rPr>
        <w:t>Instan</w:t>
      </w:r>
      <w:r w:rsidRPr="00A02C0A">
        <w:rPr>
          <w:rFonts w:hint="eastAsia"/>
          <w:i/>
          <w:lang w:eastAsia="zh-CN"/>
        </w:rPr>
        <w:t>e</w:t>
      </w:r>
      <w:r w:rsidRPr="00A02C0A">
        <w:rPr>
          <w:i/>
          <w:lang w:eastAsia="ko-KR"/>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1</w:t>
      </w:r>
      <w:r w:rsidRPr="00A02C0A">
        <w:t>-1: &lt;</w:t>
      </w:r>
      <w:r w:rsidRPr="00A02C0A">
        <w:rPr>
          <w:rFonts w:hint="eastAsia"/>
          <w:i/>
        </w:rPr>
        <w:t>timeSeriesInstance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timeSereis</w:t>
            </w:r>
            <w:r w:rsidRPr="00A02C0A">
              <w:rPr>
                <w:i/>
                <w:lang w:eastAsia="ko-KR"/>
              </w:rPr>
              <w:t>Instance&gt;</w:t>
            </w:r>
            <w:r w:rsidRPr="00A02C0A">
              <w:rPr>
                <w:lang w:eastAsia="ko-KR"/>
              </w:rPr>
              <w:t xml:space="preserve"> CREATE </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861DB4" w:rsidRPr="00A02C0A" w:rsidRDefault="00861DB4" w:rsidP="00CB0D3B">
            <w:pPr>
              <w:pStyle w:val="TB1"/>
              <w:numPr>
                <w:ilvl w:val="0"/>
                <w:numId w:val="0"/>
              </w:numPr>
              <w:rPr>
                <w:rFonts w:eastAsia="Arial Unicode MS"/>
                <w:lang w:eastAsia="ko-KR"/>
              </w:rPr>
            </w:pPr>
            <w:r w:rsidRPr="00A02C0A">
              <w:rPr>
                <w:rFonts w:eastAsia="Arial Unicode MS"/>
                <w:b/>
                <w:i/>
                <w:szCs w:val="18"/>
                <w:lang w:eastAsia="ko-KR"/>
              </w:rPr>
              <w:t>Content</w:t>
            </w:r>
            <w:r w:rsidRPr="00A02C0A">
              <w:rPr>
                <w:rFonts w:eastAsia="Arial Unicode MS"/>
                <w:b/>
                <w:i/>
              </w:rPr>
              <w:t>:</w:t>
            </w:r>
            <w:r w:rsidRPr="00A02C0A">
              <w:rPr>
                <w:rFonts w:eastAsia="Arial Unicode MS"/>
              </w:rPr>
              <w:t xml:space="preserve"> The resource content shall provide the information as defined in clause 9.6.</w:t>
            </w:r>
            <w:r w:rsidRPr="00A02C0A">
              <w:rPr>
                <w:rFonts w:eastAsia="Arial Unicode MS" w:hint="eastAsia"/>
                <w:lang w:eastAsia="zh-CN"/>
              </w:rPr>
              <w:t>37</w:t>
            </w:r>
            <w:r w:rsidRPr="00A02C0A">
              <w:rPr>
                <w:rFonts w:eastAsia="Arial Unicode MS"/>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pPr>
            <w:r w:rsidRPr="00A02C0A">
              <w:rPr>
                <w:rFonts w:eastAsia="Arial Unicode MS"/>
                <w:szCs w:val="18"/>
                <w:lang w:eastAsia="ko-KR"/>
              </w:rPr>
              <w:t xml:space="preserve">According to clause </w:t>
            </w:r>
            <w:r w:rsidRPr="00A02C0A">
              <w:t>10.1.1.1.</w:t>
            </w:r>
          </w:p>
          <w:p w:rsidR="00861DB4" w:rsidRPr="00A02C0A" w:rsidRDefault="00861DB4" w:rsidP="00CB0D3B">
            <w:pPr>
              <w:pStyle w:val="TAL"/>
            </w:pPr>
          </w:p>
          <w:p w:rsidR="00861DB4" w:rsidRPr="00A02C0A" w:rsidRDefault="00861DB4" w:rsidP="00CB0D3B">
            <w:pPr>
              <w:pStyle w:val="TAL"/>
              <w:rPr>
                <w:lang w:eastAsia="zh-CN"/>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&lt;timeSeries&gt;</w:t>
            </w:r>
            <w:r w:rsidRPr="00A02C0A">
              <w:rPr>
                <w:rFonts w:eastAsia="Arial Unicode MS" w:hint="eastAsia"/>
                <w:iCs/>
                <w:lang w:eastAsia="zh-CN"/>
              </w:rPr>
              <w:t xml:space="preserve"> resource </w:t>
            </w:r>
            <w:r w:rsidRPr="00A02C0A">
              <w:rPr>
                <w:rFonts w:eastAsia="Arial Unicode MS"/>
                <w:iCs/>
              </w:rPr>
              <w:t>(</w:t>
            </w:r>
            <w:r w:rsidRPr="00A02C0A">
              <w:rPr>
                <w:rFonts w:eastAsia="Arial Unicode MS" w:hint="eastAsia"/>
                <w:iCs/>
                <w:lang w:eastAsia="zh-CN"/>
              </w:rPr>
              <w:t>i.e</w:t>
            </w:r>
            <w:r w:rsidRPr="00A02C0A">
              <w:rPr>
                <w:rFonts w:eastAsia="Arial Unicode MS"/>
                <w:iCs/>
              </w:rPr>
              <w:t>.</w:t>
            </w:r>
            <w:r w:rsidRPr="00A02C0A">
              <w:rPr>
                <w:rFonts w:eastAsia="Arial Unicode MS"/>
                <w:i/>
                <w:iCs/>
              </w:rPr>
              <w:t xml:space="preserve"> </w:t>
            </w:r>
            <w:r w:rsidRPr="00A02C0A">
              <w:rPr>
                <w:rFonts w:eastAsia="Arial Unicode MS" w:cs="Arial"/>
                <w:i/>
                <w:szCs w:val="18"/>
              </w:rPr>
              <w:t>maxInstanceAge</w:t>
            </w:r>
            <w:r w:rsidRPr="00A02C0A">
              <w:rPr>
                <w:rFonts w:eastAsia="Arial Unicode MS" w:cs="Arial" w:hint="eastAsia"/>
                <w:i/>
                <w:szCs w:val="18"/>
                <w:lang w:eastAsia="zh-CN"/>
              </w:rPr>
              <w:t>,</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iCs/>
              </w:rPr>
              <w:t xml:space="preserve">resource </w:t>
            </w:r>
            <w:r w:rsidRPr="00A02C0A">
              <w:rPr>
                <w:rFonts w:eastAsia="Arial Unicode MS" w:hint="eastAsia"/>
                <w:iCs/>
                <w:lang w:eastAsia="zh-CN"/>
              </w:rPr>
              <w:t xml:space="preserve">with the oldest </w:t>
            </w:r>
            <w:r w:rsidRPr="00A02C0A">
              <w:rPr>
                <w:rFonts w:eastAsia="Arial Unicode MS" w:hint="eastAsia"/>
                <w:i/>
                <w:iCs/>
                <w:color w:val="000000"/>
                <w:kern w:val="2"/>
                <w:szCs w:val="18"/>
                <w:lang w:eastAsia="zh-CN"/>
              </w:rPr>
              <w:t>dataGenerationTime</w:t>
            </w:r>
            <w:r w:rsidRPr="00A02C0A">
              <w:rPr>
                <w:color w:val="000000"/>
                <w:kern w:val="2"/>
                <w:szCs w:val="18"/>
              </w:rPr>
              <w:t xml:space="preserve"> </w:t>
            </w:r>
            <w:r w:rsidRPr="00A02C0A">
              <w:rPr>
                <w:rFonts w:eastAsia="Arial Unicode MS" w:hint="eastAsia"/>
                <w:iCs/>
                <w:lang w:eastAsia="zh-CN"/>
              </w:rPr>
              <w:t xml:space="preserve">attribute </w:t>
            </w:r>
            <w:r w:rsidRPr="00A02C0A">
              <w:rPr>
                <w:rFonts w:eastAsia="Arial Unicode MS"/>
                <w:iCs/>
              </w:rPr>
              <w:t xml:space="preserve">shall be removed </w:t>
            </w:r>
            <w:r w:rsidRPr="00A02C0A">
              <w:t xml:space="preserve">to enable the creation of the new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t>resource.</w:t>
            </w:r>
          </w:p>
          <w:p w:rsidR="00861DB4" w:rsidRPr="00A02C0A" w:rsidRDefault="00861DB4" w:rsidP="00CB0D3B">
            <w:pPr>
              <w:pStyle w:val="TAL"/>
              <w:rPr>
                <w:rFonts w:eastAsia="SimSun"/>
                <w:lang w:eastAsia="zh-CN"/>
              </w:rPr>
            </w:pPr>
            <w:r w:rsidRPr="00A02C0A">
              <w:rPr>
                <w:rFonts w:eastAsia="Malgun Gothic" w:hint="eastAsia"/>
                <w:lang w:eastAsia="ko-KR"/>
              </w:rPr>
              <w:t xml:space="preserve">The </w:t>
            </w:r>
            <w:r w:rsidRPr="00A02C0A">
              <w:rPr>
                <w:rFonts w:hint="eastAsia"/>
                <w:lang w:eastAsia="zh-CN"/>
              </w:rPr>
              <w:t>Create R</w:t>
            </w:r>
            <w:r w:rsidRPr="00A02C0A">
              <w:rPr>
                <w:rFonts w:eastAsia="Malgun Gothic" w:hint="eastAsia"/>
                <w:lang w:eastAsia="ko-KR"/>
              </w:rPr>
              <w:t xml:space="preserve">equest of the other entities except the </w:t>
            </w:r>
            <w:r w:rsidRPr="00A02C0A">
              <w:rPr>
                <w:rFonts w:eastAsia="Malgun Gothic" w:hint="eastAsia"/>
                <w:i/>
                <w:lang w:eastAsia="ko-KR"/>
              </w:rPr>
              <w:t>creator</w:t>
            </w:r>
            <w:r w:rsidRPr="00A02C0A">
              <w:rPr>
                <w:rFonts w:eastAsia="Malgun Gothic" w:hint="eastAsia"/>
                <w:lang w:eastAsia="ko-KR"/>
              </w:rPr>
              <w:t>, shall be rejected</w:t>
            </w:r>
            <w:r w:rsidRPr="00A02C0A">
              <w:rPr>
                <w:rFonts w:hint="eastAsia"/>
                <w:lang w:eastAsia="zh-CN"/>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8.1.3-1 apply with the specific details for:</w:t>
            </w:r>
          </w:p>
          <w:p w:rsidR="00861DB4" w:rsidRPr="00A02C0A" w:rsidRDefault="00861DB4" w:rsidP="00CB0D3B">
            <w:pPr>
              <w:pStyle w:val="TAL"/>
              <w:rPr>
                <w:lang w:eastAsia="ko-KR"/>
              </w:rPr>
            </w:pPr>
            <w:r w:rsidRPr="00A02C0A">
              <w:rPr>
                <w:rFonts w:eastAsia="Arial Unicode MS"/>
                <w:b/>
                <w:i/>
                <w:szCs w:val="18"/>
                <w:lang w:eastAsia="ko-KR"/>
              </w:rPr>
              <w:t>Content</w:t>
            </w:r>
            <w:r w:rsidRPr="00A02C0A">
              <w:rPr>
                <w:b/>
                <w:i/>
                <w:lang w:eastAsia="ko-KR"/>
              </w:rPr>
              <w:t>:</w:t>
            </w:r>
            <w:r w:rsidRPr="00A02C0A">
              <w:rPr>
                <w:lang w:eastAsia="ko-KR"/>
              </w:rPr>
              <w:t xml:space="preserve"> Address of the created </w:t>
            </w:r>
            <w:r w:rsidRPr="00A02C0A">
              <w:rPr>
                <w:i/>
                <w:lang w:eastAsia="ko-KR"/>
              </w:rPr>
              <w:t>&lt;</w:t>
            </w:r>
            <w:r w:rsidRPr="00A02C0A">
              <w:rPr>
                <w:rFonts w:hint="eastAsia"/>
                <w:i/>
                <w:lang w:eastAsia="zh-CN"/>
              </w:rPr>
              <w:t>timeSeries</w:t>
            </w:r>
            <w:r w:rsidRPr="00A02C0A">
              <w:rPr>
                <w:i/>
                <w:lang w:eastAsia="ko-KR"/>
              </w:rPr>
              <w:t>Instance&gt;</w:t>
            </w:r>
            <w:r w:rsidRPr="00A02C0A">
              <w:rPr>
                <w:lang w:eastAsia="ko-KR"/>
              </w:rPr>
              <w:t xml:space="preserve"> resource, according to clause</w:t>
            </w:r>
            <w:r w:rsidR="00CB0D3B" w:rsidRPr="00A02C0A">
              <w:rPr>
                <w:lang w:eastAsia="ko-KR"/>
              </w:rPr>
              <w:t> </w:t>
            </w:r>
            <w:r w:rsidRPr="00A02C0A">
              <w:rPr>
                <w:lang w:eastAsia="ko-KR"/>
              </w:rPr>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 xml:space="preserve">According to clause </w:t>
            </w:r>
            <w:r w:rsidRPr="00A02C0A">
              <w:t>10.1.1.1.</w:t>
            </w:r>
          </w:p>
        </w:tc>
      </w:tr>
    </w:tbl>
    <w:p w:rsidR="00CB0D3B" w:rsidRPr="00A02C0A" w:rsidRDefault="00CB0D3B" w:rsidP="00CB0D3B">
      <w:pPr>
        <w:rPr>
          <w:rFonts w:eastAsia="SimSun"/>
          <w:lang w:eastAsia="zh-CN"/>
        </w:rPr>
      </w:pPr>
    </w:p>
    <w:p w:rsidR="00861DB4" w:rsidRPr="00A02C0A" w:rsidRDefault="00861DB4" w:rsidP="00A97152">
      <w:pPr>
        <w:pStyle w:val="40"/>
        <w:rPr>
          <w:rFonts w:eastAsia="SimSun"/>
          <w:lang w:eastAsia="zh-CN"/>
        </w:rPr>
      </w:pPr>
      <w:bookmarkStart w:id="952" w:name="_Toc486582049"/>
      <w:bookmarkStart w:id="953" w:name="_Toc488948278"/>
      <w:r w:rsidRPr="00A02C0A">
        <w:rPr>
          <w:rFonts w:eastAsia="SimSun" w:hint="eastAsia"/>
          <w:lang w:eastAsia="zh-CN"/>
        </w:rPr>
        <w:t>10.2.31.2</w:t>
      </w:r>
      <w:r w:rsidRPr="00A02C0A">
        <w:rPr>
          <w:rFonts w:eastAsia="SimSun"/>
          <w:lang w:eastAsia="zh-CN"/>
        </w:rPr>
        <w:tab/>
      </w:r>
      <w:r w:rsidR="000502AA" w:rsidRPr="00A02C0A">
        <w:rPr>
          <w:rFonts w:eastAsia="SimSun" w:hint="eastAsia"/>
          <w:lang w:eastAsia="zh-CN"/>
        </w:rPr>
        <w:t xml:space="preserve">Retrieve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2"/>
      <w:bookmarkEnd w:id="953"/>
    </w:p>
    <w:p w:rsidR="00861DB4" w:rsidRPr="00A02C0A" w:rsidRDefault="00861DB4" w:rsidP="00CB0D3B">
      <w:pPr>
        <w:keepNext/>
        <w:keepLines/>
      </w:pPr>
      <w:r w:rsidRPr="00A02C0A">
        <w:t xml:space="preserve">This procedure shall be used for retrieving the attributes of a </w:t>
      </w:r>
      <w:r w:rsidRPr="00A02C0A">
        <w:rPr>
          <w:i/>
        </w:rPr>
        <w:t>&lt;</w:t>
      </w:r>
      <w:r w:rsidRPr="00A02C0A">
        <w:rPr>
          <w:rFonts w:hint="eastAsia"/>
          <w:i/>
          <w:lang w:eastAsia="zh-CN"/>
        </w:rPr>
        <w:t>timeSeriesInstance</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3</w:t>
      </w:r>
      <w:r w:rsidRPr="00A02C0A">
        <w:t>-1: &lt;</w:t>
      </w:r>
      <w:r w:rsidRPr="00A02C0A">
        <w:rPr>
          <w:rFonts w:hint="eastAsia"/>
          <w:i/>
        </w:rPr>
        <w:t>timeSeriesInstance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RETRIEVE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w:t>
            </w:r>
          </w:p>
          <w:p w:rsidR="00861DB4" w:rsidRPr="00A02C0A" w:rsidRDefault="00861DB4" w:rsidP="005F03F4">
            <w:pPr>
              <w:pStyle w:val="TAL"/>
              <w:rPr>
                <w:rFonts w:eastAsia="Arial Unicode MS"/>
              </w:rPr>
            </w:pPr>
            <w:r w:rsidRPr="00A02C0A">
              <w:rPr>
                <w:rFonts w:eastAsia="Arial Unicode MS"/>
              </w:rPr>
              <w:t>message</w:t>
            </w:r>
          </w:p>
        </w:tc>
        <w:tc>
          <w:tcPr>
            <w:tcW w:w="5717" w:type="dxa"/>
            <w:shd w:val="clear" w:color="auto" w:fill="auto"/>
            <w:vAlign w:val="center"/>
          </w:tcPr>
          <w:p w:rsidR="00861DB4" w:rsidRPr="00A02C0A" w:rsidRDefault="00861DB4" w:rsidP="00CB0D3B">
            <w:pPr>
              <w:pStyle w:val="TAL"/>
              <w:rPr>
                <w:lang w:eastAsia="ko-KR"/>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bl>
    <w:p w:rsidR="00861DB4" w:rsidRPr="00A02C0A" w:rsidRDefault="00861DB4" w:rsidP="00861DB4"/>
    <w:p w:rsidR="00861DB4" w:rsidRPr="00A02C0A" w:rsidRDefault="00861DB4" w:rsidP="00A97152">
      <w:pPr>
        <w:pStyle w:val="40"/>
        <w:rPr>
          <w:rFonts w:eastAsia="SimSun"/>
          <w:lang w:eastAsia="zh-CN"/>
        </w:rPr>
      </w:pPr>
      <w:bookmarkStart w:id="954" w:name="_Toc486582050"/>
      <w:bookmarkStart w:id="955" w:name="_Toc488948279"/>
      <w:r w:rsidRPr="00A02C0A">
        <w:rPr>
          <w:rFonts w:eastAsia="SimSun" w:hint="eastAsia"/>
          <w:lang w:eastAsia="zh-CN"/>
        </w:rPr>
        <w:t>10.2.31.3</w:t>
      </w:r>
      <w:r w:rsidRPr="00A02C0A">
        <w:rPr>
          <w:rFonts w:eastAsia="SimSun"/>
          <w:lang w:eastAsia="zh-CN"/>
        </w:rPr>
        <w:tab/>
      </w:r>
      <w:r w:rsidR="000502AA" w:rsidRPr="00A02C0A">
        <w:rPr>
          <w:rFonts w:eastAsia="SimSun" w:hint="eastAsia"/>
          <w:lang w:eastAsia="zh-CN"/>
        </w:rPr>
        <w:t xml:space="preserve">Update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4"/>
      <w:bookmarkEnd w:id="955"/>
    </w:p>
    <w:p w:rsidR="00861DB4" w:rsidRPr="00A02C0A" w:rsidRDefault="00861DB4" w:rsidP="00861DB4">
      <w:r w:rsidRPr="00A02C0A">
        <w:t xml:space="preserve">The Update operation shall not apply to </w:t>
      </w:r>
      <w:r w:rsidRPr="00A02C0A">
        <w:rPr>
          <w:i/>
        </w:rPr>
        <w:t>&lt;timeSeriesInstance&gt;</w:t>
      </w:r>
      <w:r w:rsidRPr="00A02C0A">
        <w:t xml:space="preserve"> resource.</w:t>
      </w:r>
    </w:p>
    <w:p w:rsidR="00861DB4" w:rsidRPr="00A02C0A" w:rsidRDefault="00861DB4" w:rsidP="00A97152">
      <w:pPr>
        <w:pStyle w:val="40"/>
        <w:rPr>
          <w:rFonts w:eastAsia="SimSun"/>
          <w:lang w:eastAsia="zh-CN"/>
        </w:rPr>
      </w:pPr>
      <w:bookmarkStart w:id="956" w:name="_Toc486582051"/>
      <w:bookmarkStart w:id="957" w:name="_Toc488948280"/>
      <w:r w:rsidRPr="00A02C0A">
        <w:rPr>
          <w:rFonts w:eastAsia="SimSun" w:hint="eastAsia"/>
          <w:lang w:eastAsia="zh-CN"/>
        </w:rPr>
        <w:t>10.2.31.4</w:t>
      </w:r>
      <w:r w:rsidRPr="00A02C0A">
        <w:rPr>
          <w:rFonts w:eastAsia="SimSun"/>
          <w:lang w:eastAsia="zh-CN"/>
        </w:rPr>
        <w:tab/>
      </w:r>
      <w:r w:rsidR="000502AA" w:rsidRPr="00A02C0A">
        <w:rPr>
          <w:rFonts w:eastAsia="SimSun" w:hint="eastAsia"/>
          <w:lang w:eastAsia="zh-CN"/>
        </w:rPr>
        <w:t xml:space="preserve">Delete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6"/>
      <w:bookmarkEnd w:id="957"/>
    </w:p>
    <w:p w:rsidR="00861DB4" w:rsidRPr="00A02C0A" w:rsidRDefault="00861DB4" w:rsidP="00861DB4">
      <w:r w:rsidRPr="00A02C0A">
        <w:t xml:space="preserve">This procedure shall be used for deleting a </w:t>
      </w:r>
      <w:r w:rsidRPr="00A02C0A">
        <w:rPr>
          <w:i/>
        </w:rPr>
        <w:t>&lt;</w:t>
      </w:r>
      <w:r w:rsidRPr="00A02C0A">
        <w:rPr>
          <w:rFonts w:hint="eastAsia"/>
          <w:i/>
          <w:lang w:eastAsia="zh-CN"/>
        </w:rPr>
        <w:t>timeSeriesInstance</w:t>
      </w:r>
      <w:r w:rsidRPr="00A02C0A">
        <w:rPr>
          <w:i/>
        </w:rPr>
        <w:t>&gt;</w:t>
      </w:r>
      <w:r w:rsidRPr="00A02C0A">
        <w:t xml:space="preserve"> resource residing under a </w:t>
      </w:r>
      <w:r w:rsidRPr="00A02C0A">
        <w:rPr>
          <w:i/>
        </w:rPr>
        <w:t>&lt;</w:t>
      </w:r>
      <w:r w:rsidRPr="00A02C0A">
        <w:rPr>
          <w:rFonts w:hint="eastAsia"/>
          <w:i/>
          <w:lang w:eastAsia="zh-CN"/>
        </w:rPr>
        <w:t>timeSeries</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.5-1: &lt;</w:t>
      </w:r>
      <w:r w:rsidRPr="00A02C0A">
        <w:rPr>
          <w:rFonts w:hint="eastAsia"/>
          <w:i/>
        </w:rPr>
        <w:t>timeSeriesInstance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DELETE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 and Mcc'</w:t>
            </w:r>
            <w:r w:rsidR="00CB0D3B" w:rsidRPr="00A02C0A">
              <w:rPr>
                <w:rFonts w:ascii="Arial" w:hAnsi="Arial"/>
                <w:sz w:val="18"/>
                <w:szCs w:val="18"/>
                <w:lang w:eastAsia="ko-KR"/>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All parameters defined in table 8.1.2-2 apply.</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iC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bl>
    <w:p w:rsidR="009B3114" w:rsidRPr="00A02C0A" w:rsidRDefault="009B3114" w:rsidP="00213EA7">
      <w:pPr>
        <w:rPr>
          <w:rFonts w:eastAsia="SimSun"/>
          <w:lang w:eastAsia="zh-CN"/>
        </w:rPr>
      </w:pPr>
    </w:p>
    <w:p w:rsidR="00CD2233" w:rsidRPr="00A02C0A" w:rsidRDefault="00CD2233" w:rsidP="00CD2233">
      <w:pPr>
        <w:pStyle w:val="30"/>
      </w:pPr>
      <w:bookmarkStart w:id="958" w:name="_Toc486582052"/>
      <w:bookmarkStart w:id="959" w:name="_Toc488948281"/>
      <w:r w:rsidRPr="00A02C0A">
        <w:rPr>
          <w:rFonts w:hint="eastAsia"/>
        </w:rPr>
        <w:t>10.2.32</w:t>
      </w:r>
      <w:r w:rsidR="009A4A02" w:rsidRPr="00A02C0A">
        <w:rPr>
          <w:rFonts w:eastAsia="SimSun" w:hint="eastAsia"/>
          <w:lang w:eastAsia="zh-CN"/>
        </w:rPr>
        <w:tab/>
      </w:r>
      <w:r w:rsidRPr="00A02C0A">
        <w:t>&lt;</w:t>
      </w:r>
      <w:r w:rsidRPr="00A02C0A">
        <w:rPr>
          <w:i/>
        </w:rPr>
        <w:t>semanticDescriptor</w:t>
      </w:r>
      <w:r w:rsidRPr="00A02C0A">
        <w:t>&gt; Resource Procedures</w:t>
      </w:r>
      <w:bookmarkEnd w:id="958"/>
      <w:bookmarkEnd w:id="959"/>
    </w:p>
    <w:p w:rsidR="00CD2233" w:rsidRPr="00A02C0A" w:rsidRDefault="00CD2233" w:rsidP="00A97152">
      <w:pPr>
        <w:pStyle w:val="40"/>
      </w:pPr>
      <w:bookmarkStart w:id="960" w:name="_Toc486582053"/>
      <w:bookmarkStart w:id="961" w:name="_Toc488948282"/>
      <w:r w:rsidRPr="00A02C0A">
        <w:rPr>
          <w:rFonts w:hint="eastAsia"/>
        </w:rPr>
        <w:t>10.2.32.1</w:t>
      </w:r>
      <w:r w:rsidR="009A4A02" w:rsidRPr="00A02C0A">
        <w:rPr>
          <w:rFonts w:eastAsia="SimSun" w:hint="eastAsia"/>
          <w:lang w:eastAsia="zh-CN"/>
        </w:rPr>
        <w:tab/>
      </w:r>
      <w:r w:rsidRPr="00A02C0A">
        <w:t>Create &lt;</w:t>
      </w:r>
      <w:r w:rsidRPr="00A02C0A">
        <w:rPr>
          <w:i/>
        </w:rPr>
        <w:t>semanticDescriptor</w:t>
      </w:r>
      <w:r w:rsidRPr="00A02C0A">
        <w:t>&gt;</w:t>
      </w:r>
      <w:bookmarkEnd w:id="960"/>
      <w:bookmarkEnd w:id="961"/>
    </w:p>
    <w:p w:rsidR="00CD2233" w:rsidRPr="00A02C0A" w:rsidRDefault="00CD2233" w:rsidP="00CD2233">
      <w:r w:rsidRPr="00A02C0A">
        <w:t xml:space="preserve">This procedure shall be used for creating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Pr="00A02C0A">
        <w:rPr>
          <w:rFonts w:eastAsia="SimSun" w:hint="eastAsia"/>
          <w:lang w:eastAsia="zh-CN"/>
        </w:rPr>
        <w:t>32</w:t>
      </w:r>
      <w:r w:rsidRPr="00A02C0A">
        <w:t xml:space="preserve">.1-1: </w:t>
      </w:r>
      <w:r w:rsidR="00CB0D3B" w:rsidRPr="00A02C0A">
        <w:t>&lt;</w:t>
      </w:r>
      <w:r w:rsidR="00CB0D3B" w:rsidRPr="00A02C0A">
        <w:rPr>
          <w:i/>
        </w:rPr>
        <w:t>semantic</w:t>
      </w:r>
      <w:r w:rsidRPr="00A02C0A">
        <w:rPr>
          <w:i/>
        </w:rPr>
        <w:t>Descriptor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lang w:eastAsia="ko-KR"/>
              </w:rPr>
              <w:t>Descriptor&gt;</w:t>
            </w:r>
            <w:r w:rsidR="00CD2233" w:rsidRPr="00A02C0A">
              <w:rPr>
                <w:lang w:eastAsia="ko-KR"/>
              </w:rPr>
              <w:t xml:space="preserve"> CREATE </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CD2233" w:rsidRPr="00A02C0A" w:rsidRDefault="00CD2233" w:rsidP="005F03F4">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9.6.30</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CD2233" w:rsidRPr="00A02C0A" w:rsidRDefault="00CD2233" w:rsidP="00CD2233">
      <w:pPr>
        <w:rPr>
          <w:rFonts w:eastAsia="SimSun"/>
          <w:lang w:eastAsia="zh-CN"/>
        </w:rPr>
      </w:pPr>
    </w:p>
    <w:p w:rsidR="00CD2233" w:rsidRPr="00A02C0A" w:rsidRDefault="00CD2233" w:rsidP="00A97152">
      <w:pPr>
        <w:pStyle w:val="40"/>
      </w:pPr>
      <w:bookmarkStart w:id="962" w:name="_Toc486582054"/>
      <w:bookmarkStart w:id="963" w:name="_Toc488948283"/>
      <w:r w:rsidRPr="00A02C0A">
        <w:rPr>
          <w:rFonts w:hint="eastAsia"/>
        </w:rPr>
        <w:t>10.2.</w:t>
      </w:r>
      <w:r w:rsidR="0066332A" w:rsidRPr="00A02C0A">
        <w:rPr>
          <w:rFonts w:hint="eastAsia"/>
        </w:rPr>
        <w:t>32</w:t>
      </w:r>
      <w:r w:rsidRPr="00A02C0A">
        <w:rPr>
          <w:rFonts w:hint="eastAsia"/>
        </w:rPr>
        <w:t>.2</w:t>
      </w:r>
      <w:r w:rsidR="009A4A02" w:rsidRPr="00A02C0A">
        <w:rPr>
          <w:rFonts w:eastAsia="SimSun" w:hint="eastAsia"/>
          <w:lang w:eastAsia="zh-CN"/>
        </w:rPr>
        <w:tab/>
      </w:r>
      <w:r w:rsidRPr="00A02C0A">
        <w:t>Retrieve &lt;</w:t>
      </w:r>
      <w:r w:rsidRPr="00A02C0A">
        <w:rPr>
          <w:i/>
        </w:rPr>
        <w:t>semanticDescriptor</w:t>
      </w:r>
      <w:r w:rsidRPr="00A02C0A">
        <w:t>&gt;</w:t>
      </w:r>
      <w:bookmarkEnd w:id="962"/>
      <w:bookmarkEnd w:id="963"/>
    </w:p>
    <w:p w:rsidR="00CD2233" w:rsidRPr="00A02C0A" w:rsidRDefault="00CD2233" w:rsidP="00CD2233">
      <w:pPr>
        <w:keepNext/>
        <w:keepLines/>
      </w:pPr>
      <w:r w:rsidRPr="00A02C0A">
        <w:t xml:space="preserve">This procedure shall be used for retrieving the attributes of a </w:t>
      </w:r>
      <w:r w:rsidR="00CB0D3B" w:rsidRPr="00A02C0A">
        <w:rPr>
          <w:i/>
        </w:rPr>
        <w:t>&lt;semantic</w:t>
      </w:r>
      <w:r w:rsidRPr="00A02C0A">
        <w:rPr>
          <w:i/>
        </w:rPr>
        <w:t>Descriptor&gt;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.2-1: &lt;</w:t>
      </w:r>
      <w:r w:rsidRPr="00A02C0A">
        <w:rPr>
          <w:i/>
        </w:rPr>
        <w:t>semanticDescriptor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&lt;semanticDescriptor</w:t>
            </w:r>
            <w:r w:rsidRPr="00A02C0A">
              <w:rPr>
                <w:rFonts w:eastAsia="SimSun" w:hint="eastAsia"/>
                <w:i/>
                <w:lang w:eastAsia="zh-CN"/>
              </w:rPr>
              <w:t xml:space="preserve"> </w:t>
            </w:r>
            <w:r w:rsidRPr="00A02C0A">
              <w:rPr>
                <w:i/>
                <w:lang w:eastAsia="ko-KR"/>
              </w:rPr>
              <w:t>&gt;</w:t>
            </w:r>
            <w:r w:rsidRPr="00A02C0A">
              <w:rPr>
                <w:lang w:eastAsia="ko-KR"/>
              </w:rPr>
              <w:t xml:space="preserve"> RETRIEVE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r w:rsidR="00CB0D3B" w:rsidRPr="00A02C0A">
              <w:rPr>
                <w:rFonts w:eastAsia="Arial Unicode MS"/>
                <w:iCs/>
                <w:szCs w:val="18"/>
                <w:lang w:eastAsia="zh-CN"/>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w:t>
            </w:r>
            <w:r w:rsidRPr="00A02C0A">
              <w:rPr>
                <w:rFonts w:eastAsia="Arial Unicode MS" w:hint="eastAsia"/>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bl>
    <w:p w:rsidR="00CD2233" w:rsidRPr="00A02C0A" w:rsidRDefault="00CD2233" w:rsidP="00CD2233">
      <w:pPr>
        <w:rPr>
          <w:rFonts w:eastAsia="SimSun"/>
          <w:lang w:eastAsia="zh-CN"/>
        </w:rPr>
      </w:pPr>
    </w:p>
    <w:p w:rsidR="00CD2233" w:rsidRPr="00A02C0A" w:rsidRDefault="00CD2233" w:rsidP="00A97152">
      <w:pPr>
        <w:pStyle w:val="40"/>
      </w:pPr>
      <w:bookmarkStart w:id="964" w:name="_Toc486582055"/>
      <w:bookmarkStart w:id="965" w:name="_Toc488948284"/>
      <w:r w:rsidRPr="00A02C0A">
        <w:rPr>
          <w:rFonts w:hint="eastAsia"/>
        </w:rPr>
        <w:t>10.2.</w:t>
      </w:r>
      <w:r w:rsidR="0066332A" w:rsidRPr="00A02C0A">
        <w:rPr>
          <w:rFonts w:hint="eastAsia"/>
        </w:rPr>
        <w:t>32</w:t>
      </w:r>
      <w:r w:rsidRPr="00A02C0A">
        <w:rPr>
          <w:rFonts w:hint="eastAsia"/>
        </w:rPr>
        <w:t>.3</w:t>
      </w:r>
      <w:r w:rsidR="009A4A02" w:rsidRPr="00A02C0A">
        <w:rPr>
          <w:rFonts w:eastAsia="SimSun" w:hint="eastAsia"/>
          <w:lang w:eastAsia="zh-CN"/>
        </w:rPr>
        <w:tab/>
      </w:r>
      <w:r w:rsidRPr="00A02C0A">
        <w:t xml:space="preserve">Update </w:t>
      </w:r>
      <w:r w:rsidR="00CB0D3B" w:rsidRPr="00A02C0A">
        <w:t>&lt;</w:t>
      </w:r>
      <w:r w:rsidR="00CB0D3B" w:rsidRPr="00A02C0A">
        <w:rPr>
          <w:i/>
        </w:rPr>
        <w:t>semantic</w:t>
      </w:r>
      <w:r w:rsidRPr="00A02C0A">
        <w:rPr>
          <w:i/>
        </w:rPr>
        <w:t>Descriptor</w:t>
      </w:r>
      <w:r w:rsidRPr="00A02C0A">
        <w:t>&gt;</w:t>
      </w:r>
      <w:bookmarkEnd w:id="964"/>
      <w:bookmarkEnd w:id="965"/>
    </w:p>
    <w:p w:rsidR="00CD2233" w:rsidRPr="00A02C0A" w:rsidRDefault="00CD2233" w:rsidP="00CD2233">
      <w:r w:rsidRPr="00A02C0A">
        <w:t xml:space="preserve">This procedure shall be used for updating attributes of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.3-1: </w:t>
      </w:r>
      <w:r w:rsidR="00CB0D3B" w:rsidRPr="00A02C0A">
        <w:t>&lt;</w:t>
      </w:r>
      <w:r w:rsidR="00CB0D3B" w:rsidRPr="00A02C0A">
        <w:rPr>
          <w:i/>
        </w:rPr>
        <w:t>semantic</w:t>
      </w:r>
      <w:r w:rsidRPr="00A02C0A">
        <w:rPr>
          <w:i/>
        </w:rPr>
        <w:t>Descriptor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w:t>
            </w:r>
            <w:r w:rsidRPr="00A02C0A">
              <w:rPr>
                <w:i/>
              </w:rPr>
              <w:t>semanticDescriptor</w:t>
            </w:r>
            <w:r w:rsidRPr="00A02C0A">
              <w:rPr>
                <w:i/>
                <w:lang w:eastAsia="ko-KR"/>
              </w:rPr>
              <w:t>&gt;</w:t>
            </w:r>
            <w:r w:rsidRPr="00A02C0A">
              <w:rPr>
                <w:lang w:eastAsia="ko-KR"/>
              </w:rPr>
              <w:t xml:space="preserve"> UPDATE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p w:rsidR="00CD2233" w:rsidRPr="00A02C0A" w:rsidRDefault="00CD2233" w:rsidP="005F03F4">
            <w:pPr>
              <w:pStyle w:val="TAL"/>
              <w:rPr>
                <w:rFonts w:eastAsia="Arial Unicode MS"/>
              </w:rPr>
            </w:pPr>
          </w:p>
        </w:tc>
        <w:tc>
          <w:tcPr>
            <w:tcW w:w="5717" w:type="dxa"/>
            <w:shd w:val="clear" w:color="auto" w:fill="auto"/>
          </w:tcPr>
          <w:p w:rsidR="00330098" w:rsidRPr="00A02C0A" w:rsidRDefault="00CD2233" w:rsidP="00330098">
            <w:pPr>
              <w:pStyle w:val="TAL"/>
              <w:rPr>
                <w:rFonts w:eastAsia="Arial Unicode MS"/>
                <w:szCs w:val="18"/>
                <w:lang w:eastAsia="ko-KR"/>
              </w:rPr>
            </w:pPr>
            <w:r w:rsidRPr="00A02C0A">
              <w:rPr>
                <w:rFonts w:eastAsia="Arial Unicode MS"/>
                <w:szCs w:val="18"/>
                <w:lang w:eastAsia="ko-KR"/>
              </w:rPr>
              <w:t>All parameters defined in table 8.1.2-2 apply</w:t>
            </w:r>
            <w:r w:rsidR="00330098" w:rsidRPr="00A02C0A">
              <w:rPr>
                <w:rFonts w:eastAsia="Arial Unicode MS" w:hint="eastAsia"/>
                <w:szCs w:val="18"/>
                <w:lang w:eastAsia="zh-CN"/>
              </w:rPr>
              <w:t xml:space="preserve"> </w:t>
            </w:r>
            <w:r w:rsidR="00330098" w:rsidRPr="00A02C0A">
              <w:rPr>
                <w:rFonts w:eastAsia="Arial Unicode MS"/>
                <w:szCs w:val="18"/>
                <w:lang w:eastAsia="ko-KR"/>
              </w:rPr>
              <w:t>with the specific details for:</w:t>
            </w:r>
          </w:p>
          <w:p w:rsidR="00CD2233" w:rsidRPr="00A02C0A" w:rsidRDefault="00330098" w:rsidP="00330098">
            <w:pPr>
              <w:pStyle w:val="TAL"/>
              <w:jc w:val="both"/>
              <w:rPr>
                <w:rFonts w:eastAsia="Arial Unicode MS"/>
                <w:szCs w:val="18"/>
                <w:lang w:eastAsia="zh-CN"/>
              </w:rPr>
            </w:pPr>
            <w:r w:rsidRPr="00A02C0A">
              <w:rPr>
                <w:rFonts w:eastAsia="Arial Unicode MS"/>
                <w:b/>
                <w:i/>
                <w:szCs w:val="18"/>
                <w:lang w:eastAsia="ko-KR"/>
              </w:rPr>
              <w:t>Content:</w:t>
            </w:r>
          </w:p>
          <w:p w:rsidR="00330098" w:rsidRPr="00A02C0A" w:rsidRDefault="00330098" w:rsidP="00CB0D3B">
            <w:pPr>
              <w:pStyle w:val="TAL"/>
              <w:tabs>
                <w:tab w:val="left" w:pos="762"/>
              </w:tabs>
              <w:ind w:left="762" w:hanging="478"/>
              <w:rPr>
                <w:rFonts w:eastAsia="Arial Unicode MS"/>
                <w:szCs w:val="18"/>
                <w:lang w:eastAsia="ko-KR"/>
              </w:rPr>
            </w:pPr>
            <w:r w:rsidRPr="00A02C0A">
              <w:rPr>
                <w:rFonts w:eastAsia="Arial Unicode MS"/>
                <w:szCs w:val="18"/>
                <w:lang w:eastAsia="ko-KR"/>
              </w:rPr>
              <w:t>1)</w:t>
            </w:r>
            <w:r w:rsidR="00CB0D3B" w:rsidRPr="00A02C0A">
              <w:rPr>
                <w:rFonts w:eastAsia="Arial Unicode MS"/>
                <w:szCs w:val="18"/>
                <w:lang w:eastAsia="ko-KR"/>
              </w:rPr>
              <w:tab/>
            </w:r>
            <w:r w:rsidRPr="00A02C0A">
              <w:rPr>
                <w:rFonts w:eastAsia="Arial Unicode MS" w:hint="eastAsia"/>
                <w:szCs w:val="18"/>
                <w:lang w:eastAsia="ko-KR"/>
              </w:rPr>
              <w:t>full representation of the descriptor attribute</w:t>
            </w:r>
          </w:p>
          <w:p w:rsidR="00330098" w:rsidRPr="00A02C0A" w:rsidRDefault="00330098" w:rsidP="00B24A7C">
            <w:pPr>
              <w:pStyle w:val="TAL"/>
              <w:tabs>
                <w:tab w:val="left" w:pos="762"/>
              </w:tabs>
              <w:ind w:left="762" w:hanging="478"/>
              <w:rPr>
                <w:rFonts w:eastAsia="Arial Unicode MS"/>
                <w:szCs w:val="18"/>
                <w:lang w:eastAsia="zh-CN"/>
              </w:rPr>
            </w:pPr>
            <w:r w:rsidRPr="00A02C0A">
              <w:rPr>
                <w:rFonts w:eastAsia="Arial Unicode MS"/>
                <w:szCs w:val="18"/>
                <w:lang w:eastAsia="ko-KR"/>
              </w:rPr>
              <w:t>2)</w:t>
            </w:r>
            <w:r w:rsidR="00CB0D3B" w:rsidRPr="00A02C0A">
              <w:rPr>
                <w:rFonts w:eastAsia="Arial Unicode MS"/>
                <w:szCs w:val="18"/>
                <w:lang w:eastAsia="ko-KR"/>
              </w:rPr>
              <w:tab/>
            </w:r>
            <w:r w:rsidRPr="00A02C0A">
              <w:rPr>
                <w:rFonts w:eastAsia="Arial Unicode MS"/>
                <w:szCs w:val="18"/>
                <w:lang w:eastAsia="ko-KR"/>
              </w:rPr>
              <w:t>partial representation of the descriptor attribute are defined with SPARQL statements that shall be specified in the SPARQL</w:t>
            </w:r>
            <w:r w:rsidRPr="00A02C0A">
              <w:rPr>
                <w:rFonts w:eastAsia="Arial Unicode MS" w:hint="eastAsia"/>
                <w:szCs w:val="18"/>
                <w:lang w:eastAsia="zh-CN"/>
              </w:rPr>
              <w:t xml:space="preserve"> </w:t>
            </w:r>
            <w:r w:rsidRPr="00A02C0A">
              <w:rPr>
                <w:rFonts w:eastAsia="Arial Unicode MS"/>
                <w:szCs w:val="18"/>
                <w:lang w:eastAsia="ko-KR"/>
              </w:rPr>
              <w:t>query language [</w:t>
            </w:r>
            <w:r w:rsidR="00DB2641" w:rsidRPr="00A02C0A">
              <w:rPr>
                <w:rFonts w:eastAsia="Arial Unicode MS"/>
                <w:szCs w:val="18"/>
                <w:lang w:eastAsia="ko-KR"/>
              </w:rPr>
              <w:fldChar w:fldCharType="begin"/>
            </w:r>
            <w:r w:rsidR="00E87574" w:rsidRPr="00A02C0A">
              <w:rPr>
                <w:rFonts w:eastAsia="Arial Unicode MS"/>
                <w:szCs w:val="18"/>
                <w:lang w:eastAsia="ko-KR"/>
              </w:rPr>
              <w:instrText xml:space="preserve">REF REF_W3CRECOMMENDATION21MARCH2013 </w:instrText>
            </w:r>
            <w:r w:rsidR="00DB2641" w:rsidRPr="00A02C0A">
              <w:rPr>
                <w:rFonts w:eastAsia="Arial Unicode MS"/>
                <w:szCs w:val="18"/>
                <w:lang w:eastAsia="ko-KR"/>
              </w:rPr>
              <w:fldChar w:fldCharType="separate"/>
            </w:r>
            <w:r w:rsidR="00E87574" w:rsidRPr="00A02C0A">
              <w:rPr>
                <w:rFonts w:eastAsia="SimSun"/>
                <w:lang w:eastAsia="zh-CN"/>
              </w:rPr>
              <w:t>5</w:t>
            </w:r>
            <w:r w:rsidR="00DB2641" w:rsidRPr="00A02C0A">
              <w:rPr>
                <w:rFonts w:eastAsia="Arial Unicode MS"/>
                <w:szCs w:val="18"/>
                <w:lang w:eastAsia="ko-KR"/>
              </w:rPr>
              <w:fldChar w:fldCharType="end"/>
            </w:r>
            <w:r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bl>
    <w:p w:rsidR="00CD2233" w:rsidRPr="00A02C0A" w:rsidRDefault="00CD2233" w:rsidP="00CD2233">
      <w:pPr>
        <w:rPr>
          <w:rFonts w:eastAsia="SimSun"/>
          <w:lang w:eastAsia="zh-CN"/>
        </w:rPr>
      </w:pPr>
    </w:p>
    <w:p w:rsidR="00CD2233" w:rsidRPr="00A02C0A" w:rsidRDefault="00CD2233" w:rsidP="00A97152">
      <w:pPr>
        <w:pStyle w:val="40"/>
      </w:pPr>
      <w:bookmarkStart w:id="966" w:name="_Toc486582056"/>
      <w:bookmarkStart w:id="967" w:name="_Toc488948285"/>
      <w:r w:rsidRPr="00A02C0A">
        <w:rPr>
          <w:rFonts w:hint="eastAsia"/>
        </w:rPr>
        <w:t>10.2.</w:t>
      </w:r>
      <w:r w:rsidR="0066332A" w:rsidRPr="00A02C0A">
        <w:rPr>
          <w:rFonts w:hint="eastAsia"/>
        </w:rPr>
        <w:t>32</w:t>
      </w:r>
      <w:r w:rsidRPr="00A02C0A">
        <w:rPr>
          <w:rFonts w:hint="eastAsia"/>
        </w:rPr>
        <w:t>.4</w:t>
      </w:r>
      <w:r w:rsidR="009A4A02" w:rsidRPr="00A02C0A">
        <w:rPr>
          <w:rFonts w:eastAsia="SimSun" w:hint="eastAsia"/>
          <w:lang w:eastAsia="zh-CN"/>
        </w:rPr>
        <w:tab/>
      </w:r>
      <w:r w:rsidRPr="00A02C0A">
        <w:t xml:space="preserve">Delete </w:t>
      </w:r>
      <w:r w:rsidR="00CB0D3B" w:rsidRPr="00A02C0A">
        <w:t>&lt;</w:t>
      </w:r>
      <w:r w:rsidR="00CB0D3B" w:rsidRPr="00A02C0A">
        <w:rPr>
          <w:i/>
        </w:rPr>
        <w:t>semantic</w:t>
      </w:r>
      <w:r w:rsidRPr="00A02C0A">
        <w:rPr>
          <w:i/>
        </w:rPr>
        <w:t>Descriptor</w:t>
      </w:r>
      <w:r w:rsidRPr="00A02C0A">
        <w:t>&gt;</w:t>
      </w:r>
      <w:bookmarkEnd w:id="966"/>
      <w:bookmarkEnd w:id="967"/>
    </w:p>
    <w:p w:rsidR="00CD2233" w:rsidRPr="00A02C0A" w:rsidRDefault="00CD2233" w:rsidP="00CD2233">
      <w:pPr>
        <w:keepNext/>
        <w:keepLines/>
        <w:rPr>
          <w:lang w:eastAsia="ko-KR"/>
        </w:rPr>
      </w:pPr>
      <w:r w:rsidRPr="00A02C0A">
        <w:t xml:space="preserve">This procedure shall be used for deleting a </w:t>
      </w:r>
      <w:r w:rsidR="00CB0D3B" w:rsidRPr="00A02C0A">
        <w:rPr>
          <w:i/>
        </w:rPr>
        <w:t>&lt;semantic</w:t>
      </w:r>
      <w:r w:rsidRPr="00A02C0A">
        <w:rPr>
          <w:i/>
        </w:rPr>
        <w:t>Descriptor&gt;</w:t>
      </w:r>
      <w:r w:rsidRPr="00A02C0A">
        <w:t xml:space="preserve"> resource</w:t>
      </w:r>
      <w:r w:rsidRPr="00A02C0A">
        <w:rPr>
          <w:rFonts w:hint="eastAsia"/>
          <w:lang w:eastAsia="ko-KR"/>
        </w:rPr>
        <w:t>.</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.4-1: </w:t>
      </w:r>
      <w:r w:rsidR="00CB0D3B" w:rsidRPr="00A02C0A">
        <w:t>&lt;</w:t>
      </w:r>
      <w:r w:rsidR="00CB0D3B" w:rsidRPr="00A02C0A">
        <w:rPr>
          <w:i/>
        </w:rPr>
        <w:t>semantic</w:t>
      </w:r>
      <w:r w:rsidRPr="00A02C0A">
        <w:rPr>
          <w:i/>
        </w:rPr>
        <w:t>Descriptor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rPr>
              <w:t>Descriptor</w:t>
            </w:r>
            <w:r w:rsidR="00CD2233" w:rsidRPr="00A02C0A">
              <w:rPr>
                <w:i/>
                <w:lang w:eastAsia="ko-KR"/>
              </w:rPr>
              <w:t>&gt;</w:t>
            </w:r>
            <w:r w:rsidR="00CD2233" w:rsidRPr="00A02C0A">
              <w:rPr>
                <w:lang w:eastAsia="ko-KR"/>
              </w:rPr>
              <w:t xml:space="preserve"> DELETE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All parameters defined in table 8.1.2-2 apply</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bl>
    <w:p w:rsidR="00CD2233" w:rsidRPr="00A02C0A" w:rsidRDefault="00CD2233" w:rsidP="00213EA7">
      <w:pPr>
        <w:rPr>
          <w:rFonts w:eastAsia="SimSun"/>
          <w:lang w:eastAsia="zh-CN"/>
        </w:rPr>
      </w:pPr>
    </w:p>
    <w:p w:rsidR="009B3114" w:rsidRPr="00A02C0A" w:rsidRDefault="00013EA9" w:rsidP="00013EA9">
      <w:pPr>
        <w:pStyle w:val="30"/>
      </w:pPr>
      <w:bookmarkStart w:id="968" w:name="_Toc486582057"/>
      <w:bookmarkStart w:id="969" w:name="_Toc488948286"/>
      <w:r w:rsidRPr="00A02C0A">
        <w:rPr>
          <w:rFonts w:hint="eastAsia"/>
        </w:rPr>
        <w:t>10.2.33</w:t>
      </w:r>
      <w:r w:rsidR="009A4A02" w:rsidRPr="00A02C0A">
        <w:rPr>
          <w:rFonts w:eastAsia="SimSun" w:hint="eastAsia"/>
          <w:lang w:eastAsia="zh-CN"/>
        </w:rPr>
        <w:tab/>
      </w:r>
      <w:r w:rsidRPr="00A02C0A">
        <w:t>&lt;</w:t>
      </w:r>
      <w:r w:rsidRPr="00A02C0A">
        <w:rPr>
          <w:i/>
        </w:rPr>
        <w:t>role</w:t>
      </w:r>
      <w:r w:rsidRPr="00A02C0A">
        <w:t>&gt; Resource Procedures</w:t>
      </w:r>
      <w:bookmarkEnd w:id="968"/>
      <w:bookmarkEnd w:id="969"/>
    </w:p>
    <w:p w:rsidR="00013EA9" w:rsidRPr="00A02C0A" w:rsidRDefault="00013EA9" w:rsidP="00A97152">
      <w:pPr>
        <w:pStyle w:val="40"/>
      </w:pPr>
      <w:bookmarkStart w:id="970" w:name="_Toc486582058"/>
      <w:bookmarkStart w:id="971" w:name="_Toc488948287"/>
      <w:r w:rsidRPr="00A02C0A">
        <w:t>10.2.</w:t>
      </w:r>
      <w:r w:rsidRPr="00A02C0A">
        <w:rPr>
          <w:rFonts w:hint="eastAsia"/>
        </w:rPr>
        <w:t>33</w:t>
      </w:r>
      <w:r w:rsidRPr="00A02C0A">
        <w:t>.</w:t>
      </w:r>
      <w:r w:rsidRPr="00A02C0A">
        <w:rPr>
          <w:rFonts w:hint="eastAsia"/>
        </w:rPr>
        <w:t>1</w:t>
      </w:r>
      <w:r w:rsidR="009A4A02" w:rsidRPr="00A02C0A">
        <w:rPr>
          <w:rFonts w:eastAsia="SimSun" w:hint="eastAsia"/>
          <w:lang w:eastAsia="zh-CN"/>
        </w:rPr>
        <w:tab/>
      </w:r>
      <w:r w:rsidRPr="00A02C0A">
        <w:t>Create &lt;</w:t>
      </w:r>
      <w:r w:rsidRPr="00A02C0A">
        <w:rPr>
          <w:i/>
        </w:rPr>
        <w:t>role</w:t>
      </w:r>
      <w:r w:rsidRPr="00A02C0A">
        <w:t>&gt;</w:t>
      </w:r>
      <w:bookmarkEnd w:id="970"/>
      <w:bookmarkEnd w:id="971"/>
    </w:p>
    <w:p w:rsidR="00013EA9" w:rsidRPr="00A02C0A" w:rsidRDefault="00013EA9" w:rsidP="00013EA9">
      <w:r w:rsidRPr="00A02C0A">
        <w:t xml:space="preserve">This procedure shall be used for creating a </w:t>
      </w:r>
      <w:r w:rsidRPr="00A02C0A">
        <w:rPr>
          <w:i/>
        </w:rPr>
        <w:t>&lt;role&gt;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w:t>
      </w:r>
      <w:r w:rsidRPr="00A02C0A">
        <w:rPr>
          <w:rFonts w:hint="eastAsia"/>
        </w:rPr>
        <w:t>1</w:t>
      </w:r>
      <w:r w:rsidRPr="00A02C0A">
        <w:t>-1: &lt;</w:t>
      </w:r>
      <w:r w:rsidRPr="00A02C0A">
        <w:rPr>
          <w:i/>
        </w:rPr>
        <w:t>role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CREATE </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013EA9" w:rsidRPr="00A02C0A" w:rsidRDefault="00013EA9" w:rsidP="00013EA9">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role</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013EA9" w:rsidRPr="00A02C0A" w:rsidRDefault="00013EA9" w:rsidP="00013EA9">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sz w:val="18"/>
              </w:rPr>
              <w:t xml:space="preserve"> The resource content shall provide the information as defined in clause 9.6.</w:t>
            </w:r>
            <w:r w:rsidRPr="00A02C0A">
              <w:rPr>
                <w:rFonts w:ascii="Arial" w:eastAsia="Arial Unicode MS" w:hAnsi="Arial" w:hint="eastAsia"/>
                <w:sz w:val="18"/>
                <w:lang w:eastAsia="zh-CN"/>
              </w:rPr>
              <w:t>38</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tcPr>
          <w:p w:rsidR="00013EA9" w:rsidRPr="00A02C0A" w:rsidRDefault="00013EA9" w:rsidP="00013EA9">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&lt;role</w:t>
            </w:r>
            <w:r w:rsidR="00B24A7C" w:rsidRPr="00A02C0A">
              <w:rPr>
                <w:rFonts w:ascii="Arial" w:hAnsi="Arial"/>
                <w:sz w:val="18"/>
                <w:lang w:eastAsia="ko-KR"/>
              </w:rPr>
              <w:t>&gt; resource, 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013EA9" w:rsidRPr="00A02C0A" w:rsidRDefault="00013EA9" w:rsidP="00013EA9"/>
    <w:p w:rsidR="00013EA9" w:rsidRPr="00A02C0A" w:rsidRDefault="00013EA9" w:rsidP="00A97152">
      <w:pPr>
        <w:pStyle w:val="40"/>
      </w:pPr>
      <w:bookmarkStart w:id="972" w:name="_Toc486582059"/>
      <w:bookmarkStart w:id="973" w:name="_Toc488948288"/>
      <w:r w:rsidRPr="00A02C0A">
        <w:t>10.2.</w:t>
      </w:r>
      <w:r w:rsidRPr="00A02C0A">
        <w:rPr>
          <w:rFonts w:hint="eastAsia"/>
        </w:rPr>
        <w:t>33</w:t>
      </w:r>
      <w:r w:rsidRPr="00A02C0A">
        <w:t>.</w:t>
      </w:r>
      <w:r w:rsidRPr="00A02C0A">
        <w:rPr>
          <w:rFonts w:hint="eastAsia"/>
        </w:rPr>
        <w:t>2</w:t>
      </w:r>
      <w:r w:rsidRPr="00A02C0A">
        <w:tab/>
        <w:t>Retrieve &lt;</w:t>
      </w:r>
      <w:r w:rsidRPr="00A02C0A">
        <w:rPr>
          <w:i/>
        </w:rPr>
        <w:t>role</w:t>
      </w:r>
      <w:r w:rsidRPr="00A02C0A">
        <w:t>&gt;</w:t>
      </w:r>
      <w:bookmarkEnd w:id="972"/>
      <w:bookmarkEnd w:id="973"/>
    </w:p>
    <w:p w:rsidR="00013EA9" w:rsidRPr="00A02C0A" w:rsidRDefault="00013EA9" w:rsidP="00013EA9">
      <w:pPr>
        <w:keepNext/>
        <w:keepLines/>
      </w:pPr>
      <w:r w:rsidRPr="00A02C0A">
        <w:t>This procedure shall be used for retrieving the attributes of a &lt;</w:t>
      </w:r>
      <w:r w:rsidRPr="00A02C0A">
        <w:rPr>
          <w:i/>
        </w:rPr>
        <w:t>role</w:t>
      </w:r>
      <w:r w:rsidRPr="00A02C0A">
        <w:t>&gt; resource.</w:t>
      </w:r>
    </w:p>
    <w:p w:rsidR="00013EA9" w:rsidRPr="00A02C0A" w:rsidRDefault="00013EA9" w:rsidP="00A97152">
      <w:pPr>
        <w:pStyle w:val="TH"/>
        <w:outlineLvl w:val="0"/>
      </w:pPr>
      <w:r w:rsidRPr="00A02C0A">
        <w:t>Table 10.2.</w:t>
      </w:r>
      <w:r w:rsidRPr="00A02C0A">
        <w:rPr>
          <w:rFonts w:hint="eastAsia"/>
        </w:rPr>
        <w:t>33</w:t>
      </w:r>
      <w:r w:rsidRPr="00A02C0A">
        <w:t>.2-1: &lt;</w:t>
      </w:r>
      <w:r w:rsidRPr="00A02C0A">
        <w:rPr>
          <w:i/>
        </w:rPr>
        <w:t>role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RETRIEVE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&lt;role&gt; resource as defined in clause 9.6.</w:t>
            </w:r>
            <w:r w:rsidR="005B2303" w:rsidRPr="00A02C0A">
              <w:rPr>
                <w:rFonts w:ascii="Arial" w:eastAsia="SimSun" w:hAnsi="Arial" w:hint="eastAsia"/>
                <w:sz w:val="18"/>
                <w:lang w:eastAsia="zh-CN"/>
              </w:rPr>
              <w:t>38</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013EA9" w:rsidRPr="00A02C0A" w:rsidRDefault="00013EA9" w:rsidP="00013EA9"/>
    <w:p w:rsidR="00013EA9" w:rsidRPr="00A02C0A" w:rsidRDefault="00013EA9" w:rsidP="00A97152">
      <w:pPr>
        <w:pStyle w:val="40"/>
      </w:pPr>
      <w:bookmarkStart w:id="974" w:name="_Toc486582060"/>
      <w:bookmarkStart w:id="975" w:name="_Toc488948289"/>
      <w:r w:rsidRPr="00A02C0A">
        <w:t>10.2.</w:t>
      </w:r>
      <w:r w:rsidRPr="00A02C0A">
        <w:rPr>
          <w:rFonts w:hint="eastAsia"/>
        </w:rPr>
        <w:t>33</w:t>
      </w:r>
      <w:r w:rsidRPr="00A02C0A">
        <w:t>.</w:t>
      </w:r>
      <w:r w:rsidRPr="00A02C0A">
        <w:rPr>
          <w:rFonts w:hint="eastAsia"/>
        </w:rPr>
        <w:t>3</w:t>
      </w:r>
      <w:r w:rsidRPr="00A02C0A">
        <w:tab/>
        <w:t>Update &lt;</w:t>
      </w:r>
      <w:r w:rsidRPr="00A02C0A">
        <w:rPr>
          <w:i/>
        </w:rPr>
        <w:t>role</w:t>
      </w:r>
      <w:r w:rsidRPr="00A02C0A">
        <w:t>&gt;</w:t>
      </w:r>
      <w:bookmarkEnd w:id="974"/>
      <w:bookmarkEnd w:id="975"/>
    </w:p>
    <w:p w:rsidR="00013EA9" w:rsidRPr="00A02C0A" w:rsidRDefault="00013EA9" w:rsidP="00013EA9">
      <w:r w:rsidRPr="00A02C0A">
        <w:t xml:space="preserve">This procedure shall be used for updating attributes of a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.3-1: &lt;</w:t>
      </w:r>
      <w:r w:rsidRPr="00A02C0A">
        <w:rPr>
          <w:rFonts w:hint="eastAsia"/>
          <w:i/>
        </w:rPr>
        <w:t>role</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pStyle w:val="TAH"/>
              <w:rPr>
                <w:lang w:eastAsia="ko-KR"/>
              </w:rPr>
            </w:pPr>
            <w:r w:rsidRPr="00A02C0A">
              <w:rPr>
                <w:i/>
                <w:lang w:eastAsia="ko-KR"/>
              </w:rPr>
              <w:t>&lt;</w:t>
            </w:r>
            <w:r w:rsidRPr="00A02C0A">
              <w:rPr>
                <w:rFonts w:hint="eastAsia"/>
                <w:i/>
                <w:lang w:eastAsia="zh-CN"/>
              </w:rPr>
              <w:t>role</w:t>
            </w:r>
            <w:r w:rsidRPr="00A02C0A">
              <w:rPr>
                <w:i/>
                <w:lang w:eastAsia="ko-KR"/>
              </w:rPr>
              <w:t>&gt;</w:t>
            </w:r>
            <w:r w:rsidRPr="00A02C0A">
              <w:rPr>
                <w:lang w:eastAsia="ko-KR"/>
              </w:rPr>
              <w:t xml:space="preserve"> UPDATE</w:t>
            </w:r>
          </w:p>
        </w:tc>
      </w:tr>
      <w:tr w:rsidR="00013EA9" w:rsidRPr="00A02C0A" w:rsidTr="001C13B4">
        <w:trPr>
          <w:jc w:val="center"/>
        </w:trPr>
        <w:tc>
          <w:tcPr>
            <w:tcW w:w="3450" w:type="dxa"/>
            <w:shd w:val="clear" w:color="auto" w:fill="auto"/>
          </w:tcPr>
          <w:p w:rsidR="00013EA9" w:rsidRPr="00A02C0A" w:rsidRDefault="00013EA9" w:rsidP="00013EA9">
            <w:pPr>
              <w:pStyle w:val="TAL"/>
              <w:rPr>
                <w:lang w:eastAsia="ko-KR"/>
              </w:rPr>
            </w:pPr>
            <w:r w:rsidRPr="00A02C0A">
              <w:rPr>
                <w:lang w:eastAsia="ko-KR"/>
              </w:rPr>
              <w:t>Associated Reference Point</w:t>
            </w:r>
          </w:p>
        </w:tc>
        <w:tc>
          <w:tcPr>
            <w:tcW w:w="5717" w:type="dxa"/>
            <w:shd w:val="clear" w:color="auto" w:fill="auto"/>
            <w:vAlign w:val="center"/>
          </w:tcPr>
          <w:p w:rsidR="00013EA9" w:rsidRPr="00A02C0A" w:rsidRDefault="00013EA9" w:rsidP="00013EA9">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Request message</w:t>
            </w:r>
          </w:p>
          <w:p w:rsidR="00013EA9" w:rsidRPr="00A02C0A" w:rsidRDefault="00013EA9" w:rsidP="00013EA9">
            <w:pPr>
              <w:pStyle w:val="TAL"/>
              <w:rPr>
                <w:rFonts w:eastAsia="Arial Unicode MS"/>
              </w:rPr>
            </w:pP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All parameters defined in table 8.1.2-3 apply</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013EA9" w:rsidRPr="00A02C0A" w:rsidRDefault="00013EA9" w:rsidP="00013EA9">
            <w:pPr>
              <w:pStyle w:val="TAL"/>
              <w:rPr>
                <w:rFonts w:eastAsia="Arial Unicode MS"/>
                <w:szCs w:val="18"/>
                <w:lang w:eastAsia="zh-CN"/>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Receiver</w:t>
            </w: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013EA9" w:rsidRPr="00A02C0A" w:rsidRDefault="00013EA9" w:rsidP="00013EA9">
            <w:pPr>
              <w:pStyle w:val="TAL"/>
              <w:rPr>
                <w:rFonts w:eastAsia="Arial Unicode MS"/>
                <w:iC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bl>
    <w:p w:rsidR="00013EA9" w:rsidRPr="00A02C0A" w:rsidRDefault="00013EA9" w:rsidP="00013EA9">
      <w:pPr>
        <w:rPr>
          <w:lang w:eastAsia="zh-CN"/>
        </w:rPr>
      </w:pPr>
    </w:p>
    <w:p w:rsidR="00013EA9" w:rsidRPr="00A02C0A" w:rsidRDefault="00013EA9" w:rsidP="00A97152">
      <w:pPr>
        <w:pStyle w:val="40"/>
      </w:pPr>
      <w:bookmarkStart w:id="976" w:name="_Toc486582061"/>
      <w:bookmarkStart w:id="977" w:name="_Toc488948290"/>
      <w:r w:rsidRPr="00A02C0A">
        <w:t>10.2.</w:t>
      </w:r>
      <w:r w:rsidR="005B2303" w:rsidRPr="00A02C0A">
        <w:rPr>
          <w:rFonts w:hint="eastAsia"/>
        </w:rPr>
        <w:t>33</w:t>
      </w:r>
      <w:r w:rsidRPr="00A02C0A">
        <w:t>.</w:t>
      </w:r>
      <w:r w:rsidRPr="00A02C0A">
        <w:rPr>
          <w:rFonts w:hint="eastAsia"/>
        </w:rPr>
        <w:t>4</w:t>
      </w:r>
      <w:r w:rsidRPr="00A02C0A">
        <w:tab/>
        <w:t>Delete &lt;</w:t>
      </w:r>
      <w:r w:rsidRPr="00A02C0A">
        <w:rPr>
          <w:i/>
        </w:rPr>
        <w:t>role</w:t>
      </w:r>
      <w:r w:rsidRPr="00A02C0A">
        <w:t>&gt;</w:t>
      </w:r>
      <w:bookmarkEnd w:id="976"/>
      <w:bookmarkEnd w:id="977"/>
    </w:p>
    <w:p w:rsidR="00013EA9" w:rsidRPr="00A02C0A" w:rsidRDefault="00013EA9" w:rsidP="00013EA9">
      <w:pPr>
        <w:keepNext/>
        <w:keepLines/>
      </w:pPr>
      <w:r w:rsidRPr="00A02C0A">
        <w:t>This procedure shall be used for deleting an existing &lt;</w:t>
      </w:r>
      <w:r w:rsidRPr="00A02C0A">
        <w:rPr>
          <w:rFonts w:hint="eastAsia"/>
          <w:i/>
          <w:lang w:eastAsia="zh-CN"/>
        </w:rPr>
        <w:t>role</w:t>
      </w:r>
      <w:r w:rsidRPr="00A02C0A">
        <w:t>&gt; resource.</w:t>
      </w:r>
    </w:p>
    <w:p w:rsidR="00013EA9" w:rsidRPr="00A02C0A" w:rsidRDefault="00013EA9" w:rsidP="00A97152">
      <w:pPr>
        <w:pStyle w:val="TH"/>
        <w:outlineLvl w:val="0"/>
      </w:pPr>
      <w:r w:rsidRPr="00A02C0A">
        <w:t>Table 10.2.</w:t>
      </w:r>
      <w:r w:rsidR="005B2303" w:rsidRPr="00A02C0A">
        <w:rPr>
          <w:rFonts w:hint="eastAsia"/>
        </w:rPr>
        <w:t>33</w:t>
      </w:r>
      <w:r w:rsidRPr="00A02C0A">
        <w:t>.</w:t>
      </w:r>
      <w:r w:rsidRPr="00A02C0A">
        <w:rPr>
          <w:rFonts w:hint="eastAsia"/>
        </w:rPr>
        <w:t>4</w:t>
      </w:r>
      <w:r w:rsidRPr="00A02C0A">
        <w:t>-1: &lt;</w:t>
      </w:r>
      <w:r w:rsidRPr="00A02C0A">
        <w:rPr>
          <w:i/>
        </w:rPr>
        <w:t>role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DELETE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4861AC">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013EA9" w:rsidRPr="00A02C0A" w:rsidRDefault="00013EA9" w:rsidP="00213EA7">
      <w:pPr>
        <w:rPr>
          <w:rFonts w:eastAsia="SimSun"/>
          <w:lang w:eastAsia="zh-CN"/>
        </w:rPr>
      </w:pPr>
    </w:p>
    <w:p w:rsidR="006704AE" w:rsidRPr="00A02C0A" w:rsidRDefault="006704AE" w:rsidP="006704AE">
      <w:pPr>
        <w:pStyle w:val="30"/>
      </w:pPr>
      <w:bookmarkStart w:id="978" w:name="_Toc486582062"/>
      <w:bookmarkStart w:id="979" w:name="_Toc488948291"/>
      <w:r w:rsidRPr="00A02C0A">
        <w:rPr>
          <w:rFonts w:hint="eastAsia"/>
        </w:rPr>
        <w:t>10.2.34</w:t>
      </w:r>
      <w:r w:rsidR="009A4A02" w:rsidRPr="00A02C0A">
        <w:rPr>
          <w:rFonts w:eastAsia="SimSun" w:hint="eastAsia"/>
          <w:lang w:eastAsia="zh-CN"/>
        </w:rPr>
        <w:tab/>
      </w:r>
      <w:r w:rsidRPr="00A02C0A">
        <w:t>&lt;</w:t>
      </w:r>
      <w:r w:rsidRPr="00A02C0A">
        <w:rPr>
          <w:i/>
        </w:rPr>
        <w:t>token</w:t>
      </w:r>
      <w:r w:rsidRPr="00A02C0A">
        <w:t>&gt; Resource Procedures</w:t>
      </w:r>
      <w:bookmarkEnd w:id="978"/>
      <w:bookmarkEnd w:id="979"/>
    </w:p>
    <w:p w:rsidR="006704AE" w:rsidRPr="00A02C0A" w:rsidRDefault="006704AE" w:rsidP="00A97152">
      <w:pPr>
        <w:pStyle w:val="40"/>
      </w:pPr>
      <w:bookmarkStart w:id="980" w:name="_Toc486582063"/>
      <w:bookmarkStart w:id="981" w:name="_Toc488948292"/>
      <w:r w:rsidRPr="00A02C0A">
        <w:t>10.2.</w:t>
      </w:r>
      <w:r w:rsidRPr="00A02C0A">
        <w:rPr>
          <w:rFonts w:hint="eastAsia"/>
        </w:rPr>
        <w:t>34</w:t>
      </w:r>
      <w:r w:rsidRPr="00A02C0A">
        <w:t>.</w:t>
      </w:r>
      <w:r w:rsidRPr="00A02C0A">
        <w:rPr>
          <w:rFonts w:hint="eastAsia"/>
        </w:rPr>
        <w:t>1</w:t>
      </w:r>
      <w:r w:rsidRPr="00A02C0A">
        <w:tab/>
        <w:t>Create &lt;</w:t>
      </w:r>
      <w:r w:rsidRPr="00A02C0A">
        <w:rPr>
          <w:i/>
        </w:rPr>
        <w:t>token</w:t>
      </w:r>
      <w:r w:rsidRPr="00A02C0A">
        <w:t>&gt;</w:t>
      </w:r>
      <w:bookmarkEnd w:id="980"/>
      <w:bookmarkEnd w:id="981"/>
    </w:p>
    <w:p w:rsidR="006704AE" w:rsidRPr="00A02C0A" w:rsidRDefault="006704AE" w:rsidP="006704AE">
      <w:r w:rsidRPr="00A02C0A">
        <w:t xml:space="preserve">This procedure shall be used for creating a </w:t>
      </w:r>
      <w:r w:rsidRPr="00A02C0A">
        <w:rPr>
          <w:i/>
        </w:rPr>
        <w:t>&lt;token&gt;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1</w:t>
      </w:r>
      <w:r w:rsidRPr="00A02C0A">
        <w:t>-1: &lt;</w:t>
      </w:r>
      <w:r w:rsidRPr="00A02C0A">
        <w:rPr>
          <w:i/>
        </w:rPr>
        <w:t>token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CREATE </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6704AE" w:rsidRPr="00A02C0A" w:rsidRDefault="006704AE" w:rsidP="00E235BB">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token</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6704AE" w:rsidRPr="00A02C0A" w:rsidRDefault="006704AE" w:rsidP="00E235BB">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i/>
                <w:sz w:val="18"/>
              </w:rPr>
              <w:t>:</w:t>
            </w:r>
            <w:r w:rsidRPr="00A02C0A">
              <w:rPr>
                <w:rFonts w:ascii="Arial" w:eastAsia="Arial Unicode MS" w:hAnsi="Arial" w:hint="eastAsia"/>
                <w:i/>
                <w:sz w:val="18"/>
                <w:lang w:eastAsia="zh-CN"/>
              </w:rPr>
              <w:t xml:space="preserve"> </w:t>
            </w:r>
            <w:r w:rsidRPr="00A02C0A">
              <w:rPr>
                <w:rFonts w:ascii="Arial" w:eastAsia="Arial Unicode MS" w:hAnsi="Arial"/>
                <w:sz w:val="18"/>
              </w:rPr>
              <w:t>The resource content shall provide the information as defined in clause 9.6.</w:t>
            </w:r>
            <w:r w:rsidRPr="00A02C0A">
              <w:rPr>
                <w:rFonts w:ascii="Arial" w:eastAsia="Arial Unicode MS" w:hAnsi="Arial" w:hint="eastAsia"/>
                <w:sz w:val="18"/>
                <w:lang w:eastAsia="zh-CN"/>
              </w:rPr>
              <w:t>39</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w:t>
            </w:r>
            <w:r w:rsidRPr="00A02C0A">
              <w:rPr>
                <w:rFonts w:ascii="Arial" w:hAnsi="Arial" w:hint="eastAsia"/>
                <w:sz w:val="18"/>
                <w:lang w:eastAsia="zh-CN"/>
              </w:rPr>
              <w:t>token</w:t>
            </w:r>
            <w:r w:rsidRPr="00A02C0A">
              <w:rPr>
                <w:rFonts w:ascii="Arial" w:hAnsi="Arial"/>
                <w:sz w:val="18"/>
                <w:lang w:eastAsia="ko-KR"/>
              </w:rPr>
              <w:t xml:space="preserve">&gt; resource, 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6704AE" w:rsidRPr="00A02C0A" w:rsidRDefault="006704AE" w:rsidP="006704AE"/>
    <w:p w:rsidR="006704AE" w:rsidRPr="00A02C0A" w:rsidRDefault="006704AE" w:rsidP="00A97152">
      <w:pPr>
        <w:pStyle w:val="40"/>
      </w:pPr>
      <w:bookmarkStart w:id="982" w:name="_Toc486582064"/>
      <w:bookmarkStart w:id="983" w:name="_Toc488948293"/>
      <w:r w:rsidRPr="00A02C0A">
        <w:t>10.2.</w:t>
      </w:r>
      <w:r w:rsidRPr="00A02C0A">
        <w:rPr>
          <w:rFonts w:hint="eastAsia"/>
        </w:rPr>
        <w:t>34</w:t>
      </w:r>
      <w:r w:rsidRPr="00A02C0A">
        <w:t>.</w:t>
      </w:r>
      <w:r w:rsidRPr="00A02C0A">
        <w:rPr>
          <w:rFonts w:hint="eastAsia"/>
        </w:rPr>
        <w:t>2</w:t>
      </w:r>
      <w:r w:rsidRPr="00A02C0A">
        <w:tab/>
        <w:t>Retrieve &lt;</w:t>
      </w:r>
      <w:r w:rsidRPr="00A02C0A">
        <w:rPr>
          <w:i/>
        </w:rPr>
        <w:t>token</w:t>
      </w:r>
      <w:r w:rsidRPr="00A02C0A">
        <w:t>&gt;</w:t>
      </w:r>
      <w:bookmarkEnd w:id="982"/>
      <w:bookmarkEnd w:id="983"/>
    </w:p>
    <w:p w:rsidR="006704AE" w:rsidRPr="00A02C0A" w:rsidRDefault="006704AE" w:rsidP="006704AE">
      <w:pPr>
        <w:keepNext/>
        <w:keepLines/>
      </w:pPr>
      <w:r w:rsidRPr="00A02C0A">
        <w:t>This procedure shall be used for retrieving the attributes of a &lt;</w:t>
      </w:r>
      <w:r w:rsidRPr="00A02C0A">
        <w:rPr>
          <w:i/>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.2-1: &lt;</w:t>
      </w:r>
      <w:r w:rsidRPr="00A02C0A">
        <w:rPr>
          <w:i/>
        </w:rPr>
        <w:t>token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RETRIEVE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&lt;token&gt; resource as defined in clause 9.6.</w:t>
            </w:r>
            <w:r w:rsidRPr="00A02C0A">
              <w:rPr>
                <w:rFonts w:ascii="Arial" w:eastAsia="SimSun" w:hAnsi="Arial" w:hint="eastAsia"/>
                <w:sz w:val="18"/>
                <w:lang w:eastAsia="zh-CN"/>
              </w:rPr>
              <w:t>39</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6704AE" w:rsidRPr="00A02C0A" w:rsidRDefault="006704AE" w:rsidP="006704AE"/>
    <w:p w:rsidR="006704AE" w:rsidRPr="00A02C0A" w:rsidRDefault="006704AE" w:rsidP="00A97152">
      <w:pPr>
        <w:pStyle w:val="40"/>
      </w:pPr>
      <w:bookmarkStart w:id="984" w:name="_Toc486582065"/>
      <w:bookmarkStart w:id="985" w:name="_Toc488948294"/>
      <w:r w:rsidRPr="00A02C0A">
        <w:t>10.2.</w:t>
      </w:r>
      <w:r w:rsidRPr="00A02C0A">
        <w:rPr>
          <w:rFonts w:hint="eastAsia"/>
        </w:rPr>
        <w:t>34</w:t>
      </w:r>
      <w:r w:rsidRPr="00A02C0A">
        <w:t>.</w:t>
      </w:r>
      <w:r w:rsidRPr="00A02C0A">
        <w:rPr>
          <w:rFonts w:hint="eastAsia"/>
        </w:rPr>
        <w:t>3</w:t>
      </w:r>
      <w:r w:rsidRPr="00A02C0A">
        <w:tab/>
        <w:t>Update &lt;</w:t>
      </w:r>
      <w:r w:rsidRPr="00A02C0A">
        <w:rPr>
          <w:i/>
        </w:rPr>
        <w:t>token</w:t>
      </w:r>
      <w:r w:rsidRPr="00A02C0A">
        <w:t>&gt;</w:t>
      </w:r>
      <w:bookmarkEnd w:id="984"/>
      <w:bookmarkEnd w:id="985"/>
    </w:p>
    <w:p w:rsidR="006704AE" w:rsidRPr="00A02C0A" w:rsidRDefault="006704AE" w:rsidP="006704AE">
      <w:r w:rsidRPr="00A02C0A">
        <w:t xml:space="preserve">This procedure shall be used for updating attributes of a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.3-1: &lt;</w:t>
      </w:r>
      <w:r w:rsidRPr="00A02C0A">
        <w:rPr>
          <w:rFonts w:hint="eastAsia"/>
          <w:i/>
        </w:rPr>
        <w:t>token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pStyle w:val="TAH"/>
              <w:rPr>
                <w:lang w:eastAsia="ko-KR"/>
              </w:rPr>
            </w:pPr>
            <w:r w:rsidRPr="00A02C0A">
              <w:rPr>
                <w:i/>
                <w:lang w:eastAsia="ko-KR"/>
              </w:rPr>
              <w:t>&lt;</w:t>
            </w:r>
            <w:r w:rsidRPr="00A02C0A">
              <w:rPr>
                <w:rFonts w:hint="eastAsia"/>
                <w:i/>
                <w:lang w:eastAsia="zh-CN"/>
              </w:rPr>
              <w:t>token</w:t>
            </w:r>
            <w:r w:rsidRPr="00A02C0A">
              <w:rPr>
                <w:i/>
                <w:lang w:eastAsia="ko-KR"/>
              </w:rPr>
              <w:t>&gt;</w:t>
            </w:r>
            <w:r w:rsidRPr="00A02C0A">
              <w:rPr>
                <w:lang w:eastAsia="ko-KR"/>
              </w:rPr>
              <w:t xml:space="preserve"> UPDATE</w:t>
            </w:r>
          </w:p>
        </w:tc>
      </w:tr>
      <w:tr w:rsidR="006704AE" w:rsidRPr="00A02C0A" w:rsidTr="001C13B4">
        <w:trPr>
          <w:jc w:val="center"/>
        </w:trPr>
        <w:tc>
          <w:tcPr>
            <w:tcW w:w="3450" w:type="dxa"/>
            <w:shd w:val="clear" w:color="auto" w:fill="auto"/>
          </w:tcPr>
          <w:p w:rsidR="006704AE" w:rsidRPr="00A02C0A" w:rsidRDefault="006704AE" w:rsidP="00E235BB">
            <w:pPr>
              <w:pStyle w:val="TAL"/>
              <w:rPr>
                <w:lang w:eastAsia="ko-KR"/>
              </w:rPr>
            </w:pPr>
            <w:r w:rsidRPr="00A02C0A">
              <w:rPr>
                <w:lang w:eastAsia="ko-KR"/>
              </w:rPr>
              <w:t>Associated Reference Point</w:t>
            </w:r>
          </w:p>
        </w:tc>
        <w:tc>
          <w:tcPr>
            <w:tcW w:w="5717" w:type="dxa"/>
            <w:shd w:val="clear" w:color="auto" w:fill="auto"/>
            <w:vAlign w:val="center"/>
          </w:tcPr>
          <w:p w:rsidR="006704AE" w:rsidRPr="00A02C0A" w:rsidRDefault="006704AE" w:rsidP="00E235BB">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All parameters defined in table 8.1.2-3 apply</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szCs w:val="18"/>
                <w:lang w:eastAsia="zh-CN"/>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Receiver</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6704AE" w:rsidRPr="00A02C0A" w:rsidRDefault="006704AE" w:rsidP="00E235BB">
            <w:pPr>
              <w:pStyle w:val="TAL"/>
              <w:rPr>
                <w:rFonts w:eastAsia="Arial Unicode MS"/>
                <w:iC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bl>
    <w:p w:rsidR="006704AE" w:rsidRPr="00A02C0A" w:rsidRDefault="006704AE" w:rsidP="006704AE">
      <w:pPr>
        <w:rPr>
          <w:lang w:eastAsia="zh-CN"/>
        </w:rPr>
      </w:pPr>
    </w:p>
    <w:p w:rsidR="006704AE" w:rsidRPr="00A02C0A" w:rsidRDefault="006704AE" w:rsidP="00A97152">
      <w:pPr>
        <w:pStyle w:val="40"/>
      </w:pPr>
      <w:bookmarkStart w:id="986" w:name="_Toc486582066"/>
      <w:bookmarkStart w:id="987" w:name="_Toc488948295"/>
      <w:r w:rsidRPr="00A02C0A">
        <w:t>10.2.</w:t>
      </w:r>
      <w:r w:rsidRPr="00A02C0A">
        <w:rPr>
          <w:rFonts w:hint="eastAsia"/>
        </w:rPr>
        <w:t>34</w:t>
      </w:r>
      <w:r w:rsidRPr="00A02C0A">
        <w:t>.</w:t>
      </w:r>
      <w:r w:rsidRPr="00A02C0A">
        <w:rPr>
          <w:rFonts w:hint="eastAsia"/>
        </w:rPr>
        <w:t>4</w:t>
      </w:r>
      <w:r w:rsidR="009A4A02" w:rsidRPr="00A02C0A">
        <w:rPr>
          <w:rFonts w:eastAsia="SimSun" w:hint="eastAsia"/>
          <w:lang w:eastAsia="zh-CN"/>
        </w:rPr>
        <w:tab/>
      </w:r>
      <w:r w:rsidRPr="00A02C0A">
        <w:t>Delete &lt;</w:t>
      </w:r>
      <w:r w:rsidRPr="00A02C0A">
        <w:rPr>
          <w:i/>
        </w:rPr>
        <w:t>token</w:t>
      </w:r>
      <w:r w:rsidRPr="00A02C0A">
        <w:t>&gt;</w:t>
      </w:r>
      <w:bookmarkEnd w:id="986"/>
      <w:bookmarkEnd w:id="987"/>
    </w:p>
    <w:p w:rsidR="006704AE" w:rsidRPr="00A02C0A" w:rsidRDefault="006704AE" w:rsidP="006704AE">
      <w:pPr>
        <w:keepNext/>
        <w:keepLines/>
      </w:pPr>
      <w:r w:rsidRPr="00A02C0A">
        <w:t>This procedure shall be used for deleting an existing &lt;</w:t>
      </w:r>
      <w:r w:rsidRPr="00A02C0A">
        <w:rPr>
          <w:rFonts w:hint="eastAsia"/>
          <w:i/>
          <w:lang w:eastAsia="zh-CN"/>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4</w:t>
      </w:r>
      <w:r w:rsidRPr="00A02C0A">
        <w:t>-1: &lt;</w:t>
      </w:r>
      <w:r w:rsidRPr="00A02C0A">
        <w:rPr>
          <w:i/>
        </w:rPr>
        <w:t>token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DELETE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6704AE" w:rsidRPr="00A02C0A" w:rsidRDefault="006704AE" w:rsidP="00213EA7">
      <w:pPr>
        <w:rPr>
          <w:rFonts w:eastAsia="SimSun"/>
          <w:lang w:eastAsia="zh-CN"/>
        </w:rPr>
      </w:pPr>
    </w:p>
    <w:p w:rsidR="006704AE" w:rsidRPr="00A02C0A" w:rsidRDefault="00DD7867" w:rsidP="00DA5617">
      <w:pPr>
        <w:pStyle w:val="30"/>
      </w:pPr>
      <w:bookmarkStart w:id="988" w:name="_Toc486582067"/>
      <w:bookmarkStart w:id="989" w:name="_Toc488948296"/>
      <w:r w:rsidRPr="00A02C0A">
        <w:rPr>
          <w:rFonts w:hint="eastAsia"/>
        </w:rPr>
        <w:t>10.2.35</w:t>
      </w:r>
      <w:r w:rsidR="009A4A02" w:rsidRPr="00A02C0A">
        <w:rPr>
          <w:rFonts w:eastAsia="SimSun" w:hint="eastAsia"/>
          <w:lang w:eastAsia="zh-CN"/>
        </w:rPr>
        <w:tab/>
      </w:r>
      <w:r w:rsidRPr="00A02C0A">
        <w:t>Semantic Discovery Procedures</w:t>
      </w:r>
      <w:bookmarkEnd w:id="988"/>
      <w:bookmarkEnd w:id="989"/>
    </w:p>
    <w:p w:rsidR="00DD7867" w:rsidRPr="00A02C0A" w:rsidRDefault="00DD7867" w:rsidP="00A97152">
      <w:pPr>
        <w:pStyle w:val="40"/>
      </w:pPr>
      <w:bookmarkStart w:id="990" w:name="_Toc486582068"/>
      <w:bookmarkStart w:id="991" w:name="_Toc488948297"/>
      <w:r w:rsidRPr="00A02C0A">
        <w:t>10.2.</w:t>
      </w:r>
      <w:r w:rsidR="00DA5617" w:rsidRPr="00A02C0A">
        <w:rPr>
          <w:rFonts w:hint="eastAsia"/>
        </w:rPr>
        <w:t>35</w:t>
      </w:r>
      <w:r w:rsidRPr="00A02C0A">
        <w:t>.1</w:t>
      </w:r>
      <w:r w:rsidRPr="00A02C0A">
        <w:tab/>
        <w:t>Introduction</w:t>
      </w:r>
      <w:bookmarkEnd w:id="990"/>
      <w:bookmarkEnd w:id="991"/>
    </w:p>
    <w:p w:rsidR="00DD7867" w:rsidRPr="00A02C0A" w:rsidRDefault="00DD7867" w:rsidP="00B05646">
      <w:r w:rsidRPr="00A02C0A">
        <w:t>This clause describes semantic discovery procedures on semantic descriptions represented as RDF triples, given that an overall semantic description (logical tree) may be distributed across several &lt;</w:t>
      </w:r>
      <w:r w:rsidRPr="00A02C0A">
        <w:rPr>
          <w:i/>
        </w:rPr>
        <w:t>semanticDescriptor</w:t>
      </w:r>
      <w:r w:rsidRPr="00A02C0A">
        <w:t xml:space="preserve">&gt; resources. </w:t>
      </w:r>
    </w:p>
    <w:p w:rsidR="00DD7867" w:rsidRPr="00A02C0A" w:rsidRDefault="00DD7867" w:rsidP="00B05646">
      <w:r w:rsidRPr="00A02C0A">
        <w:t>Semantic discovery procedures may be performed using RETRIEVE operations as follows:</w:t>
      </w:r>
    </w:p>
    <w:p w:rsidR="00DD7867" w:rsidRPr="00A02C0A" w:rsidRDefault="00DD7867" w:rsidP="00B05646">
      <w:pPr>
        <w:rPr>
          <w:lang w:eastAsia="zh-CN"/>
        </w:rPr>
      </w:pPr>
      <w:r w:rsidRPr="00A02C0A">
        <w:rPr>
          <w:lang w:eastAsia="zh-CN"/>
        </w:rPr>
        <w:t>Targeting any resource other than &lt;</w:t>
      </w:r>
      <w:r w:rsidRPr="00A02C0A">
        <w:rPr>
          <w:i/>
          <w:lang w:eastAsia="zh-CN"/>
        </w:rPr>
        <w:t>semanticFanOutPoint</w:t>
      </w:r>
      <w:r w:rsidRPr="00A02C0A">
        <w:rPr>
          <w:lang w:eastAsia="zh-CN"/>
        </w:rPr>
        <w:t>&gt;:</w:t>
      </w:r>
    </w:p>
    <w:p w:rsidR="00DD7867" w:rsidRPr="00A02C0A" w:rsidRDefault="00DD7867" w:rsidP="00B05646">
      <w:pPr>
        <w:pStyle w:val="B1"/>
        <w:rPr>
          <w:lang w:eastAsia="zh-CN"/>
        </w:rPr>
      </w:pPr>
      <w:r w:rsidRPr="00A02C0A">
        <w:rPr>
          <w:lang w:eastAsia="zh-CN"/>
        </w:rPr>
        <w:t>The receiver begins processing the request by retrieving the &lt;</w:t>
      </w:r>
      <w:r w:rsidRPr="00A02C0A">
        <w:rPr>
          <w:i/>
          <w:lang w:eastAsia="zh-CN"/>
        </w:rPr>
        <w:t>semanticDescriptor</w:t>
      </w:r>
      <w:r w:rsidRPr="00A02C0A">
        <w:rPr>
          <w:lang w:eastAsia="zh-CN"/>
        </w:rPr>
        <w:t xml:space="preserve">&gt; resource of the request target and its </w:t>
      </w:r>
      <w:r w:rsidRPr="00A02C0A">
        <w:rPr>
          <w:i/>
          <w:lang w:eastAsia="zh-CN"/>
        </w:rPr>
        <w:t xml:space="preserve">descriptor </w:t>
      </w:r>
      <w:r w:rsidRPr="00A02C0A">
        <w:rPr>
          <w:lang w:eastAsia="zh-CN"/>
        </w:rPr>
        <w:t>attribute. Related descriptors are discovered and accessed according to clause</w:t>
      </w:r>
      <w:r w:rsidR="00B05646" w:rsidRPr="00A02C0A">
        <w:rPr>
          <w:lang w:eastAsia="zh-CN"/>
        </w:rPr>
        <w:t> </w:t>
      </w:r>
      <w:r w:rsidRPr="00A02C0A">
        <w:rPr>
          <w:lang w:eastAsia="zh-CN"/>
        </w:rPr>
        <w:t>10.2.</w:t>
      </w:r>
      <w:r w:rsidR="00DA5617" w:rsidRPr="00A02C0A">
        <w:rPr>
          <w:rFonts w:eastAsia="SimSun" w:hint="eastAsia"/>
          <w:lang w:eastAsia="zh-CN"/>
        </w:rPr>
        <w:t>35</w:t>
      </w:r>
      <w:r w:rsidRPr="00A02C0A">
        <w:rPr>
          <w:lang w:eastAsia="zh-CN"/>
        </w:rPr>
        <w:t xml:space="preserve">.2. The content of related </w:t>
      </w:r>
      <w:r w:rsidRPr="00A02C0A">
        <w:rPr>
          <w:i/>
          <w:lang w:eastAsia="zh-CN"/>
        </w:rPr>
        <w:t>descriptor</w:t>
      </w:r>
      <w:r w:rsidRPr="00A02C0A">
        <w:rPr>
          <w:lang w:eastAsia="zh-CN"/>
        </w:rPr>
        <w:t xml:space="preserve"> attributes are added to the content on which the SPARQL request is being executed. Depending on which of the options described in </w:t>
      </w:r>
      <w:r w:rsidR="00B05646" w:rsidRPr="00A02C0A">
        <w:rPr>
          <w:lang w:eastAsia="zh-CN"/>
        </w:rPr>
        <w:t xml:space="preserve">clauses </w:t>
      </w:r>
      <w:r w:rsidR="00DA5617" w:rsidRPr="00A02C0A">
        <w:t>10.2.</w:t>
      </w:r>
      <w:r w:rsidR="00DA5617" w:rsidRPr="00A02C0A">
        <w:rPr>
          <w:rFonts w:eastAsia="SimSun" w:hint="eastAsia"/>
          <w:lang w:eastAsia="zh-CN"/>
        </w:rPr>
        <w:t>35</w:t>
      </w:r>
      <w:r w:rsidRPr="00A02C0A">
        <w:t>.2.1 or 10.2.</w:t>
      </w:r>
      <w:r w:rsidR="00DA5617" w:rsidRPr="00A02C0A">
        <w:rPr>
          <w:rFonts w:eastAsia="SimSun" w:hint="eastAsia"/>
          <w:lang w:eastAsia="zh-CN"/>
        </w:rPr>
        <w:t>35</w:t>
      </w:r>
      <w:r w:rsidRPr="00A02C0A">
        <w:t xml:space="preserve">.2.2 is chosen, all potentially relevant </w:t>
      </w:r>
      <w:r w:rsidRPr="00A02C0A">
        <w:rPr>
          <w:i/>
        </w:rPr>
        <w:t>descriptor</w:t>
      </w:r>
      <w:r w:rsidRPr="00A02C0A">
        <w:t xml:space="preserve"> attributes are added before executing the SPARQL request or they are added when needed during the execution of the SPARQL request.</w:t>
      </w:r>
    </w:p>
    <w:p w:rsidR="00DD7867" w:rsidRPr="00A02C0A" w:rsidRDefault="00DD7867" w:rsidP="00B05646">
      <w:pPr>
        <w:pStyle w:val="B1"/>
        <w:rPr>
          <w:lang w:eastAsia="zh-CN"/>
        </w:rPr>
      </w:pPr>
      <w:r w:rsidRPr="00A02C0A">
        <w:rPr>
          <w:lang w:eastAsia="zh-CN"/>
        </w:rPr>
        <w:t>The resulting content subject to the SPARQL request is provided to the SPARQL engine for processing.</w:t>
      </w:r>
    </w:p>
    <w:p w:rsidR="00DD7867" w:rsidRPr="00A02C0A" w:rsidRDefault="00DD7867" w:rsidP="00B05646">
      <w:pPr>
        <w:rPr>
          <w:lang w:eastAsia="zh-CN"/>
        </w:rPr>
      </w:pPr>
      <w:r w:rsidRPr="00A02C0A">
        <w:rPr>
          <w:lang w:eastAsia="zh-CN"/>
        </w:rPr>
        <w:t>Targeting a &lt;</w:t>
      </w:r>
      <w:r w:rsidRPr="00A02C0A">
        <w:rPr>
          <w:i/>
          <w:lang w:eastAsia="zh-CN"/>
        </w:rPr>
        <w:t>semanticFanOutPoint</w:t>
      </w:r>
      <w:r w:rsidRPr="00A02C0A">
        <w:rPr>
          <w:b/>
          <w:i/>
          <w:lang w:eastAsia="zh-CN"/>
        </w:rPr>
        <w:t>&gt;</w:t>
      </w:r>
      <w:r w:rsidRPr="00A02C0A">
        <w:rPr>
          <w:lang w:eastAsia="zh-CN"/>
        </w:rPr>
        <w:t xml:space="preserve"> resource (see also clauses 10.2.7.14):</w:t>
      </w:r>
    </w:p>
    <w:p w:rsidR="00DD7867" w:rsidRPr="00A02C0A" w:rsidRDefault="00DD7867" w:rsidP="00B05646">
      <w:pPr>
        <w:pStyle w:val="B1"/>
        <w:rPr>
          <w:lang w:eastAsia="zh-CN"/>
        </w:rPr>
      </w:pPr>
      <w:r w:rsidRPr="00A02C0A">
        <w:rPr>
          <w:lang w:eastAsia="zh-CN"/>
        </w:rPr>
        <w:t>In this case the related descriptors are the members of the &lt;</w:t>
      </w:r>
      <w:r w:rsidRPr="00A02C0A">
        <w:rPr>
          <w:i/>
          <w:lang w:eastAsia="zh-CN"/>
        </w:rPr>
        <w:t>group</w:t>
      </w:r>
      <w:r w:rsidRPr="00A02C0A">
        <w:rPr>
          <w:lang w:eastAsia="zh-CN"/>
        </w:rPr>
        <w:t>&gt; resource parent of the targeted &lt;</w:t>
      </w:r>
      <w:r w:rsidRPr="00A02C0A">
        <w:rPr>
          <w:i/>
          <w:lang w:eastAsia="zh-CN"/>
        </w:rPr>
        <w:t>semanticFanOutPoint</w:t>
      </w:r>
      <w:r w:rsidRPr="00A02C0A">
        <w:rPr>
          <w:b/>
          <w:i/>
          <w:lang w:eastAsia="zh-CN"/>
        </w:rPr>
        <w:t>&gt;</w:t>
      </w:r>
      <w:r w:rsidRPr="00A02C0A">
        <w:rPr>
          <w:lang w:eastAsia="zh-CN"/>
        </w:rPr>
        <w:t xml:space="preserve">. Based on the </w:t>
      </w:r>
      <w:r w:rsidRPr="00A02C0A">
        <w:rPr>
          <w:i/>
          <w:lang w:eastAsia="zh-CN"/>
        </w:rPr>
        <w:t xml:space="preserve">memberID </w:t>
      </w:r>
      <w:r w:rsidRPr="00A02C0A">
        <w:rPr>
          <w:lang w:eastAsia="zh-CN"/>
        </w:rPr>
        <w:t>attribute of the parent &lt;group&gt; resource all the related descriptors are discovered, and those on the &lt;</w:t>
      </w:r>
      <w:r w:rsidRPr="00A02C0A">
        <w:rPr>
          <w:i/>
          <w:lang w:eastAsia="zh-CN"/>
        </w:rPr>
        <w:t>group</w:t>
      </w:r>
      <w:r w:rsidRPr="00A02C0A">
        <w:rPr>
          <w:lang w:eastAsia="zh-CN"/>
        </w:rPr>
        <w:t>&gt; hosting CSE are retrieved together</w:t>
      </w:r>
      <w:r w:rsidR="00B05646" w:rsidRPr="00A02C0A">
        <w:rPr>
          <w:lang w:eastAsia="zh-CN"/>
        </w:rPr>
        <w:t>.</w:t>
      </w:r>
    </w:p>
    <w:p w:rsidR="00DD7867" w:rsidRPr="00A02C0A" w:rsidRDefault="00DD7867" w:rsidP="00B05646">
      <w:pPr>
        <w:pStyle w:val="B1"/>
        <w:rPr>
          <w:lang w:eastAsia="zh-CN"/>
        </w:rPr>
      </w:pPr>
      <w:r w:rsidRPr="00A02C0A">
        <w:rPr>
          <w:lang w:eastAsia="zh-CN"/>
        </w:rPr>
        <w:t>If there are descriptors stored on a different CSE, individual RETRIEVE requests are sent to each CSE for retrieving the external descriptors.</w:t>
      </w:r>
    </w:p>
    <w:p w:rsidR="00DD7867" w:rsidRPr="00A02C0A" w:rsidRDefault="00DD7867" w:rsidP="00B05646">
      <w:pPr>
        <w:pStyle w:val="B1"/>
        <w:rPr>
          <w:lang w:eastAsia="zh-CN"/>
        </w:rPr>
      </w:pPr>
      <w:r w:rsidRPr="00A02C0A">
        <w:rPr>
          <w:lang w:eastAsia="zh-CN"/>
        </w:rPr>
        <w:t>All semantic descriptors are retrieved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r w:rsidR="001B4B99" w:rsidRPr="00A02C0A">
        <w:rPr>
          <w:rFonts w:eastAsia="SimSun" w:hint="eastAsia"/>
          <w:lang w:eastAsia="zh-CN"/>
        </w:rPr>
        <w:t>.</w:t>
      </w:r>
    </w:p>
    <w:p w:rsidR="00DD7867" w:rsidRPr="00A02C0A" w:rsidRDefault="00DD7867" w:rsidP="00A97152">
      <w:pPr>
        <w:pStyle w:val="40"/>
      </w:pPr>
      <w:bookmarkStart w:id="992" w:name="_Toc486582069"/>
      <w:bookmarkStart w:id="993" w:name="_Toc488948298"/>
      <w:r w:rsidRPr="00A02C0A">
        <w:t>10.2.</w:t>
      </w:r>
      <w:r w:rsidR="00DA5617" w:rsidRPr="00A02C0A">
        <w:rPr>
          <w:rFonts w:hint="eastAsia"/>
        </w:rPr>
        <w:t>35</w:t>
      </w:r>
      <w:r w:rsidRPr="00A02C0A">
        <w:t>.2</w:t>
      </w:r>
      <w:r w:rsidRPr="00A02C0A">
        <w:tab/>
        <w:t>Discovering and establishing the logical tree in the semantic discovery scope without the use of &lt;</w:t>
      </w:r>
      <w:r w:rsidRPr="00A02C0A">
        <w:rPr>
          <w:i/>
        </w:rPr>
        <w:t>semanticFanOutPoint</w:t>
      </w:r>
      <w:r w:rsidRPr="00A02C0A">
        <w:t>&gt;</w:t>
      </w:r>
      <w:bookmarkEnd w:id="992"/>
      <w:bookmarkEnd w:id="993"/>
    </w:p>
    <w:p w:rsidR="00EC659B" w:rsidRPr="00A02C0A" w:rsidRDefault="00EC659B" w:rsidP="00A97152">
      <w:pPr>
        <w:pStyle w:val="50"/>
        <w:rPr>
          <w:rFonts w:eastAsia="Arial Unicode MS"/>
        </w:rPr>
      </w:pPr>
      <w:bookmarkStart w:id="994" w:name="_Toc486582070"/>
      <w:bookmarkStart w:id="995" w:name="_Toc488948299"/>
      <w:r w:rsidRPr="00A02C0A">
        <w:rPr>
          <w:rFonts w:eastAsia="Arial Unicode MS" w:hint="eastAsia"/>
        </w:rPr>
        <w:t>10.2.35.2.0</w:t>
      </w:r>
      <w:r w:rsidRPr="00A02C0A">
        <w:rPr>
          <w:rFonts w:eastAsia="Arial Unicode MS" w:hint="eastAsia"/>
        </w:rPr>
        <w:tab/>
        <w:t>Overview</w:t>
      </w:r>
      <w:bookmarkEnd w:id="994"/>
      <w:bookmarkEnd w:id="995"/>
    </w:p>
    <w:p w:rsidR="00DD7867" w:rsidRPr="00A02C0A" w:rsidRDefault="00DD7867" w:rsidP="00B05646">
      <w:pPr>
        <w:rPr>
          <w:lang w:eastAsia="zh-CN"/>
        </w:rPr>
      </w:pPr>
      <w:r w:rsidRPr="00A02C0A">
        <w:t>Given that an overall semantic description (logical tree) may be distributed across the &lt;</w:t>
      </w:r>
      <w:r w:rsidRPr="00A02C0A">
        <w:rPr>
          <w:i/>
        </w:rPr>
        <w:t>semanticDescriptor</w:t>
      </w:r>
      <w:r w:rsidRPr="00A02C0A">
        <w:t>&gt; resources, there are two methods of constructing the logical tree in the scope of a semantic discovery t</w:t>
      </w:r>
      <w:r w:rsidRPr="00A02C0A">
        <w:rPr>
          <w:lang w:eastAsia="zh-CN"/>
        </w:rPr>
        <w:t>argeting any resource other than &lt;</w:t>
      </w:r>
      <w:r w:rsidRPr="00A02C0A">
        <w:rPr>
          <w:i/>
          <w:lang w:eastAsia="zh-CN"/>
        </w:rPr>
        <w:t>semanticFanOutPoint&gt;.</w:t>
      </w:r>
    </w:p>
    <w:p w:rsidR="00DD7867" w:rsidRPr="00A02C0A" w:rsidRDefault="00DD7867" w:rsidP="00B05646">
      <w:pPr>
        <w:pStyle w:val="B1"/>
      </w:pPr>
      <w:r w:rsidRPr="00A02C0A">
        <w:t xml:space="preserve">If the attribute </w:t>
      </w:r>
      <w:r w:rsidRPr="00A02C0A">
        <w:rPr>
          <w:i/>
        </w:rPr>
        <w:t>relatedSemantics</w:t>
      </w:r>
      <w:r w:rsidRPr="00A02C0A">
        <w:t xml:space="preserve"> is empty or does not exist, the </w:t>
      </w:r>
      <w:r w:rsidR="003D10C8" w:rsidRPr="00A02C0A">
        <w:t>"</w:t>
      </w:r>
      <w:r w:rsidRPr="00A02C0A">
        <w:t>Annotation-based method</w:t>
      </w:r>
      <w:r w:rsidR="003D10C8" w:rsidRPr="00A02C0A">
        <w:t>"</w:t>
      </w:r>
      <w:r w:rsidRPr="00A02C0A">
        <w:t xml:space="preserve"> (using </w:t>
      </w:r>
      <w:r w:rsidRPr="00A02C0A">
        <w:rPr>
          <w:i/>
          <w:lang w:eastAsia="zh-CN"/>
        </w:rPr>
        <w:t>resourceDescriptorLink</w:t>
      </w:r>
      <w:r w:rsidRPr="00A02C0A">
        <w:rPr>
          <w:lang w:eastAsia="zh-CN"/>
        </w:rPr>
        <w:t>)</w:t>
      </w:r>
      <w:r w:rsidRPr="00A02C0A">
        <w:t xml:space="preserve"> detailed in clause 10.2.</w:t>
      </w:r>
      <w:r w:rsidR="00DA5617" w:rsidRPr="00A02C0A">
        <w:rPr>
          <w:rFonts w:eastAsia="SimSun" w:hint="eastAsia"/>
          <w:lang w:eastAsia="zh-CN"/>
        </w:rPr>
        <w:t>35</w:t>
      </w:r>
      <w:r w:rsidRPr="00A02C0A">
        <w:t>.2.1 shall be used</w:t>
      </w:r>
      <w:r w:rsidR="00B05646" w:rsidRPr="00A02C0A">
        <w:t>.</w:t>
      </w:r>
    </w:p>
    <w:p w:rsidR="00DD7867" w:rsidRPr="00A02C0A" w:rsidRDefault="00DD7867" w:rsidP="00B05646">
      <w:pPr>
        <w:pStyle w:val="B1"/>
      </w:pPr>
      <w:r w:rsidRPr="00A02C0A">
        <w:t xml:space="preserve">If the attribute </w:t>
      </w:r>
      <w:r w:rsidRPr="00A02C0A">
        <w:rPr>
          <w:i/>
        </w:rPr>
        <w:t>relatedSemantics</w:t>
      </w:r>
      <w:r w:rsidRPr="00A02C0A">
        <w:t xml:space="preserve"> is not empty the </w:t>
      </w:r>
      <w:r w:rsidR="003D10C8" w:rsidRPr="00A02C0A">
        <w:t>"</w:t>
      </w:r>
      <w:r w:rsidRPr="00A02C0A">
        <w:t>Resource link-based method</w:t>
      </w:r>
      <w:r w:rsidR="003D10C8" w:rsidRPr="00A02C0A">
        <w:t>"</w:t>
      </w:r>
      <w:r w:rsidRPr="00A02C0A">
        <w:t xml:space="preserve"> (using </w:t>
      </w:r>
      <w:r w:rsidRPr="00A02C0A">
        <w:rPr>
          <w:i/>
        </w:rPr>
        <w:t>relatedSemantics</w:t>
      </w:r>
      <w:r w:rsidRPr="00A02C0A">
        <w:t>) detailed in clause 10.2.</w:t>
      </w:r>
      <w:r w:rsidR="00DA5617" w:rsidRPr="00A02C0A">
        <w:rPr>
          <w:rFonts w:eastAsia="SimSun" w:hint="eastAsia"/>
          <w:lang w:eastAsia="zh-CN"/>
        </w:rPr>
        <w:t>35</w:t>
      </w:r>
      <w:r w:rsidRPr="00A02C0A">
        <w:t>.2.2 shall be used</w:t>
      </w:r>
      <w:r w:rsidR="00B05646" w:rsidRPr="00A02C0A">
        <w:t>.</w:t>
      </w:r>
    </w:p>
    <w:p w:rsidR="00DD7867" w:rsidRPr="00A02C0A" w:rsidRDefault="00DD7867" w:rsidP="00A97152">
      <w:pPr>
        <w:pStyle w:val="50"/>
        <w:rPr>
          <w:rFonts w:eastAsia="Arial Unicode MS"/>
        </w:rPr>
      </w:pPr>
      <w:bookmarkStart w:id="996" w:name="_Toc486582071"/>
      <w:bookmarkStart w:id="997" w:name="_Toc488948300"/>
      <w:r w:rsidRPr="00A02C0A">
        <w:rPr>
          <w:rFonts w:eastAsia="Arial Unicode MS"/>
        </w:rPr>
        <w:t>10.2.</w:t>
      </w:r>
      <w:r w:rsidR="00DA5617" w:rsidRPr="00A02C0A">
        <w:rPr>
          <w:rFonts w:eastAsia="Arial Unicode MS" w:hint="eastAsia"/>
        </w:rPr>
        <w:t>35</w:t>
      </w:r>
      <w:r w:rsidRPr="00A02C0A">
        <w:rPr>
          <w:rFonts w:eastAsia="Arial Unicode MS"/>
        </w:rPr>
        <w:t>.2.1</w:t>
      </w:r>
      <w:r w:rsidRPr="00A02C0A">
        <w:rPr>
          <w:rFonts w:eastAsia="Arial Unicode MS"/>
        </w:rPr>
        <w:tab/>
        <w:t>Annotation-based method</w:t>
      </w:r>
      <w:bookmarkEnd w:id="996"/>
      <w:bookmarkEnd w:id="997"/>
    </w:p>
    <w:p w:rsidR="00DD7867" w:rsidRPr="00A02C0A" w:rsidRDefault="00DD7867" w:rsidP="00B05646">
      <w:pPr>
        <w:rPr>
          <w:lang w:eastAsia="zh-CN"/>
        </w:rPr>
      </w:pPr>
      <w:r w:rsidRPr="00A02C0A">
        <w:rPr>
          <w:lang w:eastAsia="zh-CN"/>
        </w:rPr>
        <w:t>In this option, the links to related &lt;</w:t>
      </w:r>
      <w:r w:rsidRPr="00A02C0A">
        <w:rPr>
          <w:i/>
          <w:lang w:eastAsia="zh-CN"/>
        </w:rPr>
        <w:t>semanticDescriptor</w:t>
      </w:r>
      <w:r w:rsidRPr="00A02C0A">
        <w:rPr>
          <w:lang w:eastAsia="zh-CN"/>
        </w:rPr>
        <w:t>&gt; resources are encoded in the semantic description itself, which is encoded as RDF triples [</w:t>
      </w:r>
      <w:r w:rsidR="00DB2641" w:rsidRPr="00A02C0A">
        <w:fldChar w:fldCharType="begin"/>
      </w:r>
      <w:r w:rsidR="00E87574" w:rsidRPr="00A02C0A">
        <w:instrText>REF REF_W3CRECOMMENDATION25FEBRUARY2014</w:instrText>
      </w:r>
      <w:r w:rsidR="00B24A7C" w:rsidRPr="00A02C0A">
        <w:instrText xml:space="preserve"> \h</w:instrText>
      </w:r>
      <w:r w:rsidR="00E87574" w:rsidRPr="00A02C0A">
        <w:instrText xml:space="preserve"> </w:instrText>
      </w:r>
      <w:r w:rsidR="00DB2641" w:rsidRPr="00A02C0A">
        <w:fldChar w:fldCharType="separate"/>
      </w:r>
      <w:r w:rsidR="00B24A7C" w:rsidRPr="00A02C0A">
        <w:rPr>
          <w:rFonts w:eastAsia="SimSun"/>
          <w:lang w:eastAsia="zh-CN"/>
        </w:rPr>
        <w:t>4</w:t>
      </w:r>
      <w:r w:rsidR="00DB2641" w:rsidRPr="00A02C0A">
        <w:fldChar w:fldCharType="end"/>
      </w:r>
      <w:r w:rsidRPr="00A02C0A">
        <w:rPr>
          <w:lang w:eastAsia="zh-CN"/>
        </w:rPr>
        <w:t xml:space="preserve">] logically structured as &lt;subject&gt; &lt;predicate&gt; &lt;object&gt;. For this purpose, an annotation property called </w:t>
      </w:r>
      <w:r w:rsidRPr="00A02C0A">
        <w:rPr>
          <w:i/>
          <w:lang w:eastAsia="zh-CN"/>
        </w:rPr>
        <w:t>onem2m:resourceDescriptorLink</w:t>
      </w:r>
      <w:r w:rsidRPr="00A02C0A">
        <w:rPr>
          <w:lang w:eastAsia="zh-CN"/>
        </w:rPr>
        <w:t xml:space="preserve"> is introduced. It is formally specified as part of the oneM2M Base Ontology defined in </w:t>
      </w:r>
      <w:r w:rsidR="00DF2BA1" w:rsidRPr="00A02C0A">
        <w:rPr>
          <w:rFonts w:ascii="Arial" w:hAnsi="Arial" w:cs="Arial"/>
          <w:sz w:val="18"/>
          <w:szCs w:val="18"/>
        </w:rPr>
        <w:t>[</w:t>
      </w:r>
      <w:fldSimple w:instr=" REF  REF_oneM2MTS_0012 \h  \* MERGEFORMAT ">
        <w:r w:rsidR="00B24A7C" w:rsidRPr="00A02C0A">
          <w:t>6</w:t>
        </w:r>
      </w:fldSimple>
      <w:r w:rsidR="00DF2BA1" w:rsidRPr="00A02C0A">
        <w:rPr>
          <w:rFonts w:ascii="Arial" w:hAnsi="Arial" w:cs="Arial"/>
          <w:sz w:val="18"/>
          <w:szCs w:val="18"/>
        </w:rPr>
        <w:t>]</w:t>
      </w:r>
      <w:r w:rsidRPr="00A02C0A">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A02C0A" w:rsidRDefault="00DD7867" w:rsidP="001C13B4">
      <w:pPr>
        <w:keepNext/>
        <w:keepLines/>
        <w:rPr>
          <w:lang w:eastAsia="zh-CN"/>
        </w:rPr>
      </w:pPr>
      <w:r w:rsidRPr="00A02C0A">
        <w:rPr>
          <w:lang w:eastAsia="zh-CN"/>
        </w:rPr>
        <w:t>Whenever further information about a semantic instance &lt;X</w:t>
      </w:r>
      <w:r w:rsidRPr="00A02C0A">
        <w:rPr>
          <w:i/>
          <w:lang w:eastAsia="zh-CN"/>
        </w:rPr>
        <w:t>&gt;</w:t>
      </w:r>
      <w:r w:rsidRPr="00A02C0A">
        <w:rPr>
          <w:lang w:eastAsia="zh-CN"/>
        </w:rPr>
        <w:t xml:space="preserve"> is stored in another &lt;</w:t>
      </w:r>
      <w:r w:rsidRPr="00A02C0A">
        <w:rPr>
          <w:i/>
          <w:lang w:eastAsia="zh-CN"/>
        </w:rPr>
        <w:t>semanticDescriptor</w:t>
      </w:r>
      <w:r w:rsidRPr="00A02C0A">
        <w:rPr>
          <w:lang w:eastAsia="zh-CN"/>
        </w:rPr>
        <w:t>&gt; resource, a new RDF triple &lt;X</w:t>
      </w:r>
      <w:r w:rsidRPr="00A02C0A">
        <w:rPr>
          <w:i/>
          <w:lang w:eastAsia="zh-CN"/>
        </w:rPr>
        <w:t>&gt; onem2m:resourceDescriptorLink &lt;</w:t>
      </w:r>
      <w:r w:rsidRPr="00A02C0A">
        <w:rPr>
          <w:lang w:eastAsia="zh-CN"/>
        </w:rPr>
        <w:t>SemanticDescriptorURL</w:t>
      </w:r>
      <w:r w:rsidRPr="00A02C0A">
        <w:rPr>
          <w:i/>
          <w:lang w:eastAsia="zh-CN"/>
        </w:rPr>
        <w:t>&gt;</w:t>
      </w:r>
      <w:r w:rsidRPr="00A02C0A">
        <w:rPr>
          <w:lang w:eastAsia="zh-CN"/>
        </w:rPr>
        <w:t xml:space="preserve"> may be added to this semantic description, where &lt;SemanticDescriptorURL&gt; is the URL of the other </w:t>
      </w:r>
      <w:r w:rsidRPr="00A02C0A">
        <w:rPr>
          <w:i/>
          <w:lang w:eastAsia="zh-CN"/>
        </w:rPr>
        <w:t>semanticDescriptor</w:t>
      </w:r>
      <w:r w:rsidRPr="00A02C0A">
        <w:rPr>
          <w:lang w:eastAsia="zh-CN"/>
        </w:rPr>
        <w:t xml:space="preserve"> resource containing additional information related to &lt;X&gt;. If multiple &lt;</w:t>
      </w:r>
      <w:r w:rsidRPr="00A02C0A">
        <w:rPr>
          <w:i/>
          <w:lang w:eastAsia="zh-CN"/>
        </w:rPr>
        <w:t>semanticDescriptor</w:t>
      </w:r>
      <w:r w:rsidRPr="00A02C0A">
        <w:rPr>
          <w:lang w:eastAsia="zh-CN"/>
        </w:rPr>
        <w:t>&gt; resources contain relevant further information, these can be added to a &lt;</w:t>
      </w:r>
      <w:r w:rsidRPr="00A02C0A">
        <w:rPr>
          <w:i/>
          <w:lang w:eastAsia="zh-CN"/>
        </w:rPr>
        <w:t>group</w:t>
      </w:r>
      <w:r w:rsidRPr="00A02C0A">
        <w:rPr>
          <w:lang w:eastAsia="zh-CN"/>
        </w:rPr>
        <w:t>&gt; resource and the &lt;SemanticDescriptorURL&gt; then refers to the virtual &lt;</w:t>
      </w:r>
      <w:r w:rsidRPr="00A02C0A">
        <w:rPr>
          <w:i/>
          <w:lang w:eastAsia="zh-CN"/>
        </w:rPr>
        <w:t>fanOutPoint</w:t>
      </w:r>
      <w:r w:rsidRPr="00A02C0A">
        <w:rPr>
          <w:lang w:eastAsia="zh-CN"/>
        </w:rPr>
        <w:t>&gt; resource of this group, which will be used for retrieving the aggregated information.</w:t>
      </w:r>
    </w:p>
    <w:p w:rsidR="00DD7867" w:rsidRPr="00A02C0A" w:rsidRDefault="00DB4024" w:rsidP="001B0A47">
      <w:pPr>
        <w:pStyle w:val="NO"/>
        <w:rPr>
          <w:rFonts w:eastAsia="SimSun"/>
          <w:color w:val="000000"/>
        </w:rPr>
      </w:pPr>
      <w:r w:rsidRPr="00A02C0A">
        <w:rPr>
          <w:rFonts w:eastAsia="SimSun" w:hint="eastAsia"/>
          <w:color w:val="000000"/>
        </w:rPr>
        <w:t>N</w:t>
      </w:r>
      <w:r w:rsidRPr="00A02C0A">
        <w:rPr>
          <w:rFonts w:eastAsia="SimSun" w:hint="eastAsia"/>
          <w:color w:val="000000"/>
          <w:lang w:eastAsia="zh-CN"/>
        </w:rPr>
        <w:t>OTE</w:t>
      </w:r>
      <w:r w:rsidR="00794DA9" w:rsidRPr="00A02C0A">
        <w:rPr>
          <w:rFonts w:eastAsia="SimSun" w:hint="eastAsia"/>
          <w:color w:val="000000"/>
        </w:rPr>
        <w:t>:</w:t>
      </w:r>
      <w:r w:rsidR="00794DA9" w:rsidRPr="00A02C0A">
        <w:rPr>
          <w:rFonts w:eastAsia="SimSun"/>
          <w:color w:val="000000"/>
        </w:rPr>
        <w:tab/>
      </w:r>
      <w:r w:rsidR="00DD7867" w:rsidRPr="00A02C0A">
        <w:rPr>
          <w:rFonts w:eastAsia="SimSun"/>
          <w:color w:val="000000"/>
        </w:rPr>
        <w:t xml:space="preserve">The </w:t>
      </w:r>
      <w:r w:rsidR="00DD7867" w:rsidRPr="00A02C0A">
        <w:rPr>
          <w:rFonts w:eastAsia="SimSun"/>
        </w:rPr>
        <w:t>RDF</w:t>
      </w:r>
      <w:r w:rsidR="00DD7867" w:rsidRPr="00A02C0A">
        <w:rPr>
          <w:rFonts w:eastAsia="SimSun"/>
          <w:color w:val="000000"/>
        </w:rPr>
        <w:t xml:space="preserve"> triple syntax </w:t>
      </w:r>
      <w:r w:rsidR="00DD7867" w:rsidRPr="00A02C0A">
        <w:rPr>
          <w:rFonts w:eastAsia="SimSun"/>
        </w:rPr>
        <w:t>in</w:t>
      </w:r>
      <w:r w:rsidR="00DD7867" w:rsidRPr="00A02C0A">
        <w:rPr>
          <w:rFonts w:eastAsia="SimSun"/>
          <w:color w:val="000000"/>
        </w:rPr>
        <w:t xml:space="preserve"> this paragraph is only used for illustration purposes. The actual encoding of the </w:t>
      </w:r>
      <w:r w:rsidR="00DD7867" w:rsidRPr="00A02C0A">
        <w:rPr>
          <w:rFonts w:eastAsia="SimSun"/>
        </w:rPr>
        <w:t>RDF</w:t>
      </w:r>
      <w:r w:rsidR="00DD7867" w:rsidRPr="00A02C0A">
        <w:rPr>
          <w:rFonts w:eastAsia="SimSun"/>
          <w:color w:val="000000"/>
        </w:rPr>
        <w:t xml:space="preserve"> triples </w:t>
      </w:r>
      <w:r w:rsidR="00DB30D2" w:rsidRPr="00A02C0A">
        <w:rPr>
          <w:rFonts w:eastAsia="SimSun"/>
          <w:color w:val="000000"/>
        </w:rPr>
        <w:t xml:space="preserve">used </w:t>
      </w:r>
      <w:r w:rsidR="00DB30D2" w:rsidRPr="00A02C0A">
        <w:rPr>
          <w:rFonts w:eastAsia="SimSun"/>
        </w:rPr>
        <w:t>in</w:t>
      </w:r>
      <w:r w:rsidR="00DB30D2" w:rsidRPr="00A02C0A">
        <w:rPr>
          <w:rFonts w:eastAsia="SimSun"/>
          <w:color w:val="000000"/>
        </w:rPr>
        <w:t xml:space="preserve"> oneM2M is defined </w:t>
      </w:r>
      <w:r w:rsidR="00DB30D2" w:rsidRPr="00A02C0A">
        <w:rPr>
          <w:rFonts w:eastAsia="SimSun"/>
        </w:rPr>
        <w:t>in</w:t>
      </w:r>
      <w:r w:rsidR="00DB30D2" w:rsidRPr="00A02C0A">
        <w:rPr>
          <w:rFonts w:eastAsia="SimSun"/>
          <w:color w:val="000000"/>
        </w:rPr>
        <w:t xml:space="preserve"> oneM2M </w:t>
      </w:r>
      <w:r w:rsidR="00DB30D2" w:rsidRPr="00A02C0A">
        <w:rPr>
          <w:rFonts w:eastAsia="SimSun"/>
        </w:rPr>
        <w:t>TS</w:t>
      </w:r>
      <w:r w:rsidR="00DB30D2" w:rsidRPr="00A02C0A">
        <w:rPr>
          <w:rFonts w:eastAsia="SimSun"/>
          <w:color w:val="000000"/>
        </w:rPr>
        <w:t xml:space="preserve">-0004 </w:t>
      </w:r>
      <w:r w:rsidR="007C29BE" w:rsidRPr="00A02C0A">
        <w:rPr>
          <w:rFonts w:eastAsia="SimSun"/>
          <w:color w:val="000000"/>
        </w:rPr>
        <w:t>[</w:t>
      </w:r>
      <w:r w:rsidR="00DB2641" w:rsidRPr="00A02C0A">
        <w:rPr>
          <w:rFonts w:cs="Arial"/>
          <w:szCs w:val="18"/>
        </w:rPr>
        <w:fldChar w:fldCharType="begin"/>
      </w:r>
      <w:r w:rsidR="007C29BE" w:rsidRPr="00A02C0A">
        <w:rPr>
          <w:rFonts w:cs="Arial"/>
          <w:szCs w:val="18"/>
        </w:rPr>
        <w:instrText xml:space="preserve"> REF REF_ONEM2MTS_0004 \h </w:instrText>
      </w:r>
      <w:r w:rsidR="00DB2641" w:rsidRPr="00A02C0A">
        <w:rPr>
          <w:rFonts w:cs="Arial"/>
          <w:szCs w:val="18"/>
        </w:rPr>
      </w:r>
      <w:r w:rsidR="00DB2641" w:rsidRPr="00A02C0A">
        <w:rPr>
          <w:rFonts w:cs="Arial"/>
          <w:szCs w:val="18"/>
        </w:rPr>
        <w:fldChar w:fldCharType="separate"/>
      </w:r>
      <w:r w:rsidR="007C29BE" w:rsidRPr="00A02C0A">
        <w:rPr>
          <w:rFonts w:eastAsia="SimSun"/>
          <w:lang w:eastAsia="zh-CN"/>
        </w:rPr>
        <w:t>3</w:t>
      </w:r>
      <w:r w:rsidR="00DB2641" w:rsidRPr="00A02C0A">
        <w:rPr>
          <w:rFonts w:cs="Arial"/>
          <w:szCs w:val="18"/>
        </w:rPr>
        <w:fldChar w:fldCharType="end"/>
      </w:r>
      <w:r w:rsidR="007C29BE" w:rsidRPr="00A02C0A">
        <w:rPr>
          <w:rFonts w:eastAsia="SimSun"/>
          <w:color w:val="000000"/>
        </w:rPr>
        <w:t>]</w:t>
      </w:r>
      <w:r w:rsidR="00DB30D2" w:rsidRPr="00A02C0A">
        <w:rPr>
          <w:rFonts w:eastAsia="SimSun"/>
          <w:color w:val="000000"/>
        </w:rPr>
        <w:t>.</w:t>
      </w:r>
    </w:p>
    <w:p w:rsidR="00DD7867" w:rsidRPr="00A02C0A" w:rsidRDefault="00DD7867" w:rsidP="00B05646">
      <w:pPr>
        <w:rPr>
          <w:lang w:eastAsia="zh-CN"/>
        </w:rPr>
      </w:pPr>
      <w:r w:rsidRPr="00A02C0A">
        <w:rPr>
          <w:lang w:eastAsia="zh-CN"/>
        </w:rPr>
        <w:t xml:space="preserve">To make use of the </w:t>
      </w:r>
      <w:r w:rsidRPr="00A02C0A">
        <w:rPr>
          <w:i/>
          <w:lang w:eastAsia="zh-CN"/>
        </w:rPr>
        <w:t>onem2m:resourceDescriptorLink</w:t>
      </w:r>
      <w:r w:rsidRPr="00A02C0A">
        <w:rPr>
          <w:lang w:eastAsia="zh-CN"/>
        </w:rPr>
        <w:t xml:space="preserve"> property, the evaluation of semantic queries formulated as SPARQL requests by the SPARQL engine has to be adapted in the following way:</w:t>
      </w:r>
    </w:p>
    <w:p w:rsidR="00DD7867" w:rsidRPr="00A02C0A" w:rsidRDefault="00DD7867" w:rsidP="00B05646">
      <w:pPr>
        <w:pStyle w:val="B1"/>
        <w:rPr>
          <w:lang w:eastAsia="zh-CN"/>
        </w:rPr>
      </w:pPr>
      <w:r w:rsidRPr="00A02C0A">
        <w:rPr>
          <w:lang w:eastAsia="zh-CN"/>
        </w:rPr>
        <w:t xml:space="preserve">The SPARQL request is executed on the content of the semantic description in the </w:t>
      </w:r>
      <w:r w:rsidRPr="00A02C0A">
        <w:rPr>
          <w:i/>
          <w:lang w:eastAsia="zh-CN"/>
        </w:rPr>
        <w:t>descriptor</w:t>
      </w:r>
      <w:r w:rsidRPr="00A02C0A">
        <w:rPr>
          <w:lang w:eastAsia="zh-CN"/>
        </w:rPr>
        <w:t xml:space="preserve"> attribute of the </w:t>
      </w:r>
      <w:r w:rsidRPr="00A02C0A">
        <w:rPr>
          <w:i/>
          <w:lang w:eastAsia="zh-CN"/>
        </w:rPr>
        <w:t>semanticDescriptor</w:t>
      </w:r>
      <w:r w:rsidRPr="00A02C0A">
        <w:rPr>
          <w:lang w:eastAsia="zh-CN"/>
        </w:rPr>
        <w:t xml:space="preserve"> resource.</w:t>
      </w:r>
    </w:p>
    <w:p w:rsidR="00DD7867" w:rsidRPr="00A02C0A" w:rsidRDefault="00DD7867" w:rsidP="00B05646">
      <w:pPr>
        <w:pStyle w:val="B1"/>
        <w:rPr>
          <w:lang w:eastAsia="zh-CN"/>
        </w:rPr>
      </w:pPr>
      <w:r w:rsidRPr="00A02C0A">
        <w:rPr>
          <w:lang w:eastAsia="zh-CN"/>
        </w:rPr>
        <w:t xml:space="preserve">For each semantic instance matched in the SPARQL request, it is checked whether one or more </w:t>
      </w:r>
      <w:r w:rsidRPr="00A02C0A">
        <w:rPr>
          <w:i/>
          <w:lang w:eastAsia="zh-CN"/>
        </w:rPr>
        <w:t>onem2m:resourceDescriptorLink</w:t>
      </w:r>
      <w:r w:rsidRPr="00A02C0A">
        <w:rPr>
          <w:lang w:eastAsia="zh-CN"/>
        </w:rPr>
        <w:t xml:space="preserve"> annotations exist.</w:t>
      </w:r>
    </w:p>
    <w:p w:rsidR="00DD7867" w:rsidRPr="00A02C0A" w:rsidRDefault="00DD7867" w:rsidP="00B05646">
      <w:pPr>
        <w:pStyle w:val="B1"/>
        <w:rPr>
          <w:lang w:eastAsia="zh-CN"/>
        </w:rPr>
      </w:pPr>
      <w:r w:rsidRPr="00A02C0A">
        <w:rPr>
          <w:lang w:eastAsia="zh-CN"/>
        </w:rPr>
        <w:t>If this is the case, the execution of the SPARQL request is halted.</w:t>
      </w:r>
    </w:p>
    <w:p w:rsidR="00DD7867" w:rsidRPr="00A02C0A" w:rsidRDefault="00DD7867" w:rsidP="00B05646">
      <w:pPr>
        <w:pStyle w:val="B1"/>
        <w:rPr>
          <w:lang w:eastAsia="zh-CN"/>
        </w:rPr>
      </w:pPr>
      <w:r w:rsidRPr="00A02C0A">
        <w:rPr>
          <w:lang w:eastAsia="zh-CN"/>
        </w:rPr>
        <w:t xml:space="preserve">The content of the descriptor attribute of each of the </w:t>
      </w:r>
      <w:r w:rsidRPr="00A02C0A">
        <w:rPr>
          <w:i/>
          <w:lang w:eastAsia="zh-CN"/>
        </w:rPr>
        <w:t>semanticDescriptor</w:t>
      </w:r>
      <w:r w:rsidRPr="00A02C0A">
        <w:rPr>
          <w:lang w:eastAsia="zh-CN"/>
        </w:rPr>
        <w:t xml:space="preserve"> resources referenced by the </w:t>
      </w:r>
      <w:r w:rsidRPr="00A02C0A">
        <w:rPr>
          <w:i/>
          <w:lang w:eastAsia="zh-CN"/>
        </w:rPr>
        <w:t>onem2m:semanticDescriptorLink</w:t>
      </w:r>
      <w:r w:rsidRPr="00A02C0A">
        <w:rPr>
          <w:lang w:eastAsia="zh-CN"/>
        </w:rPr>
        <w:t xml:space="preserve"> annotations</w:t>
      </w:r>
      <w:r w:rsidR="008C3BE6" w:rsidRPr="00A02C0A">
        <w:rPr>
          <w:lang w:eastAsia="zh-CN"/>
        </w:rPr>
        <w:t xml:space="preserve"> </w:t>
      </w:r>
      <w:r w:rsidRPr="00A02C0A">
        <w:rPr>
          <w:lang w:eastAsia="zh-CN"/>
        </w:rPr>
        <w:t xml:space="preserve">is added to the content on which the SPARQL request is being executed. If the </w:t>
      </w:r>
      <w:r w:rsidRPr="00A02C0A">
        <w:rPr>
          <w:i/>
          <w:lang w:eastAsia="zh-CN"/>
        </w:rPr>
        <w:t>onem2m:semanticDescriptorLink</w:t>
      </w:r>
      <w:r w:rsidRPr="00A02C0A">
        <w:rPr>
          <w:lang w:eastAsia="zh-CN"/>
        </w:rPr>
        <w:t xml:space="preserve"> annotation references a group, the additional </w:t>
      </w:r>
      <w:r w:rsidRPr="00A02C0A">
        <w:rPr>
          <w:i/>
          <w:lang w:eastAsia="zh-CN"/>
        </w:rPr>
        <w:t>descriptor</w:t>
      </w:r>
      <w:r w:rsidRPr="00A02C0A">
        <w:rPr>
          <w:lang w:eastAsia="zh-CN"/>
        </w:rPr>
        <w:t xml:space="preserve"> content is accessed by performing a retrieve request to the virtual &lt;</w:t>
      </w:r>
      <w:r w:rsidRPr="00A02C0A">
        <w:rPr>
          <w:i/>
          <w:lang w:eastAsia="zh-CN"/>
        </w:rPr>
        <w:t>fanOutPoint</w:t>
      </w:r>
      <w:r w:rsidRPr="00A02C0A">
        <w:rPr>
          <w:lang w:eastAsia="zh-CN"/>
        </w:rPr>
        <w:t>&gt; resource referenced.</w:t>
      </w:r>
    </w:p>
    <w:p w:rsidR="00DD7867" w:rsidRPr="00A02C0A" w:rsidRDefault="00DD7867" w:rsidP="00B05646">
      <w:pPr>
        <w:pStyle w:val="B1"/>
        <w:rPr>
          <w:lang w:eastAsia="zh-CN"/>
        </w:rPr>
      </w:pPr>
      <w:r w:rsidRPr="00A02C0A">
        <w:rPr>
          <w:lang w:eastAsia="zh-CN"/>
        </w:rPr>
        <w:t>The execution of the SPARQL request is continued on the enlarged content</w:t>
      </w:r>
      <w:r w:rsidR="00B05646" w:rsidRPr="00A02C0A">
        <w:rPr>
          <w:lang w:eastAsia="zh-CN"/>
        </w:rPr>
        <w:t>.</w:t>
      </w:r>
    </w:p>
    <w:p w:rsidR="00DD7867" w:rsidRPr="00A02C0A" w:rsidRDefault="00DD7867" w:rsidP="00A97152">
      <w:pPr>
        <w:pStyle w:val="50"/>
        <w:rPr>
          <w:rFonts w:eastAsia="Arial Unicode MS"/>
        </w:rPr>
      </w:pPr>
      <w:bookmarkStart w:id="998" w:name="_Toc486582072"/>
      <w:bookmarkStart w:id="999" w:name="_Toc488948301"/>
      <w:r w:rsidRPr="00A02C0A">
        <w:rPr>
          <w:rFonts w:eastAsia="Arial Unicode MS"/>
        </w:rPr>
        <w:t>10.2.</w:t>
      </w:r>
      <w:r w:rsidR="00DA5617" w:rsidRPr="00A02C0A">
        <w:rPr>
          <w:rFonts w:eastAsia="Arial Unicode MS" w:hint="eastAsia"/>
        </w:rPr>
        <w:t>35</w:t>
      </w:r>
      <w:r w:rsidRPr="00A02C0A">
        <w:rPr>
          <w:rFonts w:eastAsia="Arial Unicode MS"/>
        </w:rPr>
        <w:t>.2.2</w:t>
      </w:r>
      <w:r w:rsidRPr="00A02C0A">
        <w:rPr>
          <w:rFonts w:eastAsia="Arial Unicode MS"/>
        </w:rPr>
        <w:tab/>
        <w:t>Resource link-based method</w:t>
      </w:r>
      <w:bookmarkEnd w:id="998"/>
      <w:bookmarkEnd w:id="999"/>
    </w:p>
    <w:p w:rsidR="00DD7867" w:rsidRPr="00A02C0A" w:rsidRDefault="00DD7867" w:rsidP="00B05646">
      <w:r w:rsidRPr="00A02C0A">
        <w:t>In this option, the links to related &lt;</w:t>
      </w:r>
      <w:r w:rsidRPr="00A02C0A">
        <w:rPr>
          <w:i/>
        </w:rPr>
        <w:t>semanticDescriptor&gt;</w:t>
      </w:r>
      <w:r w:rsidRPr="00A02C0A">
        <w:t xml:space="preserve"> resources are specified in the </w:t>
      </w:r>
      <w:r w:rsidRPr="00A02C0A">
        <w:rPr>
          <w:i/>
        </w:rPr>
        <w:t xml:space="preserve">relatedSemantics </w:t>
      </w:r>
      <w:r w:rsidRPr="00A02C0A">
        <w:t>attribute.</w:t>
      </w:r>
    </w:p>
    <w:p w:rsidR="00DD7867" w:rsidRPr="00A02C0A" w:rsidRDefault="00DD7867" w:rsidP="00B05646">
      <w:r w:rsidRPr="00A02C0A">
        <w:t>Processing of the SPARQL engine procedures at the receiver:</w:t>
      </w:r>
    </w:p>
    <w:p w:rsidR="00DD7867" w:rsidRPr="00A02C0A" w:rsidRDefault="00DD7867" w:rsidP="00B05646">
      <w:pPr>
        <w:pStyle w:val="B1"/>
        <w:rPr>
          <w:lang w:eastAsia="zh-CN"/>
        </w:rPr>
      </w:pPr>
      <w:r w:rsidRPr="00A02C0A">
        <w:rPr>
          <w:lang w:eastAsia="zh-CN"/>
        </w:rPr>
        <w:t>The receiver retrieves the</w:t>
      </w:r>
      <w:r w:rsidR="008C3BE6" w:rsidRPr="00A02C0A">
        <w:rPr>
          <w:lang w:eastAsia="zh-CN"/>
        </w:rPr>
        <w:t xml:space="preserve"> </w:t>
      </w:r>
      <w:r w:rsidRPr="00A02C0A">
        <w:rPr>
          <w:lang w:eastAsia="zh-CN"/>
        </w:rPr>
        <w:t>&lt;</w:t>
      </w:r>
      <w:r w:rsidRPr="00A02C0A">
        <w:rPr>
          <w:i/>
          <w:lang w:eastAsia="zh-CN"/>
        </w:rPr>
        <w:t>semanticDescriptor</w:t>
      </w:r>
      <w:r w:rsidRPr="00A02C0A">
        <w:rPr>
          <w:lang w:eastAsia="zh-CN"/>
        </w:rPr>
        <w:t>&gt; resource of the request target</w:t>
      </w:r>
      <w:r w:rsidR="00B05646" w:rsidRPr="00A02C0A">
        <w:rPr>
          <w:lang w:eastAsia="zh-CN"/>
        </w:rPr>
        <w:t>.</w:t>
      </w:r>
    </w:p>
    <w:p w:rsidR="00DD7867" w:rsidRPr="00A02C0A" w:rsidRDefault="00DD7867" w:rsidP="00B05646">
      <w:pPr>
        <w:pStyle w:val="B1"/>
        <w:rPr>
          <w:lang w:eastAsia="zh-CN"/>
        </w:rPr>
      </w:pPr>
      <w:r w:rsidRPr="00A02C0A">
        <w:rPr>
          <w:lang w:eastAsia="zh-CN"/>
        </w:rPr>
        <w:t xml:space="preserve">Based on the </w:t>
      </w:r>
      <w:r w:rsidRPr="00A02C0A">
        <w:rPr>
          <w:i/>
          <w:lang w:eastAsia="zh-CN"/>
        </w:rPr>
        <w:t>relatedSemantics</w:t>
      </w:r>
      <w:r w:rsidRPr="00A02C0A">
        <w:rPr>
          <w:b/>
          <w:i/>
          <w:lang w:eastAsia="zh-CN"/>
        </w:rPr>
        <w:t xml:space="preserve"> </w:t>
      </w:r>
      <w:r w:rsidRPr="00A02C0A">
        <w:rPr>
          <w:lang w:eastAsia="zh-CN"/>
        </w:rPr>
        <w:t>attribute of the &lt;</w:t>
      </w:r>
      <w:r w:rsidRPr="00A02C0A">
        <w:rPr>
          <w:i/>
          <w:lang w:eastAsia="zh-CN"/>
        </w:rPr>
        <w:t>semanticDescriptor</w:t>
      </w:r>
      <w:r w:rsidRPr="00A02C0A">
        <w:rPr>
          <w:lang w:eastAsia="zh-CN"/>
        </w:rPr>
        <w:t>&gt; resource targeted, all the related descriptors are discovered, as follows: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attribute includes a list of links, each of the linked Descriptors are accessed based on the respective access control policies.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points to a &lt;</w:t>
      </w:r>
      <w:r w:rsidRPr="00A02C0A">
        <w:rPr>
          <w:i/>
          <w:lang w:eastAsia="zh-CN"/>
        </w:rPr>
        <w:t>group</w:t>
      </w:r>
      <w:r w:rsidRPr="00A02C0A">
        <w:rPr>
          <w:lang w:eastAsia="zh-CN"/>
        </w:rPr>
        <w:t xml:space="preserve">&gt; resource, the group members from the </w:t>
      </w:r>
      <w:r w:rsidRPr="00A02C0A">
        <w:rPr>
          <w:i/>
          <w:lang w:eastAsia="zh-CN"/>
        </w:rPr>
        <w:t>memberID</w:t>
      </w:r>
      <w:r w:rsidRPr="00A02C0A">
        <w:rPr>
          <w:lang w:eastAsia="zh-CN"/>
        </w:rPr>
        <w:t xml:space="preserve"> attribute are used and each of their &lt;</w:t>
      </w:r>
      <w:r w:rsidRPr="00A02C0A">
        <w:rPr>
          <w:i/>
          <w:lang w:eastAsia="zh-CN"/>
        </w:rPr>
        <w:t>semanticDescriptor</w:t>
      </w:r>
      <w:r w:rsidRPr="00A02C0A">
        <w:rPr>
          <w:lang w:eastAsia="zh-CN"/>
        </w:rPr>
        <w:t>&gt;(s) are accessed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p>
    <w:p w:rsidR="004C3067" w:rsidRPr="00A02C0A" w:rsidRDefault="004C3067" w:rsidP="001B0A47">
      <w:pPr>
        <w:pStyle w:val="30"/>
      </w:pPr>
      <w:bookmarkStart w:id="1000" w:name="_Toc486582073"/>
      <w:bookmarkStart w:id="1001" w:name="_Toc488948302"/>
      <w:r w:rsidRPr="00A02C0A">
        <w:rPr>
          <w:rFonts w:hint="eastAsia"/>
        </w:rPr>
        <w:t>10.2.36</w:t>
      </w:r>
      <w:r w:rsidR="009A4A02" w:rsidRPr="00A02C0A">
        <w:rPr>
          <w:rFonts w:eastAsia="SimSun" w:hint="eastAsia"/>
          <w:lang w:eastAsia="zh-CN"/>
        </w:rPr>
        <w:tab/>
      </w:r>
      <w:r w:rsidR="0001782D" w:rsidRPr="00A02C0A">
        <w:rPr>
          <w:rFonts w:eastAsia="SimSun" w:hint="eastAsia"/>
          <w:lang w:eastAsia="zh-CN"/>
        </w:rPr>
        <w:t>V</w:t>
      </w:r>
      <w:r w:rsidR="007876B9" w:rsidRPr="00A02C0A">
        <w:rPr>
          <w:rFonts w:eastAsia="SimSun" w:hint="eastAsia"/>
          <w:lang w:eastAsia="zh-CN"/>
        </w:rPr>
        <w:t>oid</w:t>
      </w:r>
      <w:bookmarkEnd w:id="1000"/>
      <w:bookmarkEnd w:id="1001"/>
    </w:p>
    <w:p w:rsidR="004C3067" w:rsidRPr="00A02C0A" w:rsidRDefault="004C3067" w:rsidP="004C3067">
      <w:pPr>
        <w:pStyle w:val="30"/>
      </w:pPr>
      <w:bookmarkStart w:id="1002" w:name="_Toc486582074"/>
      <w:bookmarkStart w:id="1003" w:name="_Toc488948303"/>
      <w:r w:rsidRPr="00A02C0A">
        <w:rPr>
          <w:rFonts w:hint="eastAsia"/>
        </w:rPr>
        <w:t>10.2.37</w:t>
      </w:r>
      <w:r w:rsidR="009A4A02" w:rsidRPr="00A02C0A">
        <w:rPr>
          <w:rFonts w:eastAsia="SimSun" w:hint="eastAsia"/>
          <w:lang w:eastAsia="zh-CN"/>
        </w:rPr>
        <w:tab/>
      </w:r>
      <w:r w:rsidRPr="00A02C0A">
        <w:t>&lt;</w:t>
      </w:r>
      <w:r w:rsidRPr="00A02C0A">
        <w:rPr>
          <w:i/>
        </w:rPr>
        <w:t>trafficPattern</w:t>
      </w:r>
      <w:r w:rsidRPr="00A02C0A">
        <w:t>&gt; Resource Procedures</w:t>
      </w:r>
      <w:bookmarkEnd w:id="1002"/>
      <w:bookmarkEnd w:id="1003"/>
    </w:p>
    <w:p w:rsidR="004C3067" w:rsidRPr="00A02C0A" w:rsidRDefault="004C3067" w:rsidP="00A97152">
      <w:pPr>
        <w:pStyle w:val="40"/>
      </w:pPr>
      <w:bookmarkStart w:id="1004" w:name="_Toc486582075"/>
      <w:bookmarkStart w:id="1005" w:name="_Toc488948304"/>
      <w:r w:rsidRPr="00A02C0A">
        <w:rPr>
          <w:rFonts w:hint="eastAsia"/>
        </w:rPr>
        <w:t>10.2.37.1</w:t>
      </w:r>
      <w:r w:rsidR="009A4A02" w:rsidRPr="00A02C0A">
        <w:rPr>
          <w:rFonts w:eastAsia="SimSun" w:hint="eastAsia"/>
          <w:lang w:eastAsia="zh-CN"/>
        </w:rPr>
        <w:tab/>
      </w:r>
      <w:r w:rsidRPr="00A02C0A">
        <w:t>Create &lt;</w:t>
      </w:r>
      <w:r w:rsidRPr="00A02C0A">
        <w:rPr>
          <w:i/>
        </w:rPr>
        <w:t>trafficPattern</w:t>
      </w:r>
      <w:r w:rsidRPr="00A02C0A">
        <w:t>&gt;</w:t>
      </w:r>
      <w:bookmarkEnd w:id="1004"/>
      <w:bookmarkEnd w:id="1005"/>
    </w:p>
    <w:p w:rsidR="004C3067" w:rsidRPr="00A02C0A" w:rsidRDefault="004C3067" w:rsidP="004C3067">
      <w:r w:rsidRPr="00A02C0A">
        <w:t xml:space="preserve">This procedure shall be used for creating a </w:t>
      </w:r>
      <w:r w:rsidRPr="00A02C0A">
        <w:rPr>
          <w:i/>
        </w:rPr>
        <w:t>&lt;trafficPattern&gt;</w:t>
      </w:r>
      <w:r w:rsidRPr="00A02C0A">
        <w:t xml:space="preserve"> resource.</w:t>
      </w:r>
    </w:p>
    <w:p w:rsidR="004C3067" w:rsidRPr="00A02C0A" w:rsidRDefault="004C3067" w:rsidP="00A97152">
      <w:pPr>
        <w:pStyle w:val="TH"/>
        <w:outlineLvl w:val="0"/>
      </w:pPr>
      <w:r w:rsidRPr="00A02C0A">
        <w:t>Table 10.2.</w:t>
      </w:r>
      <w:r w:rsidRPr="00A02C0A">
        <w:rPr>
          <w:rFonts w:hint="eastAsia"/>
        </w:rPr>
        <w:t>37</w:t>
      </w:r>
      <w:r w:rsidRPr="00A02C0A">
        <w:t>.1-1: &lt;</w:t>
      </w:r>
      <w:r w:rsidRPr="00A02C0A">
        <w:rPr>
          <w:i/>
        </w:rPr>
        <w:t>trafficPattern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CREATE </w:t>
            </w:r>
          </w:p>
        </w:tc>
      </w:tr>
      <w:tr w:rsidR="004C3067" w:rsidRPr="00A02C0A" w:rsidTr="001C13B4">
        <w:trPr>
          <w:jc w:val="center"/>
        </w:trPr>
        <w:tc>
          <w:tcPr>
            <w:tcW w:w="3025"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142"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 with the specific details for:</w:t>
            </w:r>
          </w:p>
          <w:p w:rsidR="004C3067" w:rsidRPr="00A02C0A" w:rsidRDefault="004C3067" w:rsidP="00B73EE3">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Pr="00A02C0A">
              <w:rPr>
                <w:rFonts w:eastAsia="Arial Unicode MS" w:hint="eastAsia"/>
                <w:lang w:eastAsia="zh-CN"/>
              </w:rPr>
              <w:t>4</w:t>
            </w:r>
            <w:r w:rsidR="001010D2" w:rsidRPr="00A02C0A">
              <w:rPr>
                <w:rFonts w:eastAsia="Arial Unicode MS" w:hint="eastAsia"/>
                <w:lang w:eastAsia="zh-CN"/>
              </w:rPr>
              <w:t>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142"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 xml:space="preserve">According to clause </w:t>
            </w:r>
            <w:r w:rsidRPr="00A02C0A">
              <w:t>10.1.1.1</w:t>
            </w:r>
            <w:r w:rsidR="00EC061C" w:rsidRPr="00A02C0A">
              <w:rPr>
                <w:rFonts w:eastAsia="SimSun" w:hint="eastAsia"/>
                <w:lang w:eastAsia="zh-CN"/>
              </w:rPr>
              <w:t xml:space="preserve"> </w:t>
            </w:r>
            <w:r w:rsidR="00EC061C" w:rsidRPr="00A02C0A">
              <w:rPr>
                <w:rFonts w:cs="Arial"/>
                <w:szCs w:val="18"/>
              </w:rPr>
              <w:t>with the following modifications:</w:t>
            </w:r>
          </w:p>
          <w:p w:rsidR="00EC061C" w:rsidRPr="00A02C0A" w:rsidRDefault="00EC061C" w:rsidP="00EC061C">
            <w:pPr>
              <w:pStyle w:val="TAL"/>
              <w:rPr>
                <w:rFonts w:eastAsia="Arial Unicode MS" w:cs="Arial"/>
                <w:szCs w:val="18"/>
                <w:lang w:eastAsia="ko-KR"/>
              </w:rPr>
            </w:pPr>
            <w:r w:rsidRPr="00A02C0A">
              <w:rPr>
                <w:lang w:eastAsia="ja-JP"/>
              </w:rPr>
              <w:t>When checking validity</w:t>
            </w:r>
            <w:r w:rsidRPr="00A02C0A">
              <w:rPr>
                <w:rFonts w:hint="eastAsia"/>
                <w:lang w:eastAsia="ja-JP"/>
              </w:rPr>
              <w:t xml:space="preserve"> of the request </w:t>
            </w:r>
            <w:r w:rsidRPr="00A02C0A">
              <w:rPr>
                <w:lang w:eastAsia="ja-JP"/>
              </w:rPr>
              <w:t>the hosting CSE</w:t>
            </w:r>
            <w:r w:rsidRPr="00A02C0A">
              <w:rPr>
                <w:rFonts w:hint="eastAsia"/>
                <w:lang w:eastAsia="ja-JP"/>
              </w:rPr>
              <w:t xml:space="preserve"> </w:t>
            </w:r>
            <w:r w:rsidRPr="00A02C0A">
              <w:rPr>
                <w:lang w:eastAsia="ja-JP"/>
              </w:rPr>
              <w:t>can include a check of c</w:t>
            </w:r>
            <w:r w:rsidRPr="00A02C0A">
              <w:t>onsistency with &lt;schedule&gt; resources (se</w:t>
            </w:r>
            <w:r w:rsidRPr="00A02C0A">
              <w:rPr>
                <w:rFonts w:eastAsia="Arial Unicode MS" w:cs="Arial"/>
                <w:szCs w:val="18"/>
                <w:lang w:eastAsia="ko-KR"/>
              </w:rPr>
              <w:t>e note 1).</w:t>
            </w:r>
          </w:p>
          <w:p w:rsidR="00722A75" w:rsidRPr="00A02C0A" w:rsidRDefault="00722A75" w:rsidP="00B24A7C">
            <w:pPr>
              <w:pStyle w:val="TAL"/>
              <w:rPr>
                <w:rFonts w:eastAsia="SimSun"/>
                <w:lang w:eastAsia="zh-CN"/>
              </w:rPr>
            </w:pPr>
          </w:p>
          <w:p w:rsidR="00EC061C" w:rsidRPr="00A02C0A" w:rsidRDefault="00722A75" w:rsidP="00B24A7C">
            <w:pPr>
              <w:pStyle w:val="TAL"/>
              <w:rPr>
                <w:lang w:eastAsia="ja-JP"/>
              </w:rPr>
            </w:pPr>
            <w:r w:rsidRPr="00A02C0A">
              <w:rPr>
                <w:rFonts w:eastAsia="SimSun" w:hint="eastAsia"/>
                <w:lang w:eastAsia="zh-CN"/>
              </w:rPr>
              <w:t>T</w:t>
            </w:r>
            <w:r w:rsidR="00EC061C" w:rsidRPr="00A02C0A">
              <w:rPr>
                <w:lang w:eastAsia="ja-JP"/>
              </w:rPr>
              <w:t xml:space="preserve">he CSE shall: </w:t>
            </w:r>
          </w:p>
          <w:p w:rsidR="00EC061C" w:rsidRPr="00A02C0A" w:rsidRDefault="00EC061C" w:rsidP="00B24A7C">
            <w:pPr>
              <w:pStyle w:val="TB1"/>
              <w:tabs>
                <w:tab w:val="clear" w:pos="720"/>
                <w:tab w:val="left" w:pos="680"/>
              </w:tabs>
              <w:ind w:left="680" w:hanging="323"/>
              <w:rPr>
                <w:lang w:eastAsia="ja-JP"/>
              </w:rPr>
            </w:pPr>
            <w:r w:rsidRPr="00A02C0A">
              <w:rPr>
                <w:lang w:eastAsia="ja-JP"/>
              </w:rPr>
              <w:t xml:space="preserve">Select </w:t>
            </w:r>
            <w:r w:rsidRPr="00A02C0A">
              <w:rPr>
                <w:rFonts w:hint="eastAsia"/>
                <w:lang w:eastAsia="ja-JP"/>
              </w:rPr>
              <w:t>a</w:t>
            </w:r>
            <w:r w:rsidRPr="00A02C0A">
              <w:rPr>
                <w:lang w:eastAsia="ja-JP"/>
              </w:rPr>
              <w:t xml:space="preserve"> NSE </w:t>
            </w:r>
            <w:r w:rsidR="00722A75" w:rsidRPr="00A02C0A">
              <w:rPr>
                <w:lang w:eastAsia="ja-JP"/>
              </w:rPr>
              <w:t xml:space="preserve">of the target Network for which the traffic pattern is applicable </w:t>
            </w:r>
            <w:r w:rsidRPr="00A02C0A">
              <w:rPr>
                <w:lang w:eastAsia="ja-JP"/>
              </w:rPr>
              <w:t>to request for the configuration of the TP parameter sets</w:t>
            </w:r>
            <w:r w:rsidRPr="00A02C0A">
              <w:rPr>
                <w:rFonts w:hint="eastAsia"/>
                <w:lang w:eastAsia="ja-JP"/>
              </w:rPr>
              <w:t xml:space="preserve"> to Underlying Network,</w:t>
            </w:r>
            <w:r w:rsidRPr="00A02C0A">
              <w:rPr>
                <w:lang w:eastAsia="ja-JP"/>
              </w:rPr>
              <w:t xml:space="preserve"> (see note 2).</w:t>
            </w:r>
          </w:p>
          <w:p w:rsidR="004C3067" w:rsidRPr="00A02C0A" w:rsidRDefault="00EC061C" w:rsidP="00B24A7C">
            <w:pPr>
              <w:pStyle w:val="TB1"/>
              <w:tabs>
                <w:tab w:val="clear" w:pos="720"/>
                <w:tab w:val="left" w:pos="680"/>
              </w:tabs>
              <w:ind w:left="680" w:hanging="323"/>
              <w:rPr>
                <w:rFonts w:eastAsia="SimSun" w:cs="Courier New"/>
                <w:lang w:eastAsia="zh-CN"/>
              </w:rPr>
            </w:pPr>
            <w:r w:rsidRPr="00A02C0A">
              <w:rPr>
                <w:lang w:eastAsia="ja-JP"/>
              </w:rPr>
              <w:t xml:space="preserve">The CSE shall send a request to provide TP parameter sets for the </w:t>
            </w:r>
            <w:r w:rsidR="00722A75" w:rsidRPr="00A02C0A">
              <w:rPr>
                <w:rFonts w:eastAsia="SimSun" w:hint="eastAsia"/>
                <w:lang w:eastAsia="zh-CN"/>
              </w:rPr>
              <w:t>F</w:t>
            </w:r>
            <w:r w:rsidRPr="00A02C0A">
              <w:rPr>
                <w:lang w:eastAsia="ja-JP"/>
              </w:rPr>
              <w:t xml:space="preserve">ield </w:t>
            </w:r>
            <w:r w:rsidR="00722A75" w:rsidRPr="00A02C0A">
              <w:rPr>
                <w:rFonts w:eastAsia="SimSun" w:hint="eastAsia"/>
                <w:lang w:eastAsia="zh-CN"/>
              </w:rPr>
              <w:t>D</w:t>
            </w:r>
            <w:r w:rsidRPr="00A02C0A">
              <w:rPr>
                <w:lang w:eastAsia="ja-JP"/>
              </w:rPr>
              <w:t xml:space="preserve">omain </w:t>
            </w:r>
            <w:r w:rsidR="00722A75" w:rsidRPr="00A02C0A">
              <w:rPr>
                <w:rFonts w:eastAsia="SimSun" w:hint="eastAsia"/>
                <w:lang w:eastAsia="zh-CN"/>
              </w:rPr>
              <w:t>N</w:t>
            </w:r>
            <w:r w:rsidRPr="00A02C0A">
              <w:rPr>
                <w:lang w:eastAsia="ja-JP"/>
              </w:rPr>
              <w:t>ode to the NSE, using the appropriate Mcn protocol.</w:t>
            </w:r>
          </w:p>
          <w:p w:rsidR="0038645F" w:rsidRPr="00A02C0A" w:rsidRDefault="00B24A7C" w:rsidP="00B24A7C">
            <w:pPr>
              <w:pStyle w:val="TAL"/>
              <w:rPr>
                <w:rFonts w:eastAsia="SimSun" w:cs="Courier New"/>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EC061C" w:rsidRPr="00A02C0A"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A02C0A" w:rsidRDefault="00EC061C" w:rsidP="001C13B4">
            <w:pPr>
              <w:pStyle w:val="TAN"/>
              <w:rPr>
                <w:rFonts w:eastAsia="SimSun"/>
                <w:lang w:eastAsia="zh-CN"/>
              </w:rPr>
            </w:pPr>
            <w:r w:rsidRPr="00A02C0A">
              <w:rPr>
                <w:lang w:eastAsia="ja-JP"/>
              </w:rPr>
              <w:t>N</w:t>
            </w:r>
            <w:r w:rsidRPr="00A02C0A">
              <w:rPr>
                <w:rFonts w:eastAsia="SimSun" w:hint="eastAsia"/>
                <w:lang w:eastAsia="zh-CN"/>
              </w:rPr>
              <w:t>OTE</w:t>
            </w:r>
            <w:r w:rsidRPr="00A02C0A">
              <w:rPr>
                <w:lang w:eastAsia="ja-JP"/>
              </w:rPr>
              <w:t xml:space="preserve"> 1</w:t>
            </w:r>
            <w:r w:rsidR="00BD0DD6" w:rsidRPr="00A02C0A">
              <w:rPr>
                <w:lang w:eastAsia="ja-JP"/>
              </w:rPr>
              <w:t>:</w:t>
            </w:r>
            <w:r w:rsidR="00BD0DD6" w:rsidRPr="00A02C0A">
              <w:rPr>
                <w:lang w:eastAsia="ja-JP"/>
              </w:rPr>
              <w:tab/>
            </w:r>
            <w:r w:rsidRPr="00A02C0A">
              <w:rPr>
                <w:lang w:eastAsia="ja-JP"/>
              </w:rPr>
              <w:t>The validation check of the request from the Originator can include</w:t>
            </w:r>
            <w:r w:rsidR="00BD0DD6" w:rsidRPr="00A02C0A">
              <w:rPr>
                <w:lang w:eastAsia="ja-JP"/>
              </w:rPr>
              <w:t>:</w:t>
            </w:r>
          </w:p>
          <w:p w:rsidR="00B24A7C" w:rsidRPr="00A02C0A" w:rsidRDefault="0076663A" w:rsidP="00B24A7C">
            <w:pPr>
              <w:pStyle w:val="TAN"/>
              <w:tabs>
                <w:tab w:val="left" w:pos="1154"/>
              </w:tabs>
              <w:rPr>
                <w:lang w:eastAsia="ja-JP"/>
              </w:rPr>
            </w:pPr>
            <w:r w:rsidRPr="00A02C0A">
              <w:rPr>
                <w:lang w:eastAsia="ja-JP"/>
              </w:rPr>
              <w:tab/>
            </w:r>
            <w:r w:rsidR="003D6399" w:rsidRPr="00A02C0A">
              <w:rPr>
                <w:lang w:eastAsia="ja-JP"/>
              </w:rPr>
              <w:t>-</w:t>
            </w:r>
            <w:r w:rsidR="00B24A7C" w:rsidRPr="00A02C0A">
              <w:rPr>
                <w:lang w:eastAsia="ja-JP"/>
              </w:rPr>
              <w:tab/>
            </w:r>
            <w:r w:rsidR="003D6399" w:rsidRPr="00A02C0A">
              <w:rPr>
                <w:lang w:eastAsia="ja-JP"/>
              </w:rPr>
              <w:t>Consistency with traffic patterns of AEs residing on the entity (AS</w:t>
            </w:r>
            <w:r w:rsidR="001744D2">
              <w:rPr>
                <w:rFonts w:eastAsiaTheme="minorEastAsia" w:hint="eastAsia"/>
                <w:lang w:eastAsia="zh-CN"/>
              </w:rPr>
              <w:t>N</w:t>
            </w:r>
            <w:r w:rsidR="003D6399" w:rsidRPr="00A02C0A">
              <w:rPr>
                <w:lang w:eastAsia="ja-JP"/>
              </w:rPr>
              <w:t>, ADN, MN) of that Node.</w:t>
            </w:r>
          </w:p>
          <w:p w:rsidR="00B24A7C" w:rsidRPr="00A02C0A" w:rsidRDefault="00B24A7C" w:rsidP="00B24A7C">
            <w:pPr>
              <w:pStyle w:val="TAN"/>
              <w:tabs>
                <w:tab w:val="left" w:pos="1154"/>
              </w:tabs>
              <w:rPr>
                <w:rFonts w:eastAsia="SimSun"/>
                <w:lang w:eastAsia="zh-CN"/>
              </w:rPr>
            </w:pPr>
            <w:r w:rsidRPr="00A02C0A">
              <w:rPr>
                <w:lang w:eastAsia="ja-JP"/>
              </w:rPr>
              <w:tab/>
            </w:r>
            <w:r w:rsidR="003D6399" w:rsidRPr="00A02C0A">
              <w:rPr>
                <w:lang w:eastAsia="ja-JP"/>
              </w:rPr>
              <w:t>-</w:t>
            </w:r>
            <w:r w:rsidRPr="00A02C0A">
              <w:rPr>
                <w:lang w:eastAsia="ja-JP"/>
              </w:rPr>
              <w:tab/>
            </w:r>
            <w:r w:rsidR="003D6399" w:rsidRPr="00A02C0A">
              <w:rPr>
                <w:rFonts w:hint="eastAsia"/>
                <w:lang w:eastAsia="ja-JP"/>
              </w:rPr>
              <w:t>C</w:t>
            </w:r>
            <w:r w:rsidR="003D6399" w:rsidRPr="00A02C0A">
              <w:t xml:space="preserve">onsistency with other network related schedules of this Node (e.g. contained in the </w:t>
            </w:r>
            <w:r w:rsidR="003D6399" w:rsidRPr="00A02C0A">
              <w:rPr>
                <w:i/>
              </w:rPr>
              <w:t>&lt;schedule&gt;</w:t>
            </w:r>
            <w:r w:rsidR="003D6399" w:rsidRPr="00A02C0A">
              <w:t xml:space="preserve"> </w:t>
            </w:r>
            <w:r w:rsidRPr="00A02C0A">
              <w:tab/>
            </w:r>
            <w:r w:rsidR="003D6399" w:rsidRPr="00A02C0A">
              <w:t xml:space="preserve">resource pointed at by the </w:t>
            </w:r>
            <w:r w:rsidR="003D6399" w:rsidRPr="00A02C0A">
              <w:rPr>
                <w:i/>
              </w:rPr>
              <w:t>mgmtLink</w:t>
            </w:r>
            <w:r w:rsidR="003D6399" w:rsidRPr="00A02C0A">
              <w:t xml:space="preserve"> attribute of a &lt;</w:t>
            </w:r>
            <w:r w:rsidR="003D6399" w:rsidRPr="00A02C0A">
              <w:rPr>
                <w:i/>
              </w:rPr>
              <w:t>cmdhNwAccessRule&gt;</w:t>
            </w:r>
            <w:r w:rsidR="003D6399" w:rsidRPr="00A02C0A">
              <w:t xml:space="preserve"> resource of the Node)</w:t>
            </w:r>
            <w:r w:rsidR="003D6399" w:rsidRPr="00A02C0A">
              <w:rPr>
                <w:rFonts w:eastAsia="SimSun" w:hint="eastAsia"/>
                <w:lang w:eastAsia="zh-CN"/>
              </w:rPr>
              <w:t>.</w:t>
            </w:r>
          </w:p>
          <w:p w:rsidR="00EC061C" w:rsidRPr="00A02C0A" w:rsidRDefault="00B24A7C" w:rsidP="00B24A7C">
            <w:pPr>
              <w:pStyle w:val="TAN"/>
              <w:tabs>
                <w:tab w:val="left" w:pos="1154"/>
              </w:tabs>
              <w:rPr>
                <w:lang w:eastAsia="ja-JP"/>
              </w:rPr>
            </w:pPr>
            <w:r w:rsidRPr="00A02C0A">
              <w:rPr>
                <w:rFonts w:eastAsia="SimSun"/>
                <w:lang w:eastAsia="zh-CN"/>
              </w:rPr>
              <w:tab/>
            </w:r>
            <w:r w:rsidR="00EC061C" w:rsidRPr="00A02C0A">
              <w:rPr>
                <w:lang w:eastAsia="ja-JP"/>
              </w:rPr>
              <w:t>-</w:t>
            </w:r>
            <w:r w:rsidRPr="00A02C0A">
              <w:rPr>
                <w:lang w:eastAsia="ja-JP"/>
              </w:rPr>
              <w:tab/>
            </w:r>
            <w:r w:rsidR="00EC061C" w:rsidRPr="00A02C0A">
              <w:rPr>
                <w:lang w:eastAsia="ja-JP"/>
              </w:rPr>
              <w:t xml:space="preserve">If several TP parameter sets </w:t>
            </w:r>
            <w:r w:rsidR="00CE0E1B" w:rsidRPr="00A02C0A">
              <w:rPr>
                <w:rFonts w:eastAsia="SimSun" w:hint="eastAsia"/>
                <w:lang w:eastAsia="zh-CN"/>
              </w:rPr>
              <w:t>exist</w:t>
            </w:r>
            <w:r w:rsidR="00EC061C" w:rsidRPr="00A02C0A">
              <w:rPr>
                <w:lang w:eastAsia="ja-JP"/>
              </w:rPr>
              <w:t xml:space="preserve"> for one Field Domain Node, then </w:t>
            </w:r>
            <w:r w:rsidR="0047152E" w:rsidRPr="00A02C0A">
              <w:rPr>
                <w:lang w:eastAsia="ja-JP"/>
              </w:rPr>
              <w:t>ensure</w:t>
            </w:r>
            <w:r w:rsidR="00EC061C" w:rsidRPr="00A02C0A">
              <w:rPr>
                <w:lang w:eastAsia="ja-JP"/>
              </w:rPr>
              <w:t xml:space="preserve"> that the </w:t>
            </w:r>
            <w:r w:rsidR="0047152E" w:rsidRPr="00A02C0A">
              <w:rPr>
                <w:lang w:eastAsia="ja-JP"/>
              </w:rPr>
              <w:t xml:space="preserve">schedules of the </w:t>
            </w:r>
            <w:r w:rsidRPr="00A02C0A">
              <w:rPr>
                <w:lang w:eastAsia="ja-JP"/>
              </w:rPr>
              <w:tab/>
            </w:r>
            <w:r w:rsidR="00EC061C" w:rsidRPr="00A02C0A">
              <w:rPr>
                <w:lang w:eastAsia="ja-JP"/>
              </w:rPr>
              <w:t xml:space="preserve">different TP parameter sets </w:t>
            </w:r>
            <w:r w:rsidR="0047152E" w:rsidRPr="00A02C0A">
              <w:rPr>
                <w:lang w:eastAsia="ja-JP"/>
              </w:rPr>
              <w:t xml:space="preserve">for a particular target network </w:t>
            </w:r>
            <w:r w:rsidR="00EC061C" w:rsidRPr="00A02C0A">
              <w:rPr>
                <w:lang w:eastAsia="ja-JP"/>
              </w:rPr>
              <w:t>are not overlapping.</w:t>
            </w:r>
          </w:p>
          <w:p w:rsidR="00EC061C" w:rsidRPr="00A02C0A" w:rsidRDefault="00EC061C" w:rsidP="001C13B4">
            <w:pPr>
              <w:pStyle w:val="TAN"/>
              <w:rPr>
                <w:rFonts w:eastAsia="Arial Unicode MS"/>
                <w:szCs w:val="18"/>
                <w:lang w:eastAsia="ko-KR"/>
              </w:rPr>
            </w:pPr>
            <w:r w:rsidRPr="00A02C0A">
              <w:rPr>
                <w:rFonts w:hint="eastAsia"/>
                <w:lang w:eastAsia="ja-JP"/>
              </w:rPr>
              <w:t>N</w:t>
            </w:r>
            <w:r w:rsidRPr="00A02C0A">
              <w:rPr>
                <w:rFonts w:eastAsia="SimSun" w:hint="eastAsia"/>
                <w:lang w:eastAsia="zh-CN"/>
              </w:rPr>
              <w:t xml:space="preserve">OTE </w:t>
            </w:r>
            <w:r w:rsidRPr="00A02C0A">
              <w:rPr>
                <w:lang w:eastAsia="ja-JP"/>
              </w:rPr>
              <w:t>2</w:t>
            </w:r>
            <w:r w:rsidR="0076663A" w:rsidRPr="00A02C0A">
              <w:rPr>
                <w:rFonts w:hint="eastAsia"/>
                <w:lang w:eastAsia="ja-JP"/>
              </w:rPr>
              <w:t>:</w:t>
            </w:r>
            <w:r w:rsidR="0076663A" w:rsidRPr="00A02C0A">
              <w:rPr>
                <w:lang w:eastAsia="ja-JP"/>
              </w:rPr>
              <w:tab/>
            </w:r>
            <w:r w:rsidR="0047152E" w:rsidRPr="00A02C0A">
              <w:rPr>
                <w:lang w:eastAsia="ja-JP"/>
              </w:rPr>
              <w:t>In the case of a 3GPP network the correct NSE can be found by following of a chain of links of multiple resources in the IN</w:t>
            </w:r>
            <w:r w:rsidR="0047152E" w:rsidRPr="00A02C0A">
              <w:rPr>
                <w:lang w:eastAsia="ja-JP"/>
              </w:rPr>
              <w:noBreakHyphen/>
              <w:t>CSE, e.g. the &lt;</w:t>
            </w:r>
            <w:r w:rsidR="0047152E" w:rsidRPr="00A02C0A">
              <w:rPr>
                <w:i/>
                <w:lang w:eastAsia="ja-JP"/>
              </w:rPr>
              <w:t>node</w:t>
            </w:r>
            <w:r w:rsidR="0047152E" w:rsidRPr="00A02C0A">
              <w:rPr>
                <w:lang w:eastAsia="ja-JP"/>
              </w:rPr>
              <w:t xml:space="preserve">&gt; resource having the </w:t>
            </w:r>
            <w:r w:rsidR="0047152E" w:rsidRPr="00A02C0A">
              <w:rPr>
                <w:i/>
                <w:lang w:eastAsia="ja-JP"/>
              </w:rPr>
              <w:t>hostedCSELink</w:t>
            </w:r>
            <w:r w:rsidR="0047152E" w:rsidRPr="00A02C0A">
              <w:rPr>
                <w:lang w:eastAsia="ja-JP"/>
              </w:rPr>
              <w:t xml:space="preserve"> linking to the &lt;</w:t>
            </w:r>
            <w:r w:rsidR="0047152E" w:rsidRPr="00A02C0A">
              <w:rPr>
                <w:i/>
                <w:lang w:eastAsia="ja-JP"/>
              </w:rPr>
              <w:t>remoteCSE</w:t>
            </w:r>
            <w:r w:rsidR="0047152E" w:rsidRPr="00A02C0A">
              <w:rPr>
                <w:lang w:eastAsia="ja-JP"/>
              </w:rPr>
              <w:t>&gt; resource having</w:t>
            </w:r>
            <w:r w:rsidR="008C3BE6" w:rsidRPr="00A02C0A">
              <w:rPr>
                <w:lang w:eastAsia="ja-JP"/>
              </w:rPr>
              <w:t xml:space="preserve"> </w:t>
            </w:r>
            <w:r w:rsidR="0047152E" w:rsidRPr="00A02C0A">
              <w:rPr>
                <w:lang w:eastAsia="ja-JP"/>
              </w:rPr>
              <w:t>the M2M</w:t>
            </w:r>
            <w:r w:rsidR="0047152E" w:rsidRPr="00A02C0A">
              <w:rPr>
                <w:lang w:eastAsia="ja-JP"/>
              </w:rPr>
              <w:noBreakHyphen/>
              <w:t>Ext</w:t>
            </w:r>
            <w:r w:rsidR="0047152E" w:rsidRPr="00A02C0A">
              <w:rPr>
                <w:lang w:eastAsia="ja-JP"/>
              </w:rPr>
              <w:noBreakHyphen/>
              <w:t xml:space="preserve">ID linking to the UNetwork-ID of the NSE (see </w:t>
            </w:r>
            <w:r w:rsidR="0076663A" w:rsidRPr="00A02C0A">
              <w:rPr>
                <w:lang w:eastAsia="ja-JP"/>
              </w:rPr>
              <w:t>clauses </w:t>
            </w:r>
            <w:r w:rsidR="0047152E" w:rsidRPr="00A02C0A">
              <w:rPr>
                <w:lang w:eastAsia="ja-JP"/>
              </w:rPr>
              <w:t>7.1.8 and 7.1.9).</w:t>
            </w:r>
          </w:p>
        </w:tc>
      </w:tr>
    </w:tbl>
    <w:p w:rsidR="004C3067" w:rsidRPr="00A02C0A" w:rsidRDefault="004C3067" w:rsidP="004C3067">
      <w:pPr>
        <w:rPr>
          <w:rFonts w:eastAsia="SimSun"/>
          <w:lang w:eastAsia="zh-CN"/>
        </w:rPr>
      </w:pPr>
    </w:p>
    <w:p w:rsidR="004C3067" w:rsidRPr="00A02C0A" w:rsidRDefault="004C3067" w:rsidP="00A97152">
      <w:pPr>
        <w:pStyle w:val="40"/>
      </w:pPr>
      <w:bookmarkStart w:id="1006" w:name="_Toc486582076"/>
      <w:bookmarkStart w:id="1007" w:name="_Toc488948305"/>
      <w:r w:rsidRPr="00A02C0A">
        <w:rPr>
          <w:rFonts w:hint="eastAsia"/>
        </w:rPr>
        <w:t>10.2.37.2</w:t>
      </w:r>
      <w:r w:rsidR="009A4A02" w:rsidRPr="00A02C0A">
        <w:rPr>
          <w:rFonts w:eastAsia="SimSun" w:hint="eastAsia"/>
          <w:lang w:eastAsia="zh-CN"/>
        </w:rPr>
        <w:tab/>
      </w:r>
      <w:r w:rsidRPr="00A02C0A">
        <w:t>Retrieve &lt;</w:t>
      </w:r>
      <w:r w:rsidRPr="00A02C0A">
        <w:rPr>
          <w:i/>
        </w:rPr>
        <w:t>trafficPattern</w:t>
      </w:r>
      <w:r w:rsidRPr="00A02C0A">
        <w:t>&gt;</w:t>
      </w:r>
      <w:bookmarkEnd w:id="1006"/>
      <w:bookmarkEnd w:id="1007"/>
    </w:p>
    <w:p w:rsidR="004C3067" w:rsidRPr="00A02C0A" w:rsidRDefault="004C3067" w:rsidP="004C3067">
      <w:pPr>
        <w:keepNext/>
        <w:keepLines/>
      </w:pPr>
      <w:r w:rsidRPr="00A02C0A">
        <w:t xml:space="preserve">This procedure shall be used for retrieving the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.2-1: &lt;</w:t>
      </w:r>
      <w:r w:rsidRPr="00A02C0A">
        <w:rPr>
          <w:i/>
        </w:rPr>
        <w:t>trafficPattern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RETRIEVE</w:t>
            </w:r>
          </w:p>
        </w:tc>
      </w:tr>
      <w:tr w:rsidR="004C3067" w:rsidRPr="00A02C0A" w:rsidTr="001C13B4">
        <w:trPr>
          <w:jc w:val="center"/>
        </w:trPr>
        <w:tc>
          <w:tcPr>
            <w:tcW w:w="3450"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5717"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5717"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All parameters defined in table 8.1.3-1 apply</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bl>
    <w:p w:rsidR="004C3067" w:rsidRPr="00A02C0A" w:rsidRDefault="004C3067" w:rsidP="004C3067">
      <w:pPr>
        <w:rPr>
          <w:rFonts w:eastAsia="SimSun"/>
          <w:lang w:eastAsia="zh-CN"/>
        </w:rPr>
      </w:pPr>
    </w:p>
    <w:p w:rsidR="004C3067" w:rsidRPr="00A02C0A" w:rsidRDefault="004C3067" w:rsidP="00A97152">
      <w:pPr>
        <w:pStyle w:val="40"/>
      </w:pPr>
      <w:bookmarkStart w:id="1008" w:name="_Toc486582077"/>
      <w:bookmarkStart w:id="1009" w:name="_Toc488948306"/>
      <w:r w:rsidRPr="00A02C0A">
        <w:rPr>
          <w:rFonts w:hint="eastAsia"/>
        </w:rPr>
        <w:t>10.2.37.3</w:t>
      </w:r>
      <w:r w:rsidR="009A4A02" w:rsidRPr="00A02C0A">
        <w:rPr>
          <w:rFonts w:eastAsia="SimSun" w:hint="eastAsia"/>
          <w:lang w:eastAsia="zh-CN"/>
        </w:rPr>
        <w:tab/>
      </w:r>
      <w:r w:rsidRPr="00A02C0A">
        <w:t>Update &lt;</w:t>
      </w:r>
      <w:r w:rsidRPr="00A02C0A">
        <w:rPr>
          <w:i/>
        </w:rPr>
        <w:t>trafficPattern</w:t>
      </w:r>
      <w:r w:rsidRPr="00A02C0A">
        <w:t>&gt;</w:t>
      </w:r>
      <w:bookmarkEnd w:id="1008"/>
      <w:bookmarkEnd w:id="1009"/>
    </w:p>
    <w:p w:rsidR="004C3067" w:rsidRPr="00A02C0A" w:rsidRDefault="004C3067" w:rsidP="004C3067">
      <w:r w:rsidRPr="00A02C0A">
        <w:t xml:space="preserve">This procedure shall be used for updating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.3-1: &lt;</w:t>
      </w:r>
      <w:r w:rsidRPr="00A02C0A">
        <w:rPr>
          <w:i/>
        </w:rPr>
        <w:t>trafficPattern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UPDATE</w:t>
            </w:r>
          </w:p>
        </w:tc>
      </w:tr>
      <w:tr w:rsidR="004C3067" w:rsidRPr="00A02C0A" w:rsidTr="001C13B4">
        <w:trPr>
          <w:jc w:val="center"/>
        </w:trPr>
        <w:tc>
          <w:tcPr>
            <w:tcW w:w="3166"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001"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10.1.3</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001" w:type="dxa"/>
            <w:shd w:val="clear" w:color="auto" w:fill="auto"/>
            <w:vAlign w:val="center"/>
          </w:tcPr>
          <w:p w:rsidR="00EC061C" w:rsidRPr="00A02C0A" w:rsidRDefault="004C3067" w:rsidP="00EC061C">
            <w:pPr>
              <w:pStyle w:val="TAL"/>
              <w:rPr>
                <w:rFonts w:eastAsia="SimSun" w:cs="Arial"/>
                <w:szCs w:val="18"/>
                <w:lang w:eastAsia="zh-CN"/>
              </w:rPr>
            </w:pPr>
            <w:r w:rsidRPr="00A02C0A">
              <w:rPr>
                <w:rFonts w:eastAsia="Arial Unicode MS"/>
                <w:szCs w:val="18"/>
                <w:lang w:eastAsia="ko-KR"/>
              </w:rPr>
              <w:t>According to clause 10.1.3</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A721B3" w:rsidRPr="00A02C0A" w:rsidRDefault="00A721B3" w:rsidP="00A721B3">
            <w:pPr>
              <w:keepNext/>
              <w:keepLines/>
              <w:spacing w:after="0"/>
              <w:rPr>
                <w:rFonts w:ascii="Arial" w:eastAsia="Arial Unicode MS" w:hAnsi="Arial" w:cs="Arial"/>
                <w:sz w:val="18"/>
                <w:szCs w:val="18"/>
                <w:lang w:eastAsia="ko-KR"/>
              </w:rPr>
            </w:pPr>
            <w:r w:rsidRPr="00A02C0A">
              <w:rPr>
                <w:rFonts w:ascii="Arial" w:hAnsi="Arial"/>
                <w:sz w:val="18"/>
                <w:lang w:eastAsia="ja-JP"/>
              </w:rPr>
              <w:t>When checking validity</w:t>
            </w:r>
            <w:r w:rsidRPr="00A02C0A">
              <w:rPr>
                <w:rFonts w:ascii="Arial" w:hAnsi="Arial" w:hint="eastAsia"/>
                <w:sz w:val="18"/>
                <w:lang w:eastAsia="ja-JP"/>
              </w:rPr>
              <w:t xml:space="preserve"> of the request </w:t>
            </w:r>
            <w:r w:rsidRPr="00A02C0A">
              <w:rPr>
                <w:rFonts w:ascii="Arial" w:hAnsi="Arial"/>
                <w:sz w:val="18"/>
                <w:lang w:eastAsia="ja-JP"/>
              </w:rPr>
              <w:t>the hosting CSE</w:t>
            </w:r>
            <w:r w:rsidRPr="00A02C0A">
              <w:rPr>
                <w:rFonts w:ascii="Arial" w:hAnsi="Arial" w:hint="eastAsia"/>
                <w:sz w:val="18"/>
                <w:lang w:eastAsia="ja-JP"/>
              </w:rPr>
              <w:t xml:space="preserve"> </w:t>
            </w:r>
            <w:r w:rsidRPr="00A02C0A">
              <w:rPr>
                <w:rFonts w:ascii="Arial" w:hAnsi="Arial"/>
                <w:sz w:val="18"/>
                <w:lang w:eastAsia="ja-JP"/>
              </w:rPr>
              <w:t>can include a check of c</w:t>
            </w:r>
            <w:r w:rsidRPr="00A02C0A">
              <w:rPr>
                <w:rFonts w:ascii="Arial" w:hAnsi="Arial"/>
                <w:sz w:val="18"/>
              </w:rPr>
              <w:t>onsistency with &lt;schedule&gt; resources (se</w:t>
            </w:r>
            <w:r w:rsidRPr="00A02C0A">
              <w:rPr>
                <w:rFonts w:ascii="Arial" w:eastAsia="Arial Unicode MS" w:hAnsi="Arial" w:cs="Arial"/>
                <w:sz w:val="18"/>
                <w:szCs w:val="18"/>
                <w:lang w:eastAsia="ko-KR"/>
              </w:rPr>
              <w:t>e note</w:t>
            </w:r>
            <w:r w:rsidR="00617154" w:rsidRPr="00A02C0A">
              <w:rPr>
                <w:rFonts w:ascii="Arial" w:eastAsia="Arial Unicode MS" w:hAnsi="Arial" w:cs="Arial"/>
                <w:sz w:val="18"/>
                <w:szCs w:val="18"/>
                <w:lang w:eastAsia="ko-KR"/>
              </w:rPr>
              <w:t>)</w:t>
            </w:r>
          </w:p>
          <w:p w:rsidR="00A721B3" w:rsidRPr="00A02C0A" w:rsidRDefault="00A721B3" w:rsidP="00EC061C">
            <w:pPr>
              <w:pStyle w:val="TAL"/>
              <w:rPr>
                <w:rFonts w:eastAsia="SimSun" w:cs="Arial"/>
                <w:szCs w:val="18"/>
                <w:lang w:eastAsia="zh-CN"/>
              </w:rPr>
            </w:pPr>
          </w:p>
          <w:p w:rsidR="00EC061C" w:rsidRPr="00A02C0A" w:rsidRDefault="00A721B3"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617154" w:rsidRPr="00A02C0A">
              <w:rPr>
                <w:lang w:eastAsia="ja-JP"/>
              </w:rPr>
              <w:t>:</w:t>
            </w:r>
          </w:p>
          <w:p w:rsidR="00A721B3" w:rsidRPr="00A02C0A" w:rsidRDefault="00A721B3" w:rsidP="00617154">
            <w:pPr>
              <w:pStyle w:val="TB1"/>
              <w:tabs>
                <w:tab w:val="clear" w:pos="720"/>
                <w:tab w:val="left" w:pos="681"/>
              </w:tabs>
              <w:ind w:left="681" w:hanging="324"/>
              <w:rPr>
                <w:lang w:eastAsia="ja-JP"/>
              </w:rPr>
            </w:pPr>
            <w:r w:rsidRPr="00A02C0A">
              <w:rPr>
                <w:lang w:eastAsia="ja-JP"/>
              </w:rPr>
              <w:t xml:space="preserve">Select </w:t>
            </w:r>
            <w:r w:rsidRPr="00A02C0A">
              <w:rPr>
                <w:rFonts w:hint="eastAsia"/>
                <w:lang w:eastAsia="ja-JP"/>
              </w:rPr>
              <w:t>a</w:t>
            </w:r>
            <w:r w:rsidRPr="00A02C0A">
              <w:rPr>
                <w:lang w:eastAsia="ja-JP"/>
              </w:rPr>
              <w:t xml:space="preserve"> NSE of the target Network for which th</w:t>
            </w:r>
            <w:r w:rsidR="00617154" w:rsidRPr="00A02C0A">
              <w:rPr>
                <w:lang w:eastAsia="ja-JP"/>
              </w:rPr>
              <w:t>e traffic pattern is applicable</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delete the previous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provide the new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4C3067" w:rsidRPr="00A02C0A" w:rsidRDefault="00866511" w:rsidP="00B73EE3">
            <w:pPr>
              <w:pStyle w:val="TAL"/>
              <w:rPr>
                <w:rFonts w:eastAsia="Arial Unicode MS"/>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9703E8" w:rsidRPr="00A02C0A"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617154" w:rsidRPr="00A02C0A" w:rsidRDefault="009703E8" w:rsidP="00617154">
            <w:pPr>
              <w:pStyle w:val="TAN"/>
              <w:tabs>
                <w:tab w:val="left" w:pos="1154"/>
              </w:tabs>
              <w:rPr>
                <w:lang w:eastAsia="ja-JP"/>
              </w:rPr>
            </w:pPr>
            <w:r w:rsidRPr="00A02C0A">
              <w:rPr>
                <w:lang w:eastAsia="ja-JP"/>
              </w:rPr>
              <w:t>N</w:t>
            </w:r>
            <w:r w:rsidRPr="00A02C0A">
              <w:rPr>
                <w:rFonts w:eastAsia="SimSun" w:hint="eastAsia"/>
                <w:lang w:eastAsia="zh-CN"/>
              </w:rPr>
              <w:t>OTE</w:t>
            </w:r>
            <w:r w:rsidR="00992E92" w:rsidRPr="00A02C0A">
              <w:rPr>
                <w:lang w:eastAsia="ja-JP"/>
              </w:rPr>
              <w:t>:</w:t>
            </w:r>
            <w:r w:rsidR="00992E92" w:rsidRPr="00A02C0A">
              <w:rPr>
                <w:lang w:eastAsia="ja-JP"/>
              </w:rPr>
              <w:tab/>
            </w:r>
            <w:r w:rsidRPr="00A02C0A">
              <w:rPr>
                <w:lang w:eastAsia="ja-JP"/>
              </w:rPr>
              <w:t>The validation check of the request from the Originator can include</w:t>
            </w:r>
            <w:r w:rsidR="00992E92" w:rsidRPr="00A02C0A">
              <w:rPr>
                <w:lang w:eastAsia="ja-JP"/>
              </w:rPr>
              <w:t>:</w:t>
            </w:r>
            <w:r w:rsidRPr="00A02C0A">
              <w:rPr>
                <w:lang w:eastAsia="ja-JP"/>
              </w:rPr>
              <w:br/>
            </w:r>
            <w:r w:rsidR="00992E92" w:rsidRPr="00A02C0A">
              <w:rPr>
                <w:lang w:eastAsia="ja-JP"/>
              </w:rPr>
              <w:t>-</w:t>
            </w:r>
            <w:r w:rsidR="00992E92" w:rsidRPr="00A02C0A">
              <w:rPr>
                <w:lang w:eastAsia="ja-JP"/>
              </w:rPr>
              <w:tab/>
            </w:r>
            <w:r w:rsidRPr="00A02C0A">
              <w:rPr>
                <w:lang w:eastAsia="ja-JP"/>
              </w:rPr>
              <w:t>Consistency with traffic patterns of AEs residing on the entity (AS</w:t>
            </w:r>
            <w:r w:rsidR="001744D2">
              <w:rPr>
                <w:rFonts w:eastAsiaTheme="minorEastAsia" w:hint="eastAsia"/>
                <w:lang w:eastAsia="zh-CN"/>
              </w:rPr>
              <w:t>N</w:t>
            </w:r>
            <w:r w:rsidRPr="00A02C0A">
              <w:rPr>
                <w:lang w:eastAsia="ja-JP"/>
              </w:rPr>
              <w:t>, ADN, MN) of that Node.</w:t>
            </w:r>
          </w:p>
          <w:p w:rsidR="009703E8" w:rsidRPr="00A02C0A" w:rsidRDefault="00617154" w:rsidP="00617154">
            <w:pPr>
              <w:pStyle w:val="TAN"/>
              <w:tabs>
                <w:tab w:val="left" w:pos="1154"/>
              </w:tabs>
              <w:rPr>
                <w:rFonts w:eastAsia="Arial Unicode MS"/>
                <w:szCs w:val="18"/>
                <w:lang w:eastAsia="ko-KR"/>
              </w:rPr>
            </w:pPr>
            <w:r w:rsidRPr="00A02C0A">
              <w:rPr>
                <w:lang w:eastAsia="ja-JP"/>
              </w:rPr>
              <w:tab/>
            </w:r>
            <w:r w:rsidR="00992E92" w:rsidRPr="00A02C0A">
              <w:rPr>
                <w:lang w:eastAsia="ja-JP"/>
              </w:rPr>
              <w:t>-</w:t>
            </w:r>
            <w:r w:rsidR="00992E92" w:rsidRPr="00A02C0A">
              <w:rPr>
                <w:lang w:eastAsia="ja-JP"/>
              </w:rPr>
              <w:tab/>
            </w:r>
            <w:r w:rsidR="009703E8" w:rsidRPr="00A02C0A">
              <w:rPr>
                <w:rFonts w:hint="eastAsia"/>
                <w:lang w:eastAsia="ja-JP"/>
              </w:rPr>
              <w:t>C</w:t>
            </w:r>
            <w:r w:rsidR="009703E8" w:rsidRPr="00A02C0A">
              <w:t xml:space="preserve">onsistency with other network related schedules of this Node (e.g. contained in the </w:t>
            </w:r>
            <w:r w:rsidR="009703E8" w:rsidRPr="00A02C0A">
              <w:rPr>
                <w:i/>
              </w:rPr>
              <w:t>&lt;schedule&gt;</w:t>
            </w:r>
            <w:r w:rsidR="009703E8" w:rsidRPr="00A02C0A">
              <w:t xml:space="preserve"> </w:t>
            </w:r>
            <w:r w:rsidRPr="00A02C0A">
              <w:br/>
            </w:r>
            <w:r w:rsidRPr="00A02C0A">
              <w:tab/>
            </w:r>
            <w:r w:rsidR="009703E8" w:rsidRPr="00A02C0A">
              <w:t xml:space="preserve">resource pointed at by the </w:t>
            </w:r>
            <w:r w:rsidR="009703E8" w:rsidRPr="00A02C0A">
              <w:rPr>
                <w:i/>
              </w:rPr>
              <w:t>mgmtLink</w:t>
            </w:r>
            <w:r w:rsidR="009703E8" w:rsidRPr="00A02C0A">
              <w:t xml:space="preserve"> attribute of a &lt;</w:t>
            </w:r>
            <w:r w:rsidR="009703E8" w:rsidRPr="00A02C0A">
              <w:rPr>
                <w:i/>
              </w:rPr>
              <w:t>cmdhNwAccessRule&gt;</w:t>
            </w:r>
            <w:r w:rsidR="009703E8" w:rsidRPr="00A02C0A">
              <w:t xml:space="preserve"> resource of the Node)</w:t>
            </w:r>
            <w:r w:rsidR="009703E8" w:rsidRPr="00A02C0A">
              <w:rPr>
                <w:rFonts w:eastAsia="SimSun" w:hint="eastAsia"/>
                <w:lang w:eastAsia="zh-CN"/>
              </w:rPr>
              <w:t>.</w:t>
            </w:r>
            <w:r w:rsidR="009703E8" w:rsidRPr="00A02C0A">
              <w:rPr>
                <w:lang w:eastAsia="ja-JP"/>
              </w:rPr>
              <w:br/>
            </w:r>
            <w:r w:rsidR="00992E92" w:rsidRPr="00A02C0A">
              <w:rPr>
                <w:lang w:eastAsia="ja-JP"/>
              </w:rPr>
              <w:t>-</w:t>
            </w:r>
            <w:r w:rsidR="00992E92" w:rsidRPr="00A02C0A">
              <w:rPr>
                <w:lang w:eastAsia="ja-JP"/>
              </w:rPr>
              <w:tab/>
            </w:r>
            <w:r w:rsidR="009703E8" w:rsidRPr="00A02C0A">
              <w:rPr>
                <w:lang w:eastAsia="ja-JP"/>
              </w:rPr>
              <w:t xml:space="preserve">If several TP parameter sets exist for one Field Domain Node, then ensure that the schedules of </w:t>
            </w:r>
            <w:r w:rsidR="00992E92" w:rsidRPr="00A02C0A">
              <w:rPr>
                <w:lang w:eastAsia="ja-JP"/>
              </w:rPr>
              <w:tab/>
            </w:r>
            <w:r w:rsidR="009703E8" w:rsidRPr="00A02C0A">
              <w:rPr>
                <w:lang w:eastAsia="ja-JP"/>
              </w:rPr>
              <w:t>the different TP parameter sets for a particular target network are not overlapping.</w:t>
            </w:r>
          </w:p>
        </w:tc>
      </w:tr>
    </w:tbl>
    <w:p w:rsidR="004C3067" w:rsidRPr="00A02C0A" w:rsidRDefault="004C3067" w:rsidP="004C3067">
      <w:pPr>
        <w:rPr>
          <w:rFonts w:eastAsia="SimSun"/>
          <w:lang w:eastAsia="zh-CN"/>
        </w:rPr>
      </w:pPr>
    </w:p>
    <w:p w:rsidR="004C3067" w:rsidRPr="00A02C0A" w:rsidRDefault="004C3067" w:rsidP="00A97152">
      <w:pPr>
        <w:pStyle w:val="40"/>
      </w:pPr>
      <w:bookmarkStart w:id="1010" w:name="_Toc486582078"/>
      <w:bookmarkStart w:id="1011" w:name="_Toc488948307"/>
      <w:r w:rsidRPr="00A02C0A">
        <w:rPr>
          <w:rFonts w:hint="eastAsia"/>
        </w:rPr>
        <w:t>10.2.37.4</w:t>
      </w:r>
      <w:r w:rsidR="009A4A02" w:rsidRPr="00A02C0A">
        <w:rPr>
          <w:rFonts w:eastAsia="SimSun" w:hint="eastAsia"/>
          <w:lang w:eastAsia="zh-CN"/>
        </w:rPr>
        <w:tab/>
      </w:r>
      <w:r w:rsidRPr="00A02C0A">
        <w:t>Delete &lt;</w:t>
      </w:r>
      <w:r w:rsidRPr="00A02C0A">
        <w:rPr>
          <w:i/>
        </w:rPr>
        <w:t>trafficPattern</w:t>
      </w:r>
      <w:r w:rsidRPr="00A02C0A">
        <w:t>&gt;</w:t>
      </w:r>
      <w:bookmarkEnd w:id="1010"/>
      <w:bookmarkEnd w:id="1011"/>
    </w:p>
    <w:p w:rsidR="004C3067" w:rsidRPr="00A02C0A" w:rsidRDefault="004C3067" w:rsidP="004C3067">
      <w:pPr>
        <w:keepNext/>
        <w:keepLines/>
        <w:rPr>
          <w:lang w:eastAsia="ko-KR"/>
        </w:rPr>
      </w:pPr>
      <w:r w:rsidRPr="00A02C0A">
        <w:t xml:space="preserve">This procedure shall be used for deleting a </w:t>
      </w:r>
      <w:r w:rsidRPr="00A02C0A">
        <w:rPr>
          <w:i/>
        </w:rPr>
        <w:t>&lt;trafficPattern&gt;</w:t>
      </w:r>
      <w:r w:rsidRPr="00A02C0A">
        <w:t xml:space="preserve"> resource</w:t>
      </w:r>
      <w:r w:rsidRPr="00A02C0A">
        <w:rPr>
          <w:rFonts w:hint="eastAsia"/>
          <w:lang w:eastAsia="ko-KR"/>
        </w:rPr>
        <w:t>.</w:t>
      </w:r>
    </w:p>
    <w:p w:rsidR="004C3067" w:rsidRPr="00A02C0A" w:rsidRDefault="004C3067" w:rsidP="00A97152">
      <w:pPr>
        <w:pStyle w:val="TH"/>
        <w:outlineLvl w:val="0"/>
      </w:pPr>
      <w:r w:rsidRPr="00A02C0A">
        <w:t>Table 10.2.3</w:t>
      </w:r>
      <w:r w:rsidRPr="00A02C0A">
        <w:rPr>
          <w:rFonts w:hint="eastAsia"/>
        </w:rPr>
        <w:t>7</w:t>
      </w:r>
      <w:r w:rsidRPr="00A02C0A">
        <w:t>.4-1: &lt;</w:t>
      </w:r>
      <w:r w:rsidRPr="00A02C0A">
        <w:rPr>
          <w:i/>
        </w:rPr>
        <w:t>trafficPattern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DELETE</w:t>
            </w:r>
          </w:p>
        </w:tc>
      </w:tr>
      <w:tr w:rsidR="004C3067" w:rsidRPr="00A02C0A" w:rsidTr="001C13B4">
        <w:trPr>
          <w:jc w:val="center"/>
        </w:trPr>
        <w:tc>
          <w:tcPr>
            <w:tcW w:w="2741"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426"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426" w:type="dxa"/>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426"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10.1.4.1</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426"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According to clause 10.1.4.1</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8E4926" w:rsidRPr="00A02C0A" w:rsidRDefault="008E4926"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992E92" w:rsidRPr="00A02C0A">
              <w:rPr>
                <w:lang w:eastAsia="ja-JP"/>
              </w:rPr>
              <w:t>:</w:t>
            </w:r>
          </w:p>
          <w:p w:rsidR="00EC061C" w:rsidRPr="00A02C0A" w:rsidRDefault="008E4926" w:rsidP="00992E92">
            <w:pPr>
              <w:keepNext/>
              <w:keepLines/>
              <w:numPr>
                <w:ilvl w:val="0"/>
                <w:numId w:val="352"/>
              </w:numPr>
              <w:spacing w:after="0"/>
              <w:rPr>
                <w:rFonts w:ascii="Arial" w:hAnsi="Arial" w:cs="Arial"/>
                <w:sz w:val="18"/>
                <w:szCs w:val="18"/>
                <w:lang w:eastAsia="ja-JP"/>
              </w:rPr>
            </w:pPr>
            <w:r w:rsidRPr="00A02C0A">
              <w:rPr>
                <w:rFonts w:ascii="Arial" w:hAnsi="Arial" w:cs="Arial"/>
                <w:sz w:val="18"/>
                <w:szCs w:val="18"/>
                <w:lang w:eastAsia="ja-JP"/>
              </w:rPr>
              <w:t xml:space="preserve">Select </w:t>
            </w:r>
            <w:r w:rsidRPr="00A02C0A">
              <w:rPr>
                <w:rFonts w:ascii="Arial" w:hAnsi="Arial" w:cs="Arial" w:hint="eastAsia"/>
                <w:sz w:val="18"/>
                <w:szCs w:val="18"/>
                <w:lang w:eastAsia="ja-JP"/>
              </w:rPr>
              <w:t>a</w:t>
            </w:r>
            <w:r w:rsidRPr="00A02C0A">
              <w:rPr>
                <w:rFonts w:ascii="Arial" w:hAnsi="Arial" w:cs="Arial"/>
                <w:sz w:val="18"/>
                <w:szCs w:val="18"/>
                <w:lang w:eastAsia="ja-JP"/>
              </w:rPr>
              <w:t xml:space="preserve"> NSE of the target Network for which th</w:t>
            </w:r>
            <w:r w:rsidR="00617154" w:rsidRPr="00A02C0A">
              <w:rPr>
                <w:rFonts w:ascii="Arial" w:hAnsi="Arial" w:cs="Arial"/>
                <w:sz w:val="18"/>
                <w:szCs w:val="18"/>
                <w:lang w:eastAsia="ja-JP"/>
              </w:rPr>
              <w:t>e traffic pattern is applicable</w:t>
            </w:r>
          </w:p>
          <w:p w:rsidR="004C3067" w:rsidRPr="00A02C0A" w:rsidRDefault="00992E92" w:rsidP="00B73EE3">
            <w:pPr>
              <w:pStyle w:val="TAL"/>
              <w:rPr>
                <w:rFonts w:eastAsia="Arial Unicode MS"/>
                <w:szCs w:val="18"/>
                <w:lang w:eastAsia="zh-CN"/>
              </w:rPr>
            </w:pPr>
            <w:r w:rsidRPr="00A02C0A">
              <w:rPr>
                <w:rFonts w:cs="Arial"/>
                <w:szCs w:val="18"/>
                <w:lang w:eastAsia="ja-JP"/>
              </w:rPr>
              <w:t xml:space="preserve">Send </w:t>
            </w:r>
            <w:r w:rsidR="00EC061C" w:rsidRPr="00A02C0A">
              <w:rPr>
                <w:rFonts w:cs="Arial"/>
                <w:szCs w:val="18"/>
                <w:lang w:eastAsia="ja-JP"/>
              </w:rPr>
              <w:t>a request to delete the previous TP parameter sets for the field domain node to the NSE, using the appropriate Mcn protocol</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426"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bl>
    <w:p w:rsidR="004C3067" w:rsidRPr="00A02C0A" w:rsidRDefault="004C3067" w:rsidP="004C3067">
      <w:pPr>
        <w:rPr>
          <w:rFonts w:eastAsia="SimSun"/>
          <w:lang w:eastAsia="zh-CN"/>
        </w:rPr>
      </w:pPr>
    </w:p>
    <w:p w:rsidR="00386555" w:rsidRPr="00A02C0A" w:rsidRDefault="00386555" w:rsidP="00386555">
      <w:pPr>
        <w:pStyle w:val="30"/>
      </w:pPr>
      <w:bookmarkStart w:id="1012" w:name="_Toc486582079"/>
      <w:bookmarkStart w:id="1013" w:name="_Toc488948308"/>
      <w:r w:rsidRPr="00A02C0A">
        <w:rPr>
          <w:rFonts w:hint="eastAsia"/>
        </w:rPr>
        <w:t>10.2.38</w:t>
      </w:r>
      <w:r w:rsidR="009A4A02" w:rsidRPr="00A02C0A">
        <w:rPr>
          <w:rFonts w:eastAsia="SimSun" w:hint="eastAsia"/>
          <w:lang w:eastAsia="zh-CN"/>
        </w:rPr>
        <w:tab/>
      </w:r>
      <w:r w:rsidRPr="00A02C0A">
        <w:t>&lt;</w:t>
      </w:r>
      <w:r w:rsidRPr="00A02C0A">
        <w:rPr>
          <w:i/>
        </w:rPr>
        <w:t>dynamicAuthorizationConsultation</w:t>
      </w:r>
      <w:r w:rsidRPr="00A02C0A">
        <w:t xml:space="preserve">&gt; </w:t>
      </w:r>
      <w:r w:rsidRPr="00A02C0A">
        <w:rPr>
          <w:rFonts w:hint="eastAsia"/>
        </w:rPr>
        <w:t xml:space="preserve">Resource </w:t>
      </w:r>
      <w:r w:rsidRPr="00A02C0A">
        <w:t>Procedures</w:t>
      </w:r>
      <w:bookmarkEnd w:id="1012"/>
      <w:bookmarkEnd w:id="1013"/>
    </w:p>
    <w:p w:rsidR="00386555" w:rsidRPr="00A02C0A" w:rsidRDefault="00386555" w:rsidP="00A97152">
      <w:pPr>
        <w:pStyle w:val="40"/>
      </w:pPr>
      <w:bookmarkStart w:id="1014" w:name="_Toc486582080"/>
      <w:bookmarkStart w:id="1015" w:name="_Toc488948309"/>
      <w:r w:rsidRPr="00A02C0A">
        <w:t>10.2.3</w:t>
      </w:r>
      <w:r w:rsidRPr="00A02C0A">
        <w:rPr>
          <w:rFonts w:hint="eastAsia"/>
        </w:rPr>
        <w:t>8</w:t>
      </w:r>
      <w:r w:rsidRPr="00A02C0A">
        <w:t>.1</w:t>
      </w:r>
      <w:r w:rsidR="009A4A02" w:rsidRPr="00A02C0A">
        <w:rPr>
          <w:rFonts w:eastAsia="SimSun" w:hint="eastAsia"/>
          <w:lang w:eastAsia="zh-CN"/>
        </w:rPr>
        <w:tab/>
      </w:r>
      <w:r w:rsidRPr="00A02C0A">
        <w:t>Create &lt;</w:t>
      </w:r>
      <w:r w:rsidRPr="00A02C0A">
        <w:rPr>
          <w:i/>
        </w:rPr>
        <w:t>dynamicAuthorizationConsultation</w:t>
      </w:r>
      <w:r w:rsidRPr="00A02C0A">
        <w:t>&gt;</w:t>
      </w:r>
      <w:bookmarkEnd w:id="1014"/>
      <w:bookmarkEnd w:id="1015"/>
    </w:p>
    <w:p w:rsidR="00386555" w:rsidRPr="00A02C0A" w:rsidRDefault="00386555" w:rsidP="00386555">
      <w:r w:rsidRPr="00A02C0A">
        <w:t xml:space="preserve">This procedure shall be used to create a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.1-1: &lt;</w:t>
      </w:r>
      <w:r w:rsidRPr="00A02C0A">
        <w:rPr>
          <w:i/>
        </w:rPr>
        <w:t>dynamicAuthorizationConsultation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CREATE</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752" w:type="dxa"/>
            <w:shd w:val="clear" w:color="auto" w:fill="auto"/>
            <w:vAlign w:val="center"/>
          </w:tcPr>
          <w:p w:rsidR="00386555" w:rsidRPr="00A02C0A" w:rsidRDefault="00386555" w:rsidP="00B05646">
            <w:pPr>
              <w:pStyle w:val="TAL"/>
              <w:rPr>
                <w:rFonts w:eastAsia="Arial Unicode MS"/>
                <w:iCs/>
                <w:szCs w:val="18"/>
                <w:lang w:eastAsia="zh-CN"/>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752"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752"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pPr>
            <w:r w:rsidRPr="00A02C0A">
              <w:rPr>
                <w:rFonts w:eastAsia="Arial Unicode MS"/>
                <w:szCs w:val="18"/>
                <w:lang w:eastAsia="ko-KR"/>
              </w:rPr>
              <w:t>Same as clause 10.1.1.</w:t>
            </w:r>
          </w:p>
        </w:tc>
      </w:tr>
    </w:tbl>
    <w:p w:rsidR="00386555" w:rsidRPr="00A02C0A" w:rsidRDefault="00386555" w:rsidP="00386555"/>
    <w:p w:rsidR="00386555" w:rsidRPr="00A02C0A" w:rsidRDefault="00386555" w:rsidP="00A97152">
      <w:pPr>
        <w:pStyle w:val="40"/>
      </w:pPr>
      <w:bookmarkStart w:id="1016" w:name="_Toc486582081"/>
      <w:bookmarkStart w:id="1017" w:name="_Toc488948310"/>
      <w:r w:rsidRPr="00A02C0A">
        <w:t>10.2.3</w:t>
      </w:r>
      <w:r w:rsidRPr="00A02C0A">
        <w:rPr>
          <w:rFonts w:hint="eastAsia"/>
        </w:rPr>
        <w:t>8</w:t>
      </w:r>
      <w:r w:rsidRPr="00A02C0A">
        <w:t>.2</w:t>
      </w:r>
      <w:r w:rsidRPr="00A02C0A">
        <w:tab/>
        <w:t>Retrieve &lt;</w:t>
      </w:r>
      <w:r w:rsidRPr="00A02C0A">
        <w:rPr>
          <w:i/>
        </w:rPr>
        <w:t>dynamicAuthorizationConsultation</w:t>
      </w:r>
      <w:r w:rsidRPr="00A02C0A">
        <w:t>&gt;</w:t>
      </w:r>
      <w:bookmarkEnd w:id="1016"/>
      <w:bookmarkEnd w:id="1017"/>
    </w:p>
    <w:p w:rsidR="00386555" w:rsidRPr="00A02C0A" w:rsidRDefault="00386555" w:rsidP="00386555">
      <w:r w:rsidRPr="00A02C0A">
        <w:t>This procedure shall be used to retrieve</w:t>
      </w:r>
      <w:r w:rsidR="008C3BE6" w:rsidRPr="00A02C0A">
        <w:t xml:space="preserve"> </w:t>
      </w:r>
      <w:r w:rsidRPr="00A02C0A">
        <w:t xml:space="preserve">attributes and child resource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.2-1: &lt;</w:t>
      </w:r>
      <w:r w:rsidRPr="00A02C0A">
        <w:rPr>
          <w:i/>
        </w:rPr>
        <w:t>dynamicAuthorizationConsultation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RETRIEVE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10.1.2.</w:t>
            </w:r>
          </w:p>
        </w:tc>
      </w:tr>
    </w:tbl>
    <w:p w:rsidR="00386555" w:rsidRPr="00A02C0A" w:rsidRDefault="00386555" w:rsidP="00386555"/>
    <w:p w:rsidR="00386555" w:rsidRPr="00A02C0A" w:rsidRDefault="00386555" w:rsidP="00A97152">
      <w:pPr>
        <w:pStyle w:val="40"/>
      </w:pPr>
      <w:bookmarkStart w:id="1018" w:name="_Toc486582082"/>
      <w:bookmarkStart w:id="1019" w:name="_Toc488948311"/>
      <w:r w:rsidRPr="00A02C0A">
        <w:t>10.2.3</w:t>
      </w:r>
      <w:r w:rsidRPr="00A02C0A">
        <w:rPr>
          <w:rFonts w:hint="eastAsia"/>
        </w:rPr>
        <w:t>8</w:t>
      </w:r>
      <w:r w:rsidRPr="00A02C0A">
        <w:t>.3</w:t>
      </w:r>
      <w:r w:rsidRPr="00A02C0A">
        <w:tab/>
        <w:t>Update &lt;</w:t>
      </w:r>
      <w:r w:rsidRPr="00A02C0A">
        <w:rPr>
          <w:i/>
        </w:rPr>
        <w:t>dynamicAuthorizationConsultation</w:t>
      </w:r>
      <w:r w:rsidRPr="00A02C0A">
        <w:t>&gt;</w:t>
      </w:r>
      <w:bookmarkEnd w:id="1018"/>
      <w:bookmarkEnd w:id="1019"/>
    </w:p>
    <w:p w:rsidR="00386555" w:rsidRPr="00A02C0A" w:rsidRDefault="00386555" w:rsidP="00386555">
      <w:r w:rsidRPr="00A02C0A">
        <w:t xml:space="preserve">This procedure shall be used to update attributes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.3-1: &lt;</w:t>
      </w:r>
      <w:r w:rsidRPr="00A02C0A">
        <w:rPr>
          <w:i/>
        </w:rPr>
        <w:t>dynamicAuthorizationConsultation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UPDATE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10.1.3</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10.1.3.</w:t>
            </w:r>
          </w:p>
        </w:tc>
      </w:tr>
    </w:tbl>
    <w:p w:rsidR="00386555" w:rsidRPr="00A02C0A" w:rsidRDefault="00386555" w:rsidP="00386555"/>
    <w:p w:rsidR="00386555" w:rsidRPr="00A02C0A" w:rsidRDefault="00386555" w:rsidP="00A97152">
      <w:pPr>
        <w:pStyle w:val="40"/>
      </w:pPr>
      <w:bookmarkStart w:id="1020" w:name="_Toc486582083"/>
      <w:bookmarkStart w:id="1021" w:name="_Toc488948312"/>
      <w:r w:rsidRPr="00A02C0A">
        <w:t>10.2.3</w:t>
      </w:r>
      <w:r w:rsidRPr="00A02C0A">
        <w:rPr>
          <w:rFonts w:hint="eastAsia"/>
        </w:rPr>
        <w:t>8</w:t>
      </w:r>
      <w:r w:rsidRPr="00A02C0A">
        <w:t>.4</w:t>
      </w:r>
      <w:r w:rsidRPr="00A02C0A">
        <w:tab/>
        <w:t>Delete &lt;</w:t>
      </w:r>
      <w:r w:rsidRPr="00A02C0A">
        <w:rPr>
          <w:i/>
        </w:rPr>
        <w:t>dynamicAuthorizationConsultation</w:t>
      </w:r>
      <w:r w:rsidRPr="00A02C0A">
        <w:t>&gt;</w:t>
      </w:r>
      <w:bookmarkEnd w:id="1020"/>
      <w:bookmarkEnd w:id="1021"/>
    </w:p>
    <w:p w:rsidR="00386555" w:rsidRPr="00A02C0A" w:rsidRDefault="00386555" w:rsidP="00386555">
      <w:r w:rsidRPr="00A02C0A">
        <w:t xml:space="preserve">This procedure shall be used to delete the </w:t>
      </w:r>
      <w:r w:rsidRPr="00A02C0A">
        <w:rPr>
          <w:i/>
        </w:rPr>
        <w:t xml:space="preserve">&lt;dynamicAuthorizationConsultation&gt; </w:t>
      </w:r>
      <w:r w:rsidRPr="00A02C0A">
        <w:t>resource.</w:t>
      </w:r>
    </w:p>
    <w:p w:rsidR="00386555" w:rsidRPr="00A02C0A" w:rsidRDefault="00386555" w:rsidP="00A97152">
      <w:pPr>
        <w:pStyle w:val="TH"/>
        <w:outlineLvl w:val="0"/>
      </w:pPr>
      <w:r w:rsidRPr="00A02C0A">
        <w:t>Table 10.2.3</w:t>
      </w:r>
      <w:r w:rsidRPr="00A02C0A">
        <w:rPr>
          <w:rFonts w:hint="eastAsia"/>
        </w:rPr>
        <w:t>8</w:t>
      </w:r>
      <w:r w:rsidRPr="00A02C0A">
        <w:t>.4-1: &lt;</w:t>
      </w:r>
      <w:r w:rsidRPr="00A02C0A">
        <w:rPr>
          <w:i/>
        </w:rPr>
        <w:t>dynamicAuthorizationConsultation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&lt;dynamicAuthorizationConsultation&gt;</w:t>
            </w:r>
            <w:r w:rsidR="008C3BE6" w:rsidRPr="00A02C0A">
              <w:t xml:space="preserve"> </w:t>
            </w:r>
            <w:r w:rsidRPr="00A02C0A">
              <w:rPr>
                <w:rFonts w:cs="Arial"/>
                <w:lang w:eastAsia="ko-KR"/>
              </w:rPr>
              <w:t>DELETE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r w:rsidR="00B05646" w:rsidRPr="00A02C0A">
              <w:rPr>
                <w:szCs w:val="18"/>
                <w:lang w:eastAsia="ko-KR"/>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10.1.4</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10.1.4.</w:t>
            </w:r>
          </w:p>
        </w:tc>
      </w:tr>
    </w:tbl>
    <w:p w:rsidR="00386555" w:rsidRPr="00A02C0A" w:rsidRDefault="00386555" w:rsidP="004C3067">
      <w:pPr>
        <w:rPr>
          <w:rFonts w:eastAsia="SimSun"/>
          <w:lang w:eastAsia="zh-CN"/>
        </w:rPr>
      </w:pPr>
    </w:p>
    <w:p w:rsidR="005A6319" w:rsidRPr="00A02C0A" w:rsidRDefault="005A6319" w:rsidP="005A6319">
      <w:pPr>
        <w:pStyle w:val="30"/>
      </w:pPr>
      <w:bookmarkStart w:id="1022" w:name="_Toc486582084"/>
      <w:bookmarkStart w:id="1023" w:name="_Toc488948313"/>
      <w:r w:rsidRPr="00A02C0A">
        <w:rPr>
          <w:rFonts w:hint="eastAsia"/>
        </w:rPr>
        <w:t>10.2.39</w:t>
      </w:r>
      <w:r w:rsidR="009A4A02" w:rsidRPr="00A02C0A">
        <w:rPr>
          <w:rFonts w:eastAsia="SimSun" w:hint="eastAsia"/>
          <w:lang w:eastAsia="zh-CN"/>
        </w:rPr>
        <w:tab/>
      </w:r>
      <w:r w:rsidRPr="00A02C0A">
        <w:rPr>
          <w:rFonts w:hint="eastAsia"/>
        </w:rPr>
        <w:t>Procedure for Time Series Data Detecting and Reporting</w:t>
      </w:r>
      <w:bookmarkEnd w:id="1022"/>
      <w:bookmarkEnd w:id="1023"/>
    </w:p>
    <w:p w:rsidR="005A6319" w:rsidRPr="00A02C0A" w:rsidRDefault="005A6319" w:rsidP="00617154">
      <w:pPr>
        <w:rPr>
          <w:lang w:eastAsia="zh-CN"/>
        </w:rPr>
      </w:pPr>
      <w:r w:rsidRPr="00A02C0A">
        <w:rPr>
          <w:lang w:eastAsia="zh-CN"/>
        </w:rPr>
        <w:t>I</w:t>
      </w:r>
      <w:r w:rsidRPr="00A02C0A">
        <w:t xml:space="preserve">n the case that the </w:t>
      </w:r>
      <w:r w:rsidRPr="00A02C0A">
        <w:rPr>
          <w:rFonts w:eastAsia="Arial Unicode MS"/>
          <w:i/>
          <w:lang w:eastAsia="zh-CN"/>
        </w:rPr>
        <w:t>periodicInterval</w:t>
      </w:r>
      <w:r w:rsidRPr="00A02C0A">
        <w:rPr>
          <w:i/>
        </w:rPr>
        <w:t xml:space="preserve"> </w:t>
      </w:r>
      <w:r w:rsidRPr="00A02C0A">
        <w:rPr>
          <w:lang w:eastAsia="zh-CN"/>
        </w:rPr>
        <w:t xml:space="preserve">is set </w:t>
      </w:r>
      <w:r w:rsidRPr="00A02C0A">
        <w:t xml:space="preserve">and </w:t>
      </w:r>
      <w:r w:rsidRPr="00A02C0A">
        <w:rPr>
          <w:lang w:eastAsia="zh-CN"/>
        </w:rPr>
        <w:t xml:space="preserve">the </w:t>
      </w:r>
      <w:r w:rsidRPr="00A02C0A">
        <w:rPr>
          <w:i/>
        </w:rPr>
        <w:t>missingDataDetect</w:t>
      </w:r>
      <w:r w:rsidRPr="00A02C0A">
        <w:t xml:space="preserve"> </w:t>
      </w:r>
      <w:r w:rsidRPr="00A02C0A">
        <w:rPr>
          <w:lang w:eastAsia="zh-CN"/>
        </w:rPr>
        <w:t>is TRUE</w:t>
      </w:r>
      <w:r w:rsidRPr="00A02C0A">
        <w:t>, the Hosting CSE shall monitor the Time Series Data based on its</w:t>
      </w:r>
      <w:r w:rsidRPr="00A02C0A">
        <w:rPr>
          <w:i/>
        </w:rPr>
        <w:t xml:space="preserve"> period</w:t>
      </w:r>
      <w:r w:rsidRPr="00A02C0A">
        <w:rPr>
          <w:i/>
          <w:lang w:eastAsia="zh-CN"/>
        </w:rPr>
        <w:t>icalInterval</w:t>
      </w:r>
      <w:r w:rsidRPr="00A02C0A">
        <w:rPr>
          <w:lang w:eastAsia="zh-CN"/>
        </w:rPr>
        <w:t xml:space="preserve">. When the Hosting CSE detects a missing data </w:t>
      </w:r>
      <w:r w:rsidRPr="00A02C0A">
        <w:rPr>
          <w:rFonts w:hint="eastAsia"/>
          <w:lang w:eastAsia="zh-CN"/>
        </w:rPr>
        <w:t>point</w:t>
      </w:r>
      <w:r w:rsidRPr="00A02C0A">
        <w:rPr>
          <w:lang w:eastAsia="zh-CN"/>
        </w:rPr>
        <w:t>, the</w:t>
      </w:r>
      <w:r w:rsidRPr="00A02C0A">
        <w:rPr>
          <w:rFonts w:hint="eastAsia"/>
          <w:lang w:eastAsia="zh-CN"/>
        </w:rPr>
        <w:t xml:space="preserve"> </w:t>
      </w:r>
      <w:r w:rsidRPr="00A02C0A">
        <w:rPr>
          <w:i/>
          <w:lang w:eastAsia="zh-CN"/>
        </w:rPr>
        <w:t>dataGenerationTime</w:t>
      </w:r>
      <w:r w:rsidRPr="00A02C0A">
        <w:rPr>
          <w:rFonts w:hint="eastAsia"/>
          <w:i/>
          <w:lang w:eastAsia="zh-CN"/>
        </w:rPr>
        <w:t xml:space="preserve"> </w:t>
      </w:r>
      <w:r w:rsidRPr="00A02C0A">
        <w:rPr>
          <w:lang w:eastAsia="zh-CN"/>
        </w:rPr>
        <w:t>of the missing data</w:t>
      </w:r>
      <w:r w:rsidRPr="00A02C0A">
        <w:rPr>
          <w:rFonts w:hint="eastAsia"/>
          <w:lang w:eastAsia="zh-CN"/>
        </w:rPr>
        <w:t xml:space="preserve"> point</w:t>
      </w:r>
      <w:r w:rsidRPr="00A02C0A">
        <w:rPr>
          <w:lang w:eastAsia="zh-CN"/>
        </w:rPr>
        <w:t xml:space="preserve"> is inserted into the </w:t>
      </w:r>
      <w:r w:rsidRPr="00A02C0A">
        <w:rPr>
          <w:i/>
          <w:lang w:eastAsia="zh-CN"/>
        </w:rPr>
        <w:t>missing</w:t>
      </w:r>
      <w:r w:rsidRPr="00A02C0A">
        <w:rPr>
          <w:rFonts w:hint="eastAsia"/>
          <w:i/>
          <w:lang w:eastAsia="zh-CN"/>
        </w:rPr>
        <w:t>Data</w:t>
      </w:r>
      <w:r w:rsidRPr="00A02C0A">
        <w:rPr>
          <w:i/>
          <w:lang w:eastAsia="zh-CN"/>
        </w:rPr>
        <w:t xml:space="preserve">List </w:t>
      </w:r>
      <w:r w:rsidRPr="00A02C0A">
        <w:rPr>
          <w:lang w:eastAsia="zh-CN"/>
        </w:rPr>
        <w:t>attribute and the</w:t>
      </w:r>
      <w:r w:rsidRPr="00A02C0A">
        <w:rPr>
          <w:rFonts w:hint="eastAsia"/>
          <w:lang w:eastAsia="zh-CN"/>
        </w:rPr>
        <w:t xml:space="preserve"> </w:t>
      </w:r>
      <w:r w:rsidRPr="00A02C0A">
        <w:rPr>
          <w:rFonts w:eastAsia="SimSun"/>
          <w:i/>
          <w:lang w:eastAsia="zh-CN"/>
        </w:rPr>
        <w:t>missingDataCurrentNr</w:t>
      </w:r>
      <w:r w:rsidRPr="00A02C0A">
        <w:rPr>
          <w:i/>
          <w:lang w:eastAsia="zh-CN"/>
        </w:rPr>
        <w:t xml:space="preserve"> </w:t>
      </w:r>
      <w:r w:rsidRPr="00A02C0A">
        <w:rPr>
          <w:lang w:eastAsia="zh-CN"/>
        </w:rPr>
        <w:t xml:space="preserve">shall </w:t>
      </w:r>
      <w:r w:rsidRPr="00A02C0A">
        <w:rPr>
          <w:rFonts w:hint="eastAsia"/>
          <w:lang w:eastAsia="zh-CN"/>
        </w:rPr>
        <w:t xml:space="preserve">be </w:t>
      </w:r>
      <w:r w:rsidRPr="00A02C0A">
        <w:rPr>
          <w:lang w:eastAsia="zh-CN"/>
        </w:rPr>
        <w:t xml:space="preserve">increased by one. When the </w:t>
      </w:r>
      <w:r w:rsidRPr="00A02C0A">
        <w:rPr>
          <w:i/>
          <w:lang w:eastAsia="zh-CN"/>
        </w:rPr>
        <w:t xml:space="preserve">missingDataCurrentNr </w:t>
      </w:r>
      <w:r w:rsidRPr="00A02C0A">
        <w:rPr>
          <w:lang w:eastAsia="zh-CN"/>
        </w:rPr>
        <w:t xml:space="preserve">reaches the </w:t>
      </w:r>
      <w:r w:rsidRPr="00A02C0A">
        <w:rPr>
          <w:rFonts w:eastAsia="SimSun"/>
          <w:i/>
          <w:lang w:eastAsia="zh-CN"/>
        </w:rPr>
        <w:t>missingDataMaxN</w:t>
      </w:r>
      <w:r w:rsidRPr="00A02C0A">
        <w:rPr>
          <w:rFonts w:eastAsia="SimSun" w:hint="eastAsia"/>
          <w:i/>
          <w:lang w:eastAsia="zh-CN"/>
        </w:rPr>
        <w:t>r</w:t>
      </w:r>
      <w:r w:rsidRPr="00A02C0A">
        <w:rPr>
          <w:rFonts w:eastAsia="Arial Unicode MS"/>
          <w:i/>
          <w:lang w:eastAsia="zh-CN"/>
        </w:rPr>
        <w:t>,</w:t>
      </w:r>
      <w:r w:rsidRPr="00A02C0A">
        <w:rPr>
          <w:rFonts w:eastAsia="Arial Unicode MS" w:hint="eastAsia"/>
          <w:i/>
          <w:lang w:eastAsia="zh-CN"/>
        </w:rPr>
        <w:t xml:space="preserve"> </w:t>
      </w:r>
      <w:r w:rsidRPr="00A02C0A">
        <w:rPr>
          <w:rFonts w:eastAsia="Arial Unicode MS"/>
          <w:lang w:eastAsia="zh-CN"/>
        </w:rPr>
        <w:t>t</w:t>
      </w:r>
      <w:r w:rsidRPr="00A02C0A">
        <w:rPr>
          <w:rFonts w:eastAsia="Arial Unicode MS"/>
          <w:iCs/>
          <w:lang w:eastAsia="zh-CN"/>
        </w:rPr>
        <w:t xml:space="preserve">he oldest </w:t>
      </w:r>
      <w:r w:rsidRPr="00A02C0A">
        <w:rPr>
          <w:rFonts w:eastAsia="Arial Unicode MS"/>
          <w:i/>
          <w:iCs/>
          <w:color w:val="000000"/>
          <w:kern w:val="2"/>
          <w:lang w:eastAsia="zh-CN"/>
        </w:rPr>
        <w:t>dataGenerationTime</w:t>
      </w:r>
      <w:r w:rsidRPr="00A02C0A">
        <w:rPr>
          <w:color w:val="000000"/>
          <w:kern w:val="2"/>
        </w:rPr>
        <w:t xml:space="preserve"> </w:t>
      </w:r>
      <w:r w:rsidRPr="00A02C0A">
        <w:rPr>
          <w:rFonts w:eastAsia="Arial Unicode MS"/>
          <w:iCs/>
        </w:rPr>
        <w:t xml:space="preserve">shall be removed </w:t>
      </w:r>
      <w:r w:rsidRPr="00A02C0A">
        <w:rPr>
          <w:rFonts w:eastAsia="Arial Unicode MS"/>
          <w:iCs/>
          <w:lang w:eastAsia="zh-CN"/>
        </w:rPr>
        <w:t xml:space="preserve">from </w:t>
      </w:r>
      <w:r w:rsidRPr="00A02C0A">
        <w:rPr>
          <w:rFonts w:eastAsia="Arial Unicode MS"/>
          <w:i/>
          <w:iCs/>
          <w:lang w:eastAsia="zh-CN"/>
        </w:rPr>
        <w:t>missing</w:t>
      </w:r>
      <w:r w:rsidRPr="00A02C0A">
        <w:rPr>
          <w:rFonts w:eastAsia="Arial Unicode MS" w:hint="eastAsia"/>
          <w:i/>
          <w:iCs/>
          <w:lang w:eastAsia="zh-CN"/>
        </w:rPr>
        <w:t>Data</w:t>
      </w:r>
      <w:r w:rsidRPr="00A02C0A">
        <w:rPr>
          <w:rFonts w:eastAsia="Arial Unicode MS"/>
          <w:i/>
          <w:iCs/>
          <w:lang w:eastAsia="zh-CN"/>
        </w:rPr>
        <w:t xml:space="preserve">List </w:t>
      </w:r>
      <w:r w:rsidRPr="00A02C0A">
        <w:t xml:space="preserve">to enable the </w:t>
      </w:r>
      <w:r w:rsidRPr="00A02C0A">
        <w:rPr>
          <w:lang w:eastAsia="zh-CN"/>
        </w:rPr>
        <w:t xml:space="preserve">insertion </w:t>
      </w:r>
      <w:r w:rsidRPr="00A02C0A">
        <w:t xml:space="preserve">of the new </w:t>
      </w:r>
      <w:r w:rsidRPr="00A02C0A">
        <w:rPr>
          <w:lang w:eastAsia="zh-CN"/>
        </w:rPr>
        <w:t>missing data</w:t>
      </w:r>
      <w:r w:rsidRPr="00A02C0A">
        <w:rPr>
          <w:rFonts w:hint="eastAsia"/>
          <w:lang w:eastAsia="zh-CN"/>
        </w:rPr>
        <w:t xml:space="preserve"> point information</w:t>
      </w:r>
      <w:r w:rsidRPr="00A02C0A">
        <w:rPr>
          <w:lang w:eastAsia="zh-CN"/>
        </w:rPr>
        <w:t>.</w:t>
      </w:r>
    </w:p>
    <w:p w:rsidR="005A6319" w:rsidRPr="00A02C0A" w:rsidRDefault="007A3150" w:rsidP="00617154">
      <w:pPr>
        <w:rPr>
          <w:lang w:eastAsia="zh-CN"/>
        </w:rPr>
      </w:pPr>
      <w:r w:rsidRPr="00A02C0A">
        <w:t>When an AE wants to be informed of</w:t>
      </w:r>
      <w:r w:rsidR="008C3BE6" w:rsidRPr="00A02C0A">
        <w:t xml:space="preserve"> </w:t>
      </w:r>
      <w:r w:rsidRPr="00A02C0A">
        <w:t xml:space="preserve">the number of missing data points in a given renewable time duration, the AE should </w:t>
      </w:r>
      <w:r w:rsidRPr="00A02C0A">
        <w:rPr>
          <w:rFonts w:eastAsia="Arial Unicode MS"/>
        </w:rPr>
        <w:t>request the creation of</w:t>
      </w:r>
      <w:r w:rsidR="008C3BE6" w:rsidRPr="00A02C0A">
        <w:rPr>
          <w:rFonts w:eastAsia="Arial Unicode MS"/>
        </w:rPr>
        <w:t xml:space="preserve"> </w:t>
      </w:r>
      <w:r w:rsidRPr="00A02C0A">
        <w:rPr>
          <w:rFonts w:eastAsia="Arial Unicode MS"/>
        </w:rPr>
        <w:t xml:space="preserve">a </w:t>
      </w:r>
      <w:r w:rsidRPr="00A02C0A">
        <w:rPr>
          <w:rFonts w:eastAsia="Arial Unicode MS"/>
          <w:i/>
        </w:rPr>
        <w:t>&lt;subscription&gt;</w:t>
      </w:r>
      <w:r w:rsidRPr="00A02C0A">
        <w:rPr>
          <w:rFonts w:eastAsia="Arial Unicode MS"/>
        </w:rPr>
        <w:t xml:space="preserve"> resource</w:t>
      </w:r>
      <w:r w:rsidRPr="00A02C0A">
        <w:t xml:space="preserve"> and set the </w:t>
      </w:r>
      <w:r w:rsidRPr="00A02C0A">
        <w:rPr>
          <w:i/>
        </w:rPr>
        <w:t>missingData</w:t>
      </w:r>
      <w:r w:rsidRPr="00A02C0A">
        <w:t xml:space="preserve"> in the </w:t>
      </w:r>
      <w:r w:rsidRPr="00A02C0A">
        <w:rPr>
          <w:i/>
        </w:rPr>
        <w:t>eventNotificationCriteria</w:t>
      </w:r>
      <w:r w:rsidRPr="00A02C0A">
        <w:t xml:space="preserve"> conditions to </w:t>
      </w:r>
      <w:r w:rsidRPr="00A02C0A">
        <w:rPr>
          <w:rFonts w:hint="eastAsia"/>
          <w:lang w:eastAsia="zh-CN"/>
        </w:rPr>
        <w:t>specify</w:t>
      </w:r>
      <w:r w:rsidR="008C3BE6" w:rsidRPr="00A02C0A">
        <w:rPr>
          <w:rFonts w:hint="eastAsia"/>
          <w:lang w:eastAsia="zh-CN"/>
        </w:rPr>
        <w:t xml:space="preserve"> </w:t>
      </w:r>
      <w:r w:rsidRPr="00A02C0A">
        <w:t>the reporting policy</w:t>
      </w:r>
      <w:r w:rsidRPr="00A02C0A">
        <w:rPr>
          <w:rFonts w:hint="eastAsia"/>
          <w:lang w:eastAsia="zh-CN"/>
        </w:rPr>
        <w:t>.</w:t>
      </w:r>
      <w:r w:rsidRPr="00A02C0A">
        <w:rPr>
          <w:lang w:eastAsia="zh-CN"/>
        </w:rPr>
        <w:t xml:space="preserve"> </w:t>
      </w:r>
      <w:r w:rsidRPr="00A02C0A">
        <w:rPr>
          <w:rFonts w:hint="eastAsia"/>
          <w:lang w:eastAsia="zh-CN"/>
        </w:rPr>
        <w:t xml:space="preserve">This </w:t>
      </w:r>
      <w:r w:rsidRPr="00A02C0A">
        <w:rPr>
          <w:lang w:eastAsia="zh-CN"/>
        </w:rPr>
        <w:t>enables the AE</w:t>
      </w:r>
      <w:r w:rsidR="008C3BE6" w:rsidRPr="00A02C0A">
        <w:rPr>
          <w:lang w:eastAsia="zh-CN"/>
        </w:rPr>
        <w:t xml:space="preserve"> </w:t>
      </w:r>
      <w:r w:rsidRPr="00A02C0A">
        <w:t>to keep track of the number of</w:t>
      </w:r>
      <w:r w:rsidR="008C3BE6" w:rsidRPr="00A02C0A">
        <w:t xml:space="preserve"> </w:t>
      </w:r>
      <w:r w:rsidRPr="00A02C0A">
        <w:t xml:space="preserve">missing data points and the corresponding time-stamps over a predefined but renewable duration (i.e. the </w:t>
      </w:r>
      <w:r w:rsidR="003D10C8" w:rsidRPr="00A02C0A">
        <w:t>"</w:t>
      </w:r>
      <w:r w:rsidRPr="00A02C0A">
        <w:t xml:space="preserve">window </w:t>
      </w:r>
      <w:r w:rsidR="00BF1D3C" w:rsidRPr="00A02C0A">
        <w:t>duration</w:t>
      </w:r>
      <w:r w:rsidR="003D10C8" w:rsidRPr="00A02C0A">
        <w:t>"</w:t>
      </w:r>
      <w:r w:rsidRPr="00A02C0A">
        <w:t xml:space="preserve"> of the </w:t>
      </w:r>
      <w:r w:rsidRPr="00A02C0A">
        <w:rPr>
          <w:i/>
        </w:rPr>
        <w:t xml:space="preserve">missingData </w:t>
      </w:r>
      <w:r w:rsidR="00D062FB" w:rsidRPr="00A02C0A">
        <w:rPr>
          <w:rFonts w:eastAsia="SimSun" w:hint="eastAsia"/>
          <w:i/>
          <w:lang w:eastAsia="zh-CN"/>
        </w:rPr>
        <w:t>condition</w:t>
      </w:r>
      <w:r w:rsidRPr="00A02C0A">
        <w:t>).</w:t>
      </w:r>
    </w:p>
    <w:p w:rsidR="005A6319" w:rsidRPr="00A02C0A" w:rsidRDefault="005A6319" w:rsidP="00617154">
      <w:pPr>
        <w:rPr>
          <w:lang w:eastAsia="zh-CN"/>
        </w:rPr>
      </w:pPr>
      <w:r w:rsidRPr="00A02C0A">
        <w:t xml:space="preserve">When the </w:t>
      </w:r>
      <w:r w:rsidRPr="00A02C0A">
        <w:rPr>
          <w:rFonts w:hint="eastAsia"/>
          <w:lang w:eastAsia="zh-CN"/>
        </w:rPr>
        <w:t>Hosting CSE</w:t>
      </w:r>
      <w:r w:rsidRPr="00A02C0A">
        <w:t xml:space="preserve"> </w:t>
      </w:r>
      <w:r w:rsidRPr="00A02C0A">
        <w:rPr>
          <w:rFonts w:hint="eastAsia"/>
          <w:lang w:eastAsia="zh-CN"/>
        </w:rPr>
        <w:t>reports missing data point</w:t>
      </w:r>
      <w:r w:rsidR="00107FC0" w:rsidRPr="00A02C0A">
        <w:rPr>
          <w:rFonts w:eastAsia="SimSun" w:hint="eastAsia"/>
          <w:lang w:eastAsia="zh-CN"/>
        </w:rPr>
        <w:t>s</w:t>
      </w:r>
      <w:r w:rsidRPr="00A02C0A">
        <w:rPr>
          <w:lang w:eastAsia="zh-CN"/>
        </w:rPr>
        <w:t>,</w:t>
      </w:r>
      <w:r w:rsidRPr="00A02C0A">
        <w:rPr>
          <w:rFonts w:hint="eastAsia"/>
          <w:lang w:eastAsia="zh-CN"/>
        </w:rPr>
        <w:t xml:space="preserve"> </w:t>
      </w:r>
      <w:r w:rsidRPr="00A02C0A">
        <w:t xml:space="preserve">it </w:t>
      </w:r>
      <w:r w:rsidRPr="00A02C0A">
        <w:rPr>
          <w:rFonts w:hint="eastAsia"/>
          <w:lang w:eastAsia="zh-CN"/>
        </w:rPr>
        <w:t>shall</w:t>
      </w:r>
      <w:r w:rsidRPr="00A02C0A">
        <w:t xml:space="preserve"> check</w:t>
      </w:r>
      <w:r w:rsidRPr="00A02C0A">
        <w:rPr>
          <w:rFonts w:hint="eastAsia"/>
          <w:lang w:eastAsia="zh-CN"/>
        </w:rPr>
        <w:t xml:space="preserve"> </w:t>
      </w:r>
      <w:r w:rsidRPr="00A02C0A">
        <w:t xml:space="preserve">the </w:t>
      </w:r>
      <w:r w:rsidRPr="00A02C0A">
        <w:rPr>
          <w:rFonts w:hint="eastAsia"/>
          <w:i/>
          <w:lang w:eastAsia="zh-CN"/>
        </w:rPr>
        <w:t>missingData</w:t>
      </w:r>
      <w:r w:rsidR="00D062FB" w:rsidRPr="00A02C0A">
        <w:rPr>
          <w:rFonts w:eastAsia="SimSun" w:hint="eastAsia"/>
          <w:lang w:eastAsia="zh-CN"/>
        </w:rPr>
        <w:t xml:space="preserve"> condition</w:t>
      </w:r>
      <w:r w:rsidR="00107FC0" w:rsidRPr="00A02C0A">
        <w:rPr>
          <w:rFonts w:eastAsia="SimSun" w:hint="eastAsia"/>
          <w:lang w:eastAsia="zh-CN"/>
        </w:rPr>
        <w:t xml:space="preserve"> </w:t>
      </w:r>
      <w:r w:rsidR="00107FC0" w:rsidRPr="00A02C0A">
        <w:t>in the applicable subscription resource created by the AE for that purpose</w:t>
      </w:r>
      <w:r w:rsidRPr="00A02C0A">
        <w:rPr>
          <w:rFonts w:hint="eastAsia"/>
          <w:lang w:eastAsia="zh-CN"/>
        </w:rPr>
        <w:t>.</w:t>
      </w:r>
    </w:p>
    <w:p w:rsidR="00DC651C" w:rsidRPr="00A02C0A" w:rsidRDefault="005A6319" w:rsidP="00617154">
      <w:pPr>
        <w:rPr>
          <w:rFonts w:eastAsia="Arial Unicode MS"/>
          <w:lang w:eastAsia="zh-CN"/>
        </w:rPr>
      </w:pPr>
      <w:r w:rsidRPr="00A02C0A">
        <w:rPr>
          <w:rFonts w:eastAsia="Arial Unicode MS" w:hint="eastAsia"/>
          <w:lang w:eastAsia="ko-KR"/>
        </w:rPr>
        <w:t xml:space="preserve">When the first </w:t>
      </w:r>
      <w:r w:rsidRPr="00A02C0A">
        <w:rPr>
          <w:rFonts w:eastAsia="Arial Unicode MS" w:hint="eastAsia"/>
          <w:lang w:eastAsia="zh-CN"/>
        </w:rPr>
        <w:t xml:space="preserve">missing data point </w:t>
      </w:r>
      <w:r w:rsidRPr="00A02C0A">
        <w:rPr>
          <w:rFonts w:eastAsia="Arial Unicode MS" w:hint="eastAsia"/>
          <w:lang w:eastAsia="ko-KR"/>
        </w:rPr>
        <w:t xml:space="preserve">is </w:t>
      </w:r>
      <w:r w:rsidRPr="00A02C0A">
        <w:rPr>
          <w:rFonts w:eastAsia="Arial Unicode MS" w:hint="eastAsia"/>
          <w:lang w:eastAsia="zh-CN"/>
        </w:rPr>
        <w:t>detected</w:t>
      </w:r>
      <w:r w:rsidR="00DC651C" w:rsidRPr="00A02C0A">
        <w:rPr>
          <w:rFonts w:eastAsia="Arial Unicode MS" w:hint="eastAsia"/>
          <w:lang w:eastAsia="zh-CN"/>
        </w:rPr>
        <w:t>(</w:t>
      </w:r>
      <w:r w:rsidR="00DC651C" w:rsidRPr="00A02C0A">
        <w:rPr>
          <w:rFonts w:eastAsia="Arial Unicode MS"/>
          <w:lang w:eastAsia="zh-CN"/>
        </w:rPr>
        <w:t>i.e. a detection of the first discontinuous time-stamp</w:t>
      </w:r>
      <w:r w:rsidR="00DC651C" w:rsidRPr="00A02C0A">
        <w:rPr>
          <w:rFonts w:eastAsia="Arial Unicode MS" w:hint="eastAsia"/>
          <w:lang w:eastAsia="zh-CN"/>
        </w:rPr>
        <w:t>)</w:t>
      </w:r>
      <w:r w:rsidRPr="00A02C0A">
        <w:rPr>
          <w:rFonts w:eastAsia="Arial Unicode MS" w:hint="eastAsia"/>
          <w:lang w:eastAsia="zh-CN"/>
        </w:rPr>
        <w:t xml:space="preserve">, </w:t>
      </w:r>
      <w:r w:rsidR="00DC651C" w:rsidRPr="00A02C0A">
        <w:rPr>
          <w:rFonts w:eastAsia="Arial Unicode MS"/>
          <w:lang w:eastAsia="zh-CN"/>
        </w:rPr>
        <w:t xml:space="preserve">following the creation of the subscription, </w:t>
      </w:r>
      <w:r w:rsidR="00DC651C" w:rsidRPr="00A02C0A">
        <w:rPr>
          <w:rFonts w:eastAsia="Arial Unicode MS" w:hint="eastAsia"/>
          <w:lang w:eastAsia="zh-CN"/>
        </w:rPr>
        <w:t xml:space="preserve">the Hosting CSE shall start </w:t>
      </w:r>
      <w:r w:rsidR="00DC651C" w:rsidRPr="00A02C0A">
        <w:rPr>
          <w:rFonts w:eastAsia="Arial Unicode MS" w:hint="eastAsia"/>
          <w:lang w:eastAsia="ko-KR"/>
        </w:rPr>
        <w:t>a timer</w:t>
      </w:r>
      <w:r w:rsidR="00DC651C" w:rsidRPr="00A02C0A">
        <w:rPr>
          <w:rFonts w:eastAsia="Arial Unicode MS"/>
          <w:lang w:eastAsia="ko-KR"/>
        </w:rPr>
        <w:t xml:space="preserve">, </w:t>
      </w:r>
      <w:r w:rsidRPr="00A02C0A">
        <w:rPr>
          <w:rFonts w:eastAsia="Arial Unicode MS" w:hint="eastAsia"/>
          <w:lang w:eastAsia="ko-KR"/>
        </w:rPr>
        <w:t xml:space="preserve">and keep </w:t>
      </w:r>
      <w:r w:rsidRPr="00A02C0A">
        <w:rPr>
          <w:rFonts w:eastAsia="Arial Unicode MS" w:hint="eastAsia"/>
          <w:lang w:eastAsia="zh-CN"/>
        </w:rPr>
        <w:t>counting the</w:t>
      </w:r>
      <w:r w:rsidRPr="00A02C0A">
        <w:rPr>
          <w:rFonts w:eastAsia="Arial Unicode MS" w:hint="eastAsia"/>
          <w:lang w:eastAsia="ko-KR"/>
        </w:rPr>
        <w:t xml:space="preserve"> </w:t>
      </w:r>
      <w:r w:rsidRPr="00A02C0A">
        <w:rPr>
          <w:rFonts w:eastAsia="Arial Unicode MS" w:hint="eastAsia"/>
          <w:lang w:eastAsia="zh-CN"/>
        </w:rPr>
        <w:t>number of the missing data points.</w:t>
      </w:r>
      <w:r w:rsidR="00DC651C" w:rsidRPr="00A02C0A">
        <w:rPr>
          <w:rFonts w:eastAsia="Arial Unicode MS" w:hint="eastAsia"/>
          <w:lang w:eastAsia="zh-CN"/>
        </w:rPr>
        <w:t xml:space="preserve"> The timer is set </w:t>
      </w:r>
      <w:r w:rsidR="00DC651C" w:rsidRPr="00A02C0A">
        <w:rPr>
          <w:rFonts w:eastAsia="Arial Unicode MS"/>
          <w:lang w:eastAsia="zh-CN"/>
        </w:rPr>
        <w:t>according to</w:t>
      </w:r>
      <w:r w:rsidR="00DC651C" w:rsidRPr="00A02C0A">
        <w:rPr>
          <w:rFonts w:eastAsia="Arial Unicode MS" w:hint="eastAsia"/>
          <w:lang w:eastAsia="zh-CN"/>
        </w:rPr>
        <w:t xml:space="preserve"> the </w:t>
      </w:r>
      <w:r w:rsidR="003D10C8" w:rsidRPr="00A02C0A">
        <w:rPr>
          <w:rFonts w:eastAsia="Arial Unicode MS"/>
          <w:lang w:eastAsia="zh-CN"/>
        </w:rPr>
        <w:t>"</w:t>
      </w:r>
      <w:r w:rsidR="00DC651C" w:rsidRPr="00A02C0A">
        <w:rPr>
          <w:rFonts w:eastAsia="Arial Unicode MS" w:hint="eastAsia"/>
          <w:lang w:eastAsia="zh-CN"/>
        </w:rPr>
        <w:t>window duration</w:t>
      </w:r>
      <w:r w:rsidR="003D10C8" w:rsidRPr="00A02C0A">
        <w:rPr>
          <w:rFonts w:eastAsia="Arial Unicode MS"/>
          <w:lang w:eastAsia="zh-CN"/>
        </w:rPr>
        <w:t>"</w:t>
      </w:r>
      <w:r w:rsidR="00DC651C" w:rsidRPr="00A02C0A">
        <w:rPr>
          <w:rFonts w:eastAsia="Arial Unicode MS" w:hint="eastAsia"/>
          <w:lang w:eastAsia="zh-CN"/>
        </w:rPr>
        <w:t xml:space="preserve"> in the </w:t>
      </w:r>
      <w:r w:rsidR="00DC651C" w:rsidRPr="00A02C0A">
        <w:rPr>
          <w:rFonts w:hint="eastAsia"/>
          <w:i/>
          <w:lang w:eastAsia="zh-CN"/>
        </w:rPr>
        <w:t>missingData</w:t>
      </w:r>
      <w:r w:rsidR="008C3BE6" w:rsidRPr="00A02C0A">
        <w:rPr>
          <w:i/>
          <w:lang w:eastAsia="zh-CN"/>
        </w:rPr>
        <w:t xml:space="preserve"> </w:t>
      </w:r>
      <w:r w:rsidR="00D062FB" w:rsidRPr="00A02C0A">
        <w:rPr>
          <w:rFonts w:eastAsia="SimSun" w:hint="eastAsia"/>
          <w:lang w:eastAsia="zh-CN"/>
        </w:rPr>
        <w:t>condition</w:t>
      </w:r>
      <w:r w:rsidR="00DC651C" w:rsidRPr="00A02C0A">
        <w:rPr>
          <w:rFonts w:hint="eastAsia"/>
          <w:lang w:eastAsia="zh-CN"/>
        </w:rPr>
        <w:t xml:space="preserve">. </w:t>
      </w:r>
      <w:r w:rsidR="00DC651C" w:rsidRPr="00A02C0A">
        <w:rPr>
          <w:lang w:eastAsia="zh-CN"/>
        </w:rPr>
        <w:t>The reporting policy is governed by the rules below:</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t xml:space="preserve">the total number of </w:t>
      </w:r>
      <w:r w:rsidRPr="00A02C0A">
        <w:rPr>
          <w:rFonts w:hint="eastAsia"/>
          <w:lang w:eastAsia="zh-CN"/>
        </w:rPr>
        <w:t>missing data</w:t>
      </w:r>
      <w:r w:rsidRPr="00A02C0A">
        <w:t xml:space="preserve"> </w:t>
      </w:r>
      <w:r w:rsidRPr="00A02C0A">
        <w:rPr>
          <w:rFonts w:hint="eastAsia"/>
          <w:lang w:eastAsia="zh-CN"/>
        </w:rPr>
        <w:t xml:space="preserve">points </w:t>
      </w:r>
      <w:r w:rsidRPr="00A02C0A">
        <w:t xml:space="preserve">become </w:t>
      </w:r>
      <w:r w:rsidRPr="00A02C0A">
        <w:rPr>
          <w:rFonts w:hint="eastAsia"/>
          <w:lang w:eastAsia="zh-CN"/>
        </w:rPr>
        <w:t>equal to or greater</w:t>
      </w:r>
      <w:r w:rsidRPr="00A02C0A">
        <w:t xml:space="preserve"> than the </w:t>
      </w:r>
      <w:r w:rsidR="003D10C8" w:rsidRPr="00A02C0A">
        <w:t>"</w:t>
      </w:r>
      <w:r w:rsidRPr="00A02C0A">
        <w:t>minimum specified missing number of the Time Series Data</w:t>
      </w:r>
      <w:r w:rsidR="003D10C8" w:rsidRPr="00A02C0A">
        <w:t>"</w:t>
      </w:r>
      <w:r w:rsidR="008C3BE6" w:rsidRPr="00A02C0A">
        <w:t xml:space="preserve"> </w:t>
      </w:r>
      <w:r w:rsidRPr="00A02C0A">
        <w:t xml:space="preserve">specified in </w:t>
      </w:r>
      <w:r w:rsidRPr="00A02C0A">
        <w:rPr>
          <w:rFonts w:hint="eastAsia"/>
          <w:i/>
          <w:lang w:eastAsia="zh-CN"/>
        </w:rPr>
        <w:t xml:space="preserve">missingData </w:t>
      </w:r>
      <w:r w:rsidR="00D062FB" w:rsidRPr="00A02C0A">
        <w:rPr>
          <w:rFonts w:eastAsia="SimSun" w:hint="eastAsia"/>
          <w:lang w:eastAsia="zh-CN"/>
        </w:rPr>
        <w:t>condition</w:t>
      </w:r>
      <w:r w:rsidR="00D062FB" w:rsidRPr="00A02C0A">
        <w:rPr>
          <w:rFonts w:eastAsia="SimSun" w:hint="eastAsia"/>
          <w:i/>
          <w:lang w:eastAsia="zh-CN"/>
        </w:rPr>
        <w:t xml:space="preserve"> </w:t>
      </w:r>
      <w:r w:rsidRPr="00A02C0A">
        <w:rPr>
          <w:rFonts w:hint="eastAsia"/>
          <w:lang w:eastAsia="zh-CN"/>
        </w:rPr>
        <w:t xml:space="preserve">over </w:t>
      </w:r>
      <w:r w:rsidRPr="00A02C0A">
        <w:rPr>
          <w:lang w:eastAsia="zh-CN"/>
        </w:rPr>
        <w:t>before the timer expires,</w:t>
      </w:r>
      <w:r w:rsidR="008C3BE6" w:rsidRPr="00A02C0A">
        <w:rPr>
          <w:lang w:eastAsia="zh-CN"/>
        </w:rPr>
        <w:t xml:space="preserve"> </w:t>
      </w:r>
      <w:r w:rsidRPr="00A02C0A">
        <w:rPr>
          <w:lang w:eastAsia="zh-CN"/>
        </w:rPr>
        <w:t>a</w:t>
      </w:r>
      <w:r w:rsidRPr="00A02C0A">
        <w:rPr>
          <w:rFonts w:hint="eastAsia"/>
          <w:lang w:eastAsia="zh-CN"/>
        </w:rPr>
        <w:t xml:space="preserve"> </w:t>
      </w:r>
      <w:r w:rsidRPr="00A02C0A">
        <w:rPr>
          <w:lang w:eastAsia="zh-CN"/>
        </w:rPr>
        <w:t xml:space="preserve">NOTIFY </w:t>
      </w:r>
      <w:r w:rsidRPr="00A02C0A">
        <w:rPr>
          <w:rFonts w:hint="eastAsia"/>
          <w:lang w:eastAsia="zh-CN"/>
        </w:rPr>
        <w:t>request shall be sent</w:t>
      </w:r>
      <w:r w:rsidRPr="00A02C0A">
        <w:rPr>
          <w:lang w:eastAsia="zh-CN"/>
        </w:rPr>
        <w:t xml:space="preserve"> </w:t>
      </w:r>
      <w:r w:rsidRPr="00A02C0A">
        <w:rPr>
          <w:rFonts w:hint="eastAsia"/>
          <w:lang w:eastAsia="zh-CN"/>
        </w:rPr>
        <w:t>with</w:t>
      </w:r>
      <w:r w:rsidRPr="00A02C0A">
        <w:rPr>
          <w:lang w:eastAsia="zh-CN"/>
        </w:rPr>
        <w:t xml:space="preserve"> t</w:t>
      </w:r>
      <w:r w:rsidRPr="00A02C0A">
        <w:rPr>
          <w:rFonts w:hint="eastAsia"/>
          <w:lang w:eastAsia="zh-CN"/>
        </w:rPr>
        <w:t xml:space="preserve">he </w:t>
      </w:r>
      <w:r w:rsidRPr="00A02C0A">
        <w:rPr>
          <w:rFonts w:eastAsia="Arial Unicode MS" w:cs="Arial" w:hint="eastAsia"/>
          <w:i/>
          <w:lang w:eastAsia="zh-CN"/>
        </w:rPr>
        <w:t>missingDataList</w:t>
      </w:r>
      <w:r w:rsidRPr="00A02C0A">
        <w:rPr>
          <w:rFonts w:eastAsia="Arial Unicode MS" w:cs="Arial" w:hint="eastAsia"/>
          <w:lang w:eastAsia="zh-CN"/>
        </w:rPr>
        <w:t xml:space="preserve"> and</w:t>
      </w:r>
      <w:r w:rsidRPr="00A02C0A">
        <w:rPr>
          <w:rFonts w:eastAsia="Arial Unicode MS" w:cs="Arial" w:hint="eastAsia"/>
          <w:i/>
          <w:lang w:eastAsia="zh-CN"/>
        </w:rPr>
        <w:t xml:space="preserve"> currentMissingDataNr </w:t>
      </w:r>
      <w:r w:rsidRPr="00A02C0A">
        <w:rPr>
          <w:rFonts w:eastAsia="Arial Unicode MS" w:cs="Arial"/>
          <w:lang w:eastAsia="zh-CN"/>
        </w:rPr>
        <w:t>included</w:t>
      </w:r>
      <w:r w:rsidRPr="00A02C0A">
        <w:rPr>
          <w:rFonts w:eastAsia="Arial Unicode MS" w:cs="Arial" w:hint="eastAsia"/>
          <w:lang w:eastAsia="zh-CN"/>
        </w:rPr>
        <w:t xml:space="preserve"> in the </w:t>
      </w:r>
      <w:r w:rsidRPr="00A02C0A">
        <w:rPr>
          <w:rFonts w:eastAsia="Arial Unicode MS" w:cs="Arial"/>
          <w:lang w:eastAsia="zh-CN"/>
        </w:rPr>
        <w:t>NOTIFY</w:t>
      </w:r>
      <w:r w:rsidRPr="00A02C0A">
        <w:rPr>
          <w:rFonts w:eastAsia="Arial Unicode MS" w:cs="Arial" w:hint="eastAsia"/>
          <w:lang w:eastAsia="zh-CN"/>
        </w:rPr>
        <w:t xml:space="preserve"> request</w:t>
      </w:r>
      <w:r w:rsidRPr="00A02C0A">
        <w:rPr>
          <w:rFonts w:eastAsia="Arial Unicode MS" w:cs="Arial"/>
          <w:lang w:eastAsia="zh-CN"/>
        </w:rPr>
        <w:t>. The missing data points counter is reset back to 0</w:t>
      </w:r>
      <w:r w:rsidRPr="00A02C0A">
        <w:rPr>
          <w:rFonts w:eastAsia="Arial Unicode MS" w:cs="Arial" w:hint="eastAsia"/>
          <w:lang w:eastAsia="zh-CN"/>
        </w:rPr>
        <w:t xml:space="preserve"> </w:t>
      </w:r>
      <w:r w:rsidRPr="00A02C0A">
        <w:t xml:space="preserve">and counting resumes </w:t>
      </w:r>
      <w:r w:rsidRPr="00A02C0A">
        <w:rPr>
          <w:rFonts w:eastAsia="Arial Unicode MS" w:cs="Arial"/>
          <w:lang w:eastAsia="zh-CN"/>
        </w:rPr>
        <w:t>while the timer continues to run (since it did not expire)</w:t>
      </w:r>
      <w:r w:rsidRPr="00A02C0A">
        <w:rPr>
          <w:rFonts w:hint="eastAsia"/>
          <w:color w:val="1F497D"/>
          <w:lang w:eastAsia="zh-CN"/>
        </w:rPr>
        <w:t xml:space="preserve">. </w:t>
      </w:r>
      <w:r w:rsidRPr="00A02C0A">
        <w:t xml:space="preserve">Initiating NOTIFY request to report missing data points, </w:t>
      </w:r>
      <w:r w:rsidRPr="00A02C0A">
        <w:rPr>
          <w:rFonts w:hint="eastAsia"/>
          <w:lang w:eastAsia="zh-CN"/>
        </w:rPr>
        <w:t>a</w:t>
      </w:r>
      <w:r w:rsidRPr="00A02C0A">
        <w:t xml:space="preserve">s well as counter reset, shall follow the same logic described above until such time as the timer expires (see next bullet for </w:t>
      </w:r>
      <w:r w:rsidR="007B2B2D" w:rsidRPr="00A02C0A">
        <w:t>behaviour</w:t>
      </w:r>
      <w:r w:rsidRPr="00A02C0A">
        <w:t xml:space="preserve"> when the timer expires).</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rPr>
          <w:lang w:eastAsia="zh-CN"/>
        </w:rPr>
        <w:t xml:space="preserve">the total number of </w:t>
      </w:r>
      <w:r w:rsidRPr="00A02C0A">
        <w:rPr>
          <w:rFonts w:hint="eastAsia"/>
          <w:lang w:eastAsia="zh-CN"/>
        </w:rPr>
        <w:t>missing data</w:t>
      </w:r>
      <w:r w:rsidRPr="00A02C0A">
        <w:rPr>
          <w:lang w:eastAsia="zh-CN"/>
        </w:rPr>
        <w:t xml:space="preserve"> </w:t>
      </w:r>
      <w:r w:rsidRPr="00A02C0A">
        <w:rPr>
          <w:rFonts w:hint="eastAsia"/>
          <w:lang w:eastAsia="zh-CN"/>
        </w:rPr>
        <w:t>points</w:t>
      </w:r>
      <w:r w:rsidRPr="00A02C0A">
        <w:rPr>
          <w:lang w:eastAsia="zh-CN"/>
        </w:rPr>
        <w:t xml:space="preserve"> do not exceed</w:t>
      </w:r>
      <w:r w:rsidR="008C3BE6" w:rsidRPr="00A02C0A">
        <w:rPr>
          <w:lang w:eastAsia="zh-CN"/>
        </w:rPr>
        <w:t xml:space="preserve"> </w:t>
      </w:r>
      <w:r w:rsidRPr="00A02C0A">
        <w:rPr>
          <w:lang w:eastAsia="zh-CN"/>
        </w:rPr>
        <w:t xml:space="preserve">the </w:t>
      </w:r>
      <w:r w:rsidR="003D10C8" w:rsidRPr="00A02C0A">
        <w:rPr>
          <w:lang w:eastAsia="zh-CN"/>
        </w:rPr>
        <w:t>"</w:t>
      </w:r>
      <w:r w:rsidRPr="00A02C0A">
        <w:rPr>
          <w:lang w:eastAsia="zh-CN"/>
        </w:rPr>
        <w:t>minimum specified missing numbe</w:t>
      </w:r>
      <w:r w:rsidRPr="00A02C0A">
        <w:rPr>
          <w:rFonts w:eastAsia="Arial Unicode MS" w:cs="Arial"/>
          <w:lang w:eastAsia="zh-CN"/>
        </w:rPr>
        <w:t>r of the Time Series</w:t>
      </w:r>
      <w:r w:rsidRPr="00A02C0A">
        <w:rPr>
          <w:lang w:eastAsia="zh-CN"/>
        </w:rPr>
        <w:t xml:space="preserve"> Data</w:t>
      </w:r>
      <w:r w:rsidR="003D10C8" w:rsidRPr="00A02C0A">
        <w:rPr>
          <w:lang w:eastAsia="zh-CN"/>
        </w:rPr>
        <w:t>"</w:t>
      </w:r>
      <w:r w:rsidR="008C3BE6" w:rsidRPr="00A02C0A">
        <w:rPr>
          <w:lang w:eastAsia="zh-CN"/>
        </w:rPr>
        <w:t xml:space="preserve"> </w:t>
      </w:r>
      <w:r w:rsidRPr="00A02C0A">
        <w:rPr>
          <w:lang w:eastAsia="zh-CN"/>
        </w:rPr>
        <w:t xml:space="preserve">specified in </w:t>
      </w:r>
      <w:r w:rsidRPr="00A02C0A">
        <w:rPr>
          <w:rFonts w:hint="eastAsia"/>
          <w:i/>
          <w:lang w:eastAsia="zh-CN"/>
        </w:rPr>
        <w:t>missi</w:t>
      </w:r>
      <w:r w:rsidRPr="00A02C0A">
        <w:rPr>
          <w:rFonts w:eastAsia="Arial Unicode MS" w:cs="Arial" w:hint="eastAsia"/>
          <w:i/>
          <w:lang w:eastAsia="zh-CN"/>
        </w:rPr>
        <w:t>n</w:t>
      </w:r>
      <w:r w:rsidRPr="00A02C0A">
        <w:rPr>
          <w:rFonts w:hint="eastAsia"/>
          <w:i/>
          <w:lang w:eastAsia="zh-CN"/>
        </w:rPr>
        <w:t xml:space="preserve">gData </w:t>
      </w:r>
      <w:r w:rsidR="00BB0E46" w:rsidRPr="00A02C0A">
        <w:rPr>
          <w:rFonts w:eastAsia="SimSun" w:hint="eastAsia"/>
          <w:lang w:eastAsia="zh-CN"/>
        </w:rPr>
        <w:t xml:space="preserve">condition </w:t>
      </w:r>
      <w:r w:rsidRPr="00A02C0A">
        <w:rPr>
          <w:rFonts w:hint="eastAsia"/>
          <w:lang w:eastAsia="zh-CN"/>
        </w:rPr>
        <w:t xml:space="preserve">over </w:t>
      </w:r>
      <w:r w:rsidRPr="00A02C0A">
        <w:rPr>
          <w:lang w:eastAsia="zh-CN"/>
        </w:rPr>
        <w:t xml:space="preserve">at timer expiry, a NOTIFY Request </w:t>
      </w:r>
      <w:r w:rsidRPr="00A02C0A">
        <w:rPr>
          <w:rFonts w:hint="eastAsia"/>
          <w:lang w:eastAsia="zh-CN"/>
        </w:rPr>
        <w:t xml:space="preserve">shall not be </w:t>
      </w:r>
      <w:r w:rsidRPr="00A02C0A">
        <w:rPr>
          <w:lang w:eastAsia="zh-CN"/>
        </w:rPr>
        <w:t xml:space="preserve">sent with the missing datapoints and the timer is restarted, and the </w:t>
      </w:r>
      <w:r w:rsidRPr="00A02C0A">
        <w:rPr>
          <w:rFonts w:eastAsia="Arial Unicode MS" w:cs="Arial"/>
          <w:lang w:eastAsia="zh-CN"/>
        </w:rPr>
        <w:t xml:space="preserve">missing data points </w:t>
      </w:r>
      <w:r w:rsidRPr="00A02C0A">
        <w:rPr>
          <w:lang w:eastAsia="zh-CN"/>
        </w:rPr>
        <w:t>counter is rest back to 0.</w:t>
      </w:r>
    </w:p>
    <w:p w:rsidR="00DC651C" w:rsidRPr="00A02C0A" w:rsidRDefault="00DC651C" w:rsidP="001C13B4">
      <w:pPr>
        <w:pStyle w:val="B1"/>
        <w:rPr>
          <w:rFonts w:eastAsia="Arial Unicode MS" w:cs="Arial"/>
          <w:lang w:eastAsia="zh-CN"/>
        </w:rPr>
      </w:pPr>
      <w:r w:rsidRPr="00A02C0A">
        <w:rPr>
          <w:rFonts w:eastAsia="Arial Unicode MS" w:cs="Arial"/>
          <w:lang w:eastAsia="zh-CN"/>
        </w:rPr>
        <w:t xml:space="preserve">The renewal of the timer </w:t>
      </w:r>
      <w:r w:rsidRPr="00A02C0A">
        <w:t>and the missing data points counter</w:t>
      </w:r>
      <w:r w:rsidRPr="00A02C0A">
        <w:rPr>
          <w:rFonts w:hint="eastAsia"/>
          <w:color w:val="C00000"/>
          <w:lang w:eastAsia="zh-CN"/>
        </w:rPr>
        <w:t xml:space="preserve"> </w:t>
      </w:r>
      <w:r w:rsidRPr="00A02C0A">
        <w:rPr>
          <w:rFonts w:eastAsia="Arial Unicode MS" w:cs="Arial"/>
          <w:lang w:eastAsia="zh-CN"/>
        </w:rPr>
        <w:t xml:space="preserve">upon </w:t>
      </w:r>
      <w:r w:rsidRPr="00A02C0A">
        <w:rPr>
          <w:rFonts w:eastAsia="Arial Unicode MS" w:cs="Arial" w:hint="eastAsia"/>
          <w:lang w:eastAsia="zh-CN"/>
        </w:rPr>
        <w:t xml:space="preserve">timer </w:t>
      </w:r>
      <w:r w:rsidRPr="00A02C0A">
        <w:rPr>
          <w:rFonts w:eastAsia="Arial Unicode MS" w:cs="Arial"/>
          <w:lang w:eastAsia="zh-CN"/>
        </w:rPr>
        <w:t>expiry shall continue until such time as the subscription is cancelled or terminated. Once a subscription is terminated</w:t>
      </w:r>
      <w:r w:rsidRPr="00A02C0A">
        <w:rPr>
          <w:rFonts w:eastAsia="Arial Unicode MS" w:cs="Arial" w:hint="eastAsia"/>
          <w:lang w:eastAsia="zh-CN"/>
        </w:rPr>
        <w:t xml:space="preserve">, </w:t>
      </w:r>
      <w:r w:rsidRPr="00A02C0A">
        <w:rPr>
          <w:rFonts w:eastAsia="Arial Unicode MS" w:cs="Arial"/>
          <w:lang w:eastAsia="zh-CN"/>
        </w:rPr>
        <w:t>a final NOTIFY request is sent out with the current number of missing data points and the timer is stopped</w:t>
      </w:r>
      <w:r w:rsidRPr="00A02C0A">
        <w:rPr>
          <w:rFonts w:eastAsia="Arial Unicode MS" w:cs="Arial" w:hint="eastAsia"/>
          <w:lang w:eastAsia="zh-CN"/>
        </w:rPr>
        <w:t>.</w:t>
      </w:r>
    </w:p>
    <w:p w:rsidR="00DC651C" w:rsidRPr="00A02C0A" w:rsidRDefault="00DC651C" w:rsidP="001C13B4">
      <w:pPr>
        <w:pStyle w:val="B1"/>
        <w:rPr>
          <w:rFonts w:eastAsia="Arial Unicode MS" w:cs="Arial"/>
          <w:lang w:eastAsia="zh-CN"/>
        </w:rPr>
      </w:pPr>
      <w:r w:rsidRPr="00A02C0A">
        <w:rPr>
          <w:rFonts w:eastAsia="Arial Unicode MS" w:cs="Arial"/>
          <w:lang w:eastAsia="zh-CN"/>
        </w:rPr>
        <w:t>If no missing points have been detected at all during the life time of a subscription</w:t>
      </w:r>
      <w:r w:rsidRPr="00A02C0A">
        <w:rPr>
          <w:rFonts w:eastAsia="Arial Unicode MS" w:cs="Arial" w:hint="eastAsia"/>
          <w:lang w:eastAsia="zh-CN"/>
        </w:rPr>
        <w:t xml:space="preserve">, </w:t>
      </w:r>
      <w:r w:rsidRPr="00A02C0A">
        <w:rPr>
          <w:rFonts w:eastAsia="Arial Unicode MS" w:cs="Arial"/>
          <w:lang w:eastAsia="zh-CN"/>
        </w:rPr>
        <w:t>th</w:t>
      </w:r>
      <w:r w:rsidRPr="00A02C0A">
        <w:rPr>
          <w:rFonts w:eastAsia="Arial Unicode MS" w:cs="Arial" w:hint="eastAsia"/>
          <w:lang w:eastAsia="zh-CN"/>
        </w:rPr>
        <w:t>e</w:t>
      </w:r>
      <w:r w:rsidRPr="00A02C0A">
        <w:rPr>
          <w:rFonts w:eastAsia="Arial Unicode MS" w:cs="Arial"/>
          <w:lang w:eastAsia="zh-CN"/>
        </w:rPr>
        <w:t>n no timer shall be started at all. But once a timer is started triggered by the first missing data point</w:t>
      </w:r>
      <w:r w:rsidRPr="00A02C0A">
        <w:rPr>
          <w:rFonts w:eastAsia="Arial Unicode MS" w:cs="Arial" w:hint="eastAsia"/>
          <w:lang w:eastAsia="zh-CN"/>
        </w:rPr>
        <w:t xml:space="preserve">, </w:t>
      </w:r>
      <w:r w:rsidRPr="00A02C0A">
        <w:rPr>
          <w:rFonts w:eastAsia="Arial Unicode MS" w:cs="Arial"/>
          <w:lang w:eastAsia="zh-CN"/>
        </w:rPr>
        <w:t>then the above rules in the previous bullets shall apply.</w:t>
      </w:r>
    </w:p>
    <w:p w:rsidR="00DC651C" w:rsidRPr="00A02C0A" w:rsidRDefault="00DC651C" w:rsidP="00617154">
      <w:pPr>
        <w:rPr>
          <w:rFonts w:eastAsia="SimSun"/>
          <w:lang w:eastAsia="zh-CN"/>
        </w:rPr>
      </w:pPr>
      <w:r w:rsidRPr="00A02C0A">
        <w:t>Figure 10.2.</w:t>
      </w:r>
      <w:r w:rsidRPr="00A02C0A">
        <w:rPr>
          <w:rFonts w:hint="eastAsia"/>
        </w:rPr>
        <w:t>39</w:t>
      </w:r>
      <w:r w:rsidRPr="00A02C0A">
        <w:t>-1</w:t>
      </w:r>
      <w:r w:rsidRPr="00A02C0A">
        <w:rPr>
          <w:b/>
        </w:rPr>
        <w:t xml:space="preserve"> </w:t>
      </w:r>
      <w:r w:rsidRPr="00A02C0A">
        <w:rPr>
          <w:rFonts w:eastAsia="Arial Unicode MS"/>
          <w:lang w:eastAsia="zh-CN"/>
        </w:rPr>
        <w:t>depicts the above rules.</w:t>
      </w:r>
    </w:p>
    <w:p w:rsidR="00BB0E46" w:rsidRPr="00A02C0A" w:rsidRDefault="00794DA9" w:rsidP="001C13B4">
      <w:pPr>
        <w:pStyle w:val="FL"/>
        <w:rPr>
          <w:rFonts w:eastAsia="SimSun"/>
          <w:lang w:eastAsia="zh-CN"/>
        </w:rPr>
      </w:pPr>
      <w:r w:rsidRPr="00A02C0A">
        <w:object w:dxaOrig="14849" w:dyaOrig="4632">
          <v:shape id="_x0000_i1106" type="#_x0000_t75" style="width:444pt;height:125.25pt" o:ole="">
            <v:imagedata r:id="rId165" o:title="" croptop="7950f" cropbottom="2570f" cropright="5181f"/>
          </v:shape>
          <o:OLEObject Type="Embed" ProgID="VisioViewer.Viewer.1" ShapeID="_x0000_i1106" DrawAspect="Content" ObjectID="_1568993411" r:id="rId166"/>
        </w:object>
      </w:r>
    </w:p>
    <w:p w:rsidR="00DC651C" w:rsidRPr="00A02C0A" w:rsidRDefault="00DC651C" w:rsidP="00A97152">
      <w:pPr>
        <w:pStyle w:val="TF"/>
        <w:outlineLvl w:val="0"/>
        <w:rPr>
          <w:rFonts w:eastAsia="SimSun"/>
          <w:lang w:eastAsia="zh-CN"/>
        </w:rPr>
      </w:pPr>
      <w:r w:rsidRPr="00A02C0A">
        <w:t>Figure 10.2.</w:t>
      </w:r>
      <w:r w:rsidRPr="00A02C0A">
        <w:rPr>
          <w:rFonts w:hint="eastAsia"/>
        </w:rPr>
        <w:t>39</w:t>
      </w:r>
      <w:r w:rsidRPr="00A02C0A">
        <w:t xml:space="preserve">-1: </w:t>
      </w:r>
      <w:r w:rsidRPr="00A02C0A">
        <w:rPr>
          <w:rFonts w:hint="eastAsia"/>
        </w:rPr>
        <w:t xml:space="preserve">Time Series Data Detecting and Reporting </w:t>
      </w:r>
      <w:r w:rsidRPr="00A02C0A">
        <w:t>Mechanism</w:t>
      </w:r>
    </w:p>
    <w:p w:rsidR="00BB0E46" w:rsidRPr="00A02C0A" w:rsidRDefault="00BB0E46" w:rsidP="001C13B4">
      <w:pPr>
        <w:pStyle w:val="B10"/>
        <w:rPr>
          <w:lang w:eastAsia="zh-CN"/>
        </w:rPr>
      </w:pPr>
      <w:r w:rsidRPr="00A02C0A">
        <w:t>T</w:t>
      </w:r>
      <w:r w:rsidRPr="00A02C0A">
        <w:rPr>
          <w:rFonts w:hint="eastAsia"/>
        </w:rPr>
        <w:t>1:</w:t>
      </w:r>
      <w:r w:rsidR="00617154" w:rsidRPr="00A02C0A">
        <w:tab/>
      </w:r>
      <w:r w:rsidRPr="00A02C0A">
        <w:rPr>
          <w:rFonts w:hint="eastAsia"/>
          <w:lang w:eastAsia="zh-CN"/>
        </w:rPr>
        <w:t>t</w:t>
      </w:r>
      <w:r w:rsidRPr="00A02C0A">
        <w:t>he timer is started and the number of the missing data points is counted.</w:t>
      </w:r>
    </w:p>
    <w:p w:rsidR="00BB0E46" w:rsidRPr="00A02C0A" w:rsidRDefault="00BB0E46" w:rsidP="001C13B4">
      <w:pPr>
        <w:pStyle w:val="B10"/>
        <w:rPr>
          <w:i/>
          <w:iCs/>
          <w:color w:val="000000"/>
          <w:lang w:eastAsia="zh-CN"/>
        </w:rPr>
      </w:pPr>
      <w:r w:rsidRPr="00A02C0A">
        <w:rPr>
          <w:rFonts w:hint="eastAsia"/>
          <w:lang w:eastAsia="zh-CN"/>
        </w:rPr>
        <w:t>T2:</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 because the total number of missing data points becomes equal to </w:t>
      </w:r>
      <w:r w:rsidRPr="00A02C0A">
        <w:rPr>
          <w:lang w:eastAsia="zh-CN"/>
        </w:rPr>
        <w:t>or</w:t>
      </w:r>
      <w:r w:rsidRPr="00A02C0A">
        <w:rPr>
          <w:color w:val="000000"/>
          <w:lang w:eastAsia="zh-CN"/>
        </w:rPr>
        <w:t xml:space="preserve"> greater than </w:t>
      </w:r>
      <w:r w:rsidRPr="00A02C0A">
        <w:rPr>
          <w:rFonts w:hint="eastAsia"/>
          <w:color w:val="000000"/>
          <w:lang w:eastAsia="zh-CN"/>
        </w:rPr>
        <w:t>the</w:t>
      </w:r>
      <w:r w:rsidRPr="00A02C0A">
        <w:rPr>
          <w:color w:val="000000"/>
          <w:lang w:eastAsia="zh-CN"/>
        </w:rPr>
        <w:t xml:space="preserve"> </w:t>
      </w:r>
      <w:r w:rsidR="003D10C8" w:rsidRPr="00A02C0A">
        <w:rPr>
          <w:color w:val="000000"/>
          <w:lang w:eastAsia="zh-CN"/>
        </w:rPr>
        <w:t>"</w:t>
      </w:r>
      <w:r w:rsidRPr="00A02C0A">
        <w:rPr>
          <w:color w:val="000000"/>
          <w:lang w:eastAsia="zh-CN"/>
        </w:rPr>
        <w:t>minimum specified missing number of the Time Series Data</w:t>
      </w:r>
      <w:r w:rsidR="003D10C8" w:rsidRPr="00A02C0A">
        <w:rPr>
          <w:color w:val="000000"/>
          <w:lang w:eastAsia="zh-CN"/>
        </w:rPr>
        <w:t>"</w:t>
      </w:r>
      <w:r w:rsidRPr="00A02C0A">
        <w:rPr>
          <w:color w:val="000000"/>
          <w:lang w:eastAsia="zh-CN"/>
        </w:rPr>
        <w:t xml:space="preserve"> </w:t>
      </w:r>
      <w:r w:rsidRPr="00A02C0A">
        <w:rPr>
          <w:lang w:eastAsia="zh-CN"/>
        </w:rPr>
        <w:t>in</w:t>
      </w:r>
      <w:r w:rsidRPr="00A02C0A">
        <w:rPr>
          <w:color w:val="000000"/>
          <w:lang w:eastAsia="zh-CN"/>
        </w:rPr>
        <w:t xml:space="preserve"> </w:t>
      </w:r>
      <w:r w:rsidRPr="00A02C0A">
        <w:rPr>
          <w:i/>
          <w:iCs/>
          <w:color w:val="000000"/>
          <w:lang w:eastAsia="zh-CN"/>
        </w:rPr>
        <w:t>missingData</w:t>
      </w:r>
      <w:r w:rsidRPr="00A02C0A">
        <w:rPr>
          <w:rFonts w:hint="eastAsia"/>
          <w:lang w:eastAsia="zh-CN"/>
        </w:rPr>
        <w:t xml:space="preserve"> condition</w:t>
      </w:r>
      <w:r w:rsidRPr="00A02C0A">
        <w:rPr>
          <w:i/>
          <w:iCs/>
          <w:color w:val="000000"/>
          <w:lang w:eastAsia="zh-CN"/>
        </w:rPr>
        <w:t>.</w:t>
      </w:r>
    </w:p>
    <w:p w:rsidR="00BB0E46" w:rsidRPr="00A02C0A" w:rsidRDefault="00BB0E46" w:rsidP="001C13B4">
      <w:pPr>
        <w:pStyle w:val="B10"/>
        <w:rPr>
          <w:color w:val="000000"/>
          <w:lang w:eastAsia="zh-CN"/>
        </w:rPr>
      </w:pPr>
      <w:r w:rsidRPr="00A02C0A">
        <w:rPr>
          <w:rFonts w:hint="eastAsia"/>
          <w:lang w:eastAsia="zh-CN"/>
        </w:rPr>
        <w:t>T3:</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w:t>
      </w:r>
    </w:p>
    <w:p w:rsidR="00BB0E46" w:rsidRDefault="00BB0E46" w:rsidP="001C13B4">
      <w:pPr>
        <w:pStyle w:val="B10"/>
        <w:rPr>
          <w:rFonts w:eastAsiaTheme="minorEastAsia"/>
          <w:color w:val="000000"/>
          <w:lang w:eastAsia="zh-CN"/>
        </w:rPr>
      </w:pPr>
      <w:r w:rsidRPr="00A02C0A">
        <w:rPr>
          <w:rFonts w:hint="eastAsia"/>
          <w:color w:val="000000"/>
          <w:lang w:eastAsia="zh-CN"/>
        </w:rPr>
        <w:t>T4:</w:t>
      </w:r>
      <w:r w:rsidR="00617154" w:rsidRPr="00A02C0A">
        <w:rPr>
          <w:color w:val="000000"/>
          <w:lang w:eastAsia="zh-CN"/>
        </w:rPr>
        <w:tab/>
      </w:r>
      <w:r w:rsidRPr="00A02C0A">
        <w:rPr>
          <w:rFonts w:hint="eastAsia"/>
          <w:color w:val="000000"/>
          <w:lang w:eastAsia="zh-CN"/>
        </w:rPr>
        <w:t>t</w:t>
      </w:r>
      <w:r w:rsidRPr="00A02C0A">
        <w:rPr>
          <w:color w:val="000000"/>
          <w:lang w:eastAsia="zh-CN"/>
        </w:rPr>
        <w:t>he timer is restarted and the missing data points counter is res</w:t>
      </w:r>
      <w:r w:rsidRPr="00A02C0A">
        <w:rPr>
          <w:rFonts w:hint="eastAsia"/>
          <w:color w:val="000000"/>
          <w:lang w:eastAsia="zh-CN"/>
        </w:rPr>
        <w:t>e</w:t>
      </w:r>
      <w:r w:rsidRPr="00A02C0A">
        <w:rPr>
          <w:color w:val="000000"/>
          <w:lang w:eastAsia="zh-CN"/>
        </w:rPr>
        <w:t>t back to 0.</w:t>
      </w:r>
    </w:p>
    <w:p w:rsidR="00E16526" w:rsidRDefault="00C17ADF" w:rsidP="00E16526">
      <w:pPr>
        <w:pStyle w:val="30"/>
      </w:pPr>
      <w:bookmarkStart w:id="1024" w:name="_Toc488948314"/>
      <w:r>
        <w:rPr>
          <w:rFonts w:hint="eastAsia"/>
        </w:rPr>
        <w:t>10.2.</w:t>
      </w:r>
      <w:r>
        <w:rPr>
          <w:rFonts w:eastAsiaTheme="minorEastAsia" w:hint="eastAsia"/>
          <w:lang w:eastAsia="zh-CN"/>
        </w:rPr>
        <w:t>40</w:t>
      </w:r>
      <w:r w:rsidR="00C40870">
        <w:rPr>
          <w:rFonts w:hint="eastAsia"/>
        </w:rPr>
        <w:t xml:space="preserve"> </w:t>
      </w:r>
      <w:r w:rsidR="00E16526" w:rsidRPr="00E16526">
        <w:rPr>
          <w:i/>
        </w:rPr>
        <w:t>&lt;schedule&gt;</w:t>
      </w:r>
      <w:bookmarkStart w:id="1025" w:name="_Toc470164260"/>
      <w:bookmarkStart w:id="1026" w:name="_Toc470164842"/>
      <w:bookmarkStart w:id="1027" w:name="_Toc475715451"/>
      <w:bookmarkStart w:id="1028" w:name="_Toc476233959"/>
      <w:r w:rsidR="00C40870" w:rsidRPr="00551112">
        <w:t xml:space="preserve"> </w:t>
      </w:r>
      <w:r w:rsidR="00C40870" w:rsidRPr="00357143">
        <w:t>Resource Procedures</w:t>
      </w:r>
      <w:bookmarkEnd w:id="1024"/>
      <w:r w:rsidR="00C40870" w:rsidRPr="005A3421">
        <w:rPr>
          <w:rFonts w:hint="eastAsia"/>
        </w:rPr>
        <w:t xml:space="preserve"> </w:t>
      </w:r>
    </w:p>
    <w:p w:rsidR="00C40870" w:rsidRDefault="00C40870" w:rsidP="00C40870">
      <w:pPr>
        <w:pStyle w:val="40"/>
      </w:pPr>
      <w:bookmarkStart w:id="1029" w:name="_Toc470164261"/>
      <w:bookmarkStart w:id="1030" w:name="_Toc470164843"/>
      <w:bookmarkStart w:id="1031" w:name="_Toc475715452"/>
      <w:bookmarkStart w:id="1032" w:name="_Toc476233960"/>
      <w:bookmarkStart w:id="1033" w:name="_Toc488948315"/>
      <w:bookmarkEnd w:id="1025"/>
      <w:bookmarkEnd w:id="1026"/>
      <w:bookmarkEnd w:id="1027"/>
      <w:bookmarkEnd w:id="1028"/>
      <w:r w:rsidRPr="005A3421">
        <w:rPr>
          <w:rFonts w:hint="eastAsia"/>
        </w:rPr>
        <w:t>10.2.</w:t>
      </w:r>
      <w:r w:rsidR="00C17ADF">
        <w:rPr>
          <w:rFonts w:eastAsiaTheme="minorEastAsia" w:hint="eastAsia"/>
          <w:lang w:eastAsia="zh-CN"/>
        </w:rPr>
        <w:t>40</w:t>
      </w:r>
      <w:r w:rsidRPr="005A3421">
        <w:rPr>
          <w:rFonts w:hint="eastAsia"/>
        </w:rPr>
        <w:t>.</w:t>
      </w:r>
      <w:r>
        <w:t>1</w:t>
      </w:r>
      <w:r w:rsidRPr="005A3421">
        <w:rPr>
          <w:rFonts w:hint="eastAsia"/>
        </w:rPr>
        <w:tab/>
      </w:r>
      <w:r w:rsidRPr="005A3421">
        <w:t xml:space="preserve">Create </w:t>
      </w:r>
      <w:r w:rsidR="00E16526" w:rsidRPr="00E16526">
        <w:rPr>
          <w:i/>
        </w:rPr>
        <w:t>&lt;</w:t>
      </w:r>
      <w:r w:rsidR="00E16526">
        <w:rPr>
          <w:i/>
        </w:rPr>
        <w:t>schedule</w:t>
      </w:r>
      <w:r w:rsidR="00E16526" w:rsidRPr="00E16526">
        <w:rPr>
          <w:i/>
        </w:rPr>
        <w:t>&gt;</w:t>
      </w:r>
      <w:bookmarkEnd w:id="1029"/>
      <w:bookmarkEnd w:id="1030"/>
      <w:bookmarkEnd w:id="1031"/>
      <w:bookmarkEnd w:id="1032"/>
      <w:bookmarkEnd w:id="1033"/>
    </w:p>
    <w:p w:rsidR="00C40870" w:rsidRPr="005A3421" w:rsidRDefault="00C40870" w:rsidP="00C40870">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1</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tblHeader/>
          <w:jc w:val="center"/>
        </w:trPr>
        <w:tc>
          <w:tcPr>
            <w:tcW w:w="5000" w:type="pct"/>
            <w:gridSpan w:val="2"/>
            <w:shd w:val="clear" w:color="auto" w:fill="DDDDDD"/>
          </w:tcPr>
          <w:p w:rsidR="00C40870" w:rsidRPr="00CF2F35" w:rsidRDefault="00C40870" w:rsidP="008A289F">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092C4E" w:rsidRDefault="00C40870" w:rsidP="008A289F">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8.1.2-2</w:t>
            </w:r>
            <w:r w:rsidRPr="00CF2F35">
              <w:rPr>
                <w:rFonts w:eastAsia="Arial Unicode MS"/>
                <w:lang w:eastAsia="ko-KR"/>
              </w:rPr>
              <w:t xml:space="preserve"> apply with the specific details for:</w:t>
            </w:r>
          </w:p>
          <w:p w:rsidR="00C40870" w:rsidRPr="00CF2F35" w:rsidRDefault="00C40870" w:rsidP="008A289F">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 xml:space="preserve">According to clause </w:t>
            </w:r>
            <w:r w:rsidRPr="00357143">
              <w:t>10.1.</w:t>
            </w:r>
            <w: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bl>
    <w:p w:rsidR="00C40870" w:rsidRPr="00DA6C57" w:rsidRDefault="00C40870" w:rsidP="00C40870">
      <w:pPr>
        <w:rPr>
          <w:lang w:eastAsia="zh-CN"/>
        </w:rPr>
      </w:pPr>
    </w:p>
    <w:p w:rsidR="00C40870" w:rsidRDefault="00C40870" w:rsidP="00C40870">
      <w:pPr>
        <w:pStyle w:val="40"/>
      </w:pPr>
      <w:bookmarkStart w:id="1034" w:name="_Toc488948316"/>
      <w:r w:rsidRPr="005A3421">
        <w:rPr>
          <w:rFonts w:hint="eastAsia"/>
        </w:rPr>
        <w:t>10.2.</w:t>
      </w:r>
      <w:r w:rsidR="00C17ADF">
        <w:rPr>
          <w:rFonts w:eastAsiaTheme="minorEastAsia" w:hint="eastAsia"/>
          <w:lang w:eastAsia="zh-CN"/>
        </w:rPr>
        <w:t>40</w:t>
      </w:r>
      <w:r w:rsidRPr="005A3421">
        <w:rPr>
          <w:rFonts w:hint="eastAsia"/>
        </w:rPr>
        <w:t>.</w:t>
      </w:r>
      <w:r>
        <w:t>2</w:t>
      </w:r>
      <w:r w:rsidRPr="005A3421">
        <w:rPr>
          <w:rFonts w:hint="eastAsia"/>
        </w:rPr>
        <w:tab/>
      </w:r>
      <w:r>
        <w:rPr>
          <w:rFonts w:hint="eastAsia"/>
        </w:rPr>
        <w:t xml:space="preserve">Retrieve </w:t>
      </w:r>
      <w:r w:rsidR="00E16526" w:rsidRPr="00E16526">
        <w:rPr>
          <w:i/>
        </w:rPr>
        <w:t>&lt;</w:t>
      </w:r>
      <w:r w:rsidR="00E16526">
        <w:rPr>
          <w:i/>
        </w:rPr>
        <w:t>schedule</w:t>
      </w:r>
      <w:r w:rsidR="00E16526" w:rsidRPr="00E16526">
        <w:rPr>
          <w:i/>
        </w:rPr>
        <w:t>&gt;</w:t>
      </w:r>
      <w:bookmarkEnd w:id="1034"/>
    </w:p>
    <w:p w:rsidR="00C40870" w:rsidRPr="005A3421" w:rsidRDefault="00C40870" w:rsidP="00C40870">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lang w:eastAsia="ko-KR"/>
              </w:rPr>
            </w:pPr>
            <w:r w:rsidRPr="00CF2F35">
              <w:rPr>
                <w:rFonts w:eastAsia="Arial Unicode MS"/>
                <w:szCs w:val="18"/>
                <w:lang w:eastAsia="ko-KR"/>
              </w:rPr>
              <w:t>All parameters defined in table 8.1.2-</w:t>
            </w:r>
            <w:r>
              <w:rPr>
                <w:rFonts w:eastAsia="Arial Unicode MS"/>
                <w:szCs w:val="18"/>
                <w:lang w:eastAsia="ko-KR"/>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C40870" w:rsidRPr="00CF2F35" w:rsidRDefault="00C40870" w:rsidP="008A289F">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bl>
    <w:p w:rsidR="00C40870" w:rsidRPr="005A3421" w:rsidRDefault="00C40870" w:rsidP="00C40870"/>
    <w:p w:rsidR="00C40870" w:rsidRPr="00073BBE" w:rsidRDefault="00C40870" w:rsidP="00C40870">
      <w:pPr>
        <w:rPr>
          <w:lang w:eastAsia="zh-CN"/>
        </w:rPr>
      </w:pPr>
    </w:p>
    <w:p w:rsidR="00C40870" w:rsidRDefault="00C40870" w:rsidP="00C40870">
      <w:pPr>
        <w:pStyle w:val="40"/>
      </w:pPr>
      <w:bookmarkStart w:id="1035" w:name="_Toc488948317"/>
      <w:r w:rsidRPr="005A3421">
        <w:rPr>
          <w:rFonts w:hint="eastAsia"/>
        </w:rPr>
        <w:t>10.2.</w:t>
      </w:r>
      <w:r w:rsidR="00C17ADF">
        <w:rPr>
          <w:rFonts w:eastAsiaTheme="minorEastAsia" w:hint="eastAsia"/>
          <w:lang w:eastAsia="zh-CN"/>
        </w:rPr>
        <w:t>40</w:t>
      </w:r>
      <w:r w:rsidRPr="005A3421">
        <w:rPr>
          <w:rFonts w:hint="eastAsia"/>
        </w:rPr>
        <w:t>.</w:t>
      </w:r>
      <w:r>
        <w:rPr>
          <w:rFonts w:hint="eastAsia"/>
        </w:rPr>
        <w:t>3</w:t>
      </w:r>
      <w:r w:rsidRPr="005A3421">
        <w:rPr>
          <w:rFonts w:hint="eastAsia"/>
        </w:rPr>
        <w:tab/>
      </w:r>
      <w:r>
        <w:rPr>
          <w:rFonts w:hint="eastAsia"/>
        </w:rPr>
        <w:t xml:space="preserve">Update </w:t>
      </w:r>
      <w:r w:rsidR="00E16526" w:rsidRPr="00E16526">
        <w:rPr>
          <w:i/>
        </w:rPr>
        <w:t>&lt;</w:t>
      </w:r>
      <w:r w:rsidR="00E16526">
        <w:rPr>
          <w:i/>
        </w:rPr>
        <w:t>schedule</w:t>
      </w:r>
      <w:r w:rsidR="00E16526" w:rsidRPr="00E16526">
        <w:rPr>
          <w:i/>
        </w:rPr>
        <w:t>&gt;</w:t>
      </w:r>
      <w:bookmarkEnd w:id="1035"/>
    </w:p>
    <w:p w:rsidR="00C40870" w:rsidRPr="005A3421" w:rsidRDefault="00C40870" w:rsidP="00C40870">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 with the specific details for:</w:t>
            </w:r>
          </w:p>
          <w:p w:rsidR="00C40870" w:rsidRPr="00CF2F35" w:rsidRDefault="00C40870" w:rsidP="008A289F">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p w:rsidR="00C40870" w:rsidRPr="00CF2F35" w:rsidRDefault="00C40870" w:rsidP="008A289F">
            <w:pPr>
              <w:pStyle w:val="TAL"/>
              <w:rPr>
                <w:rFonts w:eastAsia="Arial Unicode MS"/>
                <w:szCs w:val="18"/>
                <w:lang w:eastAsia="zh-CN"/>
              </w:rPr>
            </w:pP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C40870" w:rsidRPr="00DC3F94" w:rsidRDefault="00C40870" w:rsidP="00C40870">
      <w:pPr>
        <w:rPr>
          <w:lang w:eastAsia="zh-CN"/>
        </w:rPr>
      </w:pPr>
    </w:p>
    <w:p w:rsidR="00C40870" w:rsidRDefault="00C40870" w:rsidP="00C40870">
      <w:pPr>
        <w:pStyle w:val="40"/>
      </w:pPr>
      <w:bookmarkStart w:id="1036" w:name="_Toc488948318"/>
      <w:r w:rsidRPr="005A3421">
        <w:rPr>
          <w:rFonts w:hint="eastAsia"/>
        </w:rPr>
        <w:t>10.2.</w:t>
      </w:r>
      <w:r w:rsidR="00C17ADF">
        <w:rPr>
          <w:rFonts w:eastAsiaTheme="minorEastAsia" w:hint="eastAsia"/>
          <w:lang w:eastAsia="zh-CN"/>
        </w:rPr>
        <w:t>40</w:t>
      </w:r>
      <w:r w:rsidRPr="005A3421">
        <w:rPr>
          <w:rFonts w:hint="eastAsia"/>
        </w:rPr>
        <w:t>.</w:t>
      </w:r>
      <w:r>
        <w:rPr>
          <w:rFonts w:hint="eastAsia"/>
        </w:rPr>
        <w:t>4</w:t>
      </w:r>
      <w:r w:rsidRPr="005A3421">
        <w:rPr>
          <w:rFonts w:hint="eastAsia"/>
        </w:rPr>
        <w:tab/>
      </w:r>
      <w:r>
        <w:rPr>
          <w:rFonts w:hint="eastAsia"/>
        </w:rPr>
        <w:t xml:space="preserve">Delete </w:t>
      </w:r>
      <w:r w:rsidR="00E16526" w:rsidRPr="00E16526">
        <w:rPr>
          <w:i/>
        </w:rPr>
        <w:t>&lt;</w:t>
      </w:r>
      <w:r w:rsidR="00E16526">
        <w:rPr>
          <w:i/>
        </w:rPr>
        <w:t>schedule</w:t>
      </w:r>
      <w:r w:rsidR="00E16526" w:rsidRPr="00E16526">
        <w:rPr>
          <w:i/>
        </w:rPr>
        <w:t>&gt;</w:t>
      </w:r>
      <w:bookmarkEnd w:id="1036"/>
    </w:p>
    <w:p w:rsidR="00C40870" w:rsidRPr="005A3421" w:rsidRDefault="00C40870" w:rsidP="00C40870">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bl>
    <w:p w:rsidR="00E16526" w:rsidRDefault="00E16526" w:rsidP="00E16526">
      <w:pPr>
        <w:pStyle w:val="B10"/>
        <w:ind w:left="0" w:firstLine="0"/>
        <w:rPr>
          <w:color w:val="000000"/>
          <w:lang w:eastAsia="zh-CN"/>
        </w:rPr>
      </w:pPr>
    </w:p>
    <w:p w:rsidR="00DE5564" w:rsidRPr="00A02C0A" w:rsidRDefault="00DE5564" w:rsidP="00A97152">
      <w:pPr>
        <w:pStyle w:val="2"/>
      </w:pPr>
      <w:bookmarkStart w:id="1037" w:name="_Toc486582085"/>
      <w:bookmarkStart w:id="1038" w:name="_Toc488948319"/>
      <w:r w:rsidRPr="00A02C0A">
        <w:rPr>
          <w:rFonts w:hint="eastAsia"/>
        </w:rPr>
        <w:t>10.3</w:t>
      </w:r>
      <w:r w:rsidRPr="00A02C0A">
        <w:rPr>
          <w:rFonts w:hint="eastAsia"/>
        </w:rPr>
        <w:tab/>
        <w:t>Notification procedures</w:t>
      </w:r>
      <w:bookmarkEnd w:id="1037"/>
      <w:bookmarkEnd w:id="1038"/>
    </w:p>
    <w:p w:rsidR="00DE5564" w:rsidRPr="00A02C0A" w:rsidRDefault="00DA23E6" w:rsidP="00A97152">
      <w:pPr>
        <w:pStyle w:val="30"/>
        <w:rPr>
          <w:rFonts w:eastAsia="SimSun"/>
          <w:lang w:eastAsia="zh-CN"/>
        </w:rPr>
      </w:pPr>
      <w:bookmarkStart w:id="1039" w:name="_Toc486582086"/>
      <w:bookmarkStart w:id="1040" w:name="_Toc488948320"/>
      <w:r w:rsidRPr="00A02C0A">
        <w:rPr>
          <w:rFonts w:eastAsia="SimSun" w:hint="eastAsia"/>
          <w:lang w:eastAsia="zh-CN"/>
        </w:rPr>
        <w:t>10.3.1</w:t>
      </w:r>
      <w:r w:rsidR="00DE5564" w:rsidRPr="00A02C0A">
        <w:rPr>
          <w:rFonts w:eastAsia="SimSun" w:hint="eastAsia"/>
          <w:lang w:eastAsia="zh-CN"/>
        </w:rPr>
        <w:tab/>
        <w:t>Overview</w:t>
      </w:r>
      <w:bookmarkEnd w:id="1039"/>
      <w:bookmarkEnd w:id="1040"/>
    </w:p>
    <w:p w:rsidR="00DE5564" w:rsidRPr="00A02C0A" w:rsidRDefault="00DE5564" w:rsidP="00DE5564">
      <w:pPr>
        <w:tabs>
          <w:tab w:val="left" w:pos="800"/>
        </w:tabs>
        <w:spacing w:before="120"/>
        <w:rPr>
          <w:lang w:eastAsia="ko-KR"/>
        </w:rPr>
      </w:pPr>
      <w:r w:rsidRPr="00A02C0A">
        <w:rPr>
          <w:rFonts w:hint="eastAsia"/>
          <w:lang w:eastAsia="ko-KR"/>
        </w:rPr>
        <w:t>In the present specification, n</w:t>
      </w:r>
      <w:r w:rsidRPr="00A02C0A">
        <w:rPr>
          <w:lang w:eastAsia="ko-KR"/>
        </w:rPr>
        <w:t xml:space="preserve">otification procedures </w:t>
      </w:r>
      <w:r w:rsidRPr="00A02C0A">
        <w:rPr>
          <w:rFonts w:hint="eastAsia"/>
          <w:lang w:eastAsia="ko-KR"/>
        </w:rPr>
        <w:t>are defined in the following procedures</w:t>
      </w:r>
      <w:r w:rsidRPr="00A02C0A">
        <w:rPr>
          <w:lang w:eastAsia="ko-KR"/>
        </w:rPr>
        <w:t xml:space="preserve">: </w:t>
      </w:r>
    </w:p>
    <w:p w:rsidR="00DE5564" w:rsidRPr="00A02C0A" w:rsidRDefault="00DE5564" w:rsidP="00DE5564">
      <w:pPr>
        <w:pStyle w:val="B1"/>
        <w:rPr>
          <w:lang w:eastAsia="ko-KR"/>
        </w:rPr>
      </w:pPr>
      <w:r w:rsidRPr="00A02C0A">
        <w:rPr>
          <w:rFonts w:hint="eastAsia"/>
          <w:lang w:eastAsia="ko-KR"/>
        </w:rPr>
        <w:t>&lt;subscription&gt; resource handling (clause 10.2.12)</w:t>
      </w:r>
      <w:r w:rsidR="00617154" w:rsidRPr="00A02C0A">
        <w:rPr>
          <w:lang w:eastAsia="ko-KR"/>
        </w:rPr>
        <w:t>:</w:t>
      </w:r>
    </w:p>
    <w:p w:rsidR="00DE5564" w:rsidRPr="00A02C0A" w:rsidRDefault="00DE5564" w:rsidP="001C13B4">
      <w:pPr>
        <w:pStyle w:val="B2"/>
        <w:rPr>
          <w:lang w:eastAsia="ko-KR"/>
        </w:rPr>
      </w:pPr>
      <w:r w:rsidRPr="00A02C0A">
        <w:rPr>
          <w:lang w:eastAsia="ko-KR"/>
        </w:rPr>
        <w:t>to notify Receiver(s) of modifications of a resource for an associated &lt;subscription&gt; resource</w:t>
      </w:r>
      <w:r w:rsidR="00617154" w:rsidRPr="00A02C0A">
        <w:rPr>
          <w:lang w:eastAsia="ko-KR"/>
        </w:rPr>
        <w:t>;</w:t>
      </w:r>
    </w:p>
    <w:p w:rsidR="00DE5564" w:rsidRPr="00A02C0A" w:rsidRDefault="00DE5564" w:rsidP="001C13B4">
      <w:pPr>
        <w:pStyle w:val="B2"/>
        <w:rPr>
          <w:lang w:eastAsia="ko-KR"/>
        </w:rPr>
      </w:pPr>
      <w:r w:rsidRPr="00A02C0A">
        <w:rPr>
          <w:lang w:eastAsia="ko-KR"/>
        </w:rPr>
        <w:t xml:space="preserve">to notify </w:t>
      </w:r>
      <w:r w:rsidRPr="00A02C0A">
        <w:rPr>
          <w:rFonts w:hint="eastAsia"/>
          <w:lang w:eastAsia="ko-KR"/>
        </w:rPr>
        <w:t>aggregated notifications from &lt;subscription&gt; member resources of &lt;group&gt; resource</w:t>
      </w:r>
      <w:r w:rsidR="00617154" w:rsidRPr="00A02C0A">
        <w:rPr>
          <w:lang w:eastAsia="ko-KR"/>
        </w:rPr>
        <w:t>;</w:t>
      </w:r>
    </w:p>
    <w:p w:rsidR="00DE5564" w:rsidRPr="00A02C0A" w:rsidRDefault="00DE5564" w:rsidP="001C13B4">
      <w:pPr>
        <w:pStyle w:val="B2"/>
        <w:rPr>
          <w:lang w:eastAsia="ko-KR"/>
        </w:rPr>
      </w:pPr>
      <w:r w:rsidRPr="00A02C0A">
        <w:rPr>
          <w:lang w:eastAsia="ko-KR"/>
        </w:rPr>
        <w:t>to request Receiver(s) to perform resource subscription verification</w:t>
      </w:r>
      <w:r w:rsidR="00617154" w:rsidRPr="00A02C0A">
        <w:rPr>
          <w:lang w:eastAsia="ko-KR"/>
        </w:rPr>
        <w:t>;</w:t>
      </w:r>
    </w:p>
    <w:p w:rsidR="00DE5564" w:rsidRPr="00A02C0A" w:rsidRDefault="00DE5564" w:rsidP="001C13B4">
      <w:pPr>
        <w:pStyle w:val="B2"/>
        <w:rPr>
          <w:lang w:eastAsia="ko-KR"/>
        </w:rPr>
      </w:pPr>
      <w:r w:rsidRPr="00A02C0A">
        <w:rPr>
          <w:lang w:eastAsia="ko-KR"/>
        </w:rPr>
        <w:t>to notify deletion of the &lt;subscription&gt; resource</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w:t>
      </w:r>
      <w:r w:rsidRPr="00A02C0A">
        <w:rPr>
          <w:rFonts w:eastAsia="Arial Unicode MS"/>
          <w:lang w:eastAsia="ko-KR"/>
        </w:rPr>
        <w:t>seek authorization from the subscription creator</w:t>
      </w:r>
      <w:r w:rsidRPr="00A02C0A">
        <w:rPr>
          <w:rFonts w:eastAsia="Arial Unicode MS" w:hint="eastAsia"/>
          <w:lang w:eastAsia="ko-KR"/>
        </w:rPr>
        <w:t xml:space="preserve"> during a notification target deletion</w:t>
      </w:r>
      <w:r w:rsidR="00617154" w:rsidRPr="00A02C0A">
        <w:rPr>
          <w:rFonts w:eastAsia="Arial Unicode MS"/>
          <w:lang w:eastAsia="ko-KR"/>
        </w:rPr>
        <w:t>.</w:t>
      </w:r>
    </w:p>
    <w:p w:rsidR="00DE5564" w:rsidRPr="00A02C0A" w:rsidRDefault="00DE5564" w:rsidP="00DE5564">
      <w:pPr>
        <w:pStyle w:val="B1"/>
        <w:rPr>
          <w:lang w:eastAsia="ko-KR"/>
        </w:rPr>
      </w:pPr>
      <w:r w:rsidRPr="00A02C0A">
        <w:rPr>
          <w:lang w:eastAsia="ko-KR"/>
        </w:rPr>
        <w:t xml:space="preserve">Asynchronous </w:t>
      </w:r>
      <w:r w:rsidRPr="00A02C0A">
        <w:rPr>
          <w:rFonts w:hint="eastAsia"/>
          <w:lang w:eastAsia="ko-KR"/>
        </w:rPr>
        <w:t>n</w:t>
      </w:r>
      <w:r w:rsidRPr="00A02C0A">
        <w:rPr>
          <w:lang w:eastAsia="ko-KR"/>
        </w:rPr>
        <w:t xml:space="preserve">on-blocking </w:t>
      </w:r>
      <w:r w:rsidRPr="00A02C0A">
        <w:rPr>
          <w:rFonts w:hint="eastAsia"/>
          <w:lang w:eastAsia="ko-KR"/>
        </w:rPr>
        <w:t>r</w:t>
      </w:r>
      <w:r w:rsidRPr="00A02C0A">
        <w:rPr>
          <w:lang w:eastAsia="ko-KR"/>
        </w:rPr>
        <w:t>equest</w:t>
      </w:r>
      <w:r w:rsidRPr="00A02C0A">
        <w:rPr>
          <w:rFonts w:hint="eastAsia"/>
          <w:lang w:eastAsia="ko-KR"/>
        </w:rPr>
        <w:t xml:space="preserve"> handling (clause 8.2.2.3)</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result of the request</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&lt;pollingChannelURI&gt; resource handling (clause 10.2.13.8)</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response corresponding to a request delivered</w:t>
      </w:r>
      <w:r w:rsidR="00617154" w:rsidRPr="00A02C0A">
        <w:rPr>
          <w:rFonts w:hint="eastAsia"/>
          <w:lang w:eastAsia="ko-KR"/>
        </w:rPr>
        <w:t xml:space="preserve"> via service layer long polling.</w:t>
      </w:r>
    </w:p>
    <w:p w:rsidR="00DE5564" w:rsidRPr="00A02C0A" w:rsidRDefault="00DE5564" w:rsidP="00DE5564">
      <w:pPr>
        <w:pStyle w:val="B1"/>
        <w:rPr>
          <w:lang w:eastAsia="ko-KR"/>
        </w:rPr>
      </w:pPr>
      <w:r w:rsidRPr="00A02C0A">
        <w:rPr>
          <w:rFonts w:hint="eastAsia"/>
          <w:lang w:eastAsia="ko-KR"/>
        </w:rPr>
        <w:t>IPE on-demand discovery handling (clause 10.2.6)</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notify Receiver(s)(i.e., IPE) for on-demand discovery request.</w:t>
      </w:r>
    </w:p>
    <w:p w:rsidR="00DE5564" w:rsidRPr="00A02C0A" w:rsidRDefault="00DE5564" w:rsidP="00DE5564">
      <w:pPr>
        <w:pStyle w:val="B1"/>
        <w:rPr>
          <w:lang w:eastAsia="ko-KR"/>
        </w:rPr>
      </w:pPr>
      <w:r w:rsidRPr="00A02C0A">
        <w:rPr>
          <w:rFonts w:hint="eastAsia"/>
          <w:lang w:eastAsia="ko-KR"/>
        </w:rPr>
        <w:t>End-to-end security handling (clause 11.4)</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send the request/response that cannot be </w:t>
      </w:r>
      <w:r w:rsidRPr="00A02C0A">
        <w:rPr>
          <w:lang w:eastAsia="ko-KR"/>
        </w:rPr>
        <w:t>readable</w:t>
      </w:r>
      <w:r w:rsidRPr="00A02C0A">
        <w:rPr>
          <w:rFonts w:hint="eastAsia"/>
          <w:lang w:eastAsia="ko-KR"/>
        </w:rPr>
        <w:t xml:space="preserve"> by Transit CSEs</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Dynamic authorization consultation handling (clause 11.5)</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seek authorization to access a resource from Dynamic Authorization Server</w:t>
      </w:r>
      <w:r w:rsidR="00617154" w:rsidRPr="00A02C0A">
        <w:rPr>
          <w:lang w:eastAsia="ko-KR"/>
        </w:rPr>
        <w:t>.</w:t>
      </w:r>
    </w:p>
    <w:p w:rsidR="0088282B" w:rsidRPr="00A02C0A" w:rsidRDefault="00DC1764" w:rsidP="00A97152">
      <w:pPr>
        <w:pStyle w:val="1"/>
      </w:pPr>
      <w:bookmarkStart w:id="1041" w:name="_Toc486582087"/>
      <w:bookmarkStart w:id="1042" w:name="_Toc488948321"/>
      <w:r w:rsidRPr="00A02C0A">
        <w:t>11</w:t>
      </w:r>
      <w:r w:rsidRPr="00A02C0A">
        <w:tab/>
      </w:r>
      <w:r w:rsidR="00DB63FE" w:rsidRPr="00A02C0A">
        <w:t>Trust Enabling Architecture</w:t>
      </w:r>
      <w:bookmarkEnd w:id="1041"/>
      <w:bookmarkEnd w:id="1042"/>
    </w:p>
    <w:p w:rsidR="0023118C" w:rsidRPr="00A02C0A" w:rsidRDefault="0023118C" w:rsidP="0023118C">
      <w:pPr>
        <w:pStyle w:val="2"/>
      </w:pPr>
      <w:bookmarkStart w:id="1043" w:name="_Toc486582088"/>
      <w:bookmarkStart w:id="1044" w:name="_Toc488948322"/>
      <w:r w:rsidRPr="00A02C0A">
        <w:rPr>
          <w:rFonts w:hint="eastAsia"/>
        </w:rPr>
        <w:t>11.0</w:t>
      </w:r>
      <w:r w:rsidRPr="00A02C0A">
        <w:rPr>
          <w:rFonts w:hint="eastAsia"/>
        </w:rPr>
        <w:tab/>
        <w:t>Overview</w:t>
      </w:r>
      <w:bookmarkEnd w:id="1043"/>
      <w:bookmarkEnd w:id="1044"/>
    </w:p>
    <w:p w:rsidR="00DB63FE" w:rsidRPr="00A02C0A" w:rsidRDefault="00DB63FE" w:rsidP="00DB63FE">
      <w:r w:rsidRPr="00A02C0A">
        <w:t>The Trust Enabling Architecture serves the purpose of establishing security and trust between all parties involved in the M2M ecosystem. It comprises the following infrastructure functions which may be external to the CSEs:</w:t>
      </w:r>
    </w:p>
    <w:p w:rsidR="00DB63FE" w:rsidRPr="00A02C0A" w:rsidRDefault="00DB63FE" w:rsidP="00B05646">
      <w:pPr>
        <w:pStyle w:val="B1"/>
      </w:pPr>
      <w:r w:rsidRPr="00A02C0A">
        <w:t>M2M Enrolment functions</w:t>
      </w:r>
      <w:r w:rsidR="0023118C" w:rsidRPr="00A02C0A">
        <w:rPr>
          <w:rFonts w:eastAsia="SimSun" w:hint="eastAsia"/>
          <w:lang w:eastAsia="zh-CN"/>
        </w:rPr>
        <w:t>(MEF)</w:t>
      </w:r>
      <w:r w:rsidRPr="00A02C0A">
        <w:t xml:space="preserve">, which manage the enrolment </w:t>
      </w:r>
      <w:r w:rsidR="0023118C" w:rsidRPr="00A02C0A">
        <w:rPr>
          <w:rFonts w:eastAsia="SimSun" w:hint="eastAsia"/>
          <w:lang w:eastAsia="zh-CN"/>
        </w:rPr>
        <w:t xml:space="preserve">and configuration </w:t>
      </w:r>
      <w:r w:rsidRPr="00A02C0A">
        <w:t>of M2M Nodes and M2M applications for access to M2M Services provided by an M2M Service Provider</w:t>
      </w:r>
      <w:r w:rsidR="0023118C" w:rsidRPr="00A02C0A">
        <w:rPr>
          <w:rFonts w:eastAsia="SimSun" w:hint="eastAsia"/>
          <w:lang w:eastAsia="zh-CN"/>
        </w:rPr>
        <w:t xml:space="preserve">, </w:t>
      </w:r>
      <w:r w:rsidR="0023118C" w:rsidRPr="00A02C0A">
        <w:t xml:space="preserve">prior to service </w:t>
      </w:r>
      <w:r w:rsidR="00617154" w:rsidRPr="00A02C0A">
        <w:t>operation (see clause </w:t>
      </w:r>
      <w:r w:rsidR="0023118C" w:rsidRPr="00A02C0A">
        <w:t>11.2). The credentials provisioned by a MEF can be used for Security Association Establishment Framework, End-to-End Security of Primitives or End-to-End Security of Data</w:t>
      </w:r>
      <w:r w:rsidR="0023118C" w:rsidRPr="00A02C0A">
        <w:rPr>
          <w:rFonts w:eastAsia="SimSun" w:hint="eastAsia"/>
          <w:lang w:eastAsia="zh-CN"/>
        </w:rPr>
        <w:t>.</w:t>
      </w:r>
    </w:p>
    <w:p w:rsidR="00DB63FE" w:rsidRPr="00A02C0A" w:rsidRDefault="00DB63FE" w:rsidP="00B05646">
      <w:pPr>
        <w:pStyle w:val="B1"/>
      </w:pPr>
      <w:r w:rsidRPr="00A02C0A">
        <w:t>M2M Authentication functions</w:t>
      </w:r>
      <w:r w:rsidR="0023118C" w:rsidRPr="00A02C0A">
        <w:rPr>
          <w:rFonts w:eastAsia="SimSun" w:hint="eastAsia"/>
          <w:lang w:eastAsia="zh-CN"/>
        </w:rPr>
        <w:t>(MAF)</w:t>
      </w:r>
      <w:r w:rsidRPr="00A02C0A">
        <w:t xml:space="preserve">, </w:t>
      </w:r>
      <w:r w:rsidR="0023118C" w:rsidRPr="00A02C0A">
        <w:rPr>
          <w:rFonts w:eastAsia="SimSun" w:hint="eastAsia"/>
          <w:lang w:eastAsia="zh-CN"/>
        </w:rPr>
        <w:t>which may facilitate</w:t>
      </w:r>
      <w:r w:rsidRPr="00A02C0A">
        <w:t xml:space="preserve"> identification and authentication of CSEs and AEs</w:t>
      </w:r>
      <w:r w:rsidR="0023118C" w:rsidRPr="00A02C0A">
        <w:t xml:space="preserve"> (see clause 11.3), End-to-End Security of Primitives (see clause 11.4.2) and End-to-End Security of Data (see clause 11.4.1) during M2M service operation. A single MAF may support all of the above</w:t>
      </w:r>
      <w:r w:rsidR="008C3BE6" w:rsidRPr="00A02C0A">
        <w:t xml:space="preserve"> </w:t>
      </w:r>
      <w:r w:rsidR="0023118C" w:rsidRPr="00A02C0A">
        <w:t>security services or only a selection of them</w:t>
      </w:r>
      <w:r w:rsidRPr="00A02C0A">
        <w:t>.</w:t>
      </w:r>
    </w:p>
    <w:p w:rsidR="00DB63FE" w:rsidRPr="00A02C0A" w:rsidRDefault="0023118C" w:rsidP="00B05646">
      <w:pPr>
        <w:pStyle w:val="B1"/>
      </w:pPr>
      <w:r w:rsidRPr="00A02C0A">
        <w:t>Dynamic Authorization Systems and Role Authorities</w:t>
      </w:r>
      <w:r w:rsidR="00DB63FE" w:rsidRPr="00A02C0A">
        <w:t xml:space="preserve">, which </w:t>
      </w:r>
      <w:r w:rsidRPr="00A02C0A">
        <w:rPr>
          <w:rFonts w:eastAsia="SimSun" w:hint="eastAsia"/>
          <w:lang w:eastAsia="zh-CN"/>
        </w:rPr>
        <w:t xml:space="preserve">manage </w:t>
      </w:r>
      <w:r w:rsidR="00DB63FE" w:rsidRPr="00A02C0A">
        <w:t xml:space="preserve">authorization </w:t>
      </w:r>
      <w:r w:rsidRPr="00A02C0A">
        <w:rPr>
          <w:rFonts w:eastAsia="SimSun" w:hint="eastAsia"/>
          <w:lang w:eastAsia="zh-CN"/>
        </w:rPr>
        <w:t xml:space="preserve">privileges </w:t>
      </w:r>
      <w:r w:rsidR="00DB63FE" w:rsidRPr="00A02C0A">
        <w:t>to access resources</w:t>
      </w:r>
      <w:r w:rsidRPr="00A02C0A">
        <w:rPr>
          <w:rFonts w:eastAsia="SimSun" w:hint="eastAsia"/>
          <w:lang w:eastAsia="zh-CN"/>
        </w:rPr>
        <w:t xml:space="preserve"> </w:t>
      </w:r>
      <w:r w:rsidRPr="00A02C0A">
        <w:t>that may be assigned during operation (see clauses 11.3.4 and 11.5)</w:t>
      </w:r>
      <w:r w:rsidR="00DB63FE" w:rsidRPr="00A02C0A">
        <w:t>.</w:t>
      </w:r>
    </w:p>
    <w:p w:rsidR="0023118C" w:rsidRPr="00A02C0A" w:rsidRDefault="0023118C" w:rsidP="00B05646">
      <w:pPr>
        <w:pStyle w:val="B1"/>
      </w:pPr>
      <w:r w:rsidRPr="00A02C0A">
        <w:t>Privacy Policy Managers that assist in the management of privacy preferences expressed by data subject with respect to service requirements and applicable regulations</w:t>
      </w:r>
      <w:r w:rsidRPr="00A02C0A">
        <w:rPr>
          <w:rFonts w:eastAsia="SimSun" w:hint="eastAsia"/>
          <w:lang w:eastAsia="zh-CN"/>
        </w:rPr>
        <w:t>.</w:t>
      </w:r>
    </w:p>
    <w:p w:rsidR="00DB63FE" w:rsidRDefault="00DB63FE" w:rsidP="00DB63FE">
      <w:pPr>
        <w:rPr>
          <w:rFonts w:eastAsiaTheme="minorEastAsia"/>
          <w:lang w:eastAsia="zh-CN"/>
        </w:rPr>
      </w:pPr>
      <w:r w:rsidRPr="00A02C0A">
        <w:t>The above functionalities are assumed to be operated by trusted parties (generally M2M Service Providers but possibly</w:t>
      </w:r>
      <w:r w:rsidR="0023118C" w:rsidRPr="00A02C0A">
        <w:rPr>
          <w:rFonts w:eastAsia="SimSun" w:hint="eastAsia"/>
          <w:lang w:eastAsia="zh-CN"/>
        </w:rPr>
        <w:t xml:space="preserve"> other</w:t>
      </w:r>
      <w:r w:rsidRPr="00A02C0A">
        <w:t xml:space="preserve"> trusted third parties</w:t>
      </w:r>
      <w:r w:rsidR="00B912E2" w:rsidRPr="00D36FB7">
        <w:t xml:space="preserve"> </w:t>
      </w:r>
      <w:r w:rsidR="00B912E2">
        <w:t>called M2M Trust Enablers (MTE)</w:t>
      </w:r>
      <w:r w:rsidRPr="00A02C0A">
        <w:t>). These functi</w:t>
      </w:r>
      <w:r w:rsidR="001464B6" w:rsidRPr="00A02C0A">
        <w:t xml:space="preserve">ons are </w:t>
      </w:r>
      <w:r w:rsidR="0023118C" w:rsidRPr="00A02C0A">
        <w:rPr>
          <w:rFonts w:eastAsia="SimSun" w:hint="eastAsia"/>
          <w:lang w:eastAsia="zh-CN"/>
        </w:rPr>
        <w:t xml:space="preserve">all </w:t>
      </w:r>
      <w:r w:rsidR="001464B6" w:rsidRPr="00A02C0A">
        <w:t xml:space="preserve">detailed in </w:t>
      </w:r>
      <w:r w:rsidR="008703B4" w:rsidRPr="00A02C0A">
        <w:t xml:space="preserve">oneM2M </w:t>
      </w:r>
      <w:r w:rsidR="00B05646" w:rsidRPr="00A02C0A">
        <w:t>TS-0003</w:t>
      </w:r>
      <w:r w:rsidR="008703B4" w:rsidRPr="00A02C0A">
        <w:t xml:space="preserve"> [</w:t>
      </w:r>
      <w:fldSimple w:instr=" REF REF_oneM2MTS_0003 \h  \* MERGEFORMAT ">
        <w:r w:rsidR="002F227B" w:rsidRPr="00A02C0A">
          <w:t>2</w:t>
        </w:r>
      </w:fldSimple>
      <w:r w:rsidR="008703B4" w:rsidRPr="00A02C0A">
        <w:t>]</w:t>
      </w:r>
      <w:r w:rsidRPr="00A02C0A">
        <w:t>.</w:t>
      </w:r>
    </w:p>
    <w:p w:rsidR="00B912E2" w:rsidRPr="00B912E2" w:rsidRDefault="00B912E2" w:rsidP="00DB63FE">
      <w:r>
        <w:t>A MAF interacts with a Security Principa</w:t>
      </w:r>
      <w:r>
        <w:rPr>
          <w:rFonts w:eastAsiaTheme="minorEastAsia" w:hint="eastAsia"/>
          <w:lang w:eastAsia="zh-CN"/>
        </w:rPr>
        <w:t xml:space="preserve">l </w:t>
      </w:r>
      <w:r>
        <w:rPr>
          <w:lang w:val="en-US"/>
        </w:rPr>
        <w:t xml:space="preserve">via the reference point Mmaf. </w:t>
      </w:r>
      <w:r>
        <w:t xml:space="preserve">A MEF interacts with a Security Principal </w:t>
      </w:r>
      <w:r>
        <w:rPr>
          <w:lang w:val="en-US"/>
        </w:rPr>
        <w:t>via the reference point Mmef. The Mmef reference point  optionally supports triggering Device Configuration (defined in TS-0022 [</w:t>
      </w:r>
      <w:r w:rsidR="00E16526" w:rsidRPr="00E16526">
        <w:rPr>
          <w:highlight w:val="yellow"/>
          <w:lang w:val="en-US"/>
        </w:rPr>
        <w:t>9</w:t>
      </w:r>
      <w:r>
        <w:rPr>
          <w:lang w:val="en-US"/>
        </w:rPr>
        <w:t>]) and Certificate Provisioning  (specified in TS-0003 [</w:t>
      </w:r>
      <w:r w:rsidR="00E16526" w:rsidRPr="00E16526">
        <w:rPr>
          <w:highlight w:val="yellow"/>
          <w:lang w:val="en-US"/>
        </w:rPr>
        <w:t>2</w:t>
      </w:r>
      <w:r>
        <w:rPr>
          <w:lang w:val="en-US"/>
        </w:rPr>
        <w:t>]). The communication protocols used on the reference points Mmaf and Mmef are specified in TS-0032 [</w:t>
      </w:r>
      <w:r>
        <w:rPr>
          <w:rFonts w:eastAsiaTheme="minorEastAsia" w:hint="eastAsia"/>
          <w:lang w:val="en-US" w:eastAsia="zh-CN"/>
        </w:rPr>
        <w:t>10</w:t>
      </w:r>
      <w:r>
        <w:rPr>
          <w:lang w:val="en-US"/>
        </w:rPr>
        <w:t>].</w:t>
      </w:r>
    </w:p>
    <w:p w:rsidR="00DB63FE" w:rsidRPr="00A02C0A" w:rsidRDefault="00DB63FE" w:rsidP="00A97152">
      <w:pPr>
        <w:pStyle w:val="2"/>
      </w:pPr>
      <w:bookmarkStart w:id="1045" w:name="_Toc486582089"/>
      <w:bookmarkStart w:id="1046" w:name="_Toc488948323"/>
      <w:r w:rsidRPr="00A02C0A">
        <w:t>11.1</w:t>
      </w:r>
      <w:r w:rsidRPr="00A02C0A">
        <w:tab/>
        <w:t>Enrol</w:t>
      </w:r>
      <w:r w:rsidR="0045574B" w:rsidRPr="00A02C0A">
        <w:t>l</w:t>
      </w:r>
      <w:r w:rsidRPr="00A02C0A">
        <w:t xml:space="preserve">ing M2M Nodes and M2M </w:t>
      </w:r>
      <w:r w:rsidR="00533058" w:rsidRPr="00A02C0A">
        <w:t>A</w:t>
      </w:r>
      <w:r w:rsidRPr="00A02C0A">
        <w:t xml:space="preserve">pplications for oneM2M </w:t>
      </w:r>
      <w:r w:rsidR="00B4517C" w:rsidRPr="00A02C0A">
        <w:t>S</w:t>
      </w:r>
      <w:r w:rsidRPr="00A02C0A">
        <w:t>ervices</w:t>
      </w:r>
      <w:bookmarkEnd w:id="1045"/>
      <w:bookmarkEnd w:id="1046"/>
    </w:p>
    <w:p w:rsidR="00DB63FE" w:rsidRPr="00A02C0A" w:rsidRDefault="00DB63FE" w:rsidP="00DB63FE">
      <w:r w:rsidRPr="00A02C0A">
        <w:t xml:space="preserve">Though M2M </w:t>
      </w:r>
      <w:r w:rsidR="00813291" w:rsidRPr="00A02C0A">
        <w:t>N</w:t>
      </w:r>
      <w:r w:rsidRPr="00A02C0A">
        <w:t xml:space="preserve">odes in the field domain are assumed to communicate without human involvement, individuals or organizations remain responsible for setting the access control policies used to authorize their M2M </w:t>
      </w:r>
      <w:r w:rsidR="00813291" w:rsidRPr="00A02C0A">
        <w:t>N</w:t>
      </w:r>
      <w:r w:rsidRPr="00A02C0A">
        <w:t>odes to access M2M services. In the following text, M2M Nodes refer</w:t>
      </w:r>
      <w:r w:rsidR="00FA3651" w:rsidRPr="00A02C0A">
        <w:t>s</w:t>
      </w:r>
      <w:r w:rsidRPr="00A02C0A">
        <w:t xml:space="preserve"> </w:t>
      </w:r>
      <w:r w:rsidR="00FA3651" w:rsidRPr="00A02C0A">
        <w:t xml:space="preserve">to </w:t>
      </w:r>
      <w:r w:rsidRPr="00A02C0A">
        <w:t>M2M</w:t>
      </w:r>
      <w:r w:rsidR="00715DC0" w:rsidRPr="00A02C0A">
        <w:t xml:space="preserve"> field nodes.</w:t>
      </w:r>
    </w:p>
    <w:p w:rsidR="00DB63FE" w:rsidRPr="00A02C0A" w:rsidRDefault="00DB63FE" w:rsidP="00DB63FE">
      <w:r w:rsidRPr="00A02C0A">
        <w:t xml:space="preserve">In particular, individuals or organizations acquiring M2M </w:t>
      </w:r>
      <w:r w:rsidR="00813291" w:rsidRPr="00A02C0A">
        <w:t>N</w:t>
      </w:r>
      <w:r w:rsidRPr="00A02C0A">
        <w:t xml:space="preserve">odes can subscribe to a contract with an M2M Service provider (M2M Service Subscription) under which they enrol their M2M </w:t>
      </w:r>
      <w:r w:rsidR="00813291" w:rsidRPr="00A02C0A">
        <w:t>N</w:t>
      </w:r>
      <w:r w:rsidRPr="00A02C0A">
        <w:t>odes (</w:t>
      </w:r>
      <w:r w:rsidR="00D24545" w:rsidRPr="00A02C0A">
        <w:t>e.g.</w:t>
      </w:r>
      <w:r w:rsidRPr="00A02C0A">
        <w:t xml:space="preserve"> using identifiers pre-provisioned on the nodes, such as Node-ID). This in turn may require an M2M Service provisioning step (including Security provisioning) that takes place on the target M2M </w:t>
      </w:r>
      <w:r w:rsidR="00813291" w:rsidRPr="00A02C0A">
        <w:t>N</w:t>
      </w:r>
      <w:r w:rsidRPr="00A02C0A">
        <w:t xml:space="preserve">odes themselves, for which interoperable procedures are specified by oneM2M (see </w:t>
      </w:r>
      <w:r w:rsidR="0025375B" w:rsidRPr="00A02C0A">
        <w:t>clause</w:t>
      </w:r>
      <w:r w:rsidRPr="00A02C0A">
        <w:t xml:space="preserve"> </w:t>
      </w:r>
      <w:r w:rsidR="0026100F" w:rsidRPr="00A02C0A">
        <w:t>11.2.1</w:t>
      </w:r>
      <w:r w:rsidRPr="00A02C0A">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A02C0A" w:rsidRDefault="00DB63FE" w:rsidP="00DB63FE">
      <w:r w:rsidRPr="00A02C0A">
        <w:t xml:space="preserve">Similarly, </w:t>
      </w:r>
      <w:r w:rsidR="00AA779E" w:rsidRPr="00A02C0A">
        <w:t>i</w:t>
      </w:r>
      <w:r w:rsidRPr="00A02C0A">
        <w:t xml:space="preserve">t </w:t>
      </w:r>
      <w:r w:rsidR="005A7BB3" w:rsidRPr="00A02C0A">
        <w:rPr>
          <w:rFonts w:eastAsia="SimSun" w:hint="eastAsia"/>
          <w:lang w:eastAsia="zh-CN"/>
        </w:rPr>
        <w:t>may</w:t>
      </w:r>
      <w:r w:rsidR="005A7BB3" w:rsidRPr="00A02C0A">
        <w:t xml:space="preserve"> </w:t>
      </w:r>
      <w:r w:rsidRPr="00A02C0A">
        <w:t xml:space="preserve">be possible for an M2M Service Provider to mandate that </w:t>
      </w:r>
      <w:r w:rsidR="005A7BB3" w:rsidRPr="00A02C0A">
        <w:rPr>
          <w:rFonts w:eastAsia="SimSun" w:hint="eastAsia"/>
          <w:lang w:eastAsia="zh-CN"/>
        </w:rPr>
        <w:t>an M2M A</w:t>
      </w:r>
      <w:r w:rsidRPr="00A02C0A">
        <w:t xml:space="preserve">pplication accessing M2M services be </w:t>
      </w:r>
      <w:r w:rsidR="005A7BB3" w:rsidRPr="00A02C0A">
        <w:rPr>
          <w:rFonts w:eastAsia="SimSun" w:hint="eastAsia"/>
          <w:lang w:eastAsia="zh-CN"/>
        </w:rPr>
        <w:t xml:space="preserve">associated </w:t>
      </w:r>
      <w:r w:rsidRPr="00A02C0A">
        <w:t xml:space="preserve">with </w:t>
      </w:r>
      <w:r w:rsidR="005A7BB3" w:rsidRPr="00A02C0A">
        <w:rPr>
          <w:rFonts w:eastAsia="SimSun" w:hint="eastAsia"/>
          <w:lang w:eastAsia="zh-CN"/>
        </w:rPr>
        <w:t xml:space="preserve">a </w:t>
      </w:r>
      <w:r w:rsidRPr="00A02C0A">
        <w:t xml:space="preserve">security credentials used to authorize specific operations to </w:t>
      </w:r>
      <w:r w:rsidR="005A7BB3" w:rsidRPr="00A02C0A">
        <w:rPr>
          <w:rFonts w:eastAsia="SimSun" w:hint="eastAsia"/>
          <w:lang w:eastAsia="zh-CN"/>
        </w:rPr>
        <w:t>instance of that M2M A</w:t>
      </w:r>
      <w:r w:rsidRPr="00A02C0A">
        <w:t>pplication</w:t>
      </w:r>
      <w:r w:rsidR="005A7BB3" w:rsidRPr="00A02C0A">
        <w:rPr>
          <w:rFonts w:eastAsia="SimSun" w:hint="eastAsia"/>
          <w:lang w:eastAsia="zh-CN"/>
        </w:rPr>
        <w:t>, i.e. AEs</w:t>
      </w:r>
      <w:r w:rsidRPr="00A02C0A">
        <w:t xml:space="preserve"> (see </w:t>
      </w:r>
      <w:r w:rsidR="0025375B" w:rsidRPr="00A02C0A">
        <w:t>clause</w:t>
      </w:r>
      <w:r w:rsidR="00715DC0" w:rsidRPr="00A02C0A">
        <w:t> </w:t>
      </w:r>
      <w:r w:rsidR="0026100F" w:rsidRPr="00A02C0A">
        <w:t>11.2.2</w:t>
      </w:r>
      <w:r w:rsidRPr="00A02C0A">
        <w:t>). This step facilitates the deployment and management of</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pplications that are instantiated in great numbers, as it enables all instances of an</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 to be managed through common security policies that are set once for all. It also enables keep</w:t>
      </w:r>
      <w:r w:rsidR="00FA3651" w:rsidRPr="00A02C0A">
        <w:t>ing</w:t>
      </w:r>
      <w:r w:rsidRPr="00A02C0A">
        <w:t xml:space="preserve"> control over </w:t>
      </w:r>
      <w:r w:rsidR="005A7BB3" w:rsidRPr="00A02C0A">
        <w:rPr>
          <w:rFonts w:eastAsia="SimSun" w:hint="eastAsia"/>
          <w:lang w:eastAsia="zh-CN"/>
        </w:rPr>
        <w:t>M2M A</w:t>
      </w:r>
      <w:r w:rsidRPr="00A02C0A">
        <w:t>pplications issued by untrusted sources.</w:t>
      </w:r>
    </w:p>
    <w:p w:rsidR="00DB63FE" w:rsidRPr="00A02C0A" w:rsidRDefault="00DB63FE" w:rsidP="00DB63FE">
      <w:r w:rsidRPr="00A02C0A">
        <w:t>The above steps may be delegated to an M2M trust enabler, when this role is not assumed by the M2M Service Provider.</w:t>
      </w:r>
    </w:p>
    <w:p w:rsidR="00DB63FE" w:rsidRPr="00A02C0A" w:rsidRDefault="00715DC0" w:rsidP="00A97152">
      <w:pPr>
        <w:pStyle w:val="2"/>
      </w:pPr>
      <w:bookmarkStart w:id="1047" w:name="_Toc486582090"/>
      <w:bookmarkStart w:id="1048" w:name="_Toc488948324"/>
      <w:r w:rsidRPr="00A02C0A">
        <w:t>11.2</w:t>
      </w:r>
      <w:r w:rsidR="00DB63FE" w:rsidRPr="00A02C0A">
        <w:tab/>
        <w:t xml:space="preserve">M2M </w:t>
      </w:r>
      <w:r w:rsidR="00B4517C" w:rsidRPr="00A02C0A">
        <w:t>I</w:t>
      </w:r>
      <w:r w:rsidR="00DB63FE" w:rsidRPr="00A02C0A">
        <w:t xml:space="preserve">nitial </w:t>
      </w:r>
      <w:r w:rsidR="00B4517C" w:rsidRPr="00A02C0A">
        <w:t>P</w:t>
      </w:r>
      <w:r w:rsidR="00DB63FE" w:rsidRPr="00A02C0A">
        <w:t>rovisioning Procedures</w:t>
      </w:r>
      <w:bookmarkEnd w:id="1047"/>
      <w:bookmarkEnd w:id="1048"/>
    </w:p>
    <w:p w:rsidR="00DB63FE" w:rsidRPr="00A02C0A" w:rsidRDefault="00DB63FE" w:rsidP="00A97152">
      <w:pPr>
        <w:pStyle w:val="30"/>
      </w:pPr>
      <w:bookmarkStart w:id="1049" w:name="_Toc486582091"/>
      <w:bookmarkStart w:id="1050" w:name="_Toc488948325"/>
      <w:r w:rsidRPr="00A02C0A">
        <w:t>11.2.1</w:t>
      </w:r>
      <w:r w:rsidRPr="00A02C0A">
        <w:tab/>
        <w:t>M2M Node Enrolment and Service Provisioning</w:t>
      </w:r>
      <w:bookmarkEnd w:id="1049"/>
      <w:bookmarkEnd w:id="1050"/>
    </w:p>
    <w:p w:rsidR="00DB63FE" w:rsidRPr="00A02C0A" w:rsidRDefault="00DB63FE" w:rsidP="001C13B4">
      <w:pPr>
        <w:keepNext/>
        <w:keepLines/>
      </w:pPr>
      <w:r w:rsidRPr="00A02C0A">
        <w:t xml:space="preserve">M2M service provisioning is the process by which M2M </w:t>
      </w:r>
      <w:r w:rsidR="00813291" w:rsidRPr="00A02C0A">
        <w:t>N</w:t>
      </w:r>
      <w:r w:rsidRPr="00A02C0A">
        <w:t xml:space="preserve">odes are loaded with the specific information needed to seamlessly access the M2M Services offered by an M2M Service Provider. This is an initial step performed only when an M2M </w:t>
      </w:r>
      <w:r w:rsidR="00813291" w:rsidRPr="00A02C0A">
        <w:t>N</w:t>
      </w:r>
      <w:r w:rsidRPr="00A02C0A">
        <w:t>ode is enrol</w:t>
      </w:r>
      <w:r w:rsidR="00E61776" w:rsidRPr="00A02C0A">
        <w:t>le</w:t>
      </w:r>
      <w:r w:rsidRPr="00A02C0A">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A02C0A">
        <w:t>N</w:t>
      </w:r>
      <w:r w:rsidRPr="00A02C0A">
        <w:t xml:space="preserve">ode. Remote provisioning scenarios require the M2M </w:t>
      </w:r>
      <w:r w:rsidR="00813291" w:rsidRPr="00A02C0A">
        <w:t>N</w:t>
      </w:r>
      <w:r w:rsidRPr="00A02C0A">
        <w:t>ode to be mutually authenticated using pre-existing credentials (</w:t>
      </w:r>
      <w:r w:rsidR="00D24545" w:rsidRPr="00A02C0A">
        <w:t>e.g.</w:t>
      </w:r>
      <w:r w:rsidRPr="00A02C0A">
        <w:t xml:space="preserve"> Node-ID and associated credential) with an M2M enrolment function, to securely exchange the provisioning information with the contracted M2M Service Provider. The M2M Service Provisioning takes place between an M2M </w:t>
      </w:r>
      <w:r w:rsidR="00813291" w:rsidRPr="00A02C0A">
        <w:t>N</w:t>
      </w:r>
      <w:r w:rsidRPr="00A02C0A">
        <w:t>ode (without provisioned CSE) and an M2M Service Provider via an M2M enrolment function. As a result of provisioning, M2M Nodes are provided with necessary credentials and possibly other M2M service related parameters (</w:t>
      </w:r>
      <w:r w:rsidR="00D24545" w:rsidRPr="00A02C0A">
        <w:t>e.g.</w:t>
      </w:r>
      <w:r w:rsidRPr="00A02C0A">
        <w:t xml:space="preserve"> CSE-ID, M2M-Sub-ID).</w:t>
      </w:r>
    </w:p>
    <w:p w:rsidR="00DB63FE" w:rsidRPr="00A02C0A" w:rsidRDefault="00DB63FE" w:rsidP="00DB63FE">
      <w:r w:rsidRPr="00A02C0A">
        <w:t xml:space="preserve">The first step of M2M service provisioning is the security provisioning procedure, by which M2M service provider specific credentials are </w:t>
      </w:r>
      <w:r w:rsidR="00C0533D" w:rsidRPr="00A02C0A">
        <w:rPr>
          <w:rFonts w:eastAsia="SimSun" w:hint="eastAsia"/>
          <w:lang w:eastAsia="zh-CN"/>
        </w:rPr>
        <w:t xml:space="preserve">either shared between two M2M Nodes, or </w:t>
      </w:r>
      <w:r w:rsidRPr="00A02C0A">
        <w:t xml:space="preserve">shared between the M2M </w:t>
      </w:r>
      <w:r w:rsidR="00813291" w:rsidRPr="00A02C0A">
        <w:t>N</w:t>
      </w:r>
      <w:r w:rsidRPr="00A02C0A">
        <w:t xml:space="preserve">ode in the field domain and an M2M authentication function in the infrastructure. Authenticated M2M </w:t>
      </w:r>
      <w:r w:rsidR="00813291" w:rsidRPr="00A02C0A">
        <w:t>N</w:t>
      </w:r>
      <w:r w:rsidRPr="00A02C0A">
        <w:t>odes can then be associated with an M2M Service Subscription used to determine their specific authorizations.</w:t>
      </w:r>
    </w:p>
    <w:p w:rsidR="00DB63FE" w:rsidRPr="00A02C0A" w:rsidRDefault="00DB63FE" w:rsidP="00DB63FE">
      <w:r w:rsidRPr="00A02C0A">
        <w:t>The following security provisioning scenarios are supported by the oneM2M architecture:</w:t>
      </w:r>
    </w:p>
    <w:p w:rsidR="00DB63FE" w:rsidRPr="00A02C0A" w:rsidRDefault="00715DC0" w:rsidP="00992E92">
      <w:pPr>
        <w:numPr>
          <w:ilvl w:val="0"/>
          <w:numId w:val="13"/>
        </w:numPr>
        <w:ind w:left="737" w:hanging="453"/>
      </w:pPr>
      <w:r w:rsidRPr="00A02C0A">
        <w:t>Pre-provisioning:</w:t>
      </w:r>
    </w:p>
    <w:p w:rsidR="00DB63FE" w:rsidRPr="00A02C0A" w:rsidRDefault="00DB63FE" w:rsidP="001C13B4">
      <w:pPr>
        <w:pStyle w:val="B2"/>
      </w:pPr>
      <w:r w:rsidRPr="00A02C0A">
        <w:t>Pre-provisioning includes all forms of out-of</w:t>
      </w:r>
      <w:r w:rsidR="003C3D10" w:rsidRPr="00A02C0A">
        <w:t>-</w:t>
      </w:r>
      <w:r w:rsidRPr="00A02C0A">
        <w:t xml:space="preserve">band provisioning, </w:t>
      </w:r>
      <w:r w:rsidR="00D24545" w:rsidRPr="00A02C0A">
        <w:t>e.g.</w:t>
      </w:r>
      <w:r w:rsidRPr="00A02C0A">
        <w:t xml:space="preserve"> provisioning M2M </w:t>
      </w:r>
      <w:r w:rsidR="00813291" w:rsidRPr="00A02C0A">
        <w:t>N</w:t>
      </w:r>
      <w:r w:rsidRPr="00A02C0A">
        <w:t xml:space="preserve">odes with M2M subscription information </w:t>
      </w:r>
      <w:r w:rsidR="00715DC0" w:rsidRPr="00A02C0A">
        <w:t>during the manufacturing stage.</w:t>
      </w:r>
    </w:p>
    <w:p w:rsidR="00DB63FE" w:rsidRPr="00A02C0A" w:rsidRDefault="00715DC0" w:rsidP="00992E92">
      <w:pPr>
        <w:numPr>
          <w:ilvl w:val="0"/>
          <w:numId w:val="13"/>
        </w:numPr>
        <w:ind w:left="737" w:hanging="453"/>
      </w:pPr>
      <w:r w:rsidRPr="00A02C0A">
        <w:t>Remote provisioning:</w:t>
      </w:r>
    </w:p>
    <w:p w:rsidR="00DB63FE" w:rsidRPr="00A02C0A" w:rsidRDefault="00DB63FE" w:rsidP="001C13B4">
      <w:pPr>
        <w:pStyle w:val="B2"/>
      </w:pPr>
      <w:r w:rsidRPr="00A02C0A">
        <w:t>Remote provisioning relies on pre-existing credentials in M2M Nodes (</w:t>
      </w:r>
      <w:r w:rsidR="00D24545" w:rsidRPr="00A02C0A">
        <w:t>e.g.</w:t>
      </w:r>
      <w:r w:rsidRPr="00A02C0A">
        <w:t xml:space="preserve"> digital certificates or network access credentials) to provision subscription related parameters through a secure session with an M2M Enrolment Function. This form of provisioning enables M2M </w:t>
      </w:r>
      <w:r w:rsidR="00813291" w:rsidRPr="00A02C0A">
        <w:t>N</w:t>
      </w:r>
      <w:r w:rsidRPr="00A02C0A">
        <w:t>odes already in the field (</w:t>
      </w:r>
      <w:r w:rsidR="00D24545" w:rsidRPr="00A02C0A">
        <w:t>e.g.</w:t>
      </w:r>
      <w:r w:rsidR="000A1BE3" w:rsidRPr="00A02C0A">
        <w:t> </w:t>
      </w:r>
      <w:r w:rsidRPr="00A02C0A">
        <w:t>operational M2M Nodes) to be provisioned with M2M Service subscription.</w:t>
      </w:r>
    </w:p>
    <w:p w:rsidR="00DB63FE" w:rsidRPr="00A02C0A" w:rsidRDefault="00DB63FE" w:rsidP="001C13B4">
      <w:pPr>
        <w:pStyle w:val="B2"/>
      </w:pPr>
      <w:r w:rsidRPr="00A02C0A">
        <w:t>When supported, remote provisioning procedure shall be implemented as described in the on</w:t>
      </w:r>
      <w:r w:rsidR="001464B6" w:rsidRPr="00A02C0A">
        <w:t xml:space="preserve">eM2M </w:t>
      </w:r>
      <w:r w:rsidR="00B05646" w:rsidRPr="00A02C0A">
        <w:t>TS</w:t>
      </w:r>
      <w:r w:rsidR="00B05646" w:rsidRPr="00A02C0A">
        <w:noBreakHyphen/>
        <w:t>0003</w:t>
      </w:r>
      <w:r w:rsidR="001464B6" w:rsidRPr="00A02C0A">
        <w:t xml:space="preserve"> [</w:t>
      </w:r>
      <w:fldSimple w:instr=" REF REF_oneM2MTS_0003 \h  \* MERGEFORMAT ">
        <w:r w:rsidR="002F227B" w:rsidRPr="00A02C0A">
          <w:t>2</w:t>
        </w:r>
      </w:fldSimple>
      <w:r w:rsidRPr="00A02C0A">
        <w:t>].</w:t>
      </w:r>
    </w:p>
    <w:p w:rsidR="00DB63FE" w:rsidRPr="00A02C0A" w:rsidRDefault="00DB63FE" w:rsidP="001C13B4">
      <w:pPr>
        <w:pStyle w:val="B2"/>
      </w:pPr>
      <w:r w:rsidRPr="00A02C0A">
        <w:t xml:space="preserve">Following M2M service provisioning, the </w:t>
      </w:r>
      <w:r w:rsidR="00C0533D" w:rsidRPr="00A02C0A">
        <w:rPr>
          <w:rFonts w:hint="eastAsia"/>
        </w:rPr>
        <w:t>provisioned entity</w:t>
      </w:r>
      <w:r w:rsidR="008C3BE6" w:rsidRPr="00A02C0A">
        <w:rPr>
          <w:rFonts w:hint="eastAsia"/>
        </w:rPr>
        <w:t xml:space="preserve"> </w:t>
      </w:r>
      <w:r w:rsidRPr="00A02C0A">
        <w:t>securely stores credentials used for authentication , with an associated lifetime (</w:t>
      </w:r>
      <w:r w:rsidR="00D24545" w:rsidRPr="00A02C0A">
        <w:t>e.g.</w:t>
      </w:r>
      <w:r w:rsidRPr="00A02C0A">
        <w:t xml:space="preserve"> corresponding to the duration of the contractual agreement embodied by the M2M service subscription).</w:t>
      </w:r>
    </w:p>
    <w:p w:rsidR="00DB63FE" w:rsidRPr="00A02C0A" w:rsidRDefault="00DB63FE" w:rsidP="00A97152">
      <w:pPr>
        <w:pStyle w:val="30"/>
      </w:pPr>
      <w:bookmarkStart w:id="1051" w:name="_Toc486582092"/>
      <w:bookmarkStart w:id="1052" w:name="_Toc488948326"/>
      <w:r w:rsidRPr="00A02C0A">
        <w:t>11.2.</w:t>
      </w:r>
      <w:r w:rsidR="00715DC0" w:rsidRPr="00A02C0A">
        <w:t>2</w:t>
      </w:r>
      <w:r w:rsidRPr="00A02C0A">
        <w:tab/>
        <w:t xml:space="preserve">M2M Application </w:t>
      </w:r>
      <w:r w:rsidR="00B4517C" w:rsidRPr="00A02C0A">
        <w:t>E</w:t>
      </w:r>
      <w:r w:rsidRPr="00A02C0A">
        <w:t>nrolment</w:t>
      </w:r>
      <w:bookmarkEnd w:id="1051"/>
      <w:bookmarkEnd w:id="1052"/>
    </w:p>
    <w:p w:rsidR="00DB63FE" w:rsidRPr="00A02C0A" w:rsidRDefault="00DB63FE" w:rsidP="00DB63FE">
      <w:r w:rsidRPr="00A02C0A">
        <w:t xml:space="preserve">This procedure is an optional step that enables the M2M SP and/or M2M </w:t>
      </w:r>
      <w:r w:rsidR="005A7BB3" w:rsidRPr="00A02C0A">
        <w:rPr>
          <w:rFonts w:eastAsia="SimSun" w:hint="eastAsia"/>
          <w:lang w:eastAsia="zh-CN"/>
        </w:rPr>
        <w:t>A</w:t>
      </w:r>
      <w:r w:rsidRPr="00A02C0A">
        <w:t xml:space="preserve">pplication provider to control which </w:t>
      </w:r>
      <w:r w:rsidR="005A7BB3" w:rsidRPr="00A02C0A">
        <w:rPr>
          <w:rFonts w:eastAsia="SimSun" w:hint="eastAsia"/>
          <w:lang w:eastAsia="zh-CN"/>
        </w:rPr>
        <w:t>M2M A</w:t>
      </w:r>
      <w:r w:rsidRPr="00A02C0A">
        <w:t xml:space="preserve">pplications are allowed to use the M2M services. It assumes that </w:t>
      </w:r>
      <w:r w:rsidR="005A7BB3" w:rsidRPr="00A02C0A">
        <w:rPr>
          <w:rFonts w:eastAsia="SimSun" w:hint="eastAsia"/>
          <w:lang w:eastAsia="zh-CN"/>
        </w:rPr>
        <w:t xml:space="preserve">the </w:t>
      </w:r>
      <w:r w:rsidRPr="00A02C0A">
        <w:t xml:space="preserve">M2M </w:t>
      </w:r>
      <w:r w:rsidR="005A7BB3" w:rsidRPr="00A02C0A">
        <w:rPr>
          <w:rFonts w:eastAsia="SimSun" w:hint="eastAsia"/>
          <w:lang w:eastAsia="zh-CN"/>
        </w:rPr>
        <w:t>A</w:t>
      </w:r>
      <w:r w:rsidRPr="00A02C0A">
        <w:t xml:space="preserve">pplication </w:t>
      </w:r>
      <w:r w:rsidR="005A7BB3" w:rsidRPr="00A02C0A">
        <w:rPr>
          <w:rFonts w:eastAsia="SimSun" w:hint="eastAsia"/>
          <w:lang w:eastAsia="zh-CN"/>
        </w:rPr>
        <w:t>is associated of</w:t>
      </w:r>
      <w:r w:rsidR="008C3BE6" w:rsidRPr="00A02C0A">
        <w:rPr>
          <w:rFonts w:eastAsia="SimSun" w:hint="eastAsia"/>
          <w:lang w:eastAsia="zh-CN"/>
        </w:rPr>
        <w:t xml:space="preserve"> </w:t>
      </w:r>
      <w:r w:rsidR="005A7BB3" w:rsidRPr="00A02C0A">
        <w:rPr>
          <w:rFonts w:eastAsia="SimSun" w:hint="eastAsia"/>
          <w:lang w:eastAsia="zh-CN"/>
        </w:rPr>
        <w:t>a</w:t>
      </w:r>
      <w:r w:rsidRPr="00A02C0A">
        <w:t xml:space="preserve"> credential used for controlling authorization</w:t>
      </w:r>
      <w:r w:rsidR="005A7BB3" w:rsidRPr="00A02C0A">
        <w:rPr>
          <w:rFonts w:eastAsia="SimSun" w:hint="eastAsia"/>
          <w:lang w:eastAsia="zh-CN"/>
        </w:rPr>
        <w:t xml:space="preserve"> to M2M services</w:t>
      </w:r>
      <w:r w:rsidR="00796F3C" w:rsidRPr="00A02C0A">
        <w:t xml:space="preserve"> </w:t>
      </w:r>
      <w:r w:rsidR="005A7BB3" w:rsidRPr="00A02C0A">
        <w:rPr>
          <w:rFonts w:eastAsia="SimSun" w:hint="eastAsia"/>
          <w:lang w:eastAsia="zh-CN"/>
        </w:rPr>
        <w:t>The</w:t>
      </w:r>
      <w:r w:rsidRPr="00A02C0A">
        <w:t xml:space="preserve"> security credential</w:t>
      </w:r>
      <w:r w:rsidR="005A7BB3" w:rsidRPr="00A02C0A">
        <w:rPr>
          <w:rFonts w:eastAsia="SimSun" w:hint="eastAsia"/>
          <w:lang w:eastAsia="zh-CN"/>
        </w:rPr>
        <w:t xml:space="preserve"> associated with the App-ID or AE-ID may </w:t>
      </w:r>
      <w:r w:rsidRPr="00A02C0A">
        <w:t>be used to grant specific authorization</w:t>
      </w:r>
      <w:r w:rsidR="00C0533D" w:rsidRPr="00A02C0A">
        <w:rPr>
          <w:rFonts w:eastAsia="SimSun" w:hint="eastAsia"/>
          <w:lang w:eastAsia="zh-CN"/>
        </w:rPr>
        <w:t xml:space="preserve"> to </w:t>
      </w:r>
      <w:r w:rsidR="005A7BB3" w:rsidRPr="00A02C0A">
        <w:rPr>
          <w:rFonts w:eastAsia="SimSun" w:hint="eastAsia"/>
          <w:lang w:eastAsia="zh-CN"/>
        </w:rPr>
        <w:t>M2M A</w:t>
      </w:r>
      <w:r w:rsidR="00C0533D" w:rsidRPr="00A02C0A">
        <w:rPr>
          <w:rFonts w:eastAsia="SimSun"/>
          <w:lang w:eastAsia="zh-CN"/>
        </w:rPr>
        <w:t>pplication</w:t>
      </w:r>
      <w:r w:rsidR="00C0533D" w:rsidRPr="00A02C0A">
        <w:rPr>
          <w:rFonts w:eastAsia="SimSun" w:hint="eastAsia"/>
          <w:lang w:eastAsia="zh-CN"/>
        </w:rPr>
        <w:t xml:space="preserve"> instances</w:t>
      </w:r>
      <w:r w:rsidRPr="00A02C0A">
        <w:t xml:space="preserve"> to access an approved list of M2M services</w:t>
      </w:r>
      <w:r w:rsidR="00C0533D" w:rsidRPr="00A02C0A">
        <w:rPr>
          <w:rFonts w:eastAsia="SimSun" w:hint="eastAsia"/>
          <w:lang w:eastAsia="zh-CN"/>
        </w:rPr>
        <w:t xml:space="preserve">, or revoke access to all instances of undesirable </w:t>
      </w:r>
      <w:r w:rsidR="005A7BB3" w:rsidRPr="00A02C0A">
        <w:rPr>
          <w:rFonts w:eastAsia="SimSun" w:hint="eastAsia"/>
          <w:lang w:eastAsia="zh-CN"/>
        </w:rPr>
        <w:t>M2M A</w:t>
      </w:r>
      <w:r w:rsidR="00C0533D" w:rsidRPr="00A02C0A">
        <w:rPr>
          <w:rFonts w:eastAsia="SimSun" w:hint="eastAsia"/>
          <w:lang w:eastAsia="zh-CN"/>
        </w:rPr>
        <w:t>pplications</w:t>
      </w:r>
      <w:r w:rsidRPr="00A02C0A">
        <w:t xml:space="preserve">. Such authorization </w:t>
      </w:r>
      <w:r w:rsidR="005A7BB3" w:rsidRPr="00A02C0A">
        <w:rPr>
          <w:rFonts w:eastAsia="SimSun" w:hint="eastAsia"/>
          <w:lang w:eastAsia="zh-CN"/>
        </w:rPr>
        <w:t xml:space="preserve">shall </w:t>
      </w:r>
      <w:r w:rsidRPr="00A02C0A">
        <w:t xml:space="preserve">take place between </w:t>
      </w:r>
      <w:r w:rsidR="005A7BB3" w:rsidRPr="00A02C0A">
        <w:rPr>
          <w:rFonts w:eastAsia="SimSun" w:hint="eastAsia"/>
          <w:lang w:eastAsia="zh-CN"/>
        </w:rPr>
        <w:t>registrar</w:t>
      </w:r>
      <w:r w:rsidRPr="00A02C0A">
        <w:t xml:space="preserve"> CSE and AE</w:t>
      </w:r>
      <w:r w:rsidR="00796F3C" w:rsidRPr="00A02C0A">
        <w:t xml:space="preserve"> </w:t>
      </w:r>
      <w:r w:rsidRPr="00A02C0A">
        <w:t xml:space="preserve">as specified in the </w:t>
      </w:r>
      <w:r w:rsidR="00796F3C" w:rsidRPr="00A02C0A">
        <w:t xml:space="preserve">present document and the </w:t>
      </w:r>
      <w:r w:rsidRPr="00A02C0A">
        <w:t>on</w:t>
      </w:r>
      <w:r w:rsidR="001464B6" w:rsidRPr="00A02C0A">
        <w:t xml:space="preserve">eM2M </w:t>
      </w:r>
      <w:r w:rsidR="00B05646" w:rsidRPr="00A02C0A">
        <w:t>TS-0003</w:t>
      </w:r>
      <w:r w:rsidR="001464B6" w:rsidRPr="00A02C0A">
        <w:t xml:space="preserve"> [</w:t>
      </w:r>
      <w:r w:rsidR="00DB2641" w:rsidRPr="00A02C0A">
        <w:fldChar w:fldCharType="begin"/>
      </w:r>
      <w:r w:rsidR="00B05646" w:rsidRPr="00A02C0A">
        <w:instrText xml:space="preserve"> REF REF_oneM2MTS_0003 \h </w:instrText>
      </w:r>
      <w:r w:rsidR="00DB2641" w:rsidRPr="00A02C0A">
        <w:fldChar w:fldCharType="separate"/>
      </w:r>
      <w:r w:rsidR="002F227B" w:rsidRPr="00A02C0A">
        <w:t>2</w:t>
      </w:r>
      <w:r w:rsidR="00DB2641" w:rsidRPr="00A02C0A">
        <w:fldChar w:fldCharType="end"/>
      </w:r>
      <w:r w:rsidRPr="00A02C0A">
        <w:t>].</w:t>
      </w:r>
    </w:p>
    <w:p w:rsidR="00DB63FE" w:rsidRPr="00A02C0A" w:rsidRDefault="00DB63FE" w:rsidP="00A97152">
      <w:pPr>
        <w:pStyle w:val="2"/>
      </w:pPr>
      <w:bookmarkStart w:id="1053" w:name="_Toc486582093"/>
      <w:bookmarkStart w:id="1054" w:name="_Toc488948327"/>
      <w:r w:rsidRPr="00A02C0A">
        <w:t>11.3</w:t>
      </w:r>
      <w:r w:rsidRPr="00A02C0A">
        <w:tab/>
        <w:t xml:space="preserve">M2M </w:t>
      </w:r>
      <w:r w:rsidR="00B4517C" w:rsidRPr="00A02C0A">
        <w:t>O</w:t>
      </w:r>
      <w:r w:rsidRPr="00A02C0A">
        <w:t xml:space="preserve">perational </w:t>
      </w:r>
      <w:r w:rsidR="00B4517C" w:rsidRPr="00A02C0A">
        <w:t>S</w:t>
      </w:r>
      <w:r w:rsidRPr="00A02C0A">
        <w:t xml:space="preserve">ecurity </w:t>
      </w:r>
      <w:r w:rsidR="00B4517C" w:rsidRPr="00A02C0A">
        <w:t>P</w:t>
      </w:r>
      <w:r w:rsidRPr="00A02C0A">
        <w:t>rocedures</w:t>
      </w:r>
      <w:bookmarkEnd w:id="1053"/>
      <w:bookmarkEnd w:id="1054"/>
    </w:p>
    <w:p w:rsidR="00736BB4" w:rsidRPr="00A02C0A" w:rsidRDefault="00736BB4" w:rsidP="00A97152">
      <w:pPr>
        <w:pStyle w:val="30"/>
      </w:pPr>
      <w:bookmarkStart w:id="1055" w:name="_Toc486582094"/>
      <w:bookmarkStart w:id="1056" w:name="_Toc488948328"/>
      <w:r w:rsidRPr="00A02C0A">
        <w:rPr>
          <w:rFonts w:hint="eastAsia"/>
        </w:rPr>
        <w:t>11.3.0</w:t>
      </w:r>
      <w:r w:rsidRPr="00A02C0A">
        <w:rPr>
          <w:rFonts w:hint="eastAsia"/>
        </w:rPr>
        <w:tab/>
        <w:t>Overview</w:t>
      </w:r>
      <w:bookmarkEnd w:id="1055"/>
      <w:bookmarkEnd w:id="1056"/>
    </w:p>
    <w:p w:rsidR="00F000F0" w:rsidRPr="00A02C0A" w:rsidRDefault="00F000F0" w:rsidP="00F000F0">
      <w:r w:rsidRPr="00A02C0A">
        <w:t xml:space="preserve">This clause introduces the high level procedures, following M2M Enrolment, that shall be performed before any other procedure on Mcc and Mca can take place. These procedures shall be implemented as specified in the </w:t>
      </w:r>
      <w:r w:rsidR="00B05646" w:rsidRPr="00A02C0A">
        <w:t>oneM2M TS</w:t>
      </w:r>
      <w:r w:rsidR="00B05646" w:rsidRPr="00A02C0A">
        <w:noBreakHyphen/>
        <w:t>0003 [</w:t>
      </w:r>
      <w:fldSimple w:instr=" REF REF_oneM2MTS_0003 \h  \* MERGEFORMAT ">
        <w:r w:rsidR="002F227B" w:rsidRPr="00A02C0A">
          <w:t>2</w:t>
        </w:r>
      </w:fldSimple>
      <w:r w:rsidR="00B05646" w:rsidRPr="00A02C0A">
        <w:t>]</w:t>
      </w:r>
      <w:r w:rsidRPr="00A02C0A">
        <w:t>.</w:t>
      </w:r>
    </w:p>
    <w:p w:rsidR="00B05646" w:rsidRPr="00A02C0A" w:rsidRDefault="00F000F0" w:rsidP="00B05646">
      <w:pPr>
        <w:pStyle w:val="NO"/>
      </w:pPr>
      <w:r w:rsidRPr="00A02C0A">
        <w:t>NOTE:</w:t>
      </w:r>
      <w:r w:rsidR="00B05646" w:rsidRPr="00A02C0A">
        <w:tab/>
      </w:r>
      <w:r w:rsidRPr="00A02C0A">
        <w:t xml:space="preserve">The detailed specifications of the security procedures in </w:t>
      </w:r>
      <w:r w:rsidR="00B05646" w:rsidRPr="00A02C0A">
        <w:t xml:space="preserve">oneM2M </w:t>
      </w:r>
      <w:r w:rsidRPr="00A02C0A">
        <w:t>TS-0003 [</w:t>
      </w:r>
      <w:fldSimple w:instr=" REF REF_oneM2MTS_0003 \h  \* MERGEFORMAT ">
        <w:r w:rsidR="002F227B" w:rsidRPr="00A02C0A">
          <w:t>2</w:t>
        </w:r>
      </w:fldSimple>
      <w:r w:rsidRPr="00A02C0A">
        <w:t xml:space="preserve">] uses different labels for the steps shown in </w:t>
      </w:r>
      <w:r w:rsidR="00B05646" w:rsidRPr="00A02C0A">
        <w:t>f</w:t>
      </w:r>
      <w:r w:rsidRPr="00A02C0A">
        <w:t>igures 11.3.1 and 11.3.2</w:t>
      </w:r>
      <w:r w:rsidR="00B05646" w:rsidRPr="00A02C0A">
        <w:t>:</w:t>
      </w:r>
    </w:p>
    <w:p w:rsidR="00B05646" w:rsidRPr="00A02C0A" w:rsidRDefault="00F000F0" w:rsidP="00B05646">
      <w:pPr>
        <w:pStyle w:val="B3"/>
      </w:pPr>
      <w:r w:rsidRPr="00A02C0A">
        <w:t xml:space="preserve">Step1: Provisioning maps to </w:t>
      </w:r>
      <w:r w:rsidRPr="00A02C0A">
        <w:rPr>
          <w:i/>
        </w:rPr>
        <w:t>Credential Configuration</w:t>
      </w:r>
      <w:r w:rsidR="00B05646" w:rsidRPr="00A02C0A">
        <w:t>;</w:t>
      </w:r>
    </w:p>
    <w:p w:rsidR="00B05646" w:rsidRPr="00A02C0A" w:rsidRDefault="00F000F0" w:rsidP="00B05646">
      <w:pPr>
        <w:pStyle w:val="B3"/>
      </w:pPr>
      <w:r w:rsidRPr="00A02C0A">
        <w:t>Step</w:t>
      </w:r>
      <w:r w:rsidR="00B05646" w:rsidRPr="00A02C0A">
        <w:t> </w:t>
      </w:r>
      <w:r w:rsidRPr="00A02C0A">
        <w:t xml:space="preserve">2: Identification maps to </w:t>
      </w:r>
      <w:r w:rsidRPr="00A02C0A">
        <w:rPr>
          <w:i/>
        </w:rPr>
        <w:t>Association Configuration</w:t>
      </w:r>
      <w:r w:rsidR="00B05646" w:rsidRPr="00A02C0A">
        <w:t>;</w:t>
      </w:r>
    </w:p>
    <w:p w:rsidR="00F000F0" w:rsidRPr="00A02C0A" w:rsidRDefault="00F000F0" w:rsidP="00B05646">
      <w:pPr>
        <w:pStyle w:val="B3"/>
      </w:pPr>
      <w:r w:rsidRPr="00A02C0A">
        <w:t xml:space="preserve">Step 3: Authentication maps to </w:t>
      </w:r>
      <w:r w:rsidRPr="00A02C0A">
        <w:rPr>
          <w:i/>
        </w:rPr>
        <w:t>Association Handshake</w:t>
      </w:r>
      <w:r w:rsidRPr="00A02C0A">
        <w:t xml:space="preserve"> in </w:t>
      </w:r>
      <w:r w:rsidR="00B05646" w:rsidRPr="00A02C0A">
        <w:t xml:space="preserve">oneM2M </w:t>
      </w:r>
      <w:r w:rsidRPr="00A02C0A">
        <w:t>TS-0003</w:t>
      </w:r>
      <w:r w:rsidR="00B05646" w:rsidRPr="00A02C0A">
        <w:t xml:space="preserve"> [</w:t>
      </w:r>
      <w:fldSimple w:instr=" REF REF_oneM2MTS_0003 \h  \* MERGEFORMAT ">
        <w:r w:rsidR="002F227B" w:rsidRPr="00A02C0A">
          <w:t>2</w:t>
        </w:r>
      </w:fldSimple>
      <w:r w:rsidR="00B05646" w:rsidRPr="00A02C0A">
        <w:t>]</w:t>
      </w:r>
      <w:r w:rsidRPr="00A02C0A">
        <w:t>.</w:t>
      </w:r>
    </w:p>
    <w:p w:rsidR="00F000F0" w:rsidRPr="00A02C0A" w:rsidRDefault="00B05646" w:rsidP="00B05646">
      <w:pPr>
        <w:pStyle w:val="FL"/>
        <w:rPr>
          <w:rFonts w:eastAsia="SimSun"/>
          <w:lang w:eastAsia="zh-CN"/>
        </w:rPr>
      </w:pPr>
      <w:r w:rsidRPr="00A02C0A">
        <w:object w:dxaOrig="10441" w:dyaOrig="6826">
          <v:shape id="_x0000_i1107" type="#_x0000_t75" style="width:320.25pt;height:285pt" o:ole="">
            <v:imagedata r:id="rId167" o:title="" cropright="17229f"/>
          </v:shape>
          <o:OLEObject Type="Embed" ProgID="VisioViewer.Viewer.1" ShapeID="_x0000_i1107" DrawAspect="Content" ObjectID="_1568993412" r:id="rId168"/>
        </w:object>
      </w:r>
    </w:p>
    <w:p w:rsidR="00D17632" w:rsidRPr="00A02C0A" w:rsidRDefault="00D17632" w:rsidP="00A97152">
      <w:pPr>
        <w:pStyle w:val="TF"/>
        <w:outlineLvl w:val="0"/>
        <w:rPr>
          <w:rFonts w:eastAsia="SimSun"/>
          <w:lang w:eastAsia="zh-CN"/>
        </w:rPr>
      </w:pPr>
      <w:r w:rsidRPr="00A02C0A">
        <w:t>Figure 11.3</w:t>
      </w:r>
      <w:r w:rsidR="00736BB4" w:rsidRPr="00A02C0A">
        <w:rPr>
          <w:rFonts w:eastAsia="SimSun" w:hint="eastAsia"/>
          <w:lang w:eastAsia="zh-CN"/>
        </w:rPr>
        <w:t>.0</w:t>
      </w:r>
      <w:r w:rsidR="00EE2FDA" w:rsidRPr="00A02C0A">
        <w:t>-</w:t>
      </w:r>
      <w:r w:rsidRPr="00A02C0A">
        <w:t>1</w:t>
      </w:r>
      <w:r w:rsidR="00B05646" w:rsidRPr="00A02C0A">
        <w:t>:</w:t>
      </w:r>
      <w:r w:rsidR="003678AC" w:rsidRPr="00A02C0A">
        <w:t xml:space="preserve"> High Level Procedures on Mcc or Mca</w:t>
      </w:r>
      <w:r w:rsidR="00F000F0" w:rsidRPr="00A02C0A">
        <w:rPr>
          <w:rFonts w:eastAsia="SimSun" w:hint="eastAsia"/>
          <w:lang w:eastAsia="zh-CN"/>
        </w:rPr>
        <w:t xml:space="preserve"> without MAF</w:t>
      </w:r>
    </w:p>
    <w:p w:rsidR="00F000F0" w:rsidRPr="00A02C0A" w:rsidRDefault="00F000F0" w:rsidP="0060193C">
      <w:pPr>
        <w:pStyle w:val="FL"/>
      </w:pPr>
      <w:r w:rsidRPr="00A02C0A">
        <w:object w:dxaOrig="10466" w:dyaOrig="6852">
          <v:shape id="_x0000_i1108" type="#_x0000_t75" style="width:433.5pt;height:285.75pt" o:ole="">
            <v:imagedata r:id="rId169" o:title=""/>
          </v:shape>
          <o:OLEObject Type="Embed" ProgID="VisioViewer.Viewer.1" ShapeID="_x0000_i1108" DrawAspect="Content" ObjectID="_1568993413" r:id="rId170"/>
        </w:object>
      </w:r>
    </w:p>
    <w:p w:rsidR="00F000F0" w:rsidRPr="00A02C0A" w:rsidRDefault="00F000F0" w:rsidP="00A97152">
      <w:pPr>
        <w:pStyle w:val="TF"/>
        <w:outlineLvl w:val="0"/>
        <w:rPr>
          <w:rFonts w:eastAsia="SimSun"/>
          <w:lang w:eastAsia="zh-CN"/>
        </w:rPr>
      </w:pPr>
      <w:r w:rsidRPr="00A02C0A">
        <w:t>Figure 11.3</w:t>
      </w:r>
      <w:r w:rsidR="00736BB4" w:rsidRPr="00A02C0A">
        <w:rPr>
          <w:rFonts w:eastAsia="SimSun" w:hint="eastAsia"/>
          <w:lang w:eastAsia="zh-CN"/>
        </w:rPr>
        <w:t>.0</w:t>
      </w:r>
      <w:r w:rsidRPr="00A02C0A">
        <w:t>-2</w:t>
      </w:r>
      <w:r w:rsidR="00B05646" w:rsidRPr="00A02C0A">
        <w:t>:</w:t>
      </w:r>
      <w:r w:rsidRPr="00A02C0A">
        <w:t xml:space="preserve"> MAF assisted High Level Procedures on Mcc or Mca</w:t>
      </w:r>
    </w:p>
    <w:p w:rsidR="003678AC" w:rsidRPr="00A02C0A" w:rsidRDefault="003678AC" w:rsidP="00A97152">
      <w:pPr>
        <w:pStyle w:val="30"/>
        <w:rPr>
          <w:rFonts w:eastAsia="SimSun"/>
          <w:lang w:eastAsia="zh-CN"/>
        </w:rPr>
      </w:pPr>
      <w:bookmarkStart w:id="1057" w:name="_Toc486582095"/>
      <w:bookmarkStart w:id="1058" w:name="_Toc488948329"/>
      <w:r w:rsidRPr="00A02C0A">
        <w:t>11.3.1</w:t>
      </w:r>
      <w:r w:rsidRPr="00A02C0A">
        <w:tab/>
        <w:t>Identification of CSE and AE</w:t>
      </w:r>
      <w:bookmarkEnd w:id="1057"/>
      <w:bookmarkEnd w:id="1058"/>
    </w:p>
    <w:p w:rsidR="00C155DA" w:rsidRPr="00A02C0A" w:rsidRDefault="00C155DA" w:rsidP="00C155DA">
      <w:r w:rsidRPr="00A02C0A">
        <w:t>Once a CSE or AE is provisioned with its security credentials, there is no need to configure long-term secret information to the CSE or AE. However, additional non-secret information may need to be configured using the same security procedures.</w:t>
      </w:r>
    </w:p>
    <w:p w:rsidR="003678AC" w:rsidRPr="00A02C0A" w:rsidRDefault="00C155DA" w:rsidP="00C155DA">
      <w:r w:rsidRPr="00A02C0A">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A02C0A">
        <w:t>"</w:t>
      </w:r>
      <w:r w:rsidRPr="00A02C0A">
        <w:t>Association Configuration</w:t>
      </w:r>
      <w:r w:rsidR="003D10C8" w:rsidRPr="00A02C0A">
        <w:t>"</w:t>
      </w:r>
      <w:r w:rsidRPr="00A02C0A">
        <w:t xml:space="preserve"> in </w:t>
      </w:r>
      <w:r w:rsidR="00B05646" w:rsidRPr="00A02C0A">
        <w:t xml:space="preserve">oneM2M </w:t>
      </w:r>
      <w:r w:rsidRPr="00A02C0A">
        <w:t>TS-0003 [</w:t>
      </w:r>
      <w:r w:rsidR="00DB2641" w:rsidRPr="00A02C0A">
        <w:fldChar w:fldCharType="begin"/>
      </w:r>
      <w:r w:rsidR="00B05646" w:rsidRPr="00A02C0A">
        <w:instrText xml:space="preserve"> REF REF_oneM2MTS_0003 \h </w:instrText>
      </w:r>
      <w:r w:rsidR="00DB2641" w:rsidRPr="00A02C0A">
        <w:fldChar w:fldCharType="separate"/>
      </w:r>
      <w:r w:rsidR="002F227B" w:rsidRPr="00A02C0A">
        <w:t>2</w:t>
      </w:r>
      <w:r w:rsidR="00DB2641" w:rsidRPr="00A02C0A">
        <w:fldChar w:fldCharType="end"/>
      </w:r>
      <w:r w:rsidRPr="00A02C0A">
        <w:t>].</w:t>
      </w:r>
    </w:p>
    <w:p w:rsidR="003678AC" w:rsidRPr="00A02C0A" w:rsidRDefault="003678AC" w:rsidP="00A97152">
      <w:pPr>
        <w:pStyle w:val="30"/>
      </w:pPr>
      <w:bookmarkStart w:id="1059" w:name="_Toc486582096"/>
      <w:bookmarkStart w:id="1060" w:name="_Toc488948330"/>
      <w:r w:rsidRPr="00A02C0A">
        <w:t>11.3.2</w:t>
      </w:r>
      <w:r w:rsidRPr="00A02C0A">
        <w:tab/>
        <w:t xml:space="preserve">Authentication </w:t>
      </w:r>
      <w:r w:rsidR="00C155DA" w:rsidRPr="00A02C0A">
        <w:rPr>
          <w:rFonts w:eastAsia="SimSun" w:hint="eastAsia"/>
          <w:lang w:eastAsia="zh-CN"/>
        </w:rPr>
        <w:t xml:space="preserve">and Security Association </w:t>
      </w:r>
      <w:r w:rsidRPr="00A02C0A">
        <w:t>of CSE and AE</w:t>
      </w:r>
      <w:bookmarkEnd w:id="1059"/>
      <w:bookmarkEnd w:id="1060"/>
    </w:p>
    <w:p w:rsidR="00C155DA" w:rsidRPr="00A02C0A" w:rsidRDefault="00C155DA" w:rsidP="00B05646">
      <w:r w:rsidRPr="00A02C0A">
        <w:t>The association security handshake (</w:t>
      </w:r>
      <w:r w:rsidR="00B05646" w:rsidRPr="00A02C0A">
        <w:t>s</w:t>
      </w:r>
      <w:r w:rsidRPr="00A02C0A">
        <w:t xml:space="preserve">ee </w:t>
      </w:r>
      <w:r w:rsidR="00B05646" w:rsidRPr="00A02C0A">
        <w:t xml:space="preserve">oneM2M </w:t>
      </w:r>
      <w:r w:rsidRPr="00A02C0A">
        <w:t>TS-0003 [</w:t>
      </w:r>
      <w:r w:rsidR="00DB2641" w:rsidRPr="00A02C0A">
        <w:fldChar w:fldCharType="begin"/>
      </w:r>
      <w:r w:rsidR="00B05646" w:rsidRPr="00A02C0A">
        <w:instrText xml:space="preserve"> REF REF_oneM2MTS_0003 \h </w:instrText>
      </w:r>
      <w:r w:rsidR="00DB2641" w:rsidRPr="00A02C0A">
        <w:fldChar w:fldCharType="separate"/>
      </w:r>
      <w:r w:rsidR="002F227B" w:rsidRPr="00A02C0A">
        <w:t>2</w:t>
      </w:r>
      <w:r w:rsidR="00DB2641" w:rsidRPr="00A02C0A">
        <w:fldChar w:fldCharType="end"/>
      </w:r>
      <w:r w:rsidRPr="00A02C0A">
        <w:t>]) provides</w:t>
      </w:r>
      <w:r w:rsidR="00617154" w:rsidRPr="00A02C0A">
        <w:t>:</w:t>
      </w:r>
    </w:p>
    <w:p w:rsidR="00C155DA" w:rsidRPr="00A02C0A" w:rsidRDefault="00C155DA" w:rsidP="00642922">
      <w:pPr>
        <w:pStyle w:val="BL"/>
        <w:numPr>
          <w:ilvl w:val="0"/>
          <w:numId w:val="343"/>
        </w:numPr>
      </w:pPr>
      <w:r w:rsidRPr="00A02C0A">
        <w:t>mutual authentication of CSE and AE</w:t>
      </w:r>
      <w:r w:rsidR="00B05646" w:rsidRPr="00A02C0A">
        <w:t>;</w:t>
      </w:r>
      <w:r w:rsidRPr="00A02C0A">
        <w:t xml:space="preserve"> and</w:t>
      </w:r>
    </w:p>
    <w:p w:rsidR="00C155DA" w:rsidRPr="00A02C0A" w:rsidRDefault="00C155DA" w:rsidP="00B05646">
      <w:pPr>
        <w:pStyle w:val="BL"/>
      </w:pPr>
      <w:r w:rsidRPr="00A02C0A">
        <w:t>session key derivation.</w:t>
      </w:r>
    </w:p>
    <w:p w:rsidR="00C155DA" w:rsidRPr="00A02C0A" w:rsidRDefault="00C155DA" w:rsidP="00C155DA">
      <w:pPr>
        <w:keepNext/>
        <w:keepLines/>
      </w:pPr>
      <w:r w:rsidRPr="00A02C0A">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A02C0A" w:rsidRDefault="00C155DA" w:rsidP="00642922">
      <w:pPr>
        <w:pStyle w:val="B1"/>
      </w:pPr>
      <w:r w:rsidRPr="00A02C0A">
        <w:t>Registree CSE or AE associates, with the Registrar CSE, the CSE-ID supplied in the identification step (clause 11.1).</w:t>
      </w:r>
    </w:p>
    <w:p w:rsidR="00C155DA" w:rsidRPr="00A02C0A" w:rsidRDefault="00C155DA" w:rsidP="00642922">
      <w:pPr>
        <w:pStyle w:val="B1"/>
      </w:pPr>
      <w:r w:rsidRPr="00A02C0A">
        <w:t>If the Registree CSE or AE has previously registered successfully with the Registrar CSE and the Registrar CSE has retained the applicable M2M service subscription and CSE-ID or AE-ID, then the Registrar CSE can use this information.</w:t>
      </w:r>
    </w:p>
    <w:p w:rsidR="00C155DA" w:rsidRPr="00A02C0A" w:rsidRDefault="00C155DA" w:rsidP="00642922">
      <w:pPr>
        <w:pStyle w:val="B1"/>
      </w:pPr>
      <w:r w:rsidRPr="00A02C0A">
        <w:t>In other cases, the Registrar CSE determines the applicable M2M service subscription and CSE-ID or AE-ID as described in clause 10.1.1.2.</w:t>
      </w:r>
    </w:p>
    <w:p w:rsidR="00C155DA" w:rsidRPr="00A02C0A" w:rsidRDefault="00C155DA" w:rsidP="00642922">
      <w:pPr>
        <w:rPr>
          <w:rFonts w:eastAsia="SimSun"/>
          <w:lang w:eastAsia="zh-CN"/>
        </w:rPr>
      </w:pPr>
      <w:r w:rsidRPr="00A02C0A">
        <w:t xml:space="preserve">The Registree receives authorization to access the M2M services defined in the </w:t>
      </w:r>
      <w:r w:rsidR="00CC1DD5" w:rsidRPr="00A02C0A">
        <w:rPr>
          <w:i/>
        </w:rPr>
        <w:t>&lt;m2mServiceSubscription&gt;</w:t>
      </w:r>
      <w:r w:rsidR="00CC1DD5" w:rsidRPr="00A02C0A">
        <w:t xml:space="preserve"> resources by checking privileges defined in &lt;</w:t>
      </w:r>
      <w:r w:rsidR="00CC1DD5" w:rsidRPr="00A02C0A">
        <w:rPr>
          <w:i/>
        </w:rPr>
        <w:t>accessControlPolicy</w:t>
      </w:r>
      <w:r w:rsidR="00CC1DD5" w:rsidRPr="00A02C0A">
        <w:t>&gt;, &lt;</w:t>
      </w:r>
      <w:r w:rsidR="00CC1DD5" w:rsidRPr="00A02C0A">
        <w:rPr>
          <w:i/>
        </w:rPr>
        <w:t>token</w:t>
      </w:r>
      <w:r w:rsidR="00CC1DD5" w:rsidRPr="00A02C0A">
        <w:t>&gt;</w:t>
      </w:r>
      <w:r w:rsidR="00CC1DD5" w:rsidRPr="00A02C0A">
        <w:rPr>
          <w:i/>
        </w:rPr>
        <w:t xml:space="preserve"> </w:t>
      </w:r>
      <w:r w:rsidR="00CC1DD5" w:rsidRPr="00A02C0A">
        <w:t xml:space="preserve">or </w:t>
      </w:r>
      <w:r w:rsidR="00CC1DD5" w:rsidRPr="00A02C0A">
        <w:rPr>
          <w:i/>
        </w:rPr>
        <w:t>&lt;role&gt;</w:t>
      </w:r>
      <w:r w:rsidR="00CC1DD5" w:rsidRPr="00A02C0A">
        <w:t xml:space="preserve"> resources</w:t>
      </w:r>
      <w:r w:rsidRPr="00A02C0A">
        <w:t>.</w:t>
      </w:r>
    </w:p>
    <w:p w:rsidR="00CC1DD5" w:rsidRPr="00A02C0A" w:rsidRDefault="00CC1DD5" w:rsidP="00642922">
      <w:pPr>
        <w:pStyle w:val="NO"/>
        <w:rPr>
          <w:rFonts w:eastAsia="SimSun"/>
          <w:lang w:eastAsia="zh-CN"/>
        </w:rPr>
      </w:pPr>
      <w:r w:rsidRPr="00A02C0A">
        <w:t>NOTE:</w:t>
      </w:r>
      <w:r w:rsidR="00642922" w:rsidRPr="00A02C0A">
        <w:tab/>
      </w:r>
      <w:r w:rsidRPr="00A02C0A">
        <w:t xml:space="preserve">The authorization procedure to access the M2M services is further described in clause 11.3.4 and specified in detail in clause 7 of </w:t>
      </w:r>
      <w:r w:rsidR="00642922" w:rsidRPr="00A02C0A">
        <w:t>oneM2M</w:t>
      </w:r>
      <w:r w:rsidRPr="00A02C0A">
        <w:t xml:space="preserve"> TS-0003 [</w:t>
      </w:r>
      <w:r w:rsidR="00DB2641" w:rsidRPr="00A02C0A">
        <w:fldChar w:fldCharType="begin"/>
      </w:r>
      <w:r w:rsidR="00642922" w:rsidRPr="00A02C0A">
        <w:instrText xml:space="preserve"> REF REF_oneM2MTS_0003 \h </w:instrText>
      </w:r>
      <w:r w:rsidR="00DB2641" w:rsidRPr="00A02C0A">
        <w:fldChar w:fldCharType="separate"/>
      </w:r>
      <w:r w:rsidR="002F227B" w:rsidRPr="00A02C0A">
        <w:t>2</w:t>
      </w:r>
      <w:r w:rsidR="00DB2641" w:rsidRPr="00A02C0A">
        <w:fldChar w:fldCharType="end"/>
      </w:r>
      <w:r w:rsidRPr="00A02C0A">
        <w:t>].</w:t>
      </w:r>
    </w:p>
    <w:p w:rsidR="00C155DA" w:rsidRPr="00A02C0A" w:rsidRDefault="00C155DA" w:rsidP="00C155DA">
      <w:r w:rsidRPr="00A02C0A">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A02C0A" w:rsidRDefault="000C36DE" w:rsidP="00A97152">
      <w:pPr>
        <w:pStyle w:val="30"/>
      </w:pPr>
      <w:bookmarkStart w:id="1061" w:name="_Toc486582097"/>
      <w:bookmarkStart w:id="1062" w:name="_Toc488948331"/>
      <w:r w:rsidRPr="00A02C0A">
        <w:t>11.3.</w:t>
      </w:r>
      <w:r w:rsidRPr="00A02C0A">
        <w:rPr>
          <w:rFonts w:eastAsia="SimSun" w:hint="eastAsia"/>
          <w:lang w:eastAsia="zh-CN"/>
        </w:rPr>
        <w:t>3</w:t>
      </w:r>
      <w:r w:rsidRPr="00A02C0A">
        <w:tab/>
      </w:r>
      <w:r w:rsidR="00642922" w:rsidRPr="00A02C0A">
        <w:t>Void</w:t>
      </w:r>
      <w:bookmarkEnd w:id="1061"/>
      <w:bookmarkEnd w:id="1062"/>
    </w:p>
    <w:p w:rsidR="003678AC" w:rsidRPr="00A02C0A" w:rsidRDefault="003678AC" w:rsidP="00A97152">
      <w:pPr>
        <w:pStyle w:val="30"/>
      </w:pPr>
      <w:bookmarkStart w:id="1063" w:name="_Toc486582098"/>
      <w:bookmarkStart w:id="1064" w:name="_Toc488948332"/>
      <w:r w:rsidRPr="00A02C0A">
        <w:t>11.3.4</w:t>
      </w:r>
      <w:r w:rsidRPr="00A02C0A">
        <w:tab/>
        <w:t xml:space="preserve">M2M Authorization </w:t>
      </w:r>
      <w:r w:rsidR="00B4517C" w:rsidRPr="00A02C0A">
        <w:t>P</w:t>
      </w:r>
      <w:r w:rsidRPr="00A02C0A">
        <w:t>rocedure</w:t>
      </w:r>
      <w:bookmarkEnd w:id="1063"/>
      <w:bookmarkEnd w:id="1064"/>
    </w:p>
    <w:p w:rsidR="003678AC" w:rsidRPr="00A02C0A" w:rsidRDefault="003678AC" w:rsidP="003678AC">
      <w:r w:rsidRPr="00A02C0A">
        <w:t xml:space="preserve">The M2M authorization procedure controls access to resources and services by CSEs and AEs. This procedure requires that the </w:t>
      </w:r>
      <w:r w:rsidR="001A3714" w:rsidRPr="00A02C0A">
        <w:t>O</w:t>
      </w:r>
      <w:r w:rsidRPr="00A02C0A">
        <w:t>riginator has been identified to an M2M Authentication Function and mutually authenticated and associated with an M2M Service Subscription. Authorization depends on</w:t>
      </w:r>
      <w:r w:rsidR="00AF3CA6" w:rsidRPr="00A02C0A">
        <w:t>:</w:t>
      </w:r>
    </w:p>
    <w:p w:rsidR="003678AC" w:rsidRPr="00A02C0A" w:rsidRDefault="003678AC" w:rsidP="00642922">
      <w:pPr>
        <w:pStyle w:val="B1"/>
      </w:pPr>
      <w:r w:rsidRPr="00A02C0A">
        <w:t xml:space="preserve">The privileges set by the M2M Service Subscription associated with the </w:t>
      </w:r>
      <w:r w:rsidR="001A3714" w:rsidRPr="00A02C0A">
        <w:t>O</w:t>
      </w:r>
      <w:r w:rsidRPr="00A02C0A">
        <w:t>riginator (</w:t>
      </w:r>
      <w:r w:rsidR="00D24545" w:rsidRPr="00A02C0A">
        <w:t>e.g.</w:t>
      </w:r>
      <w:r w:rsidRPr="00A02C0A">
        <w:t xml:space="preserve"> service/ro</w:t>
      </w:r>
      <w:r w:rsidR="00AF3CA6" w:rsidRPr="00A02C0A">
        <w:t xml:space="preserve">le assigned to the </w:t>
      </w:r>
      <w:r w:rsidR="001A3714" w:rsidRPr="00A02C0A">
        <w:t>O</w:t>
      </w:r>
      <w:r w:rsidR="00AF3CA6" w:rsidRPr="00A02C0A">
        <w:t>riginator).</w:t>
      </w:r>
    </w:p>
    <w:p w:rsidR="003678AC" w:rsidRPr="00A02C0A" w:rsidRDefault="003678AC" w:rsidP="00642922">
      <w:pPr>
        <w:pStyle w:val="B1"/>
      </w:pPr>
      <w:r w:rsidRPr="00A02C0A">
        <w:t xml:space="preserve">These privileges are set-up based on the </w:t>
      </w:r>
      <w:r w:rsidR="00ED4976" w:rsidRPr="00A02C0A">
        <w:t>a</w:t>
      </w:r>
      <w:r w:rsidRPr="00A02C0A">
        <w:t xml:space="preserve">ccess </w:t>
      </w:r>
      <w:r w:rsidR="00ED4976" w:rsidRPr="00A02C0A">
        <w:t>c</w:t>
      </w:r>
      <w:r w:rsidRPr="00A02C0A">
        <w:t xml:space="preserve">ontrol </w:t>
      </w:r>
      <w:r w:rsidR="00ED4976" w:rsidRPr="00A02C0A">
        <w:t>p</w:t>
      </w:r>
      <w:r w:rsidRPr="00A02C0A">
        <w:t>olicies associated with the accessed resource or service.</w:t>
      </w:r>
      <w:r w:rsidR="0045574B" w:rsidRPr="00A02C0A">
        <w:t xml:space="preserve"> </w:t>
      </w:r>
      <w:r w:rsidRPr="00A02C0A">
        <w:t>They condition the allowed operations (</w:t>
      </w:r>
      <w:r w:rsidR="00D24545" w:rsidRPr="00A02C0A">
        <w:t>e.g.</w:t>
      </w:r>
      <w:r w:rsidRPr="00A02C0A">
        <w:t xml:space="preserve"> CREATE) based on the </w:t>
      </w:r>
      <w:r w:rsidR="001A3714" w:rsidRPr="00A02C0A">
        <w:t>O</w:t>
      </w:r>
      <w:r w:rsidRPr="00A02C0A">
        <w:t>riginator</w:t>
      </w:r>
      <w:r w:rsidR="00537869" w:rsidRPr="00A02C0A">
        <w:t>'</w:t>
      </w:r>
      <w:r w:rsidRPr="00A02C0A">
        <w:t>s privileges and other access control attributes (</w:t>
      </w:r>
      <w:r w:rsidR="00D24545" w:rsidRPr="00A02C0A">
        <w:t>e.g.</w:t>
      </w:r>
      <w:r w:rsidRPr="00A02C0A">
        <w:t xml:space="preserve"> contextual attributes such as time or geograph</w:t>
      </w:r>
      <w:r w:rsidR="00AF3CA6" w:rsidRPr="00A02C0A">
        <w:t>ic location).</w:t>
      </w:r>
    </w:p>
    <w:p w:rsidR="00DA1D8A" w:rsidRPr="00A02C0A" w:rsidRDefault="00DA1D8A" w:rsidP="00642922">
      <w:pPr>
        <w:pStyle w:val="B1"/>
      </w:pPr>
      <w:r w:rsidRPr="00A02C0A">
        <w:t>Role-IDs which have been associated with the Originator.</w:t>
      </w:r>
    </w:p>
    <w:p w:rsidR="003678AC" w:rsidRPr="00A02C0A" w:rsidRDefault="003678AC" w:rsidP="003678AC">
      <w:r w:rsidRPr="00A02C0A">
        <w:t xml:space="preserve">The authorization/access grant involves an Access Decision step to determine what the authenticated CSE or AE can actually access, by evaluating applicable </w:t>
      </w:r>
      <w:r w:rsidR="00ED4976" w:rsidRPr="00A02C0A">
        <w:t>a</w:t>
      </w:r>
      <w:r w:rsidRPr="00A02C0A">
        <w:t xml:space="preserve">ccess </w:t>
      </w:r>
      <w:r w:rsidR="00ED4976" w:rsidRPr="00A02C0A">
        <w:t>c</w:t>
      </w:r>
      <w:r w:rsidRPr="00A02C0A">
        <w:t xml:space="preserve">ontrol </w:t>
      </w:r>
      <w:r w:rsidR="00ED4976" w:rsidRPr="00A02C0A">
        <w:t>p</w:t>
      </w:r>
      <w:r w:rsidRPr="00A02C0A">
        <w:t>olicies based on the CSE or AE privileges. Access Decision is describe</w:t>
      </w:r>
      <w:r w:rsidR="001464B6" w:rsidRPr="00A02C0A">
        <w:t xml:space="preserve">d in </w:t>
      </w:r>
      <w:r w:rsidR="00B553C1" w:rsidRPr="00A02C0A">
        <w:t xml:space="preserve">oneM2M </w:t>
      </w:r>
      <w:r w:rsidR="00642922" w:rsidRPr="00A02C0A">
        <w:t xml:space="preserve">TS-0003 </w:t>
      </w:r>
      <w:r w:rsidR="001464B6" w:rsidRPr="00A02C0A">
        <w:t>[</w:t>
      </w:r>
      <w:r w:rsidR="00DB2641" w:rsidRPr="00A02C0A">
        <w:fldChar w:fldCharType="begin"/>
      </w:r>
      <w:r w:rsidR="00642922" w:rsidRPr="00A02C0A">
        <w:instrText xml:space="preserve"> REF REF_oneM2MTS_0003 \h </w:instrText>
      </w:r>
      <w:r w:rsidR="00DB2641" w:rsidRPr="00A02C0A">
        <w:fldChar w:fldCharType="separate"/>
      </w:r>
      <w:r w:rsidR="002F227B" w:rsidRPr="00A02C0A">
        <w:t>2</w:t>
      </w:r>
      <w:r w:rsidR="00DB2641" w:rsidRPr="00A02C0A">
        <w:fldChar w:fldCharType="end"/>
      </w:r>
      <w:r w:rsidRPr="00A02C0A">
        <w:t>].</w:t>
      </w:r>
    </w:p>
    <w:p w:rsidR="003678AC" w:rsidRPr="00A02C0A" w:rsidRDefault="003678AC" w:rsidP="003678AC">
      <w:r w:rsidRPr="00A02C0A">
        <w:t xml:space="preserve">The following set of </w:t>
      </w:r>
      <w:r w:rsidR="00ED4976" w:rsidRPr="00A02C0A">
        <w:t>a</w:t>
      </w:r>
      <w:r w:rsidRPr="00A02C0A">
        <w:t xml:space="preserve">ccess </w:t>
      </w:r>
      <w:r w:rsidR="00ED4976" w:rsidRPr="00A02C0A">
        <w:t>c</w:t>
      </w:r>
      <w:r w:rsidRPr="00A02C0A">
        <w:t xml:space="preserve">ontrol </w:t>
      </w:r>
      <w:r w:rsidR="00ED4976" w:rsidRPr="00A02C0A">
        <w:t>p</w:t>
      </w:r>
      <w:r w:rsidRPr="00A02C0A">
        <w:t>olicy attributes shall be av</w:t>
      </w:r>
      <w:r w:rsidR="00AF3CA6" w:rsidRPr="00A02C0A">
        <w:t>ailable for an Access Decision.</w:t>
      </w:r>
    </w:p>
    <w:p w:rsidR="003678AC" w:rsidRPr="00A02C0A" w:rsidRDefault="003678AC" w:rsidP="002A3560">
      <w:pPr>
        <w:pStyle w:val="B1"/>
      </w:pPr>
      <w:r w:rsidRPr="00A02C0A">
        <w:t xml:space="preserve">Access control attributes of Originator </w:t>
      </w:r>
      <w:r w:rsidR="00CC1DD5" w:rsidRPr="00A02C0A">
        <w:rPr>
          <w:rFonts w:eastAsia="SimSun" w:hint="eastAsia"/>
          <w:lang w:eastAsia="zh-CN"/>
        </w:rPr>
        <w:t>and Originator</w:t>
      </w:r>
      <w:r w:rsidR="008339F7" w:rsidRPr="00A02C0A">
        <w:rPr>
          <w:rFonts w:eastAsia="SimSun"/>
          <w:lang w:eastAsia="zh-CN"/>
        </w:rPr>
        <w:t>'</w:t>
      </w:r>
      <w:r w:rsidR="00CC1DD5" w:rsidRPr="00A02C0A">
        <w:rPr>
          <w:rFonts w:eastAsia="SimSun" w:hint="eastAsia"/>
          <w:lang w:eastAsia="zh-CN"/>
        </w:rPr>
        <w:t xml:space="preserve">s Role </w:t>
      </w:r>
      <w:r w:rsidRPr="00A02C0A">
        <w:t>(</w:t>
      </w:r>
      <w:r w:rsidR="00D24545" w:rsidRPr="00A02C0A">
        <w:t>e.g.</w:t>
      </w:r>
      <w:r w:rsidRPr="00A02C0A">
        <w:t xml:space="preserve"> Role</w:t>
      </w:r>
      <w:r w:rsidR="00CC1DD5" w:rsidRPr="00A02C0A">
        <w:rPr>
          <w:rFonts w:eastAsia="SimSun" w:hint="eastAsia"/>
          <w:lang w:eastAsia="zh-CN"/>
        </w:rPr>
        <w:t>-IDs</w:t>
      </w:r>
      <w:r w:rsidRPr="00A02C0A">
        <w:t xml:space="preserve">, CSE_IDs, </w:t>
      </w:r>
      <w:r w:rsidR="00AD2CD6" w:rsidRPr="00A02C0A">
        <w:t>AE</w:t>
      </w:r>
      <w:r w:rsidRPr="00A02C0A">
        <w:t xml:space="preserve">-IDs, </w:t>
      </w:r>
      <w:r w:rsidR="00AF3CA6" w:rsidRPr="00A02C0A">
        <w:t>etc.</w:t>
      </w:r>
      <w:r w:rsidRPr="00A02C0A">
        <w:t>)</w:t>
      </w:r>
      <w:r w:rsidR="00AF3CA6" w:rsidRPr="00A02C0A">
        <w:t>.</w:t>
      </w:r>
    </w:p>
    <w:p w:rsidR="003678AC" w:rsidRPr="00A02C0A" w:rsidRDefault="003678AC" w:rsidP="002A3560">
      <w:pPr>
        <w:pStyle w:val="B1"/>
      </w:pPr>
      <w:r w:rsidRPr="00A02C0A">
        <w:t>Access control attributes of Environment/Context (</w:t>
      </w:r>
      <w:r w:rsidR="00D24545" w:rsidRPr="00A02C0A">
        <w:t>e.g.</w:t>
      </w:r>
      <w:r w:rsidRPr="00A02C0A">
        <w:t xml:space="preserve"> time, day, IP address,</w:t>
      </w:r>
      <w:r w:rsidR="00AF3CA6" w:rsidRPr="00A02C0A">
        <w:t xml:space="preserve"> etc.</w:t>
      </w:r>
      <w:r w:rsidRPr="00A02C0A">
        <w:t>)</w:t>
      </w:r>
      <w:r w:rsidR="00AF3CA6" w:rsidRPr="00A02C0A">
        <w:t>.</w:t>
      </w:r>
    </w:p>
    <w:p w:rsidR="003678AC" w:rsidRPr="00A02C0A" w:rsidRDefault="003678AC" w:rsidP="002A3560">
      <w:pPr>
        <w:pStyle w:val="B1"/>
      </w:pPr>
      <w:r w:rsidRPr="00A02C0A">
        <w:t>Access control attributes of Operations (</w:t>
      </w:r>
      <w:r w:rsidR="00D24545" w:rsidRPr="00A02C0A">
        <w:t>e.g.</w:t>
      </w:r>
      <w:r w:rsidR="008C3BE6" w:rsidRPr="00A02C0A">
        <w:t xml:space="preserve"> </w:t>
      </w:r>
      <w:r w:rsidR="0093075B" w:rsidRPr="00A02C0A">
        <w:t>C</w:t>
      </w:r>
      <w:r w:rsidRPr="00A02C0A">
        <w:t xml:space="preserve">reate, </w:t>
      </w:r>
      <w:r w:rsidR="0093075B" w:rsidRPr="00A02C0A">
        <w:t>E</w:t>
      </w:r>
      <w:r w:rsidRPr="00A02C0A">
        <w:t xml:space="preserve">xecute, </w:t>
      </w:r>
      <w:r w:rsidR="00AF3CA6" w:rsidRPr="00A02C0A">
        <w:t>etc.</w:t>
      </w:r>
      <w:r w:rsidRPr="00A02C0A">
        <w:t>)</w:t>
      </w:r>
      <w:r w:rsidR="00AF3CA6" w:rsidRPr="00A02C0A">
        <w:t>.</w:t>
      </w:r>
    </w:p>
    <w:p w:rsidR="003678AC" w:rsidRPr="00A02C0A" w:rsidRDefault="003678AC" w:rsidP="003678AC">
      <w:pPr>
        <w:rPr>
          <w:rFonts w:eastAsia="SimSun"/>
          <w:lang w:eastAsia="zh-CN"/>
        </w:rPr>
      </w:pPr>
      <w:r w:rsidRPr="00A02C0A">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A02C0A">
        <w:t>'</w:t>
      </w:r>
      <w:r w:rsidRPr="00A02C0A">
        <w:t>s access control policy, then the access to the resource is granted.</w:t>
      </w:r>
    </w:p>
    <w:p w:rsidR="00642922" w:rsidRPr="00A02C0A" w:rsidRDefault="000111D5" w:rsidP="000111D5">
      <w:pPr>
        <w:keepNext/>
        <w:keepLines/>
      </w:pPr>
      <w:r w:rsidRPr="00A02C0A">
        <w:rPr>
          <w:b/>
        </w:rPr>
        <w:t xml:space="preserve">Dynamic Authorization: </w:t>
      </w:r>
      <w:r w:rsidRPr="00A02C0A">
        <w:t>Dynamic Authorization encompasses:</w:t>
      </w:r>
    </w:p>
    <w:p w:rsidR="00642922" w:rsidRPr="00A02C0A" w:rsidRDefault="000111D5" w:rsidP="00642922">
      <w:pPr>
        <w:pStyle w:val="BL"/>
        <w:numPr>
          <w:ilvl w:val="0"/>
          <w:numId w:val="344"/>
        </w:numPr>
      </w:pPr>
      <w:r w:rsidRPr="00A02C0A">
        <w:t>authorizing the creation of a limited-lifetime access control policy authorizing the Originator to perform specific operations on the requested resource; and</w:t>
      </w:r>
    </w:p>
    <w:p w:rsidR="000111D5" w:rsidRPr="00A02C0A" w:rsidRDefault="000111D5" w:rsidP="00642922">
      <w:pPr>
        <w:pStyle w:val="BL"/>
        <w:numPr>
          <w:ilvl w:val="0"/>
          <w:numId w:val="344"/>
        </w:numPr>
      </w:pPr>
      <w:r w:rsidRPr="00A02C0A">
        <w:t>issuing limited-lifetime Tokens associating the Originator with Role-IDs and/or access control policies for identified resources.</w:t>
      </w:r>
    </w:p>
    <w:p w:rsidR="000111D5" w:rsidRPr="00A02C0A" w:rsidRDefault="000111D5" w:rsidP="00642922">
      <w:r w:rsidRPr="00A02C0A">
        <w:t>Two forms of Dynamic Authorization are supported: Direct Dynamic Authorization and Indirect Dynamic Authorization.</w:t>
      </w:r>
    </w:p>
    <w:p w:rsidR="000111D5" w:rsidRPr="00A02C0A" w:rsidRDefault="000111D5" w:rsidP="00642922">
      <w:r w:rsidRPr="00A02C0A">
        <w:t>In the event that the request does not satisfy any of the owner</w:t>
      </w:r>
      <w:r w:rsidR="008339F7" w:rsidRPr="00A02C0A">
        <w:t>'</w:t>
      </w:r>
      <w:r w:rsidRPr="00A02C0A">
        <w:t xml:space="preserve">s access control policies, then Dynamic Authorization may be requested from Dynamic Authorization System (DAS) Servers; this is called </w:t>
      </w:r>
      <w:r w:rsidRPr="00A02C0A">
        <w:rPr>
          <w:i/>
        </w:rPr>
        <w:t>Direct Dynamic Authorization</w:t>
      </w:r>
      <w:r w:rsidRPr="00A02C0A">
        <w:t>,</w:t>
      </w:r>
      <w:r w:rsidRPr="00A02C0A">
        <w:rPr>
          <w:i/>
        </w:rPr>
        <w:t xml:space="preserve"> </w:t>
      </w:r>
      <w:r w:rsidRPr="00A02C0A">
        <w:t>and relevant details are provided clause 11.5.2. The request is then re-evaluated to determine if the owner</w:t>
      </w:r>
      <w:r w:rsidR="008339F7" w:rsidRPr="00A02C0A">
        <w:t>'</w:t>
      </w:r>
      <w:r w:rsidRPr="00A02C0A">
        <w:t xml:space="preserve">s access control policy is now satisfied and access is granted. </w:t>
      </w:r>
    </w:p>
    <w:p w:rsidR="000111D5" w:rsidRPr="00A02C0A" w:rsidRDefault="000111D5" w:rsidP="001C13B4">
      <w:pPr>
        <w:keepNext/>
        <w:keepLines/>
      </w:pPr>
      <w:r w:rsidRPr="00A02C0A">
        <w:t xml:space="preserve">If access is still denied, then the Originator is provided with </w:t>
      </w:r>
      <w:r w:rsidRPr="00A02C0A">
        <w:rPr>
          <w:b/>
          <w:i/>
        </w:rPr>
        <w:t>Token Request Information</w:t>
      </w:r>
      <w:r w:rsidRPr="00A02C0A">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A02C0A">
        <w:rPr>
          <w:i/>
        </w:rPr>
        <w:t>Indirect Dynamic Authorization</w:t>
      </w:r>
      <w:r w:rsidRPr="00A02C0A">
        <w:t>, and</w:t>
      </w:r>
      <w:r w:rsidRPr="00A02C0A">
        <w:rPr>
          <w:i/>
        </w:rPr>
        <w:t xml:space="preserve"> </w:t>
      </w:r>
      <w:r w:rsidRPr="00A02C0A">
        <w:t>relevant details are provided clause 11.5.3.</w:t>
      </w:r>
    </w:p>
    <w:p w:rsidR="000111D5" w:rsidRPr="00A02C0A" w:rsidRDefault="000111D5" w:rsidP="00642922">
      <w:pPr>
        <w:pStyle w:val="NO"/>
        <w:rPr>
          <w:rFonts w:eastAsia="SimSun"/>
          <w:lang w:eastAsia="zh-CN"/>
        </w:rPr>
      </w:pPr>
      <w:r w:rsidRPr="00A02C0A">
        <w:t>NOTE:</w:t>
      </w:r>
      <w:r w:rsidRPr="00A02C0A">
        <w:tab/>
        <w:t xml:space="preserve">A DAS Server can be </w:t>
      </w:r>
      <w:r w:rsidRPr="00A02C0A">
        <w:rPr>
          <w:lang w:eastAsia="zh-CN"/>
        </w:rPr>
        <w:t>triggered</w:t>
      </w:r>
      <w:r w:rsidRPr="00A02C0A">
        <w:t>, by Dynamic Authorization, to update the access control policy configuration using oneM2M request primitives</w:t>
      </w:r>
      <w:r w:rsidRPr="00A02C0A">
        <w:rPr>
          <w:rFonts w:eastAsia="SimSun" w:hint="eastAsia"/>
          <w:lang w:eastAsia="zh-CN"/>
        </w:rPr>
        <w:t>.</w:t>
      </w:r>
    </w:p>
    <w:p w:rsidR="00A82933" w:rsidRPr="00A02C0A" w:rsidRDefault="00A82933" w:rsidP="003678AC">
      <w:pPr>
        <w:rPr>
          <w:rFonts w:eastAsia="SimSun"/>
          <w:lang w:eastAsia="zh-CN"/>
        </w:rPr>
      </w:pPr>
      <w:r w:rsidRPr="00A02C0A">
        <w:t>In the event that the requesting entity does not satisfy the owner</w:t>
      </w:r>
      <w:r w:rsidR="008339F7" w:rsidRPr="00A02C0A">
        <w:t>'</w:t>
      </w:r>
      <w:r w:rsidRPr="00A02C0A">
        <w:t xml:space="preserve">s access control policy, a Hosting CSE shall check to see if the resource (or one of its parents) has a </w:t>
      </w:r>
      <w:r w:rsidRPr="00A02C0A">
        <w:rPr>
          <w:i/>
        </w:rPr>
        <w:t>dynamicAuthorizationConsultationIDs</w:t>
      </w:r>
      <w:r w:rsidRPr="00A02C0A">
        <w:t xml:space="preserve"> which links to a valid </w:t>
      </w:r>
      <w:r w:rsidRPr="00A02C0A">
        <w:rPr>
          <w:i/>
        </w:rPr>
        <w:t>&lt;dynamicAuthorizationConsultation&gt;</w:t>
      </w:r>
      <w:r w:rsidRPr="00A02C0A">
        <w:t xml:space="preserve"> resource.</w:t>
      </w:r>
      <w:r w:rsidR="008C3BE6" w:rsidRPr="00A02C0A">
        <w:t xml:space="preserve"> </w:t>
      </w:r>
      <w:r w:rsidRPr="00A02C0A">
        <w:t xml:space="preserve">If there is no valid </w:t>
      </w:r>
      <w:r w:rsidRPr="00A02C0A">
        <w:rPr>
          <w:i/>
        </w:rPr>
        <w:t>&lt;dynamicAuthorizationConsultation&gt;</w:t>
      </w:r>
      <w:r w:rsidRPr="00A02C0A">
        <w:t xml:space="preserve"> resource or if the dynamicAuthorizationEnabled attribute is set to </w:t>
      </w:r>
      <w:r w:rsidR="003D10C8" w:rsidRPr="00A02C0A">
        <w:t>"</w:t>
      </w:r>
      <w:r w:rsidRPr="00A02C0A">
        <w:t>false</w:t>
      </w:r>
      <w:r w:rsidR="003D10C8" w:rsidRPr="00A02C0A">
        <w:t>"</w:t>
      </w:r>
      <w:r w:rsidRPr="00A02C0A">
        <w:t>, then then the Hosting CSE shall not attempt to perform direct dynamic authorization on behalf of the requesting entity.</w:t>
      </w:r>
      <w:r w:rsidR="008C3BE6" w:rsidRPr="00A02C0A">
        <w:t xml:space="preserve"> </w:t>
      </w:r>
      <w:r w:rsidRPr="00A02C0A">
        <w:t xml:space="preserve">However, if there is a valid </w:t>
      </w:r>
      <w:r w:rsidRPr="00A02C0A">
        <w:rPr>
          <w:i/>
        </w:rPr>
        <w:t>&lt;dynamicAuthorizationConsultation&gt;</w:t>
      </w:r>
      <w:r w:rsidRPr="00A02C0A">
        <w:t xml:space="preserve"> resource available and if the dynamicAuthorizationEnabled attribute is set to </w:t>
      </w:r>
      <w:r w:rsidR="003D10C8" w:rsidRPr="00A02C0A">
        <w:t>"</w:t>
      </w:r>
      <w:r w:rsidRPr="00A02C0A">
        <w:t>true</w:t>
      </w:r>
      <w:r w:rsidR="003D10C8" w:rsidRPr="00A02C0A">
        <w:t>"</w:t>
      </w:r>
      <w:r w:rsidRPr="00A02C0A">
        <w:t>, then the Hosting CSE shall initiate a direct dynamic authorization request to the specified dynamicAuthorizationPoA.</w:t>
      </w:r>
      <w:r w:rsidR="008C3BE6" w:rsidRPr="00A02C0A">
        <w:t xml:space="preserve"> </w:t>
      </w:r>
      <w:r w:rsidRPr="00A02C0A">
        <w:t xml:space="preserve">If direct dynamic authorization results in sufficient </w:t>
      </w:r>
      <w:r w:rsidR="00BF1D3C" w:rsidRPr="00A02C0A">
        <w:t>privileges</w:t>
      </w:r>
      <w:r w:rsidRPr="00A02C0A">
        <w:t xml:space="preserve"> being granted to the requesting entity, the Hosting CSE shall grant it access.</w:t>
      </w:r>
      <w:r w:rsidR="008C3BE6" w:rsidRPr="00A02C0A">
        <w:t xml:space="preserve"> </w:t>
      </w:r>
      <w:r w:rsidRPr="00A02C0A">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A02C0A" w:rsidRDefault="00BD5F55" w:rsidP="003678AC">
      <w:pPr>
        <w:rPr>
          <w:rFonts w:eastAsia="SimSun"/>
          <w:lang w:eastAsia="zh-CN"/>
        </w:rPr>
      </w:pPr>
      <w:r w:rsidRPr="00A02C0A">
        <w:t>This function shall fetch the subscription related information in order to check if a Role-ID used in a request is allowed by the M2M service subscription.</w:t>
      </w:r>
      <w:r w:rsidR="00BF1D3C">
        <w:t xml:space="preserve"> </w:t>
      </w:r>
      <w:r w:rsidR="003678AC" w:rsidRPr="00A02C0A">
        <w:t>The authorization procedure shall be implemented as specified in the on</w:t>
      </w:r>
      <w:r w:rsidR="001464B6" w:rsidRPr="00A02C0A">
        <w:t xml:space="preserve">eM2M </w:t>
      </w:r>
      <w:r w:rsidR="00642922" w:rsidRPr="00A02C0A">
        <w:t>TS</w:t>
      </w:r>
      <w:r w:rsidR="00642922" w:rsidRPr="00A02C0A">
        <w:noBreakHyphen/>
        <w:t>0003 </w:t>
      </w:r>
      <w:r w:rsidR="001464B6" w:rsidRPr="00A02C0A">
        <w:t>[</w:t>
      </w:r>
      <w:r w:rsidR="00DB2641" w:rsidRPr="00A02C0A">
        <w:fldChar w:fldCharType="begin"/>
      </w:r>
      <w:r w:rsidR="00642922" w:rsidRPr="00A02C0A">
        <w:instrText xml:space="preserve"> REF REF_oneM2MTS_0003 \h </w:instrText>
      </w:r>
      <w:r w:rsidR="00DB2641" w:rsidRPr="00A02C0A">
        <w:fldChar w:fldCharType="separate"/>
      </w:r>
      <w:r w:rsidR="002F227B" w:rsidRPr="00A02C0A">
        <w:t>2</w:t>
      </w:r>
      <w:r w:rsidR="00DB2641" w:rsidRPr="00A02C0A">
        <w:fldChar w:fldCharType="end"/>
      </w:r>
      <w:r w:rsidR="003678AC" w:rsidRPr="00A02C0A">
        <w:t>].</w:t>
      </w:r>
    </w:p>
    <w:p w:rsidR="00A56B0B" w:rsidRPr="00A02C0A" w:rsidRDefault="00A56B0B" w:rsidP="00A97152">
      <w:pPr>
        <w:pStyle w:val="2"/>
      </w:pPr>
      <w:bookmarkStart w:id="1065" w:name="_Toc486582099"/>
      <w:bookmarkStart w:id="1066" w:name="_Toc488948333"/>
      <w:r w:rsidRPr="00A02C0A">
        <w:rPr>
          <w:rFonts w:hint="eastAsia"/>
        </w:rPr>
        <w:t>11.4</w:t>
      </w:r>
      <w:r w:rsidR="009A4A02" w:rsidRPr="00A02C0A">
        <w:rPr>
          <w:rFonts w:eastAsia="SimSun" w:hint="eastAsia"/>
          <w:lang w:eastAsia="zh-CN"/>
        </w:rPr>
        <w:tab/>
      </w:r>
      <w:r w:rsidRPr="00A02C0A">
        <w:t>Functional Architecture Specifications for End-to-End Security Procedures</w:t>
      </w:r>
      <w:bookmarkEnd w:id="1065"/>
      <w:bookmarkEnd w:id="1066"/>
    </w:p>
    <w:p w:rsidR="00A56B0B" w:rsidRPr="00A02C0A" w:rsidRDefault="00A56B0B" w:rsidP="00A97152">
      <w:pPr>
        <w:pStyle w:val="30"/>
      </w:pPr>
      <w:bookmarkStart w:id="1067" w:name="_Toc486582100"/>
      <w:bookmarkStart w:id="1068" w:name="_Toc488948334"/>
      <w:r w:rsidRPr="00A02C0A">
        <w:t>11.4.1</w:t>
      </w:r>
      <w:r w:rsidRPr="00A02C0A">
        <w:tab/>
        <w:t>Functional Architecture Specifications for End-to-End Security of Data (ESData)</w:t>
      </w:r>
      <w:bookmarkEnd w:id="1067"/>
      <w:bookmarkEnd w:id="1068"/>
    </w:p>
    <w:p w:rsidR="00A56B0B" w:rsidRPr="00A02C0A" w:rsidRDefault="00A56B0B" w:rsidP="00A56B0B">
      <w:r w:rsidRPr="00A02C0A">
        <w:rPr>
          <w:b/>
        </w:rPr>
        <w:t>End-to-End Security for Data (ESData)</w:t>
      </w:r>
      <w:r w:rsidRPr="00A02C0A">
        <w:t xml:space="preserve"> provides an interoperable framework for protecting data that ends up transported using oneM2M reference points, in order that so transited CSEs do not need to be trusted with that data. The data shall comprise either</w:t>
      </w:r>
      <w:r w:rsidR="00642922" w:rsidRPr="00A02C0A">
        <w:t>:</w:t>
      </w:r>
    </w:p>
    <w:p w:rsidR="00A56B0B" w:rsidRPr="00A02C0A" w:rsidRDefault="00A56B0B" w:rsidP="00642922">
      <w:pPr>
        <w:pStyle w:val="B1"/>
      </w:pPr>
      <w:r w:rsidRPr="00A02C0A">
        <w:t xml:space="preserve">All or part of the value of a single attribute (e.g. </w:t>
      </w:r>
      <w:r w:rsidRPr="00A02C0A">
        <w:rPr>
          <w:i/>
        </w:rPr>
        <w:t>content</w:t>
      </w:r>
      <w:r w:rsidRPr="00A02C0A">
        <w:t xml:space="preserve"> attribute value of a &lt;</w:t>
      </w:r>
      <w:r w:rsidRPr="00A02C0A">
        <w:rPr>
          <w:i/>
        </w:rPr>
        <w:t>contentInstance</w:t>
      </w:r>
      <w:r w:rsidRPr="00A02C0A">
        <w:t xml:space="preserve">&gt; resource or </w:t>
      </w:r>
      <w:r w:rsidRPr="00A02C0A">
        <w:rPr>
          <w:i/>
        </w:rPr>
        <w:t>customAttribute</w:t>
      </w:r>
      <w:r w:rsidRPr="00A02C0A">
        <w:t xml:space="preserve"> of a &lt;</w:t>
      </w:r>
      <w:r w:rsidRPr="00A02C0A">
        <w:rPr>
          <w:i/>
        </w:rPr>
        <w:t>flexContainer</w:t>
      </w:r>
      <w:r w:rsidRPr="00A02C0A">
        <w:t>&gt; resource) or a single addressable element within the attribute.</w:t>
      </w:r>
    </w:p>
    <w:p w:rsidR="00A56B0B" w:rsidRPr="00A02C0A" w:rsidRDefault="00A56B0B" w:rsidP="00642922">
      <w:pPr>
        <w:pStyle w:val="B1"/>
      </w:pPr>
      <w:r w:rsidRPr="00A02C0A">
        <w:t>All or part of a single primitive parameter value (e.g. a signed, self-contained access token communicated in a request primitive to obtain dynamic authorization).</w:t>
      </w:r>
    </w:p>
    <w:p w:rsidR="00A56B0B" w:rsidRPr="00A02C0A" w:rsidRDefault="00A56B0B" w:rsidP="00A97152">
      <w:pPr>
        <w:pStyle w:val="30"/>
      </w:pPr>
      <w:bookmarkStart w:id="1069" w:name="_Toc486582101"/>
      <w:bookmarkStart w:id="1070" w:name="_Toc488948335"/>
      <w:r w:rsidRPr="00A02C0A">
        <w:t>11.4.2</w:t>
      </w:r>
      <w:r w:rsidRPr="00A02C0A">
        <w:tab/>
        <w:t>Functional Architecture Specifications for End-to-End Security of Primitives (ESPrim)</w:t>
      </w:r>
      <w:bookmarkEnd w:id="1069"/>
      <w:bookmarkEnd w:id="1070"/>
    </w:p>
    <w:p w:rsidR="00A56B0B" w:rsidRPr="00A02C0A" w:rsidRDefault="00A56B0B" w:rsidP="00A56B0B">
      <w:r w:rsidRPr="00A02C0A">
        <w:t>End-to-End Security for Primitives (ESPrim) provides an interoperable framework for securing oneM2M primitives so CSEs do not need to be trusted with the confidentiality and integrity of the primitive.</w:t>
      </w:r>
      <w:r w:rsidR="008C3BE6" w:rsidRPr="00A02C0A">
        <w:t xml:space="preserve"> </w:t>
      </w:r>
      <w:r w:rsidRPr="00A02C0A">
        <w:t>ESPrim provides mutual authentication, confidentiality, integrity protection and a freshness guarantee (bounding the age of secured primitives).</w:t>
      </w:r>
    </w:p>
    <w:p w:rsidR="00A56B0B" w:rsidRPr="00A02C0A" w:rsidRDefault="00A56B0B" w:rsidP="00A56B0B">
      <w:r w:rsidRPr="00A02C0A">
        <w:t xml:space="preserve">The credential management aspects and data protection aspects for ESPrim are specified in </w:t>
      </w:r>
      <w:r w:rsidR="00642922" w:rsidRPr="00A02C0A">
        <w:t xml:space="preserve">oneM2M </w:t>
      </w:r>
      <w:r w:rsidRPr="00A02C0A">
        <w:t>TS-0003 [</w:t>
      </w:r>
      <w:r w:rsidR="00DB2641" w:rsidRPr="00A02C0A">
        <w:fldChar w:fldCharType="begin"/>
      </w:r>
      <w:r w:rsidR="00642922" w:rsidRPr="00A02C0A">
        <w:instrText xml:space="preserve"> REF REF_oneM2MTS_0003 \h </w:instrText>
      </w:r>
      <w:r w:rsidR="00DB2641" w:rsidRPr="00A02C0A">
        <w:fldChar w:fldCharType="separate"/>
      </w:r>
      <w:r w:rsidR="002F227B" w:rsidRPr="00A02C0A">
        <w:t>2</w:t>
      </w:r>
      <w:r w:rsidR="00DB2641" w:rsidRPr="00A02C0A">
        <w:fldChar w:fldCharType="end"/>
      </w:r>
      <w:r w:rsidRPr="00A02C0A">
        <w:t>]. The present clause specifies the transport of secured primitives.</w:t>
      </w:r>
    </w:p>
    <w:p w:rsidR="00A56B0B" w:rsidRPr="00A02C0A" w:rsidRDefault="00A56B0B" w:rsidP="00A56B0B">
      <w:r w:rsidRPr="00A02C0A">
        <w:t xml:space="preserve">The primitive to be secured is called the </w:t>
      </w:r>
      <w:r w:rsidRPr="00A02C0A">
        <w:rPr>
          <w:i/>
        </w:rPr>
        <w:t>inner primitive</w:t>
      </w:r>
      <w:r w:rsidRPr="00A02C0A">
        <w:t xml:space="preserve">, and the primitive which is used to transport a secured inner primitive is called the </w:t>
      </w:r>
      <w:r w:rsidRPr="00A02C0A">
        <w:rPr>
          <w:i/>
        </w:rPr>
        <w:t>outer primitive.</w:t>
      </w:r>
      <w:r w:rsidRPr="00A02C0A">
        <w:t xml:space="preserve"> The inner primitive is protected using an encryption and integrity protection, which takes a symmetric key </w:t>
      </w:r>
      <w:r w:rsidRPr="00A02C0A">
        <w:rPr>
          <w:i/>
        </w:rPr>
        <w:t>sessionESPrimKey</w:t>
      </w:r>
      <w:r w:rsidRPr="00A02C0A">
        <w:t xml:space="preserve"> as input. The </w:t>
      </w:r>
      <w:r w:rsidRPr="00A02C0A">
        <w:rPr>
          <w:i/>
        </w:rPr>
        <w:t>sessionESPrimKey</w:t>
      </w:r>
      <w:r w:rsidRPr="00A02C0A">
        <w:t xml:space="preserve"> is derived from a </w:t>
      </w:r>
      <w:r w:rsidRPr="00A02C0A">
        <w:rPr>
          <w:i/>
        </w:rPr>
        <w:t>pairwiseESPrimKey</w:t>
      </w:r>
      <w:r w:rsidRPr="00A02C0A">
        <w:t xml:space="preserve">, established between the Originator and Receiver, and a </w:t>
      </w:r>
      <w:r w:rsidRPr="00A02C0A">
        <w:rPr>
          <w:i/>
        </w:rPr>
        <w:t>receiver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xml:space="preserve"> and </w:t>
      </w:r>
      <w:r w:rsidRPr="00A02C0A">
        <w:rPr>
          <w:i/>
        </w:rPr>
        <w:t>originator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The receiver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Pr="00A02C0A">
        <w:t xml:space="preserve"> and originator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001069B6" w:rsidRPr="00A02C0A">
        <w:rPr>
          <w:rFonts w:eastAsia="SimSun" w:hint="eastAsia"/>
          <w:i/>
          <w:lang w:eastAsia="zh-CN"/>
        </w:rPr>
        <w:t xml:space="preserve"> </w:t>
      </w:r>
      <w:r w:rsidRPr="00A02C0A">
        <w:t xml:space="preserve">are specified in </w:t>
      </w:r>
      <w:r w:rsidR="00642922" w:rsidRPr="00A02C0A">
        <w:t xml:space="preserve">oneM2M </w:t>
      </w:r>
      <w:r w:rsidRPr="00A02C0A">
        <w:t>TS-0003 [</w:t>
      </w:r>
      <w:r w:rsidR="00DB2641" w:rsidRPr="00A02C0A">
        <w:fldChar w:fldCharType="begin"/>
      </w:r>
      <w:r w:rsidR="00642922" w:rsidRPr="00A02C0A">
        <w:instrText xml:space="preserve"> REF REF_oneM2MTS_0003 \h </w:instrText>
      </w:r>
      <w:r w:rsidR="00DB2641" w:rsidRPr="00A02C0A">
        <w:fldChar w:fldCharType="separate"/>
      </w:r>
      <w:r w:rsidR="002F227B" w:rsidRPr="00A02C0A">
        <w:t>2</w:t>
      </w:r>
      <w:r w:rsidR="00DB2641" w:rsidRPr="00A02C0A">
        <w:fldChar w:fldCharType="end"/>
      </w:r>
      <w:r w:rsidRPr="00A02C0A">
        <w:t>].</w:t>
      </w:r>
    </w:p>
    <w:p w:rsidR="00A56B0B" w:rsidRPr="00A02C0A" w:rsidRDefault="00A56B0B" w:rsidP="00A56B0B">
      <w:r w:rsidRPr="00A02C0A">
        <w:t xml:space="preserve">The transport details for the ESPrim Procedure are shown in </w:t>
      </w:r>
      <w:r w:rsidR="00642922" w:rsidRPr="00A02C0A">
        <w:t>f</w:t>
      </w:r>
      <w:r w:rsidRPr="00A02C0A">
        <w:t>igures 11.4.2-1 and 11.4.2-2, and described in the following text.</w:t>
      </w:r>
    </w:p>
    <w:p w:rsidR="00A56B0B" w:rsidRPr="00A02C0A" w:rsidRDefault="00A56B0B" w:rsidP="00A56B0B">
      <w:pPr>
        <w:pStyle w:val="NO"/>
      </w:pPr>
      <w:r w:rsidRPr="00A02C0A">
        <w:t>NOTE</w:t>
      </w:r>
      <w:r w:rsidR="00B51410" w:rsidRPr="00A02C0A">
        <w:t xml:space="preserve"> 1</w:t>
      </w:r>
      <w:r w:rsidRPr="00A02C0A">
        <w:t>:</w:t>
      </w:r>
      <w:r w:rsidRPr="00A02C0A">
        <w:tab/>
        <w:t>The outer primitive is not acting on resources because the outer primitive is only used to transport the ESPrim object securing the inner primitive.</w:t>
      </w:r>
      <w:r w:rsidR="008C3BE6" w:rsidRPr="00A02C0A">
        <w:t xml:space="preserve"> </w:t>
      </w:r>
      <w:r w:rsidRPr="00A02C0A">
        <w:t>This is the reason that the NOTIFY procedure is used for the outer primitive.</w:t>
      </w:r>
    </w:p>
    <w:p w:rsidR="00794DA9" w:rsidRPr="00A02C0A" w:rsidRDefault="00794DA9" w:rsidP="00794DA9">
      <w:pPr>
        <w:pStyle w:val="FL"/>
        <w:rPr>
          <w:rFonts w:eastAsia="SimSun"/>
          <w:lang w:eastAsia="zh-CN"/>
        </w:rPr>
      </w:pPr>
      <w:r w:rsidRPr="00A02C0A">
        <w:object w:dxaOrig="7260" w:dyaOrig="6064">
          <v:shape id="_x0000_i1109" type="#_x0000_t75" style="width:473.25pt;height:396pt" o:ole="">
            <v:imagedata r:id="rId171" o:title=""/>
          </v:shape>
          <o:OLEObject Type="Embed" ProgID="VisioViewer.Viewer.1" ShapeID="_x0000_i1109" DrawAspect="Content" ObjectID="_1568993414" r:id="rId172"/>
        </w:object>
      </w:r>
    </w:p>
    <w:p w:rsidR="00A56B0B" w:rsidRPr="00A02C0A" w:rsidRDefault="00A56B0B" w:rsidP="00794DA9">
      <w:pPr>
        <w:pStyle w:val="TF"/>
      </w:pPr>
      <w:r w:rsidRPr="00A02C0A">
        <w:t>Figure 11.4.2-1: The transport details for establishing pairwiseESPrimKey and</w:t>
      </w:r>
      <w:r w:rsidR="00642922" w:rsidRPr="00A02C0A">
        <w:br/>
      </w:r>
      <w:r w:rsidRPr="00A02C0A">
        <w:t>establishing sessionESPrimKey</w:t>
      </w:r>
      <w:r w:rsidR="008C3BE6" w:rsidRPr="00A02C0A">
        <w:t xml:space="preserve"> </w:t>
      </w:r>
      <w:r w:rsidRPr="00A02C0A">
        <w:t>in the End-to-End Security of Primitives (ESPrim) Procedure.</w:t>
      </w:r>
      <w:r w:rsidR="00642922" w:rsidRPr="00A02C0A">
        <w:br/>
      </w:r>
      <w:r w:rsidRPr="00A02C0A">
        <w:t>This message flow shows the sequence of events for Blocking Mode</w:t>
      </w:r>
    </w:p>
    <w:p w:rsidR="00A56B0B" w:rsidRPr="00A02C0A" w:rsidRDefault="00794DA9" w:rsidP="001C13B4">
      <w:pPr>
        <w:pStyle w:val="B10"/>
      </w:pPr>
      <w:r w:rsidRPr="00A02C0A">
        <w:t>A.</w:t>
      </w:r>
      <w:r w:rsidRPr="00A02C0A">
        <w:tab/>
      </w:r>
      <w:r w:rsidR="00A56B0B" w:rsidRPr="00A02C0A">
        <w:rPr>
          <w:b/>
        </w:rPr>
        <w:t xml:space="preserve">Establishing </w:t>
      </w:r>
      <w:r w:rsidR="00A56B0B" w:rsidRPr="00A02C0A">
        <w:rPr>
          <w:b/>
          <w:i/>
        </w:rPr>
        <w:t>pairwiseESPrimKey</w:t>
      </w:r>
      <w:r w:rsidR="00A56B0B" w:rsidRPr="00A02C0A">
        <w:rPr>
          <w:b/>
        </w:rPr>
        <w:t>:</w:t>
      </w:r>
      <w:r w:rsidR="00A56B0B" w:rsidRPr="00A02C0A">
        <w:t xml:space="preserve"> The </w:t>
      </w:r>
      <w:r w:rsidR="00A56B0B" w:rsidRPr="00A02C0A">
        <w:rPr>
          <w:i/>
        </w:rPr>
        <w:t>pairwiseESPrimKey</w:t>
      </w:r>
      <w:r w:rsidR="00A56B0B" w:rsidRPr="00A02C0A">
        <w:t xml:space="preserve"> shall be established as specified in clause</w:t>
      </w:r>
      <w:r w:rsidR="00617154" w:rsidRPr="00A02C0A">
        <w:t> </w:t>
      </w:r>
      <w:r w:rsidR="00A56B0B" w:rsidRPr="00A02C0A">
        <w:t xml:space="preserve">8.4.2 </w:t>
      </w:r>
      <w:r w:rsidR="003D10C8" w:rsidRPr="00A02C0A">
        <w:t>"</w:t>
      </w:r>
      <w:r w:rsidR="00A56B0B" w:rsidRPr="00A02C0A">
        <w:t>End-to-End Security of Primitives (ESPrim) Architecture</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t>]</w:t>
      </w:r>
      <w:r w:rsidR="00617154" w:rsidRPr="00A02C0A">
        <w:t>.</w:t>
      </w:r>
    </w:p>
    <w:p w:rsidR="00A56B0B" w:rsidRPr="00A02C0A" w:rsidRDefault="00794DA9" w:rsidP="001C13B4">
      <w:pPr>
        <w:pStyle w:val="B10"/>
      </w:pPr>
      <w:r w:rsidRPr="00A02C0A">
        <w:t>B.</w:t>
      </w:r>
      <w:r w:rsidRPr="00A02C0A">
        <w:tab/>
      </w:r>
      <w:r w:rsidR="00A56B0B" w:rsidRPr="00A02C0A">
        <w:rPr>
          <w:b/>
        </w:rPr>
        <w:t xml:space="preserve">Establishing </w:t>
      </w:r>
      <w:r w:rsidR="00A56B0B" w:rsidRPr="00A02C0A">
        <w:rPr>
          <w:b/>
          <w:i/>
        </w:rPr>
        <w:t>sessionESPrimKey</w:t>
      </w:r>
      <w:r w:rsidR="00A56B0B" w:rsidRPr="00A02C0A">
        <w:rPr>
          <w:b/>
        </w:rPr>
        <w:t xml:space="preserve">: </w:t>
      </w:r>
      <w:r w:rsidR="00A56B0B" w:rsidRPr="00A02C0A">
        <w:t>The Receiver shall select to either (a) pre-generate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which is distributed for used by multiple Originators for establishing sessionESPrimKey, or (b) generate a unique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 xml:space="preserve"> Object</w:t>
      </w:r>
      <w:r w:rsidR="00A56B0B" w:rsidRPr="00A02C0A">
        <w:t xml:space="preserve"> upon request (in which case no action is required prio</w:t>
      </w:r>
      <w:r w:rsidR="00617154" w:rsidRPr="00A02C0A">
        <w:t>r to receiving such a request):</w:t>
      </w:r>
    </w:p>
    <w:p w:rsidR="00A56B0B" w:rsidRPr="00A02C0A" w:rsidRDefault="00794DA9" w:rsidP="001C13B4">
      <w:pPr>
        <w:pStyle w:val="B20"/>
      </w:pPr>
      <w:r w:rsidRPr="00A02C0A">
        <w:rPr>
          <w:rFonts w:eastAsia="SimSun"/>
          <w:lang w:eastAsia="zh-CN"/>
        </w:rPr>
        <w:t>B.1.</w:t>
      </w:r>
      <w:r w:rsidRPr="00A02C0A">
        <w:rPr>
          <w:rFonts w:eastAsia="SimSun"/>
          <w:lang w:eastAsia="zh-CN"/>
        </w:rPr>
        <w:tab/>
      </w:r>
      <w:r w:rsidR="00224147" w:rsidRPr="00A02C0A">
        <w:rPr>
          <w:rFonts w:eastAsia="SimSun" w:hint="eastAsia"/>
          <w:b/>
          <w:lang w:eastAsia="zh-CN"/>
        </w:rPr>
        <w:t xml:space="preserve">(Optional) </w:t>
      </w:r>
      <w:r w:rsidR="00A56B0B" w:rsidRPr="00A02C0A">
        <w:rPr>
          <w:b/>
        </w:rPr>
        <w:t xml:space="preserve">Receiver </w:t>
      </w:r>
      <w:r w:rsidR="00224147" w:rsidRPr="00A02C0A">
        <w:rPr>
          <w:b/>
        </w:rPr>
        <w:t xml:space="preserve">pre-generates and distributes </w:t>
      </w:r>
      <w:r w:rsidR="00224147" w:rsidRPr="00A02C0A">
        <w:rPr>
          <w:b/>
          <w:i/>
        </w:rPr>
        <w:t>receiverESPrimRandObject</w:t>
      </w:r>
      <w:r w:rsidR="00A56B0B" w:rsidRPr="00A02C0A">
        <w:rPr>
          <w:b/>
        </w:rPr>
        <w:t>.</w:t>
      </w:r>
      <w:r w:rsidR="00A56B0B" w:rsidRPr="00A02C0A">
        <w:t xml:space="preserve"> If the Receiver selected to pre-generate and distribute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the Receiver performs the following steps every time the Receiver wishes to provide a new shared receiver</w:t>
      </w:r>
      <w:r w:rsidR="001069B6" w:rsidRPr="00A02C0A">
        <w:rPr>
          <w:rFonts w:eastAsia="SimSun" w:hint="eastAsia"/>
          <w:lang w:eastAsia="zh-CN"/>
        </w:rPr>
        <w:t>ESPrim</w:t>
      </w:r>
      <w:r w:rsidR="00A56B0B" w:rsidRPr="00A02C0A">
        <w:t>Rand</w:t>
      </w:r>
      <w:r w:rsidR="00224147" w:rsidRPr="00A02C0A">
        <w:rPr>
          <w:rFonts w:eastAsia="SimSun" w:hint="eastAsia"/>
          <w:lang w:eastAsia="zh-CN"/>
        </w:rPr>
        <w:t>Object:</w:t>
      </w:r>
    </w:p>
    <w:p w:rsidR="00A56B0B" w:rsidRPr="00A02C0A" w:rsidRDefault="00794DA9" w:rsidP="001C13B4">
      <w:pPr>
        <w:pStyle w:val="B30"/>
      </w:pPr>
      <w:r w:rsidRPr="00A02C0A">
        <w:t>B.1a</w:t>
      </w:r>
      <w:r w:rsidR="007239DE" w:rsidRPr="00A02C0A">
        <w:tab/>
      </w:r>
      <w:r w:rsidR="00A56B0B" w:rsidRPr="00A02C0A">
        <w:t xml:space="preserve">The Receiver shall generate a </w:t>
      </w:r>
      <w:r w:rsidR="00A56B0B" w:rsidRPr="00A02C0A">
        <w:rPr>
          <w:i/>
        </w:rPr>
        <w:t>recei</w:t>
      </w:r>
      <w:r w:rsidR="00A56B0B" w:rsidRPr="00A02C0A">
        <w:t>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as described in </w:t>
      </w:r>
      <w:r w:rsidR="00617154" w:rsidRPr="00A02C0A">
        <w:t xml:space="preserve">oneM2M </w:t>
      </w:r>
      <w:r w:rsidR="00A56B0B" w:rsidRPr="00A02C0A">
        <w:t xml:space="preserve">TS-0003 </w:t>
      </w:r>
      <w:r w:rsidR="007C29BE" w:rsidRPr="00A02C0A">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t>]</w:t>
      </w:r>
      <w:r w:rsidR="00A56B0B" w:rsidRPr="00A02C0A">
        <w:t>.</w:t>
      </w:r>
    </w:p>
    <w:p w:rsidR="00A56B0B" w:rsidRPr="00A02C0A" w:rsidRDefault="007239DE" w:rsidP="001C13B4">
      <w:pPr>
        <w:pStyle w:val="B30"/>
      </w:pPr>
      <w:r w:rsidRPr="00A02C0A">
        <w:t>B.1b</w:t>
      </w:r>
      <w:r w:rsidRPr="00A02C0A">
        <w:tab/>
      </w:r>
      <w:r w:rsidR="00A56B0B" w:rsidRPr="00A02C0A">
        <w:t>The Receiver shall update the</w:t>
      </w:r>
      <w:r w:rsidR="00224147" w:rsidRPr="00A02C0A">
        <w:t xml:space="preserve"> Receiver</w:t>
      </w:r>
      <w:r w:rsidR="009C105D" w:rsidRPr="00A02C0A">
        <w:t>'</w:t>
      </w:r>
      <w:r w:rsidR="00224147" w:rsidRPr="00A02C0A">
        <w:t>s &lt;</w:t>
      </w:r>
      <w:r w:rsidR="00224147" w:rsidRPr="00A02C0A">
        <w:rPr>
          <w:i/>
        </w:rPr>
        <w:t>remoteCSE</w:t>
      </w:r>
      <w:r w:rsidR="00224147" w:rsidRPr="00A02C0A">
        <w:t>&gt; or &lt;</w:t>
      </w:r>
      <w:r w:rsidR="00224147" w:rsidRPr="00A02C0A">
        <w:rPr>
          <w:i/>
        </w:rPr>
        <w:t xml:space="preserve">AE&gt; </w:t>
      </w:r>
      <w:r w:rsidR="00224147" w:rsidRPr="00A02C0A">
        <w:t>resource on all CSEs to which the Receiver is registered, with the</w:t>
      </w:r>
      <w:r w:rsidR="00A56B0B" w:rsidRPr="00A02C0A">
        <w:t xml:space="preserve"> </w:t>
      </w:r>
      <w:r w:rsidR="00A56B0B" w:rsidRPr="00A02C0A">
        <w:rPr>
          <w:i/>
        </w:rPr>
        <w:t>sharedReceiver</w:t>
      </w:r>
      <w:r w:rsidR="001069B6" w:rsidRPr="00A02C0A">
        <w:rPr>
          <w:rFonts w:eastAsia="SimSun" w:hint="eastAsia"/>
          <w:i/>
          <w:lang w:eastAsia="zh-CN"/>
        </w:rPr>
        <w:t>ESPrim</w:t>
      </w:r>
      <w:r w:rsidR="00A56B0B" w:rsidRPr="00A02C0A">
        <w:rPr>
          <w:i/>
        </w:rPr>
        <w:t>Rand</w:t>
      </w:r>
      <w:r w:rsidR="001069B6" w:rsidRPr="00A02C0A">
        <w:rPr>
          <w:rFonts w:eastAsia="SimSun" w:hint="eastAsia"/>
          <w:i/>
          <w:lang w:eastAsia="zh-CN"/>
        </w:rPr>
        <w:t xml:space="preserve"> Object</w:t>
      </w:r>
      <w:r w:rsidR="00A56B0B" w:rsidRPr="00A02C0A">
        <w:t xml:space="preserve"> parameter of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w:t>
      </w:r>
      <w:r w:rsidR="003A11E5" w:rsidRPr="00A02C0A">
        <w:rPr>
          <w:rFonts w:eastAsia="SimSun" w:hint="eastAsia"/>
          <w:lang w:eastAsia="zh-CN"/>
        </w:rPr>
        <w:t xml:space="preserve"> </w:t>
      </w:r>
      <w:r w:rsidR="00224147" w:rsidRPr="00A02C0A">
        <w:t xml:space="preserve">containing the generated </w:t>
      </w:r>
      <w:r w:rsidR="00224147" w:rsidRPr="00A02C0A">
        <w:rPr>
          <w:i/>
        </w:rPr>
        <w:t>receiverESPrimRandObject</w:t>
      </w:r>
      <w:r w:rsidR="00617154" w:rsidRPr="00A02C0A">
        <w:t>.</w:t>
      </w:r>
    </w:p>
    <w:p w:rsidR="00A56B0B" w:rsidRPr="00A02C0A" w:rsidRDefault="007239DE" w:rsidP="001C13B4">
      <w:pPr>
        <w:pStyle w:val="B30"/>
      </w:pPr>
      <w:r w:rsidRPr="00A02C0A">
        <w:tab/>
      </w:r>
      <w:r w:rsidR="00A56B0B" w:rsidRPr="00A02C0A">
        <w:t xml:space="preserve">In the latter case, the Receiver shall ensure that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Object</w:t>
      </w:r>
      <w:r w:rsidR="00A56B0B" w:rsidRPr="00A02C0A">
        <w:t xml:space="preserve"> parameter is not present in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 in the Receiver</w:t>
      </w:r>
      <w:r w:rsidR="008339F7" w:rsidRPr="00A02C0A">
        <w:t>'</w:t>
      </w:r>
      <w:r w:rsidR="00A56B0B" w:rsidRPr="00A02C0A">
        <w:t xml:space="preserve">s </w:t>
      </w:r>
      <w:r w:rsidR="00A56B0B" w:rsidRPr="00A02C0A">
        <w:rPr>
          <w:i/>
        </w:rPr>
        <w:t>&lt;remoteCSE&gt;</w:t>
      </w:r>
      <w:r w:rsidR="00224147" w:rsidRPr="00A02C0A">
        <w:rPr>
          <w:rFonts w:eastAsia="SimSun" w:hint="eastAsia"/>
          <w:lang w:eastAsia="zh-CN"/>
        </w:rPr>
        <w:t xml:space="preserve"> or </w:t>
      </w:r>
      <w:r w:rsidR="00224147" w:rsidRPr="00A02C0A">
        <w:rPr>
          <w:rFonts w:eastAsia="SimSun" w:hint="eastAsia"/>
          <w:i/>
          <w:lang w:eastAsia="zh-CN"/>
        </w:rPr>
        <w:t>&lt;AE&gt;</w:t>
      </w:r>
      <w:r w:rsidR="00A56B0B" w:rsidRPr="00A02C0A">
        <w:t xml:space="preserve"> resource on all CSEs to which the Receiver is registered. The absence of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parameter indicates that the Receiver will provide a unique </w:t>
      </w:r>
      <w:r w:rsidR="00A56B0B" w:rsidRPr="00A02C0A">
        <w:rPr>
          <w:i/>
        </w:rPr>
        <w:t>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upon request.</w:t>
      </w:r>
    </w:p>
    <w:p w:rsidR="00A56B0B" w:rsidRPr="00A02C0A" w:rsidRDefault="007239DE" w:rsidP="001C13B4">
      <w:pPr>
        <w:pStyle w:val="B20"/>
      </w:pPr>
      <w:r w:rsidRPr="00A02C0A">
        <w:t>B.2.</w:t>
      </w:r>
      <w:r w:rsidRPr="00A02C0A">
        <w:tab/>
      </w:r>
      <w:r w:rsidR="00A56B0B" w:rsidRPr="00A02C0A">
        <w:t xml:space="preserve">Originator </w:t>
      </w:r>
      <w:r w:rsidR="00D17C9C" w:rsidRPr="00A02C0A">
        <w:t xml:space="preserve">obtains </w:t>
      </w:r>
      <w:r w:rsidR="00D17C9C" w:rsidRPr="00A02C0A">
        <w:rPr>
          <w:i/>
        </w:rPr>
        <w:t>receiverESPrimRandObject</w:t>
      </w:r>
      <w:r w:rsidR="00617154" w:rsidRPr="00A02C0A">
        <w:rPr>
          <w:i/>
        </w:rPr>
        <w:t>:</w:t>
      </w:r>
    </w:p>
    <w:p w:rsidR="00A56B0B" w:rsidRPr="00A02C0A" w:rsidRDefault="007239DE" w:rsidP="001C13B4">
      <w:pPr>
        <w:pStyle w:val="B30"/>
      </w:pPr>
      <w:r w:rsidRPr="00A02C0A">
        <w:t>B.2a</w:t>
      </w:r>
      <w:r w:rsidRPr="00A02C0A">
        <w:tab/>
      </w:r>
      <w:r w:rsidR="00A56B0B" w:rsidRPr="00A02C0A">
        <w:t xml:space="preserve">The Originator shall perform a Retrieve on the </w:t>
      </w:r>
      <w:r w:rsidR="00D17C9C" w:rsidRPr="00A02C0A">
        <w:rPr>
          <w:rFonts w:eastAsia="SimSun" w:hint="eastAsia"/>
          <w:i/>
          <w:lang w:eastAsia="zh-CN"/>
        </w:rPr>
        <w:t>e2eSecInfo</w:t>
      </w:r>
      <w:r w:rsidR="00A56B0B" w:rsidRPr="00A02C0A">
        <w:t xml:space="preserve"> attribute in the Receiver</w:t>
      </w:r>
      <w:r w:rsidR="008339F7" w:rsidRPr="00A02C0A">
        <w:t>'</w:t>
      </w:r>
      <w:r w:rsidR="00A56B0B" w:rsidRPr="00A02C0A">
        <w:t>s &lt;</w:t>
      </w:r>
      <w:r w:rsidR="00A56B0B" w:rsidRPr="00A02C0A">
        <w:rPr>
          <w:i/>
        </w:rPr>
        <w:t>remoteCSE</w:t>
      </w:r>
      <w:r w:rsidR="00A56B0B" w:rsidRPr="00A02C0A">
        <w:t xml:space="preserve">&gt; </w:t>
      </w:r>
      <w:r w:rsidR="00D17C9C" w:rsidRPr="00A02C0A">
        <w:rPr>
          <w:rFonts w:eastAsia="SimSun" w:hint="eastAsia"/>
          <w:lang w:eastAsia="zh-CN"/>
        </w:rPr>
        <w:t xml:space="preserve">or </w:t>
      </w:r>
      <w:r w:rsidR="00D17C9C" w:rsidRPr="00A02C0A">
        <w:rPr>
          <w:rFonts w:eastAsia="SimSun" w:hint="eastAsia"/>
          <w:i/>
          <w:lang w:eastAsia="zh-CN"/>
        </w:rPr>
        <w:t>&lt;AE&gt;</w:t>
      </w:r>
      <w:r w:rsidR="00D17C9C" w:rsidRPr="00A02C0A">
        <w:rPr>
          <w:rFonts w:eastAsia="SimSun" w:hint="eastAsia"/>
          <w:lang w:eastAsia="zh-CN"/>
        </w:rPr>
        <w:t xml:space="preserve"> </w:t>
      </w:r>
      <w:r w:rsidR="00A56B0B" w:rsidRPr="00A02C0A">
        <w:t>resource on a CSE, here denoted CSE2, with which the Receiver is registered.</w:t>
      </w:r>
    </w:p>
    <w:p w:rsidR="00D17C9C" w:rsidRPr="00A02C0A" w:rsidRDefault="007239DE" w:rsidP="001C13B4">
      <w:pPr>
        <w:pStyle w:val="B30"/>
      </w:pPr>
      <w:r w:rsidRPr="00A02C0A">
        <w:t>B.2b</w:t>
      </w:r>
      <w:r w:rsidRPr="00A02C0A">
        <w:tab/>
      </w:r>
      <w:r w:rsidR="00D17C9C" w:rsidRPr="00A02C0A">
        <w:t xml:space="preserve">If the </w:t>
      </w:r>
      <w:r w:rsidR="00D17C9C" w:rsidRPr="00A02C0A">
        <w:rPr>
          <w:i/>
        </w:rPr>
        <w:t xml:space="preserve">e2eSecInfo </w:t>
      </w:r>
      <w:r w:rsidR="00D17C9C" w:rsidRPr="00A02C0A">
        <w:t>attribute is present in the Receiver</w:t>
      </w:r>
      <w:r w:rsidR="009C105D" w:rsidRPr="00A02C0A">
        <w:t>'</w:t>
      </w:r>
      <w:r w:rsidR="00D17C9C" w:rsidRPr="00A02C0A">
        <w:t>s &lt;</w:t>
      </w:r>
      <w:r w:rsidR="00D17C9C" w:rsidRPr="00A02C0A">
        <w:rPr>
          <w:i/>
        </w:rPr>
        <w:t>remoteCSE</w:t>
      </w:r>
      <w:r w:rsidR="00D17C9C" w:rsidRPr="00A02C0A">
        <w:t>&gt; or &lt;</w:t>
      </w:r>
      <w:r w:rsidR="00D17C9C" w:rsidRPr="00A02C0A">
        <w:rPr>
          <w:i/>
        </w:rPr>
        <w:t>AE</w:t>
      </w:r>
      <w:r w:rsidR="00D17C9C" w:rsidRPr="00A02C0A">
        <w:t xml:space="preserve">&gt; resource on CSE2, then CSE2 shall returns the </w:t>
      </w:r>
      <w:r w:rsidR="00D17C9C" w:rsidRPr="00A02C0A">
        <w:rPr>
          <w:i/>
        </w:rPr>
        <w:t xml:space="preserve">e2eSecInfo </w:t>
      </w:r>
      <w:r w:rsidR="00D17C9C" w:rsidRPr="00A02C0A">
        <w:t>attribute. Otherwise CSE2 shall return an appropriate error message.</w:t>
      </w:r>
    </w:p>
    <w:p w:rsidR="00A56B0B" w:rsidRPr="00A02C0A" w:rsidRDefault="007239DE" w:rsidP="001C13B4">
      <w:pPr>
        <w:pStyle w:val="B30"/>
      </w:pPr>
      <w:r w:rsidRPr="00A02C0A">
        <w:t>B.2c</w:t>
      </w:r>
      <w:r w:rsidRPr="00A02C0A">
        <w:tab/>
      </w:r>
      <w:r w:rsidR="00D17C9C" w:rsidRPr="00A02C0A">
        <w:t xml:space="preserve">(This step is also described in </w:t>
      </w:r>
      <w:r w:rsidR="00617154" w:rsidRPr="00A02C0A">
        <w:t xml:space="preserve">oneM2M </w:t>
      </w:r>
      <w:r w:rsidR="00D17C9C" w:rsidRPr="00A02C0A">
        <w:t xml:space="preserve">TS-0003 </w:t>
      </w:r>
      <w:r w:rsidR="007C29BE" w:rsidRPr="00A02C0A">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t>]</w:t>
      </w:r>
      <w:r w:rsidR="00D17C9C" w:rsidRPr="00A02C0A">
        <w:t xml:space="preserve">. Where there is a conflict, </w:t>
      </w:r>
      <w:r w:rsidR="00617154" w:rsidRPr="00A02C0A">
        <w:t xml:space="preserve">oneM2M </w:t>
      </w:r>
      <w:r w:rsidR="00D17C9C" w:rsidRPr="00A02C0A">
        <w:t>TS</w:t>
      </w:r>
      <w:r w:rsidR="00617154" w:rsidRPr="00A02C0A">
        <w:noBreakHyphen/>
        <w:t>0003 </w:t>
      </w:r>
      <w:r w:rsidR="007C29BE" w:rsidRPr="00A02C0A">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t>]</w:t>
      </w:r>
      <w:r w:rsidR="00D17C9C" w:rsidRPr="00A02C0A">
        <w:t xml:space="preserve"> is to be treated as the authoritative description). </w:t>
      </w:r>
      <w:r w:rsidR="002761A4" w:rsidRPr="00A02C0A">
        <w:t xml:space="preserve">The Originator determines if the Receiver supports ESPrim, which requires that </w:t>
      </w:r>
      <w:r w:rsidR="00A56B0B" w:rsidRPr="00A02C0A">
        <w:t xml:space="preserve">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rPr>
          <w:i/>
        </w:rPr>
        <w:t xml:space="preserve"> </w:t>
      </w:r>
      <w:r w:rsidR="00A56B0B" w:rsidRPr="00A02C0A">
        <w:t xml:space="preserve">attribute </w:t>
      </w:r>
      <w:r w:rsidR="002761A4" w:rsidRPr="00A02C0A">
        <w:t xml:space="preserve">is present </w:t>
      </w:r>
      <w:r w:rsidR="00A56B0B" w:rsidRPr="00A02C0A">
        <w:t xml:space="preserve">and 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t xml:space="preserve"> attribute indicates support for ESPrim</w:t>
      </w:r>
      <w:r w:rsidR="00617154" w:rsidRPr="00A02C0A">
        <w:t>:</w:t>
      </w:r>
    </w:p>
    <w:p w:rsidR="00A56B0B" w:rsidRPr="00A02C0A" w:rsidRDefault="007239DE" w:rsidP="00617154">
      <w:pPr>
        <w:pStyle w:val="B4"/>
        <w:ind w:left="2268" w:hanging="624"/>
      </w:pPr>
      <w:r w:rsidRPr="00A02C0A">
        <w:t>B.2c.1</w:t>
      </w:r>
      <w:r w:rsidRPr="00A02C0A">
        <w:tab/>
      </w:r>
      <w:r w:rsidR="00A56B0B" w:rsidRPr="00A02C0A">
        <w:t xml:space="preserve">If the Receiver does not support ESPrim, then the Originator </w:t>
      </w:r>
      <w:r w:rsidR="002761A4" w:rsidRPr="00A02C0A">
        <w:rPr>
          <w:rFonts w:eastAsia="SimSun" w:hint="eastAsia"/>
          <w:lang w:eastAsia="zh-CN"/>
        </w:rPr>
        <w:t>aborts</w:t>
      </w:r>
      <w:r w:rsidR="00A56B0B" w:rsidRPr="00A02C0A">
        <w:t xml:space="preserve"> the procedure.</w:t>
      </w:r>
    </w:p>
    <w:p w:rsidR="002761A4" w:rsidRPr="00A02C0A" w:rsidRDefault="007239DE" w:rsidP="00617154">
      <w:pPr>
        <w:pStyle w:val="B4"/>
        <w:ind w:left="2268" w:hanging="624"/>
      </w:pPr>
      <w:r w:rsidRPr="00A02C0A">
        <w:t>B.2c.2</w:t>
      </w:r>
      <w:r w:rsidRPr="00A02C0A">
        <w:tab/>
      </w:r>
      <w:r w:rsidR="002761A4" w:rsidRPr="00A02C0A">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A02C0A">
        <w:t xml:space="preserve"> and proceeds to step B.2</w:t>
      </w:r>
      <w:r w:rsidR="002761A4" w:rsidRPr="00A02C0A">
        <w:t>g. If the sharedReceiverESPrimRandObject has expired, then the Originator sets receiverESPrimRandObject to the value of receiverESPrimRandObject</w:t>
      </w:r>
      <w:r w:rsidR="00617154" w:rsidRPr="00A02C0A">
        <w:t xml:space="preserve"> and proceeds to step </w:t>
      </w:r>
      <w:r w:rsidR="00F84973" w:rsidRPr="00A02C0A">
        <w:t>B.2</w:t>
      </w:r>
      <w:r w:rsidR="002761A4" w:rsidRPr="00A02C0A">
        <w:t>d.</w:t>
      </w:r>
    </w:p>
    <w:p w:rsidR="002761A4" w:rsidRPr="00A02C0A" w:rsidRDefault="007239DE" w:rsidP="00617154">
      <w:pPr>
        <w:pStyle w:val="B4"/>
        <w:ind w:left="2268" w:hanging="624"/>
      </w:pPr>
      <w:r w:rsidRPr="00A02C0A">
        <w:t>B.2c.3</w:t>
      </w:r>
      <w:r w:rsidRPr="00A02C0A">
        <w:tab/>
      </w:r>
      <w:r w:rsidR="002761A4" w:rsidRPr="00A02C0A">
        <w:t xml:space="preserve">If the Receiver supports ESPrim, and the e2eSecInfo attribute does not include a sharedReceiverESPrimRandObject parameter, then the </w:t>
      </w:r>
      <w:r w:rsidR="00E85603" w:rsidRPr="00A02C0A">
        <w:t>Originator proceeds to step B.2</w:t>
      </w:r>
      <w:r w:rsidR="00617154" w:rsidRPr="00A02C0A">
        <w:t>d.</w:t>
      </w:r>
    </w:p>
    <w:p w:rsidR="00A56B0B" w:rsidRPr="00A02C0A" w:rsidRDefault="007239DE" w:rsidP="001C13B4">
      <w:pPr>
        <w:pStyle w:val="B30"/>
      </w:pPr>
      <w:r w:rsidRPr="00A02C0A">
        <w:t>B.2d</w:t>
      </w:r>
      <w:r w:rsidRPr="00A02C0A">
        <w:tab/>
      </w:r>
      <w:r w:rsidR="006D5586" w:rsidRPr="00A02C0A">
        <w:rPr>
          <w:rFonts w:hint="eastAsia"/>
        </w:rPr>
        <w:t>The Originator</w:t>
      </w:r>
      <w:r w:rsidR="00A56B0B" w:rsidRPr="00A02C0A">
        <w:t xml:space="preserve"> shall send a NOTIFY request to the Receiver with</w:t>
      </w:r>
      <w:r w:rsidR="006D5586" w:rsidRPr="00A02C0A">
        <w:t xml:space="preserve"> the To parameter set to the address of the Receiver</w:t>
      </w:r>
      <w:r w:rsidR="009C105D" w:rsidRPr="00A02C0A">
        <w:t>'</w:t>
      </w:r>
      <w:r w:rsidR="006D5586" w:rsidRPr="00A02C0A">
        <w:t>s &lt;CSEBase&gt; or &lt;AE&gt; resource, and</w:t>
      </w:r>
      <w:r w:rsidR="00A56B0B" w:rsidRPr="00A02C0A">
        <w:t xml:space="preserve"> 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 xml:space="preserve"> Type </w:t>
      </w:r>
      <w:r w:rsidR="005531E6" w:rsidRPr="00A02C0A">
        <w:rPr>
          <w:rFonts w:eastAsia="SimSun" w:hint="eastAsia"/>
          <w:lang w:eastAsia="zh-CN"/>
        </w:rPr>
        <w:t>element</w:t>
      </w:r>
      <w:r w:rsidR="006D5586" w:rsidRPr="00A02C0A">
        <w:t xml:space="preserve"> </w:t>
      </w:r>
      <w:r w:rsidR="005531E6" w:rsidRPr="00A02C0A">
        <w:t xml:space="preserve">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NOTIFY request is a </w:t>
      </w:r>
      <w:r w:rsidR="003D10C8" w:rsidRPr="00A02C0A">
        <w:t>"</w:t>
      </w:r>
      <w:r w:rsidR="006D5586" w:rsidRPr="00A02C0A">
        <w:rPr>
          <w:rFonts w:hint="eastAsia"/>
        </w:rPr>
        <w:t>receiverESPrimRandObject</w:t>
      </w:r>
      <w:r w:rsidR="00A56B0B" w:rsidRPr="00A02C0A">
        <w:t xml:space="preserve"> request</w:t>
      </w:r>
      <w:r w:rsidR="003D10C8" w:rsidRPr="00A02C0A">
        <w:t>"</w:t>
      </w:r>
      <w:r w:rsidR="00A56B0B" w:rsidRPr="00A02C0A">
        <w:t>.</w:t>
      </w:r>
    </w:p>
    <w:p w:rsidR="006D5586" w:rsidRPr="00A02C0A" w:rsidRDefault="006D5586" w:rsidP="001C13B4">
      <w:pPr>
        <w:pStyle w:val="NO"/>
        <w:rPr>
          <w:rFonts w:eastAsia="SimSun"/>
          <w:lang w:eastAsia="zh-CN"/>
        </w:rPr>
      </w:pPr>
      <w:r w:rsidRPr="00A02C0A">
        <w:rPr>
          <w:rFonts w:eastAsia="SimSun"/>
        </w:rPr>
        <w:t>NOTE 2</w:t>
      </w:r>
      <w:r w:rsidR="007239DE" w:rsidRPr="00A02C0A">
        <w:rPr>
          <w:rFonts w:eastAsia="SimSun"/>
        </w:rPr>
        <w:t>:</w:t>
      </w:r>
      <w:r w:rsidR="007239DE" w:rsidRPr="00A02C0A">
        <w:rPr>
          <w:rFonts w:eastAsia="SimSun"/>
        </w:rPr>
        <w:tab/>
      </w:r>
      <w:r w:rsidRPr="00A02C0A">
        <w:rPr>
          <w:rFonts w:eastAsia="SimSun"/>
        </w:rPr>
        <w:t>When the Receiver is a CSE, the Originator can use the Receiver</w:t>
      </w:r>
      <w:r w:rsidR="009C105D" w:rsidRPr="00A02C0A">
        <w:rPr>
          <w:rFonts w:eastAsia="SimSun"/>
        </w:rPr>
        <w:t>'</w:t>
      </w:r>
      <w:r w:rsidRPr="00A02C0A">
        <w:rPr>
          <w:rFonts w:eastAsia="SimSun"/>
        </w:rPr>
        <w:t xml:space="preserve">s CSE-ID followed by </w:t>
      </w:r>
      <w:r w:rsidR="003D10C8" w:rsidRPr="00A02C0A">
        <w:rPr>
          <w:rFonts w:eastAsia="SimSun"/>
        </w:rPr>
        <w:t>"</w:t>
      </w:r>
      <w:r w:rsidRPr="00A02C0A">
        <w:rPr>
          <w:rFonts w:eastAsia="SimSun"/>
        </w:rPr>
        <w:t>/.</w:t>
      </w:r>
      <w:r w:rsidR="003D10C8" w:rsidRPr="00A02C0A">
        <w:rPr>
          <w:rFonts w:eastAsia="SimSun"/>
        </w:rPr>
        <w:t>"</w:t>
      </w:r>
      <w:r w:rsidRPr="00A02C0A">
        <w:rPr>
          <w:rFonts w:eastAsia="SimSun"/>
        </w:rPr>
        <w:t xml:space="preserve"> as the address of the Receiver</w:t>
      </w:r>
      <w:r w:rsidR="009C105D" w:rsidRPr="00A02C0A">
        <w:rPr>
          <w:rFonts w:eastAsia="SimSun"/>
        </w:rPr>
        <w:t>'</w:t>
      </w:r>
      <w:r w:rsidRPr="00A02C0A">
        <w:rPr>
          <w:rFonts w:eastAsia="SimSun"/>
        </w:rPr>
        <w:t xml:space="preserve">s </w:t>
      </w:r>
      <w:r w:rsidRPr="00A02C0A">
        <w:rPr>
          <w:rFonts w:eastAsia="SimSun"/>
          <w:i/>
        </w:rPr>
        <w:t>&lt;CSEBase&gt;</w:t>
      </w:r>
      <w:r w:rsidRPr="00A02C0A">
        <w:rPr>
          <w:rFonts w:eastAsia="SimSun"/>
        </w:rPr>
        <w:t>.</w:t>
      </w:r>
    </w:p>
    <w:p w:rsidR="00A56B0B" w:rsidRPr="00A02C0A" w:rsidRDefault="007239DE" w:rsidP="001C13B4">
      <w:pPr>
        <w:pStyle w:val="B30"/>
      </w:pPr>
      <w:r w:rsidRPr="00A02C0A">
        <w:t>B.2e</w:t>
      </w:r>
      <w:r w:rsidRPr="00A02C0A">
        <w:tab/>
      </w:r>
      <w:r w:rsidR="00A56B0B" w:rsidRPr="00A02C0A">
        <w:t>The Receiver, upon receiving such a NOTIFY request, shall generate a receiver</w:t>
      </w:r>
      <w:r w:rsidR="006D5586" w:rsidRPr="00A02C0A">
        <w:rPr>
          <w:rFonts w:hint="eastAsia"/>
        </w:rPr>
        <w:t>ESPrim</w:t>
      </w:r>
      <w:r w:rsidR="00A56B0B" w:rsidRPr="00A02C0A">
        <w:t>Rand</w:t>
      </w:r>
      <w:r w:rsidR="006D5586" w:rsidRPr="00A02C0A">
        <w:rPr>
          <w:rFonts w:hint="eastAsia"/>
        </w:rPr>
        <w:t>Oject</w:t>
      </w:r>
      <w:r w:rsidR="00A56B0B" w:rsidRPr="00A02C0A">
        <w:t xml:space="preserve"> as described in </w:t>
      </w:r>
      <w:r w:rsidR="00617154" w:rsidRPr="00A02C0A">
        <w:t xml:space="preserve">oneM2M </w:t>
      </w:r>
      <w:r w:rsidR="00A56B0B" w:rsidRPr="00A02C0A">
        <w:t xml:space="preserve">TS-0003 </w:t>
      </w:r>
      <w:r w:rsidR="007C29BE" w:rsidRPr="00A02C0A">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t>]</w:t>
      </w:r>
      <w:r w:rsidR="00617154" w:rsidRPr="00A02C0A">
        <w:t>.</w:t>
      </w:r>
    </w:p>
    <w:p w:rsidR="00A56B0B" w:rsidRPr="00A02C0A" w:rsidRDefault="007239DE" w:rsidP="001C13B4">
      <w:pPr>
        <w:pStyle w:val="B30"/>
      </w:pPr>
      <w:r w:rsidRPr="00A02C0A">
        <w:rPr>
          <w:rFonts w:eastAsia="SimSun"/>
          <w:lang w:eastAsia="zh-CN"/>
        </w:rPr>
        <w:t>B.2f</w:t>
      </w:r>
      <w:r w:rsidRPr="00A02C0A">
        <w:rPr>
          <w:rFonts w:eastAsia="SimSun"/>
          <w:lang w:eastAsia="zh-CN"/>
        </w:rPr>
        <w:tab/>
      </w:r>
      <w:r w:rsidR="00A56B0B" w:rsidRPr="00A02C0A">
        <w:t xml:space="preserve">The Receiver shall send a NOTIFY response to </w:t>
      </w:r>
      <w:r w:rsidR="006D5586" w:rsidRPr="00A02C0A">
        <w:rPr>
          <w:rFonts w:hint="eastAsia"/>
        </w:rPr>
        <w:t>the Originator</w:t>
      </w:r>
      <w:r w:rsidR="00A56B0B" w:rsidRPr="00A02C0A">
        <w:t xml:space="preserve"> with</w:t>
      </w:r>
      <w:r w:rsidR="006D5586" w:rsidRPr="00A02C0A">
        <w:rPr>
          <w:rFonts w:hint="eastAsia"/>
        </w:rPr>
        <w:t xml:space="preserve"> </w:t>
      </w:r>
      <w:r w:rsidR="006D5586" w:rsidRPr="00A02C0A">
        <w:t xml:space="preserve">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Type</w:t>
      </w:r>
      <w:r w:rsidR="006D5586" w:rsidRPr="00A02C0A">
        <w:t xml:space="preserve"> </w:t>
      </w:r>
      <w:r w:rsidR="005531E6" w:rsidRPr="00A02C0A">
        <w:t xml:space="preserve">element 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is a </w:t>
      </w:r>
      <w:r w:rsidR="003D10C8" w:rsidRPr="00A02C0A">
        <w:t>"</w:t>
      </w:r>
      <w:r w:rsidR="006D5586" w:rsidRPr="00A02C0A">
        <w:t>receiverESPrimRandObject request</w:t>
      </w:r>
      <w:r w:rsidR="003D10C8" w:rsidRPr="00A02C0A">
        <w:t>"</w:t>
      </w:r>
      <w:r w:rsidR="006D5586" w:rsidRPr="00A02C0A">
        <w:t xml:space="preserve"> and</w:t>
      </w:r>
      <w:r w:rsidR="00A56B0B" w:rsidRPr="00A02C0A">
        <w:t xml:space="preserve"> containing the receiver</w:t>
      </w:r>
      <w:r w:rsidR="006D5586" w:rsidRPr="00A02C0A">
        <w:rPr>
          <w:rFonts w:hint="eastAsia"/>
        </w:rPr>
        <w:t>ESPrim</w:t>
      </w:r>
      <w:r w:rsidR="00A56B0B" w:rsidRPr="00A02C0A">
        <w:t>Rand</w:t>
      </w:r>
      <w:r w:rsidR="006D5586" w:rsidRPr="00A02C0A">
        <w:rPr>
          <w:rFonts w:hint="eastAsia"/>
        </w:rPr>
        <w:t>Object</w:t>
      </w:r>
      <w:r w:rsidR="00A56B0B" w:rsidRPr="00A02C0A">
        <w:t>.</w:t>
      </w:r>
    </w:p>
    <w:p w:rsidR="00A56B0B" w:rsidRPr="00A02C0A" w:rsidRDefault="007239DE" w:rsidP="001C13B4">
      <w:pPr>
        <w:pStyle w:val="B30"/>
        <w:rPr>
          <w:rFonts w:eastAsia="SimSun"/>
          <w:lang w:eastAsia="zh-CN"/>
        </w:rPr>
      </w:pPr>
      <w:r w:rsidRPr="00A02C0A">
        <w:rPr>
          <w:rFonts w:eastAsia="SimSun"/>
          <w:lang w:eastAsia="zh-CN"/>
        </w:rPr>
        <w:t>B.2g</w:t>
      </w:r>
      <w:r w:rsidRPr="00A02C0A">
        <w:rPr>
          <w:rFonts w:eastAsia="SimSun"/>
          <w:lang w:eastAsia="zh-CN"/>
        </w:rPr>
        <w:tab/>
      </w:r>
      <w:r w:rsidR="00A56B0B" w:rsidRPr="00A02C0A">
        <w:rPr>
          <w:rFonts w:eastAsia="SimSun"/>
          <w:lang w:eastAsia="zh-CN"/>
        </w:rPr>
        <w:t>The Originator shall generate an originator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rPr>
          <w:rFonts w:eastAsia="SimSun"/>
          <w:lang w:eastAsia="zh-CN"/>
        </w:rPr>
        <w:t>]</w:t>
      </w:r>
      <w:r w:rsidR="00A56B0B" w:rsidRPr="00A02C0A">
        <w:rPr>
          <w:rFonts w:eastAsia="SimSun"/>
          <w:lang w:eastAsia="zh-CN"/>
        </w:rPr>
        <w:t>.</w:t>
      </w:r>
    </w:p>
    <w:p w:rsidR="00A56B0B" w:rsidRPr="00A02C0A" w:rsidRDefault="007239DE" w:rsidP="001C13B4">
      <w:pPr>
        <w:pStyle w:val="B30"/>
        <w:rPr>
          <w:rFonts w:eastAsia="SimSun"/>
          <w:lang w:eastAsia="zh-CN"/>
        </w:rPr>
      </w:pPr>
      <w:r w:rsidRPr="00A02C0A">
        <w:rPr>
          <w:rFonts w:eastAsia="SimSun"/>
          <w:lang w:eastAsia="zh-CN"/>
        </w:rPr>
        <w:t>B.2h</w:t>
      </w:r>
      <w:r w:rsidRPr="00A02C0A">
        <w:rPr>
          <w:rFonts w:eastAsia="SimSun"/>
          <w:lang w:eastAsia="zh-CN"/>
        </w:rPr>
        <w:tab/>
      </w:r>
      <w:r w:rsidR="00A56B0B" w:rsidRPr="00A02C0A">
        <w:rPr>
          <w:rFonts w:eastAsia="SimSun"/>
          <w:lang w:eastAsia="zh-CN"/>
        </w:rPr>
        <w:t>The Originator shall generate the sessionESPrimKey from the pairwiseESPrimKey, originator</w:t>
      </w:r>
      <w:r w:rsidR="001337B7" w:rsidRPr="00A02C0A">
        <w:rPr>
          <w:rFonts w:eastAsia="SimSun" w:hint="eastAsia"/>
          <w:lang w:eastAsia="zh-CN"/>
        </w:rPr>
        <w:t>ESPrim</w:t>
      </w:r>
      <w:r w:rsidR="00A56B0B" w:rsidRPr="00A02C0A">
        <w:rPr>
          <w:rFonts w:eastAsia="SimSun"/>
          <w:lang w:eastAsia="zh-CN"/>
        </w:rPr>
        <w:t>RandTuple and receiver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rPr>
          <w:rFonts w:eastAsia="SimSun"/>
          <w:lang w:eastAsia="zh-CN"/>
        </w:rPr>
        <w:t>]</w:t>
      </w:r>
      <w:r w:rsidR="00A56B0B" w:rsidRPr="00A02C0A">
        <w:rPr>
          <w:rFonts w:eastAsia="SimSun"/>
          <w:lang w:eastAsia="zh-CN"/>
        </w:rPr>
        <w:t xml:space="preserve">. </w:t>
      </w:r>
    </w:p>
    <w:p w:rsidR="005531E6" w:rsidRPr="00A02C0A" w:rsidRDefault="005531E6" w:rsidP="00992E92">
      <w:pPr>
        <w:pStyle w:val="FL"/>
        <w:rPr>
          <w:rFonts w:eastAsia="SimSun"/>
          <w:lang w:eastAsia="zh-CN"/>
        </w:rPr>
      </w:pPr>
      <w:r w:rsidRPr="00A02C0A">
        <w:object w:dxaOrig="7255" w:dyaOrig="7528">
          <v:shape id="_x0000_i1110" type="#_x0000_t75" style="width:454.5pt;height:474.75pt" o:ole="">
            <v:imagedata r:id="rId173" o:title="" croptop="2281f" cropbottom="3538f" cropleft="3032f" cropright="3110f"/>
          </v:shape>
          <o:OLEObject Type="Embed" ProgID="VisioViewer.Viewer.1" ShapeID="_x0000_i1110" DrawAspect="Content" ObjectID="_1568993415" r:id="rId174"/>
        </w:object>
      </w:r>
    </w:p>
    <w:p w:rsidR="00A56B0B" w:rsidRPr="00A02C0A" w:rsidRDefault="00A56B0B" w:rsidP="00992E92">
      <w:pPr>
        <w:pStyle w:val="TF"/>
      </w:pPr>
      <w:r w:rsidRPr="00A02C0A">
        <w:t>Figure 11.4.2-2: The transport details for Securing a Primitive Exchange</w:t>
      </w:r>
      <w:r w:rsidR="00752FB3" w:rsidRPr="00A02C0A">
        <w:br/>
      </w:r>
      <w:r w:rsidRPr="00A02C0A">
        <w:t>in the End-to-End Security of Primitives (ESPrim) Procedure</w:t>
      </w:r>
      <w:r w:rsidR="00752FB3" w:rsidRPr="00A02C0A">
        <w:br/>
      </w:r>
      <w:r w:rsidRPr="00A02C0A">
        <w:t>This message flow shows the sequence of events for Blocking Mode</w:t>
      </w:r>
    </w:p>
    <w:p w:rsidR="00A56B0B" w:rsidRPr="00A02C0A" w:rsidRDefault="00232E91" w:rsidP="001C13B4">
      <w:pPr>
        <w:pStyle w:val="B10"/>
        <w:rPr>
          <w:b/>
        </w:rPr>
      </w:pPr>
      <w:r w:rsidRPr="00A02C0A">
        <w:t>C.</w:t>
      </w:r>
      <w:r w:rsidRPr="00A02C0A">
        <w:tab/>
      </w:r>
      <w:r w:rsidR="00A56B0B" w:rsidRPr="00A02C0A">
        <w:rPr>
          <w:b/>
        </w:rPr>
        <w:t>Securing a Primitive Exchange</w:t>
      </w:r>
    </w:p>
    <w:p w:rsidR="00A56B0B" w:rsidRPr="00A02C0A" w:rsidRDefault="00232E91" w:rsidP="001C13B4">
      <w:pPr>
        <w:pStyle w:val="B20"/>
      </w:pPr>
      <w:r w:rsidRPr="00A02C0A">
        <w:t>C.1</w:t>
      </w:r>
      <w:r w:rsidRPr="00A02C0A">
        <w:tab/>
      </w:r>
      <w:r w:rsidR="00A56B0B" w:rsidRPr="00A02C0A">
        <w:t xml:space="preserve">The Originator selects the object security technology as described in clause 8.4.2 of </w:t>
      </w:r>
      <w:r w:rsidR="00617154" w:rsidRPr="00A02C0A">
        <w:t xml:space="preserve">oneM2M </w:t>
      </w:r>
      <w:r w:rsidR="00A56B0B" w:rsidRPr="00A02C0A">
        <w:t>TS</w:t>
      </w:r>
      <w:r w:rsidR="00617154" w:rsidRPr="00A02C0A">
        <w:noBreakHyphen/>
        <w:t>0003 </w:t>
      </w:r>
      <w:r w:rsidR="007C29BE" w:rsidRPr="00A02C0A">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C.2</w:t>
      </w:r>
      <w:r w:rsidRPr="00A02C0A">
        <w:tab/>
      </w:r>
      <w:r w:rsidR="00A56B0B" w:rsidRPr="00A02C0A">
        <w:t>The Originator shall form the serialization of the inner request primitive.</w:t>
      </w:r>
    </w:p>
    <w:p w:rsidR="00A56B0B" w:rsidRPr="00A02C0A" w:rsidRDefault="00232E91" w:rsidP="001C13B4">
      <w:pPr>
        <w:pStyle w:val="B20"/>
      </w:pPr>
      <w:r w:rsidRPr="00A02C0A">
        <w:t>C.3</w:t>
      </w:r>
      <w:r w:rsidRPr="00A02C0A">
        <w:tab/>
      </w:r>
      <w:r w:rsidR="00A56B0B" w:rsidRPr="00A02C0A">
        <w:t>The Originator shall produce a ESPrim Object from the serialization of the inner request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C.4</w:t>
      </w:r>
      <w:r w:rsidRPr="00A02C0A">
        <w:tab/>
      </w:r>
      <w:r w:rsidR="00A56B0B" w:rsidRPr="00A02C0A">
        <w:t xml:space="preserve">The Originator shall send the ESPrim Object to the Receiver in the </w:t>
      </w:r>
      <w:r w:rsidR="005531E6" w:rsidRPr="00A02C0A">
        <w:rPr>
          <w:rFonts w:eastAsia="SimSun" w:hint="eastAsia"/>
          <w:i/>
          <w:lang w:eastAsia="zh-CN"/>
        </w:rPr>
        <w:t>s</w:t>
      </w:r>
      <w:r w:rsidR="001337B7" w:rsidRPr="00A02C0A">
        <w:rPr>
          <w:i/>
        </w:rPr>
        <w:t>ecurityInfo</w:t>
      </w:r>
      <w:r w:rsidR="005531E6" w:rsidRPr="00A02C0A">
        <w:t xml:space="preserve"> object in the </w:t>
      </w:r>
      <w:r w:rsidR="005531E6" w:rsidRPr="00A02C0A">
        <w:rPr>
          <w:i/>
        </w:rPr>
        <w:t>Content</w:t>
      </w:r>
      <w:r w:rsidR="008C3BE6" w:rsidRPr="00A02C0A">
        <w:t xml:space="preserve"> </w:t>
      </w:r>
      <w:r w:rsidR="00A56B0B" w:rsidRPr="00A02C0A">
        <w:t>of an outer request primitive</w:t>
      </w:r>
      <w:r w:rsidR="001337B7" w:rsidRPr="00A02C0A">
        <w:t xml:space="preserve">, and including the indication that </w:t>
      </w:r>
      <w:r w:rsidR="005531E6" w:rsidRPr="00A02C0A">
        <w:rPr>
          <w:rFonts w:eastAsia="SimSun" w:hint="eastAsia"/>
          <w:i/>
          <w:lang w:eastAsia="zh-CN"/>
        </w:rPr>
        <w:t>s</w:t>
      </w:r>
      <w:r w:rsidR="001337B7" w:rsidRPr="00A02C0A">
        <w:rPr>
          <w:i/>
        </w:rPr>
        <w:t xml:space="preserve">ecurityInfo </w:t>
      </w:r>
      <w:r w:rsidR="001337B7" w:rsidRPr="00A02C0A">
        <w:t>contains an ESPrim Object</w:t>
      </w:r>
      <w:r w:rsidR="00A56B0B" w:rsidRPr="00A02C0A">
        <w:t>. The outer request primitive shall be a NOTIFY request primitive</w:t>
      </w:r>
      <w:r w:rsidR="001337B7" w:rsidRPr="00A02C0A">
        <w:t xml:space="preserve"> with </w:t>
      </w:r>
      <w:r w:rsidR="001337B7" w:rsidRPr="00A02C0A">
        <w:rPr>
          <w:i/>
        </w:rPr>
        <w:t>To</w:t>
      </w:r>
      <w:r w:rsidR="001337B7" w:rsidRPr="00A02C0A">
        <w:t xml:space="preserve"> set to the address of the Receiver</w:t>
      </w:r>
      <w:r w:rsidR="009C105D" w:rsidRPr="00A02C0A">
        <w:t>'</w:t>
      </w:r>
      <w:r w:rsidR="001337B7" w:rsidRPr="00A02C0A">
        <w:t>s &lt;</w:t>
      </w:r>
      <w:r w:rsidR="001337B7" w:rsidRPr="00A02C0A">
        <w:rPr>
          <w:i/>
        </w:rPr>
        <w:t>CSEBase</w:t>
      </w:r>
      <w:r w:rsidR="001337B7" w:rsidRPr="00A02C0A">
        <w:t>&gt; or &lt;</w:t>
      </w:r>
      <w:r w:rsidR="001337B7" w:rsidRPr="00A02C0A">
        <w:rPr>
          <w:i/>
        </w:rPr>
        <w:t>AE</w:t>
      </w:r>
      <w:r w:rsidR="00617154" w:rsidRPr="00A02C0A">
        <w:t>&gt; resource. See n</w:t>
      </w:r>
      <w:r w:rsidR="001337B7" w:rsidRPr="00A02C0A">
        <w:t>ote 2</w:t>
      </w:r>
      <w:r w:rsidR="00A56B0B" w:rsidRPr="00A02C0A">
        <w:t>. The parameters of the outer request primitive shall be assigned as described in</w:t>
      </w:r>
      <w:r w:rsidR="00617154" w:rsidRPr="00A02C0A">
        <w:t xml:space="preserve"> t</w:t>
      </w:r>
      <w:r w:rsidR="00A56B0B" w:rsidRPr="00A02C0A">
        <w:t>able 11.4.2-1.</w:t>
      </w:r>
    </w:p>
    <w:p w:rsidR="00A56B0B" w:rsidRPr="00A02C0A" w:rsidRDefault="00232E91" w:rsidP="001C13B4">
      <w:pPr>
        <w:pStyle w:val="B20"/>
      </w:pPr>
      <w:r w:rsidRPr="00A02C0A">
        <w:t>C.5</w:t>
      </w:r>
      <w:r w:rsidRPr="00A02C0A">
        <w:tab/>
      </w:r>
      <w:r w:rsidR="00A56B0B" w:rsidRPr="00A02C0A">
        <w:t xml:space="preserve">The Receiver shall process the outer request primitive as for normal NOTIFY request primitives. The Receiver shall extract </w:t>
      </w:r>
      <w:r w:rsidR="005531E6" w:rsidRPr="00A02C0A">
        <w:rPr>
          <w:rFonts w:eastAsia="SimSun" w:hint="eastAsia"/>
          <w:i/>
          <w:lang w:eastAsia="zh-CN"/>
        </w:rPr>
        <w:t>s</w:t>
      </w:r>
      <w:r w:rsidR="00A56B0B" w:rsidRPr="00A02C0A">
        <w:rPr>
          <w:i/>
        </w:rPr>
        <w:t>ecurityInfo</w:t>
      </w:r>
      <w:r w:rsidR="005531E6" w:rsidRPr="00A02C0A">
        <w:rPr>
          <w:rFonts w:eastAsia="SimSun" w:hint="eastAsia"/>
          <w:lang w:eastAsia="zh-CN"/>
        </w:rPr>
        <w:t>,</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that </w:t>
      </w:r>
      <w:r w:rsidR="001337B7" w:rsidRPr="00A02C0A">
        <w:rPr>
          <w:rFonts w:hint="eastAsia"/>
        </w:rPr>
        <w:t>it</w:t>
      </w:r>
      <w:r w:rsidR="00A56B0B" w:rsidRPr="00A02C0A">
        <w:t xml:space="preserve"> contains an ESPrim Object,</w:t>
      </w:r>
      <w:r w:rsidR="003A11E5" w:rsidRPr="00A02C0A">
        <w:rPr>
          <w:rFonts w:hint="eastAsia"/>
        </w:rPr>
        <w:t xml:space="preserve"> and</w:t>
      </w:r>
      <w:r w:rsidR="00A56B0B" w:rsidRPr="00A02C0A">
        <w:t xml:space="preserve"> </w:t>
      </w:r>
      <w:r w:rsidR="001337B7" w:rsidRPr="00A02C0A">
        <w:rPr>
          <w:rFonts w:hint="eastAsia"/>
        </w:rPr>
        <w:t>extract</w:t>
      </w:r>
      <w:r w:rsidR="008C3BE6" w:rsidRPr="00A02C0A">
        <w:rPr>
          <w:rFonts w:hint="eastAsia"/>
        </w:rPr>
        <w:t xml:space="preserve"> </w:t>
      </w:r>
      <w:r w:rsidR="00A56B0B" w:rsidRPr="00A02C0A">
        <w:t>the ESPrim Object containing the secured inner request primitive.</w:t>
      </w:r>
    </w:p>
    <w:p w:rsidR="00A56B0B" w:rsidRPr="00A02C0A" w:rsidRDefault="00232E91" w:rsidP="001C13B4">
      <w:pPr>
        <w:pStyle w:val="B20"/>
      </w:pPr>
      <w:r w:rsidRPr="00A02C0A">
        <w:t>C.6</w:t>
      </w:r>
      <w:r w:rsidRPr="00A02C0A">
        <w:tab/>
      </w:r>
      <w:r w:rsidR="00A56B0B" w:rsidRPr="00A02C0A">
        <w:t xml:space="preserve">The Receiver shall process the ESPrim Object according to the indicated object security technology resulting in the verified serialization of the inner request primitive. This processing is described in </w:t>
      </w:r>
      <w:r w:rsidR="00617154" w:rsidRPr="00A02C0A">
        <w:t>clause </w:t>
      </w:r>
      <w:r w:rsidR="00A56B0B" w:rsidRPr="00A02C0A">
        <w:t xml:space="preserve">8.4.2 of </w:t>
      </w:r>
      <w:r w:rsidR="00617154" w:rsidRPr="00A02C0A">
        <w:t xml:space="preserve">oneM2M </w:t>
      </w:r>
      <w:r w:rsidR="00A56B0B" w:rsidRPr="00A02C0A">
        <w:t xml:space="preserve">TS-0003 </w:t>
      </w:r>
      <w:r w:rsidR="007C29BE" w:rsidRPr="00A02C0A">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t>]</w:t>
      </w:r>
      <w:r w:rsidR="00617154" w:rsidRPr="00A02C0A">
        <w:t>.</w:t>
      </w:r>
    </w:p>
    <w:p w:rsidR="00A56B0B" w:rsidRPr="00A02C0A" w:rsidRDefault="00232E91" w:rsidP="001C13B4">
      <w:pPr>
        <w:pStyle w:val="B30"/>
      </w:pPr>
      <w:r w:rsidRPr="00A02C0A">
        <w:t>C.6a</w:t>
      </w:r>
      <w:r w:rsidRPr="00A02C0A">
        <w:tab/>
      </w:r>
      <w:r w:rsidR="00A56B0B" w:rsidRPr="00A02C0A">
        <w:t xml:space="preserve">If this processing is unsuccessful, then the Receiver </w:t>
      </w:r>
      <w:r w:rsidR="00617154" w:rsidRPr="00A02C0A">
        <w:t>shall generate an error message:</w:t>
      </w:r>
    </w:p>
    <w:p w:rsidR="00A56B0B" w:rsidRPr="00A02C0A" w:rsidRDefault="00232E91" w:rsidP="00617154">
      <w:pPr>
        <w:pStyle w:val="B4"/>
        <w:ind w:left="2268" w:hanging="624"/>
      </w:pPr>
      <w:r w:rsidRPr="00A02C0A">
        <w:t>C.6a.1</w:t>
      </w:r>
      <w:r w:rsidRPr="00A02C0A">
        <w:tab/>
      </w:r>
      <w:r w:rsidR="00A56B0B" w:rsidRPr="00A02C0A">
        <w:t xml:space="preserve">If the Receiver knows a currently valid </w:t>
      </w:r>
      <w:r w:rsidR="00A56B0B" w:rsidRPr="00A02C0A">
        <w:rPr>
          <w:i/>
        </w:rPr>
        <w:t>sessionESPrimKey</w:t>
      </w:r>
      <w:r w:rsidR="00A56B0B" w:rsidRPr="00A02C0A">
        <w:t xml:space="preserve"> previously established with the Originator, then the receiver shall secure the error message using ESPrim as described in clause 8.4.2 of TS-0003 </w:t>
      </w:r>
      <w:r w:rsidR="007C29BE" w:rsidRPr="00A02C0A">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t>]</w:t>
      </w:r>
      <w:r w:rsidR="00A56B0B" w:rsidRPr="00A02C0A">
        <w:t>. In this case the message flow skips to step C.9.</w:t>
      </w:r>
    </w:p>
    <w:p w:rsidR="00A56B0B" w:rsidRPr="00A02C0A" w:rsidRDefault="00232E91" w:rsidP="00617154">
      <w:pPr>
        <w:pStyle w:val="B4"/>
        <w:ind w:left="2268" w:hanging="624"/>
      </w:pPr>
      <w:r w:rsidRPr="00A02C0A">
        <w:t>C.6a.2</w:t>
      </w:r>
      <w:r w:rsidRPr="00A02C0A">
        <w:tab/>
      </w:r>
      <w:r w:rsidR="00A56B0B" w:rsidRPr="00A02C0A">
        <w:t xml:space="preserve">If Receiver does not knows a currently valid </w:t>
      </w:r>
      <w:r w:rsidR="00A56B0B" w:rsidRPr="00A02C0A">
        <w:rPr>
          <w:i/>
        </w:rPr>
        <w:t xml:space="preserve">sessionESPrimKey </w:t>
      </w:r>
      <w:r w:rsidR="00A56B0B" w:rsidRPr="00A02C0A">
        <w:t xml:space="preserve">previously established with the Originator, then the Receiver shall send a NOTIFY response with the (unsecured) error message in the </w:t>
      </w:r>
      <w:r w:rsidR="00A56B0B" w:rsidRPr="00A02C0A">
        <w:rPr>
          <w:i/>
        </w:rPr>
        <w:t>Content</w:t>
      </w:r>
      <w:r w:rsidR="00A56B0B" w:rsidRPr="00A02C0A">
        <w:t xml:space="preserve"> parameter. The Originator processes the response as for a normal error case.</w:t>
      </w:r>
    </w:p>
    <w:p w:rsidR="00A56B0B" w:rsidRPr="00A02C0A" w:rsidRDefault="00232E91" w:rsidP="001C13B4">
      <w:pPr>
        <w:pStyle w:val="B20"/>
      </w:pPr>
      <w:r w:rsidRPr="00A02C0A">
        <w:t>C.7</w:t>
      </w:r>
      <w:r w:rsidRPr="00A02C0A">
        <w:tab/>
      </w:r>
      <w:r w:rsidR="00A56B0B" w:rsidRPr="00A02C0A">
        <w:t>The Receiver shall process the inner request primitive, resulting in a serialization of the corresponding inner response primitive.</w:t>
      </w:r>
    </w:p>
    <w:p w:rsidR="00A56B0B" w:rsidRPr="00A02C0A" w:rsidRDefault="00A56B0B" w:rsidP="00B51410">
      <w:pPr>
        <w:pStyle w:val="NO"/>
      </w:pPr>
      <w:r w:rsidRPr="00A02C0A">
        <w:t>NOTE</w:t>
      </w:r>
      <w:r w:rsidR="00232E91" w:rsidRPr="00A02C0A">
        <w:t xml:space="preserve"> 3:</w:t>
      </w:r>
      <w:r w:rsidR="00232E91" w:rsidRPr="00A02C0A">
        <w:tab/>
      </w:r>
      <w:r w:rsidRPr="00A02C0A">
        <w:t>Steps C.3 to C.7 are mirrored closely by C.10 to C.16, with the Originator and Receiver swapping their participation in the exchange, and the request primitives replaced by response primitives.</w:t>
      </w:r>
    </w:p>
    <w:p w:rsidR="00A56B0B" w:rsidRPr="00A02C0A" w:rsidRDefault="00232E91" w:rsidP="001C13B4">
      <w:pPr>
        <w:pStyle w:val="B20"/>
      </w:pPr>
      <w:r w:rsidRPr="00A02C0A">
        <w:t>C.8</w:t>
      </w:r>
      <w:r w:rsidRPr="00A02C0A">
        <w:tab/>
      </w:r>
      <w:r w:rsidR="00A56B0B" w:rsidRPr="00A02C0A">
        <w:t>The Receiver shall produce a ESPrim Object from the serialization of the inner response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C.9</w:t>
      </w:r>
      <w:r w:rsidRPr="00A02C0A">
        <w:tab/>
      </w:r>
      <w:r w:rsidR="00A56B0B" w:rsidRPr="00A02C0A">
        <w:t xml:space="preserve">The Receiver shall send the ESPrim Object to the Originator in the </w:t>
      </w:r>
      <w:r w:rsidR="005531E6" w:rsidRPr="00A02C0A">
        <w:rPr>
          <w:rFonts w:eastAsia="SimSun" w:hint="eastAsia"/>
          <w:i/>
          <w:lang w:eastAsia="zh-CN"/>
        </w:rPr>
        <w:t>s</w:t>
      </w:r>
      <w:r w:rsidR="001337B7" w:rsidRPr="00A02C0A">
        <w:rPr>
          <w:i/>
        </w:rPr>
        <w:t>ecurityInfo</w:t>
      </w:r>
      <w:r w:rsidR="00A56B0B" w:rsidRPr="00A02C0A">
        <w:t xml:space="preserve"> </w:t>
      </w:r>
      <w:r w:rsidR="005531E6" w:rsidRPr="00A02C0A">
        <w:t>object</w:t>
      </w:r>
      <w:r w:rsidR="00A56B0B" w:rsidRPr="00A02C0A">
        <w:t xml:space="preserve"> of an outer response primitive</w:t>
      </w:r>
      <w:r w:rsidR="001337B7" w:rsidRPr="00A02C0A">
        <w:t xml:space="preserve">, including the indication that </w:t>
      </w:r>
      <w:r w:rsidR="005531E6" w:rsidRPr="00A02C0A">
        <w:rPr>
          <w:rFonts w:eastAsia="SimSun" w:hint="eastAsia"/>
          <w:i/>
          <w:lang w:eastAsia="zh-CN"/>
        </w:rPr>
        <w:t>s</w:t>
      </w:r>
      <w:r w:rsidR="001337B7" w:rsidRPr="00A02C0A">
        <w:rPr>
          <w:i/>
        </w:rPr>
        <w:t>ecurityInfo</w:t>
      </w:r>
      <w:r w:rsidR="001337B7" w:rsidRPr="00A02C0A" w:rsidDel="000072D6">
        <w:t xml:space="preserve"> </w:t>
      </w:r>
      <w:r w:rsidR="001337B7" w:rsidRPr="00A02C0A">
        <w:t>contains an ESPrim Object</w:t>
      </w:r>
      <w:r w:rsidR="00A56B0B" w:rsidRPr="00A02C0A">
        <w:t>. The outer response primitive shall be a NOTIFY response primitive. The parameters of the outer request primitive shall be assigned as described in</w:t>
      </w:r>
      <w:r w:rsidR="00617154" w:rsidRPr="00A02C0A">
        <w:t xml:space="preserve"> t</w:t>
      </w:r>
      <w:r w:rsidR="00A56B0B" w:rsidRPr="00A02C0A">
        <w:t>able 11.4.2-2.</w:t>
      </w:r>
    </w:p>
    <w:p w:rsidR="00A56B0B" w:rsidRPr="00A02C0A" w:rsidRDefault="00232E91" w:rsidP="001C13B4">
      <w:pPr>
        <w:pStyle w:val="B20"/>
      </w:pPr>
      <w:r w:rsidRPr="00A02C0A">
        <w:t>C.10</w:t>
      </w:r>
      <w:r w:rsidRPr="00A02C0A">
        <w:tab/>
      </w:r>
      <w:r w:rsidR="00A56B0B" w:rsidRPr="00A02C0A">
        <w:t>The Originator shall process the outer response primitive as for normal NOTIFY response primitives. The Originator shall extract the</w:t>
      </w:r>
      <w:r w:rsidR="003A11E5" w:rsidRPr="00A02C0A">
        <w:rPr>
          <w:rFonts w:hint="eastAsia"/>
        </w:rPr>
        <w:t xml:space="preserve"> </w:t>
      </w:r>
      <w:r w:rsidR="005531E6" w:rsidRPr="00A02C0A">
        <w:rPr>
          <w:rFonts w:eastAsia="SimSun" w:hint="eastAsia"/>
          <w:i/>
          <w:lang w:eastAsia="zh-CN"/>
        </w:rPr>
        <w:t>s</w:t>
      </w:r>
      <w:r w:rsidR="00A56B0B" w:rsidRPr="00A02C0A">
        <w:rPr>
          <w:i/>
        </w:rPr>
        <w:t>ecurityInfo</w:t>
      </w:r>
      <w:r w:rsidR="005531E6" w:rsidRPr="00A02C0A">
        <w:rPr>
          <w:rFonts w:eastAsia="SimSun" w:hint="eastAsia"/>
          <w:i/>
          <w:lang w:eastAsia="zh-CN"/>
        </w:rPr>
        <w:t xml:space="preserve"> </w:t>
      </w:r>
      <w:r w:rsidR="005531E6" w:rsidRPr="00A02C0A">
        <w:t>object</w:t>
      </w:r>
      <w:r w:rsidR="005531E6" w:rsidRPr="00A02C0A">
        <w:rPr>
          <w:rFonts w:eastAsia="SimSun" w:hint="eastAsia"/>
          <w:lang w:eastAsia="zh-CN"/>
        </w:rPr>
        <w:t>,</w:t>
      </w:r>
      <w:r w:rsidR="00664585" w:rsidRPr="00A02C0A">
        <w:rPr>
          <w:rFonts w:eastAsia="SimSun"/>
          <w:lang w:eastAsia="zh-CN"/>
        </w:rPr>
        <w:t xml:space="preserve"> </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w:t>
      </w:r>
      <w:r w:rsidR="005531E6" w:rsidRPr="00A02C0A">
        <w:t xml:space="preserve">in </w:t>
      </w:r>
      <w:r w:rsidR="005531E6" w:rsidRPr="00A02C0A">
        <w:rPr>
          <w:i/>
        </w:rPr>
        <w:t>securityInfoType</w:t>
      </w:r>
      <w:r w:rsidR="005531E6" w:rsidRPr="00A02C0A">
        <w:t xml:space="preserve"> </w:t>
      </w:r>
      <w:r w:rsidR="00A56B0B" w:rsidRPr="00A02C0A">
        <w:t xml:space="preserve">that </w:t>
      </w:r>
      <w:r w:rsidR="005531E6" w:rsidRPr="00A02C0A">
        <w:rPr>
          <w:rFonts w:eastAsia="SimSun" w:hint="eastAsia"/>
          <w:i/>
          <w:lang w:eastAsia="zh-CN"/>
        </w:rPr>
        <w:t>s</w:t>
      </w:r>
      <w:r w:rsidR="001337B7" w:rsidRPr="00A02C0A">
        <w:rPr>
          <w:i/>
        </w:rPr>
        <w:t>ecurityInfo</w:t>
      </w:r>
      <w:r w:rsidR="00A56B0B" w:rsidRPr="00A02C0A">
        <w:t xml:space="preserve"> contains an ESPrim Object, and</w:t>
      </w:r>
      <w:r w:rsidR="00BF1D3C">
        <w:t xml:space="preserve"> </w:t>
      </w:r>
      <w:r w:rsidR="001337B7" w:rsidRPr="00A02C0A">
        <w:rPr>
          <w:rFonts w:hint="eastAsia"/>
        </w:rPr>
        <w:t>extract</w:t>
      </w:r>
      <w:r w:rsidR="003A11E5" w:rsidRPr="00A02C0A">
        <w:rPr>
          <w:rFonts w:hint="eastAsia"/>
        </w:rPr>
        <w:t xml:space="preserve"> </w:t>
      </w:r>
      <w:r w:rsidR="00A56B0B" w:rsidRPr="00A02C0A">
        <w:t>the ESPrim Object containing the secured inner response primitive.</w:t>
      </w:r>
    </w:p>
    <w:p w:rsidR="00A56B0B" w:rsidRPr="00A02C0A" w:rsidRDefault="00232E91" w:rsidP="001C13B4">
      <w:pPr>
        <w:pStyle w:val="B20"/>
      </w:pPr>
      <w:r w:rsidRPr="00A02C0A">
        <w:t>C.11</w:t>
      </w:r>
      <w:r w:rsidRPr="00A02C0A">
        <w:tab/>
      </w:r>
      <w:r w:rsidR="00A56B0B" w:rsidRPr="00A02C0A">
        <w:t>The Originator shall process the ESPrim Object according to the indicated object security technology resulting in the verified serialization of the inner response primitive or an error message. This processing is described in</w:t>
      </w:r>
      <w:r w:rsidR="005531E6" w:rsidRPr="00A02C0A">
        <w:rPr>
          <w:rFonts w:eastAsia="SimSun" w:hint="eastAsia"/>
          <w:lang w:eastAsia="zh-CN"/>
        </w:rPr>
        <w:t xml:space="preserve"> clause</w:t>
      </w:r>
      <w:r w:rsidR="00A56B0B" w:rsidRPr="00A02C0A">
        <w:t xml:space="preserve"> 8.4.2 of </w:t>
      </w:r>
      <w:r w:rsidR="00617154" w:rsidRPr="00A02C0A">
        <w:t xml:space="preserve">oneM2M </w:t>
      </w:r>
      <w:r w:rsidR="00A56B0B" w:rsidRPr="00A02C0A">
        <w:t xml:space="preserve">TS-0003 </w:t>
      </w:r>
      <w:r w:rsidR="007C29BE" w:rsidRPr="00A02C0A">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t>]</w:t>
      </w:r>
      <w:r w:rsidR="00A56B0B" w:rsidRPr="00A02C0A">
        <w:t>.</w:t>
      </w:r>
    </w:p>
    <w:p w:rsidR="00A56B0B" w:rsidRPr="00A02C0A" w:rsidRDefault="00232E91" w:rsidP="001C13B4">
      <w:pPr>
        <w:pStyle w:val="B20"/>
      </w:pPr>
      <w:r w:rsidRPr="00A02C0A">
        <w:t>C.12</w:t>
      </w:r>
      <w:r w:rsidRPr="00A02C0A">
        <w:tab/>
      </w:r>
      <w:r w:rsidR="00A56B0B" w:rsidRPr="00A02C0A">
        <w:t>The Originator shall process the inner response primitive or error message.</w:t>
      </w:r>
    </w:p>
    <w:p w:rsidR="00A56B0B" w:rsidRPr="00A02C0A" w:rsidRDefault="00A56B0B" w:rsidP="00A97152">
      <w:pPr>
        <w:pStyle w:val="TH"/>
        <w:outlineLvl w:val="0"/>
      </w:pPr>
      <w:r w:rsidRPr="00A02C0A">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A02C0A"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A02C0A" w:rsidRDefault="00A56B0B" w:rsidP="001B4B99">
            <w:pPr>
              <w:pStyle w:val="TAH"/>
            </w:pPr>
            <w:r w:rsidRPr="00A02C0A">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Details</w:t>
            </w:r>
          </w:p>
        </w:tc>
      </w:tr>
      <w:tr w:rsidR="00A56B0B" w:rsidRPr="00A02C0A"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A02C0A" w:rsidRDefault="00A56B0B" w:rsidP="001B4B99">
            <w:pPr>
              <w:pStyle w:val="TAL"/>
              <w:rPr>
                <w:b/>
                <w:bCs/>
                <w:i/>
                <w:lang w:eastAsia="ko-KR"/>
              </w:rPr>
            </w:pPr>
            <w:r w:rsidRPr="00A02C0A">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Operation</w:t>
            </w:r>
            <w:r w:rsidRPr="00A02C0A">
              <w:rPr>
                <w:b/>
                <w:bCs/>
              </w:rPr>
              <w:t xml:space="preserve"> </w:t>
            </w:r>
            <w:r w:rsidRPr="00A02C0A">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NOTIFY</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297FCA" w:rsidP="00297FCA">
            <w:pPr>
              <w:pStyle w:val="TAL"/>
            </w:pPr>
            <w:r w:rsidRPr="00A02C0A">
              <w:t>Address of the</w:t>
            </w:r>
            <w:r w:rsidR="00F67B0F" w:rsidRPr="00A02C0A">
              <w:rPr>
                <w:rFonts w:eastAsia="SimSun" w:hint="eastAsia"/>
                <w:lang w:eastAsia="zh-CN"/>
              </w:rPr>
              <w:t xml:space="preserve"> </w:t>
            </w:r>
            <w:r w:rsidRPr="00A02C0A">
              <w:t>Receiver</w:t>
            </w:r>
            <w:r w:rsidR="009C105D" w:rsidRPr="00A02C0A">
              <w:t>'</w:t>
            </w:r>
            <w:r w:rsidRPr="00A02C0A">
              <w:t>s &lt;CSEBase&gt; or &lt;AE&gt; resource</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From</w:t>
            </w:r>
            <w:r w:rsidRPr="00A02C0A">
              <w:rPr>
                <w:b/>
                <w:bCs/>
              </w:rPr>
              <w:t xml:space="preserve"> </w:t>
            </w:r>
            <w:r w:rsidRPr="00A02C0A">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Request Identifier</w:t>
            </w:r>
            <w:r w:rsidRPr="00A02C0A">
              <w:rPr>
                <w:b/>
                <w:bCs/>
              </w:rPr>
              <w:t xml:space="preserve"> </w:t>
            </w:r>
            <w:r w:rsidRPr="00A02C0A">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May be independent of the Request Identifier of the inner request primitive</w:t>
            </w:r>
          </w:p>
        </w:tc>
      </w:tr>
      <w:tr w:rsidR="00A56B0B" w:rsidRPr="00A02C0A"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lang w:eastAsia="ko-KR"/>
              </w:rPr>
            </w:pPr>
            <w:r w:rsidRPr="00A02C0A">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Content</w:t>
            </w:r>
            <w:r w:rsidRPr="00A02C0A">
              <w:rPr>
                <w:b/>
                <w:bCs/>
              </w:rPr>
              <w:t xml:space="preserve"> </w:t>
            </w:r>
            <w:r w:rsidRPr="00A02C0A">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297FCA" w:rsidP="001B4B99">
            <w:pPr>
              <w:pStyle w:val="TAL"/>
              <w:jc w:val="center"/>
              <w:rPr>
                <w:rFonts w:eastAsia="SimSun"/>
                <w:lang w:eastAsia="zh-CN"/>
              </w:rPr>
            </w:pPr>
            <w:r w:rsidRPr="00A02C0A">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w:t>
            </w:r>
          </w:p>
        </w:tc>
      </w:tr>
      <w:tr w:rsidR="00A56B0B" w:rsidRPr="00A02C0A"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r w:rsidRPr="00A02C0A">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Originating Timestamp</w:t>
            </w:r>
            <w:r w:rsidRPr="00A02C0A">
              <w:rPr>
                <w:b/>
                <w:bCs/>
              </w:rPr>
              <w:t xml:space="preserve"> </w:t>
            </w:r>
            <w:r w:rsidRPr="00A02C0A">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lang w:eastAsia="ko-KR"/>
              </w:rPr>
            </w:pPr>
            <w:r w:rsidRPr="00A02C0A">
              <w:t>O</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rPr>
                <w:lang w:eastAsia="ko-KR"/>
              </w:rPr>
            </w:pPr>
            <w:r w:rsidRPr="00A02C0A">
              <w:t>Time when the outer request primitive was build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Request Expiration Timestamp</w:t>
            </w:r>
            <w:r w:rsidRPr="00A02C0A">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Expiration Timestamp</w:t>
            </w:r>
            <w:r w:rsidRPr="00A02C0A">
              <w:rPr>
                <w:b/>
                <w:bCs/>
              </w:rPr>
              <w:t xml:space="preserve"> </w:t>
            </w:r>
            <w:r w:rsidRPr="00A02C0A">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Operational Execution Time</w:t>
            </w:r>
            <w:r w:rsidRPr="00A02C0A">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operation execution here is the cryptographic operations performed by the Receiver, whic</w:t>
            </w:r>
            <w:r w:rsidR="00617154" w:rsidRPr="00A02C0A">
              <w:t>h shall be executed immediately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Response Type</w:t>
            </w:r>
            <w:r w:rsidRPr="00A02C0A">
              <w:rPr>
                <w:b/>
                <w:bCs/>
              </w:rPr>
              <w:t xml:space="preserve"> </w:t>
            </w:r>
            <w:r w:rsidRPr="00A02C0A">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Any</w:t>
            </w:r>
            <w:r w:rsidR="00617154" w:rsidRPr="00A02C0A">
              <w:t xml:space="preserve"> mode may be applied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Persistence</w:t>
            </w:r>
            <w:r w:rsidRPr="00A02C0A">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Result Content</w:t>
            </w:r>
            <w:r w:rsidRPr="00A02C0A">
              <w:rPr>
                <w:b/>
                <w:bCs/>
              </w:rPr>
              <w:t xml:space="preserve"> </w:t>
            </w:r>
            <w:r w:rsidRPr="00A02C0A">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result content here is the Result Content of the outer primitive, which is always ESPrim Object</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Event Category</w:t>
            </w:r>
            <w:r w:rsidRPr="00A02C0A">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Delivery Aggregation</w:t>
            </w:r>
            <w:r w:rsidRPr="00A02C0A">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This parameter may be present in the inner request primitive, but shall not be present in</w:t>
            </w:r>
            <w:r w:rsidR="00617154" w:rsidRPr="00A02C0A">
              <w:t xml:space="preserve"> the outer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rPr>
            </w:pPr>
            <w:r w:rsidRPr="00A02C0A">
              <w:rPr>
                <w:b/>
                <w:i/>
              </w:rPr>
              <w:t>Filter Criteria</w:t>
            </w:r>
            <w:r w:rsidRPr="00A02C0A">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eastAsia="SimSun"/>
                <w:lang w:eastAsia="zh-CN"/>
              </w:rP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eastAsia="SimSun"/>
                <w:lang w:eastAsia="zh-CN"/>
              </w:rPr>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pPr>
            <w:r w:rsidRPr="00A02C0A">
              <w:rPr>
                <w:b/>
                <w:i/>
              </w:rPr>
              <w:t>Discovery Result Type</w:t>
            </w:r>
            <w:r w:rsidRPr="00A02C0A">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bl>
    <w:p w:rsidR="00A56B0B" w:rsidRPr="00A02C0A" w:rsidRDefault="00A56B0B" w:rsidP="00B51410">
      <w:pPr>
        <w:rPr>
          <w:rFonts w:eastAsia="SimSun"/>
          <w:lang w:eastAsia="zh-CN"/>
        </w:rPr>
      </w:pPr>
    </w:p>
    <w:p w:rsidR="00A56B0B" w:rsidRPr="00A02C0A" w:rsidRDefault="00A56B0B" w:rsidP="00A97152">
      <w:pPr>
        <w:pStyle w:val="TH"/>
        <w:outlineLvl w:val="0"/>
      </w:pPr>
      <w:r w:rsidRPr="00A02C0A">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A02C0A" w:rsidRDefault="00A56B0B" w:rsidP="001B4B99">
            <w:pPr>
              <w:pStyle w:val="TAH"/>
              <w:rPr>
                <w:szCs w:val="18"/>
              </w:rPr>
            </w:pPr>
            <w:r w:rsidRPr="00A02C0A">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Details</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Request Identifier</w:t>
            </w:r>
            <w:r w:rsidRPr="00A02C0A">
              <w:rPr>
                <w:rFonts w:cs="Arial"/>
                <w:b/>
                <w:bCs/>
                <w:color w:val="000000"/>
                <w:szCs w:val="18"/>
              </w:rPr>
              <w:t xml:space="preserve"> </w:t>
            </w:r>
            <w:r w:rsidRPr="00A02C0A">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Matches corresponding parameter </w:t>
            </w:r>
            <w:r w:rsidRPr="00A02C0A">
              <w:rPr>
                <w:rFonts w:cs="Arial"/>
                <w:szCs w:val="18"/>
              </w:rPr>
              <w:t>in</w:t>
            </w:r>
            <w:r w:rsidRPr="00A02C0A">
              <w:rPr>
                <w:rFonts w:cs="Arial"/>
                <w:color w:val="000000"/>
                <w:szCs w:val="18"/>
              </w:rPr>
              <w:t xml:space="preserve"> outer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Content</w:t>
            </w:r>
            <w:r w:rsidRPr="00A02C0A">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CF00D5" w:rsidP="001B4B99">
            <w:pPr>
              <w:pStyle w:val="TAL"/>
              <w:jc w:val="center"/>
              <w:rPr>
                <w:rFonts w:eastAsia="SimSun" w:cs="Arial"/>
                <w:color w:val="000000"/>
                <w:szCs w:val="18"/>
                <w:lang w:eastAsia="zh-CN"/>
              </w:rPr>
            </w:pPr>
            <w:r w:rsidRPr="00A02C0A">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ESPrim Object</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To</w:t>
            </w:r>
            <w:r w:rsidRPr="00A02C0A">
              <w:rPr>
                <w:rFonts w:cs="Arial"/>
                <w:color w:val="000000"/>
                <w:szCs w:val="18"/>
              </w:rPr>
              <w:t xml:space="preserve"> </w:t>
            </w:r>
            <w:r w:rsidRPr="00A02C0A">
              <w:rPr>
                <w:rFonts w:cs="Arial"/>
                <w:b/>
                <w:bCs/>
                <w:color w:val="000000"/>
                <w:szCs w:val="18"/>
              </w:rPr>
              <w:t xml:space="preserve">- </w:t>
            </w:r>
            <w:r w:rsidRPr="00A02C0A">
              <w:rPr>
                <w:rFonts w:eastAsia="SimSun" w:cs="Arial"/>
                <w:szCs w:val="18"/>
                <w:lang w:eastAsia="zh-CN"/>
              </w:rPr>
              <w:t>the identifier</w:t>
            </w:r>
            <w:r w:rsidRPr="00A02C0A">
              <w:rPr>
                <w:rFonts w:eastAsia="Malgun Gothic" w:cs="Arial"/>
                <w:szCs w:val="18"/>
              </w:rPr>
              <w:t xml:space="preserve"> of the Originator or the Transit CSE that</w:t>
            </w:r>
            <w:r w:rsidR="008C3BE6" w:rsidRPr="00A02C0A">
              <w:rPr>
                <w:rFonts w:eastAsia="Malgun Gothic" w:cs="Arial"/>
                <w:szCs w:val="18"/>
              </w:rPr>
              <w:t xml:space="preserve"> </w:t>
            </w:r>
            <w:r w:rsidRPr="00A02C0A">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From</w:t>
            </w:r>
            <w:r w:rsidRPr="00A02C0A">
              <w:rPr>
                <w:rFonts w:cs="Arial"/>
                <w:b/>
                <w:bCs/>
                <w:color w:val="000000"/>
                <w:szCs w:val="18"/>
              </w:rPr>
              <w:t xml:space="preserve"> </w:t>
            </w:r>
            <w:r w:rsidRPr="00A02C0A">
              <w:rPr>
                <w:rFonts w:cs="Arial"/>
                <w:color w:val="000000"/>
                <w:szCs w:val="18"/>
              </w:rPr>
              <w:t>- the identifier of</w:t>
            </w:r>
            <w:r w:rsidRPr="00A02C0A">
              <w:rPr>
                <w:rFonts w:cs="Arial"/>
                <w:szCs w:val="18"/>
              </w:rPr>
              <w:t xml:space="preserve"> the </w:t>
            </w:r>
            <w:r w:rsidRPr="00A02C0A">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Originating Timestamp</w:t>
            </w:r>
            <w:r w:rsidRPr="00A02C0A">
              <w:rPr>
                <w:rFonts w:cs="Arial"/>
                <w:b/>
                <w:bCs/>
                <w:color w:val="000000"/>
                <w:szCs w:val="18"/>
              </w:rPr>
              <w:t xml:space="preserve"> - </w:t>
            </w:r>
            <w:r w:rsidRPr="00A02C0A">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szCs w:val="18"/>
                <w:lang w:eastAsia="ko-KR"/>
              </w:rPr>
            </w:pPr>
            <w:r w:rsidRPr="00A02C0A">
              <w:rPr>
                <w:szCs w:val="18"/>
              </w:rPr>
              <w:t>Time when the outer request primitive was build</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Result Expiration Timestamp</w:t>
            </w:r>
            <w:r w:rsidR="008C3BE6" w:rsidRPr="00A02C0A">
              <w:rPr>
                <w:rFonts w:cs="Arial"/>
                <w:b/>
                <w:bCs/>
                <w:color w:val="000000"/>
                <w:szCs w:val="18"/>
              </w:rPr>
              <w:t xml:space="preserve"> </w:t>
            </w:r>
            <w:r w:rsidRPr="00A02C0A">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617154">
            <w:pPr>
              <w:pStyle w:val="TAL"/>
              <w:rPr>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Event Category</w:t>
            </w:r>
            <w:r w:rsidRPr="00A02C0A">
              <w:rPr>
                <w:rFonts w:cs="Arial"/>
                <w:b/>
                <w:bCs/>
                <w:color w:val="000000"/>
                <w:szCs w:val="18"/>
              </w:rPr>
              <w:t xml:space="preserve"> </w:t>
            </w:r>
            <w:r w:rsidRPr="00A02C0A">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bl>
    <w:p w:rsidR="00A56B0B" w:rsidRPr="00A02C0A" w:rsidRDefault="00A56B0B" w:rsidP="00B51410"/>
    <w:p w:rsidR="00A56B0B" w:rsidRPr="00A02C0A" w:rsidRDefault="00A56B0B" w:rsidP="00A97152">
      <w:pPr>
        <w:pStyle w:val="30"/>
      </w:pPr>
      <w:bookmarkStart w:id="1071" w:name="_Toc486582102"/>
      <w:bookmarkStart w:id="1072" w:name="_Toc488948336"/>
      <w:r w:rsidRPr="00A02C0A">
        <w:t>11.4.3</w:t>
      </w:r>
      <w:r w:rsidRPr="00A02C0A">
        <w:tab/>
        <w:t xml:space="preserve">Functional Architecture Specifications for Direct End-to-End </w:t>
      </w:r>
      <w:r w:rsidR="00613C56" w:rsidRPr="00A02C0A">
        <w:t xml:space="preserve">Security Certificate-based </w:t>
      </w:r>
      <w:r w:rsidRPr="00A02C0A">
        <w:t>Key Establishment (</w:t>
      </w:r>
      <w:r w:rsidR="00613C56" w:rsidRPr="00A02C0A">
        <w:t>ESCertKE</w:t>
      </w:r>
      <w:r w:rsidRPr="00A02C0A">
        <w:t>)</w:t>
      </w:r>
      <w:bookmarkEnd w:id="1071"/>
      <w:bookmarkEnd w:id="1072"/>
    </w:p>
    <w:p w:rsidR="00A56B0B" w:rsidRPr="00A02C0A" w:rsidRDefault="00A56B0B" w:rsidP="00A56B0B">
      <w:r w:rsidRPr="00A02C0A">
        <w:t xml:space="preserve">The </w:t>
      </w:r>
      <w:r w:rsidR="00613C56" w:rsidRPr="00A02C0A">
        <w:t>ESCertKE</w:t>
      </w:r>
      <w:r w:rsidRPr="00A02C0A">
        <w:t xml:space="preserve"> procedure comprises the exchange of TLS handshake protocol parameters in four</w:t>
      </w:r>
      <w:r w:rsidR="008C3BE6" w:rsidRPr="00A02C0A">
        <w:t xml:space="preserve"> </w:t>
      </w:r>
      <w:r w:rsidR="00613C56" w:rsidRPr="00A02C0A">
        <w:t>ESCertKE</w:t>
      </w:r>
      <w:r w:rsidR="00613C56" w:rsidRPr="00A02C0A">
        <w:rPr>
          <w:rFonts w:eastAsia="SimSun" w:hint="eastAsia"/>
          <w:lang w:eastAsia="zh-CN"/>
        </w:rPr>
        <w:t xml:space="preserve"> </w:t>
      </w:r>
      <w:r w:rsidRPr="00A02C0A">
        <w:t xml:space="preserve">Messages, specified in </w:t>
      </w:r>
      <w:r w:rsidR="00591370" w:rsidRPr="00A02C0A">
        <w:t xml:space="preserve">oneM2M </w:t>
      </w:r>
      <w:r w:rsidRPr="00A02C0A">
        <w:t>TS-0003 [</w:t>
      </w:r>
      <w:r w:rsidR="00DB2641" w:rsidRPr="00A02C0A">
        <w:fldChar w:fldCharType="begin"/>
      </w:r>
      <w:r w:rsidR="00591370" w:rsidRPr="00A02C0A">
        <w:instrText xml:space="preserve"> REF REF_oneM2MTS_0003 \h </w:instrText>
      </w:r>
      <w:r w:rsidR="00DB2641" w:rsidRPr="00A02C0A">
        <w:fldChar w:fldCharType="separate"/>
      </w:r>
      <w:r w:rsidR="002F227B" w:rsidRPr="00A02C0A">
        <w:t>2</w:t>
      </w:r>
      <w:r w:rsidR="00DB2641" w:rsidRPr="00A02C0A">
        <w:fldChar w:fldCharType="end"/>
      </w:r>
      <w:r w:rsidRPr="00A02C0A">
        <w:t>]. The AE or CSE initiating the procedure is the</w:t>
      </w:r>
      <w:r w:rsidRPr="00A02C0A">
        <w:rPr>
          <w:i/>
        </w:rPr>
        <w:t xml:space="preserve"> Initiating End-Point</w:t>
      </w:r>
      <w:r w:rsidRPr="00A02C0A">
        <w:t xml:space="preserve"> and the </w:t>
      </w:r>
      <w:r w:rsidRPr="00A02C0A">
        <w:rPr>
          <w:i/>
        </w:rPr>
        <w:t>Terminating End</w:t>
      </w:r>
      <w:r w:rsidR="00B51410" w:rsidRPr="00A02C0A">
        <w:rPr>
          <w:i/>
        </w:rPr>
        <w:noBreakHyphen/>
      </w:r>
      <w:r w:rsidRPr="00A02C0A">
        <w:rPr>
          <w:i/>
        </w:rPr>
        <w:t>Point</w:t>
      </w:r>
      <w:r w:rsidRPr="00A02C0A">
        <w:t xml:space="preserve"> is the AE or CSE with which the </w:t>
      </w:r>
      <w:r w:rsidR="00154BB1" w:rsidRPr="00A02C0A">
        <w:t>ESCertKE</w:t>
      </w:r>
      <w:r w:rsidRPr="00A02C0A">
        <w:t xml:space="preserve"> Initiating End-Point intends to establish the pairwiseE2EKey.</w:t>
      </w:r>
    </w:p>
    <w:p w:rsidR="00A56B0B" w:rsidRPr="00A02C0A" w:rsidRDefault="00A56B0B" w:rsidP="00A56B0B">
      <w:r w:rsidRPr="00A02C0A">
        <w:t>If an AE or CSE supports</w:t>
      </w:r>
      <w:r w:rsidR="00613C56" w:rsidRPr="00A02C0A">
        <w:t>ESCertKE</w:t>
      </w:r>
      <w:r w:rsidRPr="00A02C0A">
        <w:t xml:space="preserve">, then an indication shall be present in the </w:t>
      </w:r>
      <w:r w:rsidRPr="00A02C0A">
        <w:rPr>
          <w:i/>
        </w:rPr>
        <w:t>e2eSec</w:t>
      </w:r>
      <w:r w:rsidR="005531E6" w:rsidRPr="00A02C0A">
        <w:rPr>
          <w:rFonts w:eastAsia="SimSun" w:hint="eastAsia"/>
          <w:i/>
          <w:lang w:eastAsia="zh-CN"/>
        </w:rPr>
        <w:t>Info</w:t>
      </w:r>
      <w:r w:rsidRPr="00A02C0A">
        <w:t xml:space="preserve"> attribute in an AE</w:t>
      </w:r>
      <w:r w:rsidR="008339F7" w:rsidRPr="00A02C0A">
        <w:t>'</w:t>
      </w:r>
      <w:r w:rsidRPr="00A02C0A">
        <w:t>s &lt;</w:t>
      </w:r>
      <w:r w:rsidRPr="00A02C0A">
        <w:rPr>
          <w:i/>
        </w:rPr>
        <w:t>AE</w:t>
      </w:r>
      <w:r w:rsidRPr="00A02C0A">
        <w:t>&gt; resource, or a CSE</w:t>
      </w:r>
      <w:r w:rsidR="008339F7" w:rsidRPr="00A02C0A">
        <w:t>'</w:t>
      </w:r>
      <w:r w:rsidRPr="00A02C0A">
        <w:t>s &lt;</w:t>
      </w:r>
      <w:r w:rsidRPr="00A02C0A">
        <w:rPr>
          <w:i/>
        </w:rPr>
        <w:t>CSEBase</w:t>
      </w:r>
      <w:r w:rsidRPr="00A02C0A">
        <w:t>&gt; resource or a CSE</w:t>
      </w:r>
      <w:r w:rsidR="008339F7" w:rsidRPr="00A02C0A">
        <w:t>'</w:t>
      </w:r>
      <w:r w:rsidRPr="00A02C0A">
        <w:t>s &lt;</w:t>
      </w:r>
      <w:r w:rsidRPr="00A02C0A">
        <w:rPr>
          <w:i/>
        </w:rPr>
        <w:t>remoteCSE</w:t>
      </w:r>
      <w:r w:rsidRPr="00A02C0A">
        <w:t xml:space="preserve">&gt; resource. </w:t>
      </w:r>
    </w:p>
    <w:p w:rsidR="00A56B0B" w:rsidRPr="00A02C0A" w:rsidRDefault="00A56B0B" w:rsidP="00A56B0B">
      <w:r w:rsidRPr="00A02C0A">
        <w:t xml:space="preserve">The </w:t>
      </w:r>
      <w:r w:rsidR="00613C56" w:rsidRPr="00A02C0A">
        <w:t>ESCertKE</w:t>
      </w:r>
      <w:r w:rsidRPr="00A02C0A">
        <w:t xml:space="preserve"> messages and associated processing for </w:t>
      </w:r>
      <w:r w:rsidR="00613C56" w:rsidRPr="00A02C0A">
        <w:t>ESCertKE</w:t>
      </w:r>
      <w:r w:rsidRPr="00A02C0A">
        <w:t xml:space="preserve"> are specified in clause 8.</w:t>
      </w:r>
      <w:r w:rsidR="00613C56" w:rsidRPr="00A02C0A">
        <w:rPr>
          <w:rFonts w:eastAsia="SimSun" w:hint="eastAsia"/>
          <w:lang w:eastAsia="zh-CN"/>
        </w:rPr>
        <w:t>7</w:t>
      </w:r>
      <w:r w:rsidRPr="00A02C0A">
        <w:t xml:space="preserve"> </w:t>
      </w:r>
      <w:r w:rsidR="003D10C8" w:rsidRPr="00A02C0A">
        <w:t>"</w:t>
      </w:r>
      <w:r w:rsidRPr="00A02C0A">
        <w:t xml:space="preserve"> End-to-End</w:t>
      </w:r>
      <w:r w:rsidR="00F529E2" w:rsidRPr="00A02C0A">
        <w:t xml:space="preserve"> Certificate-based </w:t>
      </w:r>
      <w:r w:rsidR="005531E6" w:rsidRPr="00A02C0A">
        <w:rPr>
          <w:rFonts w:eastAsia="SimSun" w:hint="eastAsia"/>
          <w:lang w:eastAsia="zh-CN"/>
        </w:rPr>
        <w:t xml:space="preserve">Key </w:t>
      </w:r>
      <w:r w:rsidRPr="00A02C0A">
        <w:t>Establishment</w:t>
      </w:r>
      <w:r w:rsidR="005531E6" w:rsidRPr="00A02C0A">
        <w:t xml:space="preserve"> (ESCertKE)</w:t>
      </w:r>
      <w:r w:rsidR="003D10C8" w:rsidRPr="00A02C0A">
        <w:t>"</w:t>
      </w:r>
      <w:r w:rsidRPr="00A02C0A">
        <w:t xml:space="preserve"> in </w:t>
      </w:r>
      <w:r w:rsidR="00B51410" w:rsidRPr="00A02C0A">
        <w:t xml:space="preserve">oneM2M </w:t>
      </w:r>
      <w:r w:rsidRPr="00A02C0A">
        <w:t>TS-0003 [</w:t>
      </w:r>
      <w:fldSimple w:instr=" REF REF_oneM2MTS_0003 \h  \* MERGEFORMAT ">
        <w:r w:rsidR="002F227B" w:rsidRPr="00A02C0A">
          <w:t>2</w:t>
        </w:r>
      </w:fldSimple>
      <w:r w:rsidRPr="00A02C0A">
        <w:t xml:space="preserve">]. The transport details for the </w:t>
      </w:r>
      <w:r w:rsidR="00613C56" w:rsidRPr="00A02C0A">
        <w:t xml:space="preserve">ESCertKE </w:t>
      </w:r>
      <w:r w:rsidRPr="00A02C0A">
        <w:t xml:space="preserve">Procedure are shown in </w:t>
      </w:r>
      <w:r w:rsidR="00617154" w:rsidRPr="00A02C0A">
        <w:t>f</w:t>
      </w:r>
      <w:r w:rsidRPr="00A02C0A">
        <w:t>igure 11.4.3-1, and described in the following text.</w:t>
      </w:r>
    </w:p>
    <w:p w:rsidR="00A56B0B" w:rsidRPr="00A02C0A" w:rsidRDefault="00A56B0B" w:rsidP="00A56B0B">
      <w:pPr>
        <w:pStyle w:val="NO"/>
      </w:pPr>
      <w:r w:rsidRPr="00A02C0A">
        <w:t>NOTE:</w:t>
      </w:r>
      <w:r w:rsidRPr="00A02C0A">
        <w:tab/>
        <w:t xml:space="preserve">The outer primitive is not acting on resources because the outer primitive is only used to transport the </w:t>
      </w:r>
      <w:r w:rsidR="00613C56" w:rsidRPr="00A02C0A">
        <w:t>ESCertKE</w:t>
      </w:r>
      <w:r w:rsidRPr="00A02C0A">
        <w:t xml:space="preserve"> messages.</w:t>
      </w:r>
      <w:r w:rsidR="008C3BE6" w:rsidRPr="00A02C0A">
        <w:t xml:space="preserve"> </w:t>
      </w:r>
      <w:r w:rsidRPr="00A02C0A">
        <w:t>This is the reason that the NOTIFY procedure is used for the outer primitive.</w:t>
      </w:r>
    </w:p>
    <w:p w:rsidR="005531E6" w:rsidRPr="00A02C0A" w:rsidRDefault="005531E6" w:rsidP="00664585">
      <w:pPr>
        <w:pStyle w:val="FL"/>
        <w:rPr>
          <w:rFonts w:eastAsia="SimSun"/>
          <w:lang w:eastAsia="zh-CN"/>
        </w:rPr>
      </w:pPr>
      <w:r w:rsidRPr="00A02C0A">
        <w:object w:dxaOrig="7011" w:dyaOrig="4687">
          <v:shape id="_x0000_i1111" type="#_x0000_t75" style="width:434.25pt;height:279pt" o:ole="">
            <v:imagedata r:id="rId175" o:title="" croptop="4743f" cropbottom="3843f" cropleft="3170f" cropright="2904f"/>
          </v:shape>
          <o:OLEObject Type="Embed" ProgID="VisioViewer.Viewer.1" ShapeID="_x0000_i1111" DrawAspect="Content" ObjectID="_1568993416" r:id="rId176"/>
        </w:object>
      </w:r>
    </w:p>
    <w:p w:rsidR="00A56B0B" w:rsidRPr="00A02C0A" w:rsidRDefault="00A56B0B" w:rsidP="00A97152">
      <w:pPr>
        <w:pStyle w:val="TF"/>
        <w:outlineLvl w:val="0"/>
      </w:pPr>
      <w:r w:rsidRPr="00A02C0A">
        <w:t xml:space="preserve">Figure 11.4.3-1: The transport details for the </w:t>
      </w:r>
      <w:r w:rsidR="001056BE" w:rsidRPr="00A02C0A">
        <w:t>ESCertKE</w:t>
      </w:r>
      <w:r w:rsidRPr="00A02C0A">
        <w:t xml:space="preserve"> Procedure</w:t>
      </w:r>
    </w:p>
    <w:p w:rsidR="00A56B0B" w:rsidRPr="00A02C0A" w:rsidRDefault="00232E91" w:rsidP="001C13B4">
      <w:pPr>
        <w:pStyle w:val="B10"/>
      </w:pPr>
      <w:r w:rsidRPr="00A02C0A">
        <w:t>A.</w:t>
      </w:r>
      <w:r w:rsidRPr="00A02C0A">
        <w:tab/>
      </w:r>
      <w:r w:rsidR="00A56B0B" w:rsidRPr="00A02C0A">
        <w:rPr>
          <w:b/>
        </w:rPr>
        <w:t>Provisioning Certificates:</w:t>
      </w:r>
      <w:r w:rsidR="00A56B0B" w:rsidRPr="00A02C0A">
        <w:t xml:space="preserve"> Each End-Points shall be provisioned with their own private keys and corresponding certificate </w:t>
      </w:r>
      <w:r w:rsidR="00617154" w:rsidRPr="00A02C0A">
        <w:t>and optional certificate chain.</w:t>
      </w:r>
    </w:p>
    <w:p w:rsidR="00A56B0B" w:rsidRPr="00A02C0A" w:rsidRDefault="00232E91" w:rsidP="001C13B4">
      <w:pPr>
        <w:pStyle w:val="B10"/>
      </w:pPr>
      <w:r w:rsidRPr="00A02C0A">
        <w:t>B.</w:t>
      </w:r>
      <w:r w:rsidRPr="00A02C0A">
        <w:tab/>
      </w:r>
      <w:r w:rsidR="00A56B0B" w:rsidRPr="00A02C0A">
        <w:rPr>
          <w:b/>
        </w:rPr>
        <w:t>Triggering:</w:t>
      </w:r>
      <w:r w:rsidR="00A56B0B" w:rsidRPr="00A02C0A">
        <w:t xml:space="preserve"> The Initiating End-Points is decides to initiate the </w:t>
      </w:r>
      <w:r w:rsidR="001056BE" w:rsidRPr="00A02C0A">
        <w:t>ESCertKE</w:t>
      </w:r>
      <w:r w:rsidR="00A56B0B" w:rsidRPr="00A02C0A">
        <w:t xml:space="preserve"> procedure with an id</w:t>
      </w:r>
      <w:r w:rsidR="00617154" w:rsidRPr="00A02C0A">
        <w:t>entified Terminating End-Point.</w:t>
      </w:r>
    </w:p>
    <w:p w:rsidR="00A56B0B" w:rsidRPr="00A02C0A" w:rsidRDefault="00232E91" w:rsidP="001C13B4">
      <w:pPr>
        <w:pStyle w:val="B10"/>
        <w:rPr>
          <w:b/>
        </w:rPr>
      </w:pPr>
      <w:r w:rsidRPr="00A02C0A">
        <w:t>C.</w:t>
      </w:r>
      <w:r w:rsidRPr="00A02C0A">
        <w:tab/>
      </w:r>
      <w:r w:rsidR="00A56B0B" w:rsidRPr="00A02C0A">
        <w:rPr>
          <w:b/>
        </w:rPr>
        <w:t>Establishing pairwiseE2EKey</w:t>
      </w:r>
      <w:r w:rsidR="00617154" w:rsidRPr="00A02C0A">
        <w:rPr>
          <w:b/>
        </w:rPr>
        <w:t>:</w:t>
      </w:r>
    </w:p>
    <w:p w:rsidR="00A56B0B" w:rsidRPr="00A02C0A" w:rsidRDefault="00232E91" w:rsidP="001C13B4">
      <w:pPr>
        <w:pStyle w:val="B20"/>
        <w:rPr>
          <w:b/>
        </w:rPr>
      </w:pPr>
      <w:r w:rsidRPr="00A02C0A">
        <w:t>C.1</w:t>
      </w:r>
      <w:r w:rsidRPr="00A02C0A">
        <w:tab/>
      </w:r>
      <w:r w:rsidR="00A56B0B" w:rsidRPr="00A02C0A">
        <w:t xml:space="preserve">The Initiating End-Point and Terminating End-Point exchange the sequence of four </w:t>
      </w:r>
      <w:r w:rsidR="001056BE" w:rsidRPr="00A02C0A">
        <w:t>ESCertKE</w:t>
      </w:r>
      <w:r w:rsidR="00A56B0B" w:rsidRPr="00A02C0A">
        <w:t xml:space="preserve"> Messages specified in clause 8.</w:t>
      </w:r>
      <w:r w:rsidR="001056B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t>]</w:t>
      </w:r>
      <w:r w:rsidR="00A56B0B" w:rsidRPr="00A02C0A">
        <w:t xml:space="preserve">. The </w:t>
      </w:r>
      <w:r w:rsidR="001056BE" w:rsidRPr="00A02C0A">
        <w:t>ESCertKE</w:t>
      </w:r>
      <w:r w:rsidR="00A56B0B" w:rsidRPr="00A02C0A">
        <w:t xml:space="preserve"> Messages are exchange in two sequential NOTIFY procedures:</w:t>
      </w:r>
    </w:p>
    <w:p w:rsidR="00A56B0B" w:rsidRPr="00A02C0A" w:rsidRDefault="00617154" w:rsidP="001C13B4">
      <w:pPr>
        <w:pStyle w:val="B30"/>
      </w:pPr>
      <w:r w:rsidRPr="00A02C0A">
        <w:t>C.1a</w:t>
      </w:r>
      <w:r w:rsidRPr="00A02C0A">
        <w:tab/>
      </w:r>
      <w:r w:rsidR="001056BE" w:rsidRPr="00A02C0A">
        <w:t>ESCertKE</w:t>
      </w:r>
      <w:r w:rsidR="00A56B0B" w:rsidRPr="00A02C0A">
        <w:t xml:space="preserve"> Message 1 is sent in a first NOTIFY request from the Initiating End-Point to the End-Point. The Terminating End-Point records the identity of the Initiating End-Point in the </w:t>
      </w:r>
      <w:r w:rsidR="00A56B0B" w:rsidRPr="00A02C0A">
        <w:rPr>
          <w:b/>
          <w:i/>
        </w:rPr>
        <w:t>From</w:t>
      </w:r>
      <w:r w:rsidRPr="00A02C0A">
        <w:t xml:space="preserve"> primitive parameter.</w:t>
      </w:r>
    </w:p>
    <w:p w:rsidR="00A56B0B" w:rsidRPr="00A02C0A" w:rsidRDefault="00232E91" w:rsidP="001C13B4">
      <w:pPr>
        <w:pStyle w:val="B30"/>
      </w:pPr>
      <w:r w:rsidRPr="00A02C0A">
        <w:t>C.1b</w:t>
      </w:r>
      <w:r w:rsidRPr="00A02C0A">
        <w:tab/>
      </w:r>
      <w:r w:rsidR="001056BE" w:rsidRPr="00A02C0A">
        <w:t>ESCertKE</w:t>
      </w:r>
      <w:r w:rsidR="00A56B0B" w:rsidRPr="00A02C0A">
        <w:t xml:space="preserve"> Message 2 is sent in the resulting NOTIFY response from the Terminating End-Point to the Initiating End-Point.</w:t>
      </w:r>
    </w:p>
    <w:p w:rsidR="00A56B0B" w:rsidRPr="00A02C0A" w:rsidRDefault="00232E91" w:rsidP="001C13B4">
      <w:pPr>
        <w:pStyle w:val="B30"/>
      </w:pPr>
      <w:r w:rsidRPr="00A02C0A">
        <w:t>C.1c</w:t>
      </w:r>
      <w:r w:rsidRPr="00A02C0A">
        <w:tab/>
      </w:r>
      <w:r w:rsidR="001056BE" w:rsidRPr="00A02C0A">
        <w:t>ESCertKE</w:t>
      </w:r>
      <w:r w:rsidR="00A56B0B" w:rsidRPr="00A02C0A">
        <w:t xml:space="preserve"> Message 3 is sent in a second NOTIFY request from the Initiating End-Point to the End-Point. The Terminating End-Point shall correlate this </w:t>
      </w:r>
      <w:r w:rsidR="001056BE" w:rsidRPr="00A02C0A">
        <w:t>ESCertKE</w:t>
      </w:r>
      <w:r w:rsidR="00A56B0B" w:rsidRPr="00A02C0A">
        <w:t xml:space="preserve"> message with the corresponding </w:t>
      </w:r>
      <w:r w:rsidR="001056BE" w:rsidRPr="00A02C0A">
        <w:t>ESCertKE</w:t>
      </w:r>
      <w:r w:rsidR="00A56B0B" w:rsidRPr="00A02C0A">
        <w:t xml:space="preserve"> Message 1 using the identity of the Initiating End-Point in the </w:t>
      </w:r>
      <w:r w:rsidR="00A56B0B" w:rsidRPr="00A02C0A">
        <w:rPr>
          <w:b/>
          <w:i/>
        </w:rPr>
        <w:t>From</w:t>
      </w:r>
      <w:r w:rsidR="00A56B0B" w:rsidRPr="00A02C0A">
        <w:t xml:space="preserve"> primitive parameter.</w:t>
      </w:r>
    </w:p>
    <w:p w:rsidR="00A56B0B" w:rsidRPr="00A02C0A" w:rsidRDefault="00232E91" w:rsidP="001C13B4">
      <w:pPr>
        <w:pStyle w:val="B30"/>
      </w:pPr>
      <w:r w:rsidRPr="00A02C0A">
        <w:t>C.1.d</w:t>
      </w:r>
      <w:r w:rsidRPr="00A02C0A">
        <w:tab/>
      </w:r>
      <w:r w:rsidR="001056BE" w:rsidRPr="00A02C0A">
        <w:t>ESCertKE</w:t>
      </w:r>
      <w:r w:rsidR="00A56B0B" w:rsidRPr="00A02C0A">
        <w:t xml:space="preserve"> Message 4 is sent in the resulting NOTIFY response from the Terminating End-Point to the Initiating End-Point.</w:t>
      </w:r>
    </w:p>
    <w:p w:rsidR="00A56B0B" w:rsidRPr="00A02C0A" w:rsidRDefault="000D7937" w:rsidP="001C13B4">
      <w:pPr>
        <w:pStyle w:val="B30"/>
      </w:pPr>
      <w:r w:rsidRPr="00A02C0A">
        <w:tab/>
      </w:r>
      <w:r w:rsidR="00A56B0B" w:rsidRPr="00A02C0A">
        <w:t>The parameters of the NOTIFY primitives shall be assigned as per normal, with the following details specific to</w:t>
      </w:r>
      <w:r w:rsidR="001056BE" w:rsidRPr="00A02C0A">
        <w:t>ESCertKE</w:t>
      </w:r>
      <w:r w:rsidR="00A56B0B" w:rsidRPr="00A02C0A">
        <w:t>:</w:t>
      </w:r>
    </w:p>
    <w:p w:rsidR="00A56B0B" w:rsidRPr="00A02C0A" w:rsidRDefault="000D7937" w:rsidP="001C13B4">
      <w:pPr>
        <w:pStyle w:val="B4"/>
      </w:pPr>
      <w:r w:rsidRPr="00A02C0A">
        <w:rPr>
          <w:rFonts w:eastAsia="SimSun"/>
          <w:i/>
          <w:lang w:eastAsia="zh-CN"/>
        </w:rPr>
        <w:t>-</w:t>
      </w:r>
      <w:r w:rsidRPr="00A02C0A">
        <w:rPr>
          <w:rFonts w:eastAsia="SimSun"/>
          <w:i/>
          <w:lang w:eastAsia="zh-CN"/>
        </w:rPr>
        <w:tab/>
      </w:r>
      <w:r w:rsidR="00346E7F" w:rsidRPr="00A02C0A">
        <w:rPr>
          <w:rFonts w:eastAsia="SimSun" w:hint="eastAsia"/>
          <w:i/>
          <w:lang w:eastAsia="zh-CN"/>
        </w:rPr>
        <w:t>s</w:t>
      </w:r>
      <w:r w:rsidR="00A56B0B" w:rsidRPr="00A02C0A">
        <w:rPr>
          <w:i/>
        </w:rPr>
        <w:t>ecurityInfo</w:t>
      </w:r>
      <w:r w:rsidR="00346E7F" w:rsidRPr="00A02C0A">
        <w:rPr>
          <w:rFonts w:eastAsia="SimSun" w:hint="eastAsia"/>
          <w:i/>
          <w:lang w:eastAsia="zh-CN"/>
        </w:rPr>
        <w:t xml:space="preserve"> Type</w:t>
      </w:r>
      <w:r w:rsidR="00A56B0B" w:rsidRPr="00A02C0A">
        <w:t>: indicating that the</w:t>
      </w:r>
      <w:r w:rsidR="00A56B0B" w:rsidRPr="00A02C0A">
        <w:rPr>
          <w:b/>
          <w:i/>
        </w:rPr>
        <w:t xml:space="preserve"> Content</w:t>
      </w:r>
      <w:r w:rsidR="00A56B0B" w:rsidRPr="00A02C0A">
        <w:t xml:space="preserve"> contains an </w:t>
      </w:r>
      <w:r w:rsidR="0013056E" w:rsidRPr="00A02C0A">
        <w:t>ESCertKE</w:t>
      </w:r>
      <w:r w:rsidR="00A56B0B" w:rsidRPr="00A02C0A">
        <w:t xml:space="preserve"> Message.</w:t>
      </w:r>
    </w:p>
    <w:p w:rsidR="00A56B0B" w:rsidRPr="00A02C0A" w:rsidRDefault="000D7937" w:rsidP="001C13B4">
      <w:pPr>
        <w:pStyle w:val="B4"/>
      </w:pPr>
      <w:r w:rsidRPr="00A02C0A">
        <w:rPr>
          <w:i/>
        </w:rPr>
        <w:t>-</w:t>
      </w:r>
      <w:r w:rsidRPr="00A02C0A">
        <w:rPr>
          <w:i/>
        </w:rPr>
        <w:tab/>
      </w:r>
      <w:r w:rsidR="00A56B0B" w:rsidRPr="00A02C0A">
        <w:rPr>
          <w:b/>
          <w:i/>
        </w:rPr>
        <w:t>Content</w:t>
      </w:r>
      <w:r w:rsidR="00A56B0B" w:rsidRPr="00A02C0A">
        <w:t xml:space="preserve">: an </w:t>
      </w:r>
      <w:r w:rsidR="001056BE" w:rsidRPr="00A02C0A">
        <w:t>ESCertKE</w:t>
      </w:r>
      <w:r w:rsidR="00A56B0B" w:rsidRPr="00A02C0A">
        <w:t xml:space="preserve"> Message.</w:t>
      </w:r>
    </w:p>
    <w:p w:rsidR="00A56B0B" w:rsidRPr="00A02C0A" w:rsidRDefault="00232E91" w:rsidP="001C13B4">
      <w:pPr>
        <w:pStyle w:val="B20"/>
        <w:rPr>
          <w:b/>
        </w:rPr>
      </w:pPr>
      <w:r w:rsidRPr="00A02C0A">
        <w:t>C.2</w:t>
      </w:r>
      <w:r w:rsidRPr="00A02C0A">
        <w:tab/>
      </w:r>
      <w:r w:rsidR="00A56B0B" w:rsidRPr="00A02C0A">
        <w:t>If the TLS handshake protocol is successful, then the Initiating and Terminating End-Points shall generate and cache a pairwiseE2EKey as described 8.</w:t>
      </w:r>
      <w:r w:rsidR="0013056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DB2641" w:rsidRPr="00A02C0A">
        <w:rPr>
          <w:rFonts w:eastAsia="Arial Unicode MS"/>
        </w:rPr>
        <w:fldChar w:fldCharType="begin"/>
      </w:r>
      <w:r w:rsidR="007C29BE" w:rsidRPr="00A02C0A">
        <w:rPr>
          <w:rFonts w:eastAsia="Arial Unicode MS"/>
        </w:rPr>
        <w:instrText xml:space="preserve"> REF REF_oneM2MTS_0003 \h </w:instrText>
      </w:r>
      <w:r w:rsidR="00DB2641" w:rsidRPr="00A02C0A">
        <w:rPr>
          <w:rFonts w:eastAsia="Arial Unicode MS"/>
        </w:rPr>
      </w:r>
      <w:r w:rsidR="00DB2641" w:rsidRPr="00A02C0A">
        <w:rPr>
          <w:rFonts w:eastAsia="Arial Unicode MS"/>
        </w:rPr>
        <w:fldChar w:fldCharType="separate"/>
      </w:r>
      <w:r w:rsidR="007C29BE" w:rsidRPr="00A02C0A">
        <w:t>2</w:t>
      </w:r>
      <w:r w:rsidR="00DB2641" w:rsidRPr="00A02C0A">
        <w:rPr>
          <w:rFonts w:eastAsia="Arial Unicode MS"/>
        </w:rPr>
        <w:fldChar w:fldCharType="end"/>
      </w:r>
      <w:r w:rsidR="007C29BE" w:rsidRPr="00A02C0A">
        <w:t>]</w:t>
      </w:r>
      <w:r w:rsidR="00A56B0B" w:rsidRPr="00A02C0A">
        <w:t>.</w:t>
      </w:r>
    </w:p>
    <w:p w:rsidR="00A56B0B" w:rsidRPr="00A02C0A" w:rsidRDefault="000111D5" w:rsidP="00A97152">
      <w:pPr>
        <w:pStyle w:val="2"/>
      </w:pPr>
      <w:bookmarkStart w:id="1073" w:name="_Toc486582103"/>
      <w:bookmarkStart w:id="1074" w:name="_Toc488948337"/>
      <w:r w:rsidRPr="00A02C0A">
        <w:rPr>
          <w:rFonts w:hint="eastAsia"/>
        </w:rPr>
        <w:t>11.5</w:t>
      </w:r>
      <w:r w:rsidR="009A4A02" w:rsidRPr="00A02C0A">
        <w:rPr>
          <w:rFonts w:eastAsia="SimSun" w:hint="eastAsia"/>
          <w:lang w:eastAsia="zh-CN"/>
        </w:rPr>
        <w:tab/>
      </w:r>
      <w:r w:rsidRPr="00A02C0A">
        <w:t>Functional Architecture Specifications for Dynamic Authorization</w:t>
      </w:r>
      <w:bookmarkEnd w:id="1073"/>
      <w:bookmarkEnd w:id="1074"/>
    </w:p>
    <w:p w:rsidR="000111D5" w:rsidRPr="00A02C0A" w:rsidRDefault="000111D5" w:rsidP="00A97152">
      <w:pPr>
        <w:pStyle w:val="30"/>
      </w:pPr>
      <w:bookmarkStart w:id="1075" w:name="_Toc486582104"/>
      <w:bookmarkStart w:id="1076" w:name="_Toc488948338"/>
      <w:r w:rsidRPr="00A02C0A">
        <w:rPr>
          <w:rFonts w:hint="eastAsia"/>
        </w:rPr>
        <w:t>11.5.1</w:t>
      </w:r>
      <w:r w:rsidR="009A4A02" w:rsidRPr="00A02C0A">
        <w:rPr>
          <w:rFonts w:eastAsia="SimSun" w:hint="eastAsia"/>
          <w:lang w:eastAsia="zh-CN"/>
        </w:rPr>
        <w:tab/>
      </w:r>
      <w:r w:rsidRPr="00A02C0A">
        <w:t>Dynamic Authorization Reference Model</w:t>
      </w:r>
      <w:bookmarkEnd w:id="1075"/>
      <w:bookmarkEnd w:id="1076"/>
    </w:p>
    <w:p w:rsidR="000111D5" w:rsidRPr="00A02C0A" w:rsidRDefault="000111D5" w:rsidP="000111D5">
      <w:r w:rsidRPr="00A02C0A">
        <w:t xml:space="preserve">The Dynamic Authorization reference model is shown in </w:t>
      </w:r>
      <w:r w:rsidR="00B51410" w:rsidRPr="00A02C0A">
        <w:t>f</w:t>
      </w:r>
      <w:r w:rsidR="00617154" w:rsidRPr="00A02C0A">
        <w:t>igure 11.5.1-1.</w:t>
      </w:r>
    </w:p>
    <w:p w:rsidR="00B51410" w:rsidRPr="00A02C0A" w:rsidRDefault="00B51410" w:rsidP="00B51410">
      <w:pPr>
        <w:pStyle w:val="FL"/>
      </w:pPr>
      <w:r w:rsidRPr="00A02C0A">
        <w:object w:dxaOrig="7462" w:dyaOrig="4632">
          <v:shape id="_x0000_i1112" type="#_x0000_t75" style="width:351pt;height:207.75pt" o:ole="">
            <v:imagedata r:id="rId177" o:title="" croptop="5206f" cropbottom="2783f" cropleft="2919f" cropright="1943f"/>
          </v:shape>
          <o:OLEObject Type="Embed" ProgID="VisioViewer.Viewer.1" ShapeID="_x0000_i1112" DrawAspect="Content" ObjectID="_1568993417" r:id="rId178"/>
        </w:object>
      </w:r>
    </w:p>
    <w:p w:rsidR="000111D5" w:rsidRPr="00A02C0A" w:rsidRDefault="000111D5" w:rsidP="00A97152">
      <w:pPr>
        <w:pStyle w:val="TF"/>
        <w:outlineLvl w:val="0"/>
        <w:rPr>
          <w:lang w:eastAsia="zh-CN"/>
        </w:rPr>
      </w:pPr>
      <w:r w:rsidRPr="00A02C0A">
        <w:t>Figure 11.5.1-1</w:t>
      </w:r>
      <w:r w:rsidR="00B51410" w:rsidRPr="00A02C0A">
        <w:t>:</w:t>
      </w:r>
      <w:r w:rsidRPr="00A02C0A">
        <w:t xml:space="preserve"> Dynamic Authorization reference model </w:t>
      </w:r>
    </w:p>
    <w:p w:rsidR="000111D5" w:rsidRPr="00A02C0A" w:rsidRDefault="000111D5" w:rsidP="000111D5">
      <w:r w:rsidRPr="00A02C0A">
        <w:t>The Dynamic Authorization reference model introduces the following systems and entities:</w:t>
      </w:r>
    </w:p>
    <w:p w:rsidR="000111D5" w:rsidRPr="00A02C0A" w:rsidRDefault="000111D5" w:rsidP="0058110B">
      <w:pPr>
        <w:pStyle w:val="B1"/>
      </w:pPr>
      <w:r w:rsidRPr="00A02C0A">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A02C0A" w:rsidRDefault="000111D5" w:rsidP="0058110B">
      <w:pPr>
        <w:pStyle w:val="B1"/>
      </w:pPr>
      <w:r w:rsidRPr="00A02C0A">
        <w:t>Dynamic Authorization System (DAS) Server: A server configured with policies for dynamic authorization, and provided with credentials for issuing Tokens.</w:t>
      </w:r>
      <w:r w:rsidR="008C3BE6" w:rsidRPr="00A02C0A">
        <w:t xml:space="preserve"> </w:t>
      </w:r>
      <w:r w:rsidRPr="00A02C0A">
        <w:t>The DAS Server may include an AE for interaction with the oneM2M system.</w:t>
      </w:r>
    </w:p>
    <w:p w:rsidR="000111D5" w:rsidRPr="00A02C0A" w:rsidRDefault="000111D5" w:rsidP="000111D5">
      <w:r w:rsidRPr="00A02C0A">
        <w:t>The following Dynamic Authorization procedures are specified:</w:t>
      </w:r>
    </w:p>
    <w:p w:rsidR="000111D5" w:rsidRPr="00A02C0A" w:rsidRDefault="000111D5" w:rsidP="0058110B">
      <w:pPr>
        <w:pStyle w:val="B1"/>
      </w:pPr>
      <w:r w:rsidRPr="00A02C0A">
        <w:rPr>
          <w:b/>
        </w:rPr>
        <w:t>Direct Dynamic Authorization</w:t>
      </w:r>
      <w:r w:rsidRPr="00A02C0A">
        <w:t xml:space="preserve">, summarized in </w:t>
      </w:r>
      <w:r w:rsidR="0058110B" w:rsidRPr="00A02C0A">
        <w:t>f</w:t>
      </w:r>
      <w:r w:rsidRPr="00A02C0A">
        <w:t>igure 11.5.1-2. In this procedure, Hosting CSE interacts with the DAS Server to obtain Dynamic Authorization.</w:t>
      </w:r>
    </w:p>
    <w:p w:rsidR="000111D5" w:rsidRPr="00A02C0A" w:rsidRDefault="0058110B" w:rsidP="0058110B">
      <w:pPr>
        <w:pStyle w:val="FL"/>
      </w:pPr>
      <w:r w:rsidRPr="00A02C0A">
        <w:object w:dxaOrig="9859" w:dyaOrig="5602">
          <v:shape id="_x0000_i1113" type="#_x0000_t75" style="width:336.75pt;height:172.5pt" o:ole="">
            <v:imagedata r:id="rId179" o:title="" croptop="3267f" cropbottom="6111f" cropleft="1973f" cropright="1399f"/>
          </v:shape>
          <o:OLEObject Type="Embed" ProgID="VisioViewer.Viewer.1" ShapeID="_x0000_i1113" DrawAspect="Content" ObjectID="_1568993418" r:id="rId180"/>
        </w:object>
      </w:r>
    </w:p>
    <w:p w:rsidR="000111D5" w:rsidRPr="00A02C0A" w:rsidRDefault="000111D5" w:rsidP="00A97152">
      <w:pPr>
        <w:pStyle w:val="TF"/>
        <w:outlineLvl w:val="0"/>
      </w:pPr>
      <w:r w:rsidRPr="00A02C0A">
        <w:t>Figure 11.5.1-2</w:t>
      </w:r>
      <w:r w:rsidR="0058110B" w:rsidRPr="00A02C0A">
        <w:t>:</w:t>
      </w:r>
      <w:r w:rsidRPr="00A02C0A">
        <w:t xml:space="preserve"> Direct Dynamic Authorization </w:t>
      </w:r>
    </w:p>
    <w:p w:rsidR="000111D5" w:rsidRPr="00A02C0A" w:rsidRDefault="000111D5" w:rsidP="0058110B">
      <w:pPr>
        <w:pStyle w:val="B1"/>
      </w:pPr>
      <w:r w:rsidRPr="00A02C0A">
        <w:rPr>
          <w:b/>
        </w:rPr>
        <w:t>Indirect Dynamic Authorization</w:t>
      </w:r>
      <w:r w:rsidRPr="00A02C0A">
        <w:t xml:space="preserve">, summarized in </w:t>
      </w:r>
      <w:r w:rsidR="0058110B" w:rsidRPr="00A02C0A">
        <w:t>f</w:t>
      </w:r>
      <w:r w:rsidRPr="00A02C0A">
        <w:t>igure 11.5.1-3</w:t>
      </w:r>
      <w:r w:rsidR="0058110B" w:rsidRPr="00A02C0A">
        <w:t>:</w:t>
      </w:r>
    </w:p>
    <w:p w:rsidR="000111D5" w:rsidRPr="00A02C0A" w:rsidRDefault="000111D5" w:rsidP="0058110B">
      <w:pPr>
        <w:pStyle w:val="B2"/>
      </w:pPr>
      <w:r w:rsidRPr="00A02C0A">
        <w:t xml:space="preserve">Steps 1-2: The Hosting CSE may provide the Originator with </w:t>
      </w:r>
      <w:r w:rsidRPr="00A02C0A">
        <w:rPr>
          <w:b/>
          <w:i/>
        </w:rPr>
        <w:t>Token Request Information</w:t>
      </w:r>
      <w:r w:rsidRPr="00A02C0A">
        <w:t xml:space="preserve"> in the unsuccessful response.</w:t>
      </w:r>
    </w:p>
    <w:p w:rsidR="000111D5" w:rsidRPr="00A02C0A" w:rsidRDefault="000111D5" w:rsidP="0058110B">
      <w:pPr>
        <w:pStyle w:val="B2"/>
      </w:pPr>
      <w:r w:rsidRPr="00A02C0A">
        <w:t xml:space="preserve">Steps 3: The Originator interacts with the DAS Server with the intention that the DAS Server issue </w:t>
      </w:r>
      <w:r w:rsidRPr="00A02C0A">
        <w:rPr>
          <w:i/>
        </w:rPr>
        <w:t>Tokens</w:t>
      </w:r>
      <w:r w:rsidRPr="00A02C0A">
        <w:t xml:space="preserve"> authorizing the Originator, and the Originator is provided with the Token or a Token-ID. The interaction is not described in the present specification.</w:t>
      </w:r>
    </w:p>
    <w:p w:rsidR="000111D5" w:rsidRPr="00A02C0A" w:rsidRDefault="000111D5" w:rsidP="0058110B">
      <w:pPr>
        <w:pStyle w:val="B2"/>
      </w:pPr>
      <w:r w:rsidRPr="00A02C0A">
        <w:t xml:space="preserve">Steps 4-7: The Originator provides the Hosting CSE with a </w:t>
      </w:r>
      <w:r w:rsidRPr="00A02C0A">
        <w:rPr>
          <w:i/>
        </w:rPr>
        <w:t>Token, Token-ID</w:t>
      </w:r>
      <w:r w:rsidRPr="00A02C0A">
        <w:t xml:space="preserve"> to indicate that the Token is to be considered in the access decision. In the case of a token-ID, the Hosting CSE retrieves the corresponding Token via an AE of the DAS Server. These are then used in the access decision.</w:t>
      </w:r>
      <w:r w:rsidR="008C3BE6" w:rsidRPr="00A02C0A">
        <w:t xml:space="preserve"> </w:t>
      </w:r>
      <w:r w:rsidRPr="00A02C0A">
        <w:t xml:space="preserve">The Hosting CSE may provide the Originator with a </w:t>
      </w:r>
      <w:r w:rsidRPr="00A02C0A">
        <w:rPr>
          <w:i/>
        </w:rPr>
        <w:t xml:space="preserve">Local-Token-ID </w:t>
      </w:r>
      <w:r w:rsidRPr="00A02C0A">
        <w:t>may</w:t>
      </w:r>
      <w:r w:rsidR="00617154" w:rsidRPr="00A02C0A">
        <w:t xml:space="preserve"> be used to identify the Token.</w:t>
      </w:r>
    </w:p>
    <w:p w:rsidR="000111D5" w:rsidRPr="00A02C0A" w:rsidRDefault="0058110B" w:rsidP="0058110B">
      <w:pPr>
        <w:pStyle w:val="FL"/>
      </w:pPr>
      <w:r w:rsidRPr="00A02C0A">
        <w:object w:dxaOrig="10628" w:dyaOrig="6623">
          <v:shape id="_x0000_i1114" type="#_x0000_t75" style="width:390.75pt;height:231pt" o:ole="">
            <v:imagedata r:id="rId181" o:title="" croptop="3464f" cropbottom="3765f" cropleft="2554f" cropright="1763f"/>
          </v:shape>
          <o:OLEObject Type="Embed" ProgID="VisioViewer.Viewer.1" ShapeID="_x0000_i1114" DrawAspect="Content" ObjectID="_1568993419" r:id="rId182"/>
        </w:object>
      </w:r>
    </w:p>
    <w:p w:rsidR="000111D5" w:rsidRPr="00A02C0A" w:rsidRDefault="000111D5" w:rsidP="00A97152">
      <w:pPr>
        <w:pStyle w:val="TF"/>
        <w:outlineLvl w:val="0"/>
      </w:pPr>
      <w:r w:rsidRPr="00A02C0A">
        <w:t>Figure 11.5.1-3</w:t>
      </w:r>
      <w:r w:rsidR="0058110B" w:rsidRPr="00A02C0A">
        <w:t>:</w:t>
      </w:r>
      <w:r w:rsidRPr="00A02C0A">
        <w:t xml:space="preserve"> Indirect Dynamic Authorization</w:t>
      </w:r>
    </w:p>
    <w:p w:rsidR="000111D5" w:rsidRPr="00A02C0A" w:rsidRDefault="000111D5" w:rsidP="00A97152">
      <w:pPr>
        <w:pStyle w:val="30"/>
      </w:pPr>
      <w:bookmarkStart w:id="1077" w:name="_Toc486582105"/>
      <w:bookmarkStart w:id="1078" w:name="_Toc488948339"/>
      <w:r w:rsidRPr="00A02C0A">
        <w:rPr>
          <w:rFonts w:hint="eastAsia"/>
        </w:rPr>
        <w:t>11.5.2</w:t>
      </w:r>
      <w:r w:rsidR="009A4A02" w:rsidRPr="00A02C0A">
        <w:rPr>
          <w:rFonts w:eastAsia="SimSun" w:hint="eastAsia"/>
          <w:lang w:eastAsia="zh-CN"/>
        </w:rPr>
        <w:tab/>
      </w:r>
      <w:r w:rsidRPr="00A02C0A">
        <w:t>Direct Dynamic Authorization</w:t>
      </w:r>
      <w:bookmarkEnd w:id="1077"/>
      <w:bookmarkEnd w:id="1078"/>
    </w:p>
    <w:p w:rsidR="000111D5" w:rsidRPr="00A02C0A" w:rsidRDefault="000111D5" w:rsidP="000111D5">
      <w:r w:rsidRPr="00A02C0A">
        <w:t>The parameters exchanged for Direct Dynamic Authorization, and the corresponding processing, are specified in</w:t>
      </w:r>
      <w:r w:rsidR="00617154" w:rsidRPr="00A02C0A">
        <w:t xml:space="preserve"> clause </w:t>
      </w:r>
      <w:r w:rsidRPr="00A02C0A">
        <w:t>7.</w:t>
      </w:r>
      <w:r w:rsidR="00346E7F" w:rsidRPr="00A02C0A">
        <w:rPr>
          <w:rFonts w:eastAsia="SimSun" w:hint="eastAsia"/>
          <w:lang w:eastAsia="zh-CN"/>
        </w:rPr>
        <w:t>3</w:t>
      </w:r>
      <w:r w:rsidRPr="00A02C0A">
        <w:t>.2.</w:t>
      </w:r>
      <w:r w:rsidR="0097659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The step numbers are aligned with the procedure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Further details for each step in the present clause can be obtained by examining the corresponding steps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w:t>
      </w:r>
      <w:r w:rsidR="0058110B" w:rsidRPr="00A02C0A">
        <w:noBreakHyphen/>
      </w:r>
      <w:r w:rsidRPr="00A02C0A">
        <w:t>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Direct Dynamic Authorization is shown in </w:t>
      </w:r>
      <w:r w:rsidR="0058110B" w:rsidRPr="00A02C0A">
        <w:t>f</w:t>
      </w:r>
      <w:r w:rsidRPr="00A02C0A">
        <w:t>igure 11.5.2-1, and described in the following text. This call flow assumes that the Hosting CSE has already received the resource access request from the Originator</w:t>
      </w:r>
      <w:r w:rsidR="00664585" w:rsidRPr="00A02C0A">
        <w:t>.</w:t>
      </w:r>
    </w:p>
    <w:p w:rsidR="00346E7F" w:rsidRPr="00A02C0A" w:rsidRDefault="00346E7F" w:rsidP="001C13B4">
      <w:pPr>
        <w:pStyle w:val="FL"/>
        <w:rPr>
          <w:rFonts w:eastAsia="SimSun"/>
          <w:lang w:eastAsia="zh-CN"/>
        </w:rPr>
      </w:pPr>
      <w:r w:rsidRPr="00A02C0A">
        <w:object w:dxaOrig="5707" w:dyaOrig="3836">
          <v:shape id="_x0000_i1115" type="#_x0000_t75" style="width:478.5pt;height:321.75pt" o:ole="">
            <v:imagedata r:id="rId183" o:title=""/>
          </v:shape>
          <o:OLEObject Type="Embed" ProgID="VisioViewer.Viewer.1" ShapeID="_x0000_i1115" DrawAspect="Content" ObjectID="_1568993420" r:id="rId184"/>
        </w:object>
      </w:r>
    </w:p>
    <w:p w:rsidR="000111D5" w:rsidRPr="00A02C0A" w:rsidRDefault="000111D5" w:rsidP="00A97152">
      <w:pPr>
        <w:pStyle w:val="TF"/>
        <w:outlineLvl w:val="0"/>
      </w:pPr>
      <w:r w:rsidRPr="00A02C0A">
        <w:t>Figure 11.5.2-1: Message flow showing transport details for Direct Dynamic Authorization</w:t>
      </w:r>
    </w:p>
    <w:p w:rsidR="000111D5" w:rsidRPr="00A02C0A" w:rsidRDefault="000111D5" w:rsidP="001C13B4">
      <w:pPr>
        <w:pStyle w:val="B1"/>
      </w:pPr>
      <w:r w:rsidRPr="00A02C0A">
        <w:t xml:space="preserve">The Originator sends request (called the request from the Originator for this message flow) to the Hosting CSE. This request may include </w:t>
      </w:r>
      <w:r w:rsidRPr="00A02C0A">
        <w:rPr>
          <w:b/>
          <w:i/>
        </w:rPr>
        <w:t>Tokens</w:t>
      </w:r>
      <w:r w:rsidR="00320127" w:rsidRPr="00A02C0A">
        <w:rPr>
          <w:rFonts w:eastAsia="SimSun" w:hint="eastAsia"/>
          <w:b/>
          <w:i/>
          <w:lang w:eastAsia="zh-CN"/>
        </w:rPr>
        <w:t>, Token IDs</w:t>
      </w:r>
      <w:r w:rsidRPr="00A02C0A">
        <w:t xml:space="preserve"> or </w:t>
      </w:r>
      <w:r w:rsidR="00320127" w:rsidRPr="00A02C0A">
        <w:rPr>
          <w:rFonts w:hint="eastAsia"/>
          <w:b/>
          <w:i/>
        </w:rPr>
        <w:t>Local</w:t>
      </w:r>
      <w:r w:rsidRPr="00A02C0A">
        <w:rPr>
          <w:b/>
          <w:i/>
        </w:rPr>
        <w:t>Token</w:t>
      </w:r>
      <w:r w:rsidR="00320127" w:rsidRPr="00A02C0A">
        <w:rPr>
          <w:rFonts w:eastAsia="SimSun" w:hint="eastAsia"/>
          <w:b/>
          <w:i/>
          <w:lang w:eastAsia="zh-CN"/>
        </w:rPr>
        <w:t xml:space="preserve"> </w:t>
      </w:r>
      <w:r w:rsidRPr="00A02C0A">
        <w:rPr>
          <w:b/>
          <w:i/>
        </w:rPr>
        <w:t>IDs</w:t>
      </w:r>
      <w:r w:rsidRPr="00A02C0A">
        <w:t xml:space="preserve">; see the clause 11.5.3 </w:t>
      </w:r>
      <w:r w:rsidR="003D10C8" w:rsidRPr="00A02C0A">
        <w:t>"</w:t>
      </w:r>
      <w:r w:rsidRPr="00A02C0A">
        <w:t>Indirect Dynamic Authorization</w:t>
      </w:r>
      <w:r w:rsidR="003D10C8" w:rsidRPr="00A02C0A">
        <w:t>"</w:t>
      </w:r>
      <w:r w:rsidRPr="00A02C0A">
        <w:t>.</w:t>
      </w:r>
    </w:p>
    <w:p w:rsidR="000111D5" w:rsidRPr="00A02C0A" w:rsidRDefault="000111D5" w:rsidP="001C13B4">
      <w:pPr>
        <w:pStyle w:val="B1"/>
      </w:pPr>
      <w:r w:rsidRPr="00A02C0A">
        <w:t>Initial Hosting CSE processing:</w:t>
      </w:r>
    </w:p>
    <w:p w:rsidR="000111D5" w:rsidRPr="00A02C0A" w:rsidRDefault="0058110B" w:rsidP="0058110B">
      <w:pPr>
        <w:pStyle w:val="B20"/>
      </w:pPr>
      <w:r w:rsidRPr="00A02C0A">
        <w:t>2.1</w:t>
      </w:r>
      <w:r w:rsidRPr="00A02C0A">
        <w:tab/>
      </w:r>
      <w:r w:rsidR="000111D5" w:rsidRPr="00A02C0A">
        <w:t xml:space="preserve">If the request from the Originator includes </w:t>
      </w:r>
      <w:r w:rsidR="000111D5" w:rsidRPr="00A02C0A">
        <w:rPr>
          <w:b/>
          <w:i/>
        </w:rPr>
        <w:t>Token</w:t>
      </w:r>
      <w:r w:rsidR="00320127" w:rsidRPr="00A02C0A">
        <w:rPr>
          <w:b/>
          <w:i/>
        </w:rPr>
        <w:t>, Token IDs</w:t>
      </w:r>
      <w:r w:rsidR="00320127" w:rsidRPr="00A02C0A">
        <w:t xml:space="preserve"> </w:t>
      </w:r>
      <w:r w:rsidR="000111D5" w:rsidRPr="00A02C0A">
        <w:rPr>
          <w:b/>
          <w:i/>
        </w:rPr>
        <w:t>s</w:t>
      </w:r>
      <w:r w:rsidR="000111D5" w:rsidRPr="00A02C0A">
        <w:t xml:space="preserve"> or </w:t>
      </w:r>
      <w:r w:rsidR="00320127" w:rsidRPr="00A02C0A">
        <w:rPr>
          <w:b/>
          <w:i/>
        </w:rPr>
        <w:t xml:space="preserve">Local </w:t>
      </w:r>
      <w:r w:rsidR="000111D5" w:rsidRPr="00A02C0A">
        <w:rPr>
          <w:b/>
          <w:i/>
        </w:rPr>
        <w:t>Token</w:t>
      </w:r>
      <w:r w:rsidR="00320127" w:rsidRPr="00A02C0A">
        <w:rPr>
          <w:rFonts w:eastAsia="SimSun" w:hint="eastAsia"/>
          <w:b/>
          <w:i/>
          <w:lang w:eastAsia="zh-CN"/>
        </w:rPr>
        <w:t xml:space="preserve"> </w:t>
      </w:r>
      <w:r w:rsidR="000111D5" w:rsidRPr="00A02C0A">
        <w:rPr>
          <w:b/>
          <w:i/>
        </w:rPr>
        <w:t>IDs</w:t>
      </w:r>
      <w:r w:rsidR="000111D5" w:rsidRPr="00A02C0A">
        <w:t xml:space="preserve"> then these are processed as described in clause 11.5.3 </w:t>
      </w:r>
      <w:r w:rsidR="003D10C8" w:rsidRPr="00A02C0A">
        <w:t>"</w:t>
      </w:r>
      <w:r w:rsidR="000111D5" w:rsidRPr="00A02C0A">
        <w:t>Indirect Dynamic Authorization</w:t>
      </w:r>
      <w:r w:rsidR="003D10C8" w:rsidRPr="00A02C0A">
        <w:t>"</w:t>
      </w:r>
      <w:r w:rsidR="000111D5" w:rsidRPr="00A02C0A">
        <w:t>. The Hosting CSE evaluates the access decision algorithm, but is unable to grant access for the request from the Originator based on configured access control policies.</w:t>
      </w:r>
    </w:p>
    <w:p w:rsidR="000111D5" w:rsidRPr="00A02C0A" w:rsidRDefault="0058110B" w:rsidP="0058110B">
      <w:pPr>
        <w:pStyle w:val="B20"/>
      </w:pPr>
      <w:r w:rsidRPr="00A02C0A">
        <w:t>2.2</w:t>
      </w:r>
      <w:r w:rsidRPr="00A02C0A">
        <w:tab/>
      </w:r>
      <w:r w:rsidR="000111D5" w:rsidRPr="00A02C0A">
        <w:t>The Hosting CSE examines the &lt;</w:t>
      </w:r>
      <w:r w:rsidR="000111D5" w:rsidRPr="00A02C0A">
        <w:rPr>
          <w:i/>
        </w:rPr>
        <w:t>accessControlPolicy</w:t>
      </w:r>
      <w:r w:rsidR="000111D5" w:rsidRPr="00A02C0A">
        <w:t>&gt; resources and &lt;</w:t>
      </w:r>
      <w:r w:rsidR="000111D5" w:rsidRPr="00A02C0A">
        <w:rPr>
          <w:i/>
        </w:rPr>
        <w:t>dynamicAuthorizationConsultation</w:t>
      </w:r>
      <w:r w:rsidR="000111D5" w:rsidRPr="00A02C0A">
        <w:t>&gt; resources to obtain the DAS Serve</w:t>
      </w:r>
      <w:r w:rsidR="007C487F" w:rsidRPr="00A02C0A">
        <w:rPr>
          <w:rFonts w:eastAsia="SimSun" w:hint="eastAsia"/>
          <w:lang w:eastAsia="zh-CN"/>
        </w:rPr>
        <w:t>r</w:t>
      </w:r>
      <w:r w:rsidR="000111D5" w:rsidRPr="00A02C0A">
        <w:t xml:space="preserve"> </w:t>
      </w:r>
      <w:r w:rsidR="007C487F" w:rsidRPr="00A02C0A">
        <w:t>dynamicAuthorizationPoA</w:t>
      </w:r>
      <w:r w:rsidR="000111D5" w:rsidRPr="00A02C0A">
        <w:t xml:space="preserve"> with which it may perform Direct Dynamic Authorization. The Hosting CSE selects a DAS Server and forms the set of applicable Role-IDs (if any) to send to the corresponding DAS Server.</w:t>
      </w:r>
    </w:p>
    <w:p w:rsidR="000111D5" w:rsidRPr="00A02C0A" w:rsidRDefault="0058110B" w:rsidP="0058110B">
      <w:pPr>
        <w:pStyle w:val="B20"/>
      </w:pPr>
      <w:r w:rsidRPr="00A02C0A">
        <w:t>2.3</w:t>
      </w:r>
      <w:r w:rsidRPr="00A02C0A">
        <w:tab/>
      </w:r>
      <w:r w:rsidR="000111D5" w:rsidRPr="00A02C0A">
        <w:t>The Hosting CSE shall send a Notify request primitive to the DAS Server AE, with the following details specific to Direct Dynamic Authorization</w:t>
      </w:r>
      <w:r w:rsidR="00617154"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Pr="00A02C0A">
        <w:t xml:space="preserve"> shall indicate that the Notify </w:t>
      </w:r>
      <w:r w:rsidR="00232AE8" w:rsidRPr="00A02C0A">
        <w:t>request</w:t>
      </w:r>
      <w:r w:rsidRPr="00A02C0A">
        <w:t xml:space="preserve"> primitive is fo</w:t>
      </w:r>
      <w:r w:rsidR="00617154" w:rsidRPr="00A02C0A">
        <w:t>r Direct Dynamic Authorization.</w:t>
      </w:r>
    </w:p>
    <w:p w:rsidR="000111D5" w:rsidRPr="00A02C0A" w:rsidRDefault="000111D5" w:rsidP="0058110B">
      <w:pPr>
        <w:pStyle w:val="B3"/>
      </w:pPr>
      <w:r w:rsidRPr="00A02C0A">
        <w:t xml:space="preserve">The </w:t>
      </w:r>
      <w:r w:rsidRPr="00A02C0A">
        <w:rPr>
          <w:b/>
          <w:i/>
        </w:rPr>
        <w:t>Content</w:t>
      </w:r>
      <w:r w:rsidRPr="00A02C0A">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A02C0A">
        <w:rPr>
          <w:rFonts w:eastAsia="SimSun" w:hint="eastAsia"/>
          <w:lang w:eastAsia="zh-CN"/>
        </w:rPr>
        <w:t>3</w:t>
      </w:r>
      <w:r w:rsidRPr="00A02C0A">
        <w:t>.2.</w:t>
      </w:r>
      <w:r w:rsidR="007C487F" w:rsidRPr="00A02C0A">
        <w:rPr>
          <w:rFonts w:eastAsia="SimSun" w:hint="eastAsia"/>
          <w:lang w:eastAsia="zh-CN"/>
        </w:rPr>
        <w:t>2</w:t>
      </w:r>
      <w:r w:rsidRPr="00A02C0A">
        <w:t xml:space="preserve">, </w:t>
      </w:r>
      <w:r w:rsidR="0058110B" w:rsidRPr="00A02C0A">
        <w:t xml:space="preserve">oneM2M </w:t>
      </w:r>
      <w:r w:rsidRPr="00A02C0A">
        <w:t>TS-0003</w:t>
      </w:r>
      <w:r w:rsidR="0058110B" w:rsidRPr="00A02C0A">
        <w:t> </w:t>
      </w:r>
      <w:r w:rsidRPr="00A02C0A">
        <w:t>[</w:t>
      </w:r>
      <w:fldSimple w:instr=" REF REF_oneM2MTS_0003 \h  \* MERGEFORMAT ">
        <w:r w:rsidR="002F227B" w:rsidRPr="00A02C0A">
          <w:t>2</w:t>
        </w:r>
      </w:fldSimple>
      <w:r w:rsidRPr="00A02C0A">
        <w:t>] lists the primitive parameters to be included.</w:t>
      </w:r>
    </w:p>
    <w:p w:rsidR="000111D5" w:rsidRPr="00A02C0A" w:rsidRDefault="000111D5" w:rsidP="001C13B4">
      <w:pPr>
        <w:pStyle w:val="B1"/>
      </w:pPr>
      <w:r w:rsidRPr="00A02C0A">
        <w:t>DAS Server processing:</w:t>
      </w:r>
    </w:p>
    <w:p w:rsidR="000111D5" w:rsidRPr="00A02C0A" w:rsidRDefault="0058110B" w:rsidP="0058110B">
      <w:pPr>
        <w:pStyle w:val="B20"/>
      </w:pPr>
      <w:r w:rsidRPr="00A02C0A">
        <w:t>3.1</w:t>
      </w:r>
      <w:r w:rsidRPr="00A02C0A">
        <w:tab/>
      </w:r>
      <w:r w:rsidR="000111D5" w:rsidRPr="00A02C0A">
        <w:t xml:space="preserve">The DAS Server shall extract and parse the </w:t>
      </w:r>
      <w:r w:rsidR="000111D5" w:rsidRPr="00A02C0A">
        <w:rPr>
          <w:b/>
          <w:i/>
        </w:rPr>
        <w:t>Content</w:t>
      </w:r>
      <w:r w:rsidR="000111D5" w:rsidRPr="00A02C0A">
        <w:t xml:space="preserve"> parameter of the received message. The DAS Server may issue </w:t>
      </w:r>
      <w:r w:rsidR="000111D5" w:rsidRPr="00A02C0A">
        <w:rPr>
          <w:i/>
        </w:rPr>
        <w:t>Token(s)</w:t>
      </w:r>
      <w:r w:rsidR="000111D5" w:rsidRPr="00A02C0A">
        <w:t xml:space="preserve"> and/or generate dynamicACPInfo</w:t>
      </w:r>
      <w:r w:rsidR="000111D5" w:rsidRPr="00A02C0A">
        <w:rPr>
          <w:i/>
        </w:rPr>
        <w:t xml:space="preserve"> </w:t>
      </w:r>
      <w:r w:rsidR="000111D5" w:rsidRPr="00A02C0A">
        <w:t>which will be used by the Hosting CSE to create a dynamic &lt;</w:t>
      </w:r>
      <w:r w:rsidR="000111D5" w:rsidRPr="00A02C0A">
        <w:rPr>
          <w:i/>
        </w:rPr>
        <w:t>accesscontrolPolicy</w:t>
      </w:r>
      <w:r w:rsidR="000111D5" w:rsidRPr="00A02C0A">
        <w:t>&gt; resource.</w:t>
      </w:r>
    </w:p>
    <w:p w:rsidR="000111D5" w:rsidRPr="00A02C0A" w:rsidRDefault="0058110B" w:rsidP="0058110B">
      <w:pPr>
        <w:pStyle w:val="B20"/>
      </w:pPr>
      <w:r w:rsidRPr="00A02C0A">
        <w:t>3.2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00BF1D3C">
        <w:rPr>
          <w:rFonts w:eastAsia="SimSun"/>
          <w:lang w:eastAsia="zh-CN"/>
        </w:rPr>
        <w:t xml:space="preserve"> </w:t>
      </w:r>
      <w:r w:rsidRPr="00A02C0A">
        <w:t>shall indicate that the Notify response primitive is for Direct Dynamic Authorization.</w:t>
      </w:r>
    </w:p>
    <w:p w:rsidR="000111D5" w:rsidRPr="00A02C0A" w:rsidRDefault="00617154" w:rsidP="0058110B">
      <w:pPr>
        <w:pStyle w:val="B3"/>
      </w:pPr>
      <w:r w:rsidRPr="00A02C0A">
        <w:t>If s</w:t>
      </w:r>
      <w:r w:rsidR="000111D5" w:rsidRPr="00A02C0A">
        <w:t>tep 3.1 resulted in a Token(s) and/or dynamicACPInfo</w:t>
      </w:r>
      <w:r w:rsidR="000111D5" w:rsidRPr="00A02C0A">
        <w:rPr>
          <w:i/>
        </w:rPr>
        <w:t xml:space="preserve"> </w:t>
      </w:r>
      <w:r w:rsidR="000111D5" w:rsidRPr="00A02C0A">
        <w:t xml:space="preserve">parameter, then these parameters shall be included in the </w:t>
      </w:r>
      <w:r w:rsidR="000111D5" w:rsidRPr="00A02C0A">
        <w:rPr>
          <w:b/>
          <w:i/>
        </w:rPr>
        <w:t>Content</w:t>
      </w:r>
      <w:r w:rsidR="000111D5" w:rsidRPr="00A02C0A">
        <w:t xml:space="preserve"> parameter, otherwise the </w:t>
      </w:r>
      <w:r w:rsidR="000111D5" w:rsidRPr="00A02C0A">
        <w:rPr>
          <w:b/>
          <w:i/>
        </w:rPr>
        <w:t>Content</w:t>
      </w:r>
      <w:r w:rsidR="000111D5" w:rsidRPr="00A02C0A">
        <w:rPr>
          <w:b/>
        </w:rPr>
        <w:t xml:space="preserve"> </w:t>
      </w:r>
      <w:r w:rsidR="000111D5" w:rsidRPr="00A02C0A">
        <w:t>parameter shall not be present.</w:t>
      </w:r>
    </w:p>
    <w:p w:rsidR="000111D5" w:rsidRPr="00A02C0A" w:rsidRDefault="000111D5" w:rsidP="001C13B4">
      <w:pPr>
        <w:pStyle w:val="B1"/>
      </w:pPr>
      <w:r w:rsidRPr="00A02C0A">
        <w:t>Hosting CSE Processing</w:t>
      </w:r>
      <w:r w:rsidR="0058110B" w:rsidRPr="00A02C0A">
        <w:t>:</w:t>
      </w:r>
    </w:p>
    <w:p w:rsidR="000111D5" w:rsidRPr="00A02C0A" w:rsidRDefault="0058110B" w:rsidP="0058110B">
      <w:pPr>
        <w:pStyle w:val="B20"/>
      </w:pPr>
      <w:r w:rsidRPr="00A02C0A">
        <w:t>4.1</w:t>
      </w:r>
      <w:r w:rsidRPr="00A02C0A">
        <w:tab/>
      </w:r>
      <w:r w:rsidR="000111D5" w:rsidRPr="00A02C0A">
        <w:t xml:space="preserve">The Hosting CSE shall process the </w:t>
      </w:r>
      <w:r w:rsidR="000111D5" w:rsidRPr="00A02C0A">
        <w:rPr>
          <w:b/>
          <w:i/>
        </w:rPr>
        <w:t>Content</w:t>
      </w:r>
      <w:r w:rsidR="000111D5" w:rsidRPr="00A02C0A">
        <w:t xml:space="preserve"> parameter (if present) of the NOTIFY Response from the DAS Server:</w:t>
      </w:r>
    </w:p>
    <w:p w:rsidR="000111D5" w:rsidRPr="00A02C0A" w:rsidRDefault="000111D5" w:rsidP="0058110B">
      <w:pPr>
        <w:pStyle w:val="B3"/>
      </w:pPr>
      <w:r w:rsidRPr="00A02C0A">
        <w:t>The Hosting CSE shall verify and cache the Token(s) in the list (if present).</w:t>
      </w:r>
    </w:p>
    <w:p w:rsidR="000111D5" w:rsidRPr="00A02C0A" w:rsidRDefault="000111D5" w:rsidP="0058110B">
      <w:pPr>
        <w:pStyle w:val="B3"/>
      </w:pPr>
      <w:r w:rsidRPr="00A02C0A">
        <w:t>The Hosting CSE shall create a dynamic &lt;</w:t>
      </w:r>
      <w:r w:rsidRPr="00A02C0A">
        <w:rPr>
          <w:i/>
        </w:rPr>
        <w:t>accessControlPolicy</w:t>
      </w:r>
      <w:r w:rsidRPr="00A02C0A">
        <w:t>&gt; resource from dynamicACPInfo</w:t>
      </w:r>
      <w:r w:rsidRPr="00A02C0A">
        <w:rPr>
          <w:i/>
        </w:rPr>
        <w:t xml:space="preserve"> </w:t>
      </w:r>
      <w:r w:rsidRPr="00A02C0A">
        <w:t>(if present).</w:t>
      </w:r>
    </w:p>
    <w:p w:rsidR="000111D5" w:rsidRPr="00A02C0A" w:rsidRDefault="0058110B" w:rsidP="0058110B">
      <w:pPr>
        <w:pStyle w:val="B20"/>
      </w:pPr>
      <w:r w:rsidRPr="00A02C0A">
        <w:t>4.2</w:t>
      </w:r>
      <w:r w:rsidRPr="00A02C0A">
        <w:tab/>
      </w:r>
      <w:r w:rsidR="000111D5" w:rsidRPr="00A02C0A">
        <w:t>The Hosting CSE repeats the access decision mechanism.</w:t>
      </w:r>
    </w:p>
    <w:p w:rsidR="000111D5" w:rsidRPr="00A02C0A" w:rsidRDefault="0058110B" w:rsidP="0058110B">
      <w:pPr>
        <w:pStyle w:val="B20"/>
      </w:pPr>
      <w:r w:rsidRPr="00A02C0A">
        <w:t>4.3</w:t>
      </w:r>
      <w:r w:rsidRPr="00A02C0A">
        <w:tab/>
      </w:r>
      <w:r w:rsidR="000111D5" w:rsidRPr="00A02C0A">
        <w:t>If access is granted, then the Hosting CSE performs the operation requested in the request from the Originator.</w:t>
      </w:r>
    </w:p>
    <w:p w:rsidR="000111D5" w:rsidRPr="00A02C0A" w:rsidRDefault="000111D5" w:rsidP="00A97152">
      <w:pPr>
        <w:pStyle w:val="30"/>
      </w:pPr>
      <w:bookmarkStart w:id="1079" w:name="_Toc486582106"/>
      <w:bookmarkStart w:id="1080" w:name="_Toc488948340"/>
      <w:r w:rsidRPr="00A02C0A">
        <w:rPr>
          <w:rFonts w:hint="eastAsia"/>
        </w:rPr>
        <w:t>11.5.3</w:t>
      </w:r>
      <w:r w:rsidR="009A4A02" w:rsidRPr="00A02C0A">
        <w:rPr>
          <w:rFonts w:eastAsia="SimSun" w:hint="eastAsia"/>
          <w:lang w:eastAsia="zh-CN"/>
        </w:rPr>
        <w:tab/>
      </w:r>
      <w:r w:rsidRPr="00A02C0A">
        <w:t>Indirect Dynamic Authorization</w:t>
      </w:r>
      <w:bookmarkEnd w:id="1079"/>
      <w:bookmarkEnd w:id="1080"/>
    </w:p>
    <w:p w:rsidR="000111D5" w:rsidRPr="00A02C0A" w:rsidRDefault="000111D5" w:rsidP="000111D5">
      <w:r w:rsidRPr="00A02C0A">
        <w:t xml:space="preserve">The parameters exchanged for Indirect </w:t>
      </w:r>
      <w:bookmarkStart w:id="1081" w:name="OLE_LINK3"/>
      <w:r w:rsidRPr="00A02C0A">
        <w:t>Dynamic Authorization</w:t>
      </w:r>
      <w:bookmarkEnd w:id="1081"/>
      <w:r w:rsidRPr="00A02C0A">
        <w:t>, and the corresponding processing, are specified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Further details for each step in the present clause can be obtained by examining the corresponding steps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the Indirect Dynamic Authorization Procedure is shown in </w:t>
      </w:r>
      <w:r w:rsidR="0058110B" w:rsidRPr="00A02C0A">
        <w:t>f</w:t>
      </w:r>
      <w:r w:rsidRPr="00A02C0A">
        <w:t>igure 11.5.3-1, and described in the following text.</w:t>
      </w:r>
    </w:p>
    <w:p w:rsidR="004F7704" w:rsidRPr="00A02C0A" w:rsidRDefault="00664585" w:rsidP="00664585">
      <w:pPr>
        <w:pStyle w:val="FL"/>
      </w:pPr>
      <w:r w:rsidRPr="00A02C0A">
        <w:object w:dxaOrig="6417" w:dyaOrig="5696">
          <v:shape id="_x0000_i1116" type="#_x0000_t75" style="width:480.75pt;height:426.75pt" o:ole="">
            <v:imagedata r:id="rId185" o:title=""/>
          </v:shape>
          <o:OLEObject Type="Embed" ProgID="VisioViewer.Viewer.1" ShapeID="_x0000_i1116" DrawAspect="Content" ObjectID="_1568993421" r:id="rId186"/>
        </w:object>
      </w:r>
    </w:p>
    <w:p w:rsidR="000111D5" w:rsidRPr="00A02C0A" w:rsidRDefault="000111D5" w:rsidP="00A97152">
      <w:pPr>
        <w:pStyle w:val="TF"/>
        <w:outlineLvl w:val="0"/>
      </w:pPr>
      <w:r w:rsidRPr="00A02C0A">
        <w:t xml:space="preserve">Figure 11.5.3-1: Message flow for Indirect Dynamic Authorization </w:t>
      </w:r>
    </w:p>
    <w:p w:rsidR="000111D5" w:rsidRPr="00A02C0A" w:rsidRDefault="000111D5" w:rsidP="001C13B4">
      <w:pPr>
        <w:pStyle w:val="B1"/>
      </w:pPr>
      <w:r w:rsidRPr="00A02C0A">
        <w:t xml:space="preserve">(Optional) The Originator sends request to the Hosting CSE. This request may include </w:t>
      </w:r>
      <w:r w:rsidRPr="00A02C0A">
        <w:rPr>
          <w:b/>
          <w:i/>
        </w:rPr>
        <w:t>Tokens</w:t>
      </w:r>
      <w:r w:rsidR="00232AE8" w:rsidRPr="00A02C0A">
        <w:rPr>
          <w:b/>
          <w:i/>
        </w:rPr>
        <w:t>, Token IDs</w:t>
      </w:r>
      <w:r w:rsidRPr="00A02C0A">
        <w:t xml:space="preserve"> or </w:t>
      </w:r>
      <w:r w:rsidR="00232AE8" w:rsidRPr="00A02C0A">
        <w:rPr>
          <w:b/>
          <w:i/>
        </w:rPr>
        <w:t xml:space="preserve">Local </w:t>
      </w:r>
      <w:r w:rsidRPr="00A02C0A">
        <w:rPr>
          <w:b/>
          <w:i/>
        </w:rPr>
        <w:t>Token</w:t>
      </w:r>
      <w:r w:rsidR="00232AE8" w:rsidRPr="00A02C0A">
        <w:rPr>
          <w:rFonts w:eastAsia="SimSun" w:hint="eastAsia"/>
          <w:b/>
          <w:i/>
          <w:lang w:eastAsia="zh-CN"/>
        </w:rPr>
        <w:t xml:space="preserve"> </w:t>
      </w:r>
      <w:r w:rsidRPr="00A02C0A">
        <w:rPr>
          <w:b/>
          <w:i/>
        </w:rPr>
        <w:t>IDs</w:t>
      </w:r>
      <w:r w:rsidRPr="00A02C0A">
        <w:t>, but this message flow assumes that these do not provide sufficient permissions for accessing the requested resource.</w:t>
      </w:r>
    </w:p>
    <w:p w:rsidR="000111D5" w:rsidRPr="00A02C0A" w:rsidRDefault="000111D5" w:rsidP="001C13B4">
      <w:pPr>
        <w:pStyle w:val="B1"/>
      </w:pPr>
      <w:r w:rsidRPr="00A02C0A">
        <w:t>(Optional)</w:t>
      </w:r>
      <w:r w:rsidR="008C3BE6" w:rsidRPr="00A02C0A">
        <w:t xml:space="preserve"> </w:t>
      </w:r>
      <w:r w:rsidRPr="00A02C0A">
        <w:t>Initial Hosting CSE processing:</w:t>
      </w:r>
    </w:p>
    <w:p w:rsidR="000111D5" w:rsidRPr="00A02C0A" w:rsidRDefault="009F29A5" w:rsidP="00A97152">
      <w:pPr>
        <w:pStyle w:val="B20"/>
        <w:outlineLvl w:val="0"/>
      </w:pPr>
      <w:r w:rsidRPr="00A02C0A">
        <w:t>2.1</w:t>
      </w:r>
      <w:r w:rsidRPr="00A02C0A">
        <w:tab/>
      </w:r>
      <w:r w:rsidR="000111D5" w:rsidRPr="00A02C0A">
        <w:t>Hosting CSE performs the access decision for the request from the Originator. This call flow assumes that the request from the Originator is denied as a result of the access decision.</w:t>
      </w:r>
    </w:p>
    <w:p w:rsidR="000111D5" w:rsidRPr="00A02C0A" w:rsidRDefault="009F29A5" w:rsidP="00A97152">
      <w:pPr>
        <w:pStyle w:val="B20"/>
        <w:outlineLvl w:val="0"/>
      </w:pPr>
      <w:r w:rsidRPr="00A02C0A">
        <w:t>2.2</w:t>
      </w:r>
      <w:r w:rsidRPr="00A02C0A">
        <w:tab/>
      </w:r>
      <w:r w:rsidR="000111D5" w:rsidRPr="00A02C0A">
        <w:t xml:space="preserve">The Hosting CSE forms the </w:t>
      </w:r>
      <w:r w:rsidR="000111D5" w:rsidRPr="00A02C0A">
        <w:rPr>
          <w:b/>
          <w:i/>
        </w:rPr>
        <w:t>Token Request Information</w:t>
      </w:r>
      <w:r w:rsidR="000111D5" w:rsidRPr="00A02C0A">
        <w:t xml:space="preserve"> primitive parameter.</w:t>
      </w:r>
    </w:p>
    <w:p w:rsidR="000111D5" w:rsidRPr="00A02C0A" w:rsidRDefault="009F29A5" w:rsidP="00A97152">
      <w:pPr>
        <w:pStyle w:val="B20"/>
        <w:outlineLvl w:val="0"/>
      </w:pPr>
      <w:r w:rsidRPr="00A02C0A">
        <w:t>2.3</w:t>
      </w:r>
      <w:r w:rsidRPr="00A02C0A">
        <w:tab/>
      </w:r>
      <w:r w:rsidR="000111D5" w:rsidRPr="00A02C0A">
        <w:t>The Hosting CSE shall send, to the Originator, an unsuccessful resource access response with the following details specific to the Indirect Dynamic Authorization procedure:</w:t>
      </w:r>
    </w:p>
    <w:p w:rsidR="000111D5" w:rsidRPr="00A02C0A" w:rsidRDefault="000111D5" w:rsidP="009F29A5">
      <w:pPr>
        <w:pStyle w:val="B3"/>
      </w:pPr>
      <w:r w:rsidRPr="00A02C0A">
        <w:t xml:space="preserve">The </w:t>
      </w:r>
      <w:r w:rsidRPr="00A02C0A">
        <w:rPr>
          <w:b/>
          <w:i/>
        </w:rPr>
        <w:t xml:space="preserve">Response </w:t>
      </w:r>
      <w:r w:rsidRPr="00A02C0A">
        <w:rPr>
          <w:rFonts w:eastAsia="SimSun" w:hint="eastAsia"/>
          <w:b/>
          <w:i/>
          <w:lang w:eastAsia="zh-CN"/>
        </w:rPr>
        <w:t xml:space="preserve">Status </w:t>
      </w:r>
      <w:r w:rsidRPr="00A02C0A">
        <w:rPr>
          <w:b/>
          <w:i/>
        </w:rPr>
        <w:t>Code</w:t>
      </w:r>
      <w:r w:rsidRPr="00A02C0A">
        <w:t xml:space="preserve"> shall be set to </w:t>
      </w:r>
      <w:r w:rsidR="003D10C8" w:rsidRPr="00A02C0A">
        <w:t>"</w:t>
      </w:r>
      <w:r w:rsidRPr="00A02C0A">
        <w:t>UNAUTHORIZED</w:t>
      </w:r>
      <w:r w:rsidR="003D10C8" w:rsidRPr="00A02C0A">
        <w:t>"</w:t>
      </w:r>
      <w:r w:rsidRPr="00A02C0A">
        <w:t>.</w:t>
      </w:r>
    </w:p>
    <w:p w:rsidR="000111D5" w:rsidRPr="00A02C0A" w:rsidRDefault="000111D5" w:rsidP="009F29A5">
      <w:pPr>
        <w:pStyle w:val="B3"/>
      </w:pPr>
      <w:r w:rsidRPr="00A02C0A">
        <w:t xml:space="preserve">The </w:t>
      </w:r>
      <w:r w:rsidRPr="00A02C0A">
        <w:rPr>
          <w:b/>
          <w:i/>
        </w:rPr>
        <w:t>Token Request Information</w:t>
      </w:r>
      <w:r w:rsidRPr="00A02C0A">
        <w:t xml:space="preserve"> primitive parameter shall be included.</w:t>
      </w:r>
    </w:p>
    <w:p w:rsidR="000111D5" w:rsidRPr="00A02C0A" w:rsidRDefault="009F29A5" w:rsidP="00A97152">
      <w:pPr>
        <w:pStyle w:val="B20"/>
        <w:outlineLvl w:val="0"/>
      </w:pPr>
      <w:r w:rsidRPr="00A02C0A">
        <w:t>2.4</w:t>
      </w:r>
      <w:r w:rsidRPr="00A02C0A">
        <w:tab/>
      </w:r>
      <w:r w:rsidR="000111D5" w:rsidRPr="00A02C0A">
        <w:t>The Originator selects a DAS Server identified in</w:t>
      </w:r>
      <w:r w:rsidR="000111D5" w:rsidRPr="00A02C0A">
        <w:rPr>
          <w:b/>
          <w:i/>
        </w:rPr>
        <w:t xml:space="preserve"> Token Request Information</w:t>
      </w:r>
      <w:r w:rsidR="000111D5" w:rsidRPr="00A02C0A">
        <w:t xml:space="preserve"> primitive parameter</w:t>
      </w:r>
      <w:r w:rsidRPr="00A02C0A">
        <w:t>.</w:t>
      </w:r>
    </w:p>
    <w:p w:rsidR="000111D5" w:rsidRPr="00A02C0A" w:rsidRDefault="000111D5" w:rsidP="00617154">
      <w:pPr>
        <w:pStyle w:val="B1"/>
        <w:keepNext/>
        <w:keepLines/>
      </w:pPr>
      <w:r w:rsidRPr="00A02C0A">
        <w:t xml:space="preserve">The Originator shall interact with the DAS Server to request the issuance of </w:t>
      </w:r>
      <w:r w:rsidR="00232AE8" w:rsidRPr="00A02C0A">
        <w:t>one or more</w:t>
      </w:r>
      <w:r w:rsidRPr="00A02C0A">
        <w:t xml:space="preserve"> Token</w:t>
      </w:r>
      <w:r w:rsidR="00232AE8" w:rsidRPr="00A02C0A">
        <w:rPr>
          <w:rFonts w:eastAsia="SimSun" w:hint="eastAsia"/>
          <w:lang w:eastAsia="zh-CN"/>
        </w:rPr>
        <w:t>s</w:t>
      </w:r>
      <w:r w:rsidRPr="00A02C0A">
        <w:t xml:space="preserve">. The Originator can provide information for the DAS Server provided in the </w:t>
      </w:r>
      <w:r w:rsidRPr="00A02C0A">
        <w:rPr>
          <w:b/>
          <w:i/>
        </w:rPr>
        <w:t>Token Request Information</w:t>
      </w:r>
      <w:r w:rsidRPr="00A02C0A">
        <w:t xml:space="preserve">, and parameters from the original resource access request. The DAS Server issues a Token(s) and provides the </w:t>
      </w:r>
      <w:r w:rsidR="00232AE8" w:rsidRPr="00A02C0A">
        <w:rPr>
          <w:rFonts w:eastAsia="SimSun" w:hint="eastAsia"/>
          <w:lang w:eastAsia="zh-CN"/>
        </w:rPr>
        <w:t>T</w:t>
      </w:r>
      <w:r w:rsidRPr="00A02C0A">
        <w:t>oken</w:t>
      </w:r>
      <w:r w:rsidR="00232AE8" w:rsidRPr="00A02C0A">
        <w:rPr>
          <w:rFonts w:eastAsia="SimSun" w:hint="eastAsia"/>
          <w:lang w:eastAsia="zh-CN"/>
        </w:rPr>
        <w:t>-</w:t>
      </w:r>
      <w:r w:rsidRPr="00A02C0A">
        <w:t>I</w:t>
      </w:r>
      <w:r w:rsidR="00232AE8" w:rsidRPr="00A02C0A">
        <w:rPr>
          <w:rFonts w:eastAsia="SimSun" w:hint="eastAsia"/>
          <w:lang w:eastAsia="zh-CN"/>
        </w:rPr>
        <w:t>D</w:t>
      </w:r>
      <w:r w:rsidRPr="00A02C0A">
        <w:t>(s) and optionally the ESData</w:t>
      </w:r>
      <w:r w:rsidR="009F29A5" w:rsidRPr="00A02C0A">
        <w:noBreakHyphen/>
      </w:r>
      <w:r w:rsidRPr="00A02C0A">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A02C0A" w:rsidRDefault="000111D5" w:rsidP="001C13B4">
      <w:pPr>
        <w:pStyle w:val="B1"/>
      </w:pPr>
      <w:r w:rsidRPr="00A02C0A">
        <w:t>The Originator shall repeat the original resource access request, with the following changes</w:t>
      </w:r>
      <w:r w:rsidR="009F29A5" w:rsidRPr="00A02C0A">
        <w:t>:</w:t>
      </w:r>
    </w:p>
    <w:p w:rsidR="000111D5" w:rsidRPr="00A02C0A" w:rsidRDefault="000111D5" w:rsidP="009F29A5">
      <w:pPr>
        <w:pStyle w:val="B2"/>
      </w:pPr>
      <w:r w:rsidRPr="00A02C0A">
        <w:rPr>
          <w:b/>
          <w:i/>
        </w:rPr>
        <w:t>Tokens</w:t>
      </w:r>
      <w:r w:rsidRPr="00A02C0A">
        <w:rPr>
          <w:b/>
        </w:rPr>
        <w:t xml:space="preserve">: </w:t>
      </w:r>
      <w:r w:rsidRPr="00A02C0A">
        <w:t xml:space="preserve">add the ESData-protected Token(s) provided by the DAS </w:t>
      </w:r>
      <w:r w:rsidR="00BF1D3C" w:rsidRPr="00A02C0A">
        <w:t>Server</w:t>
      </w:r>
      <w:r w:rsidR="009F29A5" w:rsidRPr="00A02C0A">
        <w:t>;</w:t>
      </w:r>
      <w:r w:rsidRPr="00A02C0A">
        <w:t xml:space="preserve"> and</w:t>
      </w:r>
    </w:p>
    <w:p w:rsidR="000111D5" w:rsidRPr="00A02C0A" w:rsidRDefault="000111D5" w:rsidP="009F29A5">
      <w:pPr>
        <w:pStyle w:val="B2"/>
      </w:pPr>
      <w:r w:rsidRPr="00A02C0A">
        <w:rPr>
          <w:b/>
          <w:i/>
        </w:rPr>
        <w:t>Token</w:t>
      </w:r>
      <w:r w:rsidR="002C43EC" w:rsidRPr="00A02C0A">
        <w:rPr>
          <w:rFonts w:eastAsia="SimSun" w:hint="eastAsia"/>
          <w:b/>
          <w:i/>
          <w:lang w:eastAsia="zh-CN"/>
        </w:rPr>
        <w:t xml:space="preserve"> </w:t>
      </w:r>
      <w:r w:rsidRPr="00A02C0A">
        <w:rPr>
          <w:b/>
          <w:i/>
        </w:rPr>
        <w:t>I</w:t>
      </w:r>
      <w:r w:rsidR="002C43EC" w:rsidRPr="00A02C0A">
        <w:rPr>
          <w:rFonts w:eastAsia="SimSun" w:hint="eastAsia"/>
          <w:b/>
          <w:i/>
          <w:lang w:eastAsia="zh-CN"/>
        </w:rPr>
        <w:t>D</w:t>
      </w:r>
      <w:r w:rsidRPr="00A02C0A">
        <w:rPr>
          <w:b/>
          <w:i/>
        </w:rPr>
        <w:t>s</w:t>
      </w:r>
      <w:r w:rsidRPr="00A02C0A">
        <w:rPr>
          <w:b/>
        </w:rPr>
        <w:t xml:space="preserve">: </w:t>
      </w:r>
      <w:r w:rsidRPr="00A02C0A">
        <w:t xml:space="preserve">add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if the ESData-protected Token(s) was no</w:t>
      </w:r>
      <w:r w:rsidR="00E05F2E" w:rsidRPr="00A02C0A">
        <w:rPr>
          <w:rFonts w:eastAsia="SimSun" w:hint="eastAsia"/>
          <w:lang w:eastAsia="zh-CN"/>
        </w:rPr>
        <w:t>t</w:t>
      </w:r>
      <w:r w:rsidRPr="00A02C0A">
        <w:t xml:space="preserve"> provided by the DAS Server.</w:t>
      </w:r>
    </w:p>
    <w:p w:rsidR="000111D5" w:rsidRPr="00A02C0A" w:rsidRDefault="000111D5" w:rsidP="001C13B4">
      <w:pPr>
        <w:pStyle w:val="B1"/>
      </w:pPr>
      <w:r w:rsidRPr="00A02C0A">
        <w:t xml:space="preserve">(Optional) If the request includes </w:t>
      </w:r>
      <w:r w:rsidR="002C43EC" w:rsidRPr="00A02C0A">
        <w:rPr>
          <w:rFonts w:eastAsia="SimSun" w:hint="eastAsia"/>
          <w:lang w:eastAsia="zh-CN"/>
        </w:rPr>
        <w:t>T</w:t>
      </w:r>
      <w:r w:rsidRPr="00A02C0A">
        <w:t>oken</w:t>
      </w:r>
      <w:r w:rsidR="002C43EC" w:rsidRPr="00A02C0A">
        <w:rPr>
          <w:rFonts w:eastAsia="SimSun" w:hint="eastAsia"/>
          <w:lang w:eastAsia="zh-CN"/>
        </w:rPr>
        <w:t>-D</w:t>
      </w:r>
      <w:r w:rsidRPr="00A02C0A">
        <w:t xml:space="preserve">I(s), then for each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the Hosting CSE identifies the corresponding DAS Server AE from which to request the corresponding Token, and the following steps shall be performed. The Hosting CSE may collect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corresponding to a single DAS Server and perform the following steps once rather than repeating the steps for each token</w:t>
      </w:r>
      <w:r w:rsidR="009F29A5" w:rsidRPr="00A02C0A">
        <w:t>:</w:t>
      </w:r>
    </w:p>
    <w:p w:rsidR="000111D5" w:rsidRPr="00A02C0A" w:rsidRDefault="009F29A5" w:rsidP="00A97152">
      <w:pPr>
        <w:pStyle w:val="B20"/>
        <w:outlineLvl w:val="0"/>
      </w:pPr>
      <w:r w:rsidRPr="00A02C0A">
        <w:t>5.1</w:t>
      </w:r>
      <w:r w:rsidRPr="00A02C0A">
        <w:tab/>
      </w:r>
      <w:r w:rsidR="000111D5" w:rsidRPr="00A02C0A">
        <w:t>The Hosting CSE shall send a Notify request primitive to the DAS Server AE, with the following details specific to Indirect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4F7704" w:rsidRPr="00A02C0A">
        <w:rPr>
          <w:rFonts w:eastAsia="SimSun" w:hint="eastAsia"/>
          <w:i/>
          <w:lang w:eastAsia="zh-CN"/>
        </w:rPr>
        <w:t xml:space="preserve"> Type</w:t>
      </w:r>
      <w:r w:rsidR="004F7704" w:rsidRPr="00A02C0A">
        <w:rPr>
          <w:rFonts w:eastAsia="SimSun" w:hint="eastAsia"/>
          <w:b/>
          <w:i/>
          <w:lang w:eastAsia="zh-CN"/>
        </w:rPr>
        <w:t xml:space="preserve"> </w:t>
      </w:r>
      <w:r w:rsidR="0097659F" w:rsidRPr="00A02C0A">
        <w:rPr>
          <w:rFonts w:eastAsia="SimSun" w:hint="eastAsia"/>
          <w:lang w:eastAsia="zh-CN"/>
        </w:rPr>
        <w:t>object</w:t>
      </w:r>
      <w:r w:rsidRPr="00A02C0A">
        <w:t xml:space="preserve"> parameter shall indicate that the Notify </w:t>
      </w:r>
      <w:r w:rsidR="002C43EC" w:rsidRPr="00A02C0A">
        <w:t>request</w:t>
      </w:r>
      <w:r w:rsidRPr="00A02C0A">
        <w:t xml:space="preserv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associated with that DAS Server.</w:t>
      </w:r>
    </w:p>
    <w:p w:rsidR="000111D5" w:rsidRPr="00A02C0A" w:rsidRDefault="009F29A5" w:rsidP="009F29A5">
      <w:pPr>
        <w:pStyle w:val="B20"/>
      </w:pPr>
      <w:r w:rsidRPr="00A02C0A">
        <w:t>5.2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97659F" w:rsidRPr="00A02C0A">
        <w:rPr>
          <w:rFonts w:eastAsia="SimSun" w:hint="eastAsia"/>
          <w:i/>
          <w:lang w:eastAsia="zh-CN"/>
        </w:rPr>
        <w:t xml:space="preserve"> Type</w:t>
      </w:r>
      <w:r w:rsidR="004F7704" w:rsidRPr="00A02C0A">
        <w:rPr>
          <w:rFonts w:eastAsia="SimSun" w:hint="eastAsia"/>
          <w:i/>
          <w:lang w:eastAsia="zh-CN"/>
        </w:rPr>
        <w:t xml:space="preserve"> </w:t>
      </w:r>
      <w:r w:rsidR="0097659F" w:rsidRPr="00A02C0A">
        <w:rPr>
          <w:rFonts w:eastAsia="SimSun" w:hint="eastAsia"/>
          <w:lang w:eastAsia="zh-CN"/>
        </w:rPr>
        <w:t>object</w:t>
      </w:r>
      <w:r w:rsidRPr="00A02C0A">
        <w:t xml:space="preserve"> parameter shall indicate that the Notify response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valid ESData-protected Token(s) corresponding to the supplied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The DAS Server shall provide only those Token</w:t>
      </w:r>
      <w:r w:rsidR="002C43EC" w:rsidRPr="00A02C0A">
        <w:rPr>
          <w:rFonts w:eastAsia="SimSun" w:hint="eastAsia"/>
          <w:lang w:eastAsia="zh-CN"/>
        </w:rPr>
        <w:t>(</w:t>
      </w:r>
      <w:r w:rsidRPr="00A02C0A">
        <w:t>s</w:t>
      </w:r>
      <w:r w:rsidR="002C43EC" w:rsidRPr="00A02C0A">
        <w:rPr>
          <w:rFonts w:eastAsia="SimSun" w:hint="eastAsia"/>
          <w:lang w:eastAsia="zh-CN"/>
        </w:rPr>
        <w:t>)</w:t>
      </w:r>
      <w:r w:rsidRPr="00A02C0A">
        <w:t xml:space="preserve"> which are applicable to the Hosting CSE.</w:t>
      </w:r>
    </w:p>
    <w:p w:rsidR="000111D5" w:rsidRPr="00A02C0A" w:rsidRDefault="000111D5" w:rsidP="001C13B4">
      <w:pPr>
        <w:pStyle w:val="B1"/>
      </w:pPr>
      <w:r w:rsidRPr="00A02C0A">
        <w:t>Hosting CSE Processing</w:t>
      </w:r>
      <w:r w:rsidR="009F29A5" w:rsidRPr="00A02C0A">
        <w:t>:</w:t>
      </w:r>
    </w:p>
    <w:p w:rsidR="000111D5" w:rsidRPr="00A02C0A" w:rsidRDefault="009F29A5" w:rsidP="009F29A5">
      <w:pPr>
        <w:pStyle w:val="B20"/>
      </w:pPr>
      <w:r w:rsidRPr="00A02C0A">
        <w:t>6.1</w:t>
      </w:r>
      <w:r w:rsidRPr="00A02C0A">
        <w:tab/>
      </w:r>
      <w:r w:rsidR="000111D5" w:rsidRPr="00A02C0A">
        <w:t>The Hosting CSE shall process the ESData-protected Token(s) to extract the authenticated Token(s). Additional checking shall also be applied The Hosting CSE may cache the Token(s).</w:t>
      </w:r>
    </w:p>
    <w:p w:rsidR="000111D5" w:rsidRPr="00A02C0A" w:rsidRDefault="009F29A5" w:rsidP="009F29A5">
      <w:pPr>
        <w:pStyle w:val="B20"/>
      </w:pPr>
      <w:r w:rsidRPr="00A02C0A">
        <w:t>6.2</w:t>
      </w:r>
      <w:r w:rsidRPr="00A02C0A">
        <w:tab/>
      </w:r>
      <w:r w:rsidR="000111D5" w:rsidRPr="00A02C0A">
        <w:t>The Hosting CSE may assign Local-Token-ID(s)</w:t>
      </w:r>
      <w:r w:rsidR="000111D5" w:rsidRPr="00A02C0A">
        <w:rPr>
          <w:i/>
        </w:rPr>
        <w:t xml:space="preserve"> </w:t>
      </w:r>
      <w:r w:rsidR="000111D5" w:rsidRPr="00A02C0A">
        <w:t>to cached Token(s).</w:t>
      </w:r>
    </w:p>
    <w:p w:rsidR="000111D5" w:rsidRPr="00A02C0A" w:rsidRDefault="009F29A5" w:rsidP="009F29A5">
      <w:pPr>
        <w:pStyle w:val="B20"/>
      </w:pPr>
      <w:r w:rsidRPr="00A02C0A">
        <w:t>6.3</w:t>
      </w:r>
      <w:r w:rsidRPr="00A02C0A">
        <w:tab/>
      </w:r>
      <w:r w:rsidR="000111D5" w:rsidRPr="00A02C0A">
        <w:t>The Hosting CSE shall perform the access decision, including the Token(s) identified in the request. If access is granted, then the requested operation shall be performed.</w:t>
      </w:r>
    </w:p>
    <w:p w:rsidR="000111D5" w:rsidRPr="00A02C0A" w:rsidRDefault="000111D5" w:rsidP="001C13B4">
      <w:pPr>
        <w:pStyle w:val="B1"/>
      </w:pPr>
      <w:r w:rsidRPr="00A02C0A">
        <w:t>Response</w:t>
      </w:r>
      <w:r w:rsidR="009F29A5" w:rsidRPr="00A02C0A">
        <w:t>:</w:t>
      </w:r>
    </w:p>
    <w:p w:rsidR="000111D5" w:rsidRPr="00A02C0A" w:rsidRDefault="009F29A5" w:rsidP="009F29A5">
      <w:pPr>
        <w:pStyle w:val="B20"/>
      </w:pPr>
      <w:r w:rsidRPr="00A02C0A">
        <w:t>7.1</w:t>
      </w:r>
      <w:r w:rsidRPr="00A02C0A">
        <w:tab/>
      </w:r>
      <w:r w:rsidR="000111D5" w:rsidRPr="00A02C0A">
        <w:t xml:space="preserve">The Hosting CSE </w:t>
      </w:r>
      <w:r w:rsidR="002C43EC" w:rsidRPr="00A02C0A">
        <w:rPr>
          <w:rFonts w:eastAsia="SimSun" w:hint="eastAsia"/>
          <w:lang w:eastAsia="zh-CN"/>
        </w:rPr>
        <w:t xml:space="preserve">may </w:t>
      </w:r>
      <w:r w:rsidR="000111D5" w:rsidRPr="00A02C0A">
        <w:t xml:space="preserve">send a response to the Originator. For each new Local-Token-ID(s) has been assigned, the Local-Token-ID and corresponding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8C3BE6" w:rsidRPr="00A02C0A">
        <w:t xml:space="preserve"> </w:t>
      </w:r>
      <w:r w:rsidR="002C43EC" w:rsidRPr="00A02C0A">
        <w:rPr>
          <w:rFonts w:eastAsia="SimSun" w:hint="eastAsia"/>
          <w:lang w:eastAsia="zh-CN"/>
        </w:rPr>
        <w:t xml:space="preserve">shall be </w:t>
      </w:r>
      <w:r w:rsidR="000111D5" w:rsidRPr="00A02C0A">
        <w:t xml:space="preserve">included in the </w:t>
      </w:r>
      <w:r w:rsidR="000111D5" w:rsidRPr="00A02C0A">
        <w:rPr>
          <w:b/>
          <w:i/>
        </w:rPr>
        <w:t>Assigned Token Identifiers</w:t>
      </w:r>
      <w:r w:rsidR="000111D5" w:rsidRPr="00A02C0A">
        <w:rPr>
          <w:b/>
        </w:rPr>
        <w:t xml:space="preserve"> </w:t>
      </w:r>
      <w:r w:rsidR="000111D5" w:rsidRPr="00A02C0A">
        <w:t>parameter of the response</w:t>
      </w:r>
      <w:r w:rsidRPr="00A02C0A">
        <w:t>.</w:t>
      </w:r>
    </w:p>
    <w:p w:rsidR="000111D5" w:rsidRPr="00A02C0A" w:rsidRDefault="009F29A5" w:rsidP="009F29A5">
      <w:pPr>
        <w:pStyle w:val="B20"/>
        <w:rPr>
          <w:highlight w:val="cyan"/>
        </w:rPr>
      </w:pPr>
      <w:r w:rsidRPr="00A02C0A">
        <w:t>7.2</w:t>
      </w:r>
      <w:r w:rsidRPr="00A02C0A">
        <w:tab/>
      </w:r>
      <w:r w:rsidR="000111D5" w:rsidRPr="00A02C0A">
        <w:t xml:space="preserve">The Originator </w:t>
      </w:r>
      <w:r w:rsidR="002C43EC" w:rsidRPr="00A02C0A">
        <w:rPr>
          <w:rFonts w:eastAsia="SimSun" w:hint="eastAsia"/>
          <w:lang w:eastAsia="zh-CN"/>
        </w:rPr>
        <w:t xml:space="preserve">shall </w:t>
      </w:r>
      <w:r w:rsidR="000111D5" w:rsidRPr="00A02C0A">
        <w:t xml:space="preserve">associate the </w:t>
      </w:r>
      <w:r w:rsidR="000111D5" w:rsidRPr="00A02C0A">
        <w:rPr>
          <w:i/>
        </w:rPr>
        <w:t xml:space="preserve">Local-Token-ID </w:t>
      </w:r>
      <w:r w:rsidR="000111D5" w:rsidRPr="00A02C0A">
        <w:t xml:space="preserve">with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 xml:space="preserve">. In subsequent requests, the Originator may use the Local-Token-ID instead of the </w:t>
      </w:r>
      <w:r w:rsidR="000111D5" w:rsidRPr="00A02C0A">
        <w:rPr>
          <w:i/>
        </w:rPr>
        <w:t>Token</w:t>
      </w:r>
      <w:r w:rsidR="000111D5" w:rsidRPr="00A02C0A">
        <w:t xml:space="preserve"> or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w:t>
      </w:r>
    </w:p>
    <w:p w:rsidR="00B16F61" w:rsidRPr="00A02C0A" w:rsidRDefault="002B5498" w:rsidP="00A97152">
      <w:pPr>
        <w:pStyle w:val="1"/>
      </w:pPr>
      <w:bookmarkStart w:id="1082" w:name="_Toc486582107"/>
      <w:bookmarkStart w:id="1083" w:name="_Toc488948341"/>
      <w:r w:rsidRPr="00A02C0A">
        <w:t>12</w:t>
      </w:r>
      <w:r w:rsidR="00B16F61" w:rsidRPr="00A02C0A">
        <w:tab/>
        <w:t>Information Recording</w:t>
      </w:r>
      <w:bookmarkEnd w:id="1082"/>
      <w:bookmarkEnd w:id="1083"/>
    </w:p>
    <w:p w:rsidR="00B16F61" w:rsidRPr="00A02C0A" w:rsidRDefault="00B16F61" w:rsidP="00A97152">
      <w:pPr>
        <w:pStyle w:val="2"/>
      </w:pPr>
      <w:bookmarkStart w:id="1084" w:name="_Toc486582108"/>
      <w:bookmarkStart w:id="1085" w:name="_Toc488948342"/>
      <w:r w:rsidRPr="00A02C0A">
        <w:t>12.1</w:t>
      </w:r>
      <w:r w:rsidRPr="00A02C0A">
        <w:tab/>
        <w:t>M2M Infrastructure Node (IN) Information Recording</w:t>
      </w:r>
      <w:bookmarkEnd w:id="1084"/>
      <w:bookmarkEnd w:id="1085"/>
    </w:p>
    <w:p w:rsidR="00736BB4" w:rsidRPr="00A02C0A" w:rsidRDefault="00736BB4" w:rsidP="00A97152">
      <w:pPr>
        <w:pStyle w:val="30"/>
      </w:pPr>
      <w:bookmarkStart w:id="1086" w:name="_Toc486582109"/>
      <w:bookmarkStart w:id="1087" w:name="_Toc488948343"/>
      <w:r w:rsidRPr="00A02C0A">
        <w:rPr>
          <w:rFonts w:hint="eastAsia"/>
        </w:rPr>
        <w:t>12.1.0</w:t>
      </w:r>
      <w:r w:rsidRPr="00A02C0A">
        <w:rPr>
          <w:rFonts w:hint="eastAsia"/>
        </w:rPr>
        <w:tab/>
        <w:t>Overview</w:t>
      </w:r>
      <w:bookmarkEnd w:id="1086"/>
      <w:bookmarkEnd w:id="1087"/>
    </w:p>
    <w:p w:rsidR="00B16F61" w:rsidRPr="00A02C0A" w:rsidRDefault="00B16F61" w:rsidP="00B16F61">
      <w:r w:rsidRPr="00A02C0A">
        <w:t>Various informational elements have to be recorded by the M2M infrastructure nodes for a variety of reasons including but not limited to statistics, charging, maintenance, diagnostics, etc.</w:t>
      </w:r>
    </w:p>
    <w:p w:rsidR="00B16F61" w:rsidRPr="00A02C0A" w:rsidRDefault="00B16F61" w:rsidP="00B16F61">
      <w:r w:rsidRPr="00A02C0A">
        <w:t xml:space="preserve">This </w:t>
      </w:r>
      <w:r w:rsidR="0025375B" w:rsidRPr="00A02C0A">
        <w:t>clause</w:t>
      </w:r>
      <w:r w:rsidRPr="00A02C0A">
        <w:t xml:space="preserve"> describes a framework for recording the necessary information by infrastructure nodes.</w:t>
      </w:r>
    </w:p>
    <w:p w:rsidR="00B16F61" w:rsidRPr="00A02C0A" w:rsidRDefault="00B16F61" w:rsidP="00A97152">
      <w:pPr>
        <w:pStyle w:val="30"/>
      </w:pPr>
      <w:bookmarkStart w:id="1088" w:name="_Toc486582110"/>
      <w:bookmarkStart w:id="1089" w:name="_Toc488948344"/>
      <w:r w:rsidRPr="00A02C0A">
        <w:t>12.1.1</w:t>
      </w:r>
      <w:r w:rsidRPr="00A02C0A">
        <w:tab/>
        <w:t>Information Recording Triggers</w:t>
      </w:r>
      <w:bookmarkEnd w:id="1088"/>
      <w:bookmarkEnd w:id="1089"/>
    </w:p>
    <w:p w:rsidR="00B16F61" w:rsidRPr="00A02C0A" w:rsidRDefault="00B16F61" w:rsidP="00B16F61">
      <w:r w:rsidRPr="00A02C0A">
        <w:t xml:space="preserve">Triggers have to be configured in the IN node by the M2M service provider to </w:t>
      </w:r>
      <w:r w:rsidR="00AF3CA6" w:rsidRPr="00A02C0A">
        <w:t>initiate information recording.</w:t>
      </w:r>
    </w:p>
    <w:p w:rsidR="00B16F61" w:rsidRPr="00A02C0A" w:rsidRDefault="00B16F61" w:rsidP="00B16F61">
      <w:r w:rsidRPr="00A02C0A">
        <w:t>The M2M infrastructure nodes shall be able to initiate recording based on</w:t>
      </w:r>
      <w:r w:rsidR="00AF3CA6" w:rsidRPr="00A02C0A">
        <w:t xml:space="preserve"> any of the following triggers:</w:t>
      </w:r>
    </w:p>
    <w:p w:rsidR="00B16F61" w:rsidRPr="00A02C0A" w:rsidRDefault="00B16F61" w:rsidP="002A3560">
      <w:pPr>
        <w:pStyle w:val="B1"/>
      </w:pPr>
      <w:r w:rsidRPr="00A02C0A">
        <w:t>A request received by the M2M IN over the Mcc reference point.</w:t>
      </w:r>
    </w:p>
    <w:p w:rsidR="00B16F61" w:rsidRPr="00A02C0A" w:rsidRDefault="00B16F61" w:rsidP="002A3560">
      <w:pPr>
        <w:pStyle w:val="B1"/>
      </w:pPr>
      <w:r w:rsidRPr="00A02C0A">
        <w:t>A request received by the M2M IN</w:t>
      </w:r>
      <w:r w:rsidR="00AF3CA6" w:rsidRPr="00A02C0A">
        <w:t xml:space="preserve"> over the Mca reference point.</w:t>
      </w:r>
    </w:p>
    <w:p w:rsidR="00B16F61" w:rsidRPr="00A02C0A" w:rsidRDefault="00B16F61" w:rsidP="002A3560">
      <w:pPr>
        <w:pStyle w:val="B1"/>
      </w:pPr>
      <w:r w:rsidRPr="00A02C0A">
        <w:t>A request initiated by the M2M IN over any reference point</w:t>
      </w:r>
      <w:r w:rsidR="00AF3CA6" w:rsidRPr="00A02C0A">
        <w:t>.</w:t>
      </w:r>
    </w:p>
    <w:p w:rsidR="00B16F61" w:rsidRPr="00A02C0A" w:rsidRDefault="00B16F61" w:rsidP="002A3560">
      <w:pPr>
        <w:pStyle w:val="B1"/>
      </w:pPr>
      <w:r w:rsidRPr="00A02C0A">
        <w:t>Timer- based triggers for non- request based information recording. This trigger is used only when the memory size of a container over a</w:t>
      </w:r>
      <w:r w:rsidR="00AF3CA6" w:rsidRPr="00A02C0A">
        <w:t xml:space="preserve"> period of time is required.</w:t>
      </w:r>
    </w:p>
    <w:p w:rsidR="00B16F61" w:rsidRPr="00A02C0A" w:rsidRDefault="00B16F61" w:rsidP="00B16F61">
      <w:r w:rsidRPr="00A02C0A">
        <w:t>More than one trigger ca</w:t>
      </w:r>
      <w:r w:rsidR="00AF3CA6" w:rsidRPr="00A02C0A">
        <w:t>n be simultaneously configured.</w:t>
      </w:r>
    </w:p>
    <w:p w:rsidR="00B16F61" w:rsidRPr="00A02C0A" w:rsidRDefault="00B16F61" w:rsidP="00B16F61">
      <w:r w:rsidRPr="00A02C0A">
        <w:t>The recording triggers may also be configurable, for example, as follows:</w:t>
      </w:r>
    </w:p>
    <w:p w:rsidR="00B16F61" w:rsidRPr="00A02C0A" w:rsidRDefault="00B16F61" w:rsidP="002A3560">
      <w:pPr>
        <w:pStyle w:val="B1"/>
      </w:pPr>
      <w:r w:rsidRPr="00A02C0A">
        <w:t>On a per CSE basis, or a group of CSEs for requests originating/arriving from/at the M2M IN.</w:t>
      </w:r>
    </w:p>
    <w:p w:rsidR="00B16F61" w:rsidRPr="00A02C0A" w:rsidRDefault="00B16F61" w:rsidP="002A3560">
      <w:pPr>
        <w:pStyle w:val="B1"/>
      </w:pPr>
      <w:r w:rsidRPr="00A02C0A">
        <w:t xml:space="preserve">On a per </w:t>
      </w:r>
      <w:r w:rsidR="00D92DD5" w:rsidRPr="00A02C0A">
        <w:t>AE</w:t>
      </w:r>
      <w:r w:rsidRPr="00A02C0A">
        <w:t xml:space="preserve"> basis or a group of </w:t>
      </w:r>
      <w:r w:rsidR="00D92DD5" w:rsidRPr="00A02C0A">
        <w:t>AEs</w:t>
      </w:r>
      <w:r w:rsidR="00AF3CA6" w:rsidRPr="00A02C0A">
        <w:t>.</w:t>
      </w:r>
    </w:p>
    <w:p w:rsidR="00B16F61" w:rsidRPr="00A02C0A" w:rsidRDefault="00B16F61" w:rsidP="002A3560">
      <w:pPr>
        <w:pStyle w:val="B1"/>
      </w:pPr>
      <w:r w:rsidRPr="00A02C0A">
        <w:t xml:space="preserve">The default </w:t>
      </w:r>
      <w:r w:rsidR="007B2B2D" w:rsidRPr="00A02C0A">
        <w:t>behaviour</w:t>
      </w:r>
      <w:r w:rsidRPr="00A02C0A">
        <w:t xml:space="preserve"> is that no</w:t>
      </w:r>
      <w:r w:rsidR="008C3BE6" w:rsidRPr="00A02C0A">
        <w:t xml:space="preserve"> </w:t>
      </w:r>
      <w:r w:rsidRPr="00A02C0A">
        <w:t>CSEs/</w:t>
      </w:r>
      <w:r w:rsidR="00D92DD5" w:rsidRPr="00A02C0A">
        <w:t>AEs</w:t>
      </w:r>
      <w:r w:rsidRPr="00A02C0A">
        <w:t xml:space="preserve"> are configured.</w:t>
      </w:r>
    </w:p>
    <w:p w:rsidR="00B16F61" w:rsidRPr="00A02C0A" w:rsidRDefault="00B16F61" w:rsidP="00A97152">
      <w:pPr>
        <w:pStyle w:val="30"/>
      </w:pPr>
      <w:bookmarkStart w:id="1090" w:name="_Toc486582111"/>
      <w:bookmarkStart w:id="1091" w:name="_Toc488948345"/>
      <w:r w:rsidRPr="00A02C0A">
        <w:t>12.1.2</w:t>
      </w:r>
      <w:r w:rsidRPr="00A02C0A">
        <w:tab/>
        <w:t>M2M Recorded Information Elements</w:t>
      </w:r>
      <w:bookmarkEnd w:id="1090"/>
      <w:bookmarkEnd w:id="1091"/>
    </w:p>
    <w:p w:rsidR="00B16F61" w:rsidRPr="00A02C0A" w:rsidRDefault="00B16F61" w:rsidP="00A97152">
      <w:pPr>
        <w:pStyle w:val="40"/>
      </w:pPr>
      <w:bookmarkStart w:id="1092" w:name="_Toc486582112"/>
      <w:bookmarkStart w:id="1093" w:name="_Toc488948346"/>
      <w:r w:rsidRPr="00A02C0A">
        <w:t>12.1.2.1</w:t>
      </w:r>
      <w:r w:rsidR="00EE38E0" w:rsidRPr="00A02C0A">
        <w:tab/>
      </w:r>
      <w:r w:rsidRPr="00A02C0A">
        <w:t>Unit of Recording</w:t>
      </w:r>
      <w:bookmarkEnd w:id="1092"/>
      <w:bookmarkEnd w:id="1093"/>
    </w:p>
    <w:p w:rsidR="00B16F61" w:rsidRPr="00A02C0A" w:rsidRDefault="00B16F61" w:rsidP="00B16F61">
      <w:r w:rsidRPr="00A02C0A">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A02C0A" w:rsidRDefault="00B16F61" w:rsidP="00B16F61">
      <w:r w:rsidRPr="00A02C0A">
        <w:t xml:space="preserve">For request-based triggers, as defined in </w:t>
      </w:r>
      <w:r w:rsidR="0025375B" w:rsidRPr="00A02C0A">
        <w:t>clause</w:t>
      </w:r>
      <w:r w:rsidRPr="00A02C0A">
        <w:t xml:space="preserve"> 12.1.1, the unit of recording shall include a request and its response.</w:t>
      </w:r>
    </w:p>
    <w:p w:rsidR="00B16F61" w:rsidRPr="00A02C0A" w:rsidRDefault="00B16F61" w:rsidP="00B16F61">
      <w:r w:rsidRPr="00A02C0A">
        <w:t xml:space="preserve">A unit of recording shall be referred to as an M2M Event Record. This shall apply to all recording triggers as defined in </w:t>
      </w:r>
      <w:r w:rsidR="00AF3CA6" w:rsidRPr="00A02C0A">
        <w:t>clause </w:t>
      </w:r>
      <w:r w:rsidRPr="00A02C0A">
        <w:t>12.1.1.</w:t>
      </w:r>
    </w:p>
    <w:p w:rsidR="00B16F61" w:rsidRPr="00A02C0A" w:rsidRDefault="00B16F61" w:rsidP="00A97152">
      <w:pPr>
        <w:pStyle w:val="40"/>
      </w:pPr>
      <w:bookmarkStart w:id="1094" w:name="_Toc486582113"/>
      <w:bookmarkStart w:id="1095" w:name="_Toc488948347"/>
      <w:r w:rsidRPr="00A02C0A">
        <w:t>12.1.2.2</w:t>
      </w:r>
      <w:r w:rsidRPr="00A02C0A">
        <w:tab/>
        <w:t>Information Elements within an M2M Event Record</w:t>
      </w:r>
      <w:bookmarkEnd w:id="1094"/>
      <w:bookmarkEnd w:id="1095"/>
    </w:p>
    <w:p w:rsidR="00B16F61" w:rsidRPr="00A02C0A" w:rsidRDefault="00B16F61" w:rsidP="00B16F61">
      <w:r w:rsidRPr="00A02C0A">
        <w:t xml:space="preserve">The information elements within an M2M event record are defined </w:t>
      </w:r>
      <w:r w:rsidR="00385797" w:rsidRPr="00A02C0A">
        <w:t>in table</w:t>
      </w:r>
      <w:r w:rsidR="007D1178" w:rsidRPr="00A02C0A">
        <w:t xml:space="preserve"> </w:t>
      </w:r>
      <w:r w:rsidR="00AF3CA6" w:rsidRPr="00A02C0A">
        <w:t>12.1.2.2-1.</w:t>
      </w:r>
    </w:p>
    <w:p w:rsidR="00B16F61" w:rsidRPr="00A02C0A" w:rsidRDefault="00B16F61" w:rsidP="00B16F61">
      <w:r w:rsidRPr="00A02C0A">
        <w:t>Every M2M event record shall be tagged to depict its content according to the following classification:</w:t>
      </w:r>
    </w:p>
    <w:p w:rsidR="00B16F61" w:rsidRPr="00A02C0A" w:rsidRDefault="00B16F61" w:rsidP="002A3560">
      <w:pPr>
        <w:pStyle w:val="B1"/>
      </w:pPr>
      <w:r w:rsidRPr="00A02C0A">
        <w:t>Data related procedures: represent procedures associated with data storage or retrieval from the M2M IN (</w:t>
      </w:r>
      <w:r w:rsidR="00D24545" w:rsidRPr="00A02C0A">
        <w:t>e.g.</w:t>
      </w:r>
      <w:r w:rsidR="00AF3CA6" w:rsidRPr="00A02C0A">
        <w:t> </w:t>
      </w:r>
      <w:r w:rsidRPr="00A02C0A">
        <w:t>Container related procedures)</w:t>
      </w:r>
      <w:r w:rsidR="00AF3CA6" w:rsidRPr="00A02C0A">
        <w:t>.</w:t>
      </w:r>
    </w:p>
    <w:p w:rsidR="00B16F61" w:rsidRPr="00A02C0A" w:rsidRDefault="00B16F61" w:rsidP="002A3560">
      <w:pPr>
        <w:pStyle w:val="B1"/>
      </w:pPr>
      <w:r w:rsidRPr="00A02C0A">
        <w:t>Control related procedures: represent all procedures that are not associated with data storage/retrieval from the M2M IN with the exclusion of group and device management related procedures (</w:t>
      </w:r>
      <w:r w:rsidR="00D24545" w:rsidRPr="00A02C0A">
        <w:t>e.g.</w:t>
      </w:r>
      <w:r w:rsidRPr="00A02C0A">
        <w:t xml:space="preserve"> subscription procedures, registration)</w:t>
      </w:r>
      <w:r w:rsidR="00AF3CA6" w:rsidRPr="00A02C0A">
        <w:t>.</w:t>
      </w:r>
    </w:p>
    <w:p w:rsidR="00B16F61" w:rsidRPr="00A02C0A" w:rsidRDefault="00B16F61" w:rsidP="002A3560">
      <w:pPr>
        <w:pStyle w:val="B1"/>
      </w:pPr>
      <w:r w:rsidRPr="00A02C0A">
        <w:t>Group related procedures: represent procedures that handle groups.</w:t>
      </w:r>
      <w:r w:rsidR="008C3BE6" w:rsidRPr="00A02C0A">
        <w:t xml:space="preserve"> </w:t>
      </w:r>
      <w:r w:rsidRPr="00A02C0A">
        <w:t>The group name may be derived from the target resource in these cases.</w:t>
      </w:r>
    </w:p>
    <w:p w:rsidR="00B16F61" w:rsidRPr="00A02C0A" w:rsidRDefault="00B16F61" w:rsidP="002A3560">
      <w:pPr>
        <w:pStyle w:val="B1"/>
      </w:pPr>
      <w:r w:rsidRPr="00A02C0A">
        <w:t>Device Management Procedures</w:t>
      </w:r>
      <w:r w:rsidR="00AF3CA6" w:rsidRPr="00A02C0A">
        <w:t>.</w:t>
      </w:r>
    </w:p>
    <w:p w:rsidR="00B16F61" w:rsidRPr="00A02C0A" w:rsidRDefault="00B16F61" w:rsidP="002A3560">
      <w:pPr>
        <w:pStyle w:val="B1"/>
      </w:pPr>
      <w:r w:rsidRPr="00A02C0A">
        <w:t xml:space="preserve">Occupancy based trigger for recording the occupancy as described in </w:t>
      </w:r>
      <w:r w:rsidR="00AF3CA6" w:rsidRPr="00A02C0A">
        <w:t>c</w:t>
      </w:r>
      <w:r w:rsidR="0025375B" w:rsidRPr="00A02C0A">
        <w:t>lause</w:t>
      </w:r>
      <w:r w:rsidRPr="00A02C0A">
        <w:t xml:space="preserve"> 12.1.1</w:t>
      </w:r>
      <w:r w:rsidR="00AF3CA6" w:rsidRPr="00A02C0A">
        <w:t>.</w:t>
      </w:r>
    </w:p>
    <w:p w:rsidR="00B16F61" w:rsidRPr="00A02C0A" w:rsidRDefault="00B16F61" w:rsidP="00A97152">
      <w:pPr>
        <w:pStyle w:val="TH"/>
        <w:outlineLvl w:val="0"/>
      </w:pPr>
      <w:r w:rsidRPr="00A02C0A">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A02C0A"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request based triggers</w:t>
            </w:r>
          </w:p>
          <w:p w:rsidR="00D53E53" w:rsidRPr="00A02C0A" w:rsidRDefault="00D53E53" w:rsidP="00D53E53">
            <w:pPr>
              <w:pStyle w:val="TAH"/>
            </w:pPr>
            <w:r w:rsidRPr="00A02C0A">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timer based triggers</w:t>
            </w:r>
          </w:p>
          <w:p w:rsidR="00D53E53" w:rsidRPr="00A02C0A" w:rsidRDefault="00D53E53" w:rsidP="00D53E53">
            <w:pPr>
              <w:pStyle w:val="TAH"/>
            </w:pPr>
            <w:r w:rsidRPr="00A02C0A">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Description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highlight w:val="yellow"/>
              </w:rPr>
            </w:pPr>
            <w:r w:rsidRPr="00A02C0A">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 xml:space="preserve">The M2M Service Subscription Identifier </w:t>
            </w:r>
            <w:r w:rsidRPr="00A02C0A" w:rsidDel="00BE3632">
              <w:t>associated with the request</w:t>
            </w:r>
            <w:r w:rsidRPr="00A02C0A">
              <w:t>. This is inserted by the IN</w:t>
            </w:r>
            <w:r w:rsidR="003D10C8" w:rsidRPr="00A02C0A">
              <w:t xml:space="preserve"> (see clause </w:t>
            </w:r>
            <w:r w:rsidRPr="00A02C0A">
              <w:t>12.1.3)</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highlight w:val="yellow"/>
              </w:rPr>
            </w:pPr>
            <w:r w:rsidRPr="00A02C0A">
              <w:rPr>
                <w:i/>
              </w:rPr>
              <w:t xml:space="preserve">Application </w:t>
            </w:r>
            <w:r w:rsidR="00D92DD5" w:rsidRPr="00A02C0A">
              <w:rPr>
                <w:i/>
              </w:rPr>
              <w:t>Entity</w:t>
            </w:r>
            <w:r w:rsidRPr="00A02C0A">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4B4F3A">
              <w:t>C</w:t>
            </w:r>
            <w:r w:rsidRPr="00A02C0A">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M2M Application </w:t>
            </w:r>
            <w:r w:rsidR="00BD6F67" w:rsidRPr="00A02C0A">
              <w:t>Entity</w:t>
            </w:r>
            <w:r w:rsidRPr="00A02C0A">
              <w:t xml:space="preserve"> ID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external ID to communicate over </w:t>
            </w:r>
            <w:r w:rsidRPr="00A02C0A">
              <w:rPr>
                <w:b/>
              </w:rPr>
              <w:t>Mcn</w:t>
            </w:r>
            <w:r w:rsidRPr="00A02C0A">
              <w:t xml:space="preserve">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Receiver of an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iCs/>
              </w:rPr>
            </w:pPr>
            <w:r w:rsidRPr="00A02C0A">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Originator of the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hosting CSE-ID for the request in case the receiver is not the host,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target URL for the M2M request if available. Alternatively can be the target resource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9F29A5">
            <w:pPr>
              <w:pStyle w:val="TAL"/>
            </w:pPr>
            <w:r w:rsidRPr="00A02C0A">
              <w:t>Used Protocol Binding (e.g.</w:t>
            </w:r>
            <w:r w:rsidR="009F29A5" w:rsidRPr="00A02C0A">
              <w:t xml:space="preserve"> </w:t>
            </w:r>
            <w:r w:rsidRPr="00A02C0A">
              <w:t>HTTP, CoAP, MQTT)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w:t>
            </w:r>
            <w:r w:rsidR="008C3BE6" w:rsidRPr="00A02C0A">
              <w:rPr>
                <w:i/>
              </w:rPr>
              <w:t xml:space="preserve"> </w:t>
            </w:r>
            <w:r w:rsidRPr="00A02C0A">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Request Operation</w:t>
            </w:r>
            <w:r w:rsidR="008C3BE6" w:rsidRPr="00A02C0A">
              <w:t xml:space="preserve"> </w:t>
            </w:r>
            <w:r w:rsidRPr="00A02C0A">
              <w:t xml:space="preserve">as defined in </w:t>
            </w:r>
            <w:r w:rsidR="0025375B" w:rsidRPr="00A02C0A">
              <w:t>clause</w:t>
            </w:r>
            <w:r w:rsidRPr="00A02C0A">
              <w:t xml:space="preserve"> 8.1.2</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 xml:space="preserve">Number of bytes for the headers in the Request (All Request parameters of the used protocol per the Protocol Type information element)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Request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Number of bytes for the headers in the Response</w:t>
            </w:r>
            <w:r w:rsidR="008C3BE6" w:rsidRPr="00A02C0A">
              <w:rPr>
                <w:rFonts w:cs="Arial"/>
                <w:szCs w:val="18"/>
              </w:rPr>
              <w:t xml:space="preserve"> </w:t>
            </w:r>
            <w:r w:rsidRPr="00A02C0A">
              <w:rPr>
                <w:rFonts w:cs="Arial"/>
                <w:szCs w:val="18"/>
              </w:rPr>
              <w:t>(All Response parameters of the used protocol per the Protocol Type information element)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Response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rPr>
                <w:i/>
              </w:rPr>
            </w:pPr>
            <w:r w:rsidRPr="00A02C0A">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 xml:space="preserve">Time of recording the M2M event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A Tag for the M2M event record for classification purposes. This tag is inserted by the IN and is M2M SP specific</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Storage Memory (in bytes), where applicable, to store control related information associated with the M2M event</w:t>
            </w:r>
            <w:r w:rsidR="008C3BE6" w:rsidRPr="00A02C0A">
              <w:t xml:space="preserve"> </w:t>
            </w:r>
            <w:r w:rsidRPr="00A02C0A">
              <w:t>record(excludes data storage 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Storage Memory (in bytes), where applicable, to store data</w:t>
            </w:r>
            <w:r w:rsidR="008C3BE6" w:rsidRPr="00A02C0A">
              <w:t xml:space="preserve"> </w:t>
            </w:r>
            <w:r w:rsidRPr="00A02C0A">
              <w:t>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Identifier of the access network associated with the M2M event record.</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sidDel="00BE3632">
              <w:t>Vendor specific information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rPr>
                <w:i/>
              </w:rPr>
            </w:pPr>
            <w:r w:rsidRPr="00A02C0A">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jc w:val="center"/>
            </w:pPr>
            <w:r w:rsidRPr="00A02C0A">
              <w:t>NA</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Del="00BE3632" w:rsidRDefault="00C059EA" w:rsidP="00D53E53">
            <w:pPr>
              <w:pStyle w:val="TAL"/>
            </w:pPr>
            <w:r w:rsidRPr="00A02C0A">
              <w:t>Overall size (in Bytes) of the containers generated by a set of AEs identified by the M2M Service Subscription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C059EA">
            <w:pPr>
              <w:pStyle w:val="TB1"/>
              <w:numPr>
                <w:ilvl w:val="0"/>
                <w:numId w:val="0"/>
              </w:numPr>
            </w:pPr>
            <w:r w:rsidRPr="00A02C0A">
              <w:t>The Group name (not necessarily unique) shall be included by the IN-CSE in the case where the fanning operation</w:t>
            </w:r>
            <w:r w:rsidR="00BF1D3C">
              <w:t xml:space="preserve"> </w:t>
            </w:r>
            <w:r w:rsidRPr="00A02C0A">
              <w:t>is</w:t>
            </w:r>
            <w:r w:rsidR="008C3BE6" w:rsidRPr="00A02C0A">
              <w:t xml:space="preserve"> </w:t>
            </w:r>
            <w:r w:rsidRPr="00A02C0A">
              <w:t>initiated by the M2M IN-CSE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Pr>
                <w:rFonts w:eastAsia="Arial Unicode MS"/>
              </w:rPr>
              <w:t xml:space="preserve">Maximum number of members </w:t>
            </w:r>
            <w:r w:rsidRPr="00A02C0A">
              <w:rPr>
                <w:rFonts w:eastAsia="Arial Unicode MS"/>
                <w:lang w:eastAsia="zh-CN"/>
              </w:rPr>
              <w:t>of</w:t>
            </w:r>
            <w:r w:rsidRPr="00A02C0A">
              <w:rPr>
                <w:rFonts w:eastAsia="Arial Unicode MS"/>
              </w:rPr>
              <w:t xml:space="preserve"> the group</w:t>
            </w:r>
            <w:r w:rsidRPr="00A02C0A">
              <w:rPr>
                <w:rFonts w:eastAsia="Arial Unicode MS"/>
                <w:lang w:eastAsia="zh-CN"/>
              </w:rPr>
              <w:t xml:space="preserve"> for Create and Update</w:t>
            </w:r>
            <w:r w:rsidR="000A1BE3" w:rsidRPr="00A02C0A">
              <w:rPr>
                <w:rFonts w:eastAsia="Arial Unicode MS"/>
                <w:lang w:eastAsia="zh-CN"/>
              </w:rPr>
              <w:t xml:space="preserve"> operation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lang w:eastAsia="zh-CN"/>
              </w:rPr>
            </w:pPr>
            <w:r w:rsidRPr="00A02C0A">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rFonts w:eastAsia="Arial Unicode MS"/>
              </w:rPr>
            </w:pPr>
            <w:r w:rsidRPr="00A02C0A">
              <w:rPr>
                <w:rFonts w:eastAsia="Arial Unicode MS"/>
              </w:rPr>
              <w:t>Current number of members in a group</w:t>
            </w:r>
            <w:r w:rsidRPr="00A02C0A">
              <w:rPr>
                <w:rFonts w:eastAsia="Arial Unicode MS"/>
                <w:lang w:eastAsia="zh-CN"/>
              </w:rPr>
              <w:t>.</w:t>
            </w:r>
            <w:r w:rsidRPr="00A02C0A">
              <w:rPr>
                <w:lang w:eastAsia="zh-CN"/>
              </w:rPr>
              <w:t xml:space="preserve"> The request shall be logged and information elements shall be recorded from the request before processing it or sending it out. After obtaining corresponding response, </w:t>
            </w:r>
            <w:r w:rsidRPr="00A02C0A">
              <w:rPr>
                <w:i/>
                <w:lang w:eastAsia="zh-CN"/>
              </w:rPr>
              <w:t>currentNrOfMembers</w:t>
            </w:r>
            <w:r w:rsidRPr="00A02C0A">
              <w:rPr>
                <w:lang w:eastAsia="zh-CN"/>
              </w:rPr>
              <w:t xml:space="preserve"> shall be updated wi</w:t>
            </w:r>
            <w:r w:rsidR="000A1BE3" w:rsidRPr="00A02C0A">
              <w:rPr>
                <w:lang w:eastAsia="zh-CN"/>
              </w:rPr>
              <w:t>th the values from the response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0D3732" w:rsidP="000D3732">
            <w:pPr>
              <w:pStyle w:val="TB1"/>
              <w:numPr>
                <w:ilvl w:val="0"/>
                <w:numId w:val="0"/>
              </w:numPr>
              <w:rPr>
                <w:rFonts w:eastAsia="Arial Unicode MS"/>
              </w:rPr>
            </w:pPr>
            <w:r w:rsidRPr="00A02C0A">
              <w:t>Subgroup name (not necessarily unique) shall be included i in the case when the IN-CSE initiates a fanning operation.</w:t>
            </w:r>
          </w:p>
        </w:tc>
      </w:tr>
      <w:tr w:rsidR="000D3732"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rPr>
                <w:i/>
              </w:rPr>
            </w:pPr>
            <w:r w:rsidRPr="00A02C0A">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0D3732" w:rsidRPr="00A02C0A" w:rsidRDefault="000D3732" w:rsidP="000D3732">
            <w:pPr>
              <w:pStyle w:val="TAL"/>
            </w:pPr>
            <w:r w:rsidRPr="00A02C0A">
              <w:rPr>
                <w:color w:val="000000"/>
                <w:szCs w:val="18"/>
              </w:rPr>
              <w:t xml:space="preserve">The node </w:t>
            </w:r>
            <w:r w:rsidRPr="00A02C0A">
              <w:rPr>
                <w:szCs w:val="18"/>
              </w:rPr>
              <w:t>Id</w:t>
            </w:r>
            <w:r w:rsidRPr="00A02C0A">
              <w:rPr>
                <w:color w:val="000000"/>
                <w:szCs w:val="18"/>
              </w:rPr>
              <w:t xml:space="preserve"> for the node generating the Accounting-Record-Number for the Diameter </w:t>
            </w:r>
            <w:r w:rsidRPr="00A02C0A">
              <w:rPr>
                <w:szCs w:val="18"/>
              </w:rPr>
              <w:t>ACR</w:t>
            </w:r>
            <w:r w:rsidRPr="00A02C0A">
              <w:rPr>
                <w:color w:val="000000"/>
                <w:szCs w:val="18"/>
              </w:rPr>
              <w:t xml:space="preserve">. This shall be set to the </w:t>
            </w:r>
            <w:r w:rsidRPr="00A02C0A">
              <w:rPr>
                <w:szCs w:val="18"/>
              </w:rPr>
              <w:t>CSE-ID</w:t>
            </w:r>
            <w:r w:rsidRPr="00A02C0A">
              <w:rPr>
                <w:color w:val="000000"/>
                <w:szCs w:val="18"/>
              </w:rPr>
              <w:t xml:space="preserve"> for the </w:t>
            </w:r>
            <w:r w:rsidRPr="00A02C0A">
              <w:rPr>
                <w:szCs w:val="18"/>
              </w:rPr>
              <w:t>IN-CSE</w:t>
            </w:r>
            <w:r w:rsidRPr="00A02C0A">
              <w:rPr>
                <w:color w:val="000000"/>
                <w:szCs w:val="18"/>
              </w:rPr>
              <w:t xml:space="preserve"> node</w:t>
            </w:r>
          </w:p>
        </w:tc>
      </w:tr>
    </w:tbl>
    <w:p w:rsidR="004F566A" w:rsidRPr="00A02C0A" w:rsidRDefault="004F566A" w:rsidP="00FC376A"/>
    <w:p w:rsidR="0000710E" w:rsidRPr="00A02C0A" w:rsidRDefault="0000710E" w:rsidP="0000710E">
      <w:r w:rsidRPr="00A02C0A">
        <w:t>The choice for the mandatory elements is motivated by the need to include all M2M identifiers within an M2M event record so that it is possible to support multiple charging scenarios.</w:t>
      </w:r>
    </w:p>
    <w:p w:rsidR="0000710E" w:rsidRPr="00A02C0A" w:rsidRDefault="0000710E" w:rsidP="0000710E">
      <w:r w:rsidRPr="00A02C0A">
        <w:t>For all non-mandatory elements, the M2M IN shall be configurable by the M2M service provider to select any additional desired information to be recorded in addi</w:t>
      </w:r>
      <w:r w:rsidR="00AF3CA6" w:rsidRPr="00A02C0A">
        <w:t>tion to the mandatory elements.</w:t>
      </w:r>
    </w:p>
    <w:p w:rsidR="0000710E" w:rsidRPr="00A02C0A" w:rsidRDefault="0000710E" w:rsidP="00A97152">
      <w:pPr>
        <w:pStyle w:val="30"/>
      </w:pPr>
      <w:bookmarkStart w:id="1096" w:name="_Toc486582114"/>
      <w:bookmarkStart w:id="1097" w:name="_Toc488948348"/>
      <w:r w:rsidRPr="00A02C0A">
        <w:t>12.1.3</w:t>
      </w:r>
      <w:r w:rsidRPr="00A02C0A">
        <w:tab/>
        <w:t xml:space="preserve">Identities Associations in </w:t>
      </w:r>
      <w:r w:rsidR="00533058" w:rsidRPr="00A02C0A">
        <w:t>S</w:t>
      </w:r>
      <w:r w:rsidRPr="00A02C0A">
        <w:t>upport of Recorded Information</w:t>
      </w:r>
      <w:bookmarkEnd w:id="1096"/>
      <w:bookmarkEnd w:id="1097"/>
    </w:p>
    <w:p w:rsidR="0000710E" w:rsidRPr="00A02C0A" w:rsidRDefault="0000710E" w:rsidP="0000710E">
      <w:r w:rsidRPr="00A02C0A">
        <w:t>To enable the M2M IN to record the necessary information, as described above, the following associations shall be maintained by the M2M</w:t>
      </w:r>
      <w:r w:rsidR="00AF3CA6" w:rsidRPr="00A02C0A">
        <w:t xml:space="preserve"> service provider:</w:t>
      </w:r>
    </w:p>
    <w:p w:rsidR="0000710E" w:rsidRPr="00A02C0A" w:rsidRDefault="0000710E" w:rsidP="002A3560">
      <w:pPr>
        <w:pStyle w:val="B1"/>
      </w:pPr>
      <w:r w:rsidRPr="00A02C0A">
        <w:t xml:space="preserve">The CSE-ID (for all M2M </w:t>
      </w:r>
      <w:r w:rsidR="00813291" w:rsidRPr="00A02C0A">
        <w:t>N</w:t>
      </w:r>
      <w:r w:rsidRPr="00A02C0A">
        <w:t xml:space="preserve">odes in the M2M framework) and the allocated </w:t>
      </w:r>
      <w:r w:rsidR="00A70BFB" w:rsidRPr="00A02C0A">
        <w:t>M2M Service Subscription Identifier</w:t>
      </w:r>
      <w:r w:rsidR="00AF3CA6" w:rsidRPr="00A02C0A">
        <w:t>.</w:t>
      </w:r>
    </w:p>
    <w:p w:rsidR="0000710E" w:rsidRPr="00A02C0A" w:rsidRDefault="00AF3CA6" w:rsidP="002A3560">
      <w:pPr>
        <w:pStyle w:val="B1"/>
      </w:pPr>
      <w:r w:rsidRPr="00A02C0A">
        <w:t xml:space="preserve">The </w:t>
      </w:r>
      <w:r w:rsidR="00BD6F67" w:rsidRPr="00A02C0A">
        <w:t>AE-</w:t>
      </w:r>
      <w:r w:rsidR="0000710E" w:rsidRPr="00A02C0A">
        <w:t xml:space="preserve">ID and the allocated M2M </w:t>
      </w:r>
      <w:r w:rsidR="00E761AC" w:rsidRPr="00A02C0A">
        <w:t>Service Subscription Identifier</w:t>
      </w:r>
      <w:r w:rsidRPr="00A02C0A">
        <w:t>.</w:t>
      </w:r>
    </w:p>
    <w:p w:rsidR="0000710E" w:rsidRPr="00A02C0A" w:rsidRDefault="0000710E" w:rsidP="0000710E">
      <w:r w:rsidRPr="00A02C0A">
        <w:t xml:space="preserve">For established associations, as described above, the M2M IN shall derive the appropriate M2M </w:t>
      </w:r>
      <w:r w:rsidR="00E761AC" w:rsidRPr="00A02C0A">
        <w:t>Service Subscription Identifier</w:t>
      </w:r>
      <w:r w:rsidRPr="00A02C0A">
        <w:t xml:space="preserve"> for insertion in the M2M</w:t>
      </w:r>
      <w:r w:rsidR="00AF3CA6" w:rsidRPr="00A02C0A">
        <w:t xml:space="preserve"> record event.</w:t>
      </w:r>
    </w:p>
    <w:p w:rsidR="0000710E" w:rsidRPr="00A02C0A" w:rsidRDefault="0000710E" w:rsidP="00A97152">
      <w:pPr>
        <w:pStyle w:val="2"/>
      </w:pPr>
      <w:bookmarkStart w:id="1098" w:name="_Toc486582115"/>
      <w:bookmarkStart w:id="1099" w:name="_Toc488948349"/>
      <w:r w:rsidRPr="00A02C0A">
        <w:t>12.2</w:t>
      </w:r>
      <w:r w:rsidRPr="00A02C0A">
        <w:tab/>
        <w:t>Offline Charging</w:t>
      </w:r>
      <w:bookmarkEnd w:id="1098"/>
      <w:bookmarkEnd w:id="1099"/>
    </w:p>
    <w:p w:rsidR="0000710E" w:rsidRPr="00A02C0A" w:rsidRDefault="0000710E" w:rsidP="00A97152">
      <w:pPr>
        <w:pStyle w:val="30"/>
      </w:pPr>
      <w:bookmarkStart w:id="1100" w:name="_Toc488948350"/>
      <w:bookmarkStart w:id="1101" w:name="_Toc486582116"/>
      <w:r w:rsidRPr="00A02C0A">
        <w:t>12.2.1</w:t>
      </w:r>
      <w:r w:rsidRPr="00A02C0A">
        <w:tab/>
        <w:t>Architecture</w:t>
      </w:r>
      <w:bookmarkEnd w:id="1100"/>
      <w:r w:rsidRPr="00A02C0A">
        <w:t xml:space="preserve"> </w:t>
      </w:r>
      <w:bookmarkEnd w:id="1101"/>
    </w:p>
    <w:p w:rsidR="0000710E" w:rsidRPr="00A02C0A" w:rsidRDefault="0000710E" w:rsidP="0000710E">
      <w:r w:rsidRPr="00A02C0A">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A02C0A" w:rsidRDefault="0000710E" w:rsidP="0000710E">
      <w:r w:rsidRPr="00A02C0A">
        <w:t>The Charging Function (CHF included within the SCA CSF) embedded within the M2M IN is responsible for interaction with the Charging Server using the Mch reference point.</w:t>
      </w:r>
    </w:p>
    <w:p w:rsidR="004F566A" w:rsidRPr="00A02C0A" w:rsidRDefault="0000710E" w:rsidP="0000710E">
      <w:r w:rsidRPr="00A02C0A">
        <w:t>Billing aspects are out of scope.</w:t>
      </w:r>
    </w:p>
    <w:p w:rsidR="00FF52ED" w:rsidRPr="00A02C0A" w:rsidRDefault="00D70F14" w:rsidP="000A1BE3">
      <w:pPr>
        <w:pStyle w:val="FL"/>
      </w:pPr>
      <w:r w:rsidRPr="00A02C0A">
        <w:object w:dxaOrig="8904" w:dyaOrig="5131">
          <v:shape id="_x0000_i1117" type="#_x0000_t75" style="width:445.5pt;height:257.25pt" o:ole="">
            <v:imagedata r:id="rId187" o:title=""/>
          </v:shape>
          <o:OLEObject Type="Embed" ProgID="VisioViewer.Viewer.1" ShapeID="_x0000_i1117" DrawAspect="Content" ObjectID="_1568993422" r:id="rId188"/>
        </w:object>
      </w:r>
    </w:p>
    <w:p w:rsidR="00FF52ED" w:rsidRPr="00A02C0A" w:rsidRDefault="00FF52ED" w:rsidP="00A97152">
      <w:pPr>
        <w:pStyle w:val="TF"/>
        <w:outlineLvl w:val="0"/>
      </w:pPr>
      <w:r w:rsidRPr="00A02C0A">
        <w:t>Figure 12.2.1-1</w:t>
      </w:r>
      <w:r w:rsidR="00AF3CA6" w:rsidRPr="00A02C0A">
        <w:t>: Offline Charging Architecture</w:t>
      </w:r>
    </w:p>
    <w:p w:rsidR="008B2865" w:rsidRPr="00A02C0A" w:rsidRDefault="008B2865" w:rsidP="000A1BE3">
      <w:pPr>
        <w:keepNext/>
        <w:keepLines/>
      </w:pPr>
      <w:r w:rsidRPr="00A02C0A">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A02C0A" w:rsidRDefault="00FF52ED" w:rsidP="00A97152">
      <w:pPr>
        <w:pStyle w:val="30"/>
      </w:pPr>
      <w:bookmarkStart w:id="1102" w:name="_Toc488948351"/>
      <w:bookmarkStart w:id="1103" w:name="_Toc486582117"/>
      <w:r w:rsidRPr="00A02C0A">
        <w:t>12.2.2</w:t>
      </w:r>
      <w:r w:rsidRPr="00A02C0A">
        <w:tab/>
        <w:t>Filtering of Recorded Information for Offline Charging</w:t>
      </w:r>
      <w:bookmarkEnd w:id="1102"/>
      <w:r w:rsidRPr="00A02C0A">
        <w:t xml:space="preserve"> </w:t>
      </w:r>
      <w:bookmarkEnd w:id="1103"/>
    </w:p>
    <w:p w:rsidR="00FF52ED" w:rsidRPr="00A02C0A" w:rsidRDefault="00FF52ED" w:rsidP="00FF52ED">
      <w:r w:rsidRPr="00A02C0A">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A02C0A">
        <w:t xml:space="preserve"> the following capabilities:</w:t>
      </w:r>
    </w:p>
    <w:p w:rsidR="00FF52ED" w:rsidRPr="00A02C0A" w:rsidRDefault="00FF52ED" w:rsidP="002A3560">
      <w:pPr>
        <w:pStyle w:val="B1"/>
      </w:pPr>
      <w:r w:rsidRPr="00A02C0A">
        <w:t xml:space="preserve">On a per CSE basis, or a group of CSEs, for requests originating/arriving from/at the IN. This applies to all M2M </w:t>
      </w:r>
      <w:r w:rsidR="00813291" w:rsidRPr="00A02C0A">
        <w:t>N</w:t>
      </w:r>
      <w:r w:rsidRPr="00A02C0A">
        <w:t>odes within the M2M framework</w:t>
      </w:r>
      <w:r w:rsidR="00AF3CA6" w:rsidRPr="00A02C0A">
        <w:t>.</w:t>
      </w:r>
    </w:p>
    <w:p w:rsidR="00FF52ED" w:rsidRPr="00A02C0A" w:rsidRDefault="00FF52ED" w:rsidP="002A3560">
      <w:pPr>
        <w:pStyle w:val="B1"/>
      </w:pPr>
      <w:r w:rsidRPr="00A02C0A">
        <w:t xml:space="preserve">On a per </w:t>
      </w:r>
      <w:r w:rsidR="00D92DD5" w:rsidRPr="00A02C0A">
        <w:t>AE</w:t>
      </w:r>
      <w:r w:rsidRPr="00A02C0A">
        <w:t xml:space="preserve"> basis or a group of </w:t>
      </w:r>
      <w:r w:rsidR="00D92DD5" w:rsidRPr="00A02C0A">
        <w:t>AEs</w:t>
      </w:r>
      <w:r w:rsidRPr="00A02C0A">
        <w:t>.</w:t>
      </w:r>
    </w:p>
    <w:p w:rsidR="00FF52ED" w:rsidRPr="00A02C0A" w:rsidRDefault="00FF52ED" w:rsidP="002A3560">
      <w:pPr>
        <w:pStyle w:val="B1"/>
      </w:pPr>
      <w:r w:rsidRPr="00A02C0A">
        <w:t xml:space="preserve">The default </w:t>
      </w:r>
      <w:r w:rsidR="007B2B2D" w:rsidRPr="00A02C0A">
        <w:t>behaviour</w:t>
      </w:r>
      <w:r w:rsidRPr="00A02C0A">
        <w:t xml:space="preserve"> is that no CSEs/</w:t>
      </w:r>
      <w:r w:rsidR="00D92DD5" w:rsidRPr="00A02C0A">
        <w:t>AEs</w:t>
      </w:r>
      <w:r w:rsidRPr="00A02C0A">
        <w:t xml:space="preserve"> are configured.</w:t>
      </w:r>
    </w:p>
    <w:p w:rsidR="00FF52ED" w:rsidRPr="00A02C0A" w:rsidRDefault="00FF52ED" w:rsidP="00FF52ED">
      <w:r w:rsidRPr="00A02C0A">
        <w:t>The charging function shall ensure that information selected for transfer to the charging server has also been selected for recording before a configuration is deemed acceptable for execution.</w:t>
      </w:r>
    </w:p>
    <w:p w:rsidR="00FF52ED" w:rsidRPr="00A02C0A" w:rsidRDefault="00FF52ED" w:rsidP="00A97152">
      <w:pPr>
        <w:pStyle w:val="30"/>
      </w:pPr>
      <w:bookmarkStart w:id="1104" w:name="_Toc486582118"/>
      <w:bookmarkStart w:id="1105" w:name="_Toc488948352"/>
      <w:r w:rsidRPr="00A02C0A">
        <w:t>12.2.3</w:t>
      </w:r>
      <w:r w:rsidRPr="00A02C0A">
        <w:tab/>
        <w:t>Examples of Charging Scenarios</w:t>
      </w:r>
      <w:bookmarkEnd w:id="1104"/>
      <w:bookmarkEnd w:id="1105"/>
    </w:p>
    <w:p w:rsidR="00736BB4" w:rsidRPr="00A02C0A" w:rsidRDefault="00736BB4" w:rsidP="00A97152">
      <w:pPr>
        <w:pStyle w:val="40"/>
      </w:pPr>
      <w:bookmarkStart w:id="1106" w:name="_Toc486582119"/>
      <w:bookmarkStart w:id="1107" w:name="_Toc488948353"/>
      <w:r w:rsidRPr="00A02C0A">
        <w:rPr>
          <w:rFonts w:hint="eastAsia"/>
        </w:rPr>
        <w:t>12.2.3.0</w:t>
      </w:r>
      <w:r w:rsidRPr="00A02C0A">
        <w:rPr>
          <w:rFonts w:hint="eastAsia"/>
        </w:rPr>
        <w:tab/>
        <w:t>Overview</w:t>
      </w:r>
      <w:bookmarkEnd w:id="1106"/>
      <w:bookmarkEnd w:id="1107"/>
    </w:p>
    <w:p w:rsidR="00FF52ED" w:rsidRPr="00A02C0A" w:rsidRDefault="00FF52ED" w:rsidP="00FF52ED">
      <w:r w:rsidRPr="00A02C0A">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A02C0A">
        <w:t xml:space="preserve"> this case.</w:t>
      </w:r>
    </w:p>
    <w:p w:rsidR="00FF52ED" w:rsidRPr="00A02C0A" w:rsidRDefault="00FF52ED" w:rsidP="00FF52ED">
      <w:r w:rsidRPr="00A02C0A">
        <w:t xml:space="preserve">The following </w:t>
      </w:r>
      <w:r w:rsidR="0025375B" w:rsidRPr="00A02C0A">
        <w:t>clause</w:t>
      </w:r>
      <w:r w:rsidRPr="00A02C0A">
        <w:t xml:space="preserve"> lists some potential charging scenarios as examples only. Each scenario shall require the appropriate configuration of the CHF, and for that matter the M2M recording function</w:t>
      </w:r>
      <w:r w:rsidR="007207EF" w:rsidRPr="00A02C0A">
        <w:t>s</w:t>
      </w:r>
      <w:r w:rsidRPr="00A02C0A">
        <w:t>, to ensure that all pertinent data is availa</w:t>
      </w:r>
      <w:r w:rsidR="00AF3CA6" w:rsidRPr="00A02C0A">
        <w:t>ble.</w:t>
      </w:r>
    </w:p>
    <w:p w:rsidR="00FF52ED" w:rsidRPr="00A02C0A" w:rsidRDefault="00FF52ED" w:rsidP="00A97152">
      <w:pPr>
        <w:pStyle w:val="40"/>
      </w:pPr>
      <w:bookmarkStart w:id="1108" w:name="_Toc486582120"/>
      <w:bookmarkStart w:id="1109" w:name="_Toc488948354"/>
      <w:r w:rsidRPr="00A02C0A">
        <w:t>12.2.3.1</w:t>
      </w:r>
      <w:r w:rsidRPr="00A02C0A">
        <w:tab/>
        <w:t>Example Chargin</w:t>
      </w:r>
      <w:r w:rsidR="0045574B" w:rsidRPr="00A02C0A">
        <w:t xml:space="preserve">g </w:t>
      </w:r>
      <w:r w:rsidRPr="00A02C0A">
        <w:t xml:space="preserve">Scenario 1 </w:t>
      </w:r>
      <w:r w:rsidR="00DB546B" w:rsidRPr="00A02C0A">
        <w:t>-</w:t>
      </w:r>
      <w:r w:rsidRPr="00A02C0A">
        <w:t xml:space="preserve"> Data Storage Resource Consumption</w:t>
      </w:r>
      <w:bookmarkEnd w:id="1108"/>
      <w:bookmarkEnd w:id="1109"/>
    </w:p>
    <w:p w:rsidR="00FF52ED" w:rsidRPr="00A02C0A" w:rsidRDefault="00FF52ED" w:rsidP="00FF52ED">
      <w:r w:rsidRPr="00A02C0A">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A02C0A" w:rsidRDefault="00FF52ED" w:rsidP="00A97152">
      <w:pPr>
        <w:pStyle w:val="40"/>
      </w:pPr>
      <w:bookmarkStart w:id="1110" w:name="_Toc486582121"/>
      <w:bookmarkStart w:id="1111" w:name="_Toc488948355"/>
      <w:r w:rsidRPr="00A02C0A">
        <w:t>12.2.3.2</w:t>
      </w:r>
      <w:r w:rsidRPr="00A02C0A">
        <w:tab/>
        <w:t xml:space="preserve">Example Charging Scenario 2 </w:t>
      </w:r>
      <w:r w:rsidR="00DB546B" w:rsidRPr="00A02C0A">
        <w:t>-</w:t>
      </w:r>
      <w:r w:rsidRPr="00A02C0A">
        <w:t xml:space="preserve"> Data transfer</w:t>
      </w:r>
      <w:bookmarkEnd w:id="1110"/>
      <w:bookmarkEnd w:id="1111"/>
    </w:p>
    <w:p w:rsidR="00FF52ED" w:rsidRPr="00A02C0A" w:rsidRDefault="00FF52ED" w:rsidP="00FF52ED">
      <w:r w:rsidRPr="00A02C0A">
        <w:t xml:space="preserve">In this scenario, the M2M entity that retrieves/stores container data will be billed for </w:t>
      </w:r>
      <w:r w:rsidR="000A1BE3" w:rsidRPr="00A02C0A">
        <w:t>the amount of transferred data.</w:t>
      </w:r>
    </w:p>
    <w:p w:rsidR="00FF52ED" w:rsidRPr="00A02C0A" w:rsidRDefault="00FF52ED" w:rsidP="00A97152">
      <w:pPr>
        <w:pStyle w:val="40"/>
      </w:pPr>
      <w:bookmarkStart w:id="1112" w:name="_Toc486582122"/>
      <w:bookmarkStart w:id="1113" w:name="_Toc488948356"/>
      <w:r w:rsidRPr="00A02C0A">
        <w:t>12.2.3.3</w:t>
      </w:r>
      <w:r w:rsidRPr="00A02C0A">
        <w:tab/>
        <w:t xml:space="preserve">Example Charging Scenario 3 </w:t>
      </w:r>
      <w:r w:rsidR="00DB546B" w:rsidRPr="00A02C0A">
        <w:t>-</w:t>
      </w:r>
      <w:r w:rsidRPr="00A02C0A">
        <w:t xml:space="preserve"> Connectivity</w:t>
      </w:r>
      <w:bookmarkEnd w:id="1112"/>
      <w:bookmarkEnd w:id="1113"/>
    </w:p>
    <w:p w:rsidR="00FF52ED" w:rsidRPr="00A02C0A" w:rsidRDefault="00FF52ED" w:rsidP="00FF52ED">
      <w:r w:rsidRPr="00A02C0A">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A02C0A" w:rsidRDefault="00AF3CA6" w:rsidP="00A97152">
      <w:pPr>
        <w:pStyle w:val="30"/>
      </w:pPr>
      <w:bookmarkStart w:id="1114" w:name="_Toc486582123"/>
      <w:bookmarkStart w:id="1115" w:name="_Toc488948357"/>
      <w:r w:rsidRPr="00A02C0A">
        <w:t>12.2.</w:t>
      </w:r>
      <w:r w:rsidR="00F30902" w:rsidRPr="00A02C0A">
        <w:t>4</w:t>
      </w:r>
      <w:r w:rsidRPr="00A02C0A">
        <w:tab/>
      </w:r>
      <w:r w:rsidR="00FF52ED" w:rsidRPr="00A02C0A">
        <w:t>Definition of Charging Information</w:t>
      </w:r>
      <w:bookmarkEnd w:id="1114"/>
      <w:bookmarkEnd w:id="1115"/>
    </w:p>
    <w:p w:rsidR="00736BB4" w:rsidRPr="00A02C0A" w:rsidRDefault="00736BB4" w:rsidP="00A97152">
      <w:pPr>
        <w:pStyle w:val="40"/>
      </w:pPr>
      <w:bookmarkStart w:id="1116" w:name="_Toc486582124"/>
      <w:bookmarkStart w:id="1117" w:name="_Toc488948358"/>
      <w:r w:rsidRPr="00A02C0A">
        <w:rPr>
          <w:rFonts w:hint="eastAsia"/>
        </w:rPr>
        <w:t>12.2.4.0</w:t>
      </w:r>
      <w:r w:rsidRPr="00A02C0A">
        <w:rPr>
          <w:rFonts w:hint="eastAsia"/>
        </w:rPr>
        <w:tab/>
        <w:t>Overview</w:t>
      </w:r>
      <w:bookmarkEnd w:id="1116"/>
      <w:bookmarkEnd w:id="1117"/>
    </w:p>
    <w:p w:rsidR="00FF52ED" w:rsidRPr="00A02C0A" w:rsidRDefault="00FF52ED" w:rsidP="00FF52ED">
      <w:r w:rsidRPr="00A02C0A">
        <w:t>Charging information in the form of CDR is essentially a subset of the information elements within the M2M event records recorded by the M2M IN for transmission</w:t>
      </w:r>
      <w:r w:rsidR="00AF3CA6" w:rsidRPr="00A02C0A">
        <w:t xml:space="preserve"> over the Mch reference point.</w:t>
      </w:r>
    </w:p>
    <w:p w:rsidR="00FF52ED" w:rsidRPr="00A02C0A" w:rsidRDefault="00FF52ED" w:rsidP="00A97152">
      <w:pPr>
        <w:pStyle w:val="40"/>
      </w:pPr>
      <w:bookmarkStart w:id="1118" w:name="_Toc486582125"/>
      <w:bookmarkStart w:id="1119" w:name="_Toc488948359"/>
      <w:r w:rsidRPr="00A02C0A">
        <w:t>12.2.</w:t>
      </w:r>
      <w:r w:rsidR="00F30902" w:rsidRPr="00A02C0A">
        <w:t>4</w:t>
      </w:r>
      <w:r w:rsidRPr="00A02C0A">
        <w:t>.1</w:t>
      </w:r>
      <w:r w:rsidRPr="00A02C0A">
        <w:tab/>
        <w:t>Triggers for Charging Information</w:t>
      </w:r>
      <w:bookmarkEnd w:id="1118"/>
      <w:bookmarkEnd w:id="1119"/>
    </w:p>
    <w:p w:rsidR="00FF52ED" w:rsidRPr="00A02C0A" w:rsidRDefault="00FF52ED" w:rsidP="00FF52ED">
      <w:r w:rsidRPr="00A02C0A">
        <w:t xml:space="preserve">The charging function within the M2M IN shall initiate transmission of CDRs if configured for that purpose in accordance with </w:t>
      </w:r>
      <w:r w:rsidR="0025375B" w:rsidRPr="00A02C0A">
        <w:t>clause</w:t>
      </w:r>
      <w:r w:rsidRPr="00A02C0A">
        <w:t xml:space="preserve"> 12.2.2</w:t>
      </w:r>
      <w:r w:rsidR="00AF3CA6" w:rsidRPr="00A02C0A">
        <w:t>.</w:t>
      </w:r>
    </w:p>
    <w:p w:rsidR="00FF52ED" w:rsidRPr="00A02C0A" w:rsidRDefault="00FF52ED" w:rsidP="00A97152">
      <w:pPr>
        <w:pStyle w:val="40"/>
      </w:pPr>
      <w:bookmarkStart w:id="1120" w:name="_Toc486582126"/>
      <w:bookmarkStart w:id="1121" w:name="_Toc488948360"/>
      <w:r w:rsidRPr="00A02C0A">
        <w:t>12.2.</w:t>
      </w:r>
      <w:r w:rsidR="00F30902" w:rsidRPr="00A02C0A">
        <w:t>4</w:t>
      </w:r>
      <w:r w:rsidRPr="00A02C0A">
        <w:t>.2</w:t>
      </w:r>
      <w:r w:rsidRPr="00A02C0A">
        <w:tab/>
        <w:t xml:space="preserve">Charging Messages over Mch Reference </w:t>
      </w:r>
      <w:r w:rsidR="00533058" w:rsidRPr="00A02C0A">
        <w:t>P</w:t>
      </w:r>
      <w:r w:rsidRPr="00A02C0A">
        <w:t>oint</w:t>
      </w:r>
      <w:bookmarkEnd w:id="1120"/>
      <w:bookmarkEnd w:id="1121"/>
    </w:p>
    <w:p w:rsidR="00FF52ED" w:rsidRPr="00A02C0A" w:rsidRDefault="00FF52ED" w:rsidP="00FF52ED">
      <w:r w:rsidRPr="00A02C0A">
        <w:t>The Mch shall be used in case the CDRs are to be transferred to an external Charging Server. It is assumed that the Mch is equivalent to the Rf reference point as defined in [</w:t>
      </w:r>
      <w:r w:rsidR="00DB2641" w:rsidRPr="00A02C0A">
        <w:fldChar w:fldCharType="begin"/>
      </w:r>
      <w:r w:rsidR="00FA119D" w:rsidRPr="00A02C0A">
        <w:instrText>REF REF_TS</w:instrText>
      </w:r>
      <w:r w:rsidR="009F29A5" w:rsidRPr="00A02C0A">
        <w:instrText>1</w:instrText>
      </w:r>
      <w:r w:rsidR="00FA119D" w:rsidRPr="00A02C0A">
        <w:instrText xml:space="preserve">32240 \h </w:instrText>
      </w:r>
      <w:r w:rsidR="00DB2641" w:rsidRPr="00A02C0A">
        <w:fldChar w:fldCharType="separate"/>
      </w:r>
      <w:r w:rsidR="002F227B" w:rsidRPr="00A02C0A">
        <w:t>i.15</w:t>
      </w:r>
      <w:r w:rsidR="00DB2641" w:rsidRPr="00A02C0A">
        <w:fldChar w:fldCharType="end"/>
      </w:r>
      <w:r w:rsidR="00FA119D" w:rsidRPr="00A02C0A">
        <w:t>]</w:t>
      </w:r>
      <w:r w:rsidRPr="00A02C0A">
        <w:t xml:space="preserve"> and [</w:t>
      </w:r>
      <w:r w:rsidR="00DB2641" w:rsidRPr="00A02C0A">
        <w:fldChar w:fldCharType="begin"/>
      </w:r>
      <w:r w:rsidR="00FA119D" w:rsidRPr="00A02C0A">
        <w:instrText>REF REF_TS</w:instrText>
      </w:r>
      <w:r w:rsidR="009F29A5" w:rsidRPr="00A02C0A">
        <w:instrText>1</w:instrText>
      </w:r>
      <w:r w:rsidR="00FA119D" w:rsidRPr="00A02C0A">
        <w:instrText xml:space="preserve">32299 \h </w:instrText>
      </w:r>
      <w:r w:rsidR="00DB2641" w:rsidRPr="00A02C0A">
        <w:fldChar w:fldCharType="separate"/>
      </w:r>
      <w:r w:rsidR="002F227B" w:rsidRPr="00A02C0A">
        <w:t>i.16</w:t>
      </w:r>
      <w:r w:rsidR="00DB2641" w:rsidRPr="00A02C0A">
        <w:fldChar w:fldCharType="end"/>
      </w:r>
      <w:r w:rsidR="00FA119D" w:rsidRPr="00A02C0A">
        <w:t>]</w:t>
      </w:r>
      <w:r w:rsidRPr="00A02C0A">
        <w:t>.</w:t>
      </w:r>
    </w:p>
    <w:p w:rsidR="00FF52ED" w:rsidRPr="00A02C0A" w:rsidRDefault="00FF52ED" w:rsidP="00FF52ED">
      <w:r w:rsidRPr="00A02C0A">
        <w:t>Hence, every CDR shall be transferred in a single message, namely Accounting-Request and that elicits a respo</w:t>
      </w:r>
      <w:r w:rsidR="00FA119D" w:rsidRPr="00A02C0A">
        <w:t>nse, namely Accounting-Answer.</w:t>
      </w:r>
    </w:p>
    <w:p w:rsidR="00FF52ED" w:rsidRPr="00A02C0A" w:rsidRDefault="00FF52ED" w:rsidP="00FF52ED">
      <w:r w:rsidRPr="00A02C0A">
        <w:t>The following table describes the use of these messages for offline charging.</w:t>
      </w:r>
    </w:p>
    <w:p w:rsidR="004F566A" w:rsidRPr="00A02C0A" w:rsidRDefault="00FF52ED" w:rsidP="00A97152">
      <w:pPr>
        <w:pStyle w:val="TH"/>
        <w:outlineLvl w:val="0"/>
      </w:pPr>
      <w:r w:rsidRPr="00A02C0A">
        <w:t>Table 12.2.</w:t>
      </w:r>
      <w:r w:rsidR="00F30902" w:rsidRPr="00A02C0A">
        <w:t>4</w:t>
      </w:r>
      <w:r w:rsidR="005A7E3D" w:rsidRPr="00A02C0A">
        <w:t>.</w:t>
      </w:r>
      <w:r w:rsidRPr="00A02C0A">
        <w:t xml:space="preserve">2-1: Offline </w:t>
      </w:r>
      <w:r w:rsidR="003D7D74" w:rsidRPr="00A02C0A">
        <w:t>c</w:t>
      </w:r>
      <w:r w:rsidRPr="00A02C0A">
        <w:t xml:space="preserve">harging </w:t>
      </w:r>
      <w:r w:rsidR="003D7D74" w:rsidRPr="00A02C0A">
        <w:t>m</w:t>
      </w:r>
      <w:r w:rsidRPr="00A02C0A">
        <w:t xml:space="preserve">essages </w:t>
      </w:r>
      <w:r w:rsidR="003D7D74" w:rsidRPr="00A02C0A">
        <w:t>r</w:t>
      </w:r>
      <w:r w:rsidRPr="00A02C0A">
        <w:t xml:space="preserve">eference </w:t>
      </w:r>
      <w:r w:rsidR="003D7D74" w:rsidRPr="00A02C0A">
        <w:t>t</w:t>
      </w:r>
      <w:r w:rsidRPr="00A02C0A">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A02C0A" w:rsidTr="000A1BE3">
        <w:trPr>
          <w:jc w:val="center"/>
        </w:trPr>
        <w:tc>
          <w:tcPr>
            <w:tcW w:w="1811" w:type="dxa"/>
            <w:shd w:val="clear" w:color="auto" w:fill="D9D9D9"/>
          </w:tcPr>
          <w:p w:rsidR="007D27D8" w:rsidRPr="00A02C0A" w:rsidRDefault="007D27D8" w:rsidP="007D27D8">
            <w:pPr>
              <w:pStyle w:val="TAH"/>
            </w:pPr>
            <w:r w:rsidRPr="00A02C0A">
              <w:t>Request-Name</w:t>
            </w:r>
          </w:p>
        </w:tc>
        <w:tc>
          <w:tcPr>
            <w:tcW w:w="1511" w:type="dxa"/>
            <w:shd w:val="clear" w:color="auto" w:fill="D9D9D9"/>
          </w:tcPr>
          <w:p w:rsidR="007D27D8" w:rsidRPr="00A02C0A" w:rsidRDefault="007D27D8" w:rsidP="007D27D8">
            <w:pPr>
              <w:pStyle w:val="TAH"/>
            </w:pPr>
            <w:r w:rsidRPr="00A02C0A">
              <w:t>Source</w:t>
            </w:r>
          </w:p>
        </w:tc>
        <w:tc>
          <w:tcPr>
            <w:tcW w:w="1511" w:type="dxa"/>
            <w:shd w:val="clear" w:color="auto" w:fill="D9D9D9"/>
          </w:tcPr>
          <w:p w:rsidR="007D27D8" w:rsidRPr="00A02C0A" w:rsidRDefault="007D27D8" w:rsidP="007D27D8">
            <w:pPr>
              <w:pStyle w:val="TAH"/>
            </w:pPr>
            <w:r w:rsidRPr="00A02C0A">
              <w:t>Destination</w:t>
            </w:r>
          </w:p>
        </w:tc>
        <w:tc>
          <w:tcPr>
            <w:tcW w:w="1241" w:type="dxa"/>
            <w:shd w:val="clear" w:color="auto" w:fill="D9D9D9"/>
          </w:tcPr>
          <w:p w:rsidR="007D27D8" w:rsidRPr="00A02C0A" w:rsidRDefault="007D27D8" w:rsidP="007D27D8">
            <w:pPr>
              <w:pStyle w:val="TAH"/>
            </w:pPr>
            <w:r w:rsidRPr="00A02C0A">
              <w:t>Abbreviation</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Accounting-Request</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241" w:type="dxa"/>
          </w:tcPr>
          <w:p w:rsidR="007D27D8" w:rsidRPr="00A02C0A" w:rsidRDefault="007D27D8" w:rsidP="007D27D8">
            <w:pPr>
              <w:pStyle w:val="TAL"/>
              <w:jc w:val="center"/>
              <w:rPr>
                <w:lang w:bidi="ar-IQ"/>
              </w:rPr>
            </w:pPr>
            <w:r w:rsidRPr="00A02C0A">
              <w:rPr>
                <w:lang w:bidi="ar-IQ"/>
              </w:rPr>
              <w:t>ACR</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Accounting-Answer</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241" w:type="dxa"/>
          </w:tcPr>
          <w:p w:rsidR="007D27D8" w:rsidRPr="00A02C0A" w:rsidRDefault="007D27D8" w:rsidP="007D27D8">
            <w:pPr>
              <w:pStyle w:val="TAL"/>
              <w:jc w:val="center"/>
              <w:rPr>
                <w:lang w:bidi="ar-IQ"/>
              </w:rPr>
            </w:pPr>
            <w:r w:rsidRPr="00A02C0A">
              <w:rPr>
                <w:lang w:bidi="ar-IQ"/>
              </w:rPr>
              <w:t>ACA</w:t>
            </w:r>
          </w:p>
        </w:tc>
      </w:tr>
    </w:tbl>
    <w:p w:rsidR="004F566A" w:rsidRPr="00A02C0A" w:rsidRDefault="004F566A" w:rsidP="00FC376A"/>
    <w:p w:rsidR="007D27D8" w:rsidRPr="00A02C0A" w:rsidRDefault="007D27D8" w:rsidP="00A97152">
      <w:pPr>
        <w:pStyle w:val="40"/>
      </w:pPr>
      <w:bookmarkStart w:id="1122" w:name="_Toc486582127"/>
      <w:bookmarkStart w:id="1123" w:name="_Toc488948361"/>
      <w:r w:rsidRPr="00A02C0A">
        <w:t>12.2.</w:t>
      </w:r>
      <w:r w:rsidR="00F30902" w:rsidRPr="00A02C0A">
        <w:t>4</w:t>
      </w:r>
      <w:r w:rsidRPr="00A02C0A">
        <w:t>.3</w:t>
      </w:r>
      <w:r w:rsidRPr="00A02C0A">
        <w:tab/>
        <w:t>Structure of the Accounting Message Formats</w:t>
      </w:r>
      <w:bookmarkEnd w:id="1122"/>
      <w:bookmarkEnd w:id="1123"/>
    </w:p>
    <w:p w:rsidR="007D27D8" w:rsidRPr="00A02C0A" w:rsidRDefault="007D27D8" w:rsidP="00A97152">
      <w:pPr>
        <w:pStyle w:val="50"/>
      </w:pPr>
      <w:bookmarkStart w:id="1124" w:name="_Toc486582128"/>
      <w:bookmarkStart w:id="1125" w:name="_Toc488948362"/>
      <w:r w:rsidRPr="00A02C0A">
        <w:t>12.2.</w:t>
      </w:r>
      <w:r w:rsidR="00F30902" w:rsidRPr="00A02C0A">
        <w:t>4</w:t>
      </w:r>
      <w:r w:rsidRPr="00A02C0A">
        <w:t>.3.1</w:t>
      </w:r>
      <w:r w:rsidRPr="00A02C0A">
        <w:tab/>
        <w:t>Accounting-Request Message</w:t>
      </w:r>
      <w:bookmarkEnd w:id="1124"/>
      <w:bookmarkEnd w:id="1125"/>
    </w:p>
    <w:p w:rsidR="007D27D8" w:rsidRPr="00A02C0A" w:rsidRDefault="007D27D8" w:rsidP="007D27D8">
      <w:r w:rsidRPr="00A02C0A">
        <w:t>Table 12.2.</w:t>
      </w:r>
      <w:r w:rsidR="00F30902" w:rsidRPr="00A02C0A">
        <w:t>4</w:t>
      </w:r>
      <w:r w:rsidRPr="00A02C0A">
        <w:t>.3.1-1 illustrates the basic structure of an ACR message generated from the M2M IN for offline charging in accordance with [</w:t>
      </w:r>
      <w:r w:rsidR="00DB2641" w:rsidRPr="00A02C0A">
        <w:fldChar w:fldCharType="begin"/>
      </w:r>
      <w:r w:rsidR="00FA119D" w:rsidRPr="00A02C0A">
        <w:instrText>REF REF_TS</w:instrText>
      </w:r>
      <w:r w:rsidR="009F29A5" w:rsidRPr="00A02C0A">
        <w:instrText>1</w:instrText>
      </w:r>
      <w:r w:rsidR="00FA119D" w:rsidRPr="00A02C0A">
        <w:instrText xml:space="preserve">32240 \h </w:instrText>
      </w:r>
      <w:r w:rsidR="00DB2641" w:rsidRPr="00A02C0A">
        <w:fldChar w:fldCharType="separate"/>
      </w:r>
      <w:r w:rsidR="002F227B" w:rsidRPr="00A02C0A">
        <w:t>i.15</w:t>
      </w:r>
      <w:r w:rsidR="00DB2641" w:rsidRPr="00A02C0A">
        <w:fldChar w:fldCharType="end"/>
      </w:r>
      <w:r w:rsidRPr="00A02C0A">
        <w:t xml:space="preserve">], </w:t>
      </w:r>
      <w:r w:rsidR="00FA119D" w:rsidRPr="00A02C0A">
        <w:t>[</w:t>
      </w:r>
      <w:r w:rsidR="00DB2641" w:rsidRPr="00A02C0A">
        <w:fldChar w:fldCharType="begin"/>
      </w:r>
      <w:r w:rsidR="00FA119D" w:rsidRPr="00A02C0A">
        <w:instrText>REF REF_TS</w:instrText>
      </w:r>
      <w:r w:rsidR="009F29A5" w:rsidRPr="00A02C0A">
        <w:instrText>1</w:instrText>
      </w:r>
      <w:r w:rsidR="00FA119D" w:rsidRPr="00A02C0A">
        <w:instrText xml:space="preserve">32299 \h </w:instrText>
      </w:r>
      <w:r w:rsidR="00DB2641" w:rsidRPr="00A02C0A">
        <w:fldChar w:fldCharType="separate"/>
      </w:r>
      <w:r w:rsidR="002F227B" w:rsidRPr="00A02C0A">
        <w:t>i.16</w:t>
      </w:r>
      <w:r w:rsidR="00DB2641" w:rsidRPr="00A02C0A">
        <w:fldChar w:fldCharType="end"/>
      </w:r>
      <w:r w:rsidRPr="00A02C0A">
        <w:t>], [</w:t>
      </w:r>
      <w:r w:rsidR="00DB2641" w:rsidRPr="00A02C0A">
        <w:fldChar w:fldCharType="begin"/>
      </w:r>
      <w:r w:rsidR="00FA119D" w:rsidRPr="00A02C0A">
        <w:instrText xml:space="preserve">REF REF_IETFRFC3588 \h </w:instrText>
      </w:r>
      <w:r w:rsidR="00DB2641" w:rsidRPr="00A02C0A">
        <w:fldChar w:fldCharType="separate"/>
      </w:r>
      <w:r w:rsidR="002F227B" w:rsidRPr="00A02C0A">
        <w:t>i.8</w:t>
      </w:r>
      <w:r w:rsidR="00DB2641" w:rsidRPr="00A02C0A">
        <w:fldChar w:fldCharType="end"/>
      </w:r>
      <w:r w:rsidR="00FA119D" w:rsidRPr="00A02C0A">
        <w:t>]</w:t>
      </w:r>
      <w:r w:rsidRPr="00A02C0A">
        <w:t xml:space="preserve"> and [</w:t>
      </w:r>
      <w:r w:rsidR="00DB2641" w:rsidRPr="00A02C0A">
        <w:fldChar w:fldCharType="begin"/>
      </w:r>
      <w:r w:rsidR="009F29A5" w:rsidRPr="00A02C0A">
        <w:instrText xml:space="preserve"> REF REF_IETFRFC4006 \h </w:instrText>
      </w:r>
      <w:r w:rsidR="00DB2641" w:rsidRPr="00A02C0A">
        <w:fldChar w:fldCharType="separate"/>
      </w:r>
      <w:r w:rsidR="002F227B" w:rsidRPr="00A02C0A">
        <w:t>i.11</w:t>
      </w:r>
      <w:r w:rsidR="00DB2641" w:rsidRPr="00A02C0A">
        <w:fldChar w:fldCharType="end"/>
      </w:r>
      <w:r w:rsidR="00FA119D" w:rsidRPr="00A02C0A">
        <w:t>]</w:t>
      </w:r>
      <w:r w:rsidRPr="00A02C0A">
        <w:t>.</w:t>
      </w:r>
    </w:p>
    <w:p w:rsidR="004F566A" w:rsidRPr="00A02C0A" w:rsidRDefault="007D27D8" w:rsidP="00A97152">
      <w:pPr>
        <w:pStyle w:val="TH"/>
        <w:outlineLvl w:val="0"/>
      </w:pPr>
      <w:r w:rsidRPr="00A02C0A">
        <w:t>Table 12.2.</w:t>
      </w:r>
      <w:r w:rsidR="00F30902" w:rsidRPr="00A02C0A">
        <w:t>4</w:t>
      </w:r>
      <w:r w:rsidRPr="00A02C0A">
        <w:t xml:space="preserve">.3.1-1: Accounting-Request (ACR)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A02C0A"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Session-Id</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operation session. The usage of this field is left to the M2M SP.</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Origin-Host</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identification of the source point of the operation and the realm of the operation </w:t>
            </w:r>
            <w:r w:rsidR="001A3714" w:rsidRPr="00A02C0A">
              <w:t>O</w:t>
            </w:r>
            <w:r w:rsidRPr="00A02C0A">
              <w:t>riginator</w:t>
            </w:r>
            <w:r w:rsidR="000A1BE3"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realm of the operation </w:t>
            </w:r>
            <w:r w:rsidR="001A3714" w:rsidRPr="00A02C0A">
              <w:t>O</w:t>
            </w:r>
            <w:r w:rsidRPr="00A02C0A">
              <w:t>riginator.</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Destination-Realm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realm of the operator domain. The realm will be addressed with the domain address of the corresponding public URI.</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rPr>
              <w:t>Accounting-Record-Type</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rPr>
            </w:pPr>
            <w:r w:rsidRPr="00A02C0A">
              <w:rPr>
                <w:rFonts w:cs="Arial"/>
              </w:rPr>
              <w:t>This field defines the transfer type:</w:t>
            </w:r>
            <w:r w:rsidR="008C3BE6" w:rsidRPr="00A02C0A">
              <w:rPr>
                <w:rFonts w:cs="Arial"/>
              </w:rPr>
              <w:t xml:space="preserve"> </w:t>
            </w:r>
            <w:r w:rsidRPr="00A02C0A">
              <w:rPr>
                <w:rFonts w:cs="Arial"/>
              </w:rPr>
              <w:t>This field shall</w:t>
            </w:r>
            <w:r w:rsidR="008C3BE6" w:rsidRPr="00A02C0A">
              <w:rPr>
                <w:rFonts w:cs="Arial"/>
              </w:rPr>
              <w:t xml:space="preserve"> </w:t>
            </w:r>
            <w:r w:rsidRPr="00A02C0A">
              <w:rPr>
                <w:rFonts w:cs="Arial"/>
              </w:rPr>
              <w:t>alwa</w:t>
            </w:r>
            <w:r w:rsidR="00FA119D" w:rsidRPr="00A02C0A">
              <w:rPr>
                <w:rFonts w:cs="Arial"/>
              </w:rPr>
              <w:t>ys set</w:t>
            </w:r>
            <w:r w:rsidR="008C3BE6" w:rsidRPr="00A02C0A">
              <w:rPr>
                <w:rFonts w:cs="Arial"/>
              </w:rPr>
              <w:t xml:space="preserve"> </w:t>
            </w:r>
            <w:r w:rsidR="00FA119D" w:rsidRPr="00A02C0A">
              <w:rPr>
                <w:rFonts w:cs="Arial"/>
              </w:rPr>
              <w:t>to event based charging.</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Accounting-Record-Number</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sequence number of the transferred messages.</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Acct-Application-Id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Advertises support for accounting for M2M</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rPr>
            </w:pPr>
            <w:r w:rsidRPr="00A02C0A">
              <w:rPr>
                <w:i/>
                <w:lang w:bidi="ar-IQ"/>
              </w:rPr>
              <w:t>Origin-State-Id</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Event-Timestamp</w:t>
            </w:r>
          </w:p>
        </w:tc>
        <w:tc>
          <w:tcPr>
            <w:tcW w:w="992" w:type="dxa"/>
          </w:tcPr>
          <w:p w:rsidR="007D27D8" w:rsidRPr="00A02C0A" w:rsidRDefault="007D27D8" w:rsidP="007D27D8">
            <w:pPr>
              <w:pStyle w:val="TAL"/>
              <w:jc w:val="center"/>
              <w:rPr>
                <w:rFonts w:cs="Arial"/>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Defines the time when the event occurred</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lang w:bidi="ar-IQ"/>
              </w:rPr>
            </w:pPr>
            <w:r w:rsidRPr="00A02C0A">
              <w:rPr>
                <w:i/>
                <w:lang w:bidi="ar-IQ"/>
              </w:rPr>
              <w:t>Destination-Host</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lang w:bidi="ar-IQ"/>
              </w:rPr>
              <w:t>This is the intended destination for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Proxy-Info</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Includes host information about a proxy that added informatio</w:t>
            </w:r>
            <w:r w:rsidR="00FA119D" w:rsidRPr="00A02C0A">
              <w:rPr>
                <w:rFonts w:cs="Arial"/>
                <w:lang w:bidi="ar-IQ"/>
              </w:rPr>
              <w:t>n during routing of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Route-Record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t>This field contains an identifier inserted by a relaying or proxying charging node to identify the node it received the message from.</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lang w:bidi="ar-IQ"/>
              </w:rPr>
              <w:t>Service-Context-Id</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M2M domain</w:t>
            </w:r>
            <w:r w:rsidR="00FA119D"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 xml:space="preserve">Service-Information </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638D6" w:rsidP="007D27D8">
            <w:pPr>
              <w:pStyle w:val="TAL"/>
              <w:rPr>
                <w:lang w:bidi="ar-IQ"/>
              </w:rPr>
            </w:pPr>
            <w:r w:rsidRPr="00A02C0A">
              <w:t>This is a grouped field that holds the M2M specific parameters</w:t>
            </w:r>
            <w:r w:rsidR="00FA119D" w:rsidRPr="00A02C0A">
              <w:t>.</w:t>
            </w:r>
          </w:p>
        </w:tc>
      </w:tr>
      <w:tr w:rsidR="007D27D8" w:rsidRPr="00A02C0A" w:rsidTr="00360B1C">
        <w:trPr>
          <w:cantSplit/>
          <w:jc w:val="center"/>
        </w:trPr>
        <w:tc>
          <w:tcPr>
            <w:tcW w:w="2335" w:type="dxa"/>
          </w:tcPr>
          <w:p w:rsidR="007D27D8" w:rsidRPr="00A02C0A" w:rsidRDefault="00BF1D3C" w:rsidP="007D27D8">
            <w:pPr>
              <w:pStyle w:val="TAL"/>
              <w:rPr>
                <w:rFonts w:cs="Arial"/>
                <w:i/>
                <w:lang w:bidi="ar-IQ"/>
              </w:rPr>
            </w:pPr>
            <w:r>
              <w:rPr>
                <w:i/>
              </w:rPr>
              <w:t xml:space="preserve"> </w:t>
            </w:r>
            <w:r w:rsidR="007638D6" w:rsidRPr="00A02C0A">
              <w:rPr>
                <w:i/>
              </w:rPr>
              <w:t xml:space="preserve"> Subscription-Id</w:t>
            </w:r>
          </w:p>
        </w:tc>
        <w:tc>
          <w:tcPr>
            <w:tcW w:w="992" w:type="dxa"/>
          </w:tcPr>
          <w:p w:rsidR="007D27D8" w:rsidRPr="00A02C0A" w:rsidRDefault="00A03C08" w:rsidP="007D27D8">
            <w:pPr>
              <w:pStyle w:val="TAL"/>
              <w:jc w:val="center"/>
              <w:rPr>
                <w:lang w:bidi="ar-IQ"/>
              </w:rPr>
            </w:pPr>
            <w:r w:rsidRPr="00A02C0A">
              <w:rPr>
                <w:rFonts w:eastAsia="SimSun" w:hint="eastAsia"/>
                <w:lang w:eastAsia="zh-CN" w:bidi="ar-IQ"/>
              </w:rPr>
              <w:t>M</w:t>
            </w:r>
          </w:p>
        </w:tc>
        <w:tc>
          <w:tcPr>
            <w:tcW w:w="5499" w:type="dxa"/>
          </w:tcPr>
          <w:p w:rsidR="007D27D8" w:rsidRPr="00A02C0A" w:rsidRDefault="00A03C08" w:rsidP="007D27D8">
            <w:pPr>
              <w:pStyle w:val="TAL"/>
              <w:rPr>
                <w:rFonts w:cs="Arial"/>
              </w:rPr>
            </w:pPr>
            <w:r w:rsidRPr="00A02C0A">
              <w:rPr>
                <w:rFonts w:cs="Arial"/>
              </w:rPr>
              <w:t xml:space="preserve">Identifies the M2M Service Subscription </w:t>
            </w:r>
            <w:r w:rsidR="00BF1D3C" w:rsidRPr="00A02C0A">
              <w:rPr>
                <w:rFonts w:cs="Arial"/>
              </w:rPr>
              <w:t>Identifier</w:t>
            </w:r>
            <w:r w:rsidR="00FA119D" w:rsidRPr="00A02C0A">
              <w:rPr>
                <w:rFonts w:cs="Arial"/>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M2M Information</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00068" w:rsidP="00A03C08">
            <w:pPr>
              <w:pStyle w:val="TAL"/>
              <w:rPr>
                <w:lang w:bidi="ar-IQ"/>
              </w:rPr>
            </w:pPr>
            <w:r w:rsidRPr="00A02C0A">
              <w:t>This parameter holds the M2M informational element specified in table 12.1.2.2</w:t>
            </w:r>
            <w:r w:rsidR="003D10C8" w:rsidRPr="00A02C0A">
              <w:t>-1</w:t>
            </w:r>
            <w:r w:rsidRPr="00A02C0A">
              <w:t xml:space="preserve"> with the exception of the M2M Service Subscription I</w:t>
            </w:r>
            <w:r w:rsidR="00A03C08" w:rsidRPr="00A02C0A">
              <w:rPr>
                <w:rFonts w:eastAsia="SimSun" w:hint="eastAsia"/>
                <w:lang w:eastAsia="zh-CN"/>
              </w:rPr>
              <w:t>dentifier</w:t>
            </w:r>
            <w:r w:rsidR="009F29A5" w:rsidRPr="00A02C0A">
              <w:rPr>
                <w:rFonts w:eastAsia="SimSun"/>
                <w:lang w:eastAsia="zh-CN"/>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Proprietaryinformation</w:t>
            </w:r>
          </w:p>
        </w:tc>
        <w:tc>
          <w:tcPr>
            <w:tcW w:w="992" w:type="dxa"/>
          </w:tcPr>
          <w:p w:rsidR="007D27D8" w:rsidRPr="00A02C0A" w:rsidRDefault="007D27D8" w:rsidP="007D27D8">
            <w:pPr>
              <w:pStyle w:val="TAL"/>
              <w:jc w:val="center"/>
              <w:rPr>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This is for proprietary information</w:t>
            </w:r>
            <w:r w:rsidR="00FA119D" w:rsidRPr="00A02C0A">
              <w:rPr>
                <w:rFonts w:cs="Arial"/>
                <w:lang w:bidi="ar-IQ"/>
              </w:rPr>
              <w:t>.</w:t>
            </w:r>
          </w:p>
        </w:tc>
      </w:tr>
      <w:tr w:rsidR="00FA119D" w:rsidRPr="00A02C0A" w:rsidTr="00FA119D">
        <w:trPr>
          <w:cantSplit/>
          <w:jc w:val="center"/>
        </w:trPr>
        <w:tc>
          <w:tcPr>
            <w:tcW w:w="8826" w:type="dxa"/>
            <w:gridSpan w:val="3"/>
          </w:tcPr>
          <w:p w:rsidR="00FA119D" w:rsidRPr="00A02C0A" w:rsidRDefault="00FA119D" w:rsidP="00FA119D">
            <w:pPr>
              <w:pStyle w:val="TAN"/>
              <w:rPr>
                <w:rFonts w:cs="Arial"/>
                <w:lang w:bidi="ar-IQ"/>
              </w:rPr>
            </w:pPr>
            <w:r w:rsidRPr="00A02C0A">
              <w:t>O</w:t>
            </w:r>
            <w:r w:rsidRPr="00A02C0A">
              <w:rPr>
                <w:position w:val="-6"/>
                <w:sz w:val="14"/>
                <w:szCs w:val="14"/>
              </w:rPr>
              <w:t>C</w:t>
            </w:r>
            <w:r w:rsidRPr="00A02C0A">
              <w:tab/>
              <w:t>This is a parameter that, if provisioned by the service provider to be present, shall be included in the CDRs when the required conditions are met. In other words, an O</w:t>
            </w:r>
            <w:r w:rsidRPr="00A02C0A">
              <w:rPr>
                <w:vertAlign w:val="subscript"/>
              </w:rPr>
              <w:t>C</w:t>
            </w:r>
            <w:r w:rsidRPr="00A02C0A">
              <w:t xml:space="preserve"> parameter that is configured to be present is a conditional parameter.</w:t>
            </w:r>
          </w:p>
        </w:tc>
      </w:tr>
    </w:tbl>
    <w:p w:rsidR="004F566A" w:rsidRPr="00A02C0A" w:rsidRDefault="004F566A" w:rsidP="00FC376A"/>
    <w:p w:rsidR="007D27D8" w:rsidRPr="00A02C0A" w:rsidRDefault="007D27D8" w:rsidP="00A97152">
      <w:pPr>
        <w:pStyle w:val="50"/>
      </w:pPr>
      <w:bookmarkStart w:id="1126" w:name="_Toc486582129"/>
      <w:bookmarkStart w:id="1127" w:name="_Toc488948363"/>
      <w:r w:rsidRPr="00A02C0A">
        <w:t>12.2.</w:t>
      </w:r>
      <w:r w:rsidR="00F30902" w:rsidRPr="00A02C0A">
        <w:t>4</w:t>
      </w:r>
      <w:r w:rsidRPr="00A02C0A">
        <w:t>.3.2</w:t>
      </w:r>
      <w:r w:rsidRPr="00A02C0A">
        <w:tab/>
        <w:t>Accounting-Answer Message</w:t>
      </w:r>
      <w:bookmarkEnd w:id="1126"/>
      <w:bookmarkEnd w:id="1127"/>
    </w:p>
    <w:p w:rsidR="007D27D8" w:rsidRPr="00A02C0A" w:rsidRDefault="000A1BE3" w:rsidP="00FA119D">
      <w:pPr>
        <w:keepNext/>
        <w:keepLines/>
      </w:pPr>
      <w:r w:rsidRPr="00A02C0A">
        <w:t>T</w:t>
      </w:r>
      <w:r w:rsidR="007D27D8" w:rsidRPr="00A02C0A">
        <w:t>able</w:t>
      </w:r>
      <w:r w:rsidRPr="00A02C0A">
        <w:t xml:space="preserve"> 12.2.4.3.2-1</w:t>
      </w:r>
      <w:r w:rsidR="007D27D8" w:rsidRPr="00A02C0A">
        <w:t xml:space="preserve"> illustrates the basic structure of an ACA message generated by the charging server as a response to a</w:t>
      </w:r>
      <w:r w:rsidR="00AA779E" w:rsidRPr="00A02C0A">
        <w:t>n</w:t>
      </w:r>
      <w:r w:rsidR="007D27D8" w:rsidRPr="00A02C0A">
        <w:t xml:space="preserve"> ACR message</w:t>
      </w:r>
      <w:r w:rsidR="00FA119D" w:rsidRPr="00A02C0A">
        <w:t>.</w:t>
      </w:r>
    </w:p>
    <w:p w:rsidR="007D27D8" w:rsidRPr="00A02C0A" w:rsidRDefault="007D27D8" w:rsidP="00A97152">
      <w:pPr>
        <w:pStyle w:val="TH"/>
        <w:outlineLvl w:val="0"/>
      </w:pPr>
      <w:r w:rsidRPr="00A02C0A">
        <w:t>Table 12.2.</w:t>
      </w:r>
      <w:r w:rsidR="00F30902" w:rsidRPr="00A02C0A">
        <w:t>4</w:t>
      </w:r>
      <w:r w:rsidRPr="00A02C0A">
        <w:t xml:space="preserve">.3.2-1: Accounting-Answer (ACA)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A02C0A"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Session-Id</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Pr="00A02C0A">
              <w:rPr>
                <w:rFonts w:cs="Arial"/>
                <w:lang w:bidi="ar-IQ"/>
              </w:rPr>
              <w:t>1</w:t>
            </w:r>
            <w:r w:rsidR="00EE2FDA" w:rsidRPr="00A02C0A">
              <w:rPr>
                <w:rFonts w:cs="Arial"/>
                <w:lang w:bidi="ar-IQ"/>
              </w:rPr>
              <w:t>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Origin-Host</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Origin-Realm</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lang w:bidi="ar-IQ"/>
              </w:rPr>
            </w:pPr>
            <w:r w:rsidRPr="00A02C0A">
              <w:rPr>
                <w:i/>
              </w:rPr>
              <w:t>Accounting-Record-Type</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Accounting-Record-Number</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Acct-Application-Id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A03C08" w:rsidP="007D27D8">
            <w:pPr>
              <w:pStyle w:val="TAL"/>
              <w:rPr>
                <w:i/>
                <w:lang w:bidi="ar-IQ"/>
              </w:rPr>
            </w:pPr>
            <w:r w:rsidRPr="00A02C0A">
              <w:rPr>
                <w:i/>
                <w:lang w:bidi="ar-IQ"/>
              </w:rPr>
              <w:t>Origin-State-Id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A03C08" w:rsidP="007D27D8">
            <w:pPr>
              <w:pStyle w:val="TAL"/>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Event-Timestamp</w:t>
            </w:r>
          </w:p>
        </w:tc>
        <w:tc>
          <w:tcPr>
            <w:tcW w:w="1000" w:type="dxa"/>
          </w:tcPr>
          <w:p w:rsidR="007D27D8" w:rsidRPr="00A02C0A" w:rsidRDefault="007D27D8" w:rsidP="00664585">
            <w:pPr>
              <w:pStyle w:val="TAL"/>
              <w:jc w:val="center"/>
              <w:rPr>
                <w:rFonts w:cs="Arial"/>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Proxy-Info</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rFonts w:cs="Arial"/>
                <w:i/>
                <w:lang w:bidi="ar-IQ"/>
              </w:rPr>
              <w:t>Proprietary Information</w:t>
            </w:r>
          </w:p>
        </w:tc>
        <w:tc>
          <w:tcPr>
            <w:tcW w:w="1000" w:type="dxa"/>
          </w:tcPr>
          <w:p w:rsidR="007D27D8" w:rsidRPr="00A02C0A" w:rsidRDefault="007D27D8" w:rsidP="00664585">
            <w:pPr>
              <w:pStyle w:val="TAL"/>
              <w:jc w:val="center"/>
              <w:rPr>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12.3.</w:t>
            </w:r>
            <w:r w:rsidR="00F30902" w:rsidRPr="00A02C0A">
              <w:rPr>
                <w:rFonts w:cs="Arial"/>
                <w:lang w:bidi="ar-IQ"/>
              </w:rPr>
              <w:t>4</w:t>
            </w:r>
            <w:r w:rsidR="00EE2FDA" w:rsidRPr="00A02C0A">
              <w:rPr>
                <w:rFonts w:cs="Arial"/>
                <w:lang w:bidi="ar-IQ"/>
              </w:rPr>
              <w:t>.3.1-1</w:t>
            </w:r>
          </w:p>
        </w:tc>
      </w:tr>
      <w:tr w:rsidR="00002972" w:rsidRPr="00A02C0A" w:rsidTr="00360B1C">
        <w:trPr>
          <w:cantSplit/>
          <w:jc w:val="center"/>
        </w:trPr>
        <w:tc>
          <w:tcPr>
            <w:tcW w:w="2430" w:type="dxa"/>
          </w:tcPr>
          <w:p w:rsidR="00002972" w:rsidRPr="00A02C0A" w:rsidRDefault="00002972" w:rsidP="007D27D8">
            <w:pPr>
              <w:pStyle w:val="TAL"/>
              <w:rPr>
                <w:rFonts w:cs="Arial"/>
                <w:i/>
                <w:lang w:bidi="ar-IQ"/>
              </w:rPr>
            </w:pPr>
            <w:r w:rsidRPr="00A02C0A">
              <w:rPr>
                <w:rFonts w:cs="Arial"/>
                <w:i/>
                <w:lang w:bidi="ar-IQ"/>
              </w:rPr>
              <w:t>Result-Code</w:t>
            </w:r>
          </w:p>
        </w:tc>
        <w:tc>
          <w:tcPr>
            <w:tcW w:w="1000" w:type="dxa"/>
          </w:tcPr>
          <w:p w:rsidR="00002972" w:rsidRPr="00A02C0A" w:rsidRDefault="00002972" w:rsidP="00664585">
            <w:pPr>
              <w:pStyle w:val="TAL"/>
              <w:jc w:val="center"/>
              <w:rPr>
                <w:lang w:bidi="ar-IQ"/>
              </w:rPr>
            </w:pPr>
            <w:r w:rsidRPr="00A02C0A">
              <w:rPr>
                <w:lang w:bidi="ar-IQ"/>
              </w:rPr>
              <w:t>M</w:t>
            </w:r>
          </w:p>
        </w:tc>
        <w:tc>
          <w:tcPr>
            <w:tcW w:w="5237" w:type="dxa"/>
          </w:tcPr>
          <w:p w:rsidR="00002972" w:rsidRPr="00A02C0A" w:rsidRDefault="00002972" w:rsidP="007D27D8">
            <w:pPr>
              <w:pStyle w:val="TAL"/>
              <w:rPr>
                <w:rFonts w:cs="Arial"/>
                <w:lang w:bidi="ar-IQ"/>
              </w:rPr>
            </w:pPr>
            <w:r w:rsidRPr="00A02C0A">
              <w:rPr>
                <w:rFonts w:cs="Arial"/>
                <w:lang w:bidi="ar-IQ"/>
              </w:rPr>
              <w:t xml:space="preserve">Indicates whether a particular request was completed successfully or whether an error </w:t>
            </w:r>
            <w:r w:rsidR="003F7E1D" w:rsidRPr="00A02C0A">
              <w:rPr>
                <w:rFonts w:cs="Arial"/>
                <w:lang w:bidi="ar-IQ"/>
              </w:rPr>
              <w:t>occurred</w:t>
            </w:r>
          </w:p>
        </w:tc>
      </w:tr>
      <w:tr w:rsidR="00FA119D" w:rsidRPr="00A02C0A" w:rsidTr="00FA119D">
        <w:trPr>
          <w:cantSplit/>
          <w:jc w:val="center"/>
        </w:trPr>
        <w:tc>
          <w:tcPr>
            <w:tcW w:w="8667" w:type="dxa"/>
            <w:gridSpan w:val="3"/>
          </w:tcPr>
          <w:p w:rsidR="00FA119D" w:rsidRPr="00A02C0A" w:rsidRDefault="00FA119D" w:rsidP="00FA119D">
            <w:pPr>
              <w:pStyle w:val="TAN"/>
              <w:rPr>
                <w:lang w:bidi="ar-IQ"/>
              </w:rPr>
            </w:pPr>
            <w:r w:rsidRPr="00A02C0A">
              <w:rPr>
                <w:lang w:bidi="ar-IQ"/>
              </w:rPr>
              <w:t>O</w:t>
            </w:r>
            <w:r w:rsidRPr="00A02C0A">
              <w:rPr>
                <w:position w:val="-6"/>
                <w:sz w:val="14"/>
                <w:szCs w:val="14"/>
                <w:lang w:bidi="ar-IQ"/>
              </w:rPr>
              <w:t>C</w:t>
            </w:r>
            <w:r w:rsidRPr="00A02C0A">
              <w:rPr>
                <w:lang w:bidi="ar-IQ"/>
              </w:rPr>
              <w:tab/>
              <w:t>This is a parameter that, if provisioned by the operator to be present, shall be included in the CDRs when the required conditions are met. In other words, an O</w:t>
            </w:r>
            <w:r w:rsidRPr="00A02C0A">
              <w:rPr>
                <w:position w:val="-6"/>
                <w:sz w:val="14"/>
                <w:szCs w:val="14"/>
                <w:lang w:bidi="ar-IQ"/>
              </w:rPr>
              <w:t>C</w:t>
            </w:r>
            <w:r w:rsidRPr="00A02C0A">
              <w:rPr>
                <w:lang w:bidi="ar-IQ"/>
              </w:rPr>
              <w:t xml:space="preserve"> parameter that is configured to be present is a conditional parameter.</w:t>
            </w:r>
          </w:p>
        </w:tc>
      </w:tr>
    </w:tbl>
    <w:p w:rsidR="004F566A" w:rsidRPr="00A02C0A" w:rsidRDefault="004F566A" w:rsidP="00FC376A"/>
    <w:p w:rsidR="00D37C25" w:rsidRPr="00A02C0A" w:rsidRDefault="00FA119D" w:rsidP="00F13B1D">
      <w:pPr>
        <w:pStyle w:val="8"/>
      </w:pPr>
      <w:r w:rsidRPr="00A02C0A">
        <w:br w:type="page"/>
      </w:r>
      <w:bookmarkStart w:id="1128" w:name="_Toc486582130"/>
      <w:bookmarkStart w:id="1129" w:name="_Toc488948364"/>
      <w:r w:rsidR="00D37C25" w:rsidRPr="00A02C0A">
        <w:t>Annex A</w:t>
      </w:r>
      <w:r w:rsidRPr="00A02C0A">
        <w:t xml:space="preserve"> </w:t>
      </w:r>
      <w:r w:rsidR="00D37C25" w:rsidRPr="00A02C0A">
        <w:t>(</w:t>
      </w:r>
      <w:r w:rsidRPr="00A02C0A">
        <w:t>i</w:t>
      </w:r>
      <w:r w:rsidR="00D37C25" w:rsidRPr="00A02C0A">
        <w:t>nformative):</w:t>
      </w:r>
      <w:r w:rsidRPr="00A02C0A">
        <w:br/>
      </w:r>
      <w:r w:rsidR="00D37C25" w:rsidRPr="00A02C0A">
        <w:t>Mapping of Requirements with CS</w:t>
      </w:r>
      <w:r w:rsidR="00832445" w:rsidRPr="00A02C0A">
        <w:t>F</w:t>
      </w:r>
      <w:r w:rsidR="00D37C25" w:rsidRPr="00A02C0A">
        <w:t>s</w:t>
      </w:r>
      <w:bookmarkEnd w:id="1128"/>
      <w:bookmarkEnd w:id="1129"/>
    </w:p>
    <w:p w:rsidR="00D37C25" w:rsidRPr="00A02C0A" w:rsidRDefault="00FA119D" w:rsidP="00D37C25">
      <w:r w:rsidRPr="00A02C0A">
        <w:t>T</w:t>
      </w:r>
      <w:r w:rsidR="00D37C25" w:rsidRPr="00A02C0A">
        <w:t>able</w:t>
      </w:r>
      <w:r w:rsidRPr="00A02C0A">
        <w:t xml:space="preserve"> A-1</w:t>
      </w:r>
      <w:r w:rsidR="00D37C25" w:rsidRPr="00A02C0A">
        <w:t xml:space="preserve"> illustrates the mapping of the Requirements specified in </w:t>
      </w:r>
      <w:r w:rsidR="009F29A5" w:rsidRPr="00A02C0A">
        <w:t xml:space="preserve">oneM2M </w:t>
      </w:r>
      <w:r w:rsidR="00D37C25" w:rsidRPr="00A02C0A">
        <w:t>TS-0002 [</w:t>
      </w:r>
      <w:r w:rsidR="00DB2641" w:rsidRPr="00A02C0A">
        <w:fldChar w:fldCharType="begin"/>
      </w:r>
      <w:r w:rsidRPr="00A02C0A">
        <w:instrText>REF REF_ONEM2MT</w:instrText>
      </w:r>
      <w:r w:rsidR="009F29A5" w:rsidRPr="00A02C0A">
        <w:instrText>S</w:instrText>
      </w:r>
      <w:r w:rsidRPr="00A02C0A">
        <w:instrText xml:space="preserve">_0002 \h </w:instrText>
      </w:r>
      <w:r w:rsidR="00DB2641" w:rsidRPr="00A02C0A">
        <w:fldChar w:fldCharType="separate"/>
      </w:r>
      <w:r w:rsidR="002F227B" w:rsidRPr="00A02C0A">
        <w:t>i.1</w:t>
      </w:r>
      <w:r w:rsidR="00DB2641" w:rsidRPr="00A02C0A">
        <w:fldChar w:fldCharType="end"/>
      </w:r>
      <w:r w:rsidRPr="00A02C0A">
        <w:t>]</w:t>
      </w:r>
      <w:r w:rsidR="00D37C25" w:rsidRPr="00A02C0A">
        <w:t xml:space="preserve"> with the CSFs specified in </w:t>
      </w:r>
      <w:r w:rsidR="00495250" w:rsidRPr="00A02C0A">
        <w:t>the present document</w:t>
      </w:r>
      <w:r w:rsidR="00D37C25" w:rsidRPr="00A02C0A">
        <w:t>.</w:t>
      </w:r>
    </w:p>
    <w:p w:rsidR="00D37C25" w:rsidRPr="00A02C0A" w:rsidRDefault="00D37C25" w:rsidP="00A97152">
      <w:pPr>
        <w:pStyle w:val="TH"/>
        <w:outlineLvl w:val="0"/>
      </w:pPr>
      <w:r w:rsidRPr="00A02C0A">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A02C0A" w:rsidTr="00CD75C6">
        <w:trPr>
          <w:tblHeader/>
          <w:jc w:val="center"/>
        </w:trPr>
        <w:tc>
          <w:tcPr>
            <w:tcW w:w="2420"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CSF Name</w:t>
            </w:r>
          </w:p>
        </w:tc>
        <w:tc>
          <w:tcPr>
            <w:tcW w:w="387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Supported Sub-Functions</w:t>
            </w:r>
          </w:p>
        </w:tc>
        <w:tc>
          <w:tcPr>
            <w:tcW w:w="164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Associated Requirements</w:t>
            </w:r>
          </w:p>
        </w:tc>
        <w:tc>
          <w:tcPr>
            <w:tcW w:w="2022" w:type="dxa"/>
            <w:shd w:val="clear" w:color="auto" w:fill="DDDDDD"/>
          </w:tcPr>
          <w:p w:rsidR="00D37C25" w:rsidRPr="00A02C0A" w:rsidRDefault="00D37C25" w:rsidP="009F29A5">
            <w:pPr>
              <w:pStyle w:val="TAH"/>
              <w:rPr>
                <w:rFonts w:eastAsia="Arial Unicode MS"/>
              </w:rPr>
            </w:pPr>
            <w:r w:rsidRPr="00A02C0A">
              <w:rPr>
                <w:rFonts w:eastAsia="Arial Unicode MS"/>
              </w:rPr>
              <w:t>Notes</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Addressing and Identification</w:t>
            </w:r>
          </w:p>
          <w:p w:rsidR="00D37C25" w:rsidRPr="00A02C0A" w:rsidRDefault="00D37C25" w:rsidP="00CD75C6">
            <w:pPr>
              <w:pStyle w:val="TAC"/>
              <w:rPr>
                <w:rFonts w:eastAsia="Arial Unicode MS" w:cs="Arial"/>
                <w:szCs w:val="18"/>
              </w:rPr>
            </w:pPr>
            <w:r w:rsidRPr="00A02C0A">
              <w:rPr>
                <w:rFonts w:cs="Arial"/>
                <w:b/>
                <w:szCs w:val="18"/>
                <w:lang w:eastAsia="zh-CN"/>
              </w:rPr>
              <w:t>(AID)</w:t>
            </w:r>
          </w:p>
        </w:tc>
        <w:tc>
          <w:tcPr>
            <w:tcW w:w="3878" w:type="dxa"/>
          </w:tcPr>
          <w:p w:rsidR="00D37C25" w:rsidRPr="00A02C0A" w:rsidRDefault="00D37C25" w:rsidP="00CD75C6">
            <w:pPr>
              <w:pStyle w:val="TB1"/>
              <w:tabs>
                <w:tab w:val="clear" w:pos="720"/>
                <w:tab w:val="left" w:pos="552"/>
              </w:tabs>
              <w:ind w:left="552"/>
              <w:rPr>
                <w:rFonts w:eastAsia="Arial Unicode MS"/>
              </w:rPr>
            </w:pPr>
            <w:r w:rsidRPr="00A02C0A">
              <w:rPr>
                <w:lang w:eastAsia="zh-CN"/>
              </w:rPr>
              <w:t>Management of identifiers</w:t>
            </w:r>
          </w:p>
        </w:tc>
        <w:tc>
          <w:tcPr>
            <w:tcW w:w="1648" w:type="dxa"/>
          </w:tcPr>
          <w:p w:rsidR="00D37C25" w:rsidRPr="00A02C0A" w:rsidRDefault="00D37C25" w:rsidP="000A1BE3">
            <w:pPr>
              <w:pStyle w:val="TAC"/>
              <w:rPr>
                <w:lang w:eastAsia="zh-CN"/>
              </w:rPr>
            </w:pPr>
            <w:r w:rsidRPr="00A02C0A">
              <w:rPr>
                <w:lang w:eastAsia="zh-CN"/>
              </w:rPr>
              <w:t xml:space="preserve">OSR-026 </w:t>
            </w:r>
          </w:p>
          <w:p w:rsidR="00D37C25" w:rsidRPr="00A02C0A" w:rsidRDefault="00D37C25" w:rsidP="000A1BE3">
            <w:pPr>
              <w:pStyle w:val="TAC"/>
              <w:rPr>
                <w:lang w:eastAsia="zh-CN"/>
              </w:rPr>
            </w:pPr>
            <w:r w:rsidRPr="00A02C0A">
              <w:rPr>
                <w:lang w:eastAsia="zh-CN"/>
              </w:rPr>
              <w:t>OSR-023</w:t>
            </w:r>
          </w:p>
          <w:p w:rsidR="00D37C25" w:rsidRPr="00A02C0A" w:rsidRDefault="00D37C25" w:rsidP="000A1BE3">
            <w:pPr>
              <w:pStyle w:val="TAC"/>
              <w:rPr>
                <w:lang w:eastAsia="zh-CN"/>
              </w:rPr>
            </w:pPr>
            <w:r w:rsidRPr="00A02C0A">
              <w:rPr>
                <w:lang w:eastAsia="zh-CN"/>
              </w:rPr>
              <w:t xml:space="preserve">OSR-024 </w:t>
            </w:r>
          </w:p>
          <w:p w:rsidR="00D37C25" w:rsidRPr="00A02C0A" w:rsidRDefault="00D37C25" w:rsidP="000A1BE3">
            <w:pPr>
              <w:pStyle w:val="TAC"/>
              <w:rPr>
                <w:lang w:eastAsia="zh-CN"/>
              </w:rPr>
            </w:pPr>
            <w:r w:rsidRPr="00A02C0A">
              <w:rPr>
                <w:lang w:eastAsia="zh-CN"/>
              </w:rPr>
              <w:t>OSR-025</w:t>
            </w:r>
          </w:p>
        </w:tc>
        <w:tc>
          <w:tcPr>
            <w:tcW w:w="2022" w:type="dxa"/>
          </w:tcPr>
          <w:p w:rsidR="00D37C25" w:rsidRPr="00A02C0A" w:rsidRDefault="00D37C25" w:rsidP="00CD75C6">
            <w:pPr>
              <w:pStyle w:val="TAL"/>
              <w:rPr>
                <w:szCs w:val="18"/>
                <w:lang w:eastAsia="zh-CN"/>
              </w:rPr>
            </w:pPr>
            <w:r w:rsidRPr="00A02C0A">
              <w:rPr>
                <w:szCs w:val="18"/>
                <w:lang w:eastAsia="zh-CN"/>
              </w:rPr>
              <w:t>Overlap w/:</w:t>
            </w:r>
          </w:p>
          <w:p w:rsidR="00D37C25" w:rsidRPr="00A02C0A" w:rsidRDefault="006B5D4F" w:rsidP="00CD75C6">
            <w:pPr>
              <w:pStyle w:val="TAL"/>
              <w:rPr>
                <w:szCs w:val="18"/>
                <w:lang w:eastAsia="zh-CN"/>
              </w:rPr>
            </w:pPr>
            <w:r w:rsidRPr="00A02C0A">
              <w:rPr>
                <w:szCs w:val="18"/>
                <w:lang w:eastAsia="zh-CN"/>
              </w:rPr>
              <w:t>DIS</w:t>
            </w:r>
            <w:r w:rsidR="00D37C25" w:rsidRPr="00A02C0A">
              <w:rPr>
                <w:szCs w:val="18"/>
                <w:lang w:eastAsia="zh-CN"/>
              </w:rPr>
              <w:t xml:space="preserve"> for OSR-023, OSR-024, and </w:t>
            </w:r>
          </w:p>
          <w:p w:rsidR="00D37C25" w:rsidRPr="00A02C0A" w:rsidRDefault="00D37C25" w:rsidP="00CD75C6">
            <w:pPr>
              <w:pStyle w:val="TAL"/>
              <w:rPr>
                <w:szCs w:val="18"/>
                <w:lang w:eastAsia="zh-CN"/>
              </w:rPr>
            </w:pPr>
            <w:r w:rsidRPr="00A02C0A">
              <w:rPr>
                <w:szCs w:val="18"/>
                <w:lang w:eastAsia="zh-CN"/>
              </w:rPr>
              <w:t>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Communication Management/Delivery Handling</w:t>
            </w:r>
          </w:p>
          <w:p w:rsidR="00D37C25" w:rsidRPr="00A02C0A" w:rsidRDefault="00D37C25" w:rsidP="00CD75C6">
            <w:pPr>
              <w:pStyle w:val="TAC"/>
              <w:rPr>
                <w:rFonts w:eastAsia="Arial Unicode MS" w:cs="Arial"/>
                <w:szCs w:val="18"/>
              </w:rPr>
            </w:pPr>
            <w:r w:rsidRPr="00A02C0A">
              <w:rPr>
                <w:rFonts w:cs="Arial"/>
                <w:b/>
                <w:szCs w:val="18"/>
                <w:lang w:eastAsia="zh-CN"/>
              </w:rPr>
              <w:t>(CMDH)</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Providing communications with other CSE's, AE's, and NSE's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best effort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policy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Underlying Network connectivity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data store and forward</w:t>
            </w:r>
          </w:p>
          <w:p w:rsidR="00D37C25" w:rsidRPr="00A02C0A" w:rsidRDefault="00D37C25" w:rsidP="00CD75C6">
            <w:pPr>
              <w:pStyle w:val="TB1"/>
              <w:tabs>
                <w:tab w:val="clear" w:pos="720"/>
                <w:tab w:val="left" w:pos="552"/>
              </w:tabs>
              <w:ind w:left="552"/>
              <w:rPr>
                <w:rFonts w:eastAsia="Arial Unicode MS"/>
              </w:rPr>
            </w:pPr>
            <w:r w:rsidRPr="00A02C0A">
              <w:rPr>
                <w:szCs w:val="18"/>
                <w:lang w:eastAsia="fr-FR"/>
              </w:rPr>
              <w:t>Ability to trigger off-line device</w:t>
            </w:r>
          </w:p>
        </w:tc>
        <w:tc>
          <w:tcPr>
            <w:tcW w:w="1648" w:type="dxa"/>
          </w:tcPr>
          <w:p w:rsidR="00D37C25" w:rsidRPr="00A02C0A" w:rsidRDefault="00D37C25" w:rsidP="000A1BE3">
            <w:pPr>
              <w:pStyle w:val="TAC"/>
              <w:rPr>
                <w:lang w:eastAsia="zh-CN"/>
              </w:rPr>
            </w:pPr>
            <w:r w:rsidRPr="00A02C0A">
              <w:rPr>
                <w:rFonts w:eastAsia="Arial Unicode MS"/>
              </w:rPr>
              <w:t>OSR-001</w:t>
            </w:r>
          </w:p>
          <w:p w:rsidR="00D37C25" w:rsidRPr="00A02C0A" w:rsidRDefault="00D37C25" w:rsidP="000A1BE3">
            <w:pPr>
              <w:pStyle w:val="TAC"/>
              <w:rPr>
                <w:lang w:eastAsia="zh-CN"/>
              </w:rPr>
            </w:pPr>
            <w:r w:rsidRPr="00A02C0A">
              <w:rPr>
                <w:rFonts w:eastAsia="Arial Unicode MS"/>
              </w:rPr>
              <w:t xml:space="preserve">OSR-002 </w:t>
            </w:r>
          </w:p>
          <w:p w:rsidR="00D37C25" w:rsidRPr="00A02C0A" w:rsidRDefault="00D37C25" w:rsidP="000A1BE3">
            <w:pPr>
              <w:pStyle w:val="TAC"/>
              <w:rPr>
                <w:lang w:eastAsia="zh-CN"/>
              </w:rPr>
            </w:pPr>
            <w:r w:rsidRPr="00A02C0A">
              <w:rPr>
                <w:rFonts w:eastAsia="Arial Unicode MS"/>
              </w:rPr>
              <w:t xml:space="preserve">OSR-005 </w:t>
            </w:r>
          </w:p>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OSR-008 </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 xml:space="preserve">OSR-012 </w:t>
            </w:r>
          </w:p>
          <w:p w:rsidR="00D37C25" w:rsidRPr="00A02C0A" w:rsidRDefault="00D37C25" w:rsidP="000A1BE3">
            <w:pPr>
              <w:pStyle w:val="TAC"/>
              <w:rPr>
                <w:lang w:eastAsia="zh-CN"/>
              </w:rPr>
            </w:pPr>
            <w:r w:rsidRPr="00A02C0A">
              <w:rPr>
                <w:rFonts w:eastAsia="Arial Unicode MS"/>
              </w:rPr>
              <w:t xml:space="preserve">OSR-013 </w:t>
            </w:r>
          </w:p>
          <w:p w:rsidR="00D37C25" w:rsidRPr="00A02C0A" w:rsidRDefault="00D37C25" w:rsidP="000A1BE3">
            <w:pPr>
              <w:pStyle w:val="TAC"/>
              <w:rPr>
                <w:lang w:eastAsia="zh-CN"/>
              </w:rPr>
            </w:pPr>
            <w:r w:rsidRPr="00A02C0A">
              <w:rPr>
                <w:rFonts w:eastAsia="Arial Unicode MS"/>
              </w:rPr>
              <w:t xml:space="preserve">OSR-014 </w:t>
            </w:r>
          </w:p>
          <w:p w:rsidR="00D37C25" w:rsidRPr="00A02C0A" w:rsidRDefault="00D37C25" w:rsidP="000A1BE3">
            <w:pPr>
              <w:pStyle w:val="TAC"/>
              <w:rPr>
                <w:lang w:eastAsia="zh-CN"/>
              </w:rPr>
            </w:pPr>
            <w:r w:rsidRPr="00A02C0A">
              <w:rPr>
                <w:rFonts w:eastAsia="Arial Unicode MS"/>
              </w:rPr>
              <w:t xml:space="preserve">OSR-015 </w:t>
            </w:r>
          </w:p>
          <w:p w:rsidR="00D37C25" w:rsidRPr="00A02C0A" w:rsidRDefault="00D37C25" w:rsidP="000A1BE3">
            <w:pPr>
              <w:pStyle w:val="TAC"/>
              <w:rPr>
                <w:lang w:eastAsia="zh-CN"/>
              </w:rPr>
            </w:pPr>
            <w:r w:rsidRPr="00A02C0A">
              <w:rPr>
                <w:rFonts w:eastAsia="Arial Unicode MS"/>
              </w:rPr>
              <w:t xml:space="preserve">OSR-018 </w:t>
            </w:r>
          </w:p>
          <w:p w:rsidR="00D37C25" w:rsidRPr="00A02C0A" w:rsidRDefault="00D37C25" w:rsidP="000A1BE3">
            <w:pPr>
              <w:pStyle w:val="TAC"/>
              <w:rPr>
                <w:lang w:eastAsia="zh-CN"/>
              </w:rPr>
            </w:pPr>
            <w:r w:rsidRPr="00A02C0A">
              <w:rPr>
                <w:rFonts w:eastAsia="Arial Unicode MS"/>
              </w:rPr>
              <w:t xml:space="preserve">OSR-019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OSR-035 </w:t>
            </w:r>
          </w:p>
          <w:p w:rsidR="00D37C25" w:rsidRPr="00A02C0A" w:rsidRDefault="00D37C25" w:rsidP="000A1BE3">
            <w:pPr>
              <w:pStyle w:val="TAC"/>
              <w:rPr>
                <w:lang w:eastAsia="zh-CN"/>
              </w:rPr>
            </w:pPr>
            <w:r w:rsidRPr="00A02C0A">
              <w:rPr>
                <w:rFonts w:eastAsia="Arial Unicode MS"/>
              </w:rPr>
              <w:t xml:space="preserve">OSR-038 </w:t>
            </w:r>
          </w:p>
          <w:p w:rsidR="00D37C25" w:rsidRPr="00A02C0A" w:rsidRDefault="00D37C25" w:rsidP="000A1BE3">
            <w:pPr>
              <w:pStyle w:val="TAC"/>
              <w:rPr>
                <w:lang w:eastAsia="zh-CN"/>
              </w:rPr>
            </w:pPr>
            <w:r w:rsidRPr="00A02C0A">
              <w:rPr>
                <w:rFonts w:eastAsia="Arial Unicode MS"/>
              </w:rPr>
              <w:t xml:space="preserve">OSR-039 </w:t>
            </w:r>
          </w:p>
          <w:p w:rsidR="00D37C25" w:rsidRPr="00A02C0A" w:rsidRDefault="00D37C25" w:rsidP="000A1BE3">
            <w:pPr>
              <w:pStyle w:val="TAC"/>
              <w:rPr>
                <w:lang w:eastAsia="zh-CN"/>
              </w:rPr>
            </w:pPr>
            <w:r w:rsidRPr="00A02C0A">
              <w:rPr>
                <w:rFonts w:eastAsia="Arial Unicode MS"/>
              </w:rPr>
              <w:t xml:space="preserve">OSR-040 </w:t>
            </w:r>
          </w:p>
          <w:p w:rsidR="00D37C25" w:rsidRPr="00A02C0A" w:rsidRDefault="00D37C25" w:rsidP="000A1BE3">
            <w:pPr>
              <w:pStyle w:val="TAC"/>
              <w:rPr>
                <w:lang w:eastAsia="zh-CN"/>
              </w:rPr>
            </w:pPr>
            <w:r w:rsidRPr="00A02C0A">
              <w:rPr>
                <w:rFonts w:eastAsia="Arial Unicode MS"/>
              </w:rPr>
              <w:t xml:space="preserve">OSR-048 </w:t>
            </w:r>
          </w:p>
          <w:p w:rsidR="00D37C25" w:rsidRPr="00A02C0A" w:rsidRDefault="00D37C25" w:rsidP="000A1BE3">
            <w:pPr>
              <w:pStyle w:val="TAC"/>
              <w:rPr>
                <w:lang w:eastAsia="zh-CN"/>
              </w:rPr>
            </w:pPr>
            <w:r w:rsidRPr="00A02C0A">
              <w:rPr>
                <w:rFonts w:eastAsia="Arial Unicode MS"/>
              </w:rPr>
              <w:t xml:space="preserve">OSR-049 </w:t>
            </w:r>
          </w:p>
          <w:p w:rsidR="00D37C25" w:rsidRPr="00A02C0A" w:rsidRDefault="00D37C25" w:rsidP="000A1BE3">
            <w:pPr>
              <w:pStyle w:val="TAC"/>
              <w:rPr>
                <w:lang w:eastAsia="zh-CN"/>
              </w:rPr>
            </w:pPr>
            <w:r w:rsidRPr="00A02C0A">
              <w:rPr>
                <w:rFonts w:eastAsia="Arial Unicode MS"/>
              </w:rPr>
              <w:t xml:space="preserve">OSR-050 </w:t>
            </w:r>
          </w:p>
          <w:p w:rsidR="00D37C25" w:rsidRPr="00A02C0A" w:rsidRDefault="00D37C25" w:rsidP="000A1BE3">
            <w:pPr>
              <w:pStyle w:val="TAC"/>
              <w:rPr>
                <w:lang w:eastAsia="zh-CN"/>
              </w:rPr>
            </w:pPr>
            <w:r w:rsidRPr="00A02C0A">
              <w:rPr>
                <w:rFonts w:eastAsia="Arial Unicode MS"/>
              </w:rPr>
              <w:t xml:space="preserve">OSR-053 </w:t>
            </w:r>
          </w:p>
          <w:p w:rsidR="00D37C25" w:rsidRPr="00A02C0A" w:rsidRDefault="00D37C25" w:rsidP="000A1BE3">
            <w:pPr>
              <w:pStyle w:val="TAC"/>
              <w:rPr>
                <w:lang w:eastAsia="zh-CN"/>
              </w:rPr>
            </w:pPr>
            <w:r w:rsidRPr="00A02C0A">
              <w:rPr>
                <w:rFonts w:eastAsia="Arial Unicode MS"/>
              </w:rPr>
              <w:t xml:space="preserve">OSR-062 </w:t>
            </w:r>
          </w:p>
          <w:p w:rsidR="00D37C25" w:rsidRPr="00A02C0A" w:rsidRDefault="00D37C25" w:rsidP="000A1BE3">
            <w:pPr>
              <w:pStyle w:val="TAC"/>
              <w:rPr>
                <w:lang w:eastAsia="zh-CN"/>
              </w:rPr>
            </w:pPr>
            <w:r w:rsidRPr="00A02C0A">
              <w:rPr>
                <w:rFonts w:eastAsia="Arial Unicode MS"/>
              </w:rPr>
              <w:t xml:space="preserve">OSR-063 </w:t>
            </w:r>
          </w:p>
          <w:p w:rsidR="00D37C25" w:rsidRPr="00A02C0A" w:rsidRDefault="00D37C25" w:rsidP="000A1BE3">
            <w:pPr>
              <w:pStyle w:val="TAC"/>
              <w:rPr>
                <w:lang w:eastAsia="zh-CN"/>
              </w:rPr>
            </w:pPr>
            <w:r w:rsidRPr="00A02C0A">
              <w:rPr>
                <w:rFonts w:eastAsia="Arial Unicode MS"/>
              </w:rPr>
              <w:t>OSR-064</w:t>
            </w:r>
          </w:p>
          <w:p w:rsidR="00D37C25" w:rsidRPr="00A02C0A" w:rsidRDefault="00D37C25" w:rsidP="000A1BE3">
            <w:pPr>
              <w:pStyle w:val="TAC"/>
              <w:rPr>
                <w:lang w:eastAsia="zh-CN"/>
              </w:rPr>
            </w:pPr>
            <w:r w:rsidRPr="00A02C0A">
              <w:rPr>
                <w:rFonts w:eastAsia="Arial Unicode MS"/>
              </w:rPr>
              <w:t xml:space="preserve">OSR-065 </w:t>
            </w:r>
          </w:p>
          <w:p w:rsidR="00D37C25" w:rsidRPr="00A02C0A" w:rsidRDefault="00D37C25" w:rsidP="000A1BE3">
            <w:pPr>
              <w:pStyle w:val="TAC"/>
              <w:rPr>
                <w:lang w:eastAsia="zh-CN"/>
              </w:rPr>
            </w:pPr>
            <w:r w:rsidRPr="00A02C0A">
              <w:rPr>
                <w:rFonts w:eastAsia="Arial Unicode MS"/>
              </w:rPr>
              <w:t xml:space="preserve">OSR-066 </w:t>
            </w:r>
          </w:p>
          <w:p w:rsidR="00D37C25" w:rsidRPr="00A02C0A" w:rsidRDefault="00D37C25" w:rsidP="000A1BE3">
            <w:pPr>
              <w:pStyle w:val="TAC"/>
              <w:rPr>
                <w:lang w:eastAsia="zh-CN"/>
              </w:rPr>
            </w:pPr>
            <w:r w:rsidRPr="00A02C0A">
              <w:rPr>
                <w:rFonts w:eastAsia="Arial Unicode MS"/>
              </w:rPr>
              <w:t xml:space="preserve">OSR-067 </w:t>
            </w:r>
          </w:p>
          <w:p w:rsidR="00D37C25" w:rsidRPr="00A02C0A" w:rsidRDefault="00D37C25" w:rsidP="000A1BE3">
            <w:pPr>
              <w:pStyle w:val="TAC"/>
              <w:rPr>
                <w:lang w:eastAsia="zh-CN"/>
              </w:rPr>
            </w:pPr>
            <w:r w:rsidRPr="00A02C0A">
              <w:rPr>
                <w:rFonts w:eastAsia="Arial Unicode MS"/>
              </w:rPr>
              <w:t>OSR-068</w:t>
            </w:r>
          </w:p>
          <w:p w:rsidR="00D37C25" w:rsidRPr="00A02C0A" w:rsidRDefault="00D37C25" w:rsidP="000A1BE3">
            <w:pPr>
              <w:pStyle w:val="TAC"/>
              <w:rPr>
                <w:lang w:eastAsia="zh-CN"/>
              </w:rPr>
            </w:pPr>
            <w:r w:rsidRPr="00A02C0A">
              <w:rPr>
                <w:rFonts w:eastAsia="Arial Unicode MS"/>
              </w:rPr>
              <w:t xml:space="preserve">CRPR-001 </w:t>
            </w:r>
          </w:p>
          <w:p w:rsidR="00D37C25" w:rsidRPr="00A02C0A" w:rsidRDefault="00D37C25" w:rsidP="000A1BE3">
            <w:pPr>
              <w:pStyle w:val="TAC"/>
              <w:rPr>
                <w:lang w:eastAsia="zh-CN"/>
              </w:rPr>
            </w:pPr>
            <w:r w:rsidRPr="00A02C0A">
              <w:rPr>
                <w:rFonts w:eastAsia="Arial Unicode MS"/>
              </w:rPr>
              <w:t xml:space="preserve">CRPR-002 </w:t>
            </w:r>
          </w:p>
          <w:p w:rsidR="00D37C25" w:rsidRPr="00A02C0A" w:rsidRDefault="00D37C25" w:rsidP="000A1BE3">
            <w:pPr>
              <w:pStyle w:val="TAC"/>
              <w:rPr>
                <w:lang w:eastAsia="zh-CN"/>
              </w:rPr>
            </w:pPr>
            <w:r w:rsidRPr="00A02C0A">
              <w:rPr>
                <w:rFonts w:eastAsia="Arial Unicode MS"/>
              </w:rPr>
              <w:t>CRPR-003</w:t>
            </w:r>
          </w:p>
          <w:p w:rsidR="00D37C25" w:rsidRPr="00A02C0A" w:rsidRDefault="00D37C25" w:rsidP="000A1BE3">
            <w:pPr>
              <w:pStyle w:val="TAC"/>
              <w:rPr>
                <w:lang w:eastAsia="zh-CN"/>
              </w:rPr>
            </w:pPr>
            <w:r w:rsidRPr="00A02C0A">
              <w:rPr>
                <w:rFonts w:eastAsia="Arial Unicode MS"/>
              </w:rPr>
              <w:t>MGR-016</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DMR for OSR-001, OSR-009, OSR-021, OSR-032</w:t>
            </w:r>
          </w:p>
          <w:p w:rsidR="00D37C25" w:rsidRPr="00A02C0A" w:rsidRDefault="00D37C25" w:rsidP="00CD75C6">
            <w:pPr>
              <w:pStyle w:val="TAL"/>
              <w:rPr>
                <w:rFonts w:eastAsia="Arial Unicode MS"/>
              </w:rPr>
            </w:pPr>
            <w:r w:rsidRPr="00A02C0A">
              <w:rPr>
                <w:rFonts w:eastAsia="Arial Unicode MS"/>
              </w:rPr>
              <w:t>SSM for OSR-009</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 OSR-027</w:t>
            </w:r>
          </w:p>
          <w:p w:rsidR="00D37C25" w:rsidRPr="00A02C0A" w:rsidRDefault="00D37C25" w:rsidP="00CD75C6">
            <w:pPr>
              <w:pStyle w:val="TAL"/>
              <w:rPr>
                <w:rFonts w:eastAsia="Arial Unicode MS"/>
              </w:rPr>
            </w:pPr>
            <w:r w:rsidRPr="00A02C0A">
              <w:rPr>
                <w:rFonts w:eastAsia="Arial Unicode MS"/>
              </w:rPr>
              <w:t>SSM for OSR-009</w:t>
            </w:r>
          </w:p>
        </w:tc>
      </w:tr>
      <w:tr w:rsidR="00D37C25" w:rsidRPr="00A02C0A" w:rsidTr="00CD75C6">
        <w:trPr>
          <w:jc w:val="center"/>
        </w:trPr>
        <w:tc>
          <w:tcPr>
            <w:tcW w:w="2420" w:type="dxa"/>
          </w:tcPr>
          <w:p w:rsidR="00D37C25" w:rsidRPr="00A02C0A" w:rsidRDefault="00FA119D" w:rsidP="00FA119D">
            <w:pPr>
              <w:pStyle w:val="TAC"/>
              <w:keepNext w:val="0"/>
              <w:keepLines w:val="0"/>
              <w:rPr>
                <w:rFonts w:cs="Arial"/>
                <w:b/>
                <w:szCs w:val="18"/>
                <w:lang w:eastAsia="zh-CN"/>
              </w:rPr>
            </w:pPr>
            <w:r w:rsidRPr="00A02C0A">
              <w:rPr>
                <w:rFonts w:cs="Arial"/>
                <w:b/>
                <w:szCs w:val="18"/>
                <w:lang w:eastAsia="zh-CN"/>
              </w:rPr>
              <w:t xml:space="preserve">Data </w:t>
            </w:r>
            <w:r w:rsidR="00D37C25" w:rsidRPr="00A02C0A">
              <w:rPr>
                <w:rFonts w:cs="Arial"/>
                <w:b/>
                <w:szCs w:val="18"/>
                <w:lang w:eastAsia="zh-CN"/>
              </w:rPr>
              <w:t>Management and Repository</w:t>
            </w:r>
          </w:p>
          <w:p w:rsidR="00D37C25" w:rsidRPr="00A02C0A" w:rsidRDefault="00D37C25" w:rsidP="00FA119D">
            <w:pPr>
              <w:pStyle w:val="TAC"/>
              <w:keepNext w:val="0"/>
              <w:keepLines w:val="0"/>
              <w:rPr>
                <w:rFonts w:cs="Arial"/>
                <w:b/>
                <w:szCs w:val="18"/>
                <w:lang w:eastAsia="zh-CN"/>
              </w:rPr>
            </w:pPr>
            <w:r w:rsidRPr="00A02C0A">
              <w:rPr>
                <w:rFonts w:cs="Arial"/>
                <w:b/>
                <w:szCs w:val="18"/>
                <w:lang w:eastAsia="zh-CN"/>
              </w:rPr>
              <w:t>(DMR)</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storage and management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Semantic support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aggregation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analytics</w:t>
            </w:r>
          </w:p>
          <w:p w:rsidR="00D37C25" w:rsidRPr="00A02C0A" w:rsidRDefault="00D37C25" w:rsidP="00FA119D">
            <w:pPr>
              <w:pStyle w:val="TB1"/>
              <w:keepNext w:val="0"/>
              <w:keepLines w:val="0"/>
              <w:tabs>
                <w:tab w:val="clear" w:pos="720"/>
                <w:tab w:val="left" w:pos="552"/>
              </w:tabs>
              <w:ind w:left="552"/>
              <w:rPr>
                <w:rFonts w:eastAsia="Arial Unicode MS"/>
              </w:rPr>
            </w:pPr>
            <w:r w:rsidRPr="00A02C0A">
              <w:rPr>
                <w:szCs w:val="18"/>
                <w:lang w:eastAsia="zh-CN"/>
              </w:rPr>
              <w:t>Device data backup and recovery</w:t>
            </w:r>
            <w:r w:rsidR="008C3BE6" w:rsidRPr="00A02C0A">
              <w:rPr>
                <w:sz w:val="20"/>
                <w:lang w:eastAsia="fr-FR"/>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OSR-001 </w:t>
            </w:r>
          </w:p>
          <w:p w:rsidR="00D37C25" w:rsidRPr="00A02C0A" w:rsidRDefault="00D37C25" w:rsidP="000A1BE3">
            <w:pPr>
              <w:pStyle w:val="TAC"/>
              <w:rPr>
                <w:lang w:eastAsia="zh-CN"/>
              </w:rPr>
            </w:pPr>
            <w:r w:rsidRPr="00A02C0A">
              <w:rPr>
                <w:rFonts w:eastAsia="Arial Unicode MS"/>
              </w:rPr>
              <w:t>OSR-007</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OSR-016</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OSR-034 </w:t>
            </w:r>
          </w:p>
          <w:p w:rsidR="00D37C25" w:rsidRPr="00A02C0A" w:rsidRDefault="00D37C25" w:rsidP="000A1BE3">
            <w:pPr>
              <w:pStyle w:val="TAC"/>
              <w:rPr>
                <w:lang w:eastAsia="zh-CN"/>
              </w:rPr>
            </w:pPr>
            <w:r w:rsidRPr="00A02C0A">
              <w:rPr>
                <w:rFonts w:eastAsia="Arial Unicode MS"/>
              </w:rPr>
              <w:t xml:space="preserve">OSR-036 </w:t>
            </w:r>
          </w:p>
          <w:p w:rsidR="00D37C25" w:rsidRPr="00A02C0A" w:rsidRDefault="00D37C25" w:rsidP="000A1BE3">
            <w:pPr>
              <w:pStyle w:val="TAC"/>
              <w:rPr>
                <w:lang w:eastAsia="zh-CN"/>
              </w:rPr>
            </w:pPr>
            <w:r w:rsidRPr="00A02C0A">
              <w:rPr>
                <w:rFonts w:eastAsia="Arial Unicode MS"/>
              </w:rPr>
              <w:t>OSR-058</w:t>
            </w:r>
          </w:p>
          <w:p w:rsidR="00D37C25" w:rsidRPr="00A02C0A" w:rsidRDefault="00D37C25" w:rsidP="000A1BE3">
            <w:pPr>
              <w:pStyle w:val="TAC"/>
              <w:rPr>
                <w:lang w:eastAsia="zh-CN"/>
              </w:rPr>
            </w:pPr>
            <w:r w:rsidRPr="00A02C0A">
              <w:rPr>
                <w:rFonts w:eastAsia="Arial Unicode MS"/>
              </w:rPr>
              <w:t>SMR-006</w:t>
            </w:r>
          </w:p>
          <w:p w:rsidR="00D37C25" w:rsidRPr="00A02C0A" w:rsidRDefault="00D37C25" w:rsidP="000A1BE3">
            <w:pPr>
              <w:pStyle w:val="TAC"/>
              <w:rPr>
                <w:lang w:eastAsia="zh-CN"/>
              </w:rPr>
            </w:pPr>
            <w:r w:rsidRPr="00A02C0A">
              <w:rPr>
                <w:rFonts w:eastAsia="Arial Unicode MS"/>
              </w:rPr>
              <w:t>SER-015</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 w/:</w:t>
            </w:r>
          </w:p>
          <w:p w:rsidR="00D37C25" w:rsidRPr="00A02C0A" w:rsidRDefault="00D37C25" w:rsidP="00FA119D">
            <w:pPr>
              <w:pStyle w:val="TAL"/>
              <w:keepNext w:val="0"/>
              <w:keepLines w:val="0"/>
              <w:rPr>
                <w:rFonts w:eastAsia="Arial Unicode MS"/>
              </w:rPr>
            </w:pPr>
            <w:r w:rsidRPr="00A02C0A">
              <w:rPr>
                <w:rFonts w:eastAsia="Arial Unicode MS"/>
              </w:rPr>
              <w:t>CMDH for OSR-001, OSR-009, OSR-021, OSR-032</w:t>
            </w:r>
          </w:p>
          <w:p w:rsidR="00D37C25" w:rsidRPr="00A02C0A" w:rsidRDefault="00D37C25" w:rsidP="00FA119D">
            <w:pPr>
              <w:pStyle w:val="TAL"/>
              <w:keepNext w:val="0"/>
              <w:keepLines w:val="0"/>
              <w:rPr>
                <w:rFonts w:eastAsia="Arial Unicode MS"/>
              </w:rPr>
            </w:pPr>
            <w:r w:rsidRPr="00A02C0A">
              <w:rPr>
                <w:rFonts w:eastAsia="Arial Unicode MS"/>
              </w:rPr>
              <w:t>SUB for OSR-016</w:t>
            </w:r>
          </w:p>
          <w:p w:rsidR="00D37C25" w:rsidRPr="00A02C0A" w:rsidRDefault="00D37C25" w:rsidP="00FA119D">
            <w:pPr>
              <w:pStyle w:val="TAL"/>
              <w:keepNext w:val="0"/>
              <w:keepLines w:val="0"/>
              <w:rPr>
                <w:rFonts w:eastAsia="Arial Unicode MS"/>
              </w:rPr>
            </w:pPr>
            <w:r w:rsidRPr="00A02C0A">
              <w:rPr>
                <w:rFonts w:eastAsia="Arial Unicode MS"/>
              </w:rPr>
              <w:t>GMG</w:t>
            </w:r>
            <w:r w:rsidR="000A1BE3" w:rsidRPr="00A02C0A">
              <w:rPr>
                <w:rFonts w:eastAsia="Arial Unicode MS"/>
              </w:rPr>
              <w:t xml:space="preserve"> for OSR-020</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Device Management</w:t>
            </w:r>
          </w:p>
          <w:p w:rsidR="00D37C25" w:rsidRPr="00A02C0A" w:rsidRDefault="00D37C25" w:rsidP="00CD75C6">
            <w:pPr>
              <w:pStyle w:val="TAC"/>
              <w:rPr>
                <w:rFonts w:eastAsia="Arial Unicode MS" w:cs="Arial"/>
                <w:szCs w:val="18"/>
              </w:rPr>
            </w:pPr>
            <w:r w:rsidRPr="00A02C0A">
              <w:rPr>
                <w:rFonts w:cs="Arial"/>
                <w:b/>
                <w:szCs w:val="18"/>
                <w:lang w:eastAsia="zh-CN"/>
              </w:rPr>
              <w:t>(DMG)</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Configuration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Diagnostics and Monitoring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Firmware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Software management</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Device Area Network topology management</w:t>
            </w:r>
          </w:p>
        </w:tc>
        <w:tc>
          <w:tcPr>
            <w:tcW w:w="1648" w:type="dxa"/>
          </w:tcPr>
          <w:p w:rsidR="00D37C25" w:rsidRPr="00A02C0A" w:rsidRDefault="00D37C25" w:rsidP="000A1BE3">
            <w:pPr>
              <w:pStyle w:val="TAC"/>
              <w:rPr>
                <w:lang w:eastAsia="zh-CN"/>
              </w:rPr>
            </w:pPr>
            <w:r w:rsidRPr="00A02C0A">
              <w:rPr>
                <w:rFonts w:eastAsia="Arial Unicode MS"/>
              </w:rPr>
              <w:t>OSR-017</w:t>
            </w:r>
          </w:p>
          <w:p w:rsidR="00D37C25" w:rsidRPr="00A02C0A" w:rsidRDefault="00D37C25" w:rsidP="000A1BE3">
            <w:pPr>
              <w:pStyle w:val="TAC"/>
              <w:rPr>
                <w:lang w:eastAsia="zh-CN"/>
              </w:rPr>
            </w:pPr>
            <w:r w:rsidRPr="00A02C0A">
              <w:rPr>
                <w:rFonts w:eastAsia="Arial Unicode MS"/>
              </w:rPr>
              <w:t>OSR-069</w:t>
            </w:r>
          </w:p>
          <w:p w:rsidR="00D37C25" w:rsidRPr="00A02C0A" w:rsidRDefault="00D37C25" w:rsidP="000A1BE3">
            <w:pPr>
              <w:pStyle w:val="TAC"/>
              <w:rPr>
                <w:lang w:eastAsia="zh-CN"/>
              </w:rPr>
            </w:pPr>
            <w:r w:rsidRPr="00A02C0A">
              <w:rPr>
                <w:rFonts w:eastAsia="Arial Unicode MS"/>
              </w:rPr>
              <w:t>OSR-070</w:t>
            </w:r>
          </w:p>
          <w:p w:rsidR="00D37C25" w:rsidRPr="00A02C0A" w:rsidRDefault="00D37C25" w:rsidP="000A1BE3">
            <w:pPr>
              <w:pStyle w:val="TAC"/>
              <w:rPr>
                <w:lang w:eastAsia="zh-CN"/>
              </w:rPr>
            </w:pPr>
            <w:r w:rsidRPr="00A02C0A">
              <w:rPr>
                <w:rFonts w:eastAsia="Arial Unicode MS"/>
              </w:rPr>
              <w:t>OSR-071</w:t>
            </w:r>
          </w:p>
          <w:p w:rsidR="00D37C25" w:rsidRPr="00A02C0A" w:rsidRDefault="00D37C25" w:rsidP="000A1BE3">
            <w:pPr>
              <w:pStyle w:val="TAC"/>
              <w:rPr>
                <w:lang w:eastAsia="zh-CN"/>
              </w:rPr>
            </w:pPr>
            <w:r w:rsidRPr="00A02C0A">
              <w:rPr>
                <w:rFonts w:eastAsia="Arial Unicode MS"/>
              </w:rPr>
              <w:t xml:space="preserve">OPR-001 </w:t>
            </w:r>
          </w:p>
          <w:p w:rsidR="00D37C25" w:rsidRPr="00A02C0A" w:rsidRDefault="00D37C25" w:rsidP="000A1BE3">
            <w:pPr>
              <w:pStyle w:val="TAC"/>
              <w:rPr>
                <w:lang w:eastAsia="zh-CN"/>
              </w:rPr>
            </w:pPr>
            <w:r w:rsidRPr="00A02C0A">
              <w:rPr>
                <w:rFonts w:eastAsia="Arial Unicode MS"/>
              </w:rPr>
              <w:t xml:space="preserve">OPR-002 </w:t>
            </w:r>
          </w:p>
          <w:p w:rsidR="00D37C25" w:rsidRPr="00A02C0A" w:rsidRDefault="00D37C25" w:rsidP="000A1BE3">
            <w:pPr>
              <w:pStyle w:val="TAC"/>
              <w:rPr>
                <w:lang w:eastAsia="zh-CN"/>
              </w:rPr>
            </w:pPr>
            <w:r w:rsidRPr="00A02C0A">
              <w:rPr>
                <w:rFonts w:eastAsia="Arial Unicode MS"/>
              </w:rPr>
              <w:t>OPR-003</w:t>
            </w:r>
          </w:p>
          <w:p w:rsidR="00D37C25" w:rsidRPr="00A02C0A" w:rsidRDefault="00D37C25" w:rsidP="000A1BE3">
            <w:pPr>
              <w:pStyle w:val="TAC"/>
              <w:rPr>
                <w:lang w:eastAsia="zh-CN"/>
              </w:rPr>
            </w:pPr>
            <w:r w:rsidRPr="00A02C0A">
              <w:rPr>
                <w:rFonts w:eastAsia="Arial Unicode MS"/>
              </w:rPr>
              <w:t xml:space="preserve">MGR-001 </w:t>
            </w:r>
          </w:p>
          <w:p w:rsidR="00D37C25" w:rsidRPr="00A02C0A" w:rsidRDefault="00D37C25" w:rsidP="000A1BE3">
            <w:pPr>
              <w:pStyle w:val="TAC"/>
              <w:rPr>
                <w:lang w:eastAsia="zh-CN"/>
              </w:rPr>
            </w:pPr>
            <w:r w:rsidRPr="00A02C0A">
              <w:rPr>
                <w:rFonts w:eastAsia="Arial Unicode MS"/>
              </w:rPr>
              <w:t xml:space="preserve">MGR-003 </w:t>
            </w:r>
          </w:p>
          <w:p w:rsidR="00D37C25" w:rsidRPr="00A02C0A" w:rsidRDefault="00D37C25" w:rsidP="000A1BE3">
            <w:pPr>
              <w:pStyle w:val="TAC"/>
              <w:rPr>
                <w:lang w:eastAsia="zh-CN"/>
              </w:rPr>
            </w:pPr>
            <w:r w:rsidRPr="00A02C0A">
              <w:rPr>
                <w:rFonts w:eastAsia="Arial Unicode MS"/>
              </w:rPr>
              <w:t xml:space="preserve">MGR-004 </w:t>
            </w:r>
          </w:p>
          <w:p w:rsidR="00D37C25" w:rsidRPr="00A02C0A" w:rsidRDefault="00D37C25" w:rsidP="000A1BE3">
            <w:pPr>
              <w:pStyle w:val="TAC"/>
              <w:rPr>
                <w:lang w:eastAsia="zh-CN"/>
              </w:rPr>
            </w:pPr>
            <w:r w:rsidRPr="00A02C0A">
              <w:rPr>
                <w:rFonts w:eastAsia="Arial Unicode MS"/>
              </w:rPr>
              <w:t xml:space="preserve">MGR-006 </w:t>
            </w:r>
          </w:p>
          <w:p w:rsidR="00D37C25" w:rsidRPr="00A02C0A" w:rsidRDefault="00D37C25" w:rsidP="000A1BE3">
            <w:pPr>
              <w:pStyle w:val="TAC"/>
              <w:rPr>
                <w:lang w:eastAsia="zh-CN"/>
              </w:rPr>
            </w:pPr>
            <w:r w:rsidRPr="00A02C0A">
              <w:rPr>
                <w:rFonts w:eastAsia="Arial Unicode MS"/>
              </w:rPr>
              <w:t xml:space="preserve">MGR-007 </w:t>
            </w:r>
          </w:p>
          <w:p w:rsidR="00D37C25" w:rsidRPr="00A02C0A" w:rsidRDefault="00D37C25" w:rsidP="000A1BE3">
            <w:pPr>
              <w:pStyle w:val="TAC"/>
              <w:rPr>
                <w:lang w:eastAsia="zh-CN"/>
              </w:rPr>
            </w:pPr>
            <w:r w:rsidRPr="00A02C0A">
              <w:rPr>
                <w:rFonts w:eastAsia="Arial Unicode MS"/>
              </w:rPr>
              <w:t xml:space="preserve">MGR-008 </w:t>
            </w:r>
          </w:p>
          <w:p w:rsidR="00D37C25" w:rsidRPr="00A02C0A" w:rsidRDefault="00D37C25" w:rsidP="000A1BE3">
            <w:pPr>
              <w:pStyle w:val="TAC"/>
              <w:rPr>
                <w:lang w:eastAsia="zh-CN"/>
              </w:rPr>
            </w:pPr>
            <w:r w:rsidRPr="00A02C0A">
              <w:rPr>
                <w:rFonts w:eastAsia="Arial Unicode MS"/>
              </w:rPr>
              <w:t xml:space="preserve">MGR-009 </w:t>
            </w:r>
          </w:p>
          <w:p w:rsidR="00D37C25" w:rsidRPr="00A02C0A" w:rsidRDefault="00D37C25" w:rsidP="000A1BE3">
            <w:pPr>
              <w:pStyle w:val="TAC"/>
              <w:rPr>
                <w:lang w:eastAsia="zh-CN"/>
              </w:rPr>
            </w:pPr>
            <w:r w:rsidRPr="00A02C0A">
              <w:rPr>
                <w:rFonts w:eastAsia="Arial Unicode MS"/>
              </w:rPr>
              <w:t xml:space="preserve">MGR-011 </w:t>
            </w:r>
          </w:p>
          <w:p w:rsidR="00D37C25" w:rsidRPr="00A02C0A" w:rsidRDefault="00D37C25" w:rsidP="000A1BE3">
            <w:pPr>
              <w:pStyle w:val="TAC"/>
              <w:rPr>
                <w:lang w:eastAsia="zh-CN"/>
              </w:rPr>
            </w:pPr>
            <w:r w:rsidRPr="00A02C0A">
              <w:rPr>
                <w:rFonts w:eastAsia="Arial Unicode MS"/>
              </w:rPr>
              <w:t xml:space="preserve">MGR-012 </w:t>
            </w:r>
          </w:p>
          <w:p w:rsidR="00D37C25" w:rsidRPr="00A02C0A" w:rsidRDefault="00D37C25" w:rsidP="000A1BE3">
            <w:pPr>
              <w:pStyle w:val="TAC"/>
              <w:rPr>
                <w:lang w:eastAsia="zh-CN"/>
              </w:rPr>
            </w:pPr>
            <w:r w:rsidRPr="00A02C0A">
              <w:rPr>
                <w:rFonts w:eastAsia="Arial Unicode MS"/>
              </w:rPr>
              <w:t xml:space="preserve">MGR-013 </w:t>
            </w:r>
          </w:p>
          <w:p w:rsidR="00D37C25" w:rsidRPr="00A02C0A" w:rsidRDefault="00D37C25" w:rsidP="000A1BE3">
            <w:pPr>
              <w:pStyle w:val="TAC"/>
              <w:rPr>
                <w:lang w:eastAsia="zh-CN"/>
              </w:rPr>
            </w:pPr>
            <w:r w:rsidRPr="00A02C0A">
              <w:rPr>
                <w:rFonts w:eastAsia="Arial Unicode MS"/>
              </w:rPr>
              <w:t xml:space="preserve">MGR-014 </w:t>
            </w:r>
          </w:p>
          <w:p w:rsidR="00D37C25" w:rsidRPr="00A02C0A" w:rsidRDefault="00D37C25" w:rsidP="000A1BE3">
            <w:pPr>
              <w:pStyle w:val="TAC"/>
              <w:rPr>
                <w:lang w:eastAsia="zh-CN"/>
              </w:rPr>
            </w:pPr>
            <w:r w:rsidRPr="00A02C0A">
              <w:rPr>
                <w:rFonts w:eastAsia="Arial Unicode MS"/>
              </w:rPr>
              <w:t xml:space="preserve">MGR-015 </w:t>
            </w:r>
          </w:p>
          <w:p w:rsidR="00D37C25" w:rsidRPr="00A02C0A" w:rsidRDefault="00D37C25" w:rsidP="000A1BE3">
            <w:pPr>
              <w:pStyle w:val="TAC"/>
              <w:rPr>
                <w:lang w:eastAsia="zh-CN"/>
              </w:rPr>
            </w:pPr>
            <w:r w:rsidRPr="00A02C0A">
              <w:rPr>
                <w:rFonts w:eastAsia="Arial Unicode MS"/>
              </w:rPr>
              <w:t xml:space="preserve">MGR-019 </w:t>
            </w:r>
          </w:p>
          <w:p w:rsidR="00D37C25" w:rsidRPr="00A02C0A" w:rsidRDefault="00D37C25" w:rsidP="000A1BE3">
            <w:pPr>
              <w:pStyle w:val="TAC"/>
              <w:rPr>
                <w:lang w:eastAsia="zh-CN"/>
              </w:rPr>
            </w:pPr>
            <w:r w:rsidRPr="00A02C0A">
              <w:rPr>
                <w:rFonts w:eastAsia="Arial Unicode MS"/>
              </w:rPr>
              <w:t xml:space="preserve">MGR-020 </w:t>
            </w:r>
          </w:p>
          <w:p w:rsidR="00D37C25" w:rsidRPr="00A02C0A" w:rsidRDefault="00D37C25" w:rsidP="000A1BE3">
            <w:pPr>
              <w:pStyle w:val="TAC"/>
              <w:rPr>
                <w:lang w:eastAsia="zh-CN"/>
              </w:rPr>
            </w:pPr>
            <w:r w:rsidRPr="00A02C0A">
              <w:rPr>
                <w:rFonts w:eastAsia="Arial Unicode MS"/>
              </w:rPr>
              <w:t>MGR-021</w:t>
            </w:r>
          </w:p>
          <w:p w:rsidR="00D37C25" w:rsidRPr="00A02C0A" w:rsidRDefault="00D37C25" w:rsidP="000A1BE3">
            <w:pPr>
              <w:pStyle w:val="TAC"/>
              <w:rPr>
                <w:lang w:eastAsia="zh-CN"/>
              </w:rPr>
            </w:pPr>
            <w:r w:rsidRPr="00A02C0A">
              <w:rPr>
                <w:rFonts w:eastAsia="Arial Unicode MS"/>
              </w:rPr>
              <w:t xml:space="preserve">SER-013 </w:t>
            </w:r>
          </w:p>
          <w:p w:rsidR="00D37C25" w:rsidRPr="00A02C0A" w:rsidRDefault="00D37C25" w:rsidP="000A1BE3">
            <w:pPr>
              <w:pStyle w:val="TAC"/>
              <w:rPr>
                <w:lang w:eastAsia="zh-CN"/>
              </w:rPr>
            </w:pPr>
            <w:r w:rsidRPr="00A02C0A">
              <w:rPr>
                <w:rFonts w:eastAsia="Arial Unicode MS"/>
              </w:rPr>
              <w:t>SER-014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GMG for OSR-017</w:t>
            </w:r>
          </w:p>
          <w:p w:rsidR="00D37C25" w:rsidRPr="00A02C0A" w:rsidRDefault="00D37C25" w:rsidP="00CD75C6">
            <w:pPr>
              <w:pStyle w:val="TAL"/>
              <w:rPr>
                <w:rFonts w:eastAsia="Arial Unicode MS"/>
              </w:rPr>
            </w:pPr>
            <w:r w:rsidRPr="00A02C0A">
              <w:rPr>
                <w:rFonts w:eastAsia="Arial Unicode MS"/>
              </w:rPr>
              <w:t>SEC</w:t>
            </w:r>
            <w:r w:rsidR="000A1BE3" w:rsidRPr="00A02C0A">
              <w:rPr>
                <w:rFonts w:eastAsia="Arial Unicode MS"/>
              </w:rPr>
              <w:t xml:space="preserve"> for SER-013</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Discovery</w:t>
            </w:r>
          </w:p>
          <w:p w:rsidR="00D37C25" w:rsidRPr="00A02C0A" w:rsidRDefault="00D37C25" w:rsidP="00CD75C6">
            <w:pPr>
              <w:pStyle w:val="TAC"/>
              <w:rPr>
                <w:rFonts w:eastAsia="Arial Unicode MS" w:cs="Arial"/>
                <w:szCs w:val="18"/>
              </w:rPr>
            </w:pPr>
            <w:r w:rsidRPr="00A02C0A">
              <w:rPr>
                <w:rFonts w:cs="Arial"/>
                <w:b/>
                <w:szCs w:val="18"/>
                <w:lang w:eastAsia="zh-CN"/>
              </w:rPr>
              <w:t>(DIS)</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Discover resource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 discovery (within CSE)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Directed remote discovery</w:t>
            </w:r>
          </w:p>
        </w:tc>
        <w:tc>
          <w:tcPr>
            <w:tcW w:w="1648" w:type="dxa"/>
          </w:tcPr>
          <w:p w:rsidR="00D37C25" w:rsidRPr="00A02C0A" w:rsidRDefault="00D37C25" w:rsidP="000A1BE3">
            <w:pPr>
              <w:pStyle w:val="TAC"/>
              <w:rPr>
                <w:lang w:eastAsia="zh-CN"/>
              </w:rPr>
            </w:pPr>
            <w:r w:rsidRPr="00A02C0A">
              <w:rPr>
                <w:rFonts w:eastAsia="Arial Unicode MS"/>
              </w:rPr>
              <w:t xml:space="preserve">OSR-023 </w:t>
            </w:r>
          </w:p>
          <w:p w:rsidR="00D37C25" w:rsidRPr="00A02C0A" w:rsidRDefault="00D37C25" w:rsidP="000A1BE3">
            <w:pPr>
              <w:pStyle w:val="TAC"/>
              <w:rPr>
                <w:lang w:eastAsia="zh-CN"/>
              </w:rPr>
            </w:pPr>
            <w:r w:rsidRPr="00A02C0A">
              <w:rPr>
                <w:rFonts w:eastAsia="Arial Unicode MS"/>
              </w:rPr>
              <w:t xml:space="preserve">OSR-024 </w:t>
            </w:r>
          </w:p>
          <w:p w:rsidR="00D37C25" w:rsidRPr="00A02C0A" w:rsidRDefault="00D37C25" w:rsidP="000A1BE3">
            <w:pPr>
              <w:pStyle w:val="TAC"/>
              <w:rPr>
                <w:lang w:eastAsia="zh-CN"/>
              </w:rPr>
            </w:pPr>
            <w:r w:rsidRPr="00A02C0A">
              <w:rPr>
                <w:rFonts w:eastAsia="Arial Unicode MS"/>
              </w:rPr>
              <w:t xml:space="preserve">OSR-025 </w:t>
            </w:r>
          </w:p>
          <w:p w:rsidR="00D37C25" w:rsidRPr="00A02C0A" w:rsidRDefault="00D37C25" w:rsidP="000A1BE3">
            <w:pPr>
              <w:pStyle w:val="TAC"/>
              <w:rPr>
                <w:lang w:eastAsia="zh-CN"/>
              </w:rPr>
            </w:pPr>
            <w:r w:rsidRPr="00A02C0A">
              <w:rPr>
                <w:rFonts w:eastAsia="Arial Unicode MS"/>
              </w:rPr>
              <w:t xml:space="preserve">OSR-059 </w:t>
            </w:r>
          </w:p>
          <w:p w:rsidR="00D37C25" w:rsidRPr="00A02C0A" w:rsidRDefault="00D37C25" w:rsidP="000A1BE3">
            <w:pPr>
              <w:pStyle w:val="TAC"/>
              <w:rPr>
                <w:lang w:eastAsia="zh-CN"/>
              </w:rPr>
            </w:pPr>
            <w:r w:rsidRPr="00A02C0A">
              <w:rPr>
                <w:rFonts w:eastAsia="Arial Unicode MS"/>
              </w:rPr>
              <w:t xml:space="preserve">OSR-060 </w:t>
            </w:r>
          </w:p>
          <w:p w:rsidR="00D37C25" w:rsidRPr="00A02C0A" w:rsidRDefault="00D37C25" w:rsidP="000A1BE3">
            <w:pPr>
              <w:pStyle w:val="TAC"/>
              <w:rPr>
                <w:lang w:eastAsia="zh-CN"/>
              </w:rPr>
            </w:pPr>
            <w:r w:rsidRPr="00A02C0A">
              <w:rPr>
                <w:rFonts w:eastAsia="Arial Unicode MS"/>
              </w:rPr>
              <w:t>OSR-061</w:t>
            </w:r>
          </w:p>
          <w:p w:rsidR="00D37C25" w:rsidRPr="00A02C0A" w:rsidRDefault="00D37C25" w:rsidP="000A1BE3">
            <w:pPr>
              <w:pStyle w:val="TAC"/>
              <w:rPr>
                <w:lang w:eastAsia="zh-CN"/>
              </w:rPr>
            </w:pPr>
            <w:r w:rsidRPr="00A02C0A">
              <w:rPr>
                <w:rFonts w:eastAsia="Arial Unicode MS"/>
              </w:rPr>
              <w:t>MGR-002</w:t>
            </w:r>
          </w:p>
          <w:p w:rsidR="00D37C25" w:rsidRPr="00A02C0A" w:rsidRDefault="00D37C25" w:rsidP="000A1BE3">
            <w:pPr>
              <w:pStyle w:val="TAC"/>
              <w:rPr>
                <w:lang w:eastAsia="zh-CN"/>
              </w:rPr>
            </w:pPr>
            <w:r w:rsidRPr="00A02C0A">
              <w:rPr>
                <w:rFonts w:eastAsia="Arial Unicode MS"/>
              </w:rPr>
              <w:t>SMR-004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AID for OSR-023, OSR-024, 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Group Management</w:t>
            </w:r>
          </w:p>
          <w:p w:rsidR="00D37C25" w:rsidRPr="00A02C0A" w:rsidRDefault="00D37C25" w:rsidP="00CD75C6">
            <w:pPr>
              <w:pStyle w:val="TAC"/>
              <w:rPr>
                <w:rFonts w:cs="Arial"/>
                <w:b/>
                <w:szCs w:val="18"/>
                <w:lang w:eastAsia="zh-CN"/>
              </w:rPr>
            </w:pPr>
            <w:r w:rsidRPr="00A02C0A">
              <w:rPr>
                <w:rFonts w:cs="Arial"/>
                <w:b/>
                <w:szCs w:val="18"/>
                <w:lang w:eastAsia="zh-CN"/>
              </w:rPr>
              <w:t>(GMG)</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Management of a group and its membership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CRUD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Use Underlying Network group</w:t>
            </w:r>
            <w:r w:rsidRPr="00A02C0A">
              <w:rPr>
                <w:rFonts w:eastAsia="Arial Unicode MS"/>
                <w:szCs w:val="18"/>
              </w:rPr>
              <w:t xml:space="preserve"> </w:t>
            </w:r>
            <w:r w:rsidRPr="00A02C0A">
              <w:rPr>
                <w:szCs w:val="18"/>
                <w:lang w:eastAsia="zh-CN"/>
              </w:rPr>
              <w:t>capabilities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Bulk operations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control</w:t>
            </w:r>
          </w:p>
        </w:tc>
        <w:tc>
          <w:tcPr>
            <w:tcW w:w="1648" w:type="dxa"/>
          </w:tcPr>
          <w:p w:rsidR="00D37C25" w:rsidRPr="00A02C0A" w:rsidRDefault="00D37C25" w:rsidP="000A1BE3">
            <w:pPr>
              <w:pStyle w:val="TAC"/>
              <w:rPr>
                <w:lang w:eastAsia="zh-CN"/>
              </w:rPr>
            </w:pPr>
            <w:r w:rsidRPr="00A02C0A">
              <w:rPr>
                <w:rFonts w:eastAsia="Arial Unicode MS"/>
              </w:rPr>
              <w:t>OSR-006</w:t>
            </w:r>
          </w:p>
          <w:p w:rsidR="00D37C25" w:rsidRPr="00A02C0A" w:rsidRDefault="00D37C25" w:rsidP="000A1BE3">
            <w:pPr>
              <w:pStyle w:val="TAC"/>
              <w:rPr>
                <w:lang w:eastAsia="zh-CN"/>
              </w:rPr>
            </w:pPr>
            <w:r w:rsidRPr="00A02C0A">
              <w:rPr>
                <w:rFonts w:eastAsia="Arial Unicode MS"/>
              </w:rPr>
              <w:t xml:space="preserve">OSR-017 </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OSR-029 </w:t>
            </w:r>
          </w:p>
          <w:p w:rsidR="00D37C25" w:rsidRPr="00A02C0A" w:rsidRDefault="00D37C25" w:rsidP="000A1BE3">
            <w:pPr>
              <w:pStyle w:val="TAC"/>
              <w:rPr>
                <w:lang w:eastAsia="zh-CN"/>
              </w:rPr>
            </w:pPr>
            <w:r w:rsidRPr="00A02C0A">
              <w:rPr>
                <w:rFonts w:eastAsia="Arial Unicode MS"/>
              </w:rPr>
              <w:t xml:space="preserve">OSR-030 </w:t>
            </w:r>
          </w:p>
          <w:p w:rsidR="00D37C25" w:rsidRPr="00A02C0A" w:rsidRDefault="00D37C25" w:rsidP="000A1BE3">
            <w:pPr>
              <w:pStyle w:val="TAC"/>
              <w:rPr>
                <w:lang w:eastAsia="zh-CN"/>
              </w:rPr>
            </w:pPr>
            <w:r w:rsidRPr="00A02C0A">
              <w:rPr>
                <w:rFonts w:eastAsia="Arial Unicode MS"/>
              </w:rPr>
              <w:t xml:space="preserve">OSR-031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OSR-047</w:t>
            </w:r>
          </w:p>
          <w:p w:rsidR="00D37C25" w:rsidRPr="00A02C0A" w:rsidRDefault="00D37C25" w:rsidP="000A1BE3">
            <w:pPr>
              <w:pStyle w:val="TAC"/>
              <w:rPr>
                <w:lang w:eastAsia="zh-CN"/>
              </w:rPr>
            </w:pPr>
            <w:r w:rsidRPr="00A02C0A">
              <w:rPr>
                <w:rFonts w:eastAsia="Arial Unicode MS"/>
              </w:rPr>
              <w:t>MGR-005</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OSR-006</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DMR for OSR-020</w:t>
            </w:r>
          </w:p>
          <w:p w:rsidR="00D37C25" w:rsidRPr="00A02C0A" w:rsidRDefault="00D37C25" w:rsidP="00CD75C6">
            <w:pPr>
              <w:pStyle w:val="TAL"/>
              <w:rPr>
                <w:rFonts w:eastAsia="Arial Unicode MS"/>
              </w:rPr>
            </w:pPr>
            <w:r w:rsidRPr="00A02C0A">
              <w:rPr>
                <w:rFonts w:eastAsia="Arial Unicode MS"/>
              </w:rPr>
              <w:t>DMG for OSR-017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Location</w:t>
            </w:r>
          </w:p>
          <w:p w:rsidR="00D37C25" w:rsidRPr="00A02C0A" w:rsidRDefault="00D37C25" w:rsidP="00CD75C6">
            <w:pPr>
              <w:pStyle w:val="TAC"/>
              <w:rPr>
                <w:rFonts w:eastAsia="Arial Unicode MS" w:cs="Arial"/>
                <w:szCs w:val="18"/>
              </w:rPr>
            </w:pPr>
            <w:r w:rsidRPr="00A02C0A">
              <w:rPr>
                <w:rFonts w:cs="Arial"/>
                <w:b/>
                <w:szCs w:val="18"/>
                <w:lang w:eastAsia="zh-CN"/>
              </w:rPr>
              <w:t>(LOC)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GPS-provided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Confidentiality enforcement as it relates to location</w:t>
            </w:r>
            <w:r w:rsidR="008C3BE6" w:rsidRPr="00A02C0A">
              <w:rPr>
                <w:szCs w:val="18"/>
                <w:lang w:eastAsia="zh-CN"/>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OSR-051 </w:t>
            </w:r>
          </w:p>
          <w:p w:rsidR="00D37C25" w:rsidRPr="00A02C0A" w:rsidRDefault="00D37C25" w:rsidP="000A1BE3">
            <w:pPr>
              <w:pStyle w:val="TAC"/>
              <w:rPr>
                <w:lang w:eastAsia="zh-CN"/>
              </w:rPr>
            </w:pPr>
            <w:r w:rsidRPr="00A02C0A">
              <w:rPr>
                <w:rFonts w:eastAsia="Arial Unicode MS"/>
              </w:rPr>
              <w:t>OSR-052</w:t>
            </w:r>
          </w:p>
          <w:p w:rsidR="00D37C25" w:rsidRPr="00A02C0A" w:rsidRDefault="00D37C25" w:rsidP="000A1BE3">
            <w:pPr>
              <w:pStyle w:val="TAC"/>
              <w:rPr>
                <w:lang w:eastAsia="zh-CN"/>
              </w:rPr>
            </w:pPr>
            <w:r w:rsidRPr="00A02C0A">
              <w:rPr>
                <w:rFonts w:eastAsia="Arial Unicode MS"/>
              </w:rPr>
              <w:t>SER-026</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Network Service Exposure /Service execution and triggering</w:t>
            </w:r>
          </w:p>
          <w:p w:rsidR="00D37C25" w:rsidRPr="00A02C0A" w:rsidRDefault="00D37C25" w:rsidP="00CD75C6">
            <w:pPr>
              <w:pStyle w:val="TAC"/>
              <w:rPr>
                <w:rFonts w:eastAsia="Arial Unicode MS" w:cs="Arial"/>
                <w:szCs w:val="18"/>
              </w:rPr>
            </w:pPr>
            <w:r w:rsidRPr="00A02C0A">
              <w:rPr>
                <w:rFonts w:cs="Arial"/>
                <w:b/>
                <w:szCs w:val="18"/>
                <w:lang w:eastAsia="zh-CN"/>
              </w:rPr>
              <w:t>(NSSE)</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Underlying Network service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Device triggering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Small data</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Policy and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Support multiple Underlying Network functions</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OSR-011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 xml:space="preserve">OSR-054 </w:t>
            </w:r>
          </w:p>
          <w:p w:rsidR="00D37C25" w:rsidRPr="00A02C0A" w:rsidRDefault="00D37C25" w:rsidP="000A1BE3">
            <w:pPr>
              <w:pStyle w:val="TAC"/>
              <w:rPr>
                <w:lang w:eastAsia="zh-CN"/>
              </w:rPr>
            </w:pPr>
            <w:r w:rsidRPr="00A02C0A">
              <w:rPr>
                <w:rFonts w:eastAsia="Arial Unicode MS"/>
              </w:rPr>
              <w:t xml:space="preserve">OSR-055 </w:t>
            </w:r>
          </w:p>
          <w:p w:rsidR="00D37C25" w:rsidRPr="00A02C0A" w:rsidRDefault="00D37C25" w:rsidP="000A1BE3">
            <w:pPr>
              <w:pStyle w:val="TAC"/>
              <w:rPr>
                <w:lang w:eastAsia="zh-CN"/>
              </w:rPr>
            </w:pPr>
            <w:r w:rsidRPr="00A02C0A">
              <w:rPr>
                <w:rFonts w:eastAsia="Arial Unicode MS"/>
              </w:rPr>
              <w:t>OSR-056</w:t>
            </w:r>
          </w:p>
          <w:p w:rsidR="00D37C25" w:rsidRPr="00A02C0A" w:rsidRDefault="00D37C25" w:rsidP="000A1BE3">
            <w:pPr>
              <w:pStyle w:val="TAC"/>
              <w:rPr>
                <w:lang w:eastAsia="zh-CN"/>
              </w:rPr>
            </w:pPr>
            <w:r w:rsidRPr="00A02C0A">
              <w:rPr>
                <w:rFonts w:eastAsia="Arial Unicode MS"/>
              </w:rPr>
              <w:t xml:space="preserve">MGR-017 </w:t>
            </w:r>
          </w:p>
          <w:p w:rsidR="00D37C25" w:rsidRPr="00A02C0A" w:rsidRDefault="00D37C25" w:rsidP="000A1BE3">
            <w:pPr>
              <w:pStyle w:val="TAC"/>
              <w:rPr>
                <w:lang w:eastAsia="zh-CN"/>
              </w:rPr>
            </w:pPr>
            <w:r w:rsidRPr="00A02C0A">
              <w:rPr>
                <w:rFonts w:eastAsia="Arial Unicode MS"/>
              </w:rPr>
              <w:t>MGR-018</w:t>
            </w:r>
          </w:p>
          <w:p w:rsidR="00D37C25" w:rsidRPr="00A02C0A" w:rsidRDefault="00D37C25" w:rsidP="000A1BE3">
            <w:pPr>
              <w:pStyle w:val="TAC"/>
              <w:rPr>
                <w:lang w:eastAsia="zh-CN"/>
              </w:rPr>
            </w:pPr>
            <w:r w:rsidRPr="00A02C0A">
              <w:rPr>
                <w:rFonts w:eastAsia="Arial Unicode MS"/>
              </w:rPr>
              <w:t xml:space="preserve">OPR-004 </w:t>
            </w:r>
          </w:p>
          <w:p w:rsidR="00D37C25" w:rsidRPr="00A02C0A" w:rsidRDefault="00D37C25" w:rsidP="000A1BE3">
            <w:pPr>
              <w:pStyle w:val="TAC"/>
              <w:rPr>
                <w:lang w:eastAsia="zh-CN"/>
              </w:rPr>
            </w:pPr>
            <w:r w:rsidRPr="00A02C0A">
              <w:rPr>
                <w:rFonts w:eastAsia="Arial Unicode MS"/>
              </w:rPr>
              <w:t xml:space="preserve">OPR-005 </w:t>
            </w:r>
          </w:p>
          <w:p w:rsidR="00D37C25" w:rsidRPr="00A02C0A" w:rsidRDefault="00D37C25" w:rsidP="000A1BE3">
            <w:pPr>
              <w:pStyle w:val="TAC"/>
              <w:rPr>
                <w:lang w:eastAsia="zh-CN"/>
              </w:rPr>
            </w:pPr>
            <w:r w:rsidRPr="00A02C0A">
              <w:rPr>
                <w:rFonts w:eastAsia="Arial Unicode MS"/>
              </w:rPr>
              <w:t>OPR-006</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OSR-027</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LOC for OSR-006</w:t>
            </w:r>
          </w:p>
        </w:tc>
      </w:tr>
      <w:tr w:rsidR="00D37C25" w:rsidRPr="00A02C0A" w:rsidTr="00CD75C6">
        <w:trPr>
          <w:jc w:val="center"/>
        </w:trPr>
        <w:tc>
          <w:tcPr>
            <w:tcW w:w="2420" w:type="dxa"/>
          </w:tcPr>
          <w:p w:rsidR="00D37C25" w:rsidRPr="00A02C0A" w:rsidRDefault="00D37C25" w:rsidP="00FA119D">
            <w:pPr>
              <w:pStyle w:val="TAC"/>
              <w:keepNext w:val="0"/>
              <w:keepLines w:val="0"/>
              <w:rPr>
                <w:rFonts w:eastAsia="Malgun Gothic" w:cs="Arial"/>
                <w:b/>
                <w:szCs w:val="18"/>
                <w:lang w:eastAsia="ko-KR"/>
              </w:rPr>
            </w:pPr>
            <w:r w:rsidRPr="00A02C0A">
              <w:rPr>
                <w:rFonts w:eastAsia="Malgun Gothic" w:cs="Arial"/>
                <w:b/>
                <w:szCs w:val="18"/>
                <w:lang w:eastAsia="ko-KR"/>
              </w:rPr>
              <w:t>Registration (REG)</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CSE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Application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Device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ID correlation</w:t>
            </w:r>
          </w:p>
        </w:tc>
        <w:tc>
          <w:tcPr>
            <w:tcW w:w="1648" w:type="dxa"/>
          </w:tcPr>
          <w:p w:rsidR="00D37C25" w:rsidRPr="00A02C0A" w:rsidRDefault="00D37C25" w:rsidP="000A1BE3">
            <w:pPr>
              <w:pStyle w:val="TAC"/>
              <w:rPr>
                <w:szCs w:val="18"/>
                <w:lang w:eastAsia="zh-CN"/>
              </w:rPr>
            </w:pPr>
            <w:r w:rsidRPr="00A02C0A">
              <w:rPr>
                <w:szCs w:val="18"/>
                <w:lang w:eastAsia="zh-CN"/>
              </w:rPr>
              <w:t>MGR-010</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Overlaps w/:</w:t>
            </w:r>
          </w:p>
          <w:p w:rsidR="00D37C25" w:rsidRPr="00A02C0A" w:rsidRDefault="00D37C25" w:rsidP="00FA119D">
            <w:pPr>
              <w:pStyle w:val="TAL"/>
              <w:keepNext w:val="0"/>
              <w:keepLines w:val="0"/>
              <w:rPr>
                <w:rFonts w:eastAsia="Arial Unicode MS"/>
              </w:rPr>
            </w:pPr>
            <w:r w:rsidRPr="00A02C0A">
              <w:rPr>
                <w:rFonts w:eastAsia="Arial Unicode MS"/>
              </w:rPr>
              <w:t>SEC</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Security (SEC)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Sensitive Data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storage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execution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Independent environments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administration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Pre-provisioning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Dynamic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association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Link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Object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Authorization and access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Identity protection</w:t>
            </w:r>
          </w:p>
        </w:tc>
        <w:tc>
          <w:tcPr>
            <w:tcW w:w="1648" w:type="dxa"/>
          </w:tcPr>
          <w:p w:rsidR="00D37C25" w:rsidRPr="00A02C0A" w:rsidRDefault="00D37C25" w:rsidP="000A1BE3">
            <w:pPr>
              <w:pStyle w:val="TAC"/>
              <w:rPr>
                <w:lang w:eastAsia="zh-CN"/>
              </w:rPr>
            </w:pPr>
            <w:r w:rsidRPr="00A02C0A">
              <w:rPr>
                <w:rFonts w:eastAsia="Arial Unicode MS"/>
              </w:rPr>
              <w:t>SER-001</w:t>
            </w:r>
          </w:p>
          <w:p w:rsidR="00D37C25" w:rsidRPr="00A02C0A" w:rsidRDefault="00D37C25" w:rsidP="000A1BE3">
            <w:pPr>
              <w:pStyle w:val="TAC"/>
              <w:rPr>
                <w:lang w:eastAsia="zh-CN"/>
              </w:rPr>
            </w:pPr>
            <w:r w:rsidRPr="00A02C0A">
              <w:rPr>
                <w:rFonts w:eastAsia="Arial Unicode MS"/>
              </w:rPr>
              <w:t xml:space="preserve">SER-002 </w:t>
            </w:r>
          </w:p>
          <w:p w:rsidR="00D37C25" w:rsidRPr="00A02C0A" w:rsidRDefault="00D37C25" w:rsidP="000A1BE3">
            <w:pPr>
              <w:pStyle w:val="TAC"/>
              <w:rPr>
                <w:lang w:eastAsia="zh-CN"/>
              </w:rPr>
            </w:pPr>
            <w:r w:rsidRPr="00A02C0A">
              <w:rPr>
                <w:rFonts w:eastAsia="Arial Unicode MS"/>
              </w:rPr>
              <w:t>SER-003</w:t>
            </w:r>
          </w:p>
          <w:p w:rsidR="00D37C25" w:rsidRPr="00A02C0A" w:rsidRDefault="00D37C25" w:rsidP="000A1BE3">
            <w:pPr>
              <w:pStyle w:val="TAC"/>
              <w:rPr>
                <w:lang w:eastAsia="zh-CN"/>
              </w:rPr>
            </w:pPr>
            <w:r w:rsidRPr="00A02C0A">
              <w:rPr>
                <w:rFonts w:eastAsia="Arial Unicode MS"/>
              </w:rPr>
              <w:t xml:space="preserve">SER-004 </w:t>
            </w:r>
          </w:p>
          <w:p w:rsidR="00D37C25" w:rsidRPr="00A02C0A" w:rsidRDefault="00D37C25" w:rsidP="000A1BE3">
            <w:pPr>
              <w:pStyle w:val="TAC"/>
              <w:rPr>
                <w:lang w:eastAsia="zh-CN"/>
              </w:rPr>
            </w:pPr>
            <w:r w:rsidRPr="00A02C0A">
              <w:rPr>
                <w:rFonts w:eastAsia="Arial Unicode MS"/>
              </w:rPr>
              <w:t>SER-005</w:t>
            </w:r>
          </w:p>
          <w:p w:rsidR="00D37C25" w:rsidRPr="00A02C0A" w:rsidRDefault="00D37C25" w:rsidP="000A1BE3">
            <w:pPr>
              <w:pStyle w:val="TAC"/>
              <w:rPr>
                <w:lang w:eastAsia="zh-CN"/>
              </w:rPr>
            </w:pPr>
            <w:r w:rsidRPr="00A02C0A">
              <w:rPr>
                <w:rFonts w:eastAsia="Arial Unicode MS"/>
              </w:rPr>
              <w:t>SER-006</w:t>
            </w:r>
          </w:p>
          <w:p w:rsidR="00D37C25" w:rsidRPr="00A02C0A" w:rsidRDefault="00D37C25" w:rsidP="000A1BE3">
            <w:pPr>
              <w:pStyle w:val="TAC"/>
              <w:rPr>
                <w:lang w:eastAsia="zh-CN"/>
              </w:rPr>
            </w:pPr>
            <w:r w:rsidRPr="00A02C0A">
              <w:rPr>
                <w:rFonts w:eastAsia="Arial Unicode MS"/>
              </w:rPr>
              <w:t>SER-007</w:t>
            </w:r>
          </w:p>
          <w:p w:rsidR="00D37C25" w:rsidRPr="00A02C0A" w:rsidRDefault="00D37C25" w:rsidP="000A1BE3">
            <w:pPr>
              <w:pStyle w:val="TAC"/>
              <w:rPr>
                <w:lang w:eastAsia="zh-CN"/>
              </w:rPr>
            </w:pPr>
            <w:r w:rsidRPr="00A02C0A">
              <w:rPr>
                <w:rFonts w:eastAsia="Arial Unicode MS"/>
              </w:rPr>
              <w:t>SER-008</w:t>
            </w:r>
          </w:p>
          <w:p w:rsidR="00D37C25" w:rsidRPr="00A02C0A" w:rsidRDefault="00D37C25" w:rsidP="000A1BE3">
            <w:pPr>
              <w:pStyle w:val="TAC"/>
              <w:rPr>
                <w:lang w:eastAsia="zh-CN"/>
              </w:rPr>
            </w:pPr>
            <w:r w:rsidRPr="00A02C0A">
              <w:rPr>
                <w:rFonts w:eastAsia="Arial Unicode MS"/>
              </w:rPr>
              <w:t>SER-009</w:t>
            </w:r>
          </w:p>
          <w:p w:rsidR="00D37C25" w:rsidRPr="00A02C0A" w:rsidRDefault="00D37C25" w:rsidP="000A1BE3">
            <w:pPr>
              <w:pStyle w:val="TAC"/>
              <w:rPr>
                <w:lang w:eastAsia="zh-CN"/>
              </w:rPr>
            </w:pPr>
            <w:r w:rsidRPr="00A02C0A">
              <w:rPr>
                <w:rFonts w:eastAsia="Arial Unicode MS"/>
              </w:rPr>
              <w:t xml:space="preserve">SER-010 </w:t>
            </w:r>
          </w:p>
          <w:p w:rsidR="00D37C25" w:rsidRPr="00A02C0A" w:rsidRDefault="00D37C25" w:rsidP="000A1BE3">
            <w:pPr>
              <w:pStyle w:val="TAC"/>
              <w:rPr>
                <w:lang w:eastAsia="zh-CN"/>
              </w:rPr>
            </w:pPr>
            <w:r w:rsidRPr="00A02C0A">
              <w:rPr>
                <w:rFonts w:eastAsia="Arial Unicode MS"/>
              </w:rPr>
              <w:t>SER-011</w:t>
            </w:r>
          </w:p>
          <w:p w:rsidR="00D37C25" w:rsidRPr="00A02C0A" w:rsidRDefault="00D37C25" w:rsidP="000A1BE3">
            <w:pPr>
              <w:pStyle w:val="TAC"/>
              <w:rPr>
                <w:lang w:eastAsia="zh-CN"/>
              </w:rPr>
            </w:pPr>
            <w:r w:rsidRPr="00A02C0A">
              <w:rPr>
                <w:rFonts w:eastAsia="Arial Unicode MS"/>
              </w:rPr>
              <w:t>SER-012</w:t>
            </w:r>
          </w:p>
          <w:p w:rsidR="00D37C25" w:rsidRPr="00A02C0A" w:rsidRDefault="00D37C25" w:rsidP="000A1BE3">
            <w:pPr>
              <w:pStyle w:val="TAC"/>
              <w:rPr>
                <w:lang w:eastAsia="zh-CN"/>
              </w:rPr>
            </w:pPr>
            <w:r w:rsidRPr="00A02C0A">
              <w:rPr>
                <w:rFonts w:eastAsia="Arial Unicode MS"/>
              </w:rPr>
              <w:t>SER-013</w:t>
            </w:r>
          </w:p>
          <w:p w:rsidR="00D37C25" w:rsidRPr="00A02C0A" w:rsidRDefault="00D37C25" w:rsidP="000A1BE3">
            <w:pPr>
              <w:pStyle w:val="TAC"/>
              <w:rPr>
                <w:lang w:eastAsia="zh-CN"/>
              </w:rPr>
            </w:pPr>
            <w:r w:rsidRPr="00A02C0A">
              <w:rPr>
                <w:rFonts w:eastAsia="Arial Unicode MS"/>
              </w:rPr>
              <w:t>SER-016</w:t>
            </w:r>
          </w:p>
          <w:p w:rsidR="00D37C25" w:rsidRPr="00A02C0A" w:rsidRDefault="00D37C25" w:rsidP="000A1BE3">
            <w:pPr>
              <w:pStyle w:val="TAC"/>
              <w:rPr>
                <w:lang w:eastAsia="zh-CN"/>
              </w:rPr>
            </w:pPr>
            <w:r w:rsidRPr="00A02C0A">
              <w:rPr>
                <w:rFonts w:eastAsia="Arial Unicode MS"/>
              </w:rPr>
              <w:t>SER-017</w:t>
            </w:r>
          </w:p>
          <w:p w:rsidR="00D37C25" w:rsidRPr="00A02C0A" w:rsidRDefault="00D37C25" w:rsidP="000A1BE3">
            <w:pPr>
              <w:pStyle w:val="TAC"/>
              <w:rPr>
                <w:lang w:eastAsia="zh-CN"/>
              </w:rPr>
            </w:pPr>
            <w:r w:rsidRPr="00A02C0A">
              <w:rPr>
                <w:rFonts w:eastAsia="Arial Unicode MS"/>
              </w:rPr>
              <w:t>SER-018</w:t>
            </w:r>
          </w:p>
          <w:p w:rsidR="00D37C25" w:rsidRPr="00A02C0A" w:rsidRDefault="00D37C25" w:rsidP="000A1BE3">
            <w:pPr>
              <w:pStyle w:val="TAC"/>
              <w:rPr>
                <w:lang w:eastAsia="zh-CN"/>
              </w:rPr>
            </w:pPr>
            <w:r w:rsidRPr="00A02C0A">
              <w:rPr>
                <w:rFonts w:eastAsia="Arial Unicode MS"/>
              </w:rPr>
              <w:t>SER-019</w:t>
            </w:r>
          </w:p>
          <w:p w:rsidR="00D37C25" w:rsidRPr="00A02C0A" w:rsidRDefault="00D37C25" w:rsidP="000A1BE3">
            <w:pPr>
              <w:pStyle w:val="TAC"/>
              <w:rPr>
                <w:lang w:eastAsia="zh-CN"/>
              </w:rPr>
            </w:pPr>
            <w:r w:rsidRPr="00A02C0A">
              <w:rPr>
                <w:rFonts w:eastAsia="Arial Unicode MS"/>
              </w:rPr>
              <w:t xml:space="preserve">SER-020 </w:t>
            </w:r>
          </w:p>
          <w:p w:rsidR="00D37C25" w:rsidRPr="00A02C0A" w:rsidRDefault="00D37C25" w:rsidP="000A1BE3">
            <w:pPr>
              <w:pStyle w:val="TAC"/>
              <w:rPr>
                <w:lang w:eastAsia="zh-CN"/>
              </w:rPr>
            </w:pPr>
            <w:r w:rsidRPr="00A02C0A">
              <w:rPr>
                <w:rFonts w:eastAsia="Arial Unicode MS"/>
              </w:rPr>
              <w:t xml:space="preserve">SER-021 </w:t>
            </w:r>
          </w:p>
          <w:p w:rsidR="00D37C25" w:rsidRPr="00A02C0A" w:rsidRDefault="00D37C25" w:rsidP="000A1BE3">
            <w:pPr>
              <w:pStyle w:val="TAC"/>
              <w:rPr>
                <w:lang w:eastAsia="zh-CN"/>
              </w:rPr>
            </w:pPr>
            <w:r w:rsidRPr="00A02C0A">
              <w:rPr>
                <w:rFonts w:eastAsia="Arial Unicode MS"/>
              </w:rPr>
              <w:t>SER-022</w:t>
            </w:r>
          </w:p>
          <w:p w:rsidR="00D37C25" w:rsidRPr="00A02C0A" w:rsidRDefault="00D37C25" w:rsidP="000A1BE3">
            <w:pPr>
              <w:pStyle w:val="TAC"/>
              <w:rPr>
                <w:lang w:eastAsia="zh-CN"/>
              </w:rPr>
            </w:pPr>
            <w:r w:rsidRPr="00A02C0A">
              <w:rPr>
                <w:rFonts w:eastAsia="Arial Unicode MS"/>
              </w:rPr>
              <w:t>SER-023</w:t>
            </w:r>
          </w:p>
          <w:p w:rsidR="00D37C25" w:rsidRPr="00A02C0A" w:rsidRDefault="00D37C25" w:rsidP="000A1BE3">
            <w:pPr>
              <w:pStyle w:val="TAC"/>
              <w:rPr>
                <w:lang w:eastAsia="zh-CN"/>
              </w:rPr>
            </w:pPr>
            <w:r w:rsidRPr="00A02C0A">
              <w:rPr>
                <w:rFonts w:eastAsia="Arial Unicode MS"/>
              </w:rPr>
              <w:t>SER-024</w:t>
            </w:r>
          </w:p>
          <w:p w:rsidR="00D37C25" w:rsidRPr="00A02C0A" w:rsidRDefault="00D37C25" w:rsidP="000A1BE3">
            <w:pPr>
              <w:pStyle w:val="TAC"/>
              <w:rPr>
                <w:lang w:eastAsia="zh-CN"/>
              </w:rPr>
            </w:pPr>
            <w:r w:rsidRPr="00A02C0A">
              <w:rPr>
                <w:rFonts w:eastAsia="Arial Unicode MS"/>
              </w:rPr>
              <w:t>SER-025</w:t>
            </w:r>
          </w:p>
          <w:p w:rsidR="00D37C25" w:rsidRPr="00A02C0A" w:rsidRDefault="00D37C25" w:rsidP="000A1BE3">
            <w:pPr>
              <w:pStyle w:val="TAC"/>
              <w:rPr>
                <w:lang w:eastAsia="zh-CN"/>
              </w:rPr>
            </w:pPr>
            <w:r w:rsidRPr="00A02C0A">
              <w:rPr>
                <w:rFonts w:eastAsia="Arial Unicode MS"/>
              </w:rPr>
              <w:t>MGR-010</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DMG for SER-013</w:t>
            </w:r>
          </w:p>
          <w:p w:rsidR="00D37C25" w:rsidRPr="00A02C0A" w:rsidRDefault="00D37C25" w:rsidP="00CD75C6">
            <w:pPr>
              <w:pStyle w:val="TAL"/>
              <w:rPr>
                <w:rFonts w:eastAsia="Arial Unicode MS"/>
              </w:rPr>
            </w:pPr>
            <w:r w:rsidRPr="00A02C0A">
              <w:rPr>
                <w:rFonts w:eastAsia="Arial Unicode MS"/>
              </w:rPr>
              <w:t>REG for MGR-010</w:t>
            </w:r>
          </w:p>
          <w:p w:rsidR="00D37C25" w:rsidRPr="00A02C0A" w:rsidRDefault="00D37C25" w:rsidP="00CD75C6">
            <w:pPr>
              <w:pStyle w:val="TAL"/>
              <w:rPr>
                <w:rFonts w:eastAsia="Arial Unicode MS"/>
              </w:rPr>
            </w:pPr>
            <w:r w:rsidRPr="00A02C0A">
              <w:rPr>
                <w:rFonts w:eastAsia="Arial Unicode MS"/>
              </w:rPr>
              <w:t>SSM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Charging and Accounting</w:t>
            </w:r>
          </w:p>
          <w:p w:rsidR="00D37C25" w:rsidRPr="00A02C0A" w:rsidRDefault="00D37C25" w:rsidP="00CD75C6">
            <w:pPr>
              <w:pStyle w:val="TAC"/>
              <w:rPr>
                <w:rFonts w:eastAsia="Malgun Gothic" w:cs="Arial"/>
                <w:b/>
                <w:szCs w:val="18"/>
                <w:lang w:eastAsia="ko-KR"/>
              </w:rPr>
            </w:pPr>
            <w:r w:rsidRPr="00A02C0A">
              <w:rPr>
                <w:rFonts w:cs="Arial"/>
                <w:b/>
                <w:szCs w:val="18"/>
                <w:lang w:eastAsia="zh-CN"/>
              </w:rPr>
              <w:t>(SCA)</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enablers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Sending charging information to charging server</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Event-based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Correlation with Underlying Network</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Offline charging</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Online charging</w:t>
            </w:r>
          </w:p>
        </w:tc>
        <w:tc>
          <w:tcPr>
            <w:tcW w:w="1648" w:type="dxa"/>
          </w:tcPr>
          <w:p w:rsidR="00D37C25" w:rsidRPr="00A02C0A" w:rsidRDefault="00D37C25" w:rsidP="000A1BE3">
            <w:pPr>
              <w:pStyle w:val="TAC"/>
              <w:rPr>
                <w:lang w:eastAsia="zh-CN"/>
              </w:rPr>
            </w:pPr>
            <w:r w:rsidRPr="00A02C0A">
              <w:rPr>
                <w:rFonts w:eastAsia="Arial Unicode MS"/>
              </w:rPr>
              <w:t xml:space="preserve">CHG-001, </w:t>
            </w:r>
          </w:p>
          <w:p w:rsidR="00D37C25" w:rsidRPr="00A02C0A" w:rsidRDefault="00D37C25" w:rsidP="000A1BE3">
            <w:pPr>
              <w:pStyle w:val="TAC"/>
              <w:rPr>
                <w:lang w:eastAsia="zh-CN"/>
              </w:rPr>
            </w:pPr>
            <w:r w:rsidRPr="00A02C0A">
              <w:rPr>
                <w:rFonts w:eastAsia="Arial Unicode MS"/>
              </w:rPr>
              <w:t xml:space="preserve">CHG-002a, </w:t>
            </w:r>
          </w:p>
          <w:p w:rsidR="00D37C25" w:rsidRPr="00A02C0A" w:rsidRDefault="00D37C25" w:rsidP="000A1BE3">
            <w:pPr>
              <w:pStyle w:val="TAC"/>
              <w:rPr>
                <w:lang w:eastAsia="zh-CN"/>
              </w:rPr>
            </w:pPr>
            <w:r w:rsidRPr="00A02C0A">
              <w:rPr>
                <w:rFonts w:eastAsia="Arial Unicode MS"/>
              </w:rPr>
              <w:t xml:space="preserve">CHG-002b, </w:t>
            </w:r>
          </w:p>
          <w:p w:rsidR="00D37C25" w:rsidRPr="00A02C0A" w:rsidRDefault="00D37C25" w:rsidP="000A1BE3">
            <w:pPr>
              <w:pStyle w:val="TAC"/>
              <w:rPr>
                <w:lang w:eastAsia="zh-CN"/>
              </w:rPr>
            </w:pPr>
            <w:r w:rsidRPr="00A02C0A">
              <w:rPr>
                <w:rFonts w:eastAsia="Arial Unicode MS"/>
              </w:rPr>
              <w:t xml:space="preserve">CHG-003, </w:t>
            </w:r>
          </w:p>
          <w:p w:rsidR="00D37C25" w:rsidRPr="00A02C0A" w:rsidRDefault="00D37C25" w:rsidP="000A1BE3">
            <w:pPr>
              <w:pStyle w:val="TAC"/>
              <w:rPr>
                <w:lang w:eastAsia="zh-CN"/>
              </w:rPr>
            </w:pPr>
            <w:r w:rsidRPr="00A02C0A">
              <w:rPr>
                <w:rFonts w:eastAsia="Arial Unicode MS"/>
              </w:rPr>
              <w:t xml:space="preserve">CHG-004, </w:t>
            </w:r>
          </w:p>
          <w:p w:rsidR="00D37C25" w:rsidRPr="00A02C0A" w:rsidRDefault="00D37C25" w:rsidP="000A1BE3">
            <w:pPr>
              <w:pStyle w:val="TAC"/>
              <w:rPr>
                <w:lang w:eastAsia="zh-CN"/>
              </w:rPr>
            </w:pPr>
            <w:r w:rsidRPr="00A02C0A">
              <w:rPr>
                <w:rFonts w:eastAsia="Arial Unicode MS"/>
              </w:rPr>
              <w:t>CHG-005</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Session Management</w:t>
            </w:r>
          </w:p>
          <w:p w:rsidR="00D37C25" w:rsidRPr="00A02C0A" w:rsidRDefault="00D37C25" w:rsidP="00CD75C6">
            <w:pPr>
              <w:pStyle w:val="TAC"/>
              <w:rPr>
                <w:rFonts w:cs="Arial"/>
                <w:b/>
                <w:szCs w:val="18"/>
                <w:lang w:eastAsia="zh-CN"/>
              </w:rPr>
            </w:pPr>
            <w:r w:rsidRPr="00A02C0A">
              <w:rPr>
                <w:rFonts w:cs="Arial"/>
                <w:b/>
                <w:szCs w:val="18"/>
                <w:lang w:eastAsia="zh-CN"/>
              </w:rPr>
              <w:t>(SSM)</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 Session Management (CSE to CSE, A</w:t>
            </w:r>
            <w:r w:rsidR="00D92DD5" w:rsidRPr="00A02C0A">
              <w:rPr>
                <w:szCs w:val="18"/>
                <w:lang w:eastAsia="zh-CN"/>
              </w:rPr>
              <w:t>E</w:t>
            </w:r>
            <w:r w:rsidRPr="00A02C0A">
              <w:rPr>
                <w:szCs w:val="18"/>
                <w:lang w:eastAsia="zh-CN"/>
              </w:rPr>
              <w:t xml:space="preserve"> to CSE, and A</w:t>
            </w:r>
            <w:r w:rsidR="00D92DD5" w:rsidRPr="00A02C0A">
              <w:rPr>
                <w:szCs w:val="18"/>
                <w:lang w:eastAsia="zh-CN"/>
              </w:rPr>
              <w:t>E</w:t>
            </w:r>
            <w:r w:rsidRPr="00A02C0A">
              <w:rPr>
                <w:szCs w:val="18"/>
                <w:lang w:eastAsia="zh-CN"/>
              </w:rPr>
              <w:t xml:space="preserve"> to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persistence over link outage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context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Assignment of session ID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routing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Multi-hop session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policy management</w:t>
            </w:r>
          </w:p>
        </w:tc>
        <w:tc>
          <w:tcPr>
            <w:tcW w:w="1648" w:type="dxa"/>
          </w:tcPr>
          <w:p w:rsidR="00D37C25" w:rsidRPr="00A02C0A" w:rsidRDefault="00D37C25" w:rsidP="000A1BE3">
            <w:pPr>
              <w:pStyle w:val="TAC"/>
              <w:rPr>
                <w:lang w:eastAsia="zh-CN"/>
              </w:rPr>
            </w:pPr>
            <w:r w:rsidRPr="00A02C0A">
              <w:rPr>
                <w:rFonts w:eastAsia="Arial Unicode MS"/>
              </w:rPr>
              <w:t xml:space="preserve">OSR-003 </w:t>
            </w:r>
          </w:p>
          <w:p w:rsidR="00D37C25" w:rsidRPr="00A02C0A" w:rsidRDefault="00D37C25" w:rsidP="000A1BE3">
            <w:pPr>
              <w:pStyle w:val="TAC"/>
              <w:rPr>
                <w:lang w:eastAsia="zh-CN"/>
              </w:rPr>
            </w:pPr>
            <w:r w:rsidRPr="00A02C0A">
              <w:rPr>
                <w:rFonts w:eastAsia="Arial Unicode MS"/>
              </w:rPr>
              <w:t>OSR-004</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OSR-045</w:t>
            </w:r>
          </w:p>
          <w:p w:rsidR="00D37C25" w:rsidRPr="00A02C0A" w:rsidRDefault="00D37C25" w:rsidP="000A1BE3">
            <w:pPr>
              <w:pStyle w:val="TAC"/>
              <w:rPr>
                <w:lang w:eastAsia="zh-CN"/>
              </w:rPr>
            </w:pPr>
            <w:r w:rsidRPr="00A02C0A">
              <w:rPr>
                <w:rFonts w:eastAsia="Arial Unicode MS"/>
              </w:rPr>
              <w:t>SER-007</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CMDH and DMR for</w:t>
            </w:r>
          </w:p>
          <w:p w:rsidR="00D37C25" w:rsidRPr="00A02C0A" w:rsidRDefault="00D37C25" w:rsidP="00CD75C6">
            <w:pPr>
              <w:pStyle w:val="TAL"/>
              <w:rPr>
                <w:rFonts w:eastAsia="Arial Unicode MS"/>
              </w:rPr>
            </w:pPr>
            <w:r w:rsidRPr="00A02C0A">
              <w:rPr>
                <w:rFonts w:eastAsia="Arial Unicode MS"/>
              </w:rPr>
              <w:t xml:space="preserve">OSR-009 </w:t>
            </w:r>
          </w:p>
          <w:p w:rsidR="00D37C25" w:rsidRPr="00A02C0A" w:rsidRDefault="00D37C25" w:rsidP="00CD75C6">
            <w:pPr>
              <w:pStyle w:val="TAL"/>
              <w:rPr>
                <w:rFonts w:eastAsia="Arial Unicode MS"/>
              </w:rPr>
            </w:pPr>
            <w:r w:rsidRPr="00A02C0A">
              <w:rPr>
                <w:rFonts w:eastAsia="Arial Unicode MS"/>
              </w:rPr>
              <w:t>SEC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Subscription/Notification Support</w:t>
            </w:r>
          </w:p>
          <w:p w:rsidR="00D37C25" w:rsidRPr="00A02C0A" w:rsidRDefault="00D37C25" w:rsidP="00CD75C6">
            <w:pPr>
              <w:pStyle w:val="TAC"/>
              <w:rPr>
                <w:rFonts w:eastAsia="Arial Unicode MS" w:cs="Arial"/>
                <w:szCs w:val="18"/>
              </w:rPr>
            </w:pPr>
            <w:r w:rsidRPr="00A02C0A">
              <w:rPr>
                <w:rFonts w:cs="Arial"/>
                <w:b/>
                <w:szCs w:val="18"/>
                <w:lang w:eastAsia="zh-CN"/>
              </w:rPr>
              <w:t>(SUB)</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Subscribe (CS</w:t>
            </w:r>
            <w:r w:rsidR="00D92DD5" w:rsidRPr="00A02C0A">
              <w:rPr>
                <w:szCs w:val="18"/>
                <w:lang w:eastAsia="zh-CN"/>
              </w:rPr>
              <w:t>E</w:t>
            </w:r>
            <w:r w:rsidRPr="00A02C0A">
              <w:rPr>
                <w:szCs w:val="18"/>
                <w:lang w:eastAsia="zh-CN"/>
              </w:rPr>
              <w:t>,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Remote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 to a group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Notification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Synchronous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Asynchronous</w:t>
            </w:r>
          </w:p>
        </w:tc>
        <w:tc>
          <w:tcPr>
            <w:tcW w:w="1648" w:type="dxa"/>
          </w:tcPr>
          <w:p w:rsidR="00D37C25" w:rsidRPr="00A02C0A" w:rsidRDefault="00D37C25" w:rsidP="000A1BE3">
            <w:pPr>
              <w:pStyle w:val="TAC"/>
              <w:rPr>
                <w:lang w:eastAsia="zh-CN"/>
              </w:rPr>
            </w:pPr>
            <w:r w:rsidRPr="00A02C0A">
              <w:rPr>
                <w:rFonts w:eastAsia="Arial Unicode MS"/>
              </w:rPr>
              <w:t xml:space="preserve">OSR-010 </w:t>
            </w:r>
          </w:p>
          <w:p w:rsidR="00D37C25" w:rsidRPr="00A02C0A" w:rsidRDefault="00D37C25" w:rsidP="000A1BE3">
            <w:pPr>
              <w:pStyle w:val="TAC"/>
              <w:rPr>
                <w:lang w:eastAsia="zh-CN"/>
              </w:rPr>
            </w:pPr>
            <w:r w:rsidRPr="00A02C0A">
              <w:rPr>
                <w:rFonts w:eastAsia="Arial Unicode MS"/>
              </w:rPr>
              <w:t xml:space="preserve">OSR-016 </w:t>
            </w:r>
          </w:p>
          <w:p w:rsidR="00D37C25" w:rsidRPr="00A02C0A" w:rsidRDefault="00D37C25" w:rsidP="000A1BE3">
            <w:pPr>
              <w:pStyle w:val="TAC"/>
              <w:rPr>
                <w:lang w:eastAsia="zh-CN"/>
              </w:rPr>
            </w:pPr>
            <w:r w:rsidRPr="00A02C0A">
              <w:rPr>
                <w:rFonts w:eastAsia="Arial Unicode MS"/>
              </w:rPr>
              <w:t>OSR-033</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DMR for OSR-016</w:t>
            </w:r>
          </w:p>
        </w:tc>
      </w:tr>
    </w:tbl>
    <w:p w:rsidR="00D37C25" w:rsidRPr="00A02C0A" w:rsidRDefault="00D37C25" w:rsidP="00D37C25">
      <w:pPr>
        <w:rPr>
          <w:rFonts w:cs="Arial"/>
          <w:sz w:val="18"/>
          <w:szCs w:val="18"/>
        </w:rPr>
      </w:pPr>
    </w:p>
    <w:p w:rsidR="00240857" w:rsidRPr="00A02C0A" w:rsidRDefault="00CE1BF1" w:rsidP="00F13B1D">
      <w:pPr>
        <w:pStyle w:val="8"/>
      </w:pPr>
      <w:r w:rsidRPr="00A02C0A">
        <w:br w:type="page"/>
      </w:r>
      <w:bookmarkStart w:id="1130" w:name="_Toc486582131"/>
      <w:bookmarkStart w:id="1131" w:name="_Toc488948365"/>
      <w:r w:rsidRPr="00A02C0A">
        <w:t>Annex</w:t>
      </w:r>
      <w:r w:rsidR="00240857" w:rsidRPr="00A02C0A">
        <w:t xml:space="preserve"> B</w:t>
      </w:r>
      <w:r w:rsidR="00FA119D" w:rsidRPr="00A02C0A">
        <w:t xml:space="preserve"> </w:t>
      </w:r>
      <w:r w:rsidR="0038432A" w:rsidRPr="00A02C0A">
        <w:t>(</w:t>
      </w:r>
      <w:r w:rsidR="00FA119D" w:rsidRPr="00A02C0A">
        <w:t>i</w:t>
      </w:r>
      <w:r w:rsidR="0038432A" w:rsidRPr="00A02C0A">
        <w:t>nformative)</w:t>
      </w:r>
      <w:r w:rsidRPr="00A02C0A">
        <w:t>:</w:t>
      </w:r>
      <w:r w:rsidR="00FA119D" w:rsidRPr="00A02C0A">
        <w:br/>
      </w:r>
      <w:r w:rsidR="00240857" w:rsidRPr="00A02C0A">
        <w:t xml:space="preserve">oneM2M </w:t>
      </w:r>
      <w:r w:rsidR="009A5C69" w:rsidRPr="00A02C0A">
        <w:t>S</w:t>
      </w:r>
      <w:r w:rsidR="00240857" w:rsidRPr="00A02C0A">
        <w:t>ystem and 3GPP MTC Underlying Network Interworking</w:t>
      </w:r>
      <w:bookmarkEnd w:id="1130"/>
      <w:bookmarkEnd w:id="1131"/>
    </w:p>
    <w:p w:rsidR="00240857" w:rsidRPr="00A02C0A" w:rsidRDefault="00240857" w:rsidP="009F29A5">
      <w:pPr>
        <w:pStyle w:val="1"/>
      </w:pPr>
      <w:bookmarkStart w:id="1132" w:name="_Toc486582132"/>
      <w:bookmarkStart w:id="1133" w:name="_Toc488948366"/>
      <w:r w:rsidRPr="00A02C0A">
        <w:t>B.1</w:t>
      </w:r>
      <w:r w:rsidRPr="00A02C0A">
        <w:tab/>
        <w:t>3GPP MTC Underlying Network Introduction</w:t>
      </w:r>
      <w:bookmarkEnd w:id="1132"/>
      <w:bookmarkEnd w:id="1133"/>
    </w:p>
    <w:p w:rsidR="00240857" w:rsidRPr="00A02C0A" w:rsidRDefault="0038432A" w:rsidP="00240857">
      <w:r w:rsidRPr="00A02C0A">
        <w:t>In order t</w:t>
      </w:r>
      <w:r w:rsidR="00240857" w:rsidRPr="00A02C0A">
        <w:t>o provide</w:t>
      </w:r>
      <w:r w:rsidR="00E64D63" w:rsidRPr="00A02C0A">
        <w:t xml:space="preserve"> end-to-end</w:t>
      </w:r>
      <w:r w:rsidR="00240857" w:rsidRPr="00A02C0A">
        <w:t xml:space="preserve"> M2M services</w:t>
      </w:r>
      <w:r w:rsidRPr="00A02C0A">
        <w:t xml:space="preserve">, </w:t>
      </w:r>
      <w:r w:rsidR="00240857" w:rsidRPr="00A02C0A">
        <w:t xml:space="preserve">interworking between oneM2M </w:t>
      </w:r>
      <w:r w:rsidR="009A5C69" w:rsidRPr="00A02C0A">
        <w:t>S</w:t>
      </w:r>
      <w:r w:rsidR="00240857" w:rsidRPr="00A02C0A">
        <w:t>ystem and the 3GPP Underlying Network is required. This entails the following aspects:</w:t>
      </w:r>
    </w:p>
    <w:p w:rsidR="00E64D63" w:rsidRPr="00A02C0A" w:rsidRDefault="00E64D63" w:rsidP="002A3560">
      <w:pPr>
        <w:pStyle w:val="B1"/>
      </w:pPr>
      <w:r w:rsidRPr="00A02C0A">
        <w:t>C</w:t>
      </w:r>
      <w:r w:rsidR="00240857" w:rsidRPr="00A02C0A">
        <w:t xml:space="preserve">onnectivity establishment between the </w:t>
      </w:r>
      <w:r w:rsidRPr="00A02C0A">
        <w:t xml:space="preserve">IN-CSE </w:t>
      </w:r>
      <w:r w:rsidR="00240857" w:rsidRPr="00A02C0A">
        <w:t xml:space="preserve">and the </w:t>
      </w:r>
      <w:r w:rsidRPr="00A02C0A">
        <w:t xml:space="preserve">CSE at the M2M/MTC device/Gateway in the </w:t>
      </w:r>
      <w:r w:rsidR="00240857" w:rsidRPr="00A02C0A">
        <w:t xml:space="preserve">3GPP Underlying Network </w:t>
      </w:r>
      <w:r w:rsidRPr="00A02C0A">
        <w:t>for the following two cases</w:t>
      </w:r>
      <w:r w:rsidR="009F29A5" w:rsidRPr="00A02C0A">
        <w:t>.</w:t>
      </w:r>
    </w:p>
    <w:p w:rsidR="00E64D63" w:rsidRPr="00A02C0A" w:rsidRDefault="00E64D63" w:rsidP="002A3560">
      <w:pPr>
        <w:pStyle w:val="B1"/>
      </w:pPr>
      <w:r w:rsidRPr="00A02C0A">
        <w:t>ASN/MN-CSE initiated connectivity establishment when the device/GW has lost connectivity with the Underlyin</w:t>
      </w:r>
      <w:r w:rsidR="00E61776" w:rsidRPr="00A02C0A">
        <w:t>g</w:t>
      </w:r>
      <w:r w:rsidRPr="00A02C0A">
        <w:t xml:space="preserve"> Network and needs to send data to the AE.</w:t>
      </w:r>
    </w:p>
    <w:p w:rsidR="00E64D63" w:rsidRPr="00A02C0A" w:rsidRDefault="00E64D63" w:rsidP="002A3560">
      <w:pPr>
        <w:pStyle w:val="B1"/>
      </w:pPr>
      <w:r w:rsidRPr="00A02C0A">
        <w:t>IN-CSE initiated triggering for cases when the ASN/MN-CSE needs to be contacted by the IN-CSE.</w:t>
      </w:r>
    </w:p>
    <w:p w:rsidR="00E64D63" w:rsidRPr="00A02C0A" w:rsidRDefault="00E64D63" w:rsidP="002A3560">
      <w:pPr>
        <w:pStyle w:val="B1"/>
      </w:pPr>
      <w:r w:rsidRPr="00A02C0A">
        <w:t>Mapping of oneM2M and 3GPP Identifiers to assist the specific entities on the two system in connectivity establishment.</w:t>
      </w:r>
    </w:p>
    <w:p w:rsidR="00240857" w:rsidRPr="00A02C0A" w:rsidRDefault="00240857" w:rsidP="003D10C8">
      <w:r w:rsidRPr="00A02C0A">
        <w:t xml:space="preserve">This </w:t>
      </w:r>
      <w:r w:rsidR="009F29A5" w:rsidRPr="00A02C0A">
        <w:t>a</w:t>
      </w:r>
      <w:r w:rsidR="00E64D63" w:rsidRPr="00A02C0A">
        <w:t>nnex</w:t>
      </w:r>
      <w:r w:rsidRPr="00A02C0A">
        <w:t xml:space="preserve"> provides system level information on the above aspects specifically related to the interworking </w:t>
      </w:r>
      <w:r w:rsidR="00612BC6" w:rsidRPr="00A02C0A">
        <w:t>i.e.</w:t>
      </w:r>
      <w:r w:rsidR="00CE1BF1" w:rsidRPr="00A02C0A">
        <w:t> </w:t>
      </w:r>
      <w:r w:rsidRPr="00A02C0A">
        <w:t xml:space="preserve">connectivity between the oneM2M </w:t>
      </w:r>
      <w:r w:rsidR="009A5C69" w:rsidRPr="00A02C0A">
        <w:t>S</w:t>
      </w:r>
      <w:r w:rsidRPr="00A02C0A">
        <w:t>ystem and t</w:t>
      </w:r>
      <w:r w:rsidR="00CE1BF1" w:rsidRPr="00A02C0A">
        <w:t xml:space="preserve">he 3GPP Underlying </w:t>
      </w:r>
      <w:r w:rsidR="00C86DC8" w:rsidRPr="00A02C0A">
        <w:t>N</w:t>
      </w:r>
      <w:r w:rsidR="00CE1BF1" w:rsidRPr="00A02C0A">
        <w:t>etwork.</w:t>
      </w:r>
    </w:p>
    <w:p w:rsidR="00240857" w:rsidRPr="00A02C0A" w:rsidRDefault="00240857" w:rsidP="00A97152">
      <w:pPr>
        <w:pStyle w:val="1"/>
      </w:pPr>
      <w:bookmarkStart w:id="1134" w:name="_Toc486582133"/>
      <w:bookmarkStart w:id="1135" w:name="_Toc488948367"/>
      <w:r w:rsidRPr="00A02C0A">
        <w:t>B.2</w:t>
      </w:r>
      <w:r w:rsidRPr="00A02C0A">
        <w:tab/>
        <w:t xml:space="preserve">3GPP MTC </w:t>
      </w:r>
      <w:r w:rsidR="003C7F05" w:rsidRPr="00A02C0A">
        <w:t>F</w:t>
      </w:r>
      <w:r w:rsidRPr="00A02C0A">
        <w:t>unctionality</w:t>
      </w:r>
      <w:bookmarkEnd w:id="1134"/>
      <w:bookmarkEnd w:id="1135"/>
    </w:p>
    <w:p w:rsidR="009239DA" w:rsidRPr="00A02C0A" w:rsidRDefault="009239DA" w:rsidP="009F29A5">
      <w:pPr>
        <w:pStyle w:val="2"/>
      </w:pPr>
      <w:bookmarkStart w:id="1136" w:name="_Toc486582134"/>
      <w:bookmarkStart w:id="1137" w:name="_Toc488948368"/>
      <w:r w:rsidRPr="00A02C0A">
        <w:rPr>
          <w:rFonts w:hint="eastAsia"/>
        </w:rPr>
        <w:t>B.2.1</w:t>
      </w:r>
      <w:r w:rsidR="009A4A02" w:rsidRPr="00A02C0A">
        <w:rPr>
          <w:rFonts w:eastAsia="SimSun" w:hint="eastAsia"/>
          <w:lang w:eastAsia="zh-CN"/>
        </w:rPr>
        <w:tab/>
      </w:r>
      <w:r w:rsidRPr="00A02C0A">
        <w:t>3GPP Release-11 MTC Functionality</w:t>
      </w:r>
      <w:bookmarkEnd w:id="1136"/>
      <w:bookmarkEnd w:id="1137"/>
    </w:p>
    <w:p w:rsidR="00715DCA" w:rsidRPr="00A02C0A" w:rsidRDefault="00F746E9" w:rsidP="00240857">
      <w:r w:rsidRPr="00A02C0A">
        <w:t>I</w:t>
      </w:r>
      <w:r w:rsidR="00240857" w:rsidRPr="00A02C0A">
        <w:t>nterworking with oneM2M Rel</w:t>
      </w:r>
      <w:r w:rsidR="0038432A" w:rsidRPr="00A02C0A">
        <w:t>ease</w:t>
      </w:r>
      <w:r w:rsidR="00240857" w:rsidRPr="00A02C0A">
        <w:t>-1 is based on 3GPP Rel</w:t>
      </w:r>
      <w:r w:rsidR="0038432A" w:rsidRPr="00A02C0A">
        <w:t>ease</w:t>
      </w:r>
      <w:r w:rsidR="00240857" w:rsidRPr="00A02C0A">
        <w:t>-11 specifications. The relevant 3GPP Rel</w:t>
      </w:r>
      <w:r w:rsidR="0038432A" w:rsidRPr="00A02C0A">
        <w:t>ease</w:t>
      </w:r>
      <w:r w:rsidR="00240857" w:rsidRPr="00A02C0A">
        <w:t xml:space="preserve">-11 </w:t>
      </w:r>
      <w:r w:rsidR="0038432A" w:rsidRPr="00A02C0A">
        <w:t xml:space="preserve">specification </w:t>
      </w:r>
      <w:r w:rsidR="00240857" w:rsidRPr="00A02C0A">
        <w:t>references are as follows:</w:t>
      </w:r>
    </w:p>
    <w:p w:rsidR="00240857" w:rsidRPr="00A02C0A" w:rsidRDefault="003826CE" w:rsidP="002A3560">
      <w:pPr>
        <w:pStyle w:val="B1"/>
      </w:pPr>
      <w:r w:rsidRPr="00A02C0A">
        <w:t xml:space="preserve">3GPP </w:t>
      </w:r>
      <w:r w:rsidR="006B3F01" w:rsidRPr="00A02C0A">
        <w:t>TS</w:t>
      </w:r>
      <w:r w:rsidR="00A66C63" w:rsidRPr="00A02C0A">
        <w:t xml:space="preserve"> 23.</w:t>
      </w:r>
      <w:r w:rsidR="006B3F01" w:rsidRPr="00A02C0A">
        <w:t>682</w:t>
      </w:r>
      <w:r w:rsidR="00A66C63" w:rsidRPr="00A02C0A">
        <w:t xml:space="preserve"> </w:t>
      </w:r>
      <w:r w:rsidR="00FA119D" w:rsidRPr="00A02C0A">
        <w:t>[</w:t>
      </w:r>
      <w:r w:rsidR="00DB2641" w:rsidRPr="00A02C0A">
        <w:fldChar w:fldCharType="begin"/>
      </w:r>
      <w:r w:rsidR="00FA119D" w:rsidRPr="00A02C0A">
        <w:instrText xml:space="preserve">REF REF_3GPPTS23682 \h </w:instrText>
      </w:r>
      <w:r w:rsidR="00DB2641" w:rsidRPr="00A02C0A">
        <w:fldChar w:fldCharType="separate"/>
      </w:r>
      <w:r w:rsidR="002F227B" w:rsidRPr="00A02C0A">
        <w:t>i.14</w:t>
      </w:r>
      <w:r w:rsidR="00DB2641" w:rsidRPr="00A02C0A">
        <w:fldChar w:fldCharType="end"/>
      </w:r>
      <w:r w:rsidR="00FA119D" w:rsidRPr="00A02C0A">
        <w:t>]</w:t>
      </w:r>
      <w:r w:rsidR="0038432A" w:rsidRPr="00A02C0A">
        <w:t xml:space="preserve">: </w:t>
      </w:r>
      <w:r w:rsidR="00C86DC8" w:rsidRPr="00A02C0A">
        <w:t>Architecture Enhancements to facilitate Communication with Packet Data Networks and Applications;</w:t>
      </w:r>
    </w:p>
    <w:p w:rsidR="00C86DC8" w:rsidRPr="00A02C0A" w:rsidRDefault="003826CE" w:rsidP="002A3560">
      <w:pPr>
        <w:pStyle w:val="B1"/>
      </w:pPr>
      <w:r w:rsidRPr="00A02C0A">
        <w:t xml:space="preserve">3GPP </w:t>
      </w:r>
      <w:r w:rsidR="0038432A" w:rsidRPr="00A02C0A">
        <w:t>TS 23</w:t>
      </w:r>
      <w:r w:rsidR="00A66C63" w:rsidRPr="00A02C0A">
        <w:t>.</w:t>
      </w:r>
      <w:r w:rsidR="0038432A" w:rsidRPr="00A02C0A">
        <w:t>401</w:t>
      </w:r>
      <w:r w:rsidR="00476013" w:rsidRPr="00A02C0A">
        <w:t xml:space="preserve"> [</w:t>
      </w:r>
      <w:r w:rsidR="00DB2641" w:rsidRPr="00A02C0A">
        <w:fldChar w:fldCharType="begin"/>
      </w:r>
      <w:r w:rsidR="009F29A5" w:rsidRPr="00A02C0A">
        <w:instrText xml:space="preserve"> REF REF_3GPPTS23401 \h </w:instrText>
      </w:r>
      <w:r w:rsidR="00DB2641" w:rsidRPr="00A02C0A">
        <w:fldChar w:fldCharType="separate"/>
      </w:r>
      <w:r w:rsidR="002F227B" w:rsidRPr="00A02C0A">
        <w:t>i.19</w:t>
      </w:r>
      <w:r w:rsidR="00DB2641" w:rsidRPr="00A02C0A">
        <w:fldChar w:fldCharType="end"/>
      </w:r>
      <w:r w:rsidR="00476013" w:rsidRPr="00A02C0A">
        <w:t>]</w:t>
      </w:r>
      <w:r w:rsidR="00C86DC8" w:rsidRPr="00A02C0A">
        <w:t>: GPRS Enhancements for E-UTRAN Access;</w:t>
      </w:r>
    </w:p>
    <w:p w:rsidR="00240857" w:rsidRPr="00A02C0A" w:rsidRDefault="003826CE" w:rsidP="002A3560">
      <w:pPr>
        <w:pStyle w:val="B1"/>
      </w:pPr>
      <w:r w:rsidRPr="00A02C0A">
        <w:t xml:space="preserve">3GPP </w:t>
      </w:r>
      <w:r w:rsidR="00FA119D" w:rsidRPr="00A02C0A">
        <w:t xml:space="preserve">TS </w:t>
      </w:r>
      <w:r w:rsidR="0038432A" w:rsidRPr="00A02C0A">
        <w:t>23</w:t>
      </w:r>
      <w:r w:rsidR="00A66C63" w:rsidRPr="00A02C0A">
        <w:t>.</w:t>
      </w:r>
      <w:r w:rsidR="0038432A" w:rsidRPr="00A02C0A">
        <w:t>402</w:t>
      </w:r>
      <w:r w:rsidR="00476013" w:rsidRPr="00A02C0A">
        <w:t xml:space="preserve"> [</w:t>
      </w:r>
      <w:r w:rsidR="00DB2641" w:rsidRPr="00A02C0A">
        <w:fldChar w:fldCharType="begin"/>
      </w:r>
      <w:r w:rsidR="003F5B5D" w:rsidRPr="00A02C0A">
        <w:instrText xml:space="preserve"> REF REF_3GPPTS23402 \h </w:instrText>
      </w:r>
      <w:r w:rsidR="00DB2641" w:rsidRPr="00A02C0A">
        <w:fldChar w:fldCharType="separate"/>
      </w:r>
      <w:r w:rsidR="002F227B" w:rsidRPr="00A02C0A">
        <w:t>i.20</w:t>
      </w:r>
      <w:r w:rsidR="00DB2641" w:rsidRPr="00A02C0A">
        <w:fldChar w:fldCharType="end"/>
      </w:r>
      <w:r w:rsidR="00476013" w:rsidRPr="00A02C0A">
        <w:t>]</w:t>
      </w:r>
      <w:r w:rsidR="0038432A" w:rsidRPr="00A02C0A">
        <w:t xml:space="preserve">: </w:t>
      </w:r>
      <w:r w:rsidR="00C86DC8" w:rsidRPr="00A02C0A">
        <w:t>Architecture Enhancements for non-3GPP Accesses;</w:t>
      </w:r>
    </w:p>
    <w:p w:rsidR="00240857" w:rsidRPr="00A02C0A" w:rsidRDefault="003826CE" w:rsidP="002A3560">
      <w:pPr>
        <w:pStyle w:val="B1"/>
      </w:pPr>
      <w:r w:rsidRPr="00A02C0A">
        <w:t xml:space="preserve">3GPP </w:t>
      </w:r>
      <w:r w:rsidR="00240857" w:rsidRPr="00A02C0A">
        <w:t>TS 23</w:t>
      </w:r>
      <w:r w:rsidR="00A66C63" w:rsidRPr="00A02C0A">
        <w:t>.</w:t>
      </w:r>
      <w:r w:rsidR="00240857" w:rsidRPr="00A02C0A">
        <w:t>060</w:t>
      </w:r>
      <w:r w:rsidR="00476013" w:rsidRPr="00A02C0A">
        <w:t xml:space="preserve"> [</w:t>
      </w:r>
      <w:r w:rsidR="00DB2641" w:rsidRPr="00A02C0A">
        <w:fldChar w:fldCharType="begin"/>
      </w:r>
      <w:r w:rsidR="003F5B5D" w:rsidRPr="00A02C0A">
        <w:instrText xml:space="preserve"> REF REF_3GPPTS23060 \h </w:instrText>
      </w:r>
      <w:r w:rsidR="00DB2641" w:rsidRPr="00A02C0A">
        <w:fldChar w:fldCharType="separate"/>
      </w:r>
      <w:r w:rsidR="002F227B" w:rsidRPr="00A02C0A">
        <w:t>i.21</w:t>
      </w:r>
      <w:r w:rsidR="00DB2641" w:rsidRPr="00A02C0A">
        <w:fldChar w:fldCharType="end"/>
      </w:r>
      <w:r w:rsidR="00476013" w:rsidRPr="00A02C0A">
        <w:t>]</w:t>
      </w:r>
      <w:r w:rsidR="00240857" w:rsidRPr="00A02C0A">
        <w:t>: General Packet Radio Service (GPRS)</w:t>
      </w:r>
      <w:r w:rsidR="00C86DC8" w:rsidRPr="00A02C0A">
        <w:t xml:space="preserve"> Service Description;</w:t>
      </w:r>
    </w:p>
    <w:p w:rsidR="00C86DC8" w:rsidRPr="00A02C0A" w:rsidRDefault="003826CE" w:rsidP="002A3560">
      <w:pPr>
        <w:pStyle w:val="B1"/>
      </w:pPr>
      <w:r w:rsidRPr="00A02C0A">
        <w:t xml:space="preserve">3GPP </w:t>
      </w:r>
      <w:r w:rsidR="00C86DC8" w:rsidRPr="00A02C0A">
        <w:t>TS 22.368 [</w:t>
      </w:r>
      <w:r w:rsidR="00DB2641" w:rsidRPr="00A02C0A">
        <w:fldChar w:fldCharType="begin"/>
      </w:r>
      <w:r w:rsidR="003F5B5D" w:rsidRPr="00A02C0A">
        <w:instrText xml:space="preserve"> REF REF_3GPPTS22368 \h </w:instrText>
      </w:r>
      <w:r w:rsidR="00DB2641" w:rsidRPr="00A02C0A">
        <w:fldChar w:fldCharType="separate"/>
      </w:r>
      <w:r w:rsidR="002F227B" w:rsidRPr="00A02C0A">
        <w:t>i.22</w:t>
      </w:r>
      <w:r w:rsidR="00DB2641" w:rsidRPr="00A02C0A">
        <w:fldChar w:fldCharType="end"/>
      </w:r>
      <w:r w:rsidR="00C86DC8" w:rsidRPr="00A02C0A">
        <w:t>]: Service requirements for Machine Type Communications (MTC); Stage 1.</w:t>
      </w:r>
    </w:p>
    <w:p w:rsidR="00FC6198" w:rsidRPr="00A02C0A" w:rsidRDefault="00240857" w:rsidP="00CE1BF1">
      <w:pPr>
        <w:keepNext/>
        <w:keepLines/>
      </w:pPr>
      <w:r w:rsidRPr="00A02C0A">
        <w:t xml:space="preserve">In </w:t>
      </w:r>
      <w:r w:rsidR="00A66C63" w:rsidRPr="00A02C0A">
        <w:t>a</w:t>
      </w:r>
      <w:r w:rsidRPr="00A02C0A">
        <w:t xml:space="preserve">nnex A of </w:t>
      </w:r>
      <w:r w:rsidR="003F5B5D" w:rsidRPr="00A02C0A">
        <w:t xml:space="preserve">3GPP </w:t>
      </w:r>
      <w:r w:rsidR="006B3F01" w:rsidRPr="00A02C0A">
        <w:t>TS 23</w:t>
      </w:r>
      <w:r w:rsidR="003F5B5D" w:rsidRPr="00A02C0A">
        <w:t>.</w:t>
      </w:r>
      <w:r w:rsidR="006B3F01" w:rsidRPr="00A02C0A">
        <w:t>682</w:t>
      </w:r>
      <w:r w:rsidR="00A92763" w:rsidRPr="00A02C0A">
        <w:t xml:space="preserve"> [</w:t>
      </w:r>
      <w:r w:rsidR="00DB2641" w:rsidRPr="00A02C0A">
        <w:fldChar w:fldCharType="begin"/>
      </w:r>
      <w:r w:rsidR="003F5B5D" w:rsidRPr="00A02C0A">
        <w:instrText xml:space="preserve"> REF REF_3GPPTS23682 \h </w:instrText>
      </w:r>
      <w:r w:rsidR="00DB2641" w:rsidRPr="00A02C0A">
        <w:fldChar w:fldCharType="separate"/>
      </w:r>
      <w:r w:rsidR="002F227B" w:rsidRPr="00A02C0A">
        <w:t>i.14</w:t>
      </w:r>
      <w:r w:rsidR="00DB2641" w:rsidRPr="00A02C0A">
        <w:fldChar w:fldCharType="end"/>
      </w:r>
      <w:r w:rsidR="00FA119D" w:rsidRPr="00A02C0A">
        <w:t>]</w:t>
      </w:r>
      <w:r w:rsidRPr="00A02C0A">
        <w:t xml:space="preserve"> the following MTC de</w:t>
      </w:r>
      <w:r w:rsidR="00CE1BF1" w:rsidRPr="00A02C0A">
        <w:t>ployment scenarios are depicted</w:t>
      </w:r>
      <w:r w:rsidR="00E64D63" w:rsidRPr="00A02C0A">
        <w:t xml:space="preserve"> on which the oneM2M entities are mapped</w:t>
      </w:r>
      <w:r w:rsidR="00CE1BF1" w:rsidRPr="00A02C0A">
        <w:t>.</w:t>
      </w:r>
    </w:p>
    <w:p w:rsidR="00D37738" w:rsidRPr="00A02C0A" w:rsidRDefault="00DF2F92" w:rsidP="00A66C63">
      <w:pPr>
        <w:pStyle w:val="FL"/>
      </w:pPr>
      <w:r w:rsidRPr="00A02C0A">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A02C0A" w:rsidRDefault="00267A12" w:rsidP="00A97152">
      <w:pPr>
        <w:pStyle w:val="TF"/>
        <w:outlineLvl w:val="0"/>
      </w:pPr>
      <w:r w:rsidRPr="00A02C0A">
        <w:t>Figure B.2</w:t>
      </w:r>
      <w:r w:rsidR="009239DA" w:rsidRPr="00A02C0A">
        <w:rPr>
          <w:rFonts w:eastAsia="SimSun" w:hint="eastAsia"/>
          <w:lang w:eastAsia="zh-CN"/>
        </w:rPr>
        <w:t>.1</w:t>
      </w:r>
      <w:r w:rsidRPr="00A02C0A">
        <w:t>-1: MTC deployment scenarios</w:t>
      </w:r>
      <w:r w:rsidR="00CE1BF1" w:rsidRPr="00A02C0A">
        <w:t xml:space="preserve"> for Direct and Indirect model</w:t>
      </w:r>
    </w:p>
    <w:p w:rsidR="00FD65CC" w:rsidRPr="00A02C0A" w:rsidRDefault="00FD65CC" w:rsidP="00FD65CC">
      <w:r w:rsidRPr="00A02C0A">
        <w:t xml:space="preserve">The focus of this </w:t>
      </w:r>
      <w:r w:rsidR="00E64D63" w:rsidRPr="00A02C0A">
        <w:t>A</w:t>
      </w:r>
      <w:r w:rsidRPr="00A02C0A">
        <w:t xml:space="preserve">nnex is on deployment scenario B (Indirect Model), where </w:t>
      </w:r>
      <w:r w:rsidR="00E64D63" w:rsidRPr="00A02C0A">
        <w:t xml:space="preserve">the </w:t>
      </w:r>
      <w:r w:rsidRPr="00A02C0A">
        <w:t xml:space="preserve">M2M </w:t>
      </w:r>
      <w:r w:rsidR="00E64D63" w:rsidRPr="00A02C0A">
        <w:t xml:space="preserve">(or MTC in 3GPP nomenclature) </w:t>
      </w:r>
      <w:r w:rsidRPr="00A02C0A">
        <w:t>Services Capability Server</w:t>
      </w:r>
      <w:r w:rsidR="00E64D63" w:rsidRPr="00A02C0A">
        <w:t xml:space="preserve"> (SCS)</w:t>
      </w:r>
      <w:r w:rsidR="0038432A" w:rsidRPr="00A02C0A">
        <w:t xml:space="preserve"> </w:t>
      </w:r>
      <w:r w:rsidRPr="00A02C0A">
        <w:t xml:space="preserve">is outside the </w:t>
      </w:r>
      <w:r w:rsidR="00C86DC8" w:rsidRPr="00A02C0A">
        <w:t xml:space="preserve">3GPP </w:t>
      </w:r>
      <w:r w:rsidRPr="00A02C0A">
        <w:t xml:space="preserve">operator domain. </w:t>
      </w:r>
      <w:r w:rsidR="00C86DC8" w:rsidRPr="00A02C0A">
        <w:t>T</w:t>
      </w:r>
      <w:r w:rsidR="0038432A" w:rsidRPr="00A02C0A">
        <w:t>he indirect model</w:t>
      </w:r>
      <w:r w:rsidR="00C86DC8" w:rsidRPr="00A02C0A">
        <w:t>, scenario</w:t>
      </w:r>
      <w:r w:rsidR="00A66C63" w:rsidRPr="00A02C0A">
        <w:t> </w:t>
      </w:r>
      <w:r w:rsidR="0038432A" w:rsidRPr="00A02C0A">
        <w:t xml:space="preserve">C </w:t>
      </w:r>
      <w:r w:rsidR="00D7210A" w:rsidRPr="00A02C0A">
        <w:t>in figure</w:t>
      </w:r>
      <w:r w:rsidR="0038432A" w:rsidRPr="00A02C0A">
        <w:t xml:space="preserve"> B</w:t>
      </w:r>
      <w:r w:rsidRPr="00A02C0A">
        <w:t>.2</w:t>
      </w:r>
      <w:r w:rsidR="009239DA" w:rsidRPr="00A02C0A">
        <w:rPr>
          <w:rFonts w:eastAsia="SimSun" w:hint="eastAsia"/>
          <w:lang w:eastAsia="zh-CN"/>
        </w:rPr>
        <w:t>.1</w:t>
      </w:r>
      <w:r w:rsidRPr="00A02C0A">
        <w:t>-1</w:t>
      </w:r>
      <w:r w:rsidR="00C86DC8" w:rsidRPr="00A02C0A">
        <w:t xml:space="preserve">, where </w:t>
      </w:r>
      <w:r w:rsidR="00E64D63" w:rsidRPr="00A02C0A">
        <w:t xml:space="preserve">the </w:t>
      </w:r>
      <w:r w:rsidR="00C86DC8" w:rsidRPr="00A02C0A">
        <w:t xml:space="preserve">M2M </w:t>
      </w:r>
      <w:r w:rsidR="00E64D63" w:rsidRPr="00A02C0A">
        <w:t>SCS</w:t>
      </w:r>
      <w:r w:rsidR="00C86DC8" w:rsidRPr="00A02C0A">
        <w:t xml:space="preserve"> is inside the 3GPP operator domain</w:t>
      </w:r>
      <w:r w:rsidRPr="00A02C0A">
        <w:t xml:space="preserve"> is </w:t>
      </w:r>
      <w:r w:rsidR="00C86DC8" w:rsidRPr="00A02C0A">
        <w:t xml:space="preserve">also </w:t>
      </w:r>
      <w:r w:rsidRPr="00A02C0A">
        <w:t>not ruled out.</w:t>
      </w:r>
    </w:p>
    <w:p w:rsidR="00FD65CC" w:rsidRPr="00A02C0A" w:rsidRDefault="00FD65CC" w:rsidP="00FD65CC">
      <w:r w:rsidRPr="00A02C0A">
        <w:t xml:space="preserve">Hybrid model which is a combination of above scenario B and C </w:t>
      </w:r>
      <w:r w:rsidR="00C86DC8" w:rsidRPr="00A02C0A">
        <w:t>is</w:t>
      </w:r>
      <w:r w:rsidRPr="00A02C0A">
        <w:t xml:space="preserve"> also mentioned in </w:t>
      </w:r>
      <w:r w:rsidR="00A66C63" w:rsidRPr="00A02C0A">
        <w:t xml:space="preserve">3GPP </w:t>
      </w:r>
      <w:r w:rsidR="006B3F01" w:rsidRPr="00A02C0A">
        <w:t>TS</w:t>
      </w:r>
      <w:r w:rsidR="00A66C63" w:rsidRPr="00A02C0A">
        <w:t xml:space="preserve"> </w:t>
      </w:r>
      <w:r w:rsidR="006B3F01" w:rsidRPr="00A02C0A">
        <w:t>23</w:t>
      </w:r>
      <w:r w:rsidR="00A66C63" w:rsidRPr="00A02C0A">
        <w:t>.</w:t>
      </w:r>
      <w:r w:rsidR="006B3F01" w:rsidRPr="00A02C0A">
        <w:t>682</w:t>
      </w:r>
      <w:r w:rsidR="00FA119D" w:rsidRPr="00A02C0A">
        <w:t xml:space="preserve"> [</w:t>
      </w:r>
      <w:r w:rsidR="00DB2641" w:rsidRPr="00A02C0A">
        <w:fldChar w:fldCharType="begin"/>
      </w:r>
      <w:r w:rsidR="00FA119D" w:rsidRPr="00A02C0A">
        <w:instrText xml:space="preserve">REF REF_3GPPTS23682 \h </w:instrText>
      </w:r>
      <w:r w:rsidR="00DB2641" w:rsidRPr="00A02C0A">
        <w:fldChar w:fldCharType="separate"/>
      </w:r>
      <w:r w:rsidR="002F227B" w:rsidRPr="00A02C0A">
        <w:t>i.14</w:t>
      </w:r>
      <w:r w:rsidR="00DB2641" w:rsidRPr="00A02C0A">
        <w:fldChar w:fldCharType="end"/>
      </w:r>
      <w:r w:rsidR="00FA119D" w:rsidRPr="00A02C0A">
        <w:t>]</w:t>
      </w:r>
      <w:r w:rsidRPr="00A02C0A">
        <w:t xml:space="preserve"> which may also be supported</w:t>
      </w:r>
      <w:r w:rsidR="00E64D63" w:rsidRPr="00A02C0A">
        <w:t xml:space="preserve"> but is not shown here</w:t>
      </w:r>
      <w:r w:rsidRPr="00A02C0A">
        <w:t>.</w:t>
      </w:r>
    </w:p>
    <w:p w:rsidR="00FD65CC" w:rsidRPr="00A02C0A" w:rsidRDefault="00FD65CC" w:rsidP="00FD65CC">
      <w:r w:rsidRPr="00A02C0A">
        <w:t>Taking 3GPP Rel</w:t>
      </w:r>
      <w:r w:rsidR="0038432A" w:rsidRPr="00A02C0A">
        <w:t>ease</w:t>
      </w:r>
      <w:r w:rsidRPr="00A02C0A">
        <w:t>-11 MTC net</w:t>
      </w:r>
      <w:r w:rsidR="0038432A" w:rsidRPr="00A02C0A">
        <w:t xml:space="preserve">work as </w:t>
      </w:r>
      <w:r w:rsidR="003826CE" w:rsidRPr="00A02C0A">
        <w:t>the</w:t>
      </w:r>
      <w:r w:rsidR="0038432A" w:rsidRPr="00A02C0A">
        <w:t xml:space="preserve"> Underlying Network, </w:t>
      </w:r>
      <w:r w:rsidRPr="00A02C0A">
        <w:t xml:space="preserve">oneM2M IN-CSE is considered as equivalent </w:t>
      </w:r>
      <w:r w:rsidR="003826CE" w:rsidRPr="00A02C0A">
        <w:t xml:space="preserve">to </w:t>
      </w:r>
      <w:r w:rsidRPr="00A02C0A">
        <w:t xml:space="preserve">or part of the SCS, </w:t>
      </w:r>
      <w:r w:rsidR="00E64D63" w:rsidRPr="00A02C0A">
        <w:t xml:space="preserve">and </w:t>
      </w:r>
      <w:r w:rsidRPr="00A02C0A">
        <w:t>oneM2M ASN</w:t>
      </w:r>
      <w:r w:rsidR="003826CE" w:rsidRPr="00A02C0A">
        <w:t>/MN</w:t>
      </w:r>
      <w:r w:rsidR="00E64D63" w:rsidRPr="00A02C0A">
        <w:t>-CSE</w:t>
      </w:r>
      <w:r w:rsidRPr="00A02C0A">
        <w:t xml:space="preserve"> is considered equivalent to a UE</w:t>
      </w:r>
      <w:r w:rsidR="00E64D63" w:rsidRPr="00A02C0A">
        <w:t>. The mapping of oneM2M entities to 3GPP entit</w:t>
      </w:r>
      <w:r w:rsidR="003F7E1D" w:rsidRPr="00A02C0A">
        <w:t>i</w:t>
      </w:r>
      <w:r w:rsidR="00E64D63" w:rsidRPr="00A02C0A">
        <w:t>es is</w:t>
      </w:r>
      <w:r w:rsidRPr="00A02C0A">
        <w:t xml:space="preserve"> </w:t>
      </w:r>
      <w:r w:rsidR="00CE1BF1" w:rsidRPr="00A02C0A">
        <w:t xml:space="preserve">shown </w:t>
      </w:r>
      <w:r w:rsidR="003F5B5D" w:rsidRPr="00A02C0A">
        <w:t>in figure B.2.1-2</w:t>
      </w:r>
      <w:r w:rsidR="00CE1BF1" w:rsidRPr="00A02C0A">
        <w:t>.</w:t>
      </w:r>
    </w:p>
    <w:p w:rsidR="00267A12" w:rsidRPr="00A02C0A" w:rsidRDefault="00DF2F92" w:rsidP="00A66C63">
      <w:pPr>
        <w:pStyle w:val="FL"/>
      </w:pPr>
      <w:r w:rsidRPr="00A02C0A">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A02C0A" w:rsidRDefault="00267A12" w:rsidP="00A66C63">
      <w:pPr>
        <w:pStyle w:val="TF"/>
      </w:pPr>
      <w:r w:rsidRPr="00A02C0A">
        <w:t>Figure B.2</w:t>
      </w:r>
      <w:r w:rsidR="009239DA" w:rsidRPr="00A02C0A">
        <w:rPr>
          <w:rFonts w:eastAsia="SimSun" w:hint="eastAsia"/>
          <w:lang w:eastAsia="zh-CN"/>
        </w:rPr>
        <w:t>.1</w:t>
      </w:r>
      <w:r w:rsidRPr="00A02C0A">
        <w:t xml:space="preserve">-2: </w:t>
      </w:r>
      <w:r w:rsidR="00E64D63" w:rsidRPr="00A02C0A">
        <w:t xml:space="preserve">Mapping of oneM2M entities to the </w:t>
      </w:r>
      <w:r w:rsidRPr="00A02C0A">
        <w:t xml:space="preserve">3GPP Architecture for </w:t>
      </w:r>
      <w:r w:rsidR="005D42A9" w:rsidRPr="00A02C0A">
        <w:br/>
      </w:r>
      <w:r w:rsidRPr="00A02C0A">
        <w:t>Machine-</w:t>
      </w:r>
      <w:r w:rsidR="005D42A9" w:rsidRPr="00A02C0A">
        <w:t>to-Machine</w:t>
      </w:r>
      <w:r w:rsidRPr="00A02C0A">
        <w:t xml:space="preserve"> Communication</w:t>
      </w:r>
      <w:r w:rsidR="005D42A9" w:rsidRPr="00A02C0A">
        <w:t>s</w:t>
      </w:r>
    </w:p>
    <w:p w:rsidR="00FA432C" w:rsidRPr="00A02C0A" w:rsidRDefault="005D42A9" w:rsidP="00FA432C">
      <w:pPr>
        <w:rPr>
          <w:rFonts w:eastAsia="SimSun"/>
          <w:lang w:eastAsia="zh-CN"/>
        </w:rPr>
      </w:pPr>
      <w:r w:rsidRPr="00A02C0A">
        <w:t xml:space="preserve">The </w:t>
      </w:r>
      <w:r w:rsidR="009A6E2D" w:rsidRPr="00A02C0A">
        <w:t xml:space="preserve">IN-CSE can be inside or </w:t>
      </w:r>
      <w:r w:rsidR="00FA432C" w:rsidRPr="00A02C0A">
        <w:t xml:space="preserve">outside the </w:t>
      </w:r>
      <w:r w:rsidR="009A6E2D" w:rsidRPr="00A02C0A">
        <w:t xml:space="preserve">3GPP </w:t>
      </w:r>
      <w:r w:rsidR="00FA432C" w:rsidRPr="00A02C0A">
        <w:t xml:space="preserve">operator domain </w:t>
      </w:r>
      <w:r w:rsidRPr="00A02C0A">
        <w:t xml:space="preserve">and </w:t>
      </w:r>
      <w:r w:rsidR="00BB7E18" w:rsidRPr="00A02C0A">
        <w:t>interact</w:t>
      </w:r>
      <w:r w:rsidR="009A6E2D" w:rsidRPr="00A02C0A">
        <w:t>s</w:t>
      </w:r>
      <w:r w:rsidR="00BB7E18" w:rsidRPr="00A02C0A">
        <w:t xml:space="preserve"> with the 3GPP Underlying N</w:t>
      </w:r>
      <w:r w:rsidR="00FA432C" w:rsidRPr="00A02C0A">
        <w:t xml:space="preserve">etwork via MTC-IWF </w:t>
      </w:r>
      <w:r w:rsidR="00CD229A" w:rsidRPr="00A02C0A">
        <w:t>and/</w:t>
      </w:r>
      <w:r w:rsidR="00FA432C" w:rsidRPr="00A02C0A">
        <w:t>or GGSN/P-GW. This requires mapping of oneM2M reference points (Mc</w:t>
      </w:r>
      <w:r w:rsidR="006F450E" w:rsidRPr="00A02C0A">
        <w:t>n</w:t>
      </w:r>
      <w:r w:rsidR="00FA432C" w:rsidRPr="00A02C0A">
        <w:t>, Mc</w:t>
      </w:r>
      <w:r w:rsidR="006F450E" w:rsidRPr="00A02C0A">
        <w:t>c</w:t>
      </w:r>
      <w:r w:rsidR="00FA432C" w:rsidRPr="00A02C0A">
        <w:t xml:space="preserve">) </w:t>
      </w:r>
      <w:r w:rsidRPr="00A02C0A">
        <w:t>to</w:t>
      </w:r>
      <w:r w:rsidR="00FA432C" w:rsidRPr="00A02C0A">
        <w:t xml:space="preserve"> 3GPP reference points (Tsp, Gi/SGi), along with the </w:t>
      </w:r>
      <w:r w:rsidR="009A6E2D" w:rsidRPr="00A02C0A">
        <w:t xml:space="preserve">mapping </w:t>
      </w:r>
      <w:r w:rsidR="00FA432C" w:rsidRPr="00A02C0A">
        <w:t>of the identifiers in the two systems.</w:t>
      </w:r>
    </w:p>
    <w:p w:rsidR="009239DA" w:rsidRPr="00A02C0A" w:rsidRDefault="009239DA" w:rsidP="00A97152">
      <w:pPr>
        <w:pStyle w:val="2"/>
      </w:pPr>
      <w:bookmarkStart w:id="1138" w:name="_Toc486582135"/>
      <w:bookmarkStart w:id="1139" w:name="_Toc488948369"/>
      <w:r w:rsidRPr="00A02C0A">
        <w:t>B.2.2</w:t>
      </w:r>
      <w:r w:rsidRPr="00A02C0A">
        <w:tab/>
        <w:t>3GPP Release-1</w:t>
      </w:r>
      <w:r w:rsidRPr="00A02C0A">
        <w:rPr>
          <w:rFonts w:hint="eastAsia"/>
        </w:rPr>
        <w:t>3</w:t>
      </w:r>
      <w:r w:rsidRPr="00A02C0A">
        <w:t xml:space="preserve"> MTC </w:t>
      </w:r>
      <w:r w:rsidRPr="00A02C0A">
        <w:rPr>
          <w:rFonts w:hint="eastAsia"/>
        </w:rPr>
        <w:t>Interworking</w:t>
      </w:r>
      <w:bookmarkEnd w:id="1138"/>
      <w:bookmarkEnd w:id="1139"/>
    </w:p>
    <w:p w:rsidR="009239DA" w:rsidRPr="00A02C0A" w:rsidRDefault="009239DA" w:rsidP="003F5B5D">
      <w:pPr>
        <w:pStyle w:val="30"/>
      </w:pPr>
      <w:bookmarkStart w:id="1140" w:name="_Toc486582136"/>
      <w:bookmarkStart w:id="1141" w:name="_Toc488948370"/>
      <w:r w:rsidRPr="00A02C0A">
        <w:t>B.2.2.1</w:t>
      </w:r>
      <w:r w:rsidRPr="00A02C0A">
        <w:tab/>
        <w:t>General overview of 3GPP Release-1</w:t>
      </w:r>
      <w:r w:rsidRPr="00A02C0A">
        <w:rPr>
          <w:rFonts w:hint="eastAsia"/>
        </w:rPr>
        <w:t>3</w:t>
      </w:r>
      <w:r w:rsidRPr="00A02C0A">
        <w:t xml:space="preserve"> MTC </w:t>
      </w:r>
      <w:r w:rsidRPr="00A02C0A">
        <w:rPr>
          <w:rFonts w:hint="eastAsia"/>
        </w:rPr>
        <w:t>Interworking</w:t>
      </w:r>
      <w:bookmarkEnd w:id="1140"/>
      <w:bookmarkEnd w:id="1141"/>
    </w:p>
    <w:p w:rsidR="009239DA" w:rsidRPr="00A02C0A" w:rsidRDefault="009239DA" w:rsidP="009239DA">
      <w:pPr>
        <w:rPr>
          <w:lang w:eastAsia="ja-JP"/>
        </w:rPr>
      </w:pPr>
      <w:r w:rsidRPr="00A02C0A">
        <w:rPr>
          <w:rFonts w:hint="eastAsia"/>
          <w:lang w:eastAsia="ja-JP"/>
        </w:rPr>
        <w:t xml:space="preserve">3GPP MTC </w:t>
      </w:r>
      <w:r w:rsidRPr="00A02C0A">
        <w:t xml:space="preserve">Interworking </w:t>
      </w:r>
      <w:r w:rsidRPr="00A02C0A">
        <w:rPr>
          <w:rFonts w:hint="eastAsia"/>
          <w:lang w:eastAsia="ja-JP"/>
        </w:rPr>
        <w:t>for</w:t>
      </w:r>
      <w:r w:rsidRPr="00A02C0A">
        <w:t xml:space="preserve"> oneM2M Release-</w:t>
      </w:r>
      <w:r w:rsidRPr="00A02C0A">
        <w:rPr>
          <w:rFonts w:hint="eastAsia"/>
          <w:lang w:eastAsia="ja-JP"/>
        </w:rPr>
        <w:t>2</w:t>
      </w:r>
      <w:r w:rsidRPr="00A02C0A">
        <w:t xml:space="preserve"> is based on 3GPP Release-1</w:t>
      </w:r>
      <w:r w:rsidRPr="00A02C0A">
        <w:rPr>
          <w:rFonts w:hint="eastAsia"/>
          <w:lang w:eastAsia="ja-JP"/>
        </w:rPr>
        <w:t>3</w:t>
      </w:r>
      <w:r w:rsidRPr="00A02C0A">
        <w:t xml:space="preserve"> specifications. The relevant 3GPP Release-1</w:t>
      </w:r>
      <w:r w:rsidRPr="00A02C0A">
        <w:rPr>
          <w:rFonts w:hint="eastAsia"/>
          <w:lang w:eastAsia="ja-JP"/>
        </w:rPr>
        <w:t>3</w:t>
      </w:r>
      <w:r w:rsidRPr="00A02C0A">
        <w:t xml:space="preserve"> specification references are as follows:</w:t>
      </w:r>
    </w:p>
    <w:p w:rsidR="009239DA" w:rsidRPr="00A02C0A" w:rsidRDefault="009239DA" w:rsidP="009239DA">
      <w:pPr>
        <w:pStyle w:val="B1"/>
      </w:pPr>
      <w:r w:rsidRPr="00A02C0A">
        <w:t>3GPP TS 23.682 [</w:t>
      </w:r>
      <w:r w:rsidR="00DB2641" w:rsidRPr="00A02C0A">
        <w:fldChar w:fldCharType="begin"/>
      </w:r>
      <w:r w:rsidRPr="00A02C0A">
        <w:instrText xml:space="preserve">REF REF_3GPPTS23682 \h </w:instrText>
      </w:r>
      <w:r w:rsidR="00DB2641" w:rsidRPr="00A02C0A">
        <w:fldChar w:fldCharType="separate"/>
      </w:r>
      <w:r w:rsidR="002F227B" w:rsidRPr="00A02C0A">
        <w:t>i.14</w:t>
      </w:r>
      <w:r w:rsidR="00DB2641" w:rsidRPr="00A02C0A">
        <w:fldChar w:fldCharType="end"/>
      </w:r>
      <w:r w:rsidRPr="00A02C0A">
        <w:t>]: Architecture Enhancements to facilitate Communication with Packet Data Networks and Applications</w:t>
      </w:r>
      <w:r w:rsidRPr="00A02C0A">
        <w:rPr>
          <w:rFonts w:hint="eastAsia"/>
          <w:lang w:eastAsia="ja-JP"/>
        </w:rPr>
        <w:t xml:space="preserve"> (Release 13)</w:t>
      </w:r>
      <w:r w:rsidRPr="00A02C0A">
        <w:t>;</w:t>
      </w:r>
    </w:p>
    <w:p w:rsidR="009239DA" w:rsidRPr="00A02C0A" w:rsidRDefault="009239DA" w:rsidP="009239DA">
      <w:pPr>
        <w:pStyle w:val="B1"/>
      </w:pPr>
      <w:r w:rsidRPr="00A02C0A">
        <w:rPr>
          <w:rFonts w:hint="eastAsia"/>
          <w:lang w:eastAsia="ja-JP"/>
        </w:rPr>
        <w:t>3GPP TS 22.101 [</w:t>
      </w:r>
      <w:r w:rsidR="00DB2641" w:rsidRPr="00A02C0A">
        <w:rPr>
          <w:lang w:eastAsia="ja-JP"/>
        </w:rPr>
        <w:fldChar w:fldCharType="begin"/>
      </w:r>
      <w:r w:rsidR="003F5B5D" w:rsidRPr="00A02C0A">
        <w:rPr>
          <w:lang w:eastAsia="ja-JP"/>
        </w:rPr>
        <w:instrText xml:space="preserve"> REF REF_3GPPTS22101 \h </w:instrText>
      </w:r>
      <w:r w:rsidR="00DB2641" w:rsidRPr="00A02C0A">
        <w:rPr>
          <w:lang w:eastAsia="ja-JP"/>
        </w:rPr>
      </w:r>
      <w:r w:rsidR="00DB2641" w:rsidRPr="00A02C0A">
        <w:rPr>
          <w:lang w:eastAsia="ja-JP"/>
        </w:rPr>
        <w:fldChar w:fldCharType="separate"/>
      </w:r>
      <w:r w:rsidR="002F227B" w:rsidRPr="00A02C0A">
        <w:t>i.29</w:t>
      </w:r>
      <w:r w:rsidR="00DB2641" w:rsidRPr="00A02C0A">
        <w:rPr>
          <w:lang w:eastAsia="ja-JP"/>
        </w:rPr>
        <w:fldChar w:fldCharType="end"/>
      </w:r>
      <w:r w:rsidRPr="00A02C0A">
        <w:rPr>
          <w:rFonts w:hint="eastAsia"/>
          <w:lang w:eastAsia="ja-JP"/>
        </w:rPr>
        <w:t xml:space="preserve">]: Service aspects; Service principles (Release 13) </w:t>
      </w:r>
      <w:r w:rsidRPr="00A02C0A">
        <w:t>clause 29</w:t>
      </w:r>
      <w:r w:rsidR="003D10C8" w:rsidRPr="00A02C0A">
        <w:rPr>
          <w:rFonts w:hint="eastAsia"/>
          <w:lang w:eastAsia="ja-JP"/>
        </w:rPr>
        <w:t>;</w:t>
      </w:r>
    </w:p>
    <w:p w:rsidR="009239DA" w:rsidRPr="00A02C0A" w:rsidRDefault="009239DA" w:rsidP="009239DA">
      <w:pPr>
        <w:pStyle w:val="B1"/>
      </w:pPr>
      <w:r w:rsidRPr="00A02C0A">
        <w:rPr>
          <w:rFonts w:hint="eastAsia"/>
          <w:lang w:eastAsia="ja-JP"/>
        </w:rPr>
        <w:t>3GPP TS 22.115 [</w:t>
      </w:r>
      <w:r w:rsidR="00DB2641" w:rsidRPr="00A02C0A">
        <w:rPr>
          <w:lang w:eastAsia="ja-JP"/>
        </w:rPr>
        <w:fldChar w:fldCharType="begin"/>
      </w:r>
      <w:r w:rsidR="003F5B5D" w:rsidRPr="00A02C0A">
        <w:rPr>
          <w:lang w:eastAsia="ja-JP"/>
        </w:rPr>
        <w:instrText xml:space="preserve"> REF REF_3GPPTS22115 \h </w:instrText>
      </w:r>
      <w:r w:rsidR="00DB2641" w:rsidRPr="00A02C0A">
        <w:rPr>
          <w:lang w:eastAsia="ja-JP"/>
        </w:rPr>
      </w:r>
      <w:r w:rsidR="00DB2641" w:rsidRPr="00A02C0A">
        <w:rPr>
          <w:lang w:eastAsia="ja-JP"/>
        </w:rPr>
        <w:fldChar w:fldCharType="separate"/>
      </w:r>
      <w:r w:rsidR="002F227B" w:rsidRPr="00A02C0A">
        <w:t>i.30</w:t>
      </w:r>
      <w:r w:rsidR="00DB2641" w:rsidRPr="00A02C0A">
        <w:rPr>
          <w:lang w:eastAsia="ja-JP"/>
        </w:rPr>
        <w:fldChar w:fldCharType="end"/>
      </w:r>
      <w:r w:rsidRPr="00A02C0A">
        <w:rPr>
          <w:rFonts w:hint="eastAsia"/>
          <w:lang w:eastAsia="ja-JP"/>
        </w:rPr>
        <w:t xml:space="preserve">]: Service aspects; Charging and billing (Release 13) </w:t>
      </w:r>
      <w:r w:rsidRPr="00A02C0A">
        <w:t>sub-clause 5.1.3</w:t>
      </w:r>
      <w:r w:rsidR="003F5B5D" w:rsidRPr="00A02C0A">
        <w:rPr>
          <w:lang w:eastAsia="ja-JP"/>
        </w:rPr>
        <w:t>.</w:t>
      </w:r>
    </w:p>
    <w:p w:rsidR="009239DA" w:rsidRPr="00A02C0A" w:rsidRDefault="009239DA" w:rsidP="009239DA">
      <w:pPr>
        <w:rPr>
          <w:rFonts w:eastAsia="SimSun"/>
          <w:lang w:eastAsia="zh-CN"/>
        </w:rPr>
      </w:pPr>
      <w:r w:rsidRPr="00A02C0A">
        <w:rPr>
          <w:rFonts w:hint="eastAsia"/>
          <w:lang w:eastAsia="ja-JP"/>
        </w:rPr>
        <w:t>The Release 13 version of 3GPP TS 23.682 [</w:t>
      </w:r>
      <w:r w:rsidR="00DB2641" w:rsidRPr="00A02C0A">
        <w:rPr>
          <w:lang w:eastAsia="ja-JP"/>
        </w:rPr>
        <w:fldChar w:fldCharType="begin"/>
      </w:r>
      <w:r w:rsidR="003F5B5D" w:rsidRPr="00A02C0A">
        <w:rPr>
          <w:lang w:eastAsia="ja-JP"/>
        </w:rPr>
        <w:instrText xml:space="preserve"> REF REF_3GPPTS23682 \h </w:instrText>
      </w:r>
      <w:r w:rsidR="00DB2641" w:rsidRPr="00A02C0A">
        <w:rPr>
          <w:lang w:eastAsia="ja-JP"/>
        </w:rPr>
      </w:r>
      <w:r w:rsidR="00DB2641" w:rsidRPr="00A02C0A">
        <w:rPr>
          <w:lang w:eastAsia="ja-JP"/>
        </w:rPr>
        <w:fldChar w:fldCharType="separate"/>
      </w:r>
      <w:r w:rsidR="002F227B" w:rsidRPr="00A02C0A">
        <w:t>i.14</w:t>
      </w:r>
      <w:r w:rsidR="00DB2641" w:rsidRPr="00A02C0A">
        <w:rPr>
          <w:lang w:eastAsia="ja-JP"/>
        </w:rPr>
        <w:fldChar w:fldCharType="end"/>
      </w:r>
      <w:r w:rsidRPr="00A02C0A">
        <w:rPr>
          <w:rFonts w:hint="eastAsia"/>
          <w:lang w:eastAsia="ja-JP"/>
        </w:rPr>
        <w:t>] specification includes two different a</w:t>
      </w:r>
      <w:r w:rsidRPr="00A02C0A">
        <w:rPr>
          <w:lang w:eastAsia="ja-JP"/>
        </w:rPr>
        <w:t>r</w:t>
      </w:r>
      <w:r w:rsidRPr="00A02C0A">
        <w:rPr>
          <w:rFonts w:hint="eastAsia"/>
          <w:lang w:eastAsia="ja-JP"/>
        </w:rPr>
        <w:t xml:space="preserve">chitectures. One is for </w:t>
      </w:r>
      <w:r w:rsidRPr="00A02C0A">
        <w:rPr>
          <w:lang w:eastAsia="ja-JP"/>
        </w:rPr>
        <w:t xml:space="preserve">the </w:t>
      </w:r>
      <w:r w:rsidR="003D10C8" w:rsidRPr="00A02C0A">
        <w:rPr>
          <w:lang w:eastAsia="ja-JP"/>
        </w:rPr>
        <w:t>"</w:t>
      </w:r>
      <w:r w:rsidRPr="00A02C0A">
        <w:rPr>
          <w:rFonts w:hint="eastAsia"/>
          <w:lang w:eastAsia="ja-JP"/>
        </w:rPr>
        <w:t>MTC Device triggering</w:t>
      </w:r>
      <w:r w:rsidR="003D10C8" w:rsidRPr="00A02C0A">
        <w:rPr>
          <w:lang w:eastAsia="ja-JP"/>
        </w:rPr>
        <w:t>"</w:t>
      </w:r>
      <w:r w:rsidRPr="00A02C0A">
        <w:rPr>
          <w:rFonts w:hint="eastAsia"/>
          <w:lang w:eastAsia="ja-JP"/>
        </w:rPr>
        <w:t xml:space="preserve"> feature</w:t>
      </w:r>
      <w:r w:rsidRPr="00A02C0A">
        <w:rPr>
          <w:lang w:eastAsia="ja-JP"/>
        </w:rPr>
        <w:t xml:space="preserve"> </w:t>
      </w:r>
      <w:r w:rsidRPr="00A02C0A">
        <w:rPr>
          <w:rFonts w:hint="eastAsia"/>
          <w:lang w:eastAsia="ja-JP"/>
        </w:rPr>
        <w:t>mentioned in Annex B.2</w:t>
      </w:r>
      <w:r w:rsidR="00567B88" w:rsidRPr="00A02C0A">
        <w:rPr>
          <w:rFonts w:eastAsia="SimSun" w:hint="eastAsia"/>
          <w:lang w:eastAsia="zh-CN"/>
        </w:rPr>
        <w:t>.1</w:t>
      </w:r>
      <w:r w:rsidRPr="00A02C0A">
        <w:rPr>
          <w:rFonts w:hint="eastAsia"/>
          <w:lang w:eastAsia="ja-JP"/>
        </w:rPr>
        <w:t xml:space="preserve"> </w:t>
      </w:r>
      <w:r w:rsidRPr="00A02C0A">
        <w:rPr>
          <w:lang w:eastAsia="ja-JP"/>
        </w:rPr>
        <w:t>and was specified in 3GPP release 11.</w:t>
      </w:r>
      <w:r w:rsidRPr="00A02C0A">
        <w:rPr>
          <w:rFonts w:hint="eastAsia"/>
          <w:lang w:eastAsia="ja-JP"/>
        </w:rPr>
        <w:t xml:space="preserve"> </w:t>
      </w:r>
      <w:r w:rsidRPr="00A02C0A">
        <w:rPr>
          <w:lang w:eastAsia="ja-JP"/>
        </w:rPr>
        <w:t>T</w:t>
      </w:r>
      <w:r w:rsidRPr="00A02C0A">
        <w:rPr>
          <w:rFonts w:hint="eastAsia"/>
          <w:lang w:eastAsia="ja-JP"/>
        </w:rPr>
        <w:t xml:space="preserve">he other one is </w:t>
      </w:r>
      <w:r w:rsidRPr="00A02C0A">
        <w:rPr>
          <w:lang w:eastAsia="ja-JP"/>
        </w:rPr>
        <w:t xml:space="preserve">the </w:t>
      </w:r>
      <w:r w:rsidRPr="00A02C0A">
        <w:rPr>
          <w:rFonts w:hint="eastAsia"/>
          <w:lang w:eastAsia="ja-JP"/>
        </w:rPr>
        <w:t xml:space="preserve">Service Capability Exposure </w:t>
      </w:r>
      <w:r w:rsidRPr="00A02C0A">
        <w:rPr>
          <w:lang w:eastAsia="ja-JP"/>
        </w:rPr>
        <w:t>Function</w:t>
      </w:r>
      <w:r w:rsidRPr="00A02C0A">
        <w:rPr>
          <w:rFonts w:hint="eastAsia"/>
          <w:lang w:eastAsia="ja-JP"/>
        </w:rPr>
        <w:t xml:space="preserve"> </w:t>
      </w:r>
      <w:r w:rsidRPr="00A02C0A">
        <w:rPr>
          <w:lang w:eastAsia="ja-JP"/>
        </w:rPr>
        <w:t>(SCEF)</w:t>
      </w:r>
      <w:r w:rsidRPr="00A02C0A">
        <w:rPr>
          <w:rFonts w:hint="eastAsia"/>
          <w:lang w:eastAsia="ja-JP"/>
        </w:rPr>
        <w:t xml:space="preserve"> for 3GPP Service exposure with 3</w:t>
      </w:r>
      <w:r w:rsidRPr="00A02C0A">
        <w:rPr>
          <w:rFonts w:hint="eastAsia"/>
          <w:vertAlign w:val="superscript"/>
          <w:lang w:eastAsia="ja-JP"/>
        </w:rPr>
        <w:t>rd</w:t>
      </w:r>
      <w:r w:rsidRPr="00A02C0A">
        <w:rPr>
          <w:rFonts w:hint="eastAsia"/>
          <w:lang w:eastAsia="ja-JP"/>
        </w:rPr>
        <w:t xml:space="preserve"> party service providers features newly provided in Release 13</w:t>
      </w:r>
      <w:r w:rsidR="008C3BE6" w:rsidRPr="00A02C0A">
        <w:rPr>
          <w:rFonts w:hint="eastAsia"/>
          <w:lang w:eastAsia="ja-JP"/>
        </w:rPr>
        <w:t xml:space="preserve"> </w:t>
      </w:r>
      <w:r w:rsidRPr="00A02C0A">
        <w:rPr>
          <w:rFonts w:hint="eastAsia"/>
          <w:lang w:eastAsia="ja-JP"/>
        </w:rPr>
        <w:t xml:space="preserve">which </w:t>
      </w:r>
      <w:r w:rsidRPr="00A02C0A">
        <w:rPr>
          <w:lang w:eastAsia="ja-JP"/>
        </w:rPr>
        <w:t xml:space="preserve">is the focus of </w:t>
      </w:r>
      <w:r w:rsidRPr="00A02C0A">
        <w:rPr>
          <w:rFonts w:hint="eastAsia"/>
          <w:lang w:eastAsia="ja-JP"/>
        </w:rPr>
        <w:t>the present Annex B.</w:t>
      </w:r>
      <w:r w:rsidR="00567B88" w:rsidRPr="00A02C0A">
        <w:rPr>
          <w:rFonts w:eastAsia="SimSun" w:hint="eastAsia"/>
          <w:lang w:eastAsia="zh-CN"/>
        </w:rPr>
        <w:t>2.2</w:t>
      </w:r>
      <w:r w:rsidRPr="00A02C0A">
        <w:rPr>
          <w:rFonts w:hint="eastAsia"/>
          <w:lang w:eastAsia="ja-JP"/>
        </w:rPr>
        <w:t>. Refer to the following figure B.</w:t>
      </w:r>
      <w:r w:rsidRPr="00A02C0A">
        <w:rPr>
          <w:lang w:eastAsia="ja-JP"/>
        </w:rPr>
        <w:t>2.2</w:t>
      </w:r>
      <w:r w:rsidRPr="00A02C0A">
        <w:rPr>
          <w:rFonts w:eastAsia="SimSun" w:hint="eastAsia"/>
          <w:lang w:eastAsia="zh-CN"/>
        </w:rPr>
        <w:t>.1</w:t>
      </w:r>
      <w:r w:rsidRPr="00A02C0A">
        <w:rPr>
          <w:rFonts w:hint="eastAsia"/>
          <w:lang w:eastAsia="ja-JP"/>
        </w:rPr>
        <w:t>-1</w:t>
      </w:r>
      <w:r w:rsidR="00647CBF" w:rsidRPr="00A02C0A">
        <w:rPr>
          <w:rFonts w:hint="eastAsia"/>
          <w:lang w:eastAsia="zh-CN"/>
        </w:rPr>
        <w:t xml:space="preserve"> and </w:t>
      </w:r>
      <w:r w:rsidR="00647CBF" w:rsidRPr="00A02C0A">
        <w:rPr>
          <w:rFonts w:hint="eastAsia"/>
          <w:lang w:eastAsia="ja-JP"/>
        </w:rPr>
        <w:t>B.</w:t>
      </w:r>
      <w:r w:rsidR="00647CBF" w:rsidRPr="00A02C0A">
        <w:rPr>
          <w:lang w:eastAsia="ja-JP"/>
        </w:rPr>
        <w:t>2.2</w:t>
      </w:r>
      <w:r w:rsidR="00647CBF" w:rsidRPr="00A02C0A">
        <w:rPr>
          <w:rFonts w:hint="eastAsia"/>
          <w:lang w:eastAsia="zh-CN"/>
        </w:rPr>
        <w:t>.1</w:t>
      </w:r>
      <w:r w:rsidR="00647CBF" w:rsidRPr="00A02C0A">
        <w:rPr>
          <w:rFonts w:hint="eastAsia"/>
          <w:lang w:eastAsia="ja-JP"/>
        </w:rPr>
        <w:t>-</w:t>
      </w:r>
      <w:r w:rsidR="00647CBF" w:rsidRPr="00A02C0A">
        <w:rPr>
          <w:rFonts w:hint="eastAsia"/>
          <w:lang w:eastAsia="zh-CN"/>
        </w:rPr>
        <w:t>2</w:t>
      </w:r>
      <w:r w:rsidRPr="00A02C0A">
        <w:rPr>
          <w:lang w:eastAsia="ja-JP"/>
        </w:rPr>
        <w:t xml:space="preserve">, taken from the release 13 version of </w:t>
      </w:r>
      <w:r w:rsidRPr="00A02C0A">
        <w:rPr>
          <w:rFonts w:hint="eastAsia"/>
          <w:lang w:eastAsia="ja-JP"/>
        </w:rPr>
        <w:t>3GPP TS 23.682 [</w:t>
      </w:r>
      <w:r w:rsidR="00DB2641" w:rsidRPr="00A02C0A">
        <w:rPr>
          <w:lang w:eastAsia="ja-JP"/>
        </w:rPr>
        <w:fldChar w:fldCharType="begin"/>
      </w:r>
      <w:r w:rsidR="003F5B5D" w:rsidRPr="00A02C0A">
        <w:rPr>
          <w:lang w:eastAsia="ja-JP"/>
        </w:rPr>
        <w:instrText xml:space="preserve"> REF REF_3GPPTS23682 \h </w:instrText>
      </w:r>
      <w:r w:rsidR="00DB2641" w:rsidRPr="00A02C0A">
        <w:rPr>
          <w:lang w:eastAsia="ja-JP"/>
        </w:rPr>
      </w:r>
      <w:r w:rsidR="00DB2641" w:rsidRPr="00A02C0A">
        <w:rPr>
          <w:lang w:eastAsia="ja-JP"/>
        </w:rPr>
        <w:fldChar w:fldCharType="separate"/>
      </w:r>
      <w:r w:rsidR="002F227B" w:rsidRPr="00A02C0A">
        <w:t>i.14</w:t>
      </w:r>
      <w:r w:rsidR="00DB2641" w:rsidRPr="00A02C0A">
        <w:rPr>
          <w:lang w:eastAsia="ja-JP"/>
        </w:rPr>
        <w:fldChar w:fldCharType="end"/>
      </w:r>
      <w:r w:rsidRPr="00A02C0A">
        <w:rPr>
          <w:rFonts w:hint="eastAsia"/>
          <w:lang w:eastAsia="ja-JP"/>
        </w:rPr>
        <w:t>].</w:t>
      </w:r>
    </w:p>
    <w:p w:rsidR="00647CBF" w:rsidRPr="00A02C0A" w:rsidRDefault="00647CBF" w:rsidP="001C13B4">
      <w:pPr>
        <w:pStyle w:val="FL"/>
        <w:rPr>
          <w:lang w:eastAsia="zh-CN"/>
        </w:rPr>
      </w:pPr>
      <w:r w:rsidRPr="00A02C0A">
        <w:object w:dxaOrig="9751" w:dyaOrig="8626">
          <v:shape id="_x0000_i1118" type="#_x0000_t75" style="width:480.75pt;height:426.75pt" o:ole="">
            <v:imagedata r:id="rId191" o:title=""/>
          </v:shape>
          <o:OLEObject Type="Embed" ProgID="Visio.Drawing.15" ShapeID="_x0000_i1118" DrawAspect="Content" ObjectID="_1568993423" r:id="rId192"/>
        </w:object>
      </w:r>
    </w:p>
    <w:p w:rsidR="00647CBF" w:rsidRPr="00A02C0A" w:rsidRDefault="00647CBF" w:rsidP="00A97152">
      <w:pPr>
        <w:pStyle w:val="TF"/>
        <w:outlineLvl w:val="0"/>
        <w:rPr>
          <w:lang w:eastAsia="zh-CN"/>
        </w:rPr>
      </w:pPr>
      <w:r w:rsidRPr="00A02C0A">
        <w:rPr>
          <w:rFonts w:hint="eastAsia"/>
        </w:rPr>
        <w:t>Figure B.</w:t>
      </w:r>
      <w:r w:rsidRPr="00A02C0A">
        <w:t>2.2</w:t>
      </w:r>
      <w:r w:rsidRPr="00A02C0A">
        <w:rPr>
          <w:rFonts w:hint="eastAsia"/>
        </w:rPr>
        <w:t>.1-1</w:t>
      </w:r>
      <w:r w:rsidRPr="00A02C0A">
        <w:t>:</w:t>
      </w:r>
      <w:r w:rsidRPr="00A02C0A">
        <w:rPr>
          <w:rFonts w:hint="eastAsia"/>
        </w:rPr>
        <w:t xml:space="preserve"> </w:t>
      </w:r>
      <w:r w:rsidRPr="00A02C0A">
        <w:t xml:space="preserve">3GPP </w:t>
      </w:r>
      <w:r w:rsidRPr="00A02C0A">
        <w:rPr>
          <w:rFonts w:hint="eastAsia"/>
          <w:lang w:eastAsia="zh-CN"/>
        </w:rPr>
        <w:t xml:space="preserve">R13 </w:t>
      </w:r>
      <w:r w:rsidRPr="00A02C0A">
        <w:t>Architecture for Machine-Type Communication</w:t>
      </w:r>
    </w:p>
    <w:p w:rsidR="00647CBF" w:rsidRPr="00A02C0A" w:rsidRDefault="00647CBF" w:rsidP="001C13B4">
      <w:pPr>
        <w:pStyle w:val="FL"/>
        <w:rPr>
          <w:rFonts w:eastAsia="SimSun"/>
          <w:lang w:eastAsia="zh-CN"/>
        </w:rPr>
      </w:pPr>
      <w:r w:rsidRPr="00A02C0A">
        <w:object w:dxaOrig="10861" w:dyaOrig="9406">
          <v:shape id="_x0000_i1119" type="#_x0000_t75" style="width:481.5pt;height:417pt" o:ole="">
            <v:imagedata r:id="rId193" o:title=""/>
          </v:shape>
          <o:OLEObject Type="Embed" ProgID="Visio.Drawing.15" ShapeID="_x0000_i1119" DrawAspect="Content" ObjectID="_1568993424" r:id="rId194"/>
        </w:object>
      </w:r>
    </w:p>
    <w:p w:rsidR="009239DA" w:rsidRPr="00A02C0A" w:rsidRDefault="009239DA" w:rsidP="00A97152">
      <w:pPr>
        <w:pStyle w:val="TF"/>
        <w:outlineLvl w:val="0"/>
      </w:pPr>
      <w:r w:rsidRPr="00A02C0A">
        <w:rPr>
          <w:rFonts w:hint="eastAsia"/>
        </w:rPr>
        <w:t>Figure B.</w:t>
      </w:r>
      <w:r w:rsidRPr="00A02C0A">
        <w:t>2.2</w:t>
      </w:r>
      <w:r w:rsidRPr="00A02C0A">
        <w:rPr>
          <w:rFonts w:hint="eastAsia"/>
        </w:rPr>
        <w:t>.1-</w:t>
      </w:r>
      <w:r w:rsidR="00647CBF" w:rsidRPr="00A02C0A">
        <w:rPr>
          <w:rFonts w:eastAsia="SimSun" w:hint="eastAsia"/>
          <w:lang w:eastAsia="zh-CN"/>
        </w:rPr>
        <w:t>2</w:t>
      </w:r>
      <w:r w:rsidR="003F5B5D" w:rsidRPr="00A02C0A">
        <w:t>:</w:t>
      </w:r>
      <w:r w:rsidRPr="00A02C0A">
        <w:rPr>
          <w:rFonts w:hint="eastAsia"/>
        </w:rPr>
        <w:t xml:space="preserve"> </w:t>
      </w:r>
      <w:r w:rsidRPr="00A02C0A">
        <w:t>3GPP Architecture for Service Capability Exposure</w:t>
      </w:r>
    </w:p>
    <w:p w:rsidR="009239DA" w:rsidRPr="00A02C0A" w:rsidRDefault="009239DA" w:rsidP="009239DA">
      <w:pPr>
        <w:rPr>
          <w:lang w:eastAsia="ja-JP"/>
        </w:rPr>
      </w:pPr>
      <w:r w:rsidRPr="00A02C0A">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A02C0A">
        <w:rPr>
          <w:rFonts w:hint="eastAsia"/>
          <w:lang w:eastAsia="ja-JP"/>
        </w:rPr>
        <w:t>.</w:t>
      </w:r>
      <w:r w:rsidRPr="00A02C0A">
        <w:rPr>
          <w:lang w:eastAsia="ja-JP"/>
        </w:rPr>
        <w:t xml:space="preserve"> As described in </w:t>
      </w:r>
      <w:r w:rsidRPr="00A02C0A">
        <w:rPr>
          <w:rFonts w:hint="eastAsia"/>
          <w:lang w:eastAsia="ja-JP"/>
        </w:rPr>
        <w:t>3GPP TS 23.682 [</w:t>
      </w:r>
      <w:r w:rsidR="00DB2641" w:rsidRPr="00A02C0A">
        <w:rPr>
          <w:lang w:eastAsia="ja-JP"/>
        </w:rPr>
        <w:fldChar w:fldCharType="begin"/>
      </w:r>
      <w:r w:rsidR="003F5B5D" w:rsidRPr="00A02C0A">
        <w:rPr>
          <w:lang w:eastAsia="ja-JP"/>
        </w:rPr>
        <w:instrText xml:space="preserve"> REF REF_3GPPTS23682 \h </w:instrText>
      </w:r>
      <w:r w:rsidR="00DB2641" w:rsidRPr="00A02C0A">
        <w:rPr>
          <w:lang w:eastAsia="ja-JP"/>
        </w:rPr>
      </w:r>
      <w:r w:rsidR="00DB2641" w:rsidRPr="00A02C0A">
        <w:rPr>
          <w:lang w:eastAsia="ja-JP"/>
        </w:rPr>
        <w:fldChar w:fldCharType="separate"/>
      </w:r>
      <w:r w:rsidR="002F227B" w:rsidRPr="00A02C0A">
        <w:t>i.14</w:t>
      </w:r>
      <w:r w:rsidR="00DB2641" w:rsidRPr="00A02C0A">
        <w:rPr>
          <w:lang w:eastAsia="ja-JP"/>
        </w:rPr>
        <w:fldChar w:fldCharType="end"/>
      </w:r>
      <w:r w:rsidRPr="00A02C0A">
        <w:rPr>
          <w:rFonts w:hint="eastAsia"/>
          <w:lang w:eastAsia="ja-JP"/>
        </w:rPr>
        <w:t>], t</w:t>
      </w:r>
      <w:r w:rsidRPr="00A02C0A">
        <w:rPr>
          <w:lang w:eastAsia="ja-JP"/>
        </w:rPr>
        <w:t xml:space="preserve">he SCEF </w:t>
      </w:r>
      <w:r w:rsidRPr="00A02C0A">
        <w:rPr>
          <w:rFonts w:hint="eastAsia"/>
          <w:lang w:eastAsia="ja-JP"/>
        </w:rPr>
        <w:t>c</w:t>
      </w:r>
      <w:r w:rsidRPr="00A02C0A">
        <w:rPr>
          <w:lang w:eastAsia="ja-JP"/>
        </w:rPr>
        <w:t>overs services such as the ability</w:t>
      </w:r>
      <w:r w:rsidRPr="00A02C0A">
        <w:rPr>
          <w:rFonts w:hint="eastAsia"/>
          <w:lang w:eastAsia="ja-JP"/>
        </w:rPr>
        <w:t xml:space="preserve"> to</w:t>
      </w:r>
      <w:r w:rsidRPr="00A02C0A">
        <w:rPr>
          <w:lang w:eastAsia="ja-JP"/>
        </w:rPr>
        <w:t xml:space="preserve"> </w:t>
      </w:r>
      <w:r w:rsidRPr="00A02C0A">
        <w:rPr>
          <w:rFonts w:hint="eastAsia"/>
          <w:lang w:eastAsia="ja-JP"/>
        </w:rPr>
        <w:t>as below</w:t>
      </w:r>
      <w:r w:rsidR="003F5B5D" w:rsidRPr="00A02C0A">
        <w:rPr>
          <w:lang w:eastAsia="ja-JP"/>
        </w:rPr>
        <w:t>:</w:t>
      </w:r>
    </w:p>
    <w:p w:rsidR="009239DA" w:rsidRPr="00A02C0A" w:rsidRDefault="009239DA" w:rsidP="003F5B5D">
      <w:pPr>
        <w:pStyle w:val="B1"/>
        <w:rPr>
          <w:lang w:eastAsia="ja-JP"/>
        </w:rPr>
      </w:pPr>
      <w:r w:rsidRPr="00A02C0A">
        <w:rPr>
          <w:rFonts w:hint="eastAsia"/>
          <w:lang w:eastAsia="ja-JP"/>
        </w:rPr>
        <w:t>c</w:t>
      </w:r>
      <w:r w:rsidRPr="00A02C0A">
        <w:rPr>
          <w:lang w:eastAsia="ja-JP"/>
        </w:rPr>
        <w:t>onfigur</w:t>
      </w:r>
      <w:r w:rsidRPr="00A02C0A">
        <w:rPr>
          <w:rFonts w:hint="eastAsia"/>
          <w:lang w:eastAsia="ja-JP"/>
        </w:rPr>
        <w:t>ation of</w:t>
      </w:r>
      <w:r w:rsidRPr="00A02C0A">
        <w:rPr>
          <w:lang w:eastAsia="ja-JP"/>
        </w:rPr>
        <w:t xml:space="preserve"> device communication patterns</w:t>
      </w:r>
      <w:r w:rsidR="003F5B5D" w:rsidRPr="00A02C0A">
        <w:rPr>
          <w:lang w:eastAsia="ja-JP"/>
        </w:rPr>
        <w:t>;</w:t>
      </w:r>
    </w:p>
    <w:p w:rsidR="009239DA" w:rsidRPr="00A02C0A" w:rsidRDefault="009239DA" w:rsidP="003F5B5D">
      <w:pPr>
        <w:pStyle w:val="B1"/>
        <w:rPr>
          <w:lang w:eastAsia="ja-JP"/>
        </w:rPr>
      </w:pPr>
      <w:r w:rsidRPr="00A02C0A">
        <w:rPr>
          <w:lang w:eastAsia="ja-JP"/>
        </w:rPr>
        <w:t>the QoS of a data flow</w:t>
      </w:r>
      <w:r w:rsidR="003F5B5D" w:rsidRPr="00A02C0A">
        <w:rPr>
          <w:lang w:eastAsia="ja-JP"/>
        </w:rPr>
        <w:t>;</w:t>
      </w:r>
    </w:p>
    <w:p w:rsidR="009239DA" w:rsidRPr="00A02C0A" w:rsidRDefault="009239DA" w:rsidP="003F5B5D">
      <w:pPr>
        <w:pStyle w:val="B1"/>
        <w:rPr>
          <w:lang w:eastAsia="ja-JP"/>
        </w:rPr>
      </w:pPr>
      <w:r w:rsidRPr="00A02C0A">
        <w:rPr>
          <w:lang w:eastAsia="ja-JP"/>
        </w:rPr>
        <w:t>sponsor a data flow</w:t>
      </w:r>
      <w:r w:rsidR="003F5B5D" w:rsidRPr="00A02C0A">
        <w:rPr>
          <w:lang w:eastAsia="ja-JP"/>
        </w:rPr>
        <w:t>;</w:t>
      </w:r>
    </w:p>
    <w:p w:rsidR="009239DA" w:rsidRPr="00A02C0A" w:rsidRDefault="009239DA" w:rsidP="003F5B5D">
      <w:pPr>
        <w:pStyle w:val="B1"/>
        <w:rPr>
          <w:lang w:eastAsia="ja-JP"/>
        </w:rPr>
      </w:pPr>
      <w:r w:rsidRPr="00A02C0A">
        <w:rPr>
          <w:lang w:eastAsia="ja-JP"/>
        </w:rPr>
        <w:t>scheduling data transfers</w:t>
      </w:r>
      <w:r w:rsidR="003F5B5D" w:rsidRPr="00A02C0A">
        <w:rPr>
          <w:lang w:eastAsia="ja-JP"/>
        </w:rPr>
        <w:t>;</w:t>
      </w:r>
    </w:p>
    <w:p w:rsidR="009239DA" w:rsidRPr="00A02C0A" w:rsidRDefault="009239DA" w:rsidP="003F5B5D">
      <w:pPr>
        <w:pStyle w:val="B1"/>
        <w:rPr>
          <w:lang w:eastAsia="ja-JP"/>
        </w:rPr>
      </w:pPr>
      <w:r w:rsidRPr="00A02C0A">
        <w:rPr>
          <w:lang w:eastAsia="ja-JP"/>
        </w:rPr>
        <w:t>monitor a device</w:t>
      </w:r>
      <w:r w:rsidR="008339F7" w:rsidRPr="00A02C0A">
        <w:rPr>
          <w:lang w:eastAsia="ja-JP"/>
        </w:rPr>
        <w:t>'</w:t>
      </w:r>
      <w:r w:rsidRPr="00A02C0A">
        <w:rPr>
          <w:lang w:eastAsia="ja-JP"/>
        </w:rPr>
        <w:t>s state</w:t>
      </w:r>
      <w:r w:rsidR="003F5B5D" w:rsidRPr="00A02C0A">
        <w:rPr>
          <w:lang w:eastAsia="ja-JP"/>
        </w:rPr>
        <w:t>;</w:t>
      </w:r>
    </w:p>
    <w:p w:rsidR="009239DA" w:rsidRPr="00A02C0A" w:rsidRDefault="009239DA" w:rsidP="003F5B5D">
      <w:pPr>
        <w:pStyle w:val="B1"/>
        <w:rPr>
          <w:lang w:eastAsia="ja-JP"/>
        </w:rPr>
      </w:pPr>
      <w:r w:rsidRPr="00A02C0A">
        <w:rPr>
          <w:lang w:eastAsia="ja-JP"/>
        </w:rPr>
        <w:t>opt</w:t>
      </w:r>
      <w:r w:rsidRPr="00A02C0A">
        <w:rPr>
          <w:rFonts w:hint="eastAsia"/>
          <w:lang w:eastAsia="ja-JP"/>
        </w:rPr>
        <w:t>i</w:t>
      </w:r>
      <w:r w:rsidRPr="00A02C0A">
        <w:rPr>
          <w:lang w:eastAsia="ja-JP"/>
        </w:rPr>
        <w:t>m</w:t>
      </w:r>
      <w:r w:rsidRPr="00A02C0A">
        <w:rPr>
          <w:rFonts w:hint="eastAsia"/>
          <w:lang w:eastAsia="ja-JP"/>
        </w:rPr>
        <w:t>i</w:t>
      </w:r>
      <w:r w:rsidRPr="00A02C0A">
        <w:rPr>
          <w:lang w:eastAsia="ja-JP"/>
        </w:rPr>
        <w:t>zing a device</w:t>
      </w:r>
      <w:r w:rsidR="008339F7" w:rsidRPr="00A02C0A">
        <w:rPr>
          <w:lang w:eastAsia="ja-JP"/>
        </w:rPr>
        <w:t>'</w:t>
      </w:r>
      <w:r w:rsidRPr="00A02C0A">
        <w:rPr>
          <w:lang w:eastAsia="ja-JP"/>
        </w:rPr>
        <w:t>s communication patterns for high latency applications</w:t>
      </w:r>
      <w:r w:rsidR="003F5B5D" w:rsidRPr="00A02C0A">
        <w:rPr>
          <w:lang w:eastAsia="ja-JP"/>
        </w:rPr>
        <w:t>;</w:t>
      </w:r>
    </w:p>
    <w:p w:rsidR="009239DA" w:rsidRPr="00A02C0A" w:rsidRDefault="009239DA" w:rsidP="003F5B5D">
      <w:pPr>
        <w:pStyle w:val="B1"/>
        <w:rPr>
          <w:lang w:eastAsia="ja-JP"/>
        </w:rPr>
      </w:pPr>
      <w:r w:rsidRPr="00A02C0A">
        <w:rPr>
          <w:lang w:eastAsia="ja-JP"/>
        </w:rPr>
        <w:t>receive reports about the condition of the mobile core network</w:t>
      </w:r>
      <w:r w:rsidR="003F5B5D" w:rsidRPr="00A02C0A">
        <w:rPr>
          <w:lang w:eastAsia="ja-JP"/>
        </w:rPr>
        <w:t>;</w:t>
      </w:r>
    </w:p>
    <w:p w:rsidR="009239DA" w:rsidRPr="00A02C0A" w:rsidRDefault="009239DA" w:rsidP="003F5B5D">
      <w:pPr>
        <w:pStyle w:val="B1"/>
        <w:rPr>
          <w:lang w:eastAsia="ja-JP"/>
        </w:rPr>
      </w:pPr>
      <w:r w:rsidRPr="00A02C0A">
        <w:rPr>
          <w:lang w:eastAsia="ja-JP"/>
        </w:rPr>
        <w:t>trigger devices</w:t>
      </w:r>
      <w:r w:rsidR="003F5B5D" w:rsidRPr="00A02C0A">
        <w:rPr>
          <w:lang w:eastAsia="ja-JP"/>
        </w:rPr>
        <w:t>;</w:t>
      </w:r>
    </w:p>
    <w:p w:rsidR="009239DA" w:rsidRPr="00A02C0A" w:rsidRDefault="009239DA" w:rsidP="003F5B5D">
      <w:pPr>
        <w:pStyle w:val="B1"/>
        <w:rPr>
          <w:lang w:eastAsia="ja-JP"/>
        </w:rPr>
      </w:pPr>
      <w:r w:rsidRPr="00A02C0A">
        <w:rPr>
          <w:lang w:eastAsia="ja-JP"/>
        </w:rPr>
        <w:t>send group messages via MBMS</w:t>
      </w:r>
      <w:r w:rsidR="00647CBF" w:rsidRPr="00A02C0A">
        <w:rPr>
          <w:rFonts w:eastAsia="SimSun" w:hint="eastAsia"/>
          <w:lang w:eastAsia="zh-CN"/>
        </w:rPr>
        <w:t>;</w:t>
      </w:r>
    </w:p>
    <w:p w:rsidR="00647CBF" w:rsidRPr="00A02C0A" w:rsidRDefault="00647CBF" w:rsidP="003F5B5D">
      <w:pPr>
        <w:pStyle w:val="B1"/>
        <w:rPr>
          <w:lang w:eastAsia="ja-JP"/>
        </w:rPr>
      </w:pPr>
      <w:r w:rsidRPr="00A02C0A">
        <w:t>Non-IP Data Delivery (NIDD</w:t>
      </w:r>
      <w:r w:rsidRPr="00A02C0A">
        <w:rPr>
          <w:rFonts w:eastAsia="SimSun" w:hint="eastAsia"/>
          <w:lang w:eastAsia="zh-CN"/>
        </w:rPr>
        <w:t>)</w:t>
      </w:r>
      <w:r w:rsidR="00664585" w:rsidRPr="00A02C0A">
        <w:rPr>
          <w:rFonts w:eastAsia="SimSun"/>
          <w:lang w:eastAsia="zh-CN"/>
        </w:rPr>
        <w:t>.</w:t>
      </w:r>
    </w:p>
    <w:p w:rsidR="009239DA" w:rsidRPr="00A02C0A" w:rsidRDefault="009239DA" w:rsidP="00A97152">
      <w:pPr>
        <w:pStyle w:val="30"/>
      </w:pPr>
      <w:bookmarkStart w:id="1142" w:name="_Toc486582137"/>
      <w:bookmarkStart w:id="1143" w:name="_Toc488948371"/>
      <w:r w:rsidRPr="00A02C0A">
        <w:t>B.2.2.2</w:t>
      </w:r>
      <w:r w:rsidRPr="00A02C0A">
        <w:tab/>
        <w:t>3GPP Release-1</w:t>
      </w:r>
      <w:r w:rsidRPr="00A02C0A">
        <w:rPr>
          <w:rFonts w:hint="eastAsia"/>
        </w:rPr>
        <w:t>3</w:t>
      </w:r>
      <w:r w:rsidRPr="00A02C0A">
        <w:t xml:space="preserve"> MTC </w:t>
      </w:r>
      <w:r w:rsidRPr="00A02C0A">
        <w:rPr>
          <w:rFonts w:hint="eastAsia"/>
        </w:rPr>
        <w:t>feature for Configuration of Device Communication Patterns</w:t>
      </w:r>
      <w:bookmarkEnd w:id="1142"/>
      <w:bookmarkEnd w:id="1143"/>
    </w:p>
    <w:p w:rsidR="009239DA" w:rsidRPr="00A02C0A" w:rsidRDefault="009239DA" w:rsidP="009239DA">
      <w:pPr>
        <w:rPr>
          <w:lang w:eastAsia="ja-JP"/>
        </w:rPr>
      </w:pPr>
      <w:r w:rsidRPr="00A02C0A">
        <w:rPr>
          <w:lang w:eastAsia="ja-JP"/>
        </w:rPr>
        <w:t xml:space="preserve">oneM2M uses the </w:t>
      </w:r>
      <w:r w:rsidRPr="00A02C0A">
        <w:t>3GPP Release-1</w:t>
      </w:r>
      <w:r w:rsidRPr="00A02C0A">
        <w:rPr>
          <w:rFonts w:hint="eastAsia"/>
          <w:lang w:eastAsia="ja-JP"/>
        </w:rPr>
        <w:t>3</w:t>
      </w:r>
      <w:r w:rsidRPr="00A02C0A">
        <w:t xml:space="preserve"> MTC </w:t>
      </w:r>
      <w:r w:rsidRPr="00A02C0A">
        <w:rPr>
          <w:rFonts w:hint="eastAsia"/>
          <w:lang w:eastAsia="ja-JP"/>
        </w:rPr>
        <w:t>feature for Configuration of Device Communication Patterns</w:t>
      </w:r>
      <w:r w:rsidRPr="00A02C0A">
        <w:rPr>
          <w:lang w:eastAsia="ja-JP"/>
        </w:rPr>
        <w:t xml:space="preserve"> to</w:t>
      </w:r>
      <w:r w:rsidR="008C3BE6" w:rsidRPr="00A02C0A">
        <w:rPr>
          <w:lang w:eastAsia="ja-JP"/>
        </w:rPr>
        <w:t xml:space="preserve"> </w:t>
      </w:r>
      <w:r w:rsidRPr="00A02C0A">
        <w:t xml:space="preserve">configure Node Traffic Patterns in the Underlying Network (see section </w:t>
      </w:r>
      <w:r w:rsidRPr="00A02C0A">
        <w:rPr>
          <w:lang w:eastAsia="zh-CN"/>
        </w:rPr>
        <w:t>8.3.</w:t>
      </w:r>
      <w:r w:rsidRPr="00A02C0A">
        <w:rPr>
          <w:lang w:eastAsia="ja-JP"/>
        </w:rPr>
        <w:t>5</w:t>
      </w:r>
      <w:r w:rsidR="008C3BE6" w:rsidRPr="00A02C0A">
        <w:rPr>
          <w:lang w:eastAsia="zh-CN"/>
        </w:rPr>
        <w:t xml:space="preserve"> </w:t>
      </w:r>
      <w:r w:rsidRPr="00A02C0A">
        <w:t xml:space="preserve">Configuration of Node Traffic Patterns). </w:t>
      </w:r>
      <w:r w:rsidRPr="00A02C0A">
        <w:br/>
        <w:t xml:space="preserve">To that purpose the IN-CSE translates the oneM2M Node Traffic Pattern (TP) into a 3GPP </w:t>
      </w:r>
      <w:r w:rsidRPr="00A02C0A">
        <w:rPr>
          <w:rFonts w:hint="eastAsia"/>
          <w:lang w:eastAsia="ja-JP"/>
        </w:rPr>
        <w:t>Device Communication Pattern</w:t>
      </w:r>
      <w:r w:rsidRPr="00A02C0A">
        <w:rPr>
          <w:lang w:eastAsia="ja-JP"/>
        </w:rPr>
        <w:t>.</w:t>
      </w:r>
    </w:p>
    <w:p w:rsidR="009239DA" w:rsidRPr="00A02C0A" w:rsidRDefault="009239DA" w:rsidP="009239DA">
      <w:pPr>
        <w:rPr>
          <w:rFonts w:eastAsia="SimSun"/>
          <w:lang w:eastAsia="zh-CN"/>
        </w:rPr>
      </w:pPr>
      <w:r w:rsidRPr="00A02C0A">
        <w:rPr>
          <w:rFonts w:hint="eastAsia"/>
          <w:lang w:eastAsia="ja-JP"/>
        </w:rPr>
        <w:t xml:space="preserve">A signalling </w:t>
      </w:r>
      <w:r w:rsidRPr="00A02C0A">
        <w:rPr>
          <w:lang w:eastAsia="ja-JP"/>
        </w:rPr>
        <w:t>sequence</w:t>
      </w:r>
      <w:r w:rsidRPr="00A02C0A">
        <w:rPr>
          <w:rFonts w:hint="eastAsia"/>
          <w:lang w:eastAsia="ja-JP"/>
        </w:rPr>
        <w:t xml:space="preserve"> for provisioning of CP parameters is described in the clause 5.10.2 of 3GPP TS 23.682 [</w:t>
      </w:r>
      <w:fldSimple w:instr=" REF REF_3GPPTS23682 \h  \* MERGEFORMAT ">
        <w:r w:rsidR="002F227B" w:rsidRPr="00A02C0A">
          <w:t>i.14</w:t>
        </w:r>
      </w:fldSimple>
      <w:r w:rsidRPr="00A02C0A">
        <w:rPr>
          <w:rFonts w:hint="eastAsia"/>
          <w:lang w:eastAsia="ja-JP"/>
        </w:rPr>
        <w:t>]. Following figure B.</w:t>
      </w:r>
      <w:r w:rsidRPr="00A02C0A">
        <w:rPr>
          <w:lang w:eastAsia="ja-JP"/>
        </w:rPr>
        <w:t>2.2.2</w:t>
      </w:r>
      <w:r w:rsidRPr="00A02C0A">
        <w:rPr>
          <w:rFonts w:hint="eastAsia"/>
          <w:lang w:eastAsia="ja-JP"/>
        </w:rPr>
        <w:t>-1 provides the signalling sequence derived from the 3GPP specification</w:t>
      </w:r>
      <w:r w:rsidR="003D10C8" w:rsidRPr="00A02C0A">
        <w:rPr>
          <w:rFonts w:hint="eastAsia"/>
          <w:lang w:eastAsia="zh-CN"/>
        </w:rPr>
        <w:t>. Figure </w:t>
      </w:r>
      <w:r w:rsidR="00647CBF" w:rsidRPr="00A02C0A">
        <w:rPr>
          <w:rFonts w:hint="eastAsia"/>
          <w:lang w:eastAsia="zh-CN"/>
        </w:rPr>
        <w:t>B.2.2.2</w:t>
      </w:r>
      <w:r w:rsidR="003D10C8" w:rsidRPr="00A02C0A">
        <w:rPr>
          <w:lang w:eastAsia="zh-CN"/>
        </w:rPr>
        <w:noBreakHyphen/>
      </w:r>
      <w:r w:rsidR="00647CBF" w:rsidRPr="00A02C0A">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A02C0A">
        <w:rPr>
          <w:rFonts w:hint="eastAsia"/>
          <w:lang w:eastAsia="ja-JP"/>
        </w:rPr>
        <w:t xml:space="preserve"> </w:t>
      </w:r>
    </w:p>
    <w:p w:rsidR="00647CBF" w:rsidRPr="00A02C0A" w:rsidRDefault="00647CBF" w:rsidP="00664585">
      <w:pPr>
        <w:pStyle w:val="FL"/>
        <w:rPr>
          <w:rFonts w:eastAsia="SimSun"/>
          <w:lang w:eastAsia="zh-CN"/>
        </w:rPr>
      </w:pPr>
      <w:r w:rsidRPr="00A02C0A">
        <w:object w:dxaOrig="7763" w:dyaOrig="4962">
          <v:shape id="_x0000_i1120" type="#_x0000_t75" style="width:389.25pt;height:248.25pt" o:ole="">
            <v:imagedata r:id="rId195" o:title=""/>
          </v:shape>
          <o:OLEObject Type="Embed" ProgID="Word.Picture.8" ShapeID="_x0000_i1120" DrawAspect="Content" ObjectID="_1568993425" r:id="rId196"/>
        </w:object>
      </w:r>
    </w:p>
    <w:p w:rsidR="00647CBF" w:rsidRPr="00A02C0A" w:rsidRDefault="00647CBF" w:rsidP="00A97152">
      <w:pPr>
        <w:pStyle w:val="TF"/>
        <w:outlineLvl w:val="0"/>
        <w:rPr>
          <w:lang w:eastAsia="zh-CN"/>
        </w:rPr>
      </w:pPr>
      <w:r w:rsidRPr="00A02C0A">
        <w:rPr>
          <w:rFonts w:hint="eastAsia"/>
        </w:rPr>
        <w:t>Figure B.</w:t>
      </w:r>
      <w:r w:rsidRPr="00A02C0A">
        <w:t>2.2.2</w:t>
      </w:r>
      <w:r w:rsidRPr="00A02C0A">
        <w:rPr>
          <w:rFonts w:hint="eastAsia"/>
        </w:rPr>
        <w:t xml:space="preserve">-1: </w:t>
      </w:r>
      <w:r w:rsidRPr="00A02C0A">
        <w:t>Signalling sequence for provisioning of CP Parameters</w:t>
      </w:r>
    </w:p>
    <w:p w:rsidR="00647CBF" w:rsidRPr="00A02C0A" w:rsidRDefault="00647CBF" w:rsidP="0060193C">
      <w:pPr>
        <w:pStyle w:val="FL"/>
        <w:rPr>
          <w:rFonts w:eastAsia="SimSun"/>
          <w:lang w:eastAsia="zh-CN"/>
        </w:rPr>
      </w:pPr>
      <w:r w:rsidRPr="00A02C0A">
        <w:object w:dxaOrig="7763" w:dyaOrig="4962">
          <v:shape id="_x0000_i1121" type="#_x0000_t75" style="width:389.25pt;height:248.25pt" o:ole="">
            <v:imagedata r:id="rId197" o:title=""/>
          </v:shape>
          <o:OLEObject Type="Embed" ProgID="Word.Picture.8" ShapeID="_x0000_i1121" DrawAspect="Content" ObjectID="_1568993426" r:id="rId198"/>
        </w:object>
      </w:r>
    </w:p>
    <w:p w:rsidR="009239DA" w:rsidRPr="00A02C0A" w:rsidRDefault="009239DA" w:rsidP="00A97152">
      <w:pPr>
        <w:pStyle w:val="TF"/>
        <w:outlineLvl w:val="0"/>
      </w:pPr>
      <w:r w:rsidRPr="00A02C0A">
        <w:rPr>
          <w:rFonts w:hint="eastAsia"/>
        </w:rPr>
        <w:t>Figure B.</w:t>
      </w:r>
      <w:r w:rsidRPr="00A02C0A">
        <w:t>2.2.2</w:t>
      </w:r>
      <w:r w:rsidRPr="00A02C0A">
        <w:rPr>
          <w:rFonts w:hint="eastAsia"/>
        </w:rPr>
        <w:t>-</w:t>
      </w:r>
      <w:r w:rsidR="00647CBF" w:rsidRPr="00A02C0A">
        <w:rPr>
          <w:rFonts w:eastAsia="SimSun" w:hint="eastAsia"/>
          <w:lang w:eastAsia="zh-CN"/>
        </w:rPr>
        <w:t>2</w:t>
      </w:r>
      <w:r w:rsidRPr="00A02C0A">
        <w:rPr>
          <w:rFonts w:hint="eastAsia"/>
        </w:rPr>
        <w:t xml:space="preserve">: </w:t>
      </w:r>
      <w:r w:rsidR="00647CBF" w:rsidRPr="00A02C0A">
        <w:rPr>
          <w:rFonts w:hint="eastAsia"/>
          <w:lang w:eastAsia="zh-CN"/>
        </w:rPr>
        <w:t>3GPP and oneM2M mapping</w:t>
      </w:r>
    </w:p>
    <w:p w:rsidR="00B80636" w:rsidRPr="00A02C0A" w:rsidRDefault="00B80636" w:rsidP="00B80636">
      <w:pPr>
        <w:rPr>
          <w:lang w:eastAsia="zh-CN"/>
        </w:rPr>
      </w:pPr>
      <w:r w:rsidRPr="00A02C0A">
        <w:rPr>
          <w:rFonts w:hint="eastAsia"/>
          <w:lang w:eastAsia="zh-CN"/>
        </w:rPr>
        <w:t>3GPP TS 23.682 [</w:t>
      </w:r>
      <w:r w:rsidR="00DB2641" w:rsidRPr="00A02C0A">
        <w:rPr>
          <w:lang w:eastAsia="zh-CN"/>
        </w:rPr>
        <w:fldChar w:fldCharType="begin"/>
      </w:r>
      <w:r w:rsidR="003D10C8" w:rsidRPr="00A02C0A">
        <w:rPr>
          <w:lang w:eastAsia="zh-CN"/>
        </w:rPr>
        <w:instrText xml:space="preserve"> REF REF_3GPPTS23682 \h </w:instrText>
      </w:r>
      <w:r w:rsidR="00DB2641" w:rsidRPr="00A02C0A">
        <w:rPr>
          <w:lang w:eastAsia="zh-CN"/>
        </w:rPr>
      </w:r>
      <w:r w:rsidR="00DB2641" w:rsidRPr="00A02C0A">
        <w:rPr>
          <w:lang w:eastAsia="zh-CN"/>
        </w:rPr>
        <w:fldChar w:fldCharType="separate"/>
      </w:r>
      <w:r w:rsidR="003D10C8" w:rsidRPr="00A02C0A">
        <w:t>i.14</w:t>
      </w:r>
      <w:r w:rsidR="00DB2641" w:rsidRPr="00A02C0A">
        <w:rPr>
          <w:lang w:eastAsia="zh-CN"/>
        </w:rPr>
        <w:fldChar w:fldCharType="end"/>
      </w:r>
      <w:r w:rsidRPr="00A02C0A">
        <w:rPr>
          <w:rFonts w:hint="eastAsia"/>
          <w:lang w:eastAsia="zh-CN"/>
        </w:rPr>
        <w:t>] defines the request message of step 1 as below:</w:t>
      </w:r>
    </w:p>
    <w:p w:rsidR="00B80636" w:rsidRPr="00A02C0A" w:rsidRDefault="00B80636" w:rsidP="00B20A28">
      <w:pPr>
        <w:pStyle w:val="B1"/>
      </w:pPr>
      <w:r w:rsidRPr="00A02C0A">
        <w:t>The SCS/AS sends an Update Request (External Identifier or MSISDN, SCS/AS Identifier, SCS/AS Reference ID(s), CP parameter set(s), validity time(s), SCS/AS Reference ID(s) for Deletion) message to the SCEF.</w:t>
      </w:r>
    </w:p>
    <w:p w:rsidR="00B80636" w:rsidRPr="00A02C0A" w:rsidRDefault="00B80636" w:rsidP="00DF6851">
      <w:pPr>
        <w:pStyle w:val="NO"/>
        <w:rPr>
          <w:rFonts w:eastAsia="SimSun"/>
          <w:lang w:eastAsia="zh-CN"/>
        </w:rPr>
      </w:pPr>
      <w:r w:rsidRPr="00A02C0A">
        <w:t>NOTE 1:</w:t>
      </w:r>
      <w:r w:rsidRPr="00A02C0A">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A02C0A" w:rsidRDefault="009239DA" w:rsidP="009239DA">
      <w:pPr>
        <w:rPr>
          <w:lang w:eastAsia="ja-JP"/>
        </w:rPr>
      </w:pPr>
      <w:r w:rsidRPr="00A02C0A">
        <w:rPr>
          <w:rFonts w:hint="eastAsia"/>
          <w:lang w:eastAsia="ja-JP"/>
        </w:rPr>
        <w:t>3GPP TS 23.682 [</w:t>
      </w:r>
      <w:fldSimple w:instr=" REF REF_3GPPTS23682 \h  \* MERGEFORMAT ">
        <w:r w:rsidR="002F227B" w:rsidRPr="00A02C0A">
          <w:t>i.14</w:t>
        </w:r>
      </w:fldSimple>
      <w:r w:rsidRPr="00A02C0A">
        <w:rPr>
          <w:rFonts w:hint="eastAsia"/>
          <w:lang w:eastAsia="ja-JP"/>
        </w:rPr>
        <w:t>] defines the request message of step 3 as below</w:t>
      </w:r>
      <w:r w:rsidR="003F5B5D" w:rsidRPr="00A02C0A">
        <w:rPr>
          <w:lang w:eastAsia="ja-JP"/>
        </w:rPr>
        <w:t>:</w:t>
      </w:r>
    </w:p>
    <w:p w:rsidR="009239DA" w:rsidRPr="00A02C0A" w:rsidRDefault="009239DA" w:rsidP="00B20A28">
      <w:pPr>
        <w:pStyle w:val="B1"/>
      </w:pPr>
      <w:r w:rsidRPr="00A02C0A">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A02C0A" w:rsidRDefault="009239DA" w:rsidP="00DF6851">
      <w:pPr>
        <w:pStyle w:val="NO"/>
      </w:pPr>
      <w:r w:rsidRPr="00A02C0A">
        <w:t>NOTE</w:t>
      </w:r>
      <w:r w:rsidR="00DF6851" w:rsidRPr="00A02C0A">
        <w:t xml:space="preserve"> 2</w:t>
      </w:r>
      <w:r w:rsidRPr="00A02C0A">
        <w:t>:</w:t>
      </w:r>
      <w:r w:rsidRPr="00A02C0A">
        <w:tab/>
        <w:t>A request for deletion of a CP parameter set from the SCS/AS may result in a request for modification of the non-overlapping CP parameter set by the SCEF.</w:t>
      </w:r>
    </w:p>
    <w:p w:rsidR="009239DA" w:rsidRPr="00A02C0A" w:rsidRDefault="003F5B5D" w:rsidP="003F5B5D">
      <w:pPr>
        <w:pStyle w:val="EX"/>
        <w:rPr>
          <w:rFonts w:eastAsia="SimSun"/>
          <w:lang w:eastAsia="zh-CN"/>
        </w:rPr>
      </w:pPr>
      <w:r w:rsidRPr="00A02C0A">
        <w:rPr>
          <w:lang w:eastAsia="ja-JP"/>
        </w:rPr>
        <w:t>EXAMPLE 1</w:t>
      </w:r>
      <w:r w:rsidR="009239DA" w:rsidRPr="00A02C0A">
        <w:rPr>
          <w:lang w:eastAsia="ja-JP"/>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 xml:space="preserve">case that the selected server NSE is a 3GPP HSS, the protocol of </w:t>
      </w:r>
      <w:r w:rsidR="009239DA" w:rsidRPr="00A02C0A">
        <w:rPr>
          <w:lang w:eastAsia="ja-JP"/>
        </w:rPr>
        <w:t>the</w:t>
      </w:r>
      <w:r w:rsidR="009239DA" w:rsidRPr="00A02C0A">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A02C0A">
        <w:rPr>
          <w:lang w:eastAsia="ja-JP"/>
        </w:rPr>
        <w:t>C</w:t>
      </w:r>
      <w:r w:rsidR="009239DA" w:rsidRPr="00A02C0A">
        <w:rPr>
          <w:rFonts w:hint="eastAsia"/>
          <w:lang w:eastAsia="ja-JP"/>
        </w:rPr>
        <w:t xml:space="preserve">P parameter sets (a CIR command) </w:t>
      </w:r>
      <w:r w:rsidR="005D0696">
        <w:rPr>
          <w:rFonts w:eastAsiaTheme="minorEastAsia" w:hint="eastAsia"/>
          <w:lang w:eastAsia="zh-CN"/>
        </w:rPr>
        <w:t>shall</w:t>
      </w:r>
      <w:r w:rsidR="009239DA" w:rsidRPr="00A02C0A">
        <w:rPr>
          <w:rFonts w:hint="eastAsia"/>
          <w:highlight w:val="green"/>
          <w:lang w:eastAsia="ja-JP"/>
        </w:rPr>
        <w:t xml:space="preserve"> </w:t>
      </w:r>
      <w:r w:rsidR="009239DA" w:rsidRPr="00A02C0A">
        <w:rPr>
          <w:rFonts w:hint="eastAsia"/>
          <w:lang w:eastAsia="ja-JP"/>
        </w:rPr>
        <w:t xml:space="preserve">include a User-Identifier AVP (either an External </w:t>
      </w:r>
      <w:r w:rsidR="00BF1D3C" w:rsidRPr="00A02C0A">
        <w:rPr>
          <w:lang w:eastAsia="ja-JP"/>
        </w:rPr>
        <w:t>Identifier</w:t>
      </w:r>
      <w:r w:rsidR="009239DA" w:rsidRPr="00A02C0A">
        <w:rPr>
          <w:rFonts w:hint="eastAsia"/>
          <w:lang w:eastAsia="ja-JP"/>
        </w:rPr>
        <w:t xml:space="preserve"> or a MSISDN of the UE), may include one or more AESE-Communication-Pattern AVP. An AESE</w:t>
      </w:r>
      <w:r w:rsidRPr="00A02C0A">
        <w:rPr>
          <w:lang w:eastAsia="ja-JP"/>
        </w:rPr>
        <w:noBreakHyphen/>
      </w:r>
      <w:r w:rsidR="009239DA" w:rsidRPr="00A02C0A">
        <w:rPr>
          <w:rFonts w:hint="eastAsia"/>
          <w:lang w:eastAsia="ja-JP"/>
        </w:rPr>
        <w:t xml:space="preserve">Communication-Pattern AVP </w:t>
      </w:r>
      <w:r w:rsidR="005D0696">
        <w:rPr>
          <w:rFonts w:eastAsiaTheme="minorEastAsia" w:hint="eastAsia"/>
          <w:highlight w:val="lightGray"/>
          <w:lang w:eastAsia="zh-CN"/>
        </w:rPr>
        <w:t>shall</w:t>
      </w:r>
      <w:r w:rsidR="005D0696" w:rsidRPr="00A02C0A">
        <w:rPr>
          <w:rFonts w:hint="eastAsia"/>
          <w:highlight w:val="green"/>
          <w:lang w:eastAsia="ja-JP"/>
        </w:rPr>
        <w:t xml:space="preserve"> </w:t>
      </w:r>
      <w:r w:rsidR="009239DA" w:rsidRPr="00A02C0A">
        <w:rPr>
          <w:rFonts w:hint="eastAsia"/>
          <w:lang w:eastAsia="ja-JP"/>
        </w:rPr>
        <w:t xml:space="preserve">include a SCEF-ID AVP </w:t>
      </w:r>
      <w:r w:rsidR="009239DA" w:rsidRPr="00A02C0A">
        <w:rPr>
          <w:lang w:eastAsia="ja-JP"/>
        </w:rPr>
        <w:t>(represent the ID of the IN</w:t>
      </w:r>
      <w:r w:rsidRPr="00A02C0A">
        <w:rPr>
          <w:lang w:eastAsia="ja-JP"/>
        </w:rPr>
        <w:noBreakHyphen/>
      </w:r>
      <w:r w:rsidR="009239DA" w:rsidRPr="00A02C0A">
        <w:rPr>
          <w:lang w:eastAsia="ja-JP"/>
        </w:rPr>
        <w:t>CSE</w:t>
      </w:r>
      <w:r w:rsidR="009239DA" w:rsidRPr="00A02C0A">
        <w:rPr>
          <w:rFonts w:hint="eastAsia"/>
          <w:lang w:eastAsia="ja-JP"/>
        </w:rPr>
        <w:t xml:space="preserve"> or M2M-SP-ID), may include a SCEF-Reference-ID AVP (assigned by the IN-CSE or M2M-SP to identify the configuration of </w:t>
      </w:r>
      <w:r w:rsidR="009239DA" w:rsidRPr="00A02C0A">
        <w:rPr>
          <w:lang w:eastAsia="ja-JP"/>
        </w:rPr>
        <w:t>C</w:t>
      </w:r>
      <w:r w:rsidR="009239DA" w:rsidRPr="00A02C0A">
        <w:rPr>
          <w:rFonts w:hint="eastAsia"/>
          <w:lang w:eastAsia="ja-JP"/>
        </w:rPr>
        <w:t xml:space="preserve">P parameter sets uniquely) , may include one or more Communication-Pattern-Set AVP. A Communication-Pattern-Set AVP may include AVPs for </w:t>
      </w:r>
      <w:r w:rsidR="009239DA" w:rsidRPr="00A02C0A">
        <w:t>Periodic-Communication-Indicator</w:t>
      </w:r>
      <w:r w:rsidR="009239DA" w:rsidRPr="00A02C0A">
        <w:rPr>
          <w:rFonts w:hint="eastAsia"/>
          <w:lang w:eastAsia="ja-JP"/>
        </w:rPr>
        <w:t xml:space="preserve">, </w:t>
      </w:r>
      <w:r w:rsidR="009239DA" w:rsidRPr="00A02C0A">
        <w:t>Communication-Duration-Time</w:t>
      </w:r>
      <w:r w:rsidR="009239DA" w:rsidRPr="00A02C0A">
        <w:rPr>
          <w:rFonts w:hint="eastAsia"/>
          <w:lang w:eastAsia="ja-JP"/>
        </w:rPr>
        <w:t xml:space="preserve">, </w:t>
      </w:r>
      <w:r w:rsidR="009239DA" w:rsidRPr="00A02C0A">
        <w:t>Periodic-Time</w:t>
      </w:r>
      <w:r w:rsidR="009239DA" w:rsidRPr="00A02C0A">
        <w:rPr>
          <w:rFonts w:hint="eastAsia"/>
          <w:lang w:eastAsia="ja-JP"/>
        </w:rPr>
        <w:t xml:space="preserve">, one or more </w:t>
      </w:r>
      <w:r w:rsidR="009239DA" w:rsidRPr="00A02C0A">
        <w:t>Scheduled-Communication-Time</w:t>
      </w:r>
      <w:r w:rsidR="009239DA" w:rsidRPr="00A02C0A">
        <w:rPr>
          <w:rFonts w:hint="eastAsia"/>
          <w:lang w:eastAsia="ja-JP"/>
        </w:rPr>
        <w:t xml:space="preserve">, </w:t>
      </w:r>
      <w:r w:rsidR="009239DA" w:rsidRPr="00A02C0A">
        <w:t>Stationary-Indication</w:t>
      </w:r>
      <w:r w:rsidR="009239DA" w:rsidRPr="00A02C0A">
        <w:rPr>
          <w:rFonts w:hint="eastAsia"/>
          <w:lang w:eastAsia="ja-JP"/>
        </w:rPr>
        <w:t xml:space="preserve">, and </w:t>
      </w:r>
      <w:r w:rsidR="009239DA" w:rsidRPr="00A02C0A">
        <w:t>Validity-Time</w:t>
      </w:r>
      <w:r w:rsidR="009239DA" w:rsidRPr="00A02C0A">
        <w:rPr>
          <w:rFonts w:hint="eastAsia"/>
          <w:lang w:eastAsia="ja-JP"/>
        </w:rPr>
        <w:t>. Refer to the 3GPP</w:t>
      </w:r>
      <w:r w:rsidRPr="00A02C0A">
        <w:rPr>
          <w:lang w:eastAsia="ja-JP"/>
        </w:rPr>
        <w:t> </w:t>
      </w:r>
      <w:r w:rsidR="009239DA" w:rsidRPr="00A02C0A">
        <w:rPr>
          <w:rFonts w:hint="eastAsia"/>
          <w:lang w:eastAsia="ja-JP"/>
        </w:rPr>
        <w:t>TS</w:t>
      </w:r>
      <w:r w:rsidRPr="00A02C0A">
        <w:rPr>
          <w:lang w:eastAsia="ja-JP"/>
        </w:rPr>
        <w:t> </w:t>
      </w:r>
      <w:r w:rsidR="009239DA" w:rsidRPr="00A02C0A">
        <w:rPr>
          <w:rFonts w:hint="eastAsia"/>
          <w:lang w:eastAsia="ja-JP"/>
        </w:rPr>
        <w:t>29.336</w:t>
      </w:r>
      <w:r w:rsidRPr="00A02C0A">
        <w:rPr>
          <w:lang w:eastAsia="ja-JP"/>
        </w:rPr>
        <w:t xml:space="preserve"> [</w:t>
      </w:r>
      <w:fldSimple w:instr=" REF REF_3GPPTS29336 \h  \* MERGEFORMAT ">
        <w:r w:rsidR="002F227B" w:rsidRPr="00A02C0A">
          <w:t>i.31</w:t>
        </w:r>
      </w:fldSimple>
      <w:r w:rsidRPr="00A02C0A">
        <w:rPr>
          <w:lang w:eastAsia="ja-JP"/>
        </w:rPr>
        <w:t>]</w:t>
      </w:r>
      <w:r w:rsidR="009239DA" w:rsidRPr="00A02C0A">
        <w:rPr>
          <w:rFonts w:hint="eastAsia"/>
          <w:lang w:eastAsia="ja-JP"/>
        </w:rPr>
        <w:t xml:space="preserve"> for the detailed protocol </w:t>
      </w:r>
      <w:r w:rsidR="009239DA" w:rsidRPr="00A02C0A">
        <w:rPr>
          <w:lang w:eastAsia="ja-JP"/>
        </w:rPr>
        <w:t>description</w:t>
      </w:r>
      <w:r w:rsidR="009239DA" w:rsidRPr="00A02C0A">
        <w:rPr>
          <w:rFonts w:hint="eastAsia"/>
          <w:lang w:eastAsia="ja-JP"/>
        </w:rPr>
        <w:t>.</w:t>
      </w:r>
    </w:p>
    <w:p w:rsidR="009239DA" w:rsidRPr="00A02C0A" w:rsidRDefault="009239DA" w:rsidP="003D10C8">
      <w:pPr>
        <w:keepNext/>
        <w:keepLines/>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5 as below</w:t>
      </w:r>
      <w:r w:rsidR="003F5B5D" w:rsidRPr="00A02C0A">
        <w:rPr>
          <w:lang w:eastAsia="ja-JP"/>
        </w:rPr>
        <w:t>:</w:t>
      </w:r>
    </w:p>
    <w:p w:rsidR="009239DA" w:rsidRPr="00A02C0A" w:rsidRDefault="009239DA" w:rsidP="00B20A28">
      <w:pPr>
        <w:pStyle w:val="B1"/>
        <w:rPr>
          <w:lang w:eastAsia="ja-JP"/>
        </w:rPr>
      </w:pPr>
      <w:r w:rsidRPr="00A02C0A">
        <w:t>The HSS sends Update CP Parameter Response (SCEF Reference ID, Cause) message to the SCEF. The cause value indicates successful subscription update or the reason of failed subscription update.</w:t>
      </w:r>
    </w:p>
    <w:p w:rsidR="009239DA" w:rsidRPr="00A02C0A" w:rsidRDefault="009239DA" w:rsidP="00E163FB">
      <w:pPr>
        <w:pStyle w:val="B1"/>
      </w:pPr>
      <w:r w:rsidRPr="00A02C0A">
        <w:rPr>
          <w:rFonts w:hint="eastAsia"/>
        </w:rPr>
        <w:t>The actual parameters for the request and response messages in above steps 3 and 5 are defined by 3GPP TS</w:t>
      </w:r>
      <w:r w:rsidR="003F5B5D" w:rsidRPr="00A02C0A">
        <w:t> </w:t>
      </w:r>
      <w:r w:rsidRPr="00A02C0A">
        <w:rPr>
          <w:rFonts w:hint="eastAsia"/>
        </w:rPr>
        <w:t>29.336 [</w:t>
      </w:r>
      <w:fldSimple w:instr=" REF REF_3GPPTS29336 \h  \* MERGEFORMAT ">
        <w:r w:rsidR="002F227B" w:rsidRPr="00A02C0A">
          <w:t>i.31</w:t>
        </w:r>
      </w:fldSimple>
      <w:r w:rsidRPr="00A02C0A">
        <w:rPr>
          <w:rFonts w:hint="eastAsia"/>
        </w:rPr>
        <w:t>]</w:t>
      </w:r>
      <w:r w:rsidR="003F5B5D" w:rsidRPr="00A02C0A">
        <w:t>, clauses</w:t>
      </w:r>
      <w:r w:rsidRPr="00A02C0A">
        <w:rPr>
          <w:rFonts w:hint="eastAsia"/>
        </w:rPr>
        <w:t xml:space="preserve"> 7 and 8 for S6t reference point.</w:t>
      </w:r>
    </w:p>
    <w:p w:rsidR="009239DA" w:rsidRPr="00A02C0A" w:rsidRDefault="003F5B5D" w:rsidP="003F5B5D">
      <w:pPr>
        <w:pStyle w:val="EX"/>
        <w:rPr>
          <w:rFonts w:eastAsia="SimSun"/>
          <w:lang w:eastAsia="zh-CN"/>
        </w:rPr>
      </w:pPr>
      <w:r w:rsidRPr="00A02C0A">
        <w:rPr>
          <w:lang w:eastAsia="ja-JP"/>
        </w:rPr>
        <w:t>EXAMPLE 2</w:t>
      </w:r>
      <w:r w:rsidR="009239DA" w:rsidRPr="00A02C0A">
        <w:rPr>
          <w:rFonts w:eastAsia="SimSun" w:hint="eastAsia"/>
          <w:lang w:eastAsia="zh-CN"/>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case that</w:t>
      </w:r>
      <w:r w:rsidR="008C3BE6" w:rsidRPr="00A02C0A">
        <w:rPr>
          <w:rFonts w:hint="eastAsia"/>
          <w:lang w:eastAsia="ja-JP"/>
        </w:rPr>
        <w:t xml:space="preserve"> </w:t>
      </w:r>
      <w:r w:rsidR="009239DA" w:rsidRPr="00A02C0A">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A02C0A">
        <w:rPr>
          <w:lang w:eastAsia="ja-JP"/>
        </w:rPr>
        <w:t>C</w:t>
      </w:r>
      <w:r w:rsidR="009239DA" w:rsidRPr="00A02C0A">
        <w:rPr>
          <w:rFonts w:hint="eastAsia"/>
          <w:lang w:eastAsia="ja-JP"/>
        </w:rPr>
        <w:t xml:space="preserve">P parameter sets (a CIA command) </w:t>
      </w:r>
      <w:r w:rsidR="005D0696">
        <w:rPr>
          <w:rFonts w:eastAsiaTheme="minorEastAsia" w:hint="eastAsia"/>
          <w:highlight w:val="lightGray"/>
          <w:lang w:eastAsia="zh-CN"/>
        </w:rPr>
        <w:t>shall</w:t>
      </w:r>
      <w:r w:rsidR="005D0696" w:rsidRPr="00A02C0A">
        <w:rPr>
          <w:highlight w:val="yellow"/>
          <w:lang w:eastAsia="ja-JP"/>
        </w:rPr>
        <w:t xml:space="preserve"> </w:t>
      </w:r>
      <w:r w:rsidR="009239DA" w:rsidRPr="00A02C0A">
        <w:rPr>
          <w:rFonts w:hint="eastAsia"/>
          <w:lang w:eastAsia="ja-JP"/>
        </w:rPr>
        <w:t xml:space="preserve">include either </w:t>
      </w:r>
      <w:r w:rsidR="009239DA" w:rsidRPr="00A02C0A">
        <w:t>Result-Code</w:t>
      </w:r>
      <w:r w:rsidR="009239DA" w:rsidRPr="00A02C0A">
        <w:rPr>
          <w:rFonts w:hint="eastAsia"/>
          <w:lang w:eastAsia="ja-JP"/>
        </w:rPr>
        <w:t xml:space="preserve"> AVP or </w:t>
      </w:r>
      <w:r w:rsidR="009239DA" w:rsidRPr="00A02C0A">
        <w:t>Experimental-Result</w:t>
      </w:r>
      <w:r w:rsidR="009239DA" w:rsidRPr="00A02C0A">
        <w:rPr>
          <w:rFonts w:hint="eastAsia"/>
          <w:lang w:eastAsia="ja-JP"/>
        </w:rPr>
        <w:t xml:space="preserve"> AVP, may include a </w:t>
      </w:r>
      <w:r w:rsidR="009239DA" w:rsidRPr="00A02C0A">
        <w:t>User-Identifier</w:t>
      </w:r>
      <w:r w:rsidR="009239DA" w:rsidRPr="00A02C0A">
        <w:rPr>
          <w:rFonts w:hint="eastAsia"/>
          <w:lang w:eastAsia="ja-JP"/>
        </w:rPr>
        <w:t xml:space="preserve"> AVP if successful case, may include one or more </w:t>
      </w:r>
      <w:r w:rsidR="009239DA" w:rsidRPr="00A02C0A">
        <w:t>AESE-Communication-Pattern-Config-Status</w:t>
      </w:r>
      <w:r w:rsidR="009239DA" w:rsidRPr="00A02C0A">
        <w:rPr>
          <w:rFonts w:hint="eastAsia"/>
          <w:lang w:eastAsia="ja-JP"/>
        </w:rPr>
        <w:t xml:space="preserve"> AVP. An </w:t>
      </w:r>
      <w:r w:rsidR="009239DA" w:rsidRPr="00A02C0A">
        <w:t>AESE-Communication-Pattern-Config-Status</w:t>
      </w:r>
      <w:r w:rsidR="009239DA" w:rsidRPr="00A02C0A">
        <w:rPr>
          <w:rFonts w:hint="eastAsia"/>
          <w:lang w:eastAsia="ja-JP"/>
        </w:rPr>
        <w:t xml:space="preserve"> AVP </w:t>
      </w:r>
      <w:r w:rsidR="005D0696">
        <w:rPr>
          <w:rFonts w:eastAsiaTheme="minorEastAsia" w:hint="eastAsia"/>
          <w:lang w:eastAsia="zh-CN"/>
        </w:rPr>
        <w:t>shall</w:t>
      </w:r>
      <w:r w:rsidR="009239DA" w:rsidRPr="00A02C0A">
        <w:rPr>
          <w:highlight w:val="yellow"/>
          <w:lang w:eastAsia="ja-JP"/>
        </w:rPr>
        <w:t xml:space="preserve"> </w:t>
      </w:r>
      <w:r w:rsidR="009239DA" w:rsidRPr="00A02C0A">
        <w:rPr>
          <w:rFonts w:hint="eastAsia"/>
          <w:lang w:eastAsia="ja-JP"/>
        </w:rPr>
        <w:t xml:space="preserve">include the </w:t>
      </w:r>
      <w:r w:rsidR="009239DA" w:rsidRPr="00A02C0A">
        <w:t>SCEF-Reference-ID</w:t>
      </w:r>
      <w:r w:rsidR="009239DA" w:rsidRPr="00A02C0A">
        <w:rPr>
          <w:rFonts w:hint="eastAsia"/>
          <w:lang w:eastAsia="ja-JP"/>
        </w:rPr>
        <w:t xml:space="preserve"> AVP (same value in the request), may include the SCEF-ID (same value in the request) and an </w:t>
      </w:r>
      <w:r w:rsidR="009239DA" w:rsidRPr="00A02C0A">
        <w:t>AESE-Error-Report</w:t>
      </w:r>
      <w:r w:rsidR="009239DA" w:rsidRPr="00A02C0A">
        <w:rPr>
          <w:rFonts w:hint="eastAsia"/>
          <w:lang w:eastAsia="ja-JP"/>
        </w:rPr>
        <w:t xml:space="preserve"> AVP. Refer to the 3GPP TS29.336 for the detailed protocol </w:t>
      </w:r>
      <w:r w:rsidR="009239DA" w:rsidRPr="00A02C0A">
        <w:rPr>
          <w:lang w:eastAsia="ja-JP"/>
        </w:rPr>
        <w:t>description</w:t>
      </w:r>
      <w:r w:rsidR="009239DA" w:rsidRPr="00A02C0A">
        <w:rPr>
          <w:rFonts w:hint="eastAsia"/>
          <w:lang w:eastAsia="ja-JP"/>
        </w:rPr>
        <w:t>.</w:t>
      </w:r>
    </w:p>
    <w:p w:rsidR="00B80636" w:rsidRPr="00A02C0A" w:rsidRDefault="00B80636" w:rsidP="00B80636">
      <w:pPr>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w:t>
      </w:r>
      <w:r w:rsidRPr="00A02C0A">
        <w:rPr>
          <w:rFonts w:hint="eastAsia"/>
          <w:lang w:eastAsia="zh-CN"/>
        </w:rPr>
        <w:t>6</w:t>
      </w:r>
      <w:r w:rsidRPr="00A02C0A">
        <w:rPr>
          <w:rFonts w:hint="eastAsia"/>
          <w:lang w:eastAsia="ja-JP"/>
        </w:rPr>
        <w:t xml:space="preserve"> as below</w:t>
      </w:r>
      <w:r w:rsidRPr="00A02C0A">
        <w:rPr>
          <w:lang w:eastAsia="ja-JP"/>
        </w:rPr>
        <w:t>:</w:t>
      </w:r>
    </w:p>
    <w:p w:rsidR="00B80636" w:rsidRPr="00A02C0A" w:rsidRDefault="00B80636" w:rsidP="00B20A28">
      <w:pPr>
        <w:pStyle w:val="B1"/>
      </w:pPr>
      <w:r w:rsidRPr="00A02C0A">
        <w:t>The SCEF sends the Update Response (SCS/AS Reference ID, Cause) message to inform the SCS/AS whether the provision of the CP parameter set(s) was successful.</w:t>
      </w:r>
    </w:p>
    <w:p w:rsidR="00FA432C" w:rsidRPr="00A02C0A" w:rsidRDefault="00FA432C" w:rsidP="00A97152">
      <w:pPr>
        <w:pStyle w:val="1"/>
      </w:pPr>
      <w:bookmarkStart w:id="1144" w:name="_Toc486582138"/>
      <w:bookmarkStart w:id="1145" w:name="_Toc488948372"/>
      <w:r w:rsidRPr="00A02C0A">
        <w:t>B.3</w:t>
      </w:r>
      <w:r w:rsidRPr="00A02C0A">
        <w:tab/>
        <w:t>ASN</w:t>
      </w:r>
      <w:r w:rsidR="00B5152F" w:rsidRPr="00A02C0A">
        <w:t>/MN</w:t>
      </w:r>
      <w:r w:rsidRPr="00A02C0A">
        <w:t>-CSE initiated connectivity establishment</w:t>
      </w:r>
      <w:bookmarkEnd w:id="1144"/>
      <w:bookmarkEnd w:id="1145"/>
    </w:p>
    <w:p w:rsidR="00736BB4" w:rsidRPr="00A02C0A" w:rsidRDefault="00736BB4" w:rsidP="00A97152">
      <w:pPr>
        <w:pStyle w:val="2"/>
      </w:pPr>
      <w:bookmarkStart w:id="1146" w:name="_Toc486582139"/>
      <w:bookmarkStart w:id="1147" w:name="_Toc488948373"/>
      <w:r w:rsidRPr="00A02C0A">
        <w:rPr>
          <w:rFonts w:hint="eastAsia"/>
        </w:rPr>
        <w:t>B.3.0</w:t>
      </w:r>
      <w:r w:rsidRPr="00A02C0A">
        <w:rPr>
          <w:rFonts w:hint="eastAsia"/>
        </w:rPr>
        <w:tab/>
        <w:t>Overview</w:t>
      </w:r>
      <w:bookmarkEnd w:id="1146"/>
      <w:bookmarkEnd w:id="1147"/>
    </w:p>
    <w:p w:rsidR="00FA432C" w:rsidRPr="00A02C0A" w:rsidRDefault="00FA432C" w:rsidP="00FA432C">
      <w:r w:rsidRPr="00A02C0A">
        <w:t xml:space="preserve">It is assumed that there is no connectivity previously established, </w:t>
      </w:r>
      <w:r w:rsidR="00612BC6" w:rsidRPr="00A02C0A">
        <w:t>i.e.</w:t>
      </w:r>
      <w:r w:rsidRPr="00A02C0A">
        <w:t xml:space="preserve"> no association between the ASN</w:t>
      </w:r>
      <w:r w:rsidR="00B5152F" w:rsidRPr="00A02C0A">
        <w:t>/MN</w:t>
      </w:r>
      <w:r w:rsidRPr="00A02C0A">
        <w:t>-CSE and the serving IN-CSE exist</w:t>
      </w:r>
      <w:r w:rsidR="00A46EF9" w:rsidRPr="00A02C0A">
        <w:t>s</w:t>
      </w:r>
      <w:r w:rsidRPr="00A02C0A">
        <w:t>. When the ASN</w:t>
      </w:r>
      <w:r w:rsidR="00B5152F" w:rsidRPr="00A02C0A">
        <w:t>/MN</w:t>
      </w:r>
      <w:r w:rsidRPr="00A02C0A">
        <w:t xml:space="preserve">-CSE </w:t>
      </w:r>
      <w:r w:rsidR="00B5152F" w:rsidRPr="00A02C0A">
        <w:t>needs</w:t>
      </w:r>
      <w:r w:rsidRPr="00A02C0A">
        <w:t xml:space="preserve"> to send data to the serving IN-CSE it first discover</w:t>
      </w:r>
      <w:r w:rsidR="00B5152F" w:rsidRPr="00A02C0A">
        <w:t>s</w:t>
      </w:r>
      <w:r w:rsidRPr="00A02C0A">
        <w:t xml:space="preserve"> the serving IN-CSE, which is </w:t>
      </w:r>
      <w:r w:rsidR="00A46EF9" w:rsidRPr="00A02C0A">
        <w:t xml:space="preserve">located in </w:t>
      </w:r>
      <w:r w:rsidRPr="00A02C0A">
        <w:t>a packet data network, and establish</w:t>
      </w:r>
      <w:r w:rsidR="00B5152F" w:rsidRPr="00A02C0A">
        <w:t>es</w:t>
      </w:r>
      <w:r w:rsidRPr="00A02C0A">
        <w:t xml:space="preserve"> connection. Two methods can be used, as follows:</w:t>
      </w:r>
    </w:p>
    <w:p w:rsidR="00B5152F" w:rsidRPr="00A02C0A" w:rsidRDefault="00B5152F" w:rsidP="002A3560">
      <w:pPr>
        <w:pStyle w:val="B1"/>
      </w:pPr>
      <w:r w:rsidRPr="00A02C0A">
        <w:t>Use of DHCP and DNS</w:t>
      </w:r>
      <w:r w:rsidR="003074AE" w:rsidRPr="00A02C0A">
        <w:t>.</w:t>
      </w:r>
    </w:p>
    <w:p w:rsidR="00B5152F" w:rsidRPr="00A02C0A" w:rsidRDefault="00B5152F" w:rsidP="002A3560">
      <w:pPr>
        <w:pStyle w:val="B1"/>
      </w:pPr>
      <w:r w:rsidRPr="00A02C0A">
        <w:t>Pre-configuration</w:t>
      </w:r>
      <w:r w:rsidR="003074AE" w:rsidRPr="00A02C0A">
        <w:t>.</w:t>
      </w:r>
    </w:p>
    <w:p w:rsidR="00FA432C" w:rsidRPr="00A02C0A" w:rsidRDefault="00FA432C" w:rsidP="00A97152">
      <w:pPr>
        <w:pStyle w:val="2"/>
      </w:pPr>
      <w:bookmarkStart w:id="1148" w:name="_Toc486582140"/>
      <w:bookmarkStart w:id="1149" w:name="_Toc488948374"/>
      <w:r w:rsidRPr="00A02C0A">
        <w:t>B.3.1</w:t>
      </w:r>
      <w:r w:rsidRPr="00A02C0A">
        <w:tab/>
        <w:t>Use of DHCP and DNS</w:t>
      </w:r>
      <w:bookmarkEnd w:id="1148"/>
      <w:bookmarkEnd w:id="1149"/>
    </w:p>
    <w:p w:rsidR="00FA432C" w:rsidRPr="00A02C0A" w:rsidRDefault="00FA432C" w:rsidP="00FA432C">
      <w:r w:rsidRPr="00A02C0A">
        <w:t>The ASN</w:t>
      </w:r>
      <w:r w:rsidR="00B5152F" w:rsidRPr="00A02C0A">
        <w:t>/MN</w:t>
      </w:r>
      <w:r w:rsidRPr="00A02C0A">
        <w:t xml:space="preserve">-CSE requests the DNS server address from </w:t>
      </w:r>
      <w:r w:rsidR="00BB7E18" w:rsidRPr="00A02C0A">
        <w:t xml:space="preserve">the DHCP server followed by </w:t>
      </w:r>
      <w:r w:rsidRPr="00A02C0A">
        <w:t>requesting the serving IN-CSE IP address from the DNS server.</w:t>
      </w:r>
    </w:p>
    <w:p w:rsidR="00B5152F" w:rsidRPr="00A02C0A" w:rsidRDefault="00B5152F" w:rsidP="00B5152F">
      <w:pPr>
        <w:pStyle w:val="NO"/>
      </w:pPr>
      <w:r w:rsidRPr="00A02C0A">
        <w:t>NOTE</w:t>
      </w:r>
      <w:r w:rsidR="003074AE" w:rsidRPr="00A02C0A">
        <w:t>:</w:t>
      </w:r>
      <w:r w:rsidR="003074AE" w:rsidRPr="00A02C0A">
        <w:tab/>
      </w:r>
      <w:r w:rsidRPr="00A02C0A">
        <w:t>How a non-CSE capable M2M device (e.g. ADN) interworks with the 3GPP Underlying Network is not specified in this release of the document.</w:t>
      </w:r>
    </w:p>
    <w:p w:rsidR="00FA432C" w:rsidRPr="00A02C0A" w:rsidRDefault="00FA432C" w:rsidP="00A97152">
      <w:pPr>
        <w:pStyle w:val="2"/>
      </w:pPr>
      <w:bookmarkStart w:id="1150" w:name="_Toc486582141"/>
      <w:bookmarkStart w:id="1151" w:name="_Toc488948375"/>
      <w:r w:rsidRPr="00A02C0A">
        <w:t>B.3.2</w:t>
      </w:r>
      <w:r w:rsidRPr="00A02C0A">
        <w:tab/>
        <w:t>Pre-configuration</w:t>
      </w:r>
      <w:bookmarkEnd w:id="1150"/>
      <w:bookmarkEnd w:id="1151"/>
    </w:p>
    <w:p w:rsidR="00FA432C" w:rsidRPr="00A02C0A" w:rsidRDefault="00FA432C" w:rsidP="00FA432C">
      <w:r w:rsidRPr="00A02C0A">
        <w:t>The ASN</w:t>
      </w:r>
      <w:r w:rsidR="00B5152F" w:rsidRPr="00A02C0A">
        <w:t>/MN</w:t>
      </w:r>
      <w:r w:rsidRPr="00A02C0A">
        <w:t>-CSE is preconfigured with the fully qualified domain name (FQDN) of the serving IN-CSE or the IP address of the serving IN-CSE. If the FQDN is known, DNS resolution is used to obtain the IP address.</w:t>
      </w:r>
    </w:p>
    <w:p w:rsidR="00FA432C" w:rsidRPr="00A02C0A" w:rsidRDefault="000B763A" w:rsidP="003F5B5D">
      <w:pPr>
        <w:pStyle w:val="1"/>
      </w:pPr>
      <w:bookmarkStart w:id="1152" w:name="_Toc486582142"/>
      <w:bookmarkStart w:id="1153" w:name="_Toc488948376"/>
      <w:r w:rsidRPr="00A02C0A">
        <w:t>B</w:t>
      </w:r>
      <w:r w:rsidR="00FA432C" w:rsidRPr="00A02C0A">
        <w:t>.4</w:t>
      </w:r>
      <w:r w:rsidR="00FA432C" w:rsidRPr="00A02C0A">
        <w:tab/>
        <w:t>Serving IN-CSE initiated connectivity establishment</w:t>
      </w:r>
      <w:bookmarkEnd w:id="1152"/>
      <w:bookmarkEnd w:id="1153"/>
    </w:p>
    <w:p w:rsidR="00FA432C" w:rsidRPr="00A02C0A" w:rsidRDefault="00FA432C" w:rsidP="00FA432C">
      <w:r w:rsidRPr="00A02C0A">
        <w:t>It is assumed that there is no connectivity previously established between the ASN</w:t>
      </w:r>
      <w:r w:rsidR="00B5152F" w:rsidRPr="00A02C0A">
        <w:t>/MN</w:t>
      </w:r>
      <w:r w:rsidRPr="00A02C0A">
        <w:t xml:space="preserve">-CSE and the serving IN-CSE. When the serving IN-CSE </w:t>
      </w:r>
      <w:r w:rsidR="00B5152F" w:rsidRPr="00A02C0A">
        <w:t>needs</w:t>
      </w:r>
      <w:r w:rsidRPr="00A02C0A">
        <w:t xml:space="preserve"> to contact the ASN</w:t>
      </w:r>
      <w:r w:rsidR="00B5152F" w:rsidRPr="00A02C0A">
        <w:t>/MN</w:t>
      </w:r>
      <w:r w:rsidRPr="00A02C0A">
        <w:t>-CSE to send data or request data, connectivity between them</w:t>
      </w:r>
      <w:r w:rsidR="000B763A" w:rsidRPr="00A02C0A">
        <w:t xml:space="preserve"> </w:t>
      </w:r>
      <w:r w:rsidR="00B5152F" w:rsidRPr="00A02C0A">
        <w:t>is</w:t>
      </w:r>
      <w:r w:rsidR="000B763A" w:rsidRPr="00A02C0A">
        <w:t xml:space="preserve"> established. This </w:t>
      </w:r>
      <w:r w:rsidRPr="00A02C0A">
        <w:t xml:space="preserve">connectivity </w:t>
      </w:r>
      <w:r w:rsidR="00B5152F" w:rsidRPr="00A02C0A">
        <w:t>is</w:t>
      </w:r>
      <w:r w:rsidRPr="00A02C0A">
        <w:t xml:space="preserve"> triggered by the</w:t>
      </w:r>
      <w:r w:rsidR="005D42A9" w:rsidRPr="00A02C0A">
        <w:t xml:space="preserve"> serving</w:t>
      </w:r>
      <w:r w:rsidRPr="00A02C0A">
        <w:t xml:space="preserve"> IN-CSE.</w:t>
      </w:r>
    </w:p>
    <w:p w:rsidR="003074AE" w:rsidRPr="00A02C0A" w:rsidRDefault="00B5152F" w:rsidP="005B020A">
      <w:pPr>
        <w:pStyle w:val="NO"/>
      </w:pPr>
      <w:r w:rsidRPr="00A02C0A">
        <w:t>NOTE:</w:t>
      </w:r>
      <w:r w:rsidR="003074AE" w:rsidRPr="00A02C0A">
        <w:tab/>
      </w:r>
      <w:r w:rsidRPr="00A02C0A">
        <w:t xml:space="preserve">How the </w:t>
      </w:r>
      <w:r w:rsidR="005D42A9" w:rsidRPr="00A02C0A">
        <w:t xml:space="preserve">serving </w:t>
      </w:r>
      <w:r w:rsidRPr="00A02C0A">
        <w:t>IN-CSE triggers a non-CSE capable M2M device (e.g. ADN) within the 3GPP Underlying Network is not specified in this release of the document.</w:t>
      </w:r>
    </w:p>
    <w:p w:rsidR="00FA432C" w:rsidRPr="00A02C0A" w:rsidRDefault="000B763A" w:rsidP="00A97152">
      <w:pPr>
        <w:pStyle w:val="1"/>
      </w:pPr>
      <w:bookmarkStart w:id="1154" w:name="_Toc486582143"/>
      <w:bookmarkStart w:id="1155" w:name="_Toc488948377"/>
      <w:r w:rsidRPr="00A02C0A">
        <w:t>B</w:t>
      </w:r>
      <w:r w:rsidR="00FA432C" w:rsidRPr="00A02C0A">
        <w:t>.</w:t>
      </w:r>
      <w:r w:rsidR="00B5152F" w:rsidRPr="00A02C0A">
        <w:t>5</w:t>
      </w:r>
      <w:r w:rsidR="00FA432C" w:rsidRPr="00A02C0A">
        <w:tab/>
      </w:r>
      <w:r w:rsidR="00B5152F" w:rsidRPr="00A02C0A">
        <w:t>Connectivity between oneM2M Service Layer and 3GPP Underlying Network</w:t>
      </w:r>
      <w:bookmarkEnd w:id="1154"/>
      <w:bookmarkEnd w:id="1155"/>
    </w:p>
    <w:p w:rsidR="00240857" w:rsidRPr="00A02C0A" w:rsidRDefault="00FA432C" w:rsidP="00FA432C">
      <w:r w:rsidRPr="00A02C0A">
        <w:t>ASN</w:t>
      </w:r>
      <w:r w:rsidR="00B5152F" w:rsidRPr="00A02C0A">
        <w:t>/MN</w:t>
      </w:r>
      <w:r w:rsidRPr="00A02C0A">
        <w:t xml:space="preserve">-CSE communicates with the serving </w:t>
      </w:r>
      <w:r w:rsidR="000B763A" w:rsidRPr="00A02C0A">
        <w:t>IN-CSE after completion of the Underlying N</w:t>
      </w:r>
      <w:r w:rsidRPr="00A02C0A">
        <w:t xml:space="preserve">etwork bearer establishment and discovery of </w:t>
      </w:r>
      <w:r w:rsidR="00AB0AAB" w:rsidRPr="00A02C0A">
        <w:t>the</w:t>
      </w:r>
      <w:r w:rsidRPr="00A02C0A">
        <w:t xml:space="preserve"> serving IN-CSE. Data can then traverse between CSEs</w:t>
      </w:r>
      <w:r w:rsidR="000B763A" w:rsidRPr="00A02C0A">
        <w:t xml:space="preserve"> over the IP connection in the Underling N</w:t>
      </w:r>
      <w:r w:rsidRPr="00A02C0A">
        <w:t xml:space="preserve">etwork over 3GPP Gi/SGi interface. In addition, the signalling connectivity between the two CSEs is also realized. </w:t>
      </w:r>
      <w:r w:rsidR="003F5B5D" w:rsidRPr="00A02C0A">
        <w:t>Figure B.5-1</w:t>
      </w:r>
      <w:r w:rsidRPr="00A02C0A">
        <w:t xml:space="preserve"> depicts the connectivity between the ASN</w:t>
      </w:r>
      <w:r w:rsidR="00B5152F" w:rsidRPr="00A02C0A">
        <w:t>/MN</w:t>
      </w:r>
      <w:r w:rsidRPr="00A02C0A">
        <w:t>-CSE and the IN-CSE.</w:t>
      </w:r>
    </w:p>
    <w:p w:rsidR="00267A12" w:rsidRPr="00A02C0A" w:rsidRDefault="009275BA" w:rsidP="003074AE">
      <w:pPr>
        <w:pStyle w:val="FL"/>
      </w:pPr>
      <w:r w:rsidRPr="00A02C0A">
        <w:object w:dxaOrig="8066" w:dyaOrig="4302">
          <v:shape id="_x0000_i1122" type="#_x0000_t75" style="width:403.5pt;height:214.5pt" o:ole="">
            <v:imagedata r:id="rId199" o:title=""/>
          </v:shape>
          <o:OLEObject Type="Embed" ProgID="VisioViewer.Viewer.1" ShapeID="_x0000_i1122" DrawAspect="Content" ObjectID="_1568993427" r:id="rId200"/>
        </w:object>
      </w:r>
    </w:p>
    <w:p w:rsidR="00910EB7" w:rsidRPr="00A02C0A" w:rsidRDefault="00267A12" w:rsidP="00A97152">
      <w:pPr>
        <w:pStyle w:val="TH"/>
        <w:outlineLvl w:val="0"/>
      </w:pPr>
      <w:r w:rsidRPr="00A02C0A">
        <w:t>Figure B.</w:t>
      </w:r>
      <w:r w:rsidR="002478E6" w:rsidRPr="00A02C0A">
        <w:t>5</w:t>
      </w:r>
      <w:r w:rsidRPr="00A02C0A">
        <w:t xml:space="preserve">-1: Connectivity Establishment between </w:t>
      </w:r>
      <w:r w:rsidR="00B5152F" w:rsidRPr="00A02C0A">
        <w:t>ASN/MN-CSE</w:t>
      </w:r>
      <w:r w:rsidR="002F6908" w:rsidRPr="00A02C0A">
        <w:t xml:space="preserve"> </w:t>
      </w:r>
      <w:r w:rsidRPr="00A02C0A">
        <w:t xml:space="preserve">and </w:t>
      </w:r>
      <w:r w:rsidR="00B5152F" w:rsidRPr="00A02C0A">
        <w:t>IN-</w:t>
      </w:r>
      <w:r w:rsidRPr="00A02C0A">
        <w:t>CSE</w:t>
      </w:r>
    </w:p>
    <w:p w:rsidR="002478E6" w:rsidRPr="00A02C0A" w:rsidRDefault="002478E6" w:rsidP="003F5B5D">
      <w:pPr>
        <w:pStyle w:val="1"/>
      </w:pPr>
      <w:bookmarkStart w:id="1156" w:name="_Toc486582144"/>
      <w:bookmarkStart w:id="1157" w:name="_Toc488948378"/>
      <w:r w:rsidRPr="00A02C0A">
        <w:t>B.6</w:t>
      </w:r>
      <w:r w:rsidRPr="00A02C0A">
        <w:tab/>
        <w:t>Connectivity Establishment Procedures</w:t>
      </w:r>
      <w:bookmarkEnd w:id="1156"/>
      <w:bookmarkEnd w:id="1157"/>
    </w:p>
    <w:p w:rsidR="00910EB7" w:rsidRPr="00A02C0A" w:rsidRDefault="00910EB7" w:rsidP="003F5B5D">
      <w:pPr>
        <w:pStyle w:val="2"/>
      </w:pPr>
      <w:bookmarkStart w:id="1158" w:name="_Toc486582145"/>
      <w:bookmarkStart w:id="1159" w:name="_Toc488948379"/>
      <w:r w:rsidRPr="00A02C0A">
        <w:t>B.6.1</w:t>
      </w:r>
      <w:r w:rsidRPr="00A02C0A">
        <w:tab/>
        <w:t>General</w:t>
      </w:r>
      <w:bookmarkEnd w:id="1158"/>
      <w:bookmarkEnd w:id="1159"/>
    </w:p>
    <w:p w:rsidR="00736BB4" w:rsidRPr="00A02C0A" w:rsidRDefault="00736BB4" w:rsidP="00A97152">
      <w:pPr>
        <w:pStyle w:val="30"/>
      </w:pPr>
      <w:bookmarkStart w:id="1160" w:name="_Toc486582146"/>
      <w:bookmarkStart w:id="1161" w:name="_Toc488948380"/>
      <w:r w:rsidRPr="00A02C0A">
        <w:rPr>
          <w:rFonts w:hint="eastAsia"/>
        </w:rPr>
        <w:t>B.6.1.0</w:t>
      </w:r>
      <w:r w:rsidRPr="00A02C0A">
        <w:rPr>
          <w:rFonts w:hint="eastAsia"/>
        </w:rPr>
        <w:tab/>
        <w:t>Overview</w:t>
      </w:r>
      <w:bookmarkEnd w:id="1160"/>
      <w:bookmarkEnd w:id="1161"/>
    </w:p>
    <w:p w:rsidR="00910EB7" w:rsidRPr="00A02C0A" w:rsidRDefault="00910EB7" w:rsidP="00910EB7">
      <w:r w:rsidRPr="00A02C0A">
        <w:t xml:space="preserve">When data </w:t>
      </w:r>
      <w:r w:rsidR="002478E6" w:rsidRPr="00A02C0A">
        <w:t>is</w:t>
      </w:r>
      <w:r w:rsidRPr="00A02C0A">
        <w:t xml:space="preserve"> to be exchanged between the ASN</w:t>
      </w:r>
      <w:r w:rsidR="002478E6" w:rsidRPr="00A02C0A">
        <w:t>/MN</w:t>
      </w:r>
      <w:r w:rsidRPr="00A02C0A">
        <w:t xml:space="preserve">-CSE and the IN-CSE, connectivity between them </w:t>
      </w:r>
      <w:r w:rsidR="002478E6" w:rsidRPr="00A02C0A">
        <w:t>needs</w:t>
      </w:r>
      <w:r w:rsidRPr="00A02C0A">
        <w:t xml:space="preserve"> to be established. The need for this connectivity can arise for two reasons:</w:t>
      </w:r>
    </w:p>
    <w:p w:rsidR="00A02273" w:rsidRPr="00A02C0A" w:rsidRDefault="00910EB7" w:rsidP="00DC761A">
      <w:pPr>
        <w:pStyle w:val="BN"/>
        <w:numPr>
          <w:ilvl w:val="0"/>
          <w:numId w:val="200"/>
        </w:numPr>
      </w:pPr>
      <w:r w:rsidRPr="00A02C0A">
        <w:t>ASN</w:t>
      </w:r>
      <w:r w:rsidR="002478E6" w:rsidRPr="00A02C0A">
        <w:t>/MN</w:t>
      </w:r>
      <w:r w:rsidRPr="00A02C0A">
        <w:t>-CSE initiated: When the ASN</w:t>
      </w:r>
      <w:r w:rsidR="002478E6" w:rsidRPr="00A02C0A">
        <w:t>/MN</w:t>
      </w:r>
      <w:r w:rsidRPr="00A02C0A">
        <w:t xml:space="preserve">-CSE </w:t>
      </w:r>
      <w:r w:rsidR="002478E6" w:rsidRPr="00A02C0A">
        <w:t>needs</w:t>
      </w:r>
      <w:r w:rsidRPr="00A02C0A">
        <w:t xml:space="preserve"> to send/</w:t>
      </w:r>
      <w:r w:rsidR="00DC761A" w:rsidRPr="00A02C0A">
        <w:t>receive data to/from the IN-CSE;</w:t>
      </w:r>
      <w:r w:rsidRPr="00A02C0A">
        <w:t xml:space="preserve"> or</w:t>
      </w:r>
    </w:p>
    <w:p w:rsidR="00910EB7" w:rsidRPr="00A02C0A" w:rsidRDefault="00910EB7" w:rsidP="00DC761A">
      <w:pPr>
        <w:pStyle w:val="BN"/>
      </w:pPr>
      <w:r w:rsidRPr="00A02C0A">
        <w:t xml:space="preserve">IN-CSE initiated: When the IN-CSE </w:t>
      </w:r>
      <w:r w:rsidR="002478E6" w:rsidRPr="00A02C0A">
        <w:t>needs</w:t>
      </w:r>
      <w:r w:rsidRPr="00A02C0A">
        <w:t xml:space="preserve"> to send/receive data to/from the ASN-CSE</w:t>
      </w:r>
      <w:r w:rsidR="005D42A9" w:rsidRPr="00A02C0A">
        <w:t xml:space="preserve"> (known as device triggering)</w:t>
      </w:r>
      <w:r w:rsidRPr="00A02C0A">
        <w:t>.</w:t>
      </w:r>
    </w:p>
    <w:p w:rsidR="002478E6" w:rsidRPr="00A02C0A" w:rsidRDefault="002478E6" w:rsidP="002478E6">
      <w:r w:rsidRPr="00A02C0A">
        <w:t>Connectivity establishment procedures in this clause are example illustrations and do not exclude other realizations.</w:t>
      </w:r>
    </w:p>
    <w:p w:rsidR="00910EB7" w:rsidRPr="00A02C0A" w:rsidRDefault="00DC761A" w:rsidP="003F5B5D">
      <w:pPr>
        <w:pStyle w:val="30"/>
      </w:pPr>
      <w:bookmarkStart w:id="1162" w:name="_Toc486582147"/>
      <w:bookmarkStart w:id="1163" w:name="_Toc488948381"/>
      <w:r w:rsidRPr="00A02C0A">
        <w:t>B.6.1.1</w:t>
      </w:r>
      <w:r w:rsidRPr="00A02C0A">
        <w:tab/>
      </w:r>
      <w:r w:rsidR="00910EB7" w:rsidRPr="00A02C0A">
        <w:t>ASN</w:t>
      </w:r>
      <w:r w:rsidR="00A631BA" w:rsidRPr="00A02C0A">
        <w:t>/MN</w:t>
      </w:r>
      <w:r w:rsidR="00910EB7" w:rsidRPr="00A02C0A">
        <w:t xml:space="preserve">-CSE </w:t>
      </w:r>
      <w:r w:rsidR="003C7F05" w:rsidRPr="00A02C0A">
        <w:t>I</w:t>
      </w:r>
      <w:r w:rsidR="00910EB7" w:rsidRPr="00A02C0A">
        <w:t xml:space="preserve">nitiated </w:t>
      </w:r>
      <w:r w:rsidR="003C7F05" w:rsidRPr="00A02C0A">
        <w:t>C</w:t>
      </w:r>
      <w:r w:rsidR="00910EB7" w:rsidRPr="00A02C0A">
        <w:t xml:space="preserve">onnectivity </w:t>
      </w:r>
      <w:r w:rsidR="003C7F05" w:rsidRPr="00A02C0A">
        <w:t>E</w:t>
      </w:r>
      <w:r w:rsidR="00910EB7" w:rsidRPr="00A02C0A">
        <w:t xml:space="preserve">stablishment </w:t>
      </w:r>
      <w:r w:rsidR="003C7F05" w:rsidRPr="00A02C0A">
        <w:t>P</w:t>
      </w:r>
      <w:r w:rsidR="00910EB7" w:rsidRPr="00A02C0A">
        <w:t>rocedure</w:t>
      </w:r>
      <w:bookmarkEnd w:id="1162"/>
      <w:bookmarkEnd w:id="1163"/>
    </w:p>
    <w:p w:rsidR="00A631BA" w:rsidRPr="00A02C0A" w:rsidRDefault="00B20A28" w:rsidP="0049241F">
      <w:pPr>
        <w:pStyle w:val="FL"/>
      </w:pPr>
      <w:r w:rsidRPr="00A02C0A">
        <w:object w:dxaOrig="7230" w:dyaOrig="5415">
          <v:shape id="_x0000_i1123" type="#_x0000_t75" style="width:362.25pt;height:284.25pt" o:ole="">
            <v:imagedata r:id="rId201" o:title="" croptop="2824f" cropleft="2296f" cropright="3276f"/>
          </v:shape>
          <o:OLEObject Type="Embed" ProgID="PowerPoint.Slide.12" ShapeID="_x0000_i1123" DrawAspect="Content" ObjectID="_1568993428" r:id="rId202"/>
        </w:object>
      </w:r>
    </w:p>
    <w:p w:rsidR="00293C8F" w:rsidRPr="00A02C0A" w:rsidRDefault="00267A12" w:rsidP="00A97152">
      <w:pPr>
        <w:pStyle w:val="TF"/>
        <w:outlineLvl w:val="0"/>
      </w:pPr>
      <w:r w:rsidRPr="00A02C0A">
        <w:t>Figure B.6.1.1-1: ASN</w:t>
      </w:r>
      <w:r w:rsidR="00A631BA" w:rsidRPr="00A02C0A">
        <w:t>/MN</w:t>
      </w:r>
      <w:r w:rsidRPr="00A02C0A">
        <w:t>-CSE initiated connectivity establishment</w:t>
      </w:r>
    </w:p>
    <w:p w:rsidR="00A631BA" w:rsidRPr="00A02C0A" w:rsidRDefault="00A631BA" w:rsidP="00A97152">
      <w:pPr>
        <w:outlineLvl w:val="0"/>
        <w:rPr>
          <w:b/>
        </w:rPr>
      </w:pPr>
      <w:r w:rsidRPr="00A02C0A">
        <w:rPr>
          <w:b/>
        </w:rPr>
        <w:t>Step-0: Trigger</w:t>
      </w:r>
    </w:p>
    <w:p w:rsidR="00A631BA" w:rsidRPr="00A02C0A" w:rsidRDefault="00A631BA" w:rsidP="00A631BA">
      <w:r w:rsidRPr="00A02C0A">
        <w:t xml:space="preserve">Subsequent procedures are triggered either </w:t>
      </w:r>
      <w:r w:rsidR="002478E6" w:rsidRPr="00A02C0A">
        <w:t>when the ASN/MN-CSE</w:t>
      </w:r>
      <w:r w:rsidRPr="00A02C0A">
        <w:t xml:space="preserve"> power</w:t>
      </w:r>
      <w:r w:rsidR="002478E6" w:rsidRPr="00A02C0A">
        <w:t>s</w:t>
      </w:r>
      <w:r w:rsidRPr="00A02C0A">
        <w:t xml:space="preserve"> on or </w:t>
      </w:r>
      <w:r w:rsidR="002478E6" w:rsidRPr="00A02C0A">
        <w:t xml:space="preserve">resulting from </w:t>
      </w:r>
      <w:r w:rsidRPr="00A02C0A">
        <w:t xml:space="preserve">Device Triggering mentioned in </w:t>
      </w:r>
      <w:r w:rsidR="0078271B" w:rsidRPr="00A02C0A">
        <w:t xml:space="preserve">clause </w:t>
      </w:r>
      <w:r w:rsidRPr="00A02C0A">
        <w:t>B.6.1.2.</w:t>
      </w:r>
    </w:p>
    <w:p w:rsidR="00A631BA" w:rsidRPr="00A02C0A" w:rsidRDefault="00A631BA" w:rsidP="00A97152">
      <w:pPr>
        <w:outlineLvl w:val="0"/>
        <w:rPr>
          <w:b/>
        </w:rPr>
      </w:pPr>
      <w:r w:rsidRPr="00A02C0A">
        <w:rPr>
          <w:b/>
        </w:rPr>
        <w:t>Step-1: Bearer Setup Procedure</w:t>
      </w:r>
    </w:p>
    <w:p w:rsidR="002836A5" w:rsidRPr="00A02C0A" w:rsidRDefault="00A02273" w:rsidP="003535D8">
      <w:r w:rsidRPr="00A02C0A">
        <w:t xml:space="preserve">Establish a </w:t>
      </w:r>
      <w:r w:rsidR="002478E6" w:rsidRPr="00A02C0A">
        <w:t xml:space="preserve">3GPP </w:t>
      </w:r>
      <w:r w:rsidRPr="00A02C0A">
        <w:t>bearer</w:t>
      </w:r>
      <w:r w:rsidR="002478E6" w:rsidRPr="00A02C0A">
        <w:t>(s)</w:t>
      </w:r>
      <w:r w:rsidRPr="00A02C0A">
        <w:t xml:space="preserve"> if not already available by using the procedures available in the</w:t>
      </w:r>
      <w:r w:rsidR="002478E6" w:rsidRPr="00A02C0A">
        <w:t xml:space="preserve"> 3GPP</w:t>
      </w:r>
      <w:r w:rsidR="00BF1D3C">
        <w:t xml:space="preserve"> </w:t>
      </w:r>
      <w:r w:rsidR="002478E6" w:rsidRPr="00A02C0A">
        <w:t>n</w:t>
      </w:r>
      <w:r w:rsidRPr="00A02C0A">
        <w:t>etwork.</w:t>
      </w:r>
    </w:p>
    <w:p w:rsidR="00A631BA" w:rsidRPr="00A02C0A" w:rsidRDefault="00A631BA" w:rsidP="00A97152">
      <w:pPr>
        <w:outlineLvl w:val="0"/>
        <w:rPr>
          <w:b/>
        </w:rPr>
      </w:pPr>
      <w:r w:rsidRPr="00A02C0A">
        <w:rPr>
          <w:b/>
        </w:rPr>
        <w:t>Step-2: DHCP Query &amp; Response</w:t>
      </w:r>
    </w:p>
    <w:p w:rsidR="002836A5" w:rsidRPr="00A02C0A" w:rsidRDefault="00A02273" w:rsidP="003535D8">
      <w:r w:rsidRPr="00A02C0A">
        <w:t>The ASN</w:t>
      </w:r>
      <w:r w:rsidR="00A631BA" w:rsidRPr="00A02C0A">
        <w:t>/MN</w:t>
      </w:r>
      <w:r w:rsidRPr="00A02C0A">
        <w:t xml:space="preserve">-CSE sends a query to a DHCP server to find a particular DNS server IP address. </w:t>
      </w:r>
      <w:r w:rsidR="002478E6" w:rsidRPr="00A02C0A">
        <w:t>T</w:t>
      </w:r>
      <w:r w:rsidRPr="00A02C0A">
        <w:t xml:space="preserve">he DHCP </w:t>
      </w:r>
      <w:r w:rsidR="00CE4242" w:rsidRPr="00A02C0A">
        <w:t xml:space="preserve">server </w:t>
      </w:r>
      <w:r w:rsidRPr="00A02C0A">
        <w:t xml:space="preserve">responds with </w:t>
      </w:r>
      <w:r w:rsidR="002478E6" w:rsidRPr="00A02C0A">
        <w:t>the</w:t>
      </w:r>
      <w:r w:rsidRPr="00A02C0A">
        <w:t xml:space="preserve"> IP address of a corresponding DNS server. Additionally, it is also possible to include one or a list of domain names, </w:t>
      </w:r>
      <w:r w:rsidR="00612BC6" w:rsidRPr="00A02C0A">
        <w:t>i.e.</w:t>
      </w:r>
      <w:r w:rsidRPr="00A02C0A">
        <w:t xml:space="preserve"> FQDN</w:t>
      </w:r>
      <w:r w:rsidR="002478E6" w:rsidRPr="00A02C0A">
        <w:t>s</w:t>
      </w:r>
      <w:r w:rsidRPr="00A02C0A">
        <w:t xml:space="preserve"> of target IN-CSEs.</w:t>
      </w:r>
    </w:p>
    <w:p w:rsidR="00A631BA" w:rsidRPr="00A02C0A" w:rsidRDefault="003535D8" w:rsidP="00A97152">
      <w:pPr>
        <w:outlineLvl w:val="0"/>
        <w:rPr>
          <w:b/>
        </w:rPr>
      </w:pPr>
      <w:r w:rsidRPr="00A02C0A">
        <w:rPr>
          <w:b/>
        </w:rPr>
        <w:t>Step-3: DNS Query &amp; Response</w:t>
      </w:r>
    </w:p>
    <w:p w:rsidR="002836A5" w:rsidRPr="00A02C0A" w:rsidRDefault="00A02273" w:rsidP="003535D8">
      <w:r w:rsidRPr="00A02C0A">
        <w:t>The ASN</w:t>
      </w:r>
      <w:r w:rsidR="003535D8" w:rsidRPr="00A02C0A">
        <w:t>/MN</w:t>
      </w:r>
      <w:r w:rsidRPr="00A02C0A">
        <w:t>-CSE pe</w:t>
      </w:r>
      <w:r w:rsidR="002836A5" w:rsidRPr="00A02C0A">
        <w:t xml:space="preserve">rforms a DNS query to retrieve </w:t>
      </w:r>
      <w:r w:rsidRPr="00A02C0A">
        <w:t>the IN-CSE(s) IP addresses from which one is selected. If the response does not contain the IP addresses, an additional DNS query is needed to resolve a Fully Qualified Domain Name (FQDN) of the serving IN-CSE to an IP address.</w:t>
      </w:r>
    </w:p>
    <w:p w:rsidR="003535D8" w:rsidRPr="00A02C0A" w:rsidRDefault="003535D8" w:rsidP="00A97152">
      <w:pPr>
        <w:outlineLvl w:val="0"/>
        <w:rPr>
          <w:b/>
        </w:rPr>
      </w:pPr>
      <w:r w:rsidRPr="00A02C0A">
        <w:rPr>
          <w:b/>
        </w:rPr>
        <w:t>Step-4: Connection Establishment</w:t>
      </w:r>
    </w:p>
    <w:p w:rsidR="00E626F3" w:rsidRPr="00A02C0A" w:rsidRDefault="00A02273" w:rsidP="003535D8">
      <w:r w:rsidRPr="00A02C0A">
        <w:t>After reception of domain name and IP address of an IN-CSE</w:t>
      </w:r>
      <w:r w:rsidR="002836A5" w:rsidRPr="00A02C0A">
        <w:t>,</w:t>
      </w:r>
      <w:r w:rsidRPr="00A02C0A">
        <w:t xml:space="preserve"> the ASN</w:t>
      </w:r>
      <w:r w:rsidR="003535D8" w:rsidRPr="00A02C0A">
        <w:t>/MN</w:t>
      </w:r>
      <w:r w:rsidRPr="00A02C0A">
        <w:t xml:space="preserve">-CSE can initiate communication towards the IN-CSE via </w:t>
      </w:r>
      <w:r w:rsidR="002478E6" w:rsidRPr="00A02C0A">
        <w:t xml:space="preserve">the </w:t>
      </w:r>
      <w:r w:rsidRPr="00A02C0A">
        <w:t>IP connection</w:t>
      </w:r>
      <w:r w:rsidR="002478E6" w:rsidRPr="00A02C0A">
        <w:t>.</w:t>
      </w:r>
      <w:r w:rsidRPr="00A02C0A">
        <w:t xml:space="preserve"> The IN-CSE at this time </w:t>
      </w:r>
      <w:r w:rsidR="006A5F33">
        <w:rPr>
          <w:rFonts w:eastAsiaTheme="minorEastAsia" w:hint="eastAsia"/>
          <w:lang w:eastAsia="zh-CN"/>
        </w:rPr>
        <w:t>is</w:t>
      </w:r>
      <w:r w:rsidRPr="00A02C0A">
        <w:t xml:space="preserve"> informed which </w:t>
      </w:r>
      <w:r w:rsidR="003535D8" w:rsidRPr="00A02C0A">
        <w:t>Trigger Recipient ID</w:t>
      </w:r>
      <w:r w:rsidRPr="00A02C0A">
        <w:t xml:space="preserve"> of the ASN</w:t>
      </w:r>
      <w:r w:rsidR="003535D8" w:rsidRPr="00A02C0A">
        <w:t>/MN</w:t>
      </w:r>
      <w:r w:rsidRPr="00A02C0A">
        <w:t xml:space="preserve">-CSE </w:t>
      </w:r>
      <w:r w:rsidR="002478E6" w:rsidRPr="00A02C0A">
        <w:t>to</w:t>
      </w:r>
      <w:r w:rsidRPr="00A02C0A">
        <w:t xml:space="preserve"> use for </w:t>
      </w:r>
      <w:r w:rsidR="002478E6" w:rsidRPr="00A02C0A">
        <w:t xml:space="preserve">establishing </w:t>
      </w:r>
      <w:r w:rsidRPr="00A02C0A">
        <w:t>communication.</w:t>
      </w:r>
    </w:p>
    <w:p w:rsidR="003535D8" w:rsidRPr="00A02C0A" w:rsidRDefault="003535D8" w:rsidP="00A97152">
      <w:pPr>
        <w:outlineLvl w:val="0"/>
        <w:rPr>
          <w:b/>
        </w:rPr>
      </w:pPr>
      <w:r w:rsidRPr="00A02C0A">
        <w:rPr>
          <w:b/>
        </w:rPr>
        <w:t xml:space="preserve">Step-5: </w:t>
      </w:r>
      <w:r w:rsidR="00945859" w:rsidRPr="00A02C0A">
        <w:rPr>
          <w:b/>
        </w:rPr>
        <w:t>CSE-</w:t>
      </w:r>
      <w:r w:rsidRPr="00A02C0A">
        <w:rPr>
          <w:b/>
        </w:rPr>
        <w:t>PoA Update</w:t>
      </w:r>
    </w:p>
    <w:p w:rsidR="003535D8" w:rsidRPr="00A02C0A" w:rsidRDefault="003535D8" w:rsidP="003535D8">
      <w:r w:rsidRPr="00A02C0A">
        <w:t xml:space="preserve">Once the M2M Service Connection (Mcc) is established, in the IN-CSE the </w:t>
      </w:r>
      <w:r w:rsidR="00945859" w:rsidRPr="00A02C0A">
        <w:t>CSE-</w:t>
      </w:r>
      <w:r w:rsidRPr="00A02C0A">
        <w:t>PoA of the ASN</w:t>
      </w:r>
      <w:r w:rsidR="002478E6" w:rsidRPr="00A02C0A">
        <w:t>-CSE</w:t>
      </w:r>
      <w:r w:rsidRPr="00A02C0A">
        <w:t xml:space="preserve">/MN-CSE </w:t>
      </w:r>
      <w:r w:rsidR="006A5F33">
        <w:rPr>
          <w:rFonts w:eastAsiaTheme="minorEastAsia" w:hint="eastAsia"/>
          <w:lang w:eastAsia="zh-CN"/>
        </w:rPr>
        <w:t xml:space="preserve">will </w:t>
      </w:r>
      <w:r w:rsidRPr="00A02C0A">
        <w:t>be updated with the new established IP address.</w:t>
      </w:r>
    </w:p>
    <w:p w:rsidR="003535D8" w:rsidRPr="00A02C0A" w:rsidRDefault="003535D8" w:rsidP="003535D8">
      <w:r w:rsidRPr="00A02C0A">
        <w:t>The IN-CSE holds t</w:t>
      </w:r>
      <w:r w:rsidR="0045574B" w:rsidRPr="00A02C0A">
        <w:t>h</w:t>
      </w:r>
      <w:r w:rsidRPr="00A02C0A">
        <w:t>e state information</w:t>
      </w:r>
      <w:r w:rsidR="002478E6" w:rsidRPr="00A02C0A">
        <w:t xml:space="preserve"> and</w:t>
      </w:r>
      <w:r w:rsidRPr="00A02C0A">
        <w:t xml:space="preserve"> needs to be informed </w:t>
      </w:r>
      <w:r w:rsidR="0078271B" w:rsidRPr="00A02C0A">
        <w:t>when the connection is closed.</w:t>
      </w:r>
    </w:p>
    <w:p w:rsidR="00034307" w:rsidRPr="00A02C0A" w:rsidRDefault="00E626F3" w:rsidP="003F5B5D">
      <w:pPr>
        <w:pStyle w:val="30"/>
      </w:pPr>
      <w:bookmarkStart w:id="1164" w:name="_Toc486582148"/>
      <w:bookmarkStart w:id="1165" w:name="_Toc488948382"/>
      <w:r w:rsidRPr="00A02C0A">
        <w:t>B</w:t>
      </w:r>
      <w:r w:rsidR="00A02273" w:rsidRPr="00A02C0A">
        <w:t>.6.1.2</w:t>
      </w:r>
      <w:r w:rsidR="00A02273" w:rsidRPr="00A02C0A">
        <w:tab/>
        <w:t>IN-CSE initiated connectivity establishment procedure</w:t>
      </w:r>
      <w:r w:rsidR="003535D8" w:rsidRPr="00A02C0A">
        <w:t xml:space="preserve"> over Tsp</w:t>
      </w:r>
      <w:bookmarkEnd w:id="1164"/>
      <w:bookmarkEnd w:id="1165"/>
    </w:p>
    <w:p w:rsidR="003535D8" w:rsidRPr="00A02C0A" w:rsidRDefault="003535D8" w:rsidP="00A97152">
      <w:pPr>
        <w:outlineLvl w:val="0"/>
        <w:rPr>
          <w:b/>
        </w:rPr>
      </w:pPr>
      <w:r w:rsidRPr="00A02C0A">
        <w:rPr>
          <w:b/>
        </w:rPr>
        <w:t>Connection Establishment between IN-CSE and ASN/MN-CSE</w:t>
      </w:r>
    </w:p>
    <w:p w:rsidR="00163D73" w:rsidRPr="00A02C0A" w:rsidRDefault="003535D8" w:rsidP="003535D8">
      <w:r w:rsidRPr="00A02C0A">
        <w:t xml:space="preserve">Whenever </w:t>
      </w:r>
      <w:r w:rsidR="00163D73" w:rsidRPr="00A02C0A">
        <w:t>the IN-CSE</w:t>
      </w:r>
      <w:r w:rsidRPr="00A02C0A">
        <w:t xml:space="preserve"> requires to establish a connection towards another entity (</w:t>
      </w:r>
      <w:r w:rsidR="00EF5F3D" w:rsidRPr="00A02C0A">
        <w:t>e.g.</w:t>
      </w:r>
      <w:r w:rsidRPr="00A02C0A">
        <w:t xml:space="preserve"> ASN</w:t>
      </w:r>
      <w:r w:rsidR="00EF5F3D" w:rsidRPr="00A02C0A">
        <w:t>/MN</w:t>
      </w:r>
      <w:r w:rsidRPr="00A02C0A">
        <w:t xml:space="preserve">-CSE), Device Triggering procedure over the Tsp interface as described in </w:t>
      </w:r>
      <w:r w:rsidR="00163207" w:rsidRPr="00A02C0A">
        <w:t xml:space="preserve">3GPP </w:t>
      </w:r>
      <w:r w:rsidR="006B3F01" w:rsidRPr="00A02C0A">
        <w:t>TS 23</w:t>
      </w:r>
      <w:r w:rsidR="0049241F" w:rsidRPr="00A02C0A">
        <w:t>.</w:t>
      </w:r>
      <w:r w:rsidR="006B3F01" w:rsidRPr="00A02C0A">
        <w:t>682</w:t>
      </w:r>
      <w:r w:rsidR="0078271B" w:rsidRPr="00A02C0A">
        <w:t xml:space="preserve"> [</w:t>
      </w:r>
      <w:fldSimple w:instr=" REF REF_3GPPTS23682 \h  \* MERGEFORMAT ">
        <w:r w:rsidR="002F227B" w:rsidRPr="00A02C0A">
          <w:t>i.14</w:t>
        </w:r>
      </w:fldSimple>
      <w:r w:rsidRPr="00A02C0A">
        <w:t xml:space="preserve">] </w:t>
      </w:r>
      <w:r w:rsidR="006A5F33">
        <w:rPr>
          <w:rFonts w:eastAsiaTheme="minorEastAsia" w:hint="eastAsia"/>
          <w:lang w:eastAsia="zh-CN"/>
        </w:rPr>
        <w:t>is</w:t>
      </w:r>
      <w:r w:rsidRPr="00A02C0A">
        <w:t xml:space="preserve"> used.</w:t>
      </w:r>
    </w:p>
    <w:p w:rsidR="00267A12" w:rsidRPr="00A02C0A" w:rsidRDefault="00A631BA" w:rsidP="0049241F">
      <w:pPr>
        <w:pStyle w:val="FL"/>
      </w:pPr>
      <w:r w:rsidRPr="00A02C0A">
        <w:object w:dxaOrig="7508" w:dyaOrig="5644">
          <v:shape id="_x0000_i1124" type="#_x0000_t75" style="width:444pt;height:332.25pt" o:ole="">
            <v:imagedata r:id="rId203" o:title=""/>
          </v:shape>
          <o:OLEObject Type="Embed" ProgID="PowerPoint.Slide.12" ShapeID="_x0000_i1124" DrawAspect="Content" ObjectID="_1568993429" r:id="rId204"/>
        </w:object>
      </w:r>
    </w:p>
    <w:p w:rsidR="00EE7156" w:rsidRPr="00A02C0A" w:rsidRDefault="00267A12" w:rsidP="00A97152">
      <w:pPr>
        <w:pStyle w:val="TF"/>
        <w:outlineLvl w:val="0"/>
      </w:pPr>
      <w:r w:rsidRPr="00A02C0A">
        <w:t>Figure B.6.1.2-1: IN-CSE initiated connectivity establishment</w:t>
      </w:r>
    </w:p>
    <w:p w:rsidR="003535D8" w:rsidRPr="00A02C0A" w:rsidRDefault="003535D8" w:rsidP="00A97152">
      <w:pPr>
        <w:outlineLvl w:val="0"/>
        <w:rPr>
          <w:b/>
        </w:rPr>
      </w:pPr>
      <w:r w:rsidRPr="00A02C0A">
        <w:rPr>
          <w:b/>
        </w:rPr>
        <w:t>Pre-condition</w:t>
      </w:r>
    </w:p>
    <w:p w:rsidR="003535D8" w:rsidRPr="00A02C0A" w:rsidRDefault="003535D8" w:rsidP="003535D8">
      <w:r w:rsidRPr="00A02C0A">
        <w:t>The CSE which is the target of the device triggering has to</w:t>
      </w:r>
      <w:r w:rsidR="00163D73" w:rsidRPr="00A02C0A">
        <w:t xml:space="preserve"> be registered with the IN-CSE. </w:t>
      </w:r>
      <w:r w:rsidRPr="00A02C0A">
        <w:t>The IN-CSE checks the state information of the target device</w:t>
      </w:r>
      <w:r w:rsidR="00EF5F3D" w:rsidRPr="00A02C0A">
        <w:t>.</w:t>
      </w:r>
      <w:r w:rsidRPr="00A02C0A">
        <w:t xml:space="preserve"> </w:t>
      </w:r>
      <w:r w:rsidR="00EF5F3D" w:rsidRPr="00A02C0A">
        <w:t>S</w:t>
      </w:r>
      <w:r w:rsidRPr="00A02C0A">
        <w:t xml:space="preserve">ome of this </w:t>
      </w:r>
      <w:r w:rsidR="00EF5F3D" w:rsidRPr="00A02C0A">
        <w:t xml:space="preserve">state </w:t>
      </w:r>
      <w:r w:rsidRPr="00A02C0A">
        <w:t xml:space="preserve">information is the result of </w:t>
      </w:r>
      <w:r w:rsidR="00EF5F3D" w:rsidRPr="00A02C0A">
        <w:t xml:space="preserve">a </w:t>
      </w:r>
      <w:r w:rsidRPr="00A02C0A">
        <w:t xml:space="preserve">previous connection establishment or triggering requests, such as the case of power-off, dormant and/or connected state. The IN-CSE decides its next action, </w:t>
      </w:r>
      <w:r w:rsidR="00EF5F3D" w:rsidRPr="00A02C0A">
        <w:t>e.g.</w:t>
      </w:r>
      <w:r w:rsidR="001B52E2" w:rsidRPr="00A02C0A">
        <w:t> </w:t>
      </w:r>
      <w:r w:rsidRPr="00A02C0A">
        <w:t xml:space="preserve">if it needs to start </w:t>
      </w:r>
      <w:r w:rsidR="00EF5F3D" w:rsidRPr="00A02C0A">
        <w:t>device t</w:t>
      </w:r>
      <w:r w:rsidRPr="00A02C0A">
        <w:t xml:space="preserve">riggering or </w:t>
      </w:r>
      <w:r w:rsidR="00EF5F3D" w:rsidRPr="00A02C0A">
        <w:t xml:space="preserve">to </w:t>
      </w:r>
      <w:r w:rsidRPr="00A02C0A">
        <w:t xml:space="preserve">report to IN-AE about the </w:t>
      </w:r>
      <w:r w:rsidR="00EF5F3D" w:rsidRPr="00A02C0A">
        <w:t>inability</w:t>
      </w:r>
      <w:r w:rsidR="0078271B" w:rsidRPr="00A02C0A">
        <w:t xml:space="preserve"> to perform the request.</w:t>
      </w:r>
    </w:p>
    <w:p w:rsidR="003535D8" w:rsidRPr="00A02C0A" w:rsidRDefault="003535D8" w:rsidP="003535D8">
      <w:r w:rsidRPr="00A02C0A">
        <w:t xml:space="preserve">The </w:t>
      </w:r>
      <w:r w:rsidR="00945859" w:rsidRPr="00A02C0A">
        <w:t>CSE-</w:t>
      </w:r>
      <w:r w:rsidRPr="00A02C0A">
        <w:t xml:space="preserve">PoA for the ASN/MN-CSE either already contain an IP address which is not valid anymore or no </w:t>
      </w:r>
      <w:r w:rsidR="00EF5F3D" w:rsidRPr="00A02C0A">
        <w:t xml:space="preserve">IP </w:t>
      </w:r>
      <w:r w:rsidRPr="00A02C0A">
        <w:t>address at all, or FQDN does not resolve to a valid IP address. This is a pre-requisite for performing the device triggering procedure.</w:t>
      </w:r>
    </w:p>
    <w:p w:rsidR="003535D8" w:rsidRPr="00A02C0A" w:rsidRDefault="003535D8" w:rsidP="00A97152">
      <w:pPr>
        <w:keepNext/>
        <w:keepLines/>
        <w:outlineLvl w:val="0"/>
        <w:rPr>
          <w:b/>
        </w:rPr>
      </w:pPr>
      <w:r w:rsidRPr="00A02C0A">
        <w:rPr>
          <w:b/>
        </w:rPr>
        <w:t>Step 1</w:t>
      </w:r>
      <w:r w:rsidR="00083DB2" w:rsidRPr="00A02C0A">
        <w:rPr>
          <w:b/>
        </w:rPr>
        <w:t xml:space="preserve"> (Optional)</w:t>
      </w:r>
      <w:r w:rsidRPr="00A02C0A">
        <w:rPr>
          <w:b/>
        </w:rPr>
        <w:t>: Request targeted to ASN/MN-CSE</w:t>
      </w:r>
    </w:p>
    <w:p w:rsidR="003535D8" w:rsidRPr="00A02C0A" w:rsidRDefault="003535D8" w:rsidP="003535D8">
      <w:r w:rsidRPr="00A02C0A">
        <w:t>The IN-AE requests to perform one of the CRUD operation on a resource residing on the ASN/MN-CSE, the request is sent via the Mca reference point to the IN-CSE.</w:t>
      </w:r>
      <w:r w:rsidR="001F4651" w:rsidRPr="00A02C0A">
        <w:t xml:space="preserve"> The request from IN-AE includes the a</w:t>
      </w:r>
      <w:r w:rsidR="002F6908" w:rsidRPr="00A02C0A">
        <w:t>ddress of the target reso</w:t>
      </w:r>
      <w:r w:rsidR="001F4651" w:rsidRPr="00A02C0A">
        <w:t>u</w:t>
      </w:r>
      <w:r w:rsidR="002F6908" w:rsidRPr="00A02C0A">
        <w:t>r</w:t>
      </w:r>
      <w:r w:rsidR="001F4651" w:rsidRPr="00A02C0A">
        <w:t>ce.</w:t>
      </w:r>
    </w:p>
    <w:p w:rsidR="003535D8" w:rsidRPr="00A02C0A" w:rsidRDefault="003535D8" w:rsidP="00A97152">
      <w:pPr>
        <w:outlineLvl w:val="0"/>
        <w:rPr>
          <w:b/>
        </w:rPr>
      </w:pPr>
      <w:r w:rsidRPr="00A02C0A">
        <w:rPr>
          <w:b/>
        </w:rPr>
        <w:t>Step 2: DNS Query/Response</w:t>
      </w:r>
    </w:p>
    <w:p w:rsidR="003535D8" w:rsidRPr="00A02C0A" w:rsidRDefault="00BA790F" w:rsidP="003535D8">
      <w:r w:rsidRPr="00A02C0A">
        <w:t>The IN-CSE determines the need to trigger the ASN</w:t>
      </w:r>
      <w:r w:rsidR="001F4651" w:rsidRPr="00A02C0A">
        <w:t>/MN</w:t>
      </w:r>
      <w:r w:rsidRPr="00A02C0A">
        <w:t>-CSE.</w:t>
      </w:r>
    </w:p>
    <w:p w:rsidR="005E4668" w:rsidRPr="00A02C0A" w:rsidRDefault="005E4668" w:rsidP="00254A47">
      <w:r w:rsidRPr="00A02C0A">
        <w:t xml:space="preserve">If the IN-CSE has no </w:t>
      </w:r>
      <w:r w:rsidR="00254A47" w:rsidRPr="00A02C0A">
        <w:t>contact</w:t>
      </w:r>
      <w:r w:rsidRPr="00A02C0A">
        <w:t xml:space="preserve"> details for </w:t>
      </w:r>
      <w:r w:rsidR="00254A47" w:rsidRPr="00A02C0A">
        <w:t xml:space="preserve">a contact </w:t>
      </w:r>
      <w:r w:rsidRPr="00A02C0A">
        <w:t>MTC-IWF, it may determine the IP address(es)/port(s) of the MTC</w:t>
      </w:r>
      <w:r w:rsidR="0078271B" w:rsidRPr="00A02C0A">
        <w:noBreakHyphen/>
      </w:r>
      <w:r w:rsidRPr="00A02C0A">
        <w:t xml:space="preserve">IWF by performing a DNS query using the </w:t>
      </w:r>
      <w:r w:rsidR="00254A47" w:rsidRPr="00A02C0A">
        <w:t xml:space="preserve">M2M-Ext-ID (M2M External Identifier) </w:t>
      </w:r>
      <w:r w:rsidR="001F4651" w:rsidRPr="00A02C0A">
        <w:t xml:space="preserve">assigned to the target ASN/MN-CSE, </w:t>
      </w:r>
      <w:r w:rsidRPr="00A02C0A">
        <w:t>or using a locally configured MTC</w:t>
      </w:r>
      <w:r w:rsidR="0078271B" w:rsidRPr="00A02C0A">
        <w:noBreakHyphen/>
      </w:r>
      <w:r w:rsidRPr="00A02C0A">
        <w:t>IWF identifier.</w:t>
      </w:r>
    </w:p>
    <w:p w:rsidR="00163D73" w:rsidRPr="00A02C0A" w:rsidRDefault="000F74BE" w:rsidP="00A97152">
      <w:pPr>
        <w:keepNext/>
        <w:keepLines/>
        <w:outlineLvl w:val="0"/>
        <w:rPr>
          <w:b/>
        </w:rPr>
      </w:pPr>
      <w:r w:rsidRPr="00A02C0A">
        <w:rPr>
          <w:b/>
        </w:rPr>
        <w:t>Step-3: Device Triggering Request</w:t>
      </w:r>
    </w:p>
    <w:p w:rsidR="000F74BE" w:rsidRPr="00A02C0A" w:rsidRDefault="005E4668" w:rsidP="00163207">
      <w:pPr>
        <w:keepNext/>
        <w:keepLines/>
      </w:pPr>
      <w:r w:rsidRPr="00A02C0A">
        <w:t>The IN-CSE</w:t>
      </w:r>
      <w:r w:rsidR="000F74BE" w:rsidRPr="00A02C0A">
        <w:t xml:space="preserve"> buffers the original request informat</w:t>
      </w:r>
      <w:r w:rsidR="00D60362" w:rsidRPr="00A02C0A">
        <w:t>i</w:t>
      </w:r>
      <w:r w:rsidR="000F74BE" w:rsidRPr="00A02C0A">
        <w:t>on and</w:t>
      </w:r>
      <w:r w:rsidRPr="00A02C0A">
        <w:t xml:space="preserve"> sends the </w:t>
      </w:r>
      <w:r w:rsidR="001F4651" w:rsidRPr="00A02C0A">
        <w:t xml:space="preserve">Device </w:t>
      </w:r>
      <w:r w:rsidRPr="00A02C0A">
        <w:t xml:space="preserve">Trigger Request </w:t>
      </w:r>
      <w:r w:rsidR="000F74BE" w:rsidRPr="00A02C0A">
        <w:t>message that co</w:t>
      </w:r>
      <w:r w:rsidR="00163D73" w:rsidRPr="00A02C0A">
        <w:t>ntains informat</w:t>
      </w:r>
      <w:r w:rsidR="000F74BE" w:rsidRPr="00A02C0A">
        <w:t>i</w:t>
      </w:r>
      <w:r w:rsidR="00163D73" w:rsidRPr="00A02C0A">
        <w:t>o</w:t>
      </w:r>
      <w:r w:rsidR="000F74BE" w:rsidRPr="00A02C0A">
        <w:t>n as specified in 3GPP TS</w:t>
      </w:r>
      <w:r w:rsidR="001F4651" w:rsidRPr="00A02C0A">
        <w:t xml:space="preserve"> </w:t>
      </w:r>
      <w:r w:rsidR="000F74BE" w:rsidRPr="00A02C0A">
        <w:t>23.682</w:t>
      </w:r>
      <w:r w:rsidR="0078271B" w:rsidRPr="00A02C0A">
        <w:t xml:space="preserve"> [</w:t>
      </w:r>
      <w:r w:rsidR="00DB2641" w:rsidRPr="00A02C0A">
        <w:fldChar w:fldCharType="begin"/>
      </w:r>
      <w:r w:rsidR="0078271B" w:rsidRPr="00A02C0A">
        <w:instrText xml:space="preserve">REF REF_3GPPTS23682 \h </w:instrText>
      </w:r>
      <w:r w:rsidR="00DB2641" w:rsidRPr="00A02C0A">
        <w:fldChar w:fldCharType="separate"/>
      </w:r>
      <w:r w:rsidR="002F227B" w:rsidRPr="00A02C0A">
        <w:t>i.14</w:t>
      </w:r>
      <w:r w:rsidR="00DB2641" w:rsidRPr="00A02C0A">
        <w:fldChar w:fldCharType="end"/>
      </w:r>
      <w:r w:rsidR="0078271B" w:rsidRPr="00A02C0A">
        <w:t>]</w:t>
      </w:r>
      <w:r w:rsidR="001F4651" w:rsidRPr="00A02C0A">
        <w:t>. Such information includes</w:t>
      </w:r>
      <w:r w:rsidR="000F74BE" w:rsidRPr="00A02C0A">
        <w:t>:</w:t>
      </w:r>
    </w:p>
    <w:p w:rsidR="000F74BE" w:rsidRPr="00A02C0A" w:rsidRDefault="000F74BE" w:rsidP="002A3560">
      <w:pPr>
        <w:pStyle w:val="B1"/>
      </w:pPr>
      <w:r w:rsidRPr="00A02C0A">
        <w:t>M2M-Ext-ID or MSISDN</w:t>
      </w:r>
      <w:r w:rsidR="003D10C8" w:rsidRPr="00A02C0A">
        <w:t>.</w:t>
      </w:r>
    </w:p>
    <w:p w:rsidR="000F74BE" w:rsidRPr="00A02C0A" w:rsidRDefault="000F74BE" w:rsidP="002A3560">
      <w:pPr>
        <w:pStyle w:val="B1"/>
      </w:pPr>
      <w:r w:rsidRPr="00A02C0A">
        <w:t>SCS-Identifier, (is set to the IN-CSE</w:t>
      </w:r>
      <w:r w:rsidR="0078271B" w:rsidRPr="00A02C0A">
        <w:t xml:space="preserve"> ID</w:t>
      </w:r>
      <w:r w:rsidR="003D10C8" w:rsidRPr="00A02C0A">
        <w:t>).</w:t>
      </w:r>
    </w:p>
    <w:p w:rsidR="000F74BE" w:rsidRPr="00A02C0A" w:rsidRDefault="000F74BE" w:rsidP="002A3560">
      <w:pPr>
        <w:pStyle w:val="B1"/>
      </w:pPr>
      <w:r w:rsidRPr="00A02C0A">
        <w:t>Trigger reference number (used to correlate the request with the response)</w:t>
      </w:r>
      <w:r w:rsidR="003D10C8" w:rsidRPr="00A02C0A">
        <w:t>.</w:t>
      </w:r>
    </w:p>
    <w:p w:rsidR="000F74BE" w:rsidRPr="00A02C0A" w:rsidRDefault="000F74BE" w:rsidP="002A3560">
      <w:pPr>
        <w:pStyle w:val="B1"/>
      </w:pPr>
      <w:r w:rsidRPr="00A02C0A">
        <w:t>Validity period, (which indicate</w:t>
      </w:r>
      <w:r w:rsidR="001F4651" w:rsidRPr="00A02C0A">
        <w:t>s</w:t>
      </w:r>
      <w:r w:rsidRPr="00A02C0A">
        <w:t xml:space="preserve"> how long the request is valid)</w:t>
      </w:r>
      <w:r w:rsidR="003D10C8" w:rsidRPr="00A02C0A">
        <w:t>.</w:t>
      </w:r>
    </w:p>
    <w:p w:rsidR="000F74BE" w:rsidRPr="00A02C0A" w:rsidRDefault="000F74BE" w:rsidP="002A3560">
      <w:pPr>
        <w:pStyle w:val="B1"/>
      </w:pPr>
      <w:r w:rsidRPr="00A02C0A">
        <w:t>Priority (this field allows to set the priority on or off)</w:t>
      </w:r>
      <w:r w:rsidR="003D10C8" w:rsidRPr="00A02C0A">
        <w:t>.</w:t>
      </w:r>
    </w:p>
    <w:p w:rsidR="000F74BE" w:rsidRPr="00A02C0A" w:rsidRDefault="000F74BE" w:rsidP="002A3560">
      <w:pPr>
        <w:pStyle w:val="B1"/>
      </w:pPr>
      <w:r w:rsidRPr="00A02C0A">
        <w:t>Application Port ID, (is set to the ASN</w:t>
      </w:r>
      <w:r w:rsidR="001F4651" w:rsidRPr="00A02C0A">
        <w:t>/MN</w:t>
      </w:r>
      <w:r w:rsidRPr="00A02C0A">
        <w:t>-CSE Trigger-Recipient-ID since it is the triggering application addressed in the device from 3GPP</w:t>
      </w:r>
      <w:r w:rsidR="003D10C8" w:rsidRPr="00A02C0A">
        <w:t xml:space="preserve"> point of view).</w:t>
      </w:r>
    </w:p>
    <w:p w:rsidR="000F74BE" w:rsidRPr="00A02C0A" w:rsidRDefault="000F74BE" w:rsidP="002A3560">
      <w:pPr>
        <w:pStyle w:val="B1"/>
      </w:pPr>
      <w:r w:rsidRPr="00A02C0A">
        <w:t>Trigger payload, (optional information can be set to the payload)</w:t>
      </w:r>
      <w:r w:rsidR="0078271B" w:rsidRPr="00A02C0A">
        <w:t>.</w:t>
      </w:r>
    </w:p>
    <w:p w:rsidR="000F74BE" w:rsidRPr="00A02C0A" w:rsidRDefault="000F74BE" w:rsidP="000F74BE">
      <w:pPr>
        <w:pStyle w:val="NO"/>
      </w:pPr>
      <w:r w:rsidRPr="00A02C0A">
        <w:t>NOTE</w:t>
      </w:r>
      <w:r w:rsidR="0078271B" w:rsidRPr="00A02C0A">
        <w:t xml:space="preserve"> </w:t>
      </w:r>
      <w:r w:rsidR="008703B4" w:rsidRPr="00A02C0A">
        <w:t>1</w:t>
      </w:r>
      <w:r w:rsidRPr="00A02C0A">
        <w:t>:</w:t>
      </w:r>
      <w:r w:rsidR="0078271B" w:rsidRPr="00A02C0A">
        <w:tab/>
      </w:r>
      <w:r w:rsidRPr="00A02C0A">
        <w:t xml:space="preserve">In case that the Device Triggering request is for </w:t>
      </w:r>
      <w:r w:rsidR="001F4651" w:rsidRPr="00A02C0A">
        <w:t xml:space="preserve">an </w:t>
      </w:r>
      <w:r w:rsidRPr="00A02C0A">
        <w:t xml:space="preserve">M2M Service Connection setup request as </w:t>
      </w:r>
      <w:r w:rsidR="001F4651" w:rsidRPr="00A02C0A">
        <w:t xml:space="preserve">in </w:t>
      </w:r>
      <w:r w:rsidRPr="00A02C0A">
        <w:t xml:space="preserve">the present flow, it is assumed that </w:t>
      </w:r>
      <w:r w:rsidR="001F4651" w:rsidRPr="00A02C0A">
        <w:t xml:space="preserve">when </w:t>
      </w:r>
      <w:r w:rsidRPr="00A02C0A">
        <w:t>the target CSE (</w:t>
      </w:r>
      <w:r w:rsidR="00612BC6" w:rsidRPr="00A02C0A">
        <w:t>i.e.</w:t>
      </w:r>
      <w:r w:rsidRPr="00A02C0A">
        <w:t xml:space="preserve"> ASN</w:t>
      </w:r>
      <w:r w:rsidR="001F4651" w:rsidRPr="00A02C0A">
        <w:t>/MN</w:t>
      </w:r>
      <w:r w:rsidRPr="00A02C0A">
        <w:t>-CSE) is woken up</w:t>
      </w:r>
      <w:r w:rsidR="001F4651" w:rsidRPr="00A02C0A">
        <w:t xml:space="preserve"> on</w:t>
      </w:r>
      <w:r w:rsidR="00D60362" w:rsidRPr="00A02C0A">
        <w:t xml:space="preserve"> </w:t>
      </w:r>
      <w:r w:rsidRPr="00A02C0A">
        <w:t>receiv</w:t>
      </w:r>
      <w:r w:rsidR="001F4651" w:rsidRPr="00A02C0A">
        <w:t>ing</w:t>
      </w:r>
      <w:r w:rsidRPr="00A02C0A">
        <w:t xml:space="preserve"> the trigger it </w:t>
      </w:r>
      <w:r w:rsidR="001F4651" w:rsidRPr="00A02C0A">
        <w:t>initiates</w:t>
      </w:r>
      <w:r w:rsidR="00EA1C9F" w:rsidRPr="00A02C0A">
        <w:t xml:space="preserve"> </w:t>
      </w:r>
      <w:r w:rsidRPr="00A02C0A">
        <w:t>connect</w:t>
      </w:r>
      <w:r w:rsidR="001F4651" w:rsidRPr="00A02C0A">
        <w:t>ion establishment</w:t>
      </w:r>
      <w:r w:rsidRPr="00A02C0A">
        <w:t xml:space="preserve"> </w:t>
      </w:r>
      <w:r w:rsidR="001F4651" w:rsidRPr="00A02C0A">
        <w:t>with</w:t>
      </w:r>
      <w:r w:rsidRPr="00A02C0A">
        <w:t xml:space="preserve"> the IN-CSE </w:t>
      </w:r>
      <w:r w:rsidR="001F4651" w:rsidRPr="00A02C0A">
        <w:t xml:space="preserve">with </w:t>
      </w:r>
      <w:r w:rsidR="00BF1D3C" w:rsidRPr="00A02C0A">
        <w:t>which it</w:t>
      </w:r>
      <w:r w:rsidRPr="00A02C0A">
        <w:t xml:space="preserve"> is registered. The information of the IN-CSE may be pre-stored in the target CSE (</w:t>
      </w:r>
      <w:r w:rsidR="00612BC6" w:rsidRPr="00A02C0A">
        <w:t>i.e.</w:t>
      </w:r>
      <w:r w:rsidRPr="00A02C0A">
        <w:t xml:space="preserve"> ASN</w:t>
      </w:r>
      <w:r w:rsidR="001F4651" w:rsidRPr="00A02C0A">
        <w:t>/MN</w:t>
      </w:r>
      <w:r w:rsidRPr="00A02C0A">
        <w:t>-CSE)</w:t>
      </w:r>
      <w:r w:rsidR="007B602C" w:rsidRPr="00A02C0A">
        <w:t xml:space="preserve"> or obtained from the payload</w:t>
      </w:r>
      <w:r w:rsidR="003D10C8" w:rsidRPr="00A02C0A">
        <w:t>.</w:t>
      </w:r>
    </w:p>
    <w:p w:rsidR="005E4668" w:rsidRPr="00A02C0A" w:rsidRDefault="000F74BE" w:rsidP="00A97152">
      <w:pPr>
        <w:outlineLvl w:val="0"/>
        <w:rPr>
          <w:b/>
        </w:rPr>
      </w:pPr>
      <w:r w:rsidRPr="00A02C0A">
        <w:rPr>
          <w:b/>
        </w:rPr>
        <w:t>Acknowledge</w:t>
      </w:r>
    </w:p>
    <w:p w:rsidR="000F74BE" w:rsidRPr="00A02C0A" w:rsidRDefault="005E4668" w:rsidP="000F74BE">
      <w:r w:rsidRPr="00A02C0A">
        <w:t>Once, 3</w:t>
      </w:r>
      <w:r w:rsidR="006F450E" w:rsidRPr="00A02C0A">
        <w:t>GPP</w:t>
      </w:r>
      <w:r w:rsidRPr="00A02C0A">
        <w:t xml:space="preserve">-MTC-IWF receives the Trigger Request, </w:t>
      </w:r>
      <w:r w:rsidR="000F74BE" w:rsidRPr="00A02C0A">
        <w:t>it ask</w:t>
      </w:r>
      <w:r w:rsidR="001F4651" w:rsidRPr="00A02C0A">
        <w:t>s</w:t>
      </w:r>
      <w:r w:rsidR="000F74BE" w:rsidRPr="00A02C0A">
        <w:t xml:space="preserve"> the HSS to determine if the IN-CSE is authorized to perform the triggering to the target CSE (</w:t>
      </w:r>
      <w:r w:rsidR="00612BC6" w:rsidRPr="00A02C0A">
        <w:t>i.e.</w:t>
      </w:r>
      <w:r w:rsidR="000F74BE" w:rsidRPr="00A02C0A">
        <w:t xml:space="preserve"> ASN</w:t>
      </w:r>
      <w:r w:rsidR="001F4651" w:rsidRPr="00A02C0A">
        <w:t>/MN</w:t>
      </w:r>
      <w:r w:rsidR="000F74BE" w:rsidRPr="00A02C0A">
        <w:t>-CSE) and the HSS resolve</w:t>
      </w:r>
      <w:r w:rsidR="001F4651" w:rsidRPr="00A02C0A">
        <w:t>s</w:t>
      </w:r>
      <w:r w:rsidR="000F74BE" w:rsidRPr="00A02C0A">
        <w:t xml:space="preserve"> the M2M-Ext-ID to IMSI (or MSISDN). Then the 3GPP</w:t>
      </w:r>
      <w:r w:rsidR="001F4651" w:rsidRPr="00A02C0A">
        <w:t xml:space="preserve"> </w:t>
      </w:r>
      <w:r w:rsidR="000F74BE" w:rsidRPr="00A02C0A">
        <w:t>MTC-IWF acknowledges to the IN-CSE with the confirmation of receiv</w:t>
      </w:r>
      <w:r w:rsidR="001F4651" w:rsidRPr="00A02C0A">
        <w:t>ing</w:t>
      </w:r>
      <w:r w:rsidR="000F74BE" w:rsidRPr="00A02C0A">
        <w:t xml:space="preserve"> Device Triggering Request.</w:t>
      </w:r>
    </w:p>
    <w:p w:rsidR="000F74BE" w:rsidRPr="00A02C0A" w:rsidRDefault="000F74BE" w:rsidP="00A97152">
      <w:pPr>
        <w:outlineLvl w:val="0"/>
        <w:rPr>
          <w:b/>
        </w:rPr>
      </w:pPr>
      <w:r w:rsidRPr="00A02C0A">
        <w:rPr>
          <w:b/>
        </w:rPr>
        <w:t>Step-4: Device Triggering delivery procedure</w:t>
      </w:r>
    </w:p>
    <w:p w:rsidR="005E4668" w:rsidRPr="00A02C0A" w:rsidRDefault="005E4668" w:rsidP="000F74BE">
      <w:r w:rsidRPr="00A02C0A">
        <w:t>The MTC-IWF</w:t>
      </w:r>
      <w:r w:rsidR="000F74BE" w:rsidRPr="00A02C0A">
        <w:t xml:space="preserve"> initiate</w:t>
      </w:r>
      <w:r w:rsidR="001F4651" w:rsidRPr="00A02C0A">
        <w:t>s</w:t>
      </w:r>
      <w:r w:rsidR="000F74BE" w:rsidRPr="00A02C0A">
        <w:t xml:space="preserve"> the</w:t>
      </w:r>
      <w:r w:rsidRPr="00A02C0A">
        <w:t xml:space="preserve"> T4 trigger delivery procedure according to the </w:t>
      </w:r>
      <w:r w:rsidR="00163207" w:rsidRPr="00A02C0A">
        <w:t xml:space="preserve">3GPP </w:t>
      </w:r>
      <w:r w:rsidR="006B3F01" w:rsidRPr="00A02C0A">
        <w:t>TS 23</w:t>
      </w:r>
      <w:r w:rsidR="00163207" w:rsidRPr="00A02C0A">
        <w:t>.</w:t>
      </w:r>
      <w:r w:rsidR="006B3F01" w:rsidRPr="00A02C0A">
        <w:t>682</w:t>
      </w:r>
      <w:r w:rsidR="00DC761A" w:rsidRPr="00A02C0A">
        <w:t xml:space="preserve"> </w:t>
      </w:r>
      <w:r w:rsidR="0078271B" w:rsidRPr="00A02C0A">
        <w:t>[</w:t>
      </w:r>
      <w:fldSimple w:instr="REF REF_3GPPTS23682 \h  \* MERGEFORMAT ">
        <w:r w:rsidR="002F227B" w:rsidRPr="00A02C0A">
          <w:t>i.</w:t>
        </w:r>
        <w:r w:rsidR="002F227B" w:rsidRPr="00A02C0A">
          <w:rPr>
            <w:rFonts w:eastAsia="SimSun"/>
            <w:lang w:eastAsia="zh-CN"/>
          </w:rPr>
          <w:t>14</w:t>
        </w:r>
      </w:fldSimple>
      <w:r w:rsidR="0078271B" w:rsidRPr="00A02C0A">
        <w:t>]</w:t>
      </w:r>
      <w:r w:rsidRPr="00A02C0A">
        <w:t>, based on the information received from HSS and local policy.</w:t>
      </w:r>
    </w:p>
    <w:p w:rsidR="000F74BE" w:rsidRPr="00A02C0A" w:rsidRDefault="000F74BE" w:rsidP="00163207">
      <w:pPr>
        <w:pStyle w:val="NO"/>
      </w:pPr>
      <w:r w:rsidRPr="00A02C0A">
        <w:t>NOTE</w:t>
      </w:r>
      <w:r w:rsidR="0078271B" w:rsidRPr="00A02C0A">
        <w:t xml:space="preserve"> </w:t>
      </w:r>
      <w:r w:rsidR="008703B4" w:rsidRPr="00A02C0A">
        <w:t>2</w:t>
      </w:r>
      <w:r w:rsidR="0078271B" w:rsidRPr="00A02C0A">
        <w:t>:</w:t>
      </w:r>
      <w:r w:rsidR="0078271B" w:rsidRPr="00A02C0A">
        <w:tab/>
      </w:r>
      <w:r w:rsidRPr="00A02C0A">
        <w:t>3GPP Network Entities (</w:t>
      </w:r>
      <w:r w:rsidR="00D24545" w:rsidRPr="00A02C0A">
        <w:t>e.g.</w:t>
      </w:r>
      <w:r w:rsidRPr="00A02C0A">
        <w:t xml:space="preserve"> SMS-SC) </w:t>
      </w:r>
      <w:r w:rsidR="00EA1C9F" w:rsidRPr="00A02C0A">
        <w:t xml:space="preserve">can </w:t>
      </w:r>
      <w:r w:rsidRPr="00A02C0A">
        <w:t>select appropriate device triggering mechanism (</w:t>
      </w:r>
      <w:r w:rsidR="00D24545" w:rsidRPr="00A02C0A">
        <w:t>e.g.</w:t>
      </w:r>
      <w:r w:rsidRPr="00A02C0A">
        <w:t xml:space="preserve"> SMS based or SIP based via IP-SM-GW) according to the device capabilities.</w:t>
      </w:r>
    </w:p>
    <w:p w:rsidR="000F74BE" w:rsidRPr="00A02C0A" w:rsidRDefault="000F74BE" w:rsidP="00A97152">
      <w:pPr>
        <w:outlineLvl w:val="0"/>
        <w:rPr>
          <w:b/>
        </w:rPr>
      </w:pPr>
      <w:r w:rsidRPr="00A02C0A">
        <w:rPr>
          <w:b/>
        </w:rPr>
        <w:t>Step 5: ASN</w:t>
      </w:r>
      <w:r w:rsidR="001F4651" w:rsidRPr="00A02C0A">
        <w:rPr>
          <w:b/>
        </w:rPr>
        <w:t>/MN</w:t>
      </w:r>
      <w:r w:rsidRPr="00A02C0A">
        <w:rPr>
          <w:b/>
        </w:rPr>
        <w:t>-CSE receives the trigger</w:t>
      </w:r>
    </w:p>
    <w:p w:rsidR="007B602C" w:rsidRPr="00A02C0A" w:rsidRDefault="007B602C" w:rsidP="000F74BE">
      <w:pPr>
        <w:rPr>
          <w:rFonts w:eastAsiaTheme="minorEastAsia"/>
          <w:lang w:eastAsia="zh-CN"/>
        </w:rPr>
      </w:pPr>
      <w:r w:rsidRPr="00A02C0A">
        <w:t>As a result of the triggering procedure, the payload is delivered to the ASN/MN-CSE</w:t>
      </w:r>
      <w:r w:rsidR="003D10C8" w:rsidRPr="00A02C0A">
        <w:t xml:space="preserve"> trigger recipient.</w:t>
      </w:r>
    </w:p>
    <w:p w:rsidR="000F74BE" w:rsidRPr="00A02C0A" w:rsidRDefault="000F74BE" w:rsidP="000F74BE">
      <w:pPr>
        <w:pStyle w:val="NO"/>
      </w:pPr>
      <w:r w:rsidRPr="00A02C0A">
        <w:t>NOTE</w:t>
      </w:r>
      <w:r w:rsidR="0078271B" w:rsidRPr="00A02C0A">
        <w:t xml:space="preserve"> </w:t>
      </w:r>
      <w:r w:rsidR="008703B4" w:rsidRPr="00A02C0A">
        <w:t>3</w:t>
      </w:r>
      <w:r w:rsidRPr="00A02C0A">
        <w:t>:</w:t>
      </w:r>
      <w:r w:rsidR="0078271B" w:rsidRPr="00A02C0A">
        <w:tab/>
      </w:r>
      <w:r w:rsidRPr="00A02C0A">
        <w:t xml:space="preserve">In case the </w:t>
      </w:r>
      <w:r w:rsidR="001F4651" w:rsidRPr="00A02C0A">
        <w:t xml:space="preserve">Device Trigger contains the </w:t>
      </w:r>
      <w:r w:rsidRPr="00A02C0A">
        <w:t xml:space="preserve">optional part of the trigger payload, it is assumed that </w:t>
      </w:r>
      <w:r w:rsidR="001F4651" w:rsidRPr="00A02C0A">
        <w:t xml:space="preserve">such trigger payload </w:t>
      </w:r>
      <w:r w:rsidRPr="00A02C0A">
        <w:t xml:space="preserve">e </w:t>
      </w:r>
      <w:r w:rsidR="001F4651" w:rsidRPr="00A02C0A">
        <w:t xml:space="preserve">is forwarded to the </w:t>
      </w:r>
      <w:r w:rsidRPr="00A02C0A">
        <w:t xml:space="preserve">application inside the </w:t>
      </w:r>
      <w:r w:rsidR="001F4651" w:rsidRPr="00A02C0A">
        <w:t>ASN/MN-CSE that is started as a result of device trigger</w:t>
      </w:r>
      <w:r w:rsidRPr="00A02C0A">
        <w:t>.</w:t>
      </w:r>
    </w:p>
    <w:p w:rsidR="000F74BE" w:rsidRPr="00A02C0A" w:rsidRDefault="000F74BE" w:rsidP="00A97152">
      <w:pPr>
        <w:keepNext/>
        <w:keepLines/>
        <w:outlineLvl w:val="0"/>
        <w:rPr>
          <w:b/>
        </w:rPr>
      </w:pPr>
      <w:r w:rsidRPr="00A02C0A">
        <w:rPr>
          <w:b/>
        </w:rPr>
        <w:t xml:space="preserve">Step 6: Device Triggering report </w:t>
      </w:r>
    </w:p>
    <w:p w:rsidR="000F74BE" w:rsidRPr="00A02C0A" w:rsidRDefault="000F74BE" w:rsidP="00A97152">
      <w:pPr>
        <w:outlineLvl w:val="0"/>
        <w:rPr>
          <w:b/>
        </w:rPr>
      </w:pPr>
      <w:r w:rsidRPr="00A02C0A">
        <w:rPr>
          <w:b/>
        </w:rPr>
        <w:t>Request:</w:t>
      </w:r>
    </w:p>
    <w:p w:rsidR="005E4668" w:rsidRPr="00A02C0A" w:rsidRDefault="005E4668" w:rsidP="000F74BE">
      <w:r w:rsidRPr="00A02C0A">
        <w:t xml:space="preserve">The MTC-IWF sends the Device Trigger Report </w:t>
      </w:r>
      <w:r w:rsidR="000F74BE" w:rsidRPr="00A02C0A">
        <w:t xml:space="preserve">message (containing the M2M-Ext-ID </w:t>
      </w:r>
      <w:r w:rsidRPr="00A02C0A">
        <w:t xml:space="preserve">or MSISDN and trigger reference number) to the </w:t>
      </w:r>
      <w:r w:rsidR="00D62E8C" w:rsidRPr="00A02C0A">
        <w:t>IN-</w:t>
      </w:r>
      <w:r w:rsidRPr="00A02C0A">
        <w:t>CSE with a cause value indicating whether the trigger delivery succeeded or failed and the reason for the failure.</w:t>
      </w:r>
    </w:p>
    <w:p w:rsidR="000F74BE" w:rsidRPr="00A02C0A" w:rsidRDefault="000F74BE" w:rsidP="00A97152">
      <w:pPr>
        <w:outlineLvl w:val="0"/>
        <w:rPr>
          <w:b/>
        </w:rPr>
      </w:pPr>
      <w:r w:rsidRPr="00A02C0A">
        <w:rPr>
          <w:b/>
        </w:rPr>
        <w:t>Acknowledge:</w:t>
      </w:r>
    </w:p>
    <w:p w:rsidR="000F74BE" w:rsidRPr="00A02C0A" w:rsidRDefault="000D2453" w:rsidP="000F74BE">
      <w:r w:rsidRPr="00A02C0A">
        <w:t>IN</w:t>
      </w:r>
      <w:r w:rsidR="000F74BE" w:rsidRPr="00A02C0A">
        <w:t>-CSE acknowledges to the MTC-IWF with the conformation of the received Device Triggering Report</w:t>
      </w:r>
      <w:r w:rsidR="00163207" w:rsidRPr="00A02C0A">
        <w:t>.</w:t>
      </w:r>
    </w:p>
    <w:p w:rsidR="000D2453" w:rsidRPr="00A02C0A" w:rsidRDefault="000D2453" w:rsidP="00A97152">
      <w:pPr>
        <w:keepNext/>
        <w:keepLines/>
        <w:outlineLvl w:val="0"/>
        <w:rPr>
          <w:b/>
        </w:rPr>
      </w:pPr>
      <w:r w:rsidRPr="00A02C0A">
        <w:rPr>
          <w:b/>
        </w:rPr>
        <w:t>Step 7</w:t>
      </w:r>
      <w:r w:rsidR="00083DB2" w:rsidRPr="00A02C0A">
        <w:rPr>
          <w:b/>
        </w:rPr>
        <w:t xml:space="preserve"> (Optional)</w:t>
      </w:r>
      <w:r w:rsidRPr="00A02C0A">
        <w:rPr>
          <w:b/>
        </w:rPr>
        <w:t>: Connection establishment procedure</w:t>
      </w:r>
    </w:p>
    <w:p w:rsidR="000D2453" w:rsidRPr="00A02C0A" w:rsidRDefault="000D2453" w:rsidP="00F6516D">
      <w:pPr>
        <w:tabs>
          <w:tab w:val="left" w:pos="2127"/>
        </w:tabs>
      </w:pPr>
      <w:r w:rsidRPr="00A02C0A">
        <w:t>The ASN</w:t>
      </w:r>
      <w:r w:rsidR="001F4651" w:rsidRPr="00A02C0A">
        <w:t>/MN</w:t>
      </w:r>
      <w:r w:rsidRPr="00A02C0A">
        <w:t>-CSE perform</w:t>
      </w:r>
      <w:r w:rsidR="001F4651" w:rsidRPr="00A02C0A">
        <w:t>s</w:t>
      </w:r>
      <w:r w:rsidRPr="00A02C0A">
        <w:t xml:space="preserve"> the Connection establishment procedure as d</w:t>
      </w:r>
      <w:r w:rsidR="00163D73" w:rsidRPr="00A02C0A">
        <w:t xml:space="preserve">escribed in </w:t>
      </w:r>
      <w:r w:rsidR="0078271B" w:rsidRPr="00A02C0A">
        <w:t xml:space="preserve">clause </w:t>
      </w:r>
      <w:r w:rsidR="00163D73" w:rsidRPr="00A02C0A">
        <w:t xml:space="preserve">B.6.1.1 and </w:t>
      </w:r>
      <w:r w:rsidR="0078271B" w:rsidRPr="00A02C0A">
        <w:t>oneM2M </w:t>
      </w:r>
      <w:r w:rsidRPr="00A02C0A">
        <w:t>TS</w:t>
      </w:r>
      <w:r w:rsidR="0078271B" w:rsidRPr="00A02C0A">
        <w:noBreakHyphen/>
      </w:r>
      <w:r w:rsidRPr="00A02C0A">
        <w:t>0003</w:t>
      </w:r>
      <w:r w:rsidR="00163D73" w:rsidRPr="00A02C0A">
        <w:t xml:space="preserve"> </w:t>
      </w:r>
      <w:r w:rsidRPr="00A02C0A">
        <w:t>[</w:t>
      </w:r>
      <w:r w:rsidR="00DB2641" w:rsidRPr="00A02C0A">
        <w:fldChar w:fldCharType="begin"/>
      </w:r>
      <w:r w:rsidR="001B52E2" w:rsidRPr="00A02C0A">
        <w:instrText xml:space="preserve"> REF REF_oneM2MTS_0003 \h </w:instrText>
      </w:r>
      <w:r w:rsidR="00DB2641" w:rsidRPr="00A02C0A">
        <w:fldChar w:fldCharType="separate"/>
      </w:r>
      <w:r w:rsidR="002F227B" w:rsidRPr="00A02C0A">
        <w:t>2</w:t>
      </w:r>
      <w:r w:rsidR="00DB2641" w:rsidRPr="00A02C0A">
        <w:fldChar w:fldCharType="end"/>
      </w:r>
      <w:r w:rsidR="0078271B" w:rsidRPr="00A02C0A">
        <w:t>]</w:t>
      </w:r>
      <w:r w:rsidRPr="00A02C0A">
        <w:t xml:space="preserve"> for Secure Connection establishment.</w:t>
      </w:r>
    </w:p>
    <w:p w:rsidR="000D2453" w:rsidRPr="00A02C0A" w:rsidRDefault="000D2453" w:rsidP="000D2453">
      <w:r w:rsidRPr="00A02C0A">
        <w:t>As a result of this procedure the initial request over the reference point Mcc can be executed.</w:t>
      </w:r>
    </w:p>
    <w:p w:rsidR="000D2453" w:rsidRPr="00A02C0A" w:rsidRDefault="000D2453" w:rsidP="00A97152">
      <w:pPr>
        <w:outlineLvl w:val="0"/>
        <w:rPr>
          <w:b/>
        </w:rPr>
      </w:pPr>
      <w:r w:rsidRPr="00A02C0A">
        <w:rPr>
          <w:b/>
        </w:rPr>
        <w:t>Step 8</w:t>
      </w:r>
      <w:r w:rsidR="00083DB2" w:rsidRPr="00A02C0A">
        <w:rPr>
          <w:b/>
        </w:rPr>
        <w:t xml:space="preserve"> (Optional)</w:t>
      </w:r>
      <w:r w:rsidRPr="00A02C0A">
        <w:rPr>
          <w:b/>
        </w:rPr>
        <w:t xml:space="preserve">: </w:t>
      </w:r>
      <w:r w:rsidR="00945859" w:rsidRPr="00A02C0A">
        <w:rPr>
          <w:b/>
        </w:rPr>
        <w:t>CSE-</w:t>
      </w:r>
      <w:r w:rsidRPr="00A02C0A">
        <w:rPr>
          <w:b/>
        </w:rPr>
        <w:t>PoA/Reachability state updated</w:t>
      </w:r>
    </w:p>
    <w:p w:rsidR="000D2453" w:rsidRPr="00A02C0A" w:rsidRDefault="000D2453" w:rsidP="000D2453">
      <w:r w:rsidRPr="00A02C0A">
        <w:t>Once the connection over Mcc is established, the PoA of the ASN</w:t>
      </w:r>
      <w:r w:rsidR="001F4651" w:rsidRPr="00A02C0A">
        <w:t>/MN</w:t>
      </w:r>
      <w:r w:rsidRPr="00A02C0A">
        <w:t xml:space="preserve">-CSE </w:t>
      </w:r>
      <w:r w:rsidR="006A5F33">
        <w:rPr>
          <w:rFonts w:eastAsiaTheme="minorEastAsia" w:hint="eastAsia"/>
          <w:highlight w:val="yellow"/>
          <w:lang w:eastAsia="zh-CN"/>
        </w:rPr>
        <w:t>will</w:t>
      </w:r>
      <w:r w:rsidRPr="00A02C0A">
        <w:t xml:space="preserve"> be updated </w:t>
      </w:r>
      <w:r w:rsidR="001F4651" w:rsidRPr="00A02C0A">
        <w:t xml:space="preserve">at the IN-CSE </w:t>
      </w:r>
      <w:r w:rsidRPr="00A02C0A">
        <w:t>with the new established IP address and the IN-CSE holds the reachability state of the ASN/MN-CSE</w:t>
      </w:r>
      <w:r w:rsidR="0078271B" w:rsidRPr="00A02C0A">
        <w:t>.</w:t>
      </w:r>
    </w:p>
    <w:p w:rsidR="000D2453" w:rsidRPr="00A02C0A" w:rsidRDefault="000D2453" w:rsidP="00A97152">
      <w:pPr>
        <w:outlineLvl w:val="0"/>
        <w:rPr>
          <w:b/>
        </w:rPr>
      </w:pPr>
      <w:r w:rsidRPr="00A02C0A">
        <w:rPr>
          <w:b/>
        </w:rPr>
        <w:t>Step 9</w:t>
      </w:r>
      <w:r w:rsidR="00083DB2" w:rsidRPr="00A02C0A">
        <w:rPr>
          <w:b/>
        </w:rPr>
        <w:t xml:space="preserve"> (Optional)</w:t>
      </w:r>
      <w:r w:rsidRPr="00A02C0A">
        <w:rPr>
          <w:b/>
        </w:rPr>
        <w:t>: Re-sending of original request</w:t>
      </w:r>
    </w:p>
    <w:p w:rsidR="000D2453" w:rsidRPr="00A02C0A" w:rsidRDefault="000D2453" w:rsidP="000D2453">
      <w:r w:rsidRPr="00A02C0A">
        <w:t>As a result of step 7, the communication is established and now the initial request with the information stored in the buffer of the IN-CSE at Step 3 can be re-issued over the reference point Mcc.</w:t>
      </w:r>
    </w:p>
    <w:p w:rsidR="00D37C25" w:rsidRPr="00A02C0A" w:rsidRDefault="00800866" w:rsidP="00F13B1D">
      <w:pPr>
        <w:pStyle w:val="8"/>
      </w:pPr>
      <w:r w:rsidRPr="00A02C0A">
        <w:br w:type="page"/>
      </w:r>
      <w:bookmarkStart w:id="1166" w:name="_Toc486582149"/>
      <w:bookmarkStart w:id="1167" w:name="_Toc488948383"/>
      <w:r w:rsidR="005E4D20" w:rsidRPr="00A02C0A">
        <w:t>Annex C</w:t>
      </w:r>
      <w:r w:rsidR="0078271B" w:rsidRPr="00A02C0A">
        <w:t xml:space="preserve"> </w:t>
      </w:r>
      <w:r w:rsidR="000E23B7" w:rsidRPr="00A02C0A">
        <w:t>(</w:t>
      </w:r>
      <w:r w:rsidR="0078271B" w:rsidRPr="00A02C0A">
        <w:t>i</w:t>
      </w:r>
      <w:r w:rsidR="005E4D20" w:rsidRPr="00A02C0A">
        <w:t>nformative):</w:t>
      </w:r>
      <w:r w:rsidR="0078271B" w:rsidRPr="00A02C0A">
        <w:br/>
      </w:r>
      <w:r w:rsidR="009D4064" w:rsidRPr="00A02C0A">
        <w:t>Interworking between oneM2M</w:t>
      </w:r>
      <w:r w:rsidR="00806A17" w:rsidRPr="00A02C0A">
        <w:t xml:space="preserve"> </w:t>
      </w:r>
      <w:r w:rsidR="009D4064" w:rsidRPr="00A02C0A">
        <w:t>System and 3GPP2 Underlying Networks</w:t>
      </w:r>
      <w:bookmarkEnd w:id="1166"/>
      <w:bookmarkEnd w:id="1167"/>
    </w:p>
    <w:p w:rsidR="009D4064" w:rsidRPr="00A02C0A" w:rsidRDefault="000E23B7" w:rsidP="00A97152">
      <w:pPr>
        <w:pStyle w:val="1"/>
      </w:pPr>
      <w:bookmarkStart w:id="1168" w:name="_Toc486582150"/>
      <w:bookmarkStart w:id="1169" w:name="_Toc488948384"/>
      <w:r w:rsidRPr="00A02C0A">
        <w:t>C.</w:t>
      </w:r>
      <w:r w:rsidR="009D4064" w:rsidRPr="00A02C0A">
        <w:t>1</w:t>
      </w:r>
      <w:r w:rsidR="009D4064" w:rsidRPr="00A02C0A">
        <w:tab/>
        <w:t>General Concepts</w:t>
      </w:r>
      <w:bookmarkEnd w:id="1168"/>
      <w:bookmarkEnd w:id="1169"/>
    </w:p>
    <w:p w:rsidR="009D4064" w:rsidRPr="00A02C0A" w:rsidRDefault="009D4064" w:rsidP="009D4064">
      <w:r w:rsidRPr="00A02C0A">
        <w:t>Interworking between oneM2M System and 3GPP2 Underlying Networks is based on 3GPP2 X.P0068 [</w:t>
      </w:r>
      <w:r w:rsidR="00DB2641" w:rsidRPr="00A02C0A">
        <w:fldChar w:fldCharType="begin"/>
      </w:r>
      <w:r w:rsidR="0078271B" w:rsidRPr="00A02C0A">
        <w:instrText xml:space="preserve">REF </w:instrText>
      </w:r>
      <w:r w:rsidR="001B52E2" w:rsidRPr="00A02C0A">
        <w:instrText xml:space="preserve">REF_3GPP2_S0068 </w:instrText>
      </w:r>
      <w:r w:rsidR="0078271B" w:rsidRPr="00A02C0A">
        <w:instrText xml:space="preserve">\h </w:instrText>
      </w:r>
      <w:r w:rsidR="00DB2641" w:rsidRPr="00A02C0A">
        <w:fldChar w:fldCharType="separate"/>
      </w:r>
      <w:r w:rsidR="002F227B" w:rsidRPr="00A02C0A">
        <w:t>i.17</w:t>
      </w:r>
      <w:r w:rsidR="00DB2641" w:rsidRPr="00A02C0A">
        <w:fldChar w:fldCharType="end"/>
      </w:r>
      <w:r w:rsidR="0078271B" w:rsidRPr="00A02C0A">
        <w:t>]</w:t>
      </w:r>
      <w:r w:rsidRPr="00A02C0A">
        <w:t>.</w:t>
      </w:r>
    </w:p>
    <w:p w:rsidR="009D4064" w:rsidRPr="00A02C0A" w:rsidRDefault="009D4064" w:rsidP="009D4064">
      <w:r w:rsidRPr="00A02C0A">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A02C0A" w:rsidRDefault="009D4064" w:rsidP="007860AC">
      <w:r w:rsidRPr="00A02C0A">
        <w:t>3GPP2 Underlying Network supports several interworking models, such as the following:</w:t>
      </w:r>
    </w:p>
    <w:p w:rsidR="0078271B" w:rsidRPr="00A02C0A" w:rsidRDefault="009D4064" w:rsidP="002A3560">
      <w:pPr>
        <w:pStyle w:val="B1"/>
      </w:pPr>
      <w:r w:rsidRPr="00A02C0A">
        <w:t xml:space="preserve">Direct Model </w:t>
      </w:r>
      <w:r w:rsidR="00DB546B" w:rsidRPr="00A02C0A">
        <w:t>-</w:t>
      </w:r>
      <w:r w:rsidRPr="00A02C0A">
        <w:t xml:space="preserve"> Direct Communication provided by the 3GPP2</w:t>
      </w:r>
      <w:r w:rsidR="003D10C8" w:rsidRPr="00A02C0A">
        <w:t xml:space="preserve"> Network Operator:</w:t>
      </w:r>
    </w:p>
    <w:p w:rsidR="009D4064" w:rsidRPr="00A02C0A" w:rsidRDefault="009D4064" w:rsidP="0078271B">
      <w:pPr>
        <w:pStyle w:val="B2"/>
      </w:pPr>
      <w:r w:rsidRPr="00A02C0A">
        <w:t>The M2M Applications in the external network connect directly to the M2M Applications in the UEs used for M2M via the 3GPP2 Underlying Network without the use of any M2M</w:t>
      </w:r>
      <w:r w:rsidR="0078271B" w:rsidRPr="00A02C0A">
        <w:t xml:space="preserve"> Server.</w:t>
      </w:r>
    </w:p>
    <w:p w:rsidR="0078271B" w:rsidRPr="00A02C0A" w:rsidRDefault="009D4064" w:rsidP="002A3560">
      <w:pPr>
        <w:pStyle w:val="B1"/>
      </w:pPr>
      <w:r w:rsidRPr="00A02C0A">
        <w:t xml:space="preserve">Indirect Model </w:t>
      </w:r>
      <w:r w:rsidR="00DB546B" w:rsidRPr="00A02C0A">
        <w:t>-</w:t>
      </w:r>
      <w:r w:rsidRPr="00A02C0A">
        <w:t xml:space="preserve"> M2M Service Provider controlled communication:</w:t>
      </w:r>
    </w:p>
    <w:p w:rsidR="009D4064" w:rsidRPr="00A02C0A" w:rsidRDefault="009D4064" w:rsidP="0078271B">
      <w:pPr>
        <w:pStyle w:val="B2"/>
      </w:pPr>
      <w:r w:rsidRPr="00A02C0A">
        <w:t xml:space="preserve">Uses an M2M Server that is an entity outside the 3GPP2 Underlying Network operator domain for enabling communications between the Applications in the external network and at the UEs used for M2M. Tsp interface </w:t>
      </w:r>
      <w:r w:rsidR="003E0845" w:rsidRPr="00A02C0A">
        <w:t xml:space="preserve">or SMS interface </w:t>
      </w:r>
      <w:r w:rsidRPr="00A02C0A">
        <w:t xml:space="preserve">is an external interface that the third party M2M Server supports with the entities that are within the </w:t>
      </w:r>
      <w:r w:rsidR="0078271B" w:rsidRPr="00A02C0A">
        <w:t>3GPP2 Underlying Network domain.</w:t>
      </w:r>
    </w:p>
    <w:p w:rsidR="0078271B" w:rsidRPr="00A02C0A" w:rsidRDefault="009D4064" w:rsidP="002A3560">
      <w:pPr>
        <w:pStyle w:val="B1"/>
      </w:pPr>
      <w:r w:rsidRPr="00A02C0A">
        <w:t xml:space="preserve">Indirect Model </w:t>
      </w:r>
      <w:r w:rsidR="00DB546B" w:rsidRPr="00A02C0A">
        <w:t>-</w:t>
      </w:r>
      <w:r w:rsidRPr="00A02C0A">
        <w:t xml:space="preserve"> 3GPP2 Operator controlled communication:</w:t>
      </w:r>
    </w:p>
    <w:p w:rsidR="009D4064" w:rsidRPr="00A02C0A" w:rsidRDefault="009D4064" w:rsidP="0078271B">
      <w:pPr>
        <w:pStyle w:val="B2"/>
      </w:pPr>
      <w:r w:rsidRPr="00A02C0A">
        <w:t>Uses an M2M Server that is an entity inside the 3GPP2 Underlying Network operator domain for enabling communications between the Applications in the external network and at the UEs used for M2M. Tsp interface</w:t>
      </w:r>
      <w:r w:rsidR="003E0845" w:rsidRPr="00A02C0A">
        <w:t xml:space="preserve"> or SMS interface</w:t>
      </w:r>
      <w:r w:rsidRPr="00A02C0A">
        <w:t xml:space="preserve"> is an internal interface that the 3GPP2 Underlying Network operator controlled M2M Server supports with other entities within the </w:t>
      </w:r>
      <w:r w:rsidR="0078271B" w:rsidRPr="00A02C0A">
        <w:t>3GPP2 Underlying Network domain.</w:t>
      </w:r>
    </w:p>
    <w:p w:rsidR="0078271B" w:rsidRPr="00A02C0A" w:rsidRDefault="009D4064" w:rsidP="002A3560">
      <w:pPr>
        <w:pStyle w:val="B1"/>
      </w:pPr>
      <w:r w:rsidRPr="00A02C0A">
        <w:t>Hybrid Model:</w:t>
      </w:r>
    </w:p>
    <w:p w:rsidR="009D4064" w:rsidRPr="00A02C0A" w:rsidRDefault="009D4064" w:rsidP="0078271B">
      <w:pPr>
        <w:pStyle w:val="B2"/>
      </w:pPr>
      <w:r w:rsidRPr="00A02C0A">
        <w:t xml:space="preserve">Direct and Indirect models are used simultaneously in the hybrid model </w:t>
      </w:r>
      <w:r w:rsidR="00612BC6" w:rsidRPr="00A02C0A">
        <w:t>i.e.</w:t>
      </w:r>
      <w:r w:rsidRPr="00A02C0A">
        <w:t xml:space="preserve"> performing Control Plane signal</w:t>
      </w:r>
      <w:r w:rsidR="002F6908" w:rsidRPr="00A02C0A">
        <w:t>l</w:t>
      </w:r>
      <w:r w:rsidRPr="00A02C0A">
        <w:t>ing using the Indirect Model and connecting the M2M Applications in the external network and at the UEs used for M2M over User Plane using the Direct Model.</w:t>
      </w:r>
    </w:p>
    <w:p w:rsidR="009D4064" w:rsidRPr="00A02C0A" w:rsidRDefault="009D4064" w:rsidP="00A97152">
      <w:pPr>
        <w:pStyle w:val="1"/>
      </w:pPr>
      <w:bookmarkStart w:id="1170" w:name="_Toc486582151"/>
      <w:bookmarkStart w:id="1171" w:name="_Toc488948385"/>
      <w:r w:rsidRPr="00A02C0A">
        <w:t>C.2</w:t>
      </w:r>
      <w:r w:rsidRPr="00A02C0A">
        <w:tab/>
        <w:t>M2M Communication Models</w:t>
      </w:r>
      <w:bookmarkEnd w:id="1170"/>
      <w:bookmarkEnd w:id="1171"/>
    </w:p>
    <w:p w:rsidR="009D4064" w:rsidRPr="00A02C0A" w:rsidRDefault="009D4064" w:rsidP="009D4064">
      <w:r w:rsidRPr="00A02C0A">
        <w:t xml:space="preserve">In the indirect and hybrid models, the deployment of an M2M Server (IN-CSE) may be inside or outside the 3GPP2 Underlying Network operator domain as illustrated </w:t>
      </w:r>
      <w:r w:rsidR="00D7210A" w:rsidRPr="00A02C0A">
        <w:t>in figure</w:t>
      </w:r>
      <w:r w:rsidRPr="00A02C0A">
        <w:t>s C.2-1 and C.2-2. When the M2M Server is part of the 3GPP2 Underlying Network operator domain (</w:t>
      </w:r>
      <w:r w:rsidR="0078271B" w:rsidRPr="00A02C0A">
        <w:t>f</w:t>
      </w:r>
      <w:r w:rsidRPr="00A02C0A">
        <w:t>igure</w:t>
      </w:r>
      <w:r w:rsidR="0078271B" w:rsidRPr="00A02C0A">
        <w:t>s</w:t>
      </w:r>
      <w:r w:rsidRPr="00A02C0A">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A02C0A">
        <w:t>f</w:t>
      </w:r>
      <w:r w:rsidRPr="00A02C0A">
        <w:t>igure</w:t>
      </w:r>
      <w:r w:rsidR="0078271B" w:rsidRPr="00A02C0A">
        <w:t>s</w:t>
      </w:r>
      <w:r w:rsidRPr="00A02C0A">
        <w:t xml:space="preserve"> C.2-1(B) and C.2-2), the M2M Server is M2M Service Provider controlled. In this case, security and privacy protection for communication between the M2M-IWF and the M2M Server (IN-CSE) is needed. In the direct model (</w:t>
      </w:r>
      <w:r w:rsidR="0078271B" w:rsidRPr="00A02C0A">
        <w:t>f</w:t>
      </w:r>
      <w:r w:rsidRPr="00A02C0A">
        <w:t>igure C.2-1(A)), there is no external or internal M2M Server in the communication path.</w:t>
      </w:r>
    </w:p>
    <w:p w:rsidR="00BA5CBA" w:rsidRPr="00A02C0A" w:rsidRDefault="0078271B" w:rsidP="00163207">
      <w:pPr>
        <w:pStyle w:val="FL"/>
      </w:pPr>
      <w:r w:rsidRPr="00A02C0A">
        <w:object w:dxaOrig="9733" w:dyaOrig="6608">
          <v:shape id="_x0000_i1125" type="#_x0000_t75" style="width:462pt;height:315pt" o:ole="">
            <v:imagedata r:id="rId205" o:title=""/>
          </v:shape>
          <o:OLEObject Type="Embed" ProgID="VisioViewer.Viewer.1" ShapeID="_x0000_i1125" DrawAspect="Content" ObjectID="_1568993430" r:id="rId206"/>
        </w:object>
      </w:r>
    </w:p>
    <w:p w:rsidR="00BA5CBA" w:rsidRPr="00A02C0A" w:rsidRDefault="005361D0" w:rsidP="00A97152">
      <w:pPr>
        <w:pStyle w:val="TF"/>
        <w:outlineLvl w:val="0"/>
      </w:pPr>
      <w:r w:rsidRPr="00A02C0A">
        <w:t>Figure C.2-1: M2M Communication Models</w:t>
      </w:r>
    </w:p>
    <w:p w:rsidR="005361D0" w:rsidRPr="00A02C0A" w:rsidRDefault="005361D0" w:rsidP="0078271B">
      <w:pPr>
        <w:pStyle w:val="FL"/>
      </w:pPr>
      <w:r w:rsidRPr="00A02C0A">
        <w:object w:dxaOrig="5339" w:dyaOrig="6195">
          <v:shape id="_x0000_i1126" type="#_x0000_t75" style="width:267pt;height:309.75pt" o:ole="">
            <v:imagedata r:id="rId207" o:title=""/>
          </v:shape>
          <o:OLEObject Type="Embed" ProgID="VisioViewer.Viewer.1" ShapeID="_x0000_i1126" DrawAspect="Content" ObjectID="_1568993431" r:id="rId208"/>
        </w:object>
      </w:r>
    </w:p>
    <w:p w:rsidR="005361D0" w:rsidRPr="00A02C0A" w:rsidRDefault="005361D0" w:rsidP="00A97152">
      <w:pPr>
        <w:pStyle w:val="TF"/>
        <w:outlineLvl w:val="0"/>
      </w:pPr>
      <w:r w:rsidRPr="00A02C0A">
        <w:t>Figure C.2-2: Multiple M2M Applications Using Diverse Communication Models</w:t>
      </w:r>
    </w:p>
    <w:p w:rsidR="00757888" w:rsidRPr="00A02C0A" w:rsidRDefault="00757888" w:rsidP="00757888">
      <w:r w:rsidRPr="00A02C0A">
        <w:t xml:space="preserve">A 3GPP2 network operator may deploy the hybrid model with a combination of no internal and external M2M Server (as in the Direct Model) and internal and/or external M2M Server (as in the Indirect Model). As shown </w:t>
      </w:r>
      <w:r w:rsidR="00D7210A" w:rsidRPr="00A02C0A">
        <w:t>in figure</w:t>
      </w:r>
      <w:r w:rsidR="0078271B" w:rsidRPr="00A02C0A">
        <w:t> </w:t>
      </w:r>
      <w:r w:rsidRPr="00A02C0A">
        <w:t>C.2</w:t>
      </w:r>
      <w:r w:rsidR="0078271B" w:rsidRPr="00A02C0A">
        <w:noBreakHyphen/>
      </w:r>
      <w:r w:rsidRPr="00A02C0A">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A02C0A" w:rsidRDefault="00757888" w:rsidP="00757888">
      <w:r w:rsidRPr="00A02C0A">
        <w:t>Though not illustrated, it is also possible that in the Indirect Service Model with 3GPP2 network operator controlled M2M Server; the M2M Application may be inside the 3GPP2 network operator domain and under 3GPP network operator control.</w:t>
      </w:r>
    </w:p>
    <w:p w:rsidR="00757888" w:rsidRPr="00A02C0A" w:rsidRDefault="00757888" w:rsidP="00A97152">
      <w:pPr>
        <w:pStyle w:val="1"/>
      </w:pPr>
      <w:bookmarkStart w:id="1172" w:name="_Toc486582152"/>
      <w:bookmarkStart w:id="1173" w:name="_Toc488948386"/>
      <w:r w:rsidRPr="00A02C0A">
        <w:t>C.3</w:t>
      </w:r>
      <w:r w:rsidRPr="00A02C0A">
        <w:tab/>
        <w:t>3GPP2 Architectural Reference Model for M2M</w:t>
      </w:r>
      <w:bookmarkEnd w:id="1172"/>
      <w:bookmarkEnd w:id="1173"/>
    </w:p>
    <w:p w:rsidR="0030520C" w:rsidRPr="00A02C0A" w:rsidRDefault="00757888" w:rsidP="00757888">
      <w:r w:rsidRPr="00A02C0A">
        <w:t xml:space="preserve">Figure C.3-1 shows the architecture for a UE used for M2M connecting to the 3GPP2 Underlying Network. The architecture supports various architectural models described in </w:t>
      </w:r>
      <w:r w:rsidR="0025375B" w:rsidRPr="00A02C0A">
        <w:t>clause</w:t>
      </w:r>
      <w:r w:rsidRPr="00A02C0A">
        <w:t xml:space="preserve"> C.2.</w:t>
      </w:r>
    </w:p>
    <w:p w:rsidR="005361D0" w:rsidRPr="00A02C0A" w:rsidRDefault="00163207" w:rsidP="00163207">
      <w:pPr>
        <w:pStyle w:val="FL"/>
      </w:pPr>
      <w:r w:rsidRPr="00A02C0A">
        <w:object w:dxaOrig="10397" w:dyaOrig="4869">
          <v:shape id="_x0000_i1127" type="#_x0000_t75" style="width:450pt;height:210.75pt" o:ole="">
            <v:imagedata r:id="rId209" o:title=""/>
          </v:shape>
          <o:OLEObject Type="Embed" ProgID="VisioViewer.Viewer.1" ShapeID="_x0000_i1127" DrawAspect="Content" ObjectID="_1568993432" r:id="rId210"/>
        </w:object>
      </w:r>
    </w:p>
    <w:p w:rsidR="00BD07C1" w:rsidRPr="00A02C0A" w:rsidRDefault="00BD07C1" w:rsidP="00A97152">
      <w:pPr>
        <w:pStyle w:val="TF"/>
        <w:outlineLvl w:val="0"/>
      </w:pPr>
      <w:r w:rsidRPr="00A02C0A">
        <w:t>Figure C.3-1: Enhanced 3GPP2 Network Architecture for Supporting M2M</w:t>
      </w:r>
    </w:p>
    <w:p w:rsidR="00BD07C1" w:rsidRPr="00A02C0A" w:rsidRDefault="00BD07C1" w:rsidP="00BD07C1">
      <w:r w:rsidRPr="00A02C0A">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A02C0A" w:rsidRDefault="00BD07C1" w:rsidP="00BD07C1">
      <w:r w:rsidRPr="00A02C0A">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A02C0A" w:rsidRDefault="00BD07C1" w:rsidP="00A97152">
      <w:pPr>
        <w:pStyle w:val="1"/>
      </w:pPr>
      <w:bookmarkStart w:id="1174" w:name="_Toc486582153"/>
      <w:bookmarkStart w:id="1175" w:name="_Toc488948387"/>
      <w:r w:rsidRPr="00A02C0A">
        <w:t>C.4</w:t>
      </w:r>
      <w:r w:rsidRPr="00A02C0A">
        <w:tab/>
        <w:t>Communication between oneM2M Service Layer and 3GPP2 Underlying Network</w:t>
      </w:r>
      <w:bookmarkEnd w:id="1174"/>
      <w:bookmarkEnd w:id="1175"/>
    </w:p>
    <w:p w:rsidR="002B5C16" w:rsidRPr="00A02C0A" w:rsidRDefault="00BD07C1" w:rsidP="00BD07C1">
      <w:r w:rsidRPr="00A02C0A">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A02C0A" w:rsidRDefault="00E601C4" w:rsidP="00163207">
      <w:pPr>
        <w:pStyle w:val="FL"/>
      </w:pPr>
      <w:r w:rsidRPr="00A02C0A">
        <w:object w:dxaOrig="7765" w:dyaOrig="4302">
          <v:shape id="_x0000_i1128" type="#_x0000_t75" style="width:388.5pt;height:214.5pt" o:ole="">
            <v:imagedata r:id="rId211" o:title=""/>
          </v:shape>
          <o:OLEObject Type="Embed" ProgID="VisioViewer.Viewer.1" ShapeID="_x0000_i1128" DrawAspect="Content" ObjectID="_1568993433" r:id="rId212"/>
        </w:object>
      </w:r>
    </w:p>
    <w:p w:rsidR="00E601C4" w:rsidRPr="00A02C0A" w:rsidRDefault="00E601C4" w:rsidP="00A97152">
      <w:pPr>
        <w:pStyle w:val="TF"/>
        <w:outlineLvl w:val="0"/>
      </w:pPr>
      <w:r w:rsidRPr="00A02C0A">
        <w:t>Figure C.4-1: User Plane and Control Plane Communication Paths</w:t>
      </w:r>
    </w:p>
    <w:p w:rsidR="00E601C4" w:rsidRPr="00A02C0A" w:rsidRDefault="0078271B" w:rsidP="00A97152">
      <w:pPr>
        <w:pStyle w:val="1"/>
      </w:pPr>
      <w:bookmarkStart w:id="1176" w:name="_Toc486582154"/>
      <w:bookmarkStart w:id="1177" w:name="_Toc488948388"/>
      <w:r w:rsidRPr="00A02C0A">
        <w:t>C.5</w:t>
      </w:r>
      <w:r w:rsidRPr="00A02C0A">
        <w:tab/>
      </w:r>
      <w:r w:rsidR="00E601C4" w:rsidRPr="00A02C0A">
        <w:t>Information Flows</w:t>
      </w:r>
      <w:bookmarkEnd w:id="1176"/>
      <w:bookmarkEnd w:id="1177"/>
    </w:p>
    <w:p w:rsidR="00736BB4" w:rsidRPr="00A02C0A" w:rsidRDefault="00736BB4" w:rsidP="00A97152">
      <w:pPr>
        <w:pStyle w:val="2"/>
      </w:pPr>
      <w:bookmarkStart w:id="1178" w:name="_Toc486582155"/>
      <w:bookmarkStart w:id="1179" w:name="_Toc488948389"/>
      <w:r w:rsidRPr="00A02C0A">
        <w:rPr>
          <w:rFonts w:hint="eastAsia"/>
        </w:rPr>
        <w:t>C.5.0</w:t>
      </w:r>
      <w:r w:rsidRPr="00A02C0A">
        <w:rPr>
          <w:rFonts w:hint="eastAsia"/>
        </w:rPr>
        <w:tab/>
        <w:t>Overview</w:t>
      </w:r>
      <w:bookmarkEnd w:id="1178"/>
      <w:bookmarkEnd w:id="1179"/>
    </w:p>
    <w:p w:rsidR="00E601C4" w:rsidRPr="00A02C0A" w:rsidRDefault="00E601C4" w:rsidP="00E601C4">
      <w:r w:rsidRPr="00A02C0A">
        <w:t>3GPP2 X.S0068</w:t>
      </w:r>
      <w:r w:rsidR="0078271B" w:rsidRPr="00A02C0A">
        <w:t xml:space="preserve"> [</w:t>
      </w:r>
      <w:fldSimple w:instr=" REF REF_3GPP2_S0068 \h  \* MERGEFORMAT ">
        <w:r w:rsidR="002F227B" w:rsidRPr="00A02C0A">
          <w:t>i.17</w:t>
        </w:r>
      </w:fldSimple>
      <w:r w:rsidR="0078271B" w:rsidRPr="00A02C0A">
        <w:t>]</w:t>
      </w:r>
      <w:r w:rsidRPr="00A02C0A">
        <w:t xml:space="preserve"> specifies several system optimizations that can be used for M2M applications. Such optimizations include the following:</w:t>
      </w:r>
    </w:p>
    <w:p w:rsidR="00E601C4" w:rsidRPr="00A02C0A" w:rsidRDefault="00E601C4" w:rsidP="002A3560">
      <w:pPr>
        <w:pStyle w:val="B1"/>
      </w:pPr>
      <w:r w:rsidRPr="00A02C0A">
        <w:t>Interaction of M2M Server with M2M-IWF for device triggering</w:t>
      </w:r>
      <w:r w:rsidR="0078271B" w:rsidRPr="00A02C0A">
        <w:t>.</w:t>
      </w:r>
    </w:p>
    <w:p w:rsidR="00E601C4" w:rsidRPr="00A02C0A" w:rsidRDefault="00E601C4" w:rsidP="002A3560">
      <w:pPr>
        <w:pStyle w:val="B1"/>
      </w:pPr>
      <w:r w:rsidRPr="00A02C0A">
        <w:t>Device trigger using SMS</w:t>
      </w:r>
      <w:r w:rsidR="0078271B" w:rsidRPr="00A02C0A">
        <w:t>.</w:t>
      </w:r>
    </w:p>
    <w:p w:rsidR="00E601C4" w:rsidRPr="00A02C0A" w:rsidRDefault="00E601C4" w:rsidP="002A3560">
      <w:pPr>
        <w:pStyle w:val="B1"/>
      </w:pPr>
      <w:r w:rsidRPr="00A02C0A">
        <w:t>Device trigger using broadcast SMS</w:t>
      </w:r>
      <w:r w:rsidR="0078271B" w:rsidRPr="00A02C0A">
        <w:t>.</w:t>
      </w:r>
    </w:p>
    <w:p w:rsidR="00E601C4" w:rsidRPr="00A02C0A" w:rsidRDefault="00E601C4" w:rsidP="002A3560">
      <w:pPr>
        <w:pStyle w:val="B1"/>
      </w:pPr>
      <w:r w:rsidRPr="00A02C0A">
        <w:t>Device trigger using IP transport</w:t>
      </w:r>
      <w:r w:rsidR="0078271B" w:rsidRPr="00A02C0A">
        <w:t>.</w:t>
      </w:r>
    </w:p>
    <w:p w:rsidR="00E601C4" w:rsidRPr="00A02C0A" w:rsidRDefault="00E601C4" w:rsidP="00A97152">
      <w:pPr>
        <w:pStyle w:val="2"/>
      </w:pPr>
      <w:bookmarkStart w:id="1180" w:name="_Toc486582156"/>
      <w:bookmarkStart w:id="1181" w:name="_Toc488948390"/>
      <w:r w:rsidRPr="00A02C0A">
        <w:t>C.5.</w:t>
      </w:r>
      <w:r w:rsidR="0030520C" w:rsidRPr="00A02C0A">
        <w:t>1</w:t>
      </w:r>
      <w:r w:rsidRPr="00A02C0A">
        <w:tab/>
        <w:t>Tsp Interface Call Flow</w:t>
      </w:r>
      <w:bookmarkEnd w:id="1180"/>
      <w:bookmarkEnd w:id="1181"/>
    </w:p>
    <w:p w:rsidR="00E601C4" w:rsidRPr="00A02C0A" w:rsidRDefault="001B52E2" w:rsidP="0078271B">
      <w:pPr>
        <w:keepNext/>
        <w:keepLines/>
      </w:pPr>
      <w:r w:rsidRPr="00A02C0A">
        <w:t>Figure C.5.1-1</w:t>
      </w:r>
      <w:r w:rsidR="00E601C4" w:rsidRPr="00A02C0A">
        <w:t xml:space="preserve"> is the high level call flow illustrating device triggering using Tsp interface.</w:t>
      </w:r>
    </w:p>
    <w:p w:rsidR="00E601C4" w:rsidRPr="00A02C0A" w:rsidRDefault="00CE2DB3" w:rsidP="0078271B">
      <w:pPr>
        <w:pStyle w:val="FL"/>
      </w:pPr>
      <w:r w:rsidRPr="00A02C0A">
        <w:object w:dxaOrig="8926" w:dyaOrig="8335">
          <v:shape id="_x0000_i1129" type="#_x0000_t75" style="width:446.25pt;height:417pt" o:ole="">
            <v:imagedata r:id="rId213" o:title=""/>
          </v:shape>
          <o:OLEObject Type="Embed" ProgID="VisioViewer.Viewer.1" ShapeID="_x0000_i1129" DrawAspect="Content" ObjectID="_1568993434" r:id="rId214"/>
        </w:object>
      </w:r>
    </w:p>
    <w:p w:rsidR="00CE2DB3" w:rsidRPr="00A02C0A" w:rsidRDefault="00CE2DB3" w:rsidP="00A97152">
      <w:pPr>
        <w:pStyle w:val="TF"/>
        <w:outlineLvl w:val="0"/>
      </w:pPr>
      <w:r w:rsidRPr="00A02C0A">
        <w:t>Figure C.5</w:t>
      </w:r>
      <w:r w:rsidR="0030520C" w:rsidRPr="00A02C0A">
        <w:t>.1</w:t>
      </w:r>
      <w:r w:rsidRPr="00A02C0A">
        <w:t>-1: Tsp Interface Call Flow</w:t>
      </w:r>
    </w:p>
    <w:p w:rsidR="00E8464F" w:rsidRPr="00A02C0A" w:rsidRDefault="00CE2DB3" w:rsidP="00CE2DB3">
      <w:pPr>
        <w:pStyle w:val="BN"/>
        <w:numPr>
          <w:ilvl w:val="0"/>
          <w:numId w:val="204"/>
        </w:numPr>
      </w:pPr>
      <w:r w:rsidRPr="00A02C0A">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A02C0A" w:rsidRDefault="00CE2DB3" w:rsidP="00CE2DB3">
      <w:pPr>
        <w:pStyle w:val="BN"/>
        <w:numPr>
          <w:ilvl w:val="0"/>
          <w:numId w:val="204"/>
        </w:numPr>
      </w:pPr>
      <w:r w:rsidRPr="00A02C0A">
        <w:t>M2M Server (IN-CSE) may perform DNS query to obtain the IP address of the M2M-IWF for reaching the destination M2M Node.</w:t>
      </w:r>
    </w:p>
    <w:p w:rsidR="00E8464F" w:rsidRPr="00A02C0A" w:rsidRDefault="00CE2DB3" w:rsidP="00CE2DB3">
      <w:pPr>
        <w:pStyle w:val="BN"/>
        <w:numPr>
          <w:ilvl w:val="0"/>
          <w:numId w:val="204"/>
        </w:numPr>
      </w:pPr>
      <w:r w:rsidRPr="00A02C0A">
        <w:t>M2M Server sends Device Trigger Request message to the M2M-IWF that includes destination M2M Node External ID and other information.</w:t>
      </w:r>
    </w:p>
    <w:p w:rsidR="00E8464F" w:rsidRPr="00A02C0A" w:rsidRDefault="00CE2DB3" w:rsidP="00CE2DB3">
      <w:pPr>
        <w:pStyle w:val="BN"/>
        <w:numPr>
          <w:ilvl w:val="0"/>
          <w:numId w:val="204"/>
        </w:numPr>
      </w:pPr>
      <w:r w:rsidRPr="00A02C0A">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A02C0A">
        <w:t>e call flow stops at this step.</w:t>
      </w:r>
    </w:p>
    <w:p w:rsidR="00E8464F" w:rsidRPr="00A02C0A" w:rsidRDefault="00CE2DB3" w:rsidP="00E8464F">
      <w:pPr>
        <w:pStyle w:val="BN"/>
        <w:numPr>
          <w:ilvl w:val="0"/>
          <w:numId w:val="0"/>
        </w:numPr>
        <w:ind w:left="737"/>
      </w:pPr>
      <w:r w:rsidRPr="00A02C0A">
        <w:t>Otherwise, the MTC-IWF continues to interact with HAAA/HLR for obtaining 3GPP2 Internal ID for the M2M Node and other information for reaching the M2M Node in the 3GPP2 Underlying Network. M2M-IWF also determines the device trigger mechanisms (</w:t>
      </w:r>
      <w:r w:rsidR="00D24545" w:rsidRPr="00A02C0A">
        <w:t>e.g.</w:t>
      </w:r>
      <w:r w:rsidRPr="00A02C0A">
        <w:t xml:space="preserve"> Mechanism 1, Mechanism 2 etc.) supported by the M2M</w:t>
      </w:r>
      <w:r w:rsidR="003D10C8" w:rsidRPr="00A02C0A">
        <w:t xml:space="preserve"> Node. The flow continues with s</w:t>
      </w:r>
      <w:r w:rsidRPr="00A02C0A">
        <w:t>tep 5.</w:t>
      </w:r>
    </w:p>
    <w:p w:rsidR="00E8464F" w:rsidRPr="00A02C0A" w:rsidRDefault="00CE2DB3" w:rsidP="00CE2DB3">
      <w:pPr>
        <w:pStyle w:val="BN"/>
        <w:numPr>
          <w:ilvl w:val="0"/>
          <w:numId w:val="204"/>
        </w:numPr>
      </w:pPr>
      <w:r w:rsidRPr="00A02C0A">
        <w:t xml:space="preserve">M2M-IWF decides to deliver device trigger using </w:t>
      </w:r>
      <w:r w:rsidR="00D24545" w:rsidRPr="00A02C0A">
        <w:t>e.g.</w:t>
      </w:r>
      <w:r w:rsidRPr="00A02C0A">
        <w:t xml:space="preserve"> Mechanism 1 and performs appropriate 3GPP2 Underlying Network specific procedures.</w:t>
      </w:r>
    </w:p>
    <w:p w:rsidR="00E8464F" w:rsidRPr="00A02C0A" w:rsidRDefault="00CE2DB3" w:rsidP="00CE2DB3">
      <w:pPr>
        <w:pStyle w:val="BN"/>
        <w:numPr>
          <w:ilvl w:val="0"/>
          <w:numId w:val="204"/>
        </w:numPr>
      </w:pPr>
      <w:r w:rsidRPr="00A02C0A">
        <w:t>M2M-IWF may try alternative device trigger delivery mechanism (</w:t>
      </w:r>
      <w:r w:rsidR="00D24545" w:rsidRPr="00A02C0A">
        <w:t>e.g.</w:t>
      </w:r>
      <w:r w:rsidRPr="00A02C0A">
        <w:t xml:space="preserve"> Mechanism 2) if Mechanism 1 fails. Or both Mechanism 1 and 2 can be performed in parallel.</w:t>
      </w:r>
    </w:p>
    <w:p w:rsidR="00E8464F" w:rsidRPr="00A02C0A" w:rsidRDefault="00CE2DB3" w:rsidP="00CE2DB3">
      <w:pPr>
        <w:pStyle w:val="BN"/>
        <w:numPr>
          <w:ilvl w:val="0"/>
          <w:numId w:val="204"/>
        </w:numPr>
      </w:pPr>
      <w:r w:rsidRPr="00A02C0A">
        <w:t>M2M-IWF performs appropriate 3GPP2 Underlying Network specific procedures for delivering device trigger using Mechanism 2.</w:t>
      </w:r>
    </w:p>
    <w:p w:rsidR="00E8464F" w:rsidRPr="00A02C0A" w:rsidRDefault="00CE2DB3" w:rsidP="00CE2DB3">
      <w:pPr>
        <w:pStyle w:val="BN"/>
        <w:numPr>
          <w:ilvl w:val="0"/>
          <w:numId w:val="204"/>
        </w:numPr>
      </w:pPr>
      <w:r w:rsidRPr="00A02C0A">
        <w:t>M2M-IWF sends Device Trigger Report to the M2M Server upon receiving the acknowledgment from the M2M Node that it has received M2M device trigger.</w:t>
      </w:r>
    </w:p>
    <w:p w:rsidR="00CE2DB3" w:rsidRPr="00A02C0A" w:rsidRDefault="00CE2DB3" w:rsidP="00CE2DB3">
      <w:pPr>
        <w:pStyle w:val="BN"/>
        <w:numPr>
          <w:ilvl w:val="0"/>
          <w:numId w:val="204"/>
        </w:numPr>
      </w:pPr>
      <w:r w:rsidRPr="00A02C0A">
        <w:t>The M2M Node and the M2M Server/AS take actions in response to the device trigger as needed.</w:t>
      </w:r>
    </w:p>
    <w:p w:rsidR="00CE2DB3" w:rsidRPr="00A02C0A" w:rsidRDefault="00CE2DB3" w:rsidP="00A97152">
      <w:pPr>
        <w:pStyle w:val="2"/>
      </w:pPr>
      <w:bookmarkStart w:id="1182" w:name="_Toc486582157"/>
      <w:bookmarkStart w:id="1183" w:name="_Toc488948391"/>
      <w:r w:rsidRPr="00A02C0A">
        <w:t>C.5.2</w:t>
      </w:r>
      <w:r w:rsidRPr="00A02C0A">
        <w:tab/>
        <w:t xml:space="preserve">Point to </w:t>
      </w:r>
      <w:r w:rsidR="003C7F05" w:rsidRPr="00A02C0A">
        <w:t>P</w:t>
      </w:r>
      <w:r w:rsidRPr="00A02C0A">
        <w:t xml:space="preserve">oint </w:t>
      </w:r>
      <w:r w:rsidR="003C7F05" w:rsidRPr="00A02C0A">
        <w:t>D</w:t>
      </w:r>
      <w:r w:rsidRPr="00A02C0A">
        <w:t xml:space="preserve">evice </w:t>
      </w:r>
      <w:r w:rsidR="003C7F05" w:rsidRPr="00A02C0A">
        <w:t>T</w:t>
      </w:r>
      <w:r w:rsidRPr="00A02C0A">
        <w:t>riggering</w:t>
      </w:r>
      <w:bookmarkEnd w:id="1182"/>
      <w:bookmarkEnd w:id="1183"/>
    </w:p>
    <w:p w:rsidR="00CE2DB3" w:rsidRPr="00A02C0A" w:rsidRDefault="00CE2DB3" w:rsidP="00CE2DB3">
      <w:r w:rsidRPr="00A02C0A">
        <w:t>3GPP2 Underlying Network supports the foll</w:t>
      </w:r>
      <w:r w:rsidR="00D60362" w:rsidRPr="00A02C0A">
        <w:t>o</w:t>
      </w:r>
      <w:r w:rsidRPr="00A02C0A">
        <w:t>wing point-to-point device triggering mechanisms:</w:t>
      </w:r>
    </w:p>
    <w:p w:rsidR="00E8464F" w:rsidRPr="00A02C0A" w:rsidRDefault="00CE2DB3" w:rsidP="002A3560">
      <w:pPr>
        <w:pStyle w:val="B1"/>
      </w:pPr>
      <w:r w:rsidRPr="00A02C0A">
        <w:t>SMS on common channel</w:t>
      </w:r>
      <w:r w:rsidR="0078271B" w:rsidRPr="00A02C0A">
        <w:t>.</w:t>
      </w:r>
    </w:p>
    <w:p w:rsidR="00E8464F" w:rsidRPr="00A02C0A" w:rsidRDefault="00CE2DB3" w:rsidP="002A3560">
      <w:pPr>
        <w:pStyle w:val="B1"/>
      </w:pPr>
      <w:r w:rsidRPr="00A02C0A">
        <w:t>SMS on 1xCS traffic channel</w:t>
      </w:r>
      <w:r w:rsidR="0078271B" w:rsidRPr="00A02C0A">
        <w:t>.</w:t>
      </w:r>
    </w:p>
    <w:p w:rsidR="00CE2DB3" w:rsidRPr="00A02C0A" w:rsidRDefault="00CE2DB3" w:rsidP="002A3560">
      <w:pPr>
        <w:pStyle w:val="B1"/>
      </w:pPr>
      <w:r w:rsidRPr="00A02C0A">
        <w:t>Device trigger using IP interface</w:t>
      </w:r>
      <w:r w:rsidR="0078271B" w:rsidRPr="00A02C0A">
        <w:t>.</w:t>
      </w:r>
    </w:p>
    <w:p w:rsidR="00CE2DB3" w:rsidRPr="00A02C0A" w:rsidRDefault="00CE2DB3" w:rsidP="00CE2DB3">
      <w:r w:rsidRPr="00A02C0A">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A02C0A">
        <w:t>e.g.</w:t>
      </w:r>
      <w:r w:rsidRPr="00A02C0A">
        <w:t xml:space="preserve"> HAAA) in the 3GPP2 Underlying Network. Upon receiving device trigger from the M2M Server, the M2M-IWF obtains the IP address assigned to the M2M Node from the M2M</w:t>
      </w:r>
      <w:r w:rsidR="0078271B" w:rsidRPr="00A02C0A">
        <w:noBreakHyphen/>
      </w:r>
      <w:r w:rsidRPr="00A02C0A">
        <w:t>AAA/HAAA. After that, the M2M-IWF sends device trigger to the M2M Node through IP routing via IP interface to the HA/LMA for MIP and PMIP operation, or to th</w:t>
      </w:r>
      <w:r w:rsidR="002B5C16" w:rsidRPr="00A02C0A">
        <w:t>e PDSN for Simple IP operation.</w:t>
      </w:r>
    </w:p>
    <w:p w:rsidR="00CE2DB3" w:rsidRPr="00A02C0A" w:rsidRDefault="00CE2DB3" w:rsidP="00A97152">
      <w:pPr>
        <w:pStyle w:val="2"/>
      </w:pPr>
      <w:bookmarkStart w:id="1184" w:name="_Toc486582158"/>
      <w:bookmarkStart w:id="1185" w:name="_Toc488948392"/>
      <w:r w:rsidRPr="00A02C0A">
        <w:t>C.5.3</w:t>
      </w:r>
      <w:r w:rsidRPr="00A02C0A">
        <w:tab/>
        <w:t xml:space="preserve">Broadcast </w:t>
      </w:r>
      <w:r w:rsidR="003C7F05" w:rsidRPr="00A02C0A">
        <w:t>D</w:t>
      </w:r>
      <w:r w:rsidRPr="00A02C0A">
        <w:t xml:space="preserve">evice </w:t>
      </w:r>
      <w:r w:rsidR="003C7F05" w:rsidRPr="00A02C0A">
        <w:t>T</w:t>
      </w:r>
      <w:r w:rsidRPr="00A02C0A">
        <w:t>riggering</w:t>
      </w:r>
      <w:bookmarkEnd w:id="1184"/>
      <w:bookmarkEnd w:id="1185"/>
    </w:p>
    <w:p w:rsidR="00CE2DB3" w:rsidRPr="00A02C0A" w:rsidRDefault="00CE2DB3" w:rsidP="00CE2DB3">
      <w:r w:rsidRPr="00A02C0A">
        <w:t>3GPP2 Underlying Network supports the foll</w:t>
      </w:r>
      <w:r w:rsidR="00D60362" w:rsidRPr="00A02C0A">
        <w:t>o</w:t>
      </w:r>
      <w:r w:rsidRPr="00A02C0A">
        <w:t>wing broadcast device triggering mechanisms:</w:t>
      </w:r>
    </w:p>
    <w:p w:rsidR="00EB715A" w:rsidRPr="00A02C0A" w:rsidRDefault="00CE2DB3" w:rsidP="002A3560">
      <w:pPr>
        <w:pStyle w:val="B1"/>
      </w:pPr>
      <w:r w:rsidRPr="00A02C0A">
        <w:t>SMS broadcast</w:t>
      </w:r>
      <w:r w:rsidR="0078271B" w:rsidRPr="00A02C0A">
        <w:t>.</w:t>
      </w:r>
    </w:p>
    <w:p w:rsidR="00050A79" w:rsidRPr="00A02C0A" w:rsidRDefault="00EB715A" w:rsidP="00F13B1D">
      <w:pPr>
        <w:pStyle w:val="8"/>
      </w:pPr>
      <w:r w:rsidRPr="00A02C0A">
        <w:br w:type="page"/>
      </w:r>
      <w:bookmarkStart w:id="1186" w:name="_Toc486582159"/>
      <w:bookmarkStart w:id="1187" w:name="_Toc488948393"/>
      <w:r w:rsidR="00050A79" w:rsidRPr="00A02C0A">
        <w:t xml:space="preserve">Annex </w:t>
      </w:r>
      <w:r w:rsidR="00B6746D" w:rsidRPr="00A02C0A">
        <w:t>D</w:t>
      </w:r>
      <w:r w:rsidR="0078271B" w:rsidRPr="00A02C0A">
        <w:t xml:space="preserve"> </w:t>
      </w:r>
      <w:r w:rsidR="00050A79" w:rsidRPr="00A02C0A">
        <w:t>(</w:t>
      </w:r>
      <w:r w:rsidR="0078271B" w:rsidRPr="00A02C0A">
        <w:t>n</w:t>
      </w:r>
      <w:r w:rsidR="00050A79" w:rsidRPr="00A02C0A">
        <w:t>ormative)</w:t>
      </w:r>
      <w:r w:rsidR="0078271B" w:rsidRPr="00A02C0A">
        <w:t>:</w:t>
      </w:r>
      <w:r w:rsidR="0078271B" w:rsidRPr="00A02C0A">
        <w:br/>
      </w:r>
      <w:r w:rsidR="00050A79" w:rsidRPr="00A02C0A">
        <w:rPr>
          <w:i/>
        </w:rPr>
        <w:t>&lt;mgmtObj&gt;</w:t>
      </w:r>
      <w:r w:rsidR="00050A79" w:rsidRPr="00A02C0A">
        <w:t xml:space="preserve"> Resource Instances Description</w:t>
      </w:r>
      <w:bookmarkEnd w:id="1186"/>
      <w:bookmarkEnd w:id="1187"/>
    </w:p>
    <w:p w:rsidR="00050A79" w:rsidRPr="00A02C0A" w:rsidRDefault="00B6746D" w:rsidP="00A97152">
      <w:pPr>
        <w:pStyle w:val="1"/>
      </w:pPr>
      <w:bookmarkStart w:id="1188" w:name="_Toc486582160"/>
      <w:bookmarkStart w:id="1189" w:name="_Toc488948394"/>
      <w:r w:rsidRPr="00A02C0A">
        <w:t>D</w:t>
      </w:r>
      <w:r w:rsidR="00050A79" w:rsidRPr="00A02C0A">
        <w:t>.1</w:t>
      </w:r>
      <w:r w:rsidR="00050A79" w:rsidRPr="00A02C0A">
        <w:tab/>
        <w:t>oneM2M Management Functions</w:t>
      </w:r>
      <w:bookmarkEnd w:id="1188"/>
      <w:bookmarkEnd w:id="1189"/>
    </w:p>
    <w:p w:rsidR="00050A79" w:rsidRPr="00A02C0A" w:rsidRDefault="00050A79" w:rsidP="008D1969">
      <w:r w:rsidRPr="00A02C0A">
        <w:t xml:space="preserve">This clause describes the management functions supported by oneM2M. These functions are fulfilled by defining </w:t>
      </w:r>
      <w:r w:rsidR="002C5EC7" w:rsidRPr="00A02C0A">
        <w:t>specializations</w:t>
      </w:r>
      <w:r w:rsidRPr="00A02C0A">
        <w:t xml:space="preserve"> of </w:t>
      </w:r>
      <w:r w:rsidRPr="00A02C0A">
        <w:rPr>
          <w:i/>
        </w:rPr>
        <w:t>&lt;mgmtObj&gt;</w:t>
      </w:r>
      <w:r w:rsidRPr="00A02C0A">
        <w:t xml:space="preserve"> resources. The</w:t>
      </w:r>
      <w:r w:rsidR="002C5EC7" w:rsidRPr="00A02C0A">
        <w:t>se</w:t>
      </w:r>
      <w:r w:rsidRPr="00A02C0A">
        <w:t xml:space="preserve"> </w:t>
      </w:r>
      <w:r w:rsidR="002C5EC7" w:rsidRPr="00A02C0A">
        <w:t xml:space="preserve">specializations can be regarded as </w:t>
      </w:r>
      <w:r w:rsidR="003D10C8" w:rsidRPr="00A02C0A">
        <w:t>"</w:t>
      </w:r>
      <w:r w:rsidR="002C5EC7" w:rsidRPr="00A02C0A">
        <w:t>sub-types</w:t>
      </w:r>
      <w:r w:rsidR="003D10C8" w:rsidRPr="00A02C0A">
        <w:t>"</w:t>
      </w:r>
      <w:r w:rsidR="002C5EC7" w:rsidRPr="00A02C0A">
        <w:t xml:space="preserve"> </w:t>
      </w:r>
      <w:r w:rsidRPr="00A02C0A">
        <w:t>of</w:t>
      </w:r>
      <w:r w:rsidR="002C5EC7" w:rsidRPr="00A02C0A">
        <w:t xml:space="preserve"> the</w:t>
      </w:r>
      <w:r w:rsidRPr="00A02C0A">
        <w:t xml:space="preserve"> </w:t>
      </w:r>
      <w:r w:rsidRPr="00A02C0A">
        <w:rPr>
          <w:i/>
        </w:rPr>
        <w:t>&lt;mgmtObj&gt;</w:t>
      </w:r>
      <w:r w:rsidRPr="00A02C0A">
        <w:t xml:space="preserve"> </w:t>
      </w:r>
      <w:r w:rsidR="004F0874" w:rsidRPr="00A02C0A">
        <w:t xml:space="preserve">resource </w:t>
      </w:r>
      <w:r w:rsidRPr="00A02C0A">
        <w:t>type with specific designing to support different management capabilities through operations defined by oneM2M. The</w:t>
      </w:r>
      <w:r w:rsidR="002C5EC7" w:rsidRPr="00A02C0A">
        <w:t>se specializations</w:t>
      </w:r>
      <w:r w:rsidRPr="00A02C0A">
        <w:t xml:space="preserve"> are service layer information models for the purpose of management. The</w:t>
      </w:r>
      <w:r w:rsidR="002C5EC7" w:rsidRPr="00A02C0A">
        <w:t>y</w:t>
      </w:r>
      <w:r w:rsidRPr="00A02C0A">
        <w:t xml:space="preserve"> can be used within the M2M service layer or they can be further mapped to existing management technologies such as OMA DM</w:t>
      </w:r>
      <w:r w:rsidR="003D10C8" w:rsidRPr="00A02C0A">
        <w:t> </w:t>
      </w:r>
      <w:r w:rsidR="00CA3A43" w:rsidRPr="00A02C0A">
        <w:t>[</w:t>
      </w:r>
      <w:r w:rsidR="00DB2641" w:rsidRPr="00A02C0A">
        <w:fldChar w:fldCharType="begin"/>
      </w:r>
      <w:r w:rsidR="005D34D4" w:rsidRPr="00A02C0A">
        <w:instrText xml:space="preserve"> REF REF_OMA_DM \h </w:instrText>
      </w:r>
      <w:r w:rsidR="00DB2641" w:rsidRPr="00A02C0A">
        <w:fldChar w:fldCharType="separate"/>
      </w:r>
      <w:r w:rsidR="002F227B" w:rsidRPr="00A02C0A">
        <w:t>i.3</w:t>
      </w:r>
      <w:r w:rsidR="00DB2641" w:rsidRPr="00A02C0A">
        <w:fldChar w:fldCharType="end"/>
      </w:r>
      <w:r w:rsidR="00CA3A43" w:rsidRPr="00A02C0A">
        <w:t>]</w:t>
      </w:r>
      <w:r w:rsidRPr="00A02C0A">
        <w:t>, OMA LWM2M</w:t>
      </w:r>
      <w:r w:rsidR="00CA3A43" w:rsidRPr="00A02C0A">
        <w:t xml:space="preserve"> [</w:t>
      </w:r>
      <w:r w:rsidR="00DB2641" w:rsidRPr="00A02C0A">
        <w:fldChar w:fldCharType="begin"/>
      </w:r>
      <w:r w:rsidR="005D34D4" w:rsidRPr="00A02C0A">
        <w:instrText xml:space="preserve"> REF REF_LWM2M \h </w:instrText>
      </w:r>
      <w:r w:rsidR="00DB2641" w:rsidRPr="00A02C0A">
        <w:fldChar w:fldCharType="separate"/>
      </w:r>
      <w:r w:rsidR="002F227B" w:rsidRPr="00A02C0A">
        <w:t>i.4</w:t>
      </w:r>
      <w:r w:rsidR="00DB2641" w:rsidRPr="00A02C0A">
        <w:fldChar w:fldCharType="end"/>
      </w:r>
      <w:r w:rsidR="00CA3A43" w:rsidRPr="00A02C0A">
        <w:t>]</w:t>
      </w:r>
      <w:r w:rsidRPr="00A02C0A">
        <w:t xml:space="preserve"> and BBF TR-069</w:t>
      </w:r>
      <w:r w:rsidR="004B4798" w:rsidRPr="00A02C0A">
        <w:t xml:space="preserve"> [</w:t>
      </w:r>
      <w:r w:rsidR="00DB2641" w:rsidRPr="00A02C0A">
        <w:fldChar w:fldCharType="begin"/>
      </w:r>
      <w:r w:rsidR="005D34D4" w:rsidRPr="00A02C0A">
        <w:instrText xml:space="preserve"> REF REF_BBFTR_69 \h </w:instrText>
      </w:r>
      <w:r w:rsidR="00DB2641" w:rsidRPr="00A02C0A">
        <w:fldChar w:fldCharType="separate"/>
      </w:r>
      <w:r w:rsidR="002F227B" w:rsidRPr="00A02C0A">
        <w:t>i.2</w:t>
      </w:r>
      <w:r w:rsidR="00DB2641" w:rsidRPr="00A02C0A">
        <w:fldChar w:fldCharType="end"/>
      </w:r>
      <w:r w:rsidR="004B4798" w:rsidRPr="00A02C0A">
        <w:t>]</w:t>
      </w:r>
      <w:r w:rsidRPr="00A02C0A">
        <w:t xml:space="preserve"> to enable the management of devices with OMA or BBF compliant management clients.</w:t>
      </w:r>
    </w:p>
    <w:p w:rsidR="008D1969" w:rsidRPr="00A02C0A" w:rsidRDefault="008D1969" w:rsidP="0078271B">
      <w:pPr>
        <w:pStyle w:val="NO"/>
      </w:pPr>
      <w:r w:rsidRPr="00A02C0A">
        <w:t>NOTE:</w:t>
      </w:r>
      <w:r w:rsidR="0078271B" w:rsidRPr="00A02C0A">
        <w:tab/>
      </w:r>
      <w:r w:rsidRPr="00A02C0A">
        <w:t>The resource</w:t>
      </w:r>
      <w:r w:rsidR="002C5EC7" w:rsidRPr="00A02C0A">
        <w:t>s</w:t>
      </w:r>
      <w:r w:rsidRPr="00A02C0A">
        <w:t xml:space="preserve"> defined in this </w:t>
      </w:r>
      <w:r w:rsidR="002C5EC7" w:rsidRPr="00A02C0A">
        <w:t xml:space="preserve">Annex D represent specializations of the </w:t>
      </w:r>
      <w:r w:rsidRPr="00A02C0A">
        <w:rPr>
          <w:i/>
        </w:rPr>
        <w:t>&lt;mgmtObj&gt;</w:t>
      </w:r>
      <w:r w:rsidR="002C5EC7" w:rsidRPr="00A02C0A">
        <w:rPr>
          <w:i/>
        </w:rPr>
        <w:t xml:space="preserve"> </w:t>
      </w:r>
      <w:r w:rsidR="002C5EC7" w:rsidRPr="00A02C0A">
        <w:t xml:space="preserve">resource as a result of introducing specializations of the </w:t>
      </w:r>
      <w:r w:rsidR="002C5EC7" w:rsidRPr="00A02C0A">
        <w:rPr>
          <w:i/>
        </w:rPr>
        <w:t>[objectAttribute]</w:t>
      </w:r>
      <w:r w:rsidR="002C5EC7" w:rsidRPr="00A02C0A">
        <w:t xml:space="preserve"> attribute</w:t>
      </w:r>
      <w:r w:rsidRPr="00A02C0A">
        <w:t xml:space="preserve">. </w:t>
      </w:r>
      <w:r w:rsidR="002C5EC7" w:rsidRPr="00A02C0A">
        <w:t xml:space="preserve">The </w:t>
      </w:r>
      <w:r w:rsidRPr="00A02C0A">
        <w:rPr>
          <w:i/>
        </w:rPr>
        <w:t>mgmtDefinition</w:t>
      </w:r>
      <w:r w:rsidR="002C5EC7" w:rsidRPr="00A02C0A">
        <w:t xml:space="preserve"> attribute carries the name of the resource type specialization.</w:t>
      </w:r>
      <w:r w:rsidRPr="00A02C0A">
        <w:t xml:space="preserve"> The names of </w:t>
      </w:r>
      <w:r w:rsidR="002C5EC7" w:rsidRPr="00A02C0A">
        <w:t>insta</w:t>
      </w:r>
      <w:r w:rsidR="00E61776" w:rsidRPr="00A02C0A">
        <w:t>n</w:t>
      </w:r>
      <w:r w:rsidR="002C5EC7" w:rsidRPr="00A02C0A">
        <w:t>ti</w:t>
      </w:r>
      <w:r w:rsidR="00E61776" w:rsidRPr="00A02C0A">
        <w:t>a</w:t>
      </w:r>
      <w:r w:rsidR="002C5EC7" w:rsidRPr="00A02C0A">
        <w:t xml:space="preserve">tions of these resource specializations </w:t>
      </w:r>
      <w:r w:rsidRPr="00A02C0A">
        <w:t>are not fixed.</w:t>
      </w:r>
    </w:p>
    <w:p w:rsidR="008D1969" w:rsidRPr="00A02C0A" w:rsidRDefault="00B6746D" w:rsidP="00A97152">
      <w:pPr>
        <w:pStyle w:val="1"/>
        <w:rPr>
          <w:i/>
        </w:rPr>
      </w:pPr>
      <w:bookmarkStart w:id="1190" w:name="_Toc486582161"/>
      <w:bookmarkStart w:id="1191" w:name="_Toc488948395"/>
      <w:r w:rsidRPr="00A02C0A">
        <w:t>D.</w:t>
      </w:r>
      <w:r w:rsidR="008D1969" w:rsidRPr="00A02C0A">
        <w:t>2</w:t>
      </w:r>
      <w:r w:rsidR="008D1969" w:rsidRPr="00A02C0A">
        <w:tab/>
        <w:t xml:space="preserve">Resource </w:t>
      </w:r>
      <w:r w:rsidR="008D1969" w:rsidRPr="00A02C0A">
        <w:rPr>
          <w:i/>
        </w:rPr>
        <w:t>firmware</w:t>
      </w:r>
      <w:bookmarkEnd w:id="1190"/>
      <w:bookmarkEnd w:id="1191"/>
    </w:p>
    <w:p w:rsidR="00D22685" w:rsidRPr="00A02C0A" w:rsidRDefault="00A047EF" w:rsidP="00D22685">
      <w:r w:rsidRPr="00A02C0A">
        <w:t xml:space="preserve">The </w:t>
      </w:r>
      <w:r w:rsidRPr="00A02C0A">
        <w:rPr>
          <w:i/>
        </w:rPr>
        <w:t>[firmware]</w:t>
      </w:r>
      <w:r w:rsidRPr="00A02C0A">
        <w:t xml:space="preserve"> resource is used to share information regarding the firmware on the device. The </w:t>
      </w:r>
      <w:r w:rsidRPr="00A02C0A">
        <w:rPr>
          <w:i/>
        </w:rPr>
        <w:t>[</w:t>
      </w:r>
      <w:r w:rsidR="00ED20BF" w:rsidRPr="00A02C0A">
        <w:rPr>
          <w:i/>
        </w:rPr>
        <w:t>firmware</w:t>
      </w:r>
      <w:r w:rsidRPr="00A02C0A">
        <w:rPr>
          <w:i/>
        </w:rPr>
        <w:t>]</w:t>
      </w:r>
      <w:r w:rsidRPr="00A02C0A">
        <w:t xml:space="preserve"> resource is</w:t>
      </w:r>
      <w:r w:rsidR="007472AF" w:rsidRPr="00A02C0A">
        <w:t xml:space="preserve"> a specialization of the</w:t>
      </w:r>
      <w:r w:rsidRPr="00A02C0A">
        <w:t xml:space="preserve"> </w:t>
      </w:r>
      <w:r w:rsidRPr="00A02C0A">
        <w:rPr>
          <w:i/>
        </w:rPr>
        <w:t>&lt;mgmtObj&gt;</w:t>
      </w:r>
      <w:r w:rsidRPr="00A02C0A">
        <w:t>resource.</w:t>
      </w:r>
    </w:p>
    <w:p w:rsidR="00B23269" w:rsidRPr="00A02C0A" w:rsidRDefault="00962B1E" w:rsidP="00163207">
      <w:pPr>
        <w:pStyle w:val="FL"/>
      </w:pPr>
      <w:r w:rsidRPr="00A02C0A">
        <w:object w:dxaOrig="5296" w:dyaOrig="8550">
          <v:shape id="_x0000_i1130" type="#_x0000_t75" style="width:264.75pt;height:426pt" o:ole="">
            <v:imagedata r:id="rId215" o:title=""/>
          </v:shape>
          <o:OLEObject Type="Embed" ProgID="Visio.Drawing.11" ShapeID="_x0000_i1130" DrawAspect="Content" ObjectID="_1568993435" r:id="rId216"/>
        </w:object>
      </w:r>
    </w:p>
    <w:p w:rsidR="00AC035B" w:rsidRPr="00A02C0A" w:rsidRDefault="00B6746D" w:rsidP="00A97152">
      <w:pPr>
        <w:pStyle w:val="TF"/>
        <w:outlineLvl w:val="0"/>
      </w:pPr>
      <w:r w:rsidRPr="00A02C0A">
        <w:t>Figure D</w:t>
      </w:r>
      <w:r w:rsidR="00AC035B" w:rsidRPr="00A02C0A">
        <w:t xml:space="preserve">.2-1: Structure of </w:t>
      </w:r>
      <w:r w:rsidR="00125266" w:rsidRPr="00A02C0A">
        <w:rPr>
          <w:i/>
        </w:rPr>
        <w:t>[</w:t>
      </w:r>
      <w:r w:rsidR="00AC035B" w:rsidRPr="00A02C0A">
        <w:rPr>
          <w:i/>
        </w:rPr>
        <w:t>firmware</w:t>
      </w:r>
      <w:r w:rsidR="00125266" w:rsidRPr="00A02C0A">
        <w:rPr>
          <w:i/>
        </w:rPr>
        <w:t>]</w:t>
      </w:r>
      <w:r w:rsidR="00AC035B" w:rsidRPr="00A02C0A">
        <w:t xml:space="preserve"> resource</w:t>
      </w:r>
    </w:p>
    <w:p w:rsidR="00CF7FB8" w:rsidRPr="00A02C0A" w:rsidRDefault="00CF7FB8" w:rsidP="00AC035B">
      <w:r w:rsidRPr="00A02C0A">
        <w:t>Th</w:t>
      </w:r>
      <w:r w:rsidR="00C9667B" w:rsidRPr="00A02C0A">
        <w:t xml:space="preserve">e </w:t>
      </w:r>
      <w:r w:rsidR="00125266" w:rsidRPr="00A02C0A">
        <w:rPr>
          <w:i/>
        </w:rPr>
        <w:t>[</w:t>
      </w:r>
      <w:r w:rsidR="00C9667B" w:rsidRPr="00A02C0A">
        <w:rPr>
          <w:i/>
        </w:rPr>
        <w:t>firmware</w:t>
      </w:r>
      <w:r w:rsidR="00125266" w:rsidRPr="00A02C0A">
        <w:rPr>
          <w:i/>
        </w:rPr>
        <w:t>]</w:t>
      </w:r>
      <w:r w:rsidRPr="00A02C0A">
        <w:t xml:space="preserve"> resource shall contain the child resource</w:t>
      </w:r>
      <w:r w:rsidR="00125266" w:rsidRPr="00A02C0A">
        <w:t>s specified</w:t>
      </w:r>
      <w:r w:rsidRPr="00A02C0A">
        <w:t xml:space="preserve"> </w:t>
      </w:r>
      <w:r w:rsidR="00385797" w:rsidRPr="00A02C0A">
        <w:t>in table</w:t>
      </w:r>
      <w:r w:rsidR="007D1178" w:rsidRPr="00A02C0A">
        <w:t xml:space="preserve"> </w:t>
      </w:r>
      <w:r w:rsidRPr="00A02C0A">
        <w:t>D.2-1.</w:t>
      </w:r>
    </w:p>
    <w:p w:rsidR="00CF7FB8" w:rsidRPr="00A02C0A" w:rsidRDefault="00CF7FB8" w:rsidP="00A97152">
      <w:pPr>
        <w:pStyle w:val="TH"/>
        <w:outlineLvl w:val="0"/>
      </w:pPr>
      <w:r w:rsidRPr="00A02C0A">
        <w:t xml:space="preserve">Table D.2-1: Child resources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CF7FB8" w:rsidRPr="00A02C0A" w:rsidTr="003D10C8">
        <w:trPr>
          <w:tblHeader/>
          <w:jc w:val="center"/>
        </w:trPr>
        <w:tc>
          <w:tcPr>
            <w:tcW w:w="2092"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firmware</w:t>
            </w:r>
            <w:r w:rsidR="003D653A" w:rsidRPr="00A02C0A">
              <w:rPr>
                <w:rFonts w:eastAsia="Arial Unicode MS"/>
                <w:i/>
              </w:rPr>
              <w:t>]</w:t>
            </w:r>
          </w:p>
        </w:tc>
        <w:tc>
          <w:tcPr>
            <w:tcW w:w="2084" w:type="dxa"/>
            <w:shd w:val="clear" w:color="auto" w:fill="E0E0E0"/>
            <w:vAlign w:val="center"/>
          </w:tcPr>
          <w:p w:rsidR="00CF7FB8" w:rsidRPr="00A02C0A" w:rsidRDefault="00CF7FB8"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7FB8" w:rsidRPr="00A02C0A" w:rsidRDefault="00CF7FB8"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Description</w:t>
            </w:r>
          </w:p>
        </w:tc>
      </w:tr>
      <w:tr w:rsidR="00CF7FB8" w:rsidRPr="00A02C0A" w:rsidTr="003D10C8">
        <w:trPr>
          <w:jc w:val="center"/>
        </w:trPr>
        <w:tc>
          <w:tcPr>
            <w:tcW w:w="2092" w:type="dxa"/>
          </w:tcPr>
          <w:p w:rsidR="00CF7FB8" w:rsidRPr="00A02C0A" w:rsidRDefault="00CF7FB8" w:rsidP="003D10C8">
            <w:pPr>
              <w:pStyle w:val="TAL"/>
              <w:rPr>
                <w:rFonts w:eastAsia="Arial Unicode MS"/>
                <w:i/>
              </w:rPr>
            </w:pPr>
            <w:r w:rsidRPr="00A02C0A">
              <w:rPr>
                <w:rFonts w:eastAsia="Arial Unicode MS"/>
                <w:i/>
              </w:rPr>
              <w:t>[variable]</w:t>
            </w:r>
          </w:p>
        </w:tc>
        <w:tc>
          <w:tcPr>
            <w:tcW w:w="2084" w:type="dxa"/>
          </w:tcPr>
          <w:p w:rsidR="00CF7FB8" w:rsidRPr="00A02C0A" w:rsidRDefault="00CF7FB8" w:rsidP="000F3FB1">
            <w:pPr>
              <w:pStyle w:val="TAL"/>
              <w:jc w:val="center"/>
              <w:rPr>
                <w:rFonts w:eastAsia="Arial Unicode MS"/>
                <w:i/>
              </w:rPr>
            </w:pPr>
            <w:r w:rsidRPr="00A02C0A">
              <w:rPr>
                <w:rFonts w:eastAsia="Arial Unicode MS"/>
                <w:i/>
              </w:rPr>
              <w:t>&lt;subscription&gt;</w:t>
            </w:r>
          </w:p>
        </w:tc>
        <w:tc>
          <w:tcPr>
            <w:tcW w:w="1083" w:type="dxa"/>
          </w:tcPr>
          <w:p w:rsidR="00CF7FB8" w:rsidRPr="00A02C0A" w:rsidRDefault="00CF7FB8" w:rsidP="000F3FB1">
            <w:pPr>
              <w:pStyle w:val="TAL"/>
              <w:jc w:val="center"/>
              <w:rPr>
                <w:rFonts w:eastAsia="Arial Unicode MS"/>
              </w:rPr>
            </w:pPr>
            <w:r w:rsidRPr="00A02C0A">
              <w:rPr>
                <w:rFonts w:eastAsia="Arial Unicode MS"/>
              </w:rPr>
              <w:t>0..n</w:t>
            </w:r>
          </w:p>
        </w:tc>
        <w:tc>
          <w:tcPr>
            <w:tcW w:w="3744" w:type="dxa"/>
          </w:tcPr>
          <w:p w:rsidR="00CF7FB8" w:rsidRPr="00A02C0A" w:rsidRDefault="00CF7FB8"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AA27E4" w:rsidRPr="00A02C0A" w:rsidRDefault="007126F9" w:rsidP="003D10C8">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7FB8" w:rsidRPr="00A02C0A" w:rsidRDefault="00CF7FB8" w:rsidP="00AC035B"/>
    <w:p w:rsidR="00AC035B" w:rsidRPr="00A02C0A" w:rsidRDefault="00AC035B" w:rsidP="009D55D9">
      <w:pPr>
        <w:keepNext/>
        <w:keepLines/>
      </w:pPr>
      <w:r w:rsidRPr="00A02C0A">
        <w:t xml:space="preserve">The </w:t>
      </w:r>
      <w:r w:rsidR="00125266" w:rsidRPr="00A02C0A">
        <w:rPr>
          <w:i/>
        </w:rPr>
        <w:t>[</w:t>
      </w:r>
      <w:r w:rsidRPr="00A02C0A">
        <w:rPr>
          <w:i/>
        </w:rPr>
        <w:t>firmware</w:t>
      </w:r>
      <w:r w:rsidR="00125266" w:rsidRPr="00A02C0A">
        <w:rPr>
          <w:i/>
        </w:rPr>
        <w:t>]</w:t>
      </w:r>
      <w:r w:rsidRPr="00A02C0A">
        <w:t xml:space="preserve"> resource shall contain the attributes </w:t>
      </w:r>
      <w:r w:rsidR="00125266" w:rsidRPr="00A02C0A">
        <w:t>specified</w:t>
      </w:r>
      <w:r w:rsidRPr="00A02C0A">
        <w:t xml:space="preserve"> </w:t>
      </w:r>
      <w:r w:rsidR="00385797" w:rsidRPr="00A02C0A">
        <w:t>in table</w:t>
      </w:r>
      <w:r w:rsidR="007D1178" w:rsidRPr="00A02C0A">
        <w:t xml:space="preserve"> </w:t>
      </w:r>
      <w:r w:rsidR="00B6746D" w:rsidRPr="00A02C0A">
        <w:t>D</w:t>
      </w:r>
      <w:r w:rsidRPr="00A02C0A">
        <w:t>.2-</w:t>
      </w:r>
      <w:r w:rsidR="00CF7FB8" w:rsidRPr="00A02C0A">
        <w:t>2</w:t>
      </w:r>
      <w:r w:rsidRPr="00A02C0A">
        <w:t>.</w:t>
      </w:r>
    </w:p>
    <w:p w:rsidR="00AC035B" w:rsidRPr="00A02C0A" w:rsidRDefault="00AC035B" w:rsidP="00A97152">
      <w:pPr>
        <w:pStyle w:val="TH"/>
        <w:outlineLvl w:val="0"/>
      </w:pPr>
      <w:r w:rsidRPr="00A02C0A">
        <w:t xml:space="preserve">Table </w:t>
      </w:r>
      <w:r w:rsidR="00B6746D" w:rsidRPr="00A02C0A">
        <w:t>D</w:t>
      </w:r>
      <w:r w:rsidRPr="00A02C0A">
        <w:t>.2-</w:t>
      </w:r>
      <w:r w:rsidR="00CF7FB8" w:rsidRPr="00A02C0A">
        <w:t>2</w:t>
      </w:r>
      <w:r w:rsidRPr="00A02C0A">
        <w:t xml:space="preserve">: Attributes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A02C0A" w:rsidTr="00731766">
        <w:trPr>
          <w:tblHeader/>
          <w:jc w:val="center"/>
        </w:trPr>
        <w:tc>
          <w:tcPr>
            <w:tcW w:w="2160"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firmware</w:t>
            </w:r>
            <w:r w:rsidR="003D653A" w:rsidRPr="00A02C0A">
              <w:rPr>
                <w:rFonts w:eastAsia="Arial Unicode MS"/>
                <w:i/>
              </w:rPr>
              <w:t>]</w:t>
            </w:r>
          </w:p>
        </w:tc>
        <w:tc>
          <w:tcPr>
            <w:tcW w:w="1077"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RW/</w:t>
            </w:r>
            <w:r w:rsidR="00F8093C" w:rsidRPr="00A02C0A">
              <w:rPr>
                <w:rFonts w:eastAsia="Arial Unicode MS"/>
              </w:rPr>
              <w:br/>
            </w:r>
            <w:r w:rsidRPr="00A02C0A">
              <w:rPr>
                <w:rFonts w:eastAsia="Arial Unicode MS"/>
              </w:rPr>
              <w:t>RO/</w:t>
            </w:r>
            <w:r w:rsidR="00F8093C" w:rsidRPr="00A02C0A">
              <w:rPr>
                <w:rFonts w:eastAsia="Arial Unicode MS"/>
              </w:rPr>
              <w:br/>
            </w:r>
            <w:r w:rsidRPr="00A02C0A">
              <w:rPr>
                <w:rFonts w:eastAsia="Arial Unicode MS"/>
              </w:rPr>
              <w:t>WO</w:t>
            </w:r>
          </w:p>
        </w:tc>
        <w:tc>
          <w:tcPr>
            <w:tcW w:w="518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Description</w:t>
            </w:r>
          </w:p>
        </w:tc>
      </w:tr>
      <w:tr w:rsidR="00AC035B" w:rsidRPr="00A02C0A" w:rsidTr="00731766">
        <w:trPr>
          <w:jc w:val="center"/>
        </w:trPr>
        <w:tc>
          <w:tcPr>
            <w:tcW w:w="2160" w:type="dxa"/>
          </w:tcPr>
          <w:p w:rsidR="00AC035B" w:rsidRPr="00A02C0A" w:rsidRDefault="00AC035B" w:rsidP="00230D3B">
            <w:pPr>
              <w:pStyle w:val="TAL"/>
              <w:rPr>
                <w:rFonts w:eastAsia="Arial Unicode MS"/>
                <w:i/>
              </w:rPr>
            </w:pPr>
            <w:r w:rsidRPr="00A02C0A">
              <w:rPr>
                <w:rFonts w:eastAsia="Arial Unicode MS" w:hint="eastAsia"/>
                <w:i/>
                <w:lang w:eastAsia="zh-CN"/>
              </w:rPr>
              <w:t>resourceType</w:t>
            </w:r>
          </w:p>
        </w:tc>
        <w:tc>
          <w:tcPr>
            <w:tcW w:w="1077" w:type="dxa"/>
          </w:tcPr>
          <w:p w:rsidR="00AC035B" w:rsidRPr="00A02C0A" w:rsidRDefault="00AC035B" w:rsidP="00854BBE">
            <w:pPr>
              <w:pStyle w:val="TAL"/>
              <w:jc w:val="center"/>
              <w:rPr>
                <w:rFonts w:eastAsia="Arial Unicode MS"/>
              </w:rPr>
            </w:pPr>
            <w:r w:rsidRPr="00A02C0A">
              <w:rPr>
                <w:rFonts w:eastAsia="Arial Unicode MS" w:hint="eastAsia"/>
                <w:lang w:eastAsia="zh-CN"/>
              </w:rPr>
              <w:t>1</w:t>
            </w:r>
          </w:p>
        </w:tc>
        <w:tc>
          <w:tcPr>
            <w:tcW w:w="864" w:type="dxa"/>
          </w:tcPr>
          <w:p w:rsidR="00AC035B" w:rsidRPr="00A02C0A" w:rsidRDefault="00ED20BF" w:rsidP="00854BBE">
            <w:pPr>
              <w:pStyle w:val="TAL"/>
              <w:jc w:val="center"/>
              <w:rPr>
                <w:rFonts w:eastAsia="Arial Unicode MS"/>
              </w:rPr>
            </w:pPr>
            <w:r w:rsidRPr="00A02C0A">
              <w:rPr>
                <w:rFonts w:eastAsia="Arial Unicode MS"/>
                <w:lang w:eastAsia="zh-CN"/>
              </w:rPr>
              <w:t>R</w:t>
            </w:r>
            <w:r w:rsidR="00AC035B" w:rsidRPr="00A02C0A">
              <w:rPr>
                <w:rFonts w:eastAsia="Arial Unicode MS" w:hint="eastAsia"/>
                <w:lang w:eastAsia="zh-CN"/>
              </w:rPr>
              <w:t>O</w:t>
            </w:r>
          </w:p>
        </w:tc>
        <w:tc>
          <w:tcPr>
            <w:tcW w:w="5184" w:type="dxa"/>
          </w:tcPr>
          <w:p w:rsidR="00AC035B" w:rsidRPr="00A02C0A" w:rsidRDefault="00AC035B" w:rsidP="00230D3B">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230D3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230D3B">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6458A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230D3B">
            <w:pPr>
              <w:pStyle w:val="TAL"/>
              <w:rPr>
                <w:rFonts w:eastAsia="Arial Unicode MS"/>
                <w:lang w:eastAsia="zh-CN"/>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230D3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f</w:t>
            </w:r>
            <w:r w:rsidRPr="00A02C0A">
              <w:rPr>
                <w:rFonts w:eastAsia="Arial Unicode MS" w:hint="eastAsia"/>
                <w:i/>
              </w:rPr>
              <w:t>irmware</w:t>
            </w:r>
            <w:r w:rsidR="003D10C8" w:rsidRPr="00A02C0A">
              <w:rPr>
                <w:rFonts w:eastAsia="Arial Unicode MS"/>
                <w:i/>
                <w:lang w:eastAsia="zh-CN"/>
              </w:rPr>
              <w:t>"</w:t>
            </w:r>
            <w:r w:rsidRPr="00A02C0A">
              <w:rPr>
                <w:rFonts w:eastAsia="Arial Unicode MS" w:hint="eastAsia"/>
                <w:lang w:eastAsia="zh-CN"/>
              </w:rPr>
              <w:t xml:space="preserve"> to indicate the resource is for firmware management.</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version of the firmware.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name of the firmware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URL from which the firmware image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a new firmware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BC73A9" w:rsidRPr="00A02C0A">
              <w:rPr>
                <w:rFonts w:eastAsia="Arial Unicode MS" w:hint="eastAsia"/>
                <w:lang w:eastAsia="zh-CN"/>
              </w:rPr>
              <w:t>W</w:t>
            </w:r>
          </w:p>
        </w:tc>
        <w:tc>
          <w:tcPr>
            <w:tcW w:w="5184" w:type="dxa"/>
          </w:tcPr>
          <w:p w:rsidR="006458A8" w:rsidRPr="00A02C0A" w:rsidRDefault="006458A8" w:rsidP="00230D3B">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update</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240C67" w:rsidRPr="00A02C0A" w:rsidRDefault="00240C67" w:rsidP="00240C67"/>
    <w:p w:rsidR="00240C67" w:rsidRPr="00A02C0A" w:rsidRDefault="00B6746D" w:rsidP="00A97152">
      <w:pPr>
        <w:pStyle w:val="1"/>
        <w:rPr>
          <w:i/>
        </w:rPr>
      </w:pPr>
      <w:bookmarkStart w:id="1192" w:name="_Toc486582162"/>
      <w:bookmarkStart w:id="1193" w:name="_Toc488948396"/>
      <w:r w:rsidRPr="00A02C0A">
        <w:t>D</w:t>
      </w:r>
      <w:r w:rsidR="00240C67" w:rsidRPr="00A02C0A">
        <w:t>.3</w:t>
      </w:r>
      <w:r w:rsidR="00240C67" w:rsidRPr="00A02C0A">
        <w:tab/>
        <w:t xml:space="preserve">Resource </w:t>
      </w:r>
      <w:r w:rsidR="00240C67" w:rsidRPr="00A02C0A">
        <w:rPr>
          <w:i/>
        </w:rPr>
        <w:t>software</w:t>
      </w:r>
      <w:bookmarkEnd w:id="1192"/>
      <w:bookmarkEnd w:id="1193"/>
    </w:p>
    <w:p w:rsidR="00A047EF" w:rsidRPr="00A02C0A" w:rsidRDefault="00A047EF" w:rsidP="00A047EF">
      <w:r w:rsidRPr="00A02C0A">
        <w:t xml:space="preserve">The </w:t>
      </w:r>
      <w:r w:rsidRPr="00A02C0A">
        <w:rPr>
          <w:i/>
        </w:rPr>
        <w:t>[software]</w:t>
      </w:r>
      <w:r w:rsidRPr="00A02C0A">
        <w:t xml:space="preserve"> resource is used to share information regarding the software on the device. The </w:t>
      </w:r>
      <w:r w:rsidRPr="00A02C0A">
        <w:rPr>
          <w:i/>
        </w:rPr>
        <w:t>[software]</w:t>
      </w:r>
      <w:r w:rsidRPr="00A02C0A">
        <w:t xml:space="preserve"> resource is</w:t>
      </w:r>
      <w:r w:rsidR="005A4532" w:rsidRPr="00A02C0A">
        <w:t xml:space="preserve"> a specialization of the</w:t>
      </w:r>
      <w:r w:rsidRPr="00A02C0A">
        <w:t xml:space="preserve"> </w:t>
      </w:r>
      <w:r w:rsidRPr="00A02C0A">
        <w:rPr>
          <w:i/>
        </w:rPr>
        <w:t>&lt;mgmtObj&gt;</w:t>
      </w:r>
      <w:r w:rsidRPr="00A02C0A">
        <w:t>resource.</w:t>
      </w:r>
    </w:p>
    <w:p w:rsidR="00942D2D" w:rsidRPr="00A02C0A" w:rsidRDefault="003D10C8" w:rsidP="00163207">
      <w:pPr>
        <w:pStyle w:val="FL"/>
      </w:pPr>
      <w:r w:rsidRPr="00A02C0A">
        <w:object w:dxaOrig="5325" w:dyaOrig="11131">
          <v:shape id="_x0000_i1131" type="#_x0000_t75" style="width:236.25pt;height:529.5pt" o:ole="">
            <v:imagedata r:id="rId217" o:title="" croptop="1690f" cropbottom="1760f" cropleft="3854f" cropright="3386f"/>
          </v:shape>
          <o:OLEObject Type="Embed" ProgID="Visio.Drawing.11" ShapeID="_x0000_i1131" DrawAspect="Content" ObjectID="_1568993436" r:id="rId218"/>
        </w:object>
      </w:r>
    </w:p>
    <w:p w:rsidR="002A1131" w:rsidRPr="00A02C0A" w:rsidRDefault="002A1131" w:rsidP="00A97152">
      <w:pPr>
        <w:pStyle w:val="TF"/>
        <w:outlineLvl w:val="0"/>
      </w:pPr>
      <w:r w:rsidRPr="00A02C0A">
        <w:t xml:space="preserve">Figure </w:t>
      </w:r>
      <w:r w:rsidR="00B6746D" w:rsidRPr="00A02C0A">
        <w:t>D</w:t>
      </w:r>
      <w:r w:rsidRPr="00A02C0A">
        <w:t xml:space="preserve">.3-1: Structure of </w:t>
      </w:r>
      <w:r w:rsidR="007F2505" w:rsidRPr="00A02C0A">
        <w:rPr>
          <w:i/>
        </w:rPr>
        <w:t>[</w:t>
      </w:r>
      <w:r w:rsidRPr="00A02C0A">
        <w:rPr>
          <w:i/>
        </w:rPr>
        <w:t>software</w:t>
      </w:r>
      <w:r w:rsidR="007F2505" w:rsidRPr="00A02C0A">
        <w:rPr>
          <w:i/>
        </w:rPr>
        <w:t>]</w:t>
      </w:r>
      <w:r w:rsidR="009D55D9" w:rsidRPr="00A02C0A">
        <w:t xml:space="preserve"> resource</w:t>
      </w:r>
    </w:p>
    <w:p w:rsidR="00CF2F9D" w:rsidRPr="00A02C0A" w:rsidRDefault="007F2505" w:rsidP="009D55D9">
      <w:pPr>
        <w:keepNext/>
        <w:keepLines/>
      </w:pPr>
      <w:r w:rsidRPr="00A02C0A">
        <w:t xml:space="preserve">The </w:t>
      </w:r>
      <w:r w:rsidRPr="00A02C0A">
        <w:rPr>
          <w:i/>
        </w:rPr>
        <w:t>[software]</w:t>
      </w:r>
      <w:r w:rsidR="00591CFC" w:rsidRPr="00A02C0A">
        <w:t xml:space="preserve"> </w:t>
      </w:r>
      <w:r w:rsidR="00DE2A3E" w:rsidRPr="00A02C0A">
        <w:t>resource shall contain the child resource</w:t>
      </w:r>
      <w:r w:rsidRPr="00A02C0A">
        <w:t xml:space="preserve"> specified</w:t>
      </w:r>
      <w:r w:rsidR="00DE2A3E" w:rsidRPr="00A02C0A">
        <w:t xml:space="preserve"> </w:t>
      </w:r>
      <w:r w:rsidR="00385797" w:rsidRPr="00A02C0A">
        <w:t>in table</w:t>
      </w:r>
      <w:r w:rsidR="007D1178" w:rsidRPr="00A02C0A">
        <w:t xml:space="preserve"> </w:t>
      </w:r>
      <w:r w:rsidR="00DE2A3E" w:rsidRPr="00A02C0A">
        <w:t>D.3-1.</w:t>
      </w:r>
    </w:p>
    <w:p w:rsidR="00CF2F9D" w:rsidRPr="00A02C0A" w:rsidRDefault="00CF2F9D" w:rsidP="00A97152">
      <w:pPr>
        <w:pStyle w:val="TH"/>
        <w:outlineLvl w:val="0"/>
      </w:pPr>
      <w:r w:rsidRPr="00A02C0A">
        <w:t xml:space="preserve">Table D.3-1: </w:t>
      </w:r>
      <w:r w:rsidR="007F2505" w:rsidRPr="00A02C0A">
        <w:t xml:space="preserve">Child resources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CF2F9D" w:rsidRPr="00A02C0A" w:rsidTr="003D10C8">
        <w:trPr>
          <w:tblHeader/>
          <w:jc w:val="center"/>
        </w:trPr>
        <w:tc>
          <w:tcPr>
            <w:tcW w:w="223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software</w:t>
            </w:r>
            <w:r w:rsidR="003D653A" w:rsidRPr="00A02C0A">
              <w:rPr>
                <w:rFonts w:eastAsia="Arial Unicode MS"/>
                <w:i/>
              </w:rPr>
              <w:t>]</w:t>
            </w:r>
          </w:p>
        </w:tc>
        <w:tc>
          <w:tcPr>
            <w:tcW w:w="1942" w:type="dxa"/>
            <w:shd w:val="clear" w:color="auto" w:fill="E0E0E0"/>
            <w:vAlign w:val="center"/>
          </w:tcPr>
          <w:p w:rsidR="00CF2F9D" w:rsidRPr="00A02C0A" w:rsidRDefault="00CF2F9D"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2F9D" w:rsidRPr="00A02C0A" w:rsidRDefault="00CF2F9D"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Description</w:t>
            </w:r>
          </w:p>
        </w:tc>
      </w:tr>
      <w:tr w:rsidR="00CF2F9D" w:rsidRPr="00A02C0A" w:rsidTr="003D10C8">
        <w:trPr>
          <w:jc w:val="center"/>
        </w:trPr>
        <w:tc>
          <w:tcPr>
            <w:tcW w:w="2234" w:type="dxa"/>
          </w:tcPr>
          <w:p w:rsidR="00CF2F9D" w:rsidRPr="00A02C0A" w:rsidRDefault="00CF2F9D" w:rsidP="000F3FB1">
            <w:pPr>
              <w:pStyle w:val="TAL"/>
              <w:rPr>
                <w:rFonts w:eastAsia="Arial Unicode MS"/>
                <w:i/>
              </w:rPr>
            </w:pPr>
            <w:r w:rsidRPr="00A02C0A">
              <w:rPr>
                <w:rFonts w:eastAsia="Arial Unicode MS"/>
                <w:i/>
              </w:rPr>
              <w:t>[variable]</w:t>
            </w:r>
          </w:p>
        </w:tc>
        <w:tc>
          <w:tcPr>
            <w:tcW w:w="1942" w:type="dxa"/>
          </w:tcPr>
          <w:p w:rsidR="00CF2F9D" w:rsidRPr="00A02C0A" w:rsidRDefault="00CF2F9D" w:rsidP="000F3FB1">
            <w:pPr>
              <w:pStyle w:val="TAL"/>
              <w:jc w:val="center"/>
              <w:rPr>
                <w:rFonts w:eastAsia="Arial Unicode MS"/>
                <w:i/>
              </w:rPr>
            </w:pPr>
            <w:r w:rsidRPr="00A02C0A">
              <w:rPr>
                <w:rFonts w:eastAsia="Arial Unicode MS"/>
                <w:i/>
              </w:rPr>
              <w:t>&lt;subscription&gt;</w:t>
            </w:r>
          </w:p>
        </w:tc>
        <w:tc>
          <w:tcPr>
            <w:tcW w:w="1083" w:type="dxa"/>
          </w:tcPr>
          <w:p w:rsidR="00CF2F9D" w:rsidRPr="00A02C0A" w:rsidRDefault="00CF2F9D" w:rsidP="000F3FB1">
            <w:pPr>
              <w:pStyle w:val="TAL"/>
              <w:jc w:val="center"/>
              <w:rPr>
                <w:rFonts w:eastAsia="Arial Unicode MS"/>
              </w:rPr>
            </w:pPr>
            <w:r w:rsidRPr="00A02C0A">
              <w:rPr>
                <w:rFonts w:eastAsia="Arial Unicode MS"/>
              </w:rPr>
              <w:t>0..n</w:t>
            </w:r>
          </w:p>
        </w:tc>
        <w:tc>
          <w:tcPr>
            <w:tcW w:w="3744" w:type="dxa"/>
          </w:tcPr>
          <w:p w:rsidR="00CF2F9D" w:rsidRPr="00A02C0A" w:rsidRDefault="00CF2F9D"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2F9D" w:rsidRPr="00A02C0A" w:rsidRDefault="00CF2F9D" w:rsidP="002A1131"/>
    <w:p w:rsidR="00B6746D" w:rsidRPr="00A02C0A" w:rsidRDefault="002A1131" w:rsidP="00163207">
      <w:pPr>
        <w:keepNext/>
        <w:keepLines/>
      </w:pPr>
      <w:r w:rsidRPr="00A02C0A">
        <w:t xml:space="preserve">The </w:t>
      </w:r>
      <w:r w:rsidR="007F2505" w:rsidRPr="00A02C0A">
        <w:rPr>
          <w:i/>
        </w:rPr>
        <w:t>[</w:t>
      </w:r>
      <w:r w:rsidRPr="00A02C0A">
        <w:rPr>
          <w:i/>
        </w:rPr>
        <w:t>software</w:t>
      </w:r>
      <w:r w:rsidR="007F2505" w:rsidRPr="00A02C0A">
        <w:rPr>
          <w:i/>
        </w:rPr>
        <w:t>]</w:t>
      </w:r>
      <w:r w:rsidRPr="00A02C0A">
        <w:t xml:space="preserve"> resource shall contain the</w:t>
      </w:r>
      <w:r w:rsidR="007F2505" w:rsidRPr="00A02C0A">
        <w:t xml:space="preserve"> attributes specified</w:t>
      </w:r>
      <w:r w:rsidRPr="00A02C0A">
        <w:t xml:space="preserve"> </w:t>
      </w:r>
      <w:r w:rsidR="00385797" w:rsidRPr="00A02C0A">
        <w:t>in table</w:t>
      </w:r>
      <w:r w:rsidR="007D1178" w:rsidRPr="00A02C0A">
        <w:t xml:space="preserve"> </w:t>
      </w:r>
      <w:r w:rsidR="00B6746D" w:rsidRPr="00A02C0A">
        <w:t>D</w:t>
      </w:r>
      <w:r w:rsidRPr="00A02C0A">
        <w:t>.3-</w:t>
      </w:r>
      <w:r w:rsidR="00CF2F9D" w:rsidRPr="00A02C0A">
        <w:t>2</w:t>
      </w:r>
      <w:r w:rsidRPr="00A02C0A">
        <w:t>.</w:t>
      </w:r>
    </w:p>
    <w:p w:rsidR="002A1131" w:rsidRPr="00A02C0A" w:rsidRDefault="002A1131" w:rsidP="00A97152">
      <w:pPr>
        <w:pStyle w:val="TH"/>
        <w:outlineLvl w:val="0"/>
      </w:pPr>
      <w:r w:rsidRPr="00A02C0A">
        <w:t xml:space="preserve">Table </w:t>
      </w:r>
      <w:r w:rsidR="00B6746D" w:rsidRPr="00A02C0A">
        <w:t>D</w:t>
      </w:r>
      <w:r w:rsidRPr="00A02C0A">
        <w:t>.3-</w:t>
      </w:r>
      <w:r w:rsidR="00CF2F9D" w:rsidRPr="00A02C0A">
        <w:t>2</w:t>
      </w:r>
      <w:r w:rsidRPr="00A02C0A">
        <w:t xml:space="preserve">: Attributes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A02C0A" w:rsidTr="00630A55">
        <w:trPr>
          <w:tblHeader/>
          <w:jc w:val="center"/>
        </w:trPr>
        <w:tc>
          <w:tcPr>
            <w:tcW w:w="2160"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software</w:t>
            </w:r>
            <w:r w:rsidR="003D653A" w:rsidRPr="00A02C0A">
              <w:rPr>
                <w:rFonts w:eastAsia="Arial Unicode MS"/>
                <w:i/>
              </w:rPr>
              <w:t>]</w:t>
            </w:r>
          </w:p>
        </w:tc>
        <w:tc>
          <w:tcPr>
            <w:tcW w:w="1077" w:type="dxa"/>
            <w:shd w:val="clear" w:color="auto" w:fill="E0E0E0"/>
            <w:vAlign w:val="center"/>
          </w:tcPr>
          <w:p w:rsidR="00B11C2D" w:rsidRPr="00A02C0A" w:rsidRDefault="00B11C2D" w:rsidP="00F8093C">
            <w:pPr>
              <w:pStyle w:val="TAH"/>
              <w:rPr>
                <w:rFonts w:eastAsia="Arial Unicode MS"/>
              </w:rPr>
            </w:pPr>
            <w:r w:rsidRPr="00A02C0A">
              <w:rPr>
                <w:rFonts w:eastAsia="Arial Unicode MS"/>
              </w:rPr>
              <w:t>Multiplicity</w:t>
            </w:r>
          </w:p>
        </w:tc>
        <w:tc>
          <w:tcPr>
            <w:tcW w:w="864" w:type="dxa"/>
            <w:shd w:val="clear" w:color="auto" w:fill="E0E0E0"/>
            <w:vAlign w:val="center"/>
          </w:tcPr>
          <w:p w:rsidR="00B11C2D" w:rsidRPr="00A02C0A" w:rsidRDefault="00B11C2D" w:rsidP="006A65D1">
            <w:pPr>
              <w:pStyle w:val="TAH"/>
              <w:rPr>
                <w:rFonts w:eastAsia="Arial Unicode MS"/>
              </w:rPr>
            </w:pPr>
            <w:r w:rsidRPr="00A02C0A">
              <w:rPr>
                <w:rFonts w:eastAsia="Arial Unicode MS"/>
              </w:rPr>
              <w:t>RW/</w:t>
            </w:r>
          </w:p>
          <w:p w:rsidR="00B11C2D" w:rsidRPr="00A02C0A" w:rsidRDefault="00B11C2D" w:rsidP="00854BBE">
            <w:pPr>
              <w:pStyle w:val="TAH"/>
              <w:rPr>
                <w:rFonts w:eastAsia="Arial Unicode MS"/>
              </w:rPr>
            </w:pPr>
            <w:r w:rsidRPr="00A02C0A">
              <w:rPr>
                <w:rFonts w:eastAsia="Arial Unicode MS"/>
              </w:rPr>
              <w:t>RO/</w:t>
            </w:r>
          </w:p>
          <w:p w:rsidR="00B11C2D" w:rsidRPr="00A02C0A" w:rsidRDefault="00B11C2D" w:rsidP="00854BBE">
            <w:pPr>
              <w:pStyle w:val="TAH"/>
              <w:rPr>
                <w:rFonts w:eastAsia="Arial Unicode MS"/>
              </w:rPr>
            </w:pPr>
            <w:r w:rsidRPr="00A02C0A">
              <w:rPr>
                <w:rFonts w:eastAsia="Arial Unicode MS"/>
              </w:rPr>
              <w:t>WO</w:t>
            </w:r>
          </w:p>
        </w:tc>
        <w:tc>
          <w:tcPr>
            <w:tcW w:w="5184"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Description</w:t>
            </w:r>
          </w:p>
        </w:tc>
      </w:tr>
      <w:tr w:rsidR="00B11C2D" w:rsidRPr="00A02C0A" w:rsidTr="00630A55">
        <w:trPr>
          <w:jc w:val="center"/>
        </w:trPr>
        <w:tc>
          <w:tcPr>
            <w:tcW w:w="2160" w:type="dxa"/>
          </w:tcPr>
          <w:p w:rsidR="00B11C2D" w:rsidRPr="00A02C0A" w:rsidRDefault="00B11C2D" w:rsidP="00B11C2D">
            <w:pPr>
              <w:pStyle w:val="TAL"/>
              <w:rPr>
                <w:rFonts w:eastAsia="Arial Unicode MS"/>
                <w:i/>
              </w:rPr>
            </w:pPr>
            <w:r w:rsidRPr="00A02C0A">
              <w:rPr>
                <w:rFonts w:eastAsia="Arial Unicode MS" w:hint="eastAsia"/>
                <w:i/>
                <w:lang w:eastAsia="zh-CN"/>
              </w:rPr>
              <w:t>resourceType</w:t>
            </w:r>
          </w:p>
        </w:tc>
        <w:tc>
          <w:tcPr>
            <w:tcW w:w="1077" w:type="dxa"/>
          </w:tcPr>
          <w:p w:rsidR="00B11C2D" w:rsidRPr="00A02C0A" w:rsidRDefault="00B11C2D" w:rsidP="00854BBE">
            <w:pPr>
              <w:pStyle w:val="TAL"/>
              <w:jc w:val="center"/>
              <w:rPr>
                <w:rFonts w:eastAsia="Arial Unicode MS"/>
              </w:rPr>
            </w:pPr>
            <w:r w:rsidRPr="00A02C0A">
              <w:rPr>
                <w:rFonts w:eastAsia="Arial Unicode MS" w:hint="eastAsia"/>
                <w:lang w:eastAsia="zh-CN"/>
              </w:rPr>
              <w:t>1</w:t>
            </w:r>
          </w:p>
        </w:tc>
        <w:tc>
          <w:tcPr>
            <w:tcW w:w="864" w:type="dxa"/>
          </w:tcPr>
          <w:p w:rsidR="00B11C2D" w:rsidRPr="00A02C0A" w:rsidRDefault="00ED20BF" w:rsidP="00854BBE">
            <w:pPr>
              <w:pStyle w:val="TAL"/>
              <w:jc w:val="center"/>
              <w:rPr>
                <w:rFonts w:eastAsia="Arial Unicode MS"/>
              </w:rPr>
            </w:pPr>
            <w:r w:rsidRPr="00A02C0A">
              <w:rPr>
                <w:rFonts w:eastAsia="Arial Unicode MS"/>
                <w:lang w:eastAsia="zh-CN"/>
              </w:rPr>
              <w:t>R</w:t>
            </w:r>
            <w:r w:rsidR="00B11C2D" w:rsidRPr="00A02C0A">
              <w:rPr>
                <w:rFonts w:eastAsia="Arial Unicode MS" w:hint="eastAsia"/>
                <w:lang w:eastAsia="zh-CN"/>
              </w:rPr>
              <w:t>O</w:t>
            </w:r>
          </w:p>
        </w:tc>
        <w:tc>
          <w:tcPr>
            <w:tcW w:w="5184" w:type="dxa"/>
          </w:tcPr>
          <w:p w:rsidR="00B11C2D" w:rsidRPr="00A02C0A" w:rsidRDefault="00B11C2D"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B11C2D">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B11C2D">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s</w:t>
            </w:r>
            <w:r w:rsidRPr="00A02C0A">
              <w:rPr>
                <w:rFonts w:eastAsia="Arial Unicode MS" w:hint="eastAsia"/>
                <w:i/>
                <w:lang w:eastAsia="zh-CN"/>
              </w:rPr>
              <w:t>oft</w:t>
            </w:r>
            <w:r w:rsidRPr="00A02C0A">
              <w:rPr>
                <w:rFonts w:eastAsia="Arial Unicode MS" w:hint="eastAsia"/>
                <w:i/>
              </w:rPr>
              <w:t>ware</w:t>
            </w:r>
            <w:r w:rsidR="003D10C8" w:rsidRPr="00A02C0A">
              <w:rPr>
                <w:rFonts w:eastAsia="Arial Unicode MS"/>
                <w:i/>
                <w:lang w:eastAsia="zh-CN"/>
              </w:rPr>
              <w:t>"</w:t>
            </w:r>
            <w:r w:rsidRPr="00A02C0A">
              <w:rPr>
                <w:rFonts w:eastAsia="Arial Unicode MS" w:hint="eastAsia"/>
                <w:lang w:eastAsia="zh-CN"/>
              </w:rPr>
              <w:t xml:space="preserve"> to indicate the resource is for software management.</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b/>
              </w:rPr>
            </w:pPr>
            <w:r w:rsidRPr="00A02C0A">
              <w:rPr>
                <w:rFonts w:eastAsia="Arial Unicode MS"/>
              </w:rPr>
              <w:t xml:space="preserve">The version of the </w:t>
            </w:r>
            <w:r w:rsidRPr="00A02C0A">
              <w:rPr>
                <w:rFonts w:eastAsia="Arial Unicode MS" w:hint="eastAsia"/>
                <w:lang w:eastAsia="zh-CN"/>
              </w:rPr>
              <w:t>soft</w:t>
            </w:r>
            <w:r w:rsidRPr="00A02C0A">
              <w:rPr>
                <w:rFonts w:eastAsia="Arial Unicode MS"/>
              </w:rPr>
              <w:t xml:space="preserve">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name of the </w:t>
            </w:r>
            <w:r w:rsidRPr="00A02C0A">
              <w:rPr>
                <w:rFonts w:eastAsia="Arial Unicode MS" w:hint="eastAsia"/>
                <w:lang w:eastAsia="zh-CN"/>
              </w:rPr>
              <w:t>soft</w:t>
            </w:r>
            <w:r w:rsidRPr="00A02C0A">
              <w:rPr>
                <w:rFonts w:eastAsia="Arial Unicode MS"/>
              </w:rPr>
              <w:t xml:space="preserve">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URL from which the </w:t>
            </w:r>
            <w:r w:rsidRPr="00A02C0A">
              <w:rPr>
                <w:rFonts w:eastAsia="Arial Unicode MS" w:hint="eastAsia"/>
                <w:lang w:eastAsia="zh-CN"/>
              </w:rPr>
              <w:t>soft</w:t>
            </w:r>
            <w:r w:rsidRPr="00A02C0A">
              <w:rPr>
                <w:rFonts w:eastAsia="Arial Unicode MS"/>
              </w:rPr>
              <w:t xml:space="preserve">ware </w:t>
            </w:r>
            <w:r w:rsidRPr="00A02C0A">
              <w:rPr>
                <w:rFonts w:eastAsia="Arial Unicode MS" w:hint="eastAsia"/>
                <w:lang w:eastAsia="zh-CN"/>
              </w:rPr>
              <w:t>package</w:t>
            </w:r>
            <w:r w:rsidRPr="00A02C0A">
              <w:rPr>
                <w:rFonts w:eastAsia="Arial Unicode MS"/>
              </w:rPr>
              <w:t xml:space="preserv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new </w:t>
            </w:r>
            <w:r w:rsidRPr="00A02C0A">
              <w:rPr>
                <w:rFonts w:eastAsia="Arial Unicode MS" w:hint="eastAsia"/>
                <w:lang w:eastAsia="zh-CN"/>
              </w:rPr>
              <w:t>soft</w:t>
            </w:r>
            <w:r w:rsidRPr="00A02C0A">
              <w:rPr>
                <w:rFonts w:eastAsia="Arial Unicode MS"/>
              </w:rPr>
              <w:t xml:space="preserve">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uninstall</w:t>
            </w:r>
          </w:p>
        </w:tc>
        <w:tc>
          <w:tcPr>
            <w:tcW w:w="1077" w:type="dxa"/>
          </w:tcPr>
          <w:p w:rsidR="006458A8" w:rsidRPr="00A02C0A" w:rsidRDefault="006458A8" w:rsidP="00F8093C">
            <w:pPr>
              <w:pStyle w:val="TAL"/>
              <w:jc w:val="center"/>
              <w:rPr>
                <w:rFonts w:eastAsia="Arial Unicode MS"/>
                <w:lang w:eastAsia="zh-CN"/>
              </w:rPr>
            </w:pPr>
            <w:r w:rsidRPr="00A02C0A">
              <w:rPr>
                <w:rFonts w:eastAsia="Arial Unicode MS"/>
                <w:lang w:eastAsia="zh-CN"/>
              </w:rPr>
              <w:t>1</w:t>
            </w:r>
          </w:p>
        </w:tc>
        <w:tc>
          <w:tcPr>
            <w:tcW w:w="864" w:type="dxa"/>
          </w:tcPr>
          <w:p w:rsidR="006458A8" w:rsidRPr="00A02C0A" w:rsidRDefault="006458A8" w:rsidP="00F8093C">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action that un-installs the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6E48B5">
              <w:rPr>
                <w:rFonts w:eastAsia="Arial Unicode MS" w:hint="eastAsia"/>
                <w:lang w:eastAsia="zh-CN"/>
              </w:rPr>
              <w:t>W</w:t>
            </w:r>
          </w:p>
        </w:tc>
        <w:tc>
          <w:tcPr>
            <w:tcW w:w="5184" w:type="dxa"/>
          </w:tcPr>
          <w:p w:rsidR="006458A8" w:rsidRPr="00A02C0A" w:rsidRDefault="006458A8" w:rsidP="00B11C2D">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install</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activate</w:t>
            </w:r>
            <w:r w:rsidRPr="00A02C0A">
              <w:rPr>
                <w:rFonts w:eastAsia="Arial Unicode MS" w:hint="eastAsia"/>
                <w:lang w:eastAsia="zh-CN"/>
              </w:rPr>
              <w:t>s</w:t>
            </w:r>
            <w:r w:rsidRPr="00A02C0A">
              <w:rPr>
                <w:rFonts w:eastAsia="Arial Unicode MS"/>
              </w:rPr>
              <w:t xml:space="preserve"> software previously installed.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deactivate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deactivate</w:t>
            </w:r>
            <w:r w:rsidRPr="00A02C0A">
              <w:rPr>
                <w:rFonts w:eastAsia="Arial Unicode MS" w:hint="eastAsia"/>
                <w:lang w:eastAsia="zh-CN"/>
              </w:rPr>
              <w:t>s</w:t>
            </w:r>
            <w:r w:rsidRPr="00A02C0A">
              <w:rPr>
                <w:rFonts w:eastAsia="Arial Unicode MS"/>
              </w:rPr>
              <w:t xml:space="preserv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lang w:eastAsia="zh-CN"/>
              </w:rPr>
            </w:pPr>
            <w:r w:rsidRPr="00A02C0A">
              <w:rPr>
                <w:rFonts w:eastAsia="Arial Unicode MS" w:hint="eastAsia"/>
                <w:lang w:eastAsia="zh-CN"/>
              </w:rPr>
              <w:t>The status of active or deactivate action.</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2A1131" w:rsidRPr="00A02C0A" w:rsidRDefault="002A1131" w:rsidP="00061A38"/>
    <w:p w:rsidR="0007334D" w:rsidRPr="00A02C0A" w:rsidRDefault="0007334D" w:rsidP="00854BBE">
      <w:r w:rsidRPr="00A02C0A">
        <w:t xml:space="preserve">The state machine for managing the software in oneM2M is shown </w:t>
      </w:r>
      <w:r w:rsidR="00D7210A" w:rsidRPr="00A02C0A">
        <w:t>in figure</w:t>
      </w:r>
      <w:r w:rsidR="007F2505" w:rsidRPr="00A02C0A">
        <w:t xml:space="preserve"> D.3-2</w:t>
      </w:r>
      <w:r w:rsidRPr="00A02C0A">
        <w:t>.</w:t>
      </w:r>
    </w:p>
    <w:p w:rsidR="0007334D" w:rsidRPr="00A02C0A" w:rsidRDefault="00DB2641" w:rsidP="009D55D9">
      <w:pPr>
        <w:pStyle w:val="FL"/>
      </w:pPr>
      <w:r w:rsidRPr="00DB2641">
        <w:rPr>
          <w:rFonts w:eastAsia="Arial Unicode MS"/>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6E48B5" w:rsidRDefault="006E48B5"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6E48B5" w:rsidRPr="00F467C2" w:rsidRDefault="006E48B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6E48B5" w:rsidRPr="00F467C2" w:rsidRDefault="006E48B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6E48B5" w:rsidRDefault="006E48B5"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6E48B5" w:rsidRDefault="006E48B5"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6E48B5" w:rsidRPr="00F467C2" w:rsidRDefault="006E48B5"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6E48B5" w:rsidRPr="00F467C2" w:rsidRDefault="006E48B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DB2641">
        <w:rPr>
          <w:lang w:eastAsia="en-GB"/>
        </w:rPr>
      </w:r>
      <w:r>
        <w:rPr>
          <w:lang w:eastAsia="en-GB"/>
        </w:rPr>
        <w:pict>
          <v:rect id="AutoShape 3" o:spid="_x0000_s1224" style="width:426.1pt;height:151.5pt;visibility:visible;mso-position-horizontal-relative:char;mso-position-vertical-relative:line" filled="f" stroked="f">
            <o:lock v:ext="edit" aspectratio="t"/>
            <w10:anchorlock/>
          </v:rect>
        </w:pict>
      </w:r>
    </w:p>
    <w:p w:rsidR="0007334D" w:rsidRPr="00A02C0A" w:rsidRDefault="0007334D" w:rsidP="00A97152">
      <w:pPr>
        <w:pStyle w:val="TF"/>
        <w:outlineLvl w:val="0"/>
      </w:pPr>
      <w:r w:rsidRPr="00A02C0A">
        <w:t xml:space="preserve">Figure D.3-2: State machine for </w:t>
      </w:r>
      <w:r w:rsidR="007F2505" w:rsidRPr="00A02C0A">
        <w:rPr>
          <w:i/>
        </w:rPr>
        <w:t>[</w:t>
      </w:r>
      <w:r w:rsidRPr="00A02C0A">
        <w:rPr>
          <w:i/>
        </w:rPr>
        <w:t>software</w:t>
      </w:r>
      <w:r w:rsidR="007F2505" w:rsidRPr="00A02C0A">
        <w:rPr>
          <w:i/>
        </w:rPr>
        <w:t>]</w:t>
      </w:r>
      <w:r w:rsidRPr="00A02C0A">
        <w:t xml:space="preserve"> management</w:t>
      </w:r>
    </w:p>
    <w:p w:rsidR="0007334D" w:rsidRPr="00A02C0A" w:rsidRDefault="00163207" w:rsidP="009D55D9">
      <w:pPr>
        <w:keepNext/>
        <w:keepLines/>
      </w:pPr>
      <w:r w:rsidRPr="00A02C0A">
        <w:t>F</w:t>
      </w:r>
      <w:r w:rsidR="007F2505" w:rsidRPr="00A02C0A">
        <w:t xml:space="preserve">igure D.3-3 is the </w:t>
      </w:r>
      <w:r w:rsidR="0007334D" w:rsidRPr="00A02C0A">
        <w:t>state machine after install starts from the deactivated state.</w:t>
      </w:r>
    </w:p>
    <w:bookmarkStart w:id="1194" w:name="_MON_1560340815"/>
    <w:bookmarkEnd w:id="1194"/>
    <w:p w:rsidR="00EA62F6" w:rsidRPr="00A02C0A" w:rsidRDefault="003D10C8" w:rsidP="0060193C">
      <w:pPr>
        <w:pStyle w:val="FL"/>
      </w:pPr>
      <w:r w:rsidRPr="00A02C0A">
        <w:object w:dxaOrig="7704" w:dyaOrig="1116">
          <v:shape id="_x0000_i1132" type="#_x0000_t75" style="width:385.5pt;height:55.5pt" o:ole="">
            <v:imagedata r:id="rId219" o:title=""/>
          </v:shape>
          <o:OLEObject Type="Embed" ProgID="Word.Document.12" ShapeID="_x0000_i1132" DrawAspect="Content" ObjectID="_1568993437" r:id="rId220">
            <o:FieldCodes>\s</o:FieldCodes>
          </o:OLEObject>
        </w:object>
      </w:r>
    </w:p>
    <w:p w:rsidR="0007334D" w:rsidRPr="00A02C0A" w:rsidRDefault="0007334D" w:rsidP="00A97152">
      <w:pPr>
        <w:pStyle w:val="TF"/>
        <w:outlineLvl w:val="0"/>
      </w:pPr>
      <w:r w:rsidRPr="00A02C0A">
        <w:t xml:space="preserve">Figure D.3-3: State machine for </w:t>
      </w:r>
      <w:r w:rsidR="007F2505" w:rsidRPr="00A02C0A">
        <w:rPr>
          <w:i/>
        </w:rPr>
        <w:t>[</w:t>
      </w:r>
      <w:r w:rsidRPr="00A02C0A">
        <w:rPr>
          <w:i/>
        </w:rPr>
        <w:t>software</w:t>
      </w:r>
      <w:r w:rsidR="007F2505" w:rsidRPr="00A02C0A">
        <w:rPr>
          <w:i/>
        </w:rPr>
        <w:t>]</w:t>
      </w:r>
      <w:r w:rsidRPr="00A02C0A">
        <w:t xml:space="preserve"> management after install</w:t>
      </w:r>
    </w:p>
    <w:p w:rsidR="00061A38" w:rsidRPr="00A02C0A" w:rsidRDefault="00B6746D" w:rsidP="00A97152">
      <w:pPr>
        <w:pStyle w:val="1"/>
        <w:rPr>
          <w:i/>
        </w:rPr>
      </w:pPr>
      <w:bookmarkStart w:id="1195" w:name="_Toc486582163"/>
      <w:bookmarkStart w:id="1196" w:name="_Toc488948397"/>
      <w:r w:rsidRPr="00A02C0A">
        <w:t>D</w:t>
      </w:r>
      <w:r w:rsidR="00061A38" w:rsidRPr="00A02C0A">
        <w:t>.4</w:t>
      </w:r>
      <w:r w:rsidR="00061A38" w:rsidRPr="00A02C0A">
        <w:tab/>
        <w:t xml:space="preserve">Resource </w:t>
      </w:r>
      <w:r w:rsidR="00061A38" w:rsidRPr="00A02C0A">
        <w:rPr>
          <w:i/>
        </w:rPr>
        <w:t>memory</w:t>
      </w:r>
      <w:bookmarkEnd w:id="1195"/>
      <w:bookmarkEnd w:id="1196"/>
    </w:p>
    <w:p w:rsidR="00D51BD5" w:rsidRPr="00A02C0A" w:rsidRDefault="00A047EF" w:rsidP="00D51BD5">
      <w:r w:rsidRPr="00A02C0A">
        <w:t xml:space="preserve">The </w:t>
      </w:r>
      <w:r w:rsidRPr="00A02C0A">
        <w:rPr>
          <w:i/>
        </w:rPr>
        <w:t>[memory]</w:t>
      </w:r>
      <w:r w:rsidRPr="00A02C0A">
        <w:t xml:space="preserve"> resource is used to share information regarding the memory on the device. The </w:t>
      </w:r>
      <w:r w:rsidRPr="00A02C0A">
        <w:rPr>
          <w:i/>
        </w:rPr>
        <w:t>[memory]</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35624" w:rsidRPr="00A02C0A" w:rsidRDefault="003D10C8" w:rsidP="00163207">
      <w:pPr>
        <w:pStyle w:val="FL"/>
      </w:pPr>
      <w:r w:rsidRPr="00A02C0A">
        <w:object w:dxaOrig="5296" w:dyaOrig="6511">
          <v:shape id="_x0000_i1133" type="#_x0000_t75" style="width:235.5pt;height:298.5pt" o:ole="">
            <v:imagedata r:id="rId221" o:title="" croptop="2773f" cropbottom="2653f" cropleft="3873f" cropright="3415f"/>
          </v:shape>
          <o:OLEObject Type="Embed" ProgID="Visio.Drawing.11" ShapeID="_x0000_i1133" DrawAspect="Content" ObjectID="_1568993438" r:id="rId222"/>
        </w:object>
      </w:r>
    </w:p>
    <w:p w:rsidR="00AA1637" w:rsidRPr="00A02C0A" w:rsidRDefault="00AA1637" w:rsidP="00A97152">
      <w:pPr>
        <w:pStyle w:val="TF"/>
        <w:outlineLvl w:val="0"/>
      </w:pPr>
      <w:r w:rsidRPr="00A02C0A">
        <w:t xml:space="preserve">Figure </w:t>
      </w:r>
      <w:r w:rsidR="00B6746D" w:rsidRPr="00A02C0A">
        <w:t>D</w:t>
      </w:r>
      <w:r w:rsidRPr="00A02C0A">
        <w:t xml:space="preserve">.4-1: Structure of </w:t>
      </w:r>
      <w:r w:rsidR="00511D36" w:rsidRPr="00A02C0A">
        <w:rPr>
          <w:i/>
        </w:rPr>
        <w:t>[</w:t>
      </w:r>
      <w:r w:rsidRPr="00A02C0A">
        <w:rPr>
          <w:i/>
        </w:rPr>
        <w:t>memory</w:t>
      </w:r>
      <w:r w:rsidR="00511D36" w:rsidRPr="00A02C0A">
        <w:rPr>
          <w:i/>
        </w:rPr>
        <w:t>]</w:t>
      </w:r>
      <w:r w:rsidR="009D55D9" w:rsidRPr="00A02C0A">
        <w:t xml:space="preserve"> resource</w:t>
      </w:r>
    </w:p>
    <w:p w:rsidR="00DE2A3E" w:rsidRPr="00A02C0A" w:rsidRDefault="003C6EA8" w:rsidP="00DE2A3E">
      <w:r w:rsidRPr="00A02C0A">
        <w:t xml:space="preserve">The </w:t>
      </w:r>
      <w:r w:rsidR="00511D36" w:rsidRPr="00A02C0A">
        <w:rPr>
          <w:i/>
        </w:rPr>
        <w:t>[</w:t>
      </w:r>
      <w:r w:rsidRPr="00A02C0A">
        <w:rPr>
          <w:i/>
        </w:rPr>
        <w:t>memory</w:t>
      </w:r>
      <w:r w:rsidR="00511D36" w:rsidRPr="00A02C0A">
        <w:rPr>
          <w:i/>
        </w:rPr>
        <w:t>]</w:t>
      </w:r>
      <w:r w:rsidRPr="00A02C0A">
        <w:t xml:space="preserve"> </w:t>
      </w:r>
      <w:r w:rsidR="00DE2A3E" w:rsidRPr="00A02C0A">
        <w:t>resource shall contain the child resource</w:t>
      </w:r>
      <w:r w:rsidR="00511D36" w:rsidRPr="00A02C0A">
        <w:t>s specified</w:t>
      </w:r>
      <w:r w:rsidR="00DE2A3E" w:rsidRPr="00A02C0A">
        <w:t xml:space="preserve"> </w:t>
      </w:r>
      <w:r w:rsidR="00385797" w:rsidRPr="00A02C0A">
        <w:t>in table</w:t>
      </w:r>
      <w:r w:rsidR="007D1178" w:rsidRPr="00A02C0A">
        <w:t xml:space="preserve"> </w:t>
      </w:r>
      <w:r w:rsidR="00DE2A3E" w:rsidRPr="00A02C0A">
        <w:t>D.4-1.</w:t>
      </w:r>
    </w:p>
    <w:p w:rsidR="00DE2A3E" w:rsidRPr="00A02C0A" w:rsidRDefault="00DE2A3E" w:rsidP="00A97152">
      <w:pPr>
        <w:pStyle w:val="TH"/>
        <w:outlineLvl w:val="0"/>
      </w:pPr>
      <w:r w:rsidRPr="00A02C0A">
        <w:t xml:space="preserve">Table D.4-1: Child resources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DE2A3E" w:rsidRPr="00A02C0A" w:rsidTr="003D10C8">
        <w:trPr>
          <w:tblHeader/>
          <w:jc w:val="center"/>
        </w:trPr>
        <w:tc>
          <w:tcPr>
            <w:tcW w:w="223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memory</w:t>
            </w:r>
            <w:r w:rsidR="003D653A" w:rsidRPr="00A02C0A">
              <w:rPr>
                <w:rFonts w:eastAsia="Arial Unicode MS"/>
                <w:i/>
              </w:rPr>
              <w:t>]</w:t>
            </w:r>
          </w:p>
        </w:tc>
        <w:tc>
          <w:tcPr>
            <w:tcW w:w="1942" w:type="dxa"/>
            <w:shd w:val="clear" w:color="auto" w:fill="E0E0E0"/>
            <w:vAlign w:val="center"/>
          </w:tcPr>
          <w:p w:rsidR="00DE2A3E" w:rsidRPr="00A02C0A" w:rsidRDefault="00DE2A3E"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DE2A3E" w:rsidRPr="00A02C0A" w:rsidRDefault="00DE2A3E"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Description</w:t>
            </w:r>
          </w:p>
        </w:tc>
      </w:tr>
      <w:tr w:rsidR="00DE2A3E" w:rsidRPr="00A02C0A" w:rsidTr="003D10C8">
        <w:trPr>
          <w:trHeight w:val="296"/>
          <w:jc w:val="center"/>
        </w:trPr>
        <w:tc>
          <w:tcPr>
            <w:tcW w:w="2234" w:type="dxa"/>
          </w:tcPr>
          <w:p w:rsidR="00DE2A3E" w:rsidRPr="00A02C0A" w:rsidRDefault="00DE2A3E" w:rsidP="000F3FB1">
            <w:pPr>
              <w:pStyle w:val="TAL"/>
              <w:rPr>
                <w:rFonts w:eastAsia="Arial Unicode MS"/>
                <w:i/>
              </w:rPr>
            </w:pPr>
            <w:r w:rsidRPr="00A02C0A">
              <w:rPr>
                <w:rFonts w:eastAsia="Arial Unicode MS"/>
                <w:i/>
              </w:rPr>
              <w:t>[variable]</w:t>
            </w:r>
          </w:p>
        </w:tc>
        <w:tc>
          <w:tcPr>
            <w:tcW w:w="1942" w:type="dxa"/>
          </w:tcPr>
          <w:p w:rsidR="00DE2A3E" w:rsidRPr="00A02C0A" w:rsidRDefault="00DE2A3E" w:rsidP="000F3FB1">
            <w:pPr>
              <w:pStyle w:val="TAL"/>
              <w:jc w:val="center"/>
              <w:rPr>
                <w:rFonts w:eastAsia="Arial Unicode MS"/>
                <w:i/>
              </w:rPr>
            </w:pPr>
            <w:r w:rsidRPr="00A02C0A">
              <w:rPr>
                <w:rFonts w:eastAsia="Arial Unicode MS"/>
                <w:i/>
              </w:rPr>
              <w:t>&lt;subscription&gt;</w:t>
            </w:r>
          </w:p>
        </w:tc>
        <w:tc>
          <w:tcPr>
            <w:tcW w:w="1083" w:type="dxa"/>
          </w:tcPr>
          <w:p w:rsidR="00DE2A3E" w:rsidRPr="00A02C0A" w:rsidRDefault="00DE2A3E" w:rsidP="000F3FB1">
            <w:pPr>
              <w:pStyle w:val="TAL"/>
              <w:jc w:val="center"/>
              <w:rPr>
                <w:rFonts w:eastAsia="Arial Unicode MS"/>
              </w:rPr>
            </w:pPr>
            <w:r w:rsidRPr="00A02C0A">
              <w:rPr>
                <w:rFonts w:eastAsia="Arial Unicode MS"/>
              </w:rPr>
              <w:t>0..n</w:t>
            </w:r>
          </w:p>
        </w:tc>
        <w:tc>
          <w:tcPr>
            <w:tcW w:w="3744" w:type="dxa"/>
          </w:tcPr>
          <w:p w:rsidR="003D10C8" w:rsidRPr="00A02C0A" w:rsidRDefault="00DE2A3E"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r w:rsidR="007126F9" w:rsidRPr="00A02C0A" w:rsidTr="003D10C8">
        <w:trPr>
          <w:trHeight w:val="296"/>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DE2A3E" w:rsidRPr="00A02C0A" w:rsidRDefault="00DE2A3E" w:rsidP="00AA1637"/>
    <w:p w:rsidR="00AA1637" w:rsidRPr="00A02C0A" w:rsidRDefault="00AA1637" w:rsidP="009D55D9">
      <w:pPr>
        <w:keepNext/>
        <w:keepLines/>
      </w:pPr>
      <w:r w:rsidRPr="00A02C0A">
        <w:t xml:space="preserve">The </w:t>
      </w:r>
      <w:r w:rsidR="00511D36" w:rsidRPr="00A02C0A">
        <w:rPr>
          <w:i/>
        </w:rPr>
        <w:t>[</w:t>
      </w:r>
      <w:r w:rsidRPr="00A02C0A">
        <w:rPr>
          <w:i/>
        </w:rPr>
        <w:t>memory</w:t>
      </w:r>
      <w:r w:rsidR="00511D36" w:rsidRPr="00A02C0A">
        <w:rPr>
          <w:i/>
        </w:rPr>
        <w:t>]</w:t>
      </w:r>
      <w:r w:rsidRPr="00A02C0A">
        <w:t xml:space="preserve"> resource shall contain the attributes </w:t>
      </w:r>
      <w:r w:rsidR="00511D36" w:rsidRPr="00A02C0A">
        <w:t>specified</w:t>
      </w:r>
      <w:r w:rsidRPr="00A02C0A">
        <w:t xml:space="preserve"> </w:t>
      </w:r>
      <w:r w:rsidR="00385797" w:rsidRPr="00A02C0A">
        <w:t>in table</w:t>
      </w:r>
      <w:r w:rsidR="007D1178" w:rsidRPr="00A02C0A">
        <w:t xml:space="preserve"> </w:t>
      </w:r>
      <w:r w:rsidR="00B6746D" w:rsidRPr="00A02C0A">
        <w:t>D</w:t>
      </w:r>
      <w:r w:rsidRPr="00A02C0A">
        <w:t>.4-</w:t>
      </w:r>
      <w:r w:rsidR="0033376C" w:rsidRPr="00A02C0A">
        <w:t>2</w:t>
      </w:r>
      <w:r w:rsidRPr="00A02C0A">
        <w:t>.</w:t>
      </w:r>
    </w:p>
    <w:p w:rsidR="008D1969" w:rsidRPr="00A02C0A" w:rsidRDefault="00AA1637" w:rsidP="00A97152">
      <w:pPr>
        <w:pStyle w:val="TH"/>
        <w:outlineLvl w:val="0"/>
      </w:pPr>
      <w:r w:rsidRPr="00A02C0A">
        <w:t xml:space="preserve">Table </w:t>
      </w:r>
      <w:r w:rsidR="00B6746D" w:rsidRPr="00A02C0A">
        <w:t>D</w:t>
      </w:r>
      <w:r w:rsidRPr="00A02C0A">
        <w:t>.4-</w:t>
      </w:r>
      <w:r w:rsidR="0033376C" w:rsidRPr="00A02C0A">
        <w:t>2</w:t>
      </w:r>
      <w:r w:rsidRPr="00A02C0A">
        <w:t xml:space="preserve">: Attributes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A02C0A" w:rsidTr="00731766">
        <w:trPr>
          <w:tblHeader/>
          <w:jc w:val="center"/>
        </w:trPr>
        <w:tc>
          <w:tcPr>
            <w:tcW w:w="2160"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memory</w:t>
            </w:r>
            <w:r w:rsidR="003D653A" w:rsidRPr="00A02C0A">
              <w:rPr>
                <w:rFonts w:eastAsia="Arial Unicode MS"/>
                <w:i/>
              </w:rPr>
              <w:t>]</w:t>
            </w:r>
          </w:p>
        </w:tc>
        <w:tc>
          <w:tcPr>
            <w:tcW w:w="1077" w:type="dxa"/>
            <w:shd w:val="clear" w:color="auto" w:fill="E0E0E0"/>
            <w:vAlign w:val="center"/>
          </w:tcPr>
          <w:p w:rsidR="00AA1637" w:rsidRPr="00A02C0A" w:rsidRDefault="00AA1637" w:rsidP="000D46B0">
            <w:pPr>
              <w:pStyle w:val="TAH"/>
              <w:rPr>
                <w:rFonts w:eastAsia="Arial Unicode MS"/>
              </w:rPr>
            </w:pPr>
            <w:r w:rsidRPr="00A02C0A">
              <w:rPr>
                <w:rFonts w:eastAsia="Arial Unicode MS"/>
              </w:rPr>
              <w:t>Multiplicity</w:t>
            </w:r>
          </w:p>
        </w:tc>
        <w:tc>
          <w:tcPr>
            <w:tcW w:w="864" w:type="dxa"/>
            <w:shd w:val="clear" w:color="auto" w:fill="E0E0E0"/>
            <w:vAlign w:val="center"/>
          </w:tcPr>
          <w:p w:rsidR="00AA1637" w:rsidRPr="00A02C0A" w:rsidRDefault="00AA1637" w:rsidP="006A65D1">
            <w:pPr>
              <w:pStyle w:val="TAH"/>
              <w:rPr>
                <w:rFonts w:eastAsia="Arial Unicode MS"/>
              </w:rPr>
            </w:pPr>
            <w:r w:rsidRPr="00A02C0A">
              <w:rPr>
                <w:rFonts w:eastAsia="Arial Unicode MS"/>
              </w:rPr>
              <w:t>RW/</w:t>
            </w:r>
          </w:p>
          <w:p w:rsidR="00AA1637" w:rsidRPr="00A02C0A" w:rsidRDefault="00AA1637" w:rsidP="00854BBE">
            <w:pPr>
              <w:pStyle w:val="TAH"/>
              <w:rPr>
                <w:rFonts w:eastAsia="Arial Unicode MS"/>
              </w:rPr>
            </w:pPr>
            <w:r w:rsidRPr="00A02C0A">
              <w:rPr>
                <w:rFonts w:eastAsia="Arial Unicode MS"/>
              </w:rPr>
              <w:t>RO/</w:t>
            </w:r>
          </w:p>
          <w:p w:rsidR="00AA1637" w:rsidRPr="00A02C0A" w:rsidRDefault="00AA1637" w:rsidP="00854BBE">
            <w:pPr>
              <w:pStyle w:val="TAH"/>
              <w:rPr>
                <w:rFonts w:eastAsia="Arial Unicode MS"/>
              </w:rPr>
            </w:pPr>
            <w:r w:rsidRPr="00A02C0A">
              <w:rPr>
                <w:rFonts w:eastAsia="Arial Unicode MS"/>
              </w:rPr>
              <w:t>WO</w:t>
            </w:r>
          </w:p>
        </w:tc>
        <w:tc>
          <w:tcPr>
            <w:tcW w:w="5184"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Description</w:t>
            </w:r>
          </w:p>
        </w:tc>
      </w:tr>
      <w:tr w:rsidR="00AA1637" w:rsidRPr="00A02C0A" w:rsidTr="00731766">
        <w:trPr>
          <w:jc w:val="center"/>
        </w:trPr>
        <w:tc>
          <w:tcPr>
            <w:tcW w:w="2160" w:type="dxa"/>
          </w:tcPr>
          <w:p w:rsidR="00AA1637" w:rsidRPr="00A02C0A" w:rsidRDefault="00AA1637" w:rsidP="00AA1637">
            <w:pPr>
              <w:pStyle w:val="TAL"/>
              <w:rPr>
                <w:rFonts w:eastAsia="Arial Unicode MS"/>
                <w:i/>
              </w:rPr>
            </w:pPr>
            <w:r w:rsidRPr="00A02C0A">
              <w:rPr>
                <w:rFonts w:eastAsia="Arial Unicode MS" w:hint="eastAsia"/>
                <w:i/>
                <w:lang w:eastAsia="zh-CN"/>
              </w:rPr>
              <w:t>resourceType</w:t>
            </w:r>
          </w:p>
        </w:tc>
        <w:tc>
          <w:tcPr>
            <w:tcW w:w="1077" w:type="dxa"/>
          </w:tcPr>
          <w:p w:rsidR="00AA1637" w:rsidRPr="00A02C0A" w:rsidRDefault="00AA1637" w:rsidP="00854BBE">
            <w:pPr>
              <w:pStyle w:val="TAL"/>
              <w:jc w:val="center"/>
              <w:rPr>
                <w:rFonts w:eastAsia="Arial Unicode MS"/>
              </w:rPr>
            </w:pPr>
            <w:r w:rsidRPr="00A02C0A">
              <w:rPr>
                <w:rFonts w:eastAsia="Arial Unicode MS" w:hint="eastAsia"/>
                <w:lang w:eastAsia="zh-CN"/>
              </w:rPr>
              <w:t>1</w:t>
            </w:r>
          </w:p>
        </w:tc>
        <w:tc>
          <w:tcPr>
            <w:tcW w:w="864" w:type="dxa"/>
          </w:tcPr>
          <w:p w:rsidR="00AA1637" w:rsidRPr="00A02C0A" w:rsidRDefault="005C2C0B" w:rsidP="00854BBE">
            <w:pPr>
              <w:pStyle w:val="TAL"/>
              <w:jc w:val="center"/>
              <w:rPr>
                <w:rFonts w:eastAsia="Arial Unicode MS"/>
              </w:rPr>
            </w:pPr>
            <w:r w:rsidRPr="00A02C0A">
              <w:rPr>
                <w:rFonts w:eastAsia="Arial Unicode MS"/>
                <w:lang w:eastAsia="zh-CN"/>
              </w:rPr>
              <w:t>R</w:t>
            </w:r>
            <w:r w:rsidR="00AA1637" w:rsidRPr="00A02C0A">
              <w:rPr>
                <w:rFonts w:eastAsia="Arial Unicode MS" w:hint="eastAsia"/>
                <w:lang w:eastAsia="zh-CN"/>
              </w:rPr>
              <w:t>O</w:t>
            </w:r>
          </w:p>
        </w:tc>
        <w:tc>
          <w:tcPr>
            <w:tcW w:w="5184" w:type="dxa"/>
          </w:tcPr>
          <w:p w:rsidR="00AA1637" w:rsidRPr="00A02C0A" w:rsidRDefault="00AA1637"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731766">
        <w:trPr>
          <w:jc w:val="center"/>
        </w:trPr>
        <w:tc>
          <w:tcPr>
            <w:tcW w:w="2160" w:type="dxa"/>
          </w:tcPr>
          <w:p w:rsidR="002C653E" w:rsidRPr="00A02C0A" w:rsidRDefault="002C653E" w:rsidP="00AA1637">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AA1637">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m</w:t>
            </w:r>
            <w:r w:rsidRPr="00A02C0A">
              <w:rPr>
                <w:rFonts w:eastAsia="Arial Unicode MS" w:hint="eastAsia"/>
                <w:i/>
                <w:lang w:eastAsia="zh-CN"/>
              </w:rPr>
              <w:t>emory</w:t>
            </w:r>
            <w:r w:rsidR="003D10C8" w:rsidRPr="00A02C0A">
              <w:rPr>
                <w:rFonts w:eastAsia="Arial Unicode MS"/>
                <w:i/>
                <w:lang w:eastAsia="zh-CN"/>
              </w:rPr>
              <w:t>"</w:t>
            </w:r>
            <w:r w:rsidRPr="00A02C0A">
              <w:rPr>
                <w:rFonts w:eastAsia="Arial Unicode MS" w:hint="eastAsia"/>
                <w:lang w:eastAsia="zh-CN"/>
              </w:rPr>
              <w:t xml:space="preserve"> to indicate the resource is for memory management.</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memAvailable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current available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memTotal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total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8D1969" w:rsidRPr="00A02C0A" w:rsidRDefault="008D1969" w:rsidP="00AA1637"/>
    <w:p w:rsidR="00743588" w:rsidRPr="00A02C0A" w:rsidRDefault="00B6746D" w:rsidP="00A97152">
      <w:pPr>
        <w:pStyle w:val="1"/>
        <w:rPr>
          <w:i/>
        </w:rPr>
      </w:pPr>
      <w:bookmarkStart w:id="1197" w:name="_Toc486582164"/>
      <w:bookmarkStart w:id="1198" w:name="_Toc488948398"/>
      <w:r w:rsidRPr="00A02C0A">
        <w:t>D</w:t>
      </w:r>
      <w:r w:rsidR="00743588" w:rsidRPr="00A02C0A">
        <w:t>.5</w:t>
      </w:r>
      <w:r w:rsidR="00743588" w:rsidRPr="00A02C0A">
        <w:tab/>
        <w:t xml:space="preserve">Resource </w:t>
      </w:r>
      <w:r w:rsidR="00743588" w:rsidRPr="00A02C0A">
        <w:rPr>
          <w:i/>
        </w:rPr>
        <w:t>areaNwkInfo</w:t>
      </w:r>
      <w:bookmarkEnd w:id="1197"/>
      <w:bookmarkEnd w:id="1198"/>
    </w:p>
    <w:p w:rsidR="001B0424" w:rsidRPr="00A02C0A" w:rsidRDefault="00A047EF" w:rsidP="001B0424">
      <w:r w:rsidRPr="00A02C0A">
        <w:t>Th</w:t>
      </w:r>
      <w:r w:rsidR="00163207" w:rsidRPr="00A02C0A">
        <w:t xml:space="preserve">e </w:t>
      </w:r>
      <w:r w:rsidRPr="00A02C0A">
        <w:rPr>
          <w:i/>
        </w:rPr>
        <w:t>[areaNwkInfo]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8B6884" w:rsidRPr="00A02C0A" w:rsidRDefault="008B6884" w:rsidP="00163207">
      <w:pPr>
        <w:pStyle w:val="FL"/>
      </w:pPr>
      <w:r w:rsidRPr="00A02C0A">
        <w:object w:dxaOrig="4610" w:dyaOrig="5230">
          <v:shape id="_x0000_i1134" type="#_x0000_t75" style="width:230.25pt;height:261pt" o:ole="">
            <v:imagedata r:id="rId223" o:title=""/>
          </v:shape>
          <o:OLEObject Type="Embed" ProgID="VisioViewer.Viewer.1" ShapeID="_x0000_i1134" DrawAspect="Content" ObjectID="_1568993439" r:id="rId224"/>
        </w:object>
      </w:r>
    </w:p>
    <w:p w:rsidR="00743588" w:rsidRPr="00A02C0A" w:rsidRDefault="00B6746D" w:rsidP="00A97152">
      <w:pPr>
        <w:pStyle w:val="TF"/>
        <w:outlineLvl w:val="0"/>
      </w:pPr>
      <w:r w:rsidRPr="00A02C0A">
        <w:t>Figure D</w:t>
      </w:r>
      <w:r w:rsidR="00743588" w:rsidRPr="00A02C0A">
        <w:t xml:space="preserve">.5-1: Structure of </w:t>
      </w:r>
      <w:r w:rsidR="00260340" w:rsidRPr="00A02C0A">
        <w:rPr>
          <w:i/>
        </w:rPr>
        <w:t>[</w:t>
      </w:r>
      <w:r w:rsidR="00743588" w:rsidRPr="00A02C0A">
        <w:rPr>
          <w:i/>
        </w:rPr>
        <w:t>areaNwkInfo</w:t>
      </w:r>
      <w:r w:rsidR="00260340" w:rsidRPr="00A02C0A">
        <w:rPr>
          <w:i/>
        </w:rPr>
        <w:t>]</w:t>
      </w:r>
      <w:r w:rsidR="009D55D9" w:rsidRPr="00A02C0A">
        <w:t xml:space="preserve"> resource</w:t>
      </w:r>
    </w:p>
    <w:p w:rsidR="001D52EC" w:rsidRPr="00A02C0A" w:rsidRDefault="00701960" w:rsidP="00163207">
      <w:pPr>
        <w:keepNext/>
        <w:keepLines/>
      </w:pPr>
      <w:r w:rsidRPr="00A02C0A">
        <w:t xml:space="preserve">The </w:t>
      </w:r>
      <w:r w:rsidR="00260340" w:rsidRPr="00A02C0A">
        <w:rPr>
          <w:i/>
        </w:rPr>
        <w:t>[</w:t>
      </w:r>
      <w:r w:rsidRPr="00A02C0A">
        <w:rPr>
          <w:i/>
        </w:rPr>
        <w:t>areaNwkInfo</w:t>
      </w:r>
      <w:r w:rsidR="00260340" w:rsidRPr="00A02C0A">
        <w:rPr>
          <w:i/>
        </w:rPr>
        <w:t>]</w:t>
      </w:r>
      <w:r w:rsidRPr="00A02C0A">
        <w:t xml:space="preserve"> </w:t>
      </w:r>
      <w:r w:rsidR="001D52EC" w:rsidRPr="00A02C0A">
        <w:t xml:space="preserve">resource shall contain the child resource </w:t>
      </w:r>
      <w:r w:rsidR="00260340" w:rsidRPr="00A02C0A">
        <w:t xml:space="preserve">specified </w:t>
      </w:r>
      <w:r w:rsidR="00385797" w:rsidRPr="00A02C0A">
        <w:t>in table</w:t>
      </w:r>
      <w:r w:rsidR="007D1178" w:rsidRPr="00A02C0A">
        <w:t xml:space="preserve"> </w:t>
      </w:r>
      <w:r w:rsidR="001D52EC" w:rsidRPr="00A02C0A">
        <w:t>D.5-1.</w:t>
      </w:r>
    </w:p>
    <w:p w:rsidR="001D52EC" w:rsidRPr="00A02C0A" w:rsidRDefault="001D52EC" w:rsidP="00A97152">
      <w:pPr>
        <w:pStyle w:val="TH"/>
        <w:outlineLvl w:val="0"/>
      </w:pPr>
      <w:r w:rsidRPr="00A02C0A">
        <w:t xml:space="preserve">Table D.5-1: Child resources of </w:t>
      </w:r>
      <w:r w:rsidR="00260340" w:rsidRPr="00A02C0A">
        <w:rPr>
          <w:i/>
        </w:rPr>
        <w:t>[</w:t>
      </w:r>
      <w:r w:rsidRPr="00A02C0A">
        <w:rPr>
          <w:i/>
        </w:rPr>
        <w:t>areaNwInfo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1D52EC" w:rsidRPr="00A02C0A" w:rsidTr="003D10C8">
        <w:trPr>
          <w:tblHeader/>
          <w:jc w:val="center"/>
        </w:trPr>
        <w:tc>
          <w:tcPr>
            <w:tcW w:w="2092"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w:t>
            </w:r>
            <w:r w:rsidR="00460684" w:rsidRPr="00A02C0A">
              <w:rPr>
                <w:rFonts w:eastAsia="Arial Unicode MS"/>
                <w:i/>
              </w:rPr>
              <w:t>k</w:t>
            </w:r>
            <w:r w:rsidR="003376AE" w:rsidRPr="00A02C0A">
              <w:rPr>
                <w:rFonts w:eastAsia="Arial Unicode MS"/>
                <w:i/>
              </w:rPr>
              <w:t>Info</w:t>
            </w:r>
            <w:r w:rsidR="00460684" w:rsidRPr="00A02C0A">
              <w:rPr>
                <w:rFonts w:eastAsia="Arial Unicode MS"/>
                <w:i/>
              </w:rPr>
              <w:t>]</w:t>
            </w:r>
          </w:p>
        </w:tc>
        <w:tc>
          <w:tcPr>
            <w:tcW w:w="2084" w:type="dxa"/>
            <w:shd w:val="clear" w:color="auto" w:fill="E0E0E0"/>
            <w:vAlign w:val="center"/>
          </w:tcPr>
          <w:p w:rsidR="001D52EC" w:rsidRPr="00A02C0A" w:rsidRDefault="001D52EC"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D52EC" w:rsidRPr="00A02C0A" w:rsidRDefault="001D52EC"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Description</w:t>
            </w:r>
          </w:p>
        </w:tc>
      </w:tr>
      <w:tr w:rsidR="001D52EC" w:rsidRPr="00A02C0A" w:rsidTr="003D10C8">
        <w:trPr>
          <w:jc w:val="center"/>
        </w:trPr>
        <w:tc>
          <w:tcPr>
            <w:tcW w:w="2092" w:type="dxa"/>
          </w:tcPr>
          <w:p w:rsidR="001D52EC" w:rsidRPr="00A02C0A" w:rsidRDefault="001D52EC" w:rsidP="000F3FB1">
            <w:pPr>
              <w:pStyle w:val="TAL"/>
              <w:rPr>
                <w:rFonts w:eastAsia="Arial Unicode MS"/>
                <w:i/>
              </w:rPr>
            </w:pPr>
            <w:r w:rsidRPr="00A02C0A">
              <w:rPr>
                <w:rFonts w:eastAsia="Arial Unicode MS"/>
                <w:i/>
              </w:rPr>
              <w:t>[variable]</w:t>
            </w:r>
          </w:p>
        </w:tc>
        <w:tc>
          <w:tcPr>
            <w:tcW w:w="2084" w:type="dxa"/>
          </w:tcPr>
          <w:p w:rsidR="001D52EC" w:rsidRPr="00A02C0A" w:rsidRDefault="001D52EC" w:rsidP="000F3FB1">
            <w:pPr>
              <w:pStyle w:val="TAL"/>
              <w:jc w:val="center"/>
              <w:rPr>
                <w:rFonts w:eastAsia="Arial Unicode MS"/>
                <w:i/>
              </w:rPr>
            </w:pPr>
            <w:r w:rsidRPr="00A02C0A">
              <w:rPr>
                <w:rFonts w:eastAsia="Arial Unicode MS"/>
                <w:i/>
              </w:rPr>
              <w:t>&lt;subscription&gt;</w:t>
            </w:r>
          </w:p>
        </w:tc>
        <w:tc>
          <w:tcPr>
            <w:tcW w:w="1083" w:type="dxa"/>
          </w:tcPr>
          <w:p w:rsidR="001D52EC" w:rsidRPr="00A02C0A" w:rsidRDefault="001D52EC" w:rsidP="000F3FB1">
            <w:pPr>
              <w:pStyle w:val="TAL"/>
              <w:jc w:val="center"/>
              <w:rPr>
                <w:rFonts w:eastAsia="Arial Unicode MS"/>
              </w:rPr>
            </w:pPr>
            <w:r w:rsidRPr="00A02C0A">
              <w:rPr>
                <w:rFonts w:eastAsia="Arial Unicode MS"/>
              </w:rPr>
              <w:t>0..n</w:t>
            </w:r>
          </w:p>
        </w:tc>
        <w:tc>
          <w:tcPr>
            <w:tcW w:w="3744" w:type="dxa"/>
          </w:tcPr>
          <w:p w:rsidR="001D52EC" w:rsidRPr="00A02C0A" w:rsidRDefault="001D52EC"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7126F9" w:rsidRPr="00A02C0A" w:rsidRDefault="007126F9" w:rsidP="000F3FB1">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1D52EC" w:rsidRPr="00A02C0A" w:rsidRDefault="001D52EC" w:rsidP="00743588"/>
    <w:p w:rsidR="00743588" w:rsidRPr="00A02C0A" w:rsidRDefault="00743588" w:rsidP="00743588">
      <w:r w:rsidRPr="00A02C0A">
        <w:t xml:space="preserve">The </w:t>
      </w:r>
      <w:r w:rsidR="00260340" w:rsidRPr="00A02C0A">
        <w:rPr>
          <w:i/>
        </w:rPr>
        <w:t>[</w:t>
      </w:r>
      <w:r w:rsidRPr="00A02C0A">
        <w:rPr>
          <w:i/>
        </w:rPr>
        <w:t>areaNwkInfo</w:t>
      </w:r>
      <w:r w:rsidR="00260340" w:rsidRPr="00A02C0A">
        <w:rPr>
          <w:i/>
        </w:rPr>
        <w:t>]</w:t>
      </w:r>
      <w:r w:rsidRPr="00A02C0A">
        <w:t xml:space="preserve"> resource shall contain the</w:t>
      </w:r>
      <w:r w:rsidR="00B6746D" w:rsidRPr="00A02C0A">
        <w:t xml:space="preserve"> attributes </w:t>
      </w:r>
      <w:r w:rsidR="00260340" w:rsidRPr="00A02C0A">
        <w:t>specified</w:t>
      </w:r>
      <w:r w:rsidR="00B6746D" w:rsidRPr="00A02C0A">
        <w:t xml:space="preserve"> </w:t>
      </w:r>
      <w:r w:rsidR="00385797" w:rsidRPr="00A02C0A">
        <w:t>in table</w:t>
      </w:r>
      <w:r w:rsidR="007D1178" w:rsidRPr="00A02C0A">
        <w:t xml:space="preserve"> </w:t>
      </w:r>
      <w:r w:rsidR="00B6746D" w:rsidRPr="00A02C0A">
        <w:t>D</w:t>
      </w:r>
      <w:r w:rsidRPr="00A02C0A">
        <w:t>.5-</w:t>
      </w:r>
      <w:r w:rsidR="001D52EC" w:rsidRPr="00A02C0A">
        <w:t>2</w:t>
      </w:r>
      <w:r w:rsidRPr="00A02C0A">
        <w:t>.</w:t>
      </w:r>
    </w:p>
    <w:p w:rsidR="00AA1637" w:rsidRPr="00A02C0A" w:rsidRDefault="00743588" w:rsidP="00A97152">
      <w:pPr>
        <w:pStyle w:val="TH"/>
        <w:outlineLvl w:val="0"/>
      </w:pPr>
      <w:r w:rsidRPr="00A02C0A">
        <w:t xml:space="preserve">Table </w:t>
      </w:r>
      <w:r w:rsidR="00B6746D" w:rsidRPr="00A02C0A">
        <w:t>D</w:t>
      </w:r>
      <w:r w:rsidRPr="00A02C0A">
        <w:t>.5-</w:t>
      </w:r>
      <w:r w:rsidR="001D52EC" w:rsidRPr="00A02C0A">
        <w:t>2</w:t>
      </w:r>
      <w:r w:rsidRPr="00A02C0A">
        <w:t xml:space="preserve">: Attributes of </w:t>
      </w:r>
      <w:r w:rsidR="00260340" w:rsidRPr="00A02C0A">
        <w:rPr>
          <w:i/>
        </w:rPr>
        <w:t>[</w:t>
      </w:r>
      <w:r w:rsidRPr="00A02C0A">
        <w:rPr>
          <w:i/>
        </w:rPr>
        <w:t>areaNwkInfo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A02C0A" w:rsidTr="00630A55">
        <w:trPr>
          <w:tblHeader/>
          <w:jc w:val="center"/>
        </w:trPr>
        <w:tc>
          <w:tcPr>
            <w:tcW w:w="2160"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w:t>
            </w:r>
            <w:r w:rsidR="00460684" w:rsidRPr="00A02C0A">
              <w:rPr>
                <w:rFonts w:eastAsia="Arial Unicode MS"/>
                <w:i/>
              </w:rPr>
              <w:t>k</w:t>
            </w:r>
            <w:r w:rsidR="00843B5E" w:rsidRPr="00A02C0A">
              <w:rPr>
                <w:rFonts w:eastAsia="Arial Unicode MS"/>
                <w:i/>
              </w:rPr>
              <w:t>Info</w:t>
            </w:r>
            <w:r w:rsidR="00460684" w:rsidRPr="00A02C0A">
              <w:rPr>
                <w:rFonts w:eastAsia="Arial Unicode MS"/>
                <w:i/>
              </w:rPr>
              <w:t>]</w:t>
            </w:r>
          </w:p>
        </w:tc>
        <w:tc>
          <w:tcPr>
            <w:tcW w:w="1077" w:type="dxa"/>
            <w:shd w:val="clear" w:color="auto" w:fill="E0E0E0"/>
            <w:vAlign w:val="center"/>
          </w:tcPr>
          <w:p w:rsidR="003346CB" w:rsidRPr="00A02C0A" w:rsidRDefault="003346CB" w:rsidP="002501E7">
            <w:pPr>
              <w:pStyle w:val="TAH"/>
              <w:rPr>
                <w:rFonts w:eastAsia="Arial Unicode MS"/>
              </w:rPr>
            </w:pPr>
            <w:r w:rsidRPr="00A02C0A">
              <w:rPr>
                <w:rFonts w:eastAsia="Arial Unicode MS"/>
              </w:rPr>
              <w:t>Multiplicity</w:t>
            </w:r>
          </w:p>
        </w:tc>
        <w:tc>
          <w:tcPr>
            <w:tcW w:w="864" w:type="dxa"/>
            <w:shd w:val="clear" w:color="auto" w:fill="E0E0E0"/>
            <w:vAlign w:val="center"/>
          </w:tcPr>
          <w:p w:rsidR="003346CB" w:rsidRPr="00A02C0A" w:rsidRDefault="003346CB" w:rsidP="006A65D1">
            <w:pPr>
              <w:pStyle w:val="TAH"/>
              <w:rPr>
                <w:rFonts w:eastAsia="Arial Unicode MS"/>
              </w:rPr>
            </w:pPr>
            <w:r w:rsidRPr="00A02C0A">
              <w:rPr>
                <w:rFonts w:eastAsia="Arial Unicode MS"/>
              </w:rPr>
              <w:t>RW/</w:t>
            </w:r>
          </w:p>
          <w:p w:rsidR="003346CB" w:rsidRPr="00A02C0A" w:rsidRDefault="003346CB" w:rsidP="00854BBE">
            <w:pPr>
              <w:pStyle w:val="TAH"/>
              <w:rPr>
                <w:rFonts w:eastAsia="Arial Unicode MS"/>
              </w:rPr>
            </w:pPr>
            <w:r w:rsidRPr="00A02C0A">
              <w:rPr>
                <w:rFonts w:eastAsia="Arial Unicode MS"/>
              </w:rPr>
              <w:t>RO/</w:t>
            </w:r>
          </w:p>
          <w:p w:rsidR="003346CB" w:rsidRPr="00A02C0A" w:rsidRDefault="003346CB" w:rsidP="00854BBE">
            <w:pPr>
              <w:pStyle w:val="TAH"/>
              <w:rPr>
                <w:rFonts w:eastAsia="Arial Unicode MS"/>
              </w:rPr>
            </w:pPr>
            <w:r w:rsidRPr="00A02C0A">
              <w:rPr>
                <w:rFonts w:eastAsia="Arial Unicode MS"/>
              </w:rPr>
              <w:t>WO</w:t>
            </w:r>
          </w:p>
        </w:tc>
        <w:tc>
          <w:tcPr>
            <w:tcW w:w="5184"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Description</w:t>
            </w:r>
          </w:p>
        </w:tc>
      </w:tr>
      <w:tr w:rsidR="003346CB" w:rsidRPr="00A02C0A" w:rsidTr="00630A55">
        <w:trPr>
          <w:jc w:val="center"/>
        </w:trPr>
        <w:tc>
          <w:tcPr>
            <w:tcW w:w="2160" w:type="dxa"/>
          </w:tcPr>
          <w:p w:rsidR="003346CB" w:rsidRPr="00A02C0A" w:rsidRDefault="003346CB" w:rsidP="003346CB">
            <w:pPr>
              <w:pStyle w:val="TAL"/>
              <w:rPr>
                <w:rFonts w:eastAsia="Arial Unicode MS"/>
                <w:i/>
              </w:rPr>
            </w:pPr>
            <w:r w:rsidRPr="00A02C0A">
              <w:rPr>
                <w:rFonts w:eastAsia="Arial Unicode MS" w:hint="eastAsia"/>
                <w:i/>
                <w:lang w:eastAsia="zh-CN"/>
              </w:rPr>
              <w:t>resourceType</w:t>
            </w:r>
          </w:p>
        </w:tc>
        <w:tc>
          <w:tcPr>
            <w:tcW w:w="1077" w:type="dxa"/>
          </w:tcPr>
          <w:p w:rsidR="003346CB" w:rsidRPr="00A02C0A" w:rsidRDefault="003346CB" w:rsidP="00854BBE">
            <w:pPr>
              <w:pStyle w:val="TAL"/>
              <w:jc w:val="center"/>
              <w:rPr>
                <w:rFonts w:eastAsia="Arial Unicode MS"/>
              </w:rPr>
            </w:pPr>
            <w:r w:rsidRPr="00A02C0A">
              <w:rPr>
                <w:rFonts w:eastAsia="Arial Unicode MS" w:hint="eastAsia"/>
                <w:lang w:eastAsia="zh-CN"/>
              </w:rPr>
              <w:t>1</w:t>
            </w:r>
          </w:p>
        </w:tc>
        <w:tc>
          <w:tcPr>
            <w:tcW w:w="864" w:type="dxa"/>
          </w:tcPr>
          <w:p w:rsidR="003346CB" w:rsidRPr="00A02C0A" w:rsidRDefault="005C2C0B" w:rsidP="00854BBE">
            <w:pPr>
              <w:pStyle w:val="TAL"/>
              <w:jc w:val="center"/>
              <w:rPr>
                <w:rFonts w:eastAsia="Arial Unicode MS"/>
              </w:rPr>
            </w:pPr>
            <w:r w:rsidRPr="00A02C0A">
              <w:rPr>
                <w:rFonts w:eastAsia="Arial Unicode MS"/>
                <w:lang w:eastAsia="zh-CN"/>
              </w:rPr>
              <w:t>R</w:t>
            </w:r>
            <w:r w:rsidR="003346CB" w:rsidRPr="00A02C0A">
              <w:rPr>
                <w:rFonts w:eastAsia="Arial Unicode MS" w:hint="eastAsia"/>
                <w:lang w:eastAsia="zh-CN"/>
              </w:rPr>
              <w:t>O</w:t>
            </w:r>
          </w:p>
        </w:tc>
        <w:tc>
          <w:tcPr>
            <w:tcW w:w="5184" w:type="dxa"/>
          </w:tcPr>
          <w:p w:rsidR="003346CB" w:rsidRPr="00A02C0A" w:rsidRDefault="003346CB"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3346C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3346C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information.</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areaNwkType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ascii="Helvetica" w:hAnsi="Helvetica" w:cs="Helvetica"/>
                <w:sz w:val="16"/>
                <w:szCs w:val="16"/>
              </w:rPr>
              <w:t xml:space="preserve">The </w:t>
            </w:r>
            <w:r w:rsidRPr="00A02C0A">
              <w:rPr>
                <w:rFonts w:ascii="Helvetica" w:eastAsia="SimSun" w:hAnsi="Helvetica" w:cs="Helvetica" w:hint="eastAsia"/>
                <w:sz w:val="16"/>
                <w:szCs w:val="16"/>
                <w:lang w:eastAsia="zh-CN"/>
              </w:rPr>
              <w:t>a</w:t>
            </w:r>
            <w:r w:rsidRPr="00A02C0A">
              <w:rPr>
                <w:rFonts w:ascii="Helvetica" w:hAnsi="Helvetica" w:cs="Helvetica"/>
                <w:i/>
                <w:iCs/>
                <w:sz w:val="16"/>
                <w:szCs w:val="16"/>
              </w:rPr>
              <w:t>reaNwkType</w:t>
            </w:r>
            <w:r w:rsidRPr="00A02C0A">
              <w:rPr>
                <w:rFonts w:ascii="Helvetica" w:hAnsi="Helvetica" w:cs="Helvetica"/>
                <w:sz w:val="16"/>
                <w:szCs w:val="16"/>
              </w:rPr>
              <w:t xml:space="preserve"> is an implementation-chosen string that indicates the type of M2M Area Network.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listOfDevices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3346CB">
            <w:pPr>
              <w:pStyle w:val="TAL"/>
              <w:rPr>
                <w:rFonts w:eastAsia="Arial Unicode MS"/>
              </w:rPr>
            </w:pPr>
            <w:r w:rsidRPr="00A02C0A">
              <w:rPr>
                <w:rFonts w:eastAsia="Arial Unicode MS" w:hint="eastAsia"/>
                <w:lang w:eastAsia="zh-CN"/>
              </w:rPr>
              <w:t xml:space="preserve">Indicates the list of devices in the M2M Area Network. The attribute contains references to </w:t>
            </w:r>
            <w:r w:rsidRPr="00A02C0A">
              <w:rPr>
                <w:rFonts w:eastAsia="Arial Unicode MS"/>
                <w:i/>
                <w:lang w:eastAsia="zh-CN"/>
              </w:rPr>
              <w:t>[a</w:t>
            </w:r>
            <w:r w:rsidRPr="00A02C0A">
              <w:rPr>
                <w:rFonts w:eastAsia="Arial Unicode MS" w:hint="eastAsia"/>
                <w:i/>
                <w:lang w:eastAsia="zh-CN"/>
              </w:rPr>
              <w:t>reaNwkDeviceInfo</w:t>
            </w:r>
            <w:r w:rsidRPr="00A02C0A">
              <w:rPr>
                <w:rFonts w:eastAsia="Arial Unicode MS"/>
                <w:i/>
                <w:lang w:eastAsia="zh-CN"/>
              </w:rPr>
              <w:t>]</w:t>
            </w:r>
            <w:r w:rsidRPr="00A02C0A">
              <w:rPr>
                <w:rFonts w:eastAsia="Arial Unicode MS" w:hint="eastAsia"/>
                <w:lang w:eastAsia="zh-CN"/>
              </w:rPr>
              <w:t xml:space="preserve"> resource. From </w:t>
            </w:r>
            <w:r w:rsidRPr="00A02C0A">
              <w:rPr>
                <w:rFonts w:eastAsia="Arial Unicode MS" w:hint="eastAsia"/>
                <w:i/>
                <w:lang w:eastAsia="zh-CN"/>
              </w:rPr>
              <w:t>listOfDevices</w:t>
            </w:r>
            <w:r w:rsidRPr="00A02C0A">
              <w:rPr>
                <w:rFonts w:eastAsia="Arial Unicode MS" w:hint="eastAsia"/>
                <w:lang w:eastAsia="zh-CN"/>
              </w:rPr>
              <w:t xml:space="preserve">, the topology of the area network can be </w:t>
            </w:r>
            <w:r w:rsidRPr="00A02C0A">
              <w:rPr>
                <w:rFonts w:eastAsia="Arial Unicode MS"/>
                <w:lang w:eastAsia="zh-CN"/>
              </w:rPr>
              <w:t>discovered</w:t>
            </w:r>
            <w:r w:rsidRPr="00A02C0A">
              <w:rPr>
                <w:rFonts w:eastAsia="Arial Unicode MS" w:hint="eastAsia"/>
                <w:lang w:eastAsia="zh-CN"/>
              </w:rPr>
              <w:t xml:space="preserve"> and retrieved.</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43588" w:rsidRPr="00A02C0A" w:rsidRDefault="00743588" w:rsidP="00743588"/>
    <w:p w:rsidR="00F552E4" w:rsidRPr="00A02C0A" w:rsidRDefault="00B6746D" w:rsidP="00A97152">
      <w:pPr>
        <w:pStyle w:val="1"/>
      </w:pPr>
      <w:bookmarkStart w:id="1199" w:name="_Toc486582165"/>
      <w:bookmarkStart w:id="1200" w:name="_Toc488948399"/>
      <w:r w:rsidRPr="00A02C0A">
        <w:t>D</w:t>
      </w:r>
      <w:r w:rsidR="00F552E4" w:rsidRPr="00A02C0A">
        <w:t>.6</w:t>
      </w:r>
      <w:r w:rsidR="00F552E4" w:rsidRPr="00A02C0A">
        <w:tab/>
        <w:t>Resource areaNwkDeviceInfo</w:t>
      </w:r>
      <w:bookmarkEnd w:id="1199"/>
      <w:bookmarkEnd w:id="1200"/>
    </w:p>
    <w:p w:rsidR="00C966B7" w:rsidRPr="00A02C0A" w:rsidRDefault="00A047EF" w:rsidP="00163207">
      <w:pPr>
        <w:keepNext/>
        <w:keepLines/>
      </w:pPr>
      <w:r w:rsidRPr="00A02C0A">
        <w:t xml:space="preserve">The </w:t>
      </w:r>
      <w:r w:rsidRPr="00A02C0A">
        <w:rPr>
          <w:i/>
        </w:rPr>
        <w:t>[areaNwkDeviceInfo]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52942" w:rsidRPr="00A02C0A" w:rsidRDefault="003D10C8" w:rsidP="00163207">
      <w:pPr>
        <w:pStyle w:val="FL"/>
      </w:pPr>
      <w:r w:rsidRPr="00A02C0A">
        <w:object w:dxaOrig="5296" w:dyaOrig="6511">
          <v:shape id="_x0000_i1135" type="#_x0000_t75" style="width:237pt;height:294.75pt" o:ole="">
            <v:imagedata r:id="rId225" o:title="" croptop="3025f" cropbottom="3026f" cropleft="3563f" cropright="3402f"/>
          </v:shape>
          <o:OLEObject Type="Embed" ProgID="Visio.Drawing.11" ShapeID="_x0000_i1135" DrawAspect="Content" ObjectID="_1568993440" r:id="rId226"/>
        </w:object>
      </w:r>
    </w:p>
    <w:p w:rsidR="006A114B" w:rsidRPr="00A02C0A" w:rsidRDefault="00B6746D" w:rsidP="00A97152">
      <w:pPr>
        <w:pStyle w:val="TF"/>
        <w:outlineLvl w:val="0"/>
      </w:pPr>
      <w:r w:rsidRPr="00A02C0A">
        <w:t>Figure D</w:t>
      </w:r>
      <w:r w:rsidR="006A114B" w:rsidRPr="00A02C0A">
        <w:t xml:space="preserve">.6-1: Structure of </w:t>
      </w:r>
      <w:r w:rsidR="00C966B7" w:rsidRPr="00A02C0A">
        <w:rPr>
          <w:i/>
        </w:rPr>
        <w:t>[</w:t>
      </w:r>
      <w:r w:rsidR="006A114B" w:rsidRPr="00A02C0A">
        <w:rPr>
          <w:i/>
        </w:rPr>
        <w:t>areaNwkDeviceInfo</w:t>
      </w:r>
      <w:r w:rsidR="00C966B7" w:rsidRPr="00A02C0A">
        <w:rPr>
          <w:i/>
        </w:rPr>
        <w:t>]</w:t>
      </w:r>
      <w:r w:rsidR="009D55D9" w:rsidRPr="00A02C0A">
        <w:t xml:space="preserve"> resource</w:t>
      </w:r>
    </w:p>
    <w:p w:rsidR="00240229" w:rsidRPr="00A02C0A" w:rsidRDefault="002710A7" w:rsidP="00240229">
      <w:r w:rsidRPr="00A02C0A">
        <w:t xml:space="preserve">The </w:t>
      </w:r>
      <w:r w:rsidR="00C966B7" w:rsidRPr="00A02C0A">
        <w:rPr>
          <w:i/>
        </w:rPr>
        <w:t>[</w:t>
      </w:r>
      <w:r w:rsidRPr="00A02C0A">
        <w:rPr>
          <w:i/>
        </w:rPr>
        <w:t>areaNwkDeviceInfo</w:t>
      </w:r>
      <w:r w:rsidR="00C966B7" w:rsidRPr="00A02C0A">
        <w:rPr>
          <w:i/>
        </w:rPr>
        <w:t>]</w:t>
      </w:r>
      <w:r w:rsidRPr="00A02C0A">
        <w:t xml:space="preserve"> </w:t>
      </w:r>
      <w:r w:rsidR="00240229" w:rsidRPr="00A02C0A">
        <w:t>resource shall contain the child resource</w:t>
      </w:r>
      <w:r w:rsidR="00C966B7" w:rsidRPr="00A02C0A">
        <w:t>s specified</w:t>
      </w:r>
      <w:r w:rsidR="00240229" w:rsidRPr="00A02C0A">
        <w:t xml:space="preserve"> </w:t>
      </w:r>
      <w:r w:rsidR="00385797" w:rsidRPr="00A02C0A">
        <w:t>in table</w:t>
      </w:r>
      <w:r w:rsidR="007D1178" w:rsidRPr="00A02C0A">
        <w:t xml:space="preserve"> </w:t>
      </w:r>
      <w:r w:rsidR="00240229" w:rsidRPr="00A02C0A">
        <w:t>D.6-1.</w:t>
      </w:r>
    </w:p>
    <w:p w:rsidR="00240229" w:rsidRPr="00A02C0A" w:rsidRDefault="00240229" w:rsidP="00A97152">
      <w:pPr>
        <w:pStyle w:val="TH"/>
        <w:outlineLvl w:val="0"/>
      </w:pPr>
      <w:r w:rsidRPr="00A02C0A">
        <w:t xml:space="preserve">Table D.6-1: Child resources of </w:t>
      </w:r>
      <w:r w:rsidR="00C966B7" w:rsidRPr="00A02C0A">
        <w:rPr>
          <w:i/>
        </w:rPr>
        <w:t>[</w:t>
      </w:r>
      <w:r w:rsidRPr="00A02C0A">
        <w:rPr>
          <w:i/>
        </w:rPr>
        <w:t>areaNw</w:t>
      </w:r>
      <w:r w:rsidR="00C966B7" w:rsidRPr="00A02C0A">
        <w:rPr>
          <w:i/>
        </w:rPr>
        <w:t>kDevice</w:t>
      </w:r>
      <w:r w:rsidRPr="00A02C0A">
        <w:rPr>
          <w:i/>
        </w:rPr>
        <w:t>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240229" w:rsidRPr="00A02C0A" w:rsidTr="003D10C8">
        <w:trPr>
          <w:tblHeader/>
          <w:jc w:val="center"/>
        </w:trPr>
        <w:tc>
          <w:tcPr>
            <w:tcW w:w="223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areaNwkDeviceInfo</w:t>
            </w:r>
            <w:r w:rsidR="00460684" w:rsidRPr="00A02C0A">
              <w:rPr>
                <w:rFonts w:eastAsia="Arial Unicode MS"/>
                <w:i/>
              </w:rPr>
              <w:t>]</w:t>
            </w:r>
          </w:p>
        </w:tc>
        <w:tc>
          <w:tcPr>
            <w:tcW w:w="1942" w:type="dxa"/>
            <w:shd w:val="clear" w:color="auto" w:fill="E0E0E0"/>
            <w:vAlign w:val="center"/>
          </w:tcPr>
          <w:p w:rsidR="00240229" w:rsidRPr="00A02C0A" w:rsidRDefault="0024022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240229" w:rsidRPr="00A02C0A" w:rsidRDefault="0024022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Description</w:t>
            </w:r>
          </w:p>
        </w:tc>
      </w:tr>
      <w:tr w:rsidR="00240229" w:rsidRPr="00A02C0A" w:rsidTr="003D10C8">
        <w:trPr>
          <w:jc w:val="center"/>
        </w:trPr>
        <w:tc>
          <w:tcPr>
            <w:tcW w:w="2234" w:type="dxa"/>
          </w:tcPr>
          <w:p w:rsidR="00240229" w:rsidRPr="00A02C0A" w:rsidRDefault="00240229" w:rsidP="000F3FB1">
            <w:pPr>
              <w:pStyle w:val="TAL"/>
              <w:rPr>
                <w:rFonts w:eastAsia="Arial Unicode MS"/>
                <w:i/>
              </w:rPr>
            </w:pPr>
            <w:r w:rsidRPr="00A02C0A">
              <w:rPr>
                <w:rFonts w:eastAsia="Arial Unicode MS"/>
                <w:i/>
              </w:rPr>
              <w:t>[variable]</w:t>
            </w:r>
          </w:p>
        </w:tc>
        <w:tc>
          <w:tcPr>
            <w:tcW w:w="1942" w:type="dxa"/>
          </w:tcPr>
          <w:p w:rsidR="00240229" w:rsidRPr="00A02C0A" w:rsidRDefault="00240229" w:rsidP="000F3FB1">
            <w:pPr>
              <w:pStyle w:val="TAL"/>
              <w:jc w:val="center"/>
              <w:rPr>
                <w:rFonts w:eastAsia="Arial Unicode MS"/>
                <w:i/>
              </w:rPr>
            </w:pPr>
            <w:r w:rsidRPr="00A02C0A">
              <w:rPr>
                <w:rFonts w:eastAsia="Arial Unicode MS"/>
                <w:i/>
              </w:rPr>
              <w:t>&lt;subscription&gt;</w:t>
            </w:r>
          </w:p>
        </w:tc>
        <w:tc>
          <w:tcPr>
            <w:tcW w:w="1083" w:type="dxa"/>
          </w:tcPr>
          <w:p w:rsidR="00240229" w:rsidRPr="00A02C0A" w:rsidRDefault="00240229" w:rsidP="000F3FB1">
            <w:pPr>
              <w:pStyle w:val="TAL"/>
              <w:jc w:val="center"/>
              <w:rPr>
                <w:rFonts w:eastAsia="Arial Unicode MS"/>
              </w:rPr>
            </w:pPr>
            <w:r w:rsidRPr="00A02C0A">
              <w:rPr>
                <w:rFonts w:eastAsia="Arial Unicode MS"/>
              </w:rPr>
              <w:t>0..n</w:t>
            </w:r>
          </w:p>
        </w:tc>
        <w:tc>
          <w:tcPr>
            <w:tcW w:w="3744" w:type="dxa"/>
          </w:tcPr>
          <w:p w:rsidR="00240229" w:rsidRPr="00A02C0A" w:rsidRDefault="0024022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240229" w:rsidRPr="00A02C0A" w:rsidRDefault="00240229" w:rsidP="006A114B"/>
    <w:p w:rsidR="006A114B" w:rsidRPr="00A02C0A" w:rsidRDefault="006A114B" w:rsidP="00163207">
      <w:pPr>
        <w:keepNext/>
        <w:keepLines/>
      </w:pPr>
      <w:r w:rsidRPr="00A02C0A">
        <w:t xml:space="preserve">The </w:t>
      </w:r>
      <w:r w:rsidR="00C966B7" w:rsidRPr="00A02C0A">
        <w:rPr>
          <w:i/>
        </w:rPr>
        <w:t>[</w:t>
      </w:r>
      <w:r w:rsidRPr="00A02C0A">
        <w:rPr>
          <w:i/>
        </w:rPr>
        <w:t>areaNwkDeviceInfo</w:t>
      </w:r>
      <w:r w:rsidR="00C966B7" w:rsidRPr="00A02C0A">
        <w:rPr>
          <w:i/>
        </w:rPr>
        <w:t>]</w:t>
      </w:r>
      <w:r w:rsidRPr="00A02C0A">
        <w:t xml:space="preserve"> resource shall contain the</w:t>
      </w:r>
      <w:r w:rsidR="00B6746D" w:rsidRPr="00A02C0A">
        <w:t xml:space="preserve"> attributes </w:t>
      </w:r>
      <w:r w:rsidR="00C966B7" w:rsidRPr="00A02C0A">
        <w:t>specified</w:t>
      </w:r>
      <w:r w:rsidR="00B6746D" w:rsidRPr="00A02C0A">
        <w:t xml:space="preserve"> </w:t>
      </w:r>
      <w:r w:rsidR="00385797" w:rsidRPr="00A02C0A">
        <w:t>in table</w:t>
      </w:r>
      <w:r w:rsidR="007D1178" w:rsidRPr="00A02C0A">
        <w:t xml:space="preserve"> </w:t>
      </w:r>
      <w:r w:rsidR="00B6746D" w:rsidRPr="00A02C0A">
        <w:t>D</w:t>
      </w:r>
      <w:r w:rsidRPr="00A02C0A">
        <w:t>.6-</w:t>
      </w:r>
      <w:r w:rsidR="00240229" w:rsidRPr="00A02C0A">
        <w:t>2</w:t>
      </w:r>
      <w:r w:rsidRPr="00A02C0A">
        <w:t>.</w:t>
      </w:r>
    </w:p>
    <w:p w:rsidR="003346CB" w:rsidRPr="00A02C0A" w:rsidRDefault="006A114B" w:rsidP="00A97152">
      <w:pPr>
        <w:pStyle w:val="TH"/>
        <w:outlineLvl w:val="0"/>
      </w:pPr>
      <w:r w:rsidRPr="00A02C0A">
        <w:t xml:space="preserve">Table </w:t>
      </w:r>
      <w:r w:rsidR="00B6746D" w:rsidRPr="00A02C0A">
        <w:t>D</w:t>
      </w:r>
      <w:r w:rsidRPr="00A02C0A">
        <w:t>.6-</w:t>
      </w:r>
      <w:r w:rsidR="00240229" w:rsidRPr="00A02C0A">
        <w:t>2</w:t>
      </w:r>
      <w:r w:rsidRPr="00A02C0A">
        <w:t xml:space="preserve">: Attributes of </w:t>
      </w:r>
      <w:r w:rsidR="00C966B7" w:rsidRPr="00A02C0A">
        <w:rPr>
          <w:i/>
        </w:rPr>
        <w:t>[</w:t>
      </w:r>
      <w:r w:rsidRPr="00A02C0A">
        <w:rPr>
          <w:i/>
        </w:rPr>
        <w:t>areaNwkDeviceInfo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A02C0A" w:rsidTr="00630A55">
        <w:trPr>
          <w:tblHeader/>
          <w:jc w:val="center"/>
        </w:trPr>
        <w:tc>
          <w:tcPr>
            <w:tcW w:w="2160"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areaNwkDeviceInfo</w:t>
            </w:r>
            <w:r w:rsidR="00460684" w:rsidRPr="00A02C0A">
              <w:rPr>
                <w:rFonts w:eastAsia="Arial Unicode MS"/>
                <w:i/>
              </w:rPr>
              <w:t>]</w:t>
            </w:r>
          </w:p>
        </w:tc>
        <w:tc>
          <w:tcPr>
            <w:tcW w:w="1077" w:type="dxa"/>
            <w:shd w:val="clear" w:color="auto" w:fill="E0E0E0"/>
            <w:vAlign w:val="center"/>
          </w:tcPr>
          <w:p w:rsidR="00E06058" w:rsidRPr="00A02C0A" w:rsidRDefault="00E06058" w:rsidP="00831912">
            <w:pPr>
              <w:pStyle w:val="TAH"/>
              <w:rPr>
                <w:rFonts w:eastAsia="Arial Unicode MS"/>
              </w:rPr>
            </w:pPr>
            <w:r w:rsidRPr="00A02C0A">
              <w:rPr>
                <w:rFonts w:eastAsia="Arial Unicode MS"/>
              </w:rPr>
              <w:t>Multiplicity</w:t>
            </w:r>
          </w:p>
        </w:tc>
        <w:tc>
          <w:tcPr>
            <w:tcW w:w="864" w:type="dxa"/>
            <w:shd w:val="clear" w:color="auto" w:fill="E0E0E0"/>
            <w:vAlign w:val="center"/>
          </w:tcPr>
          <w:p w:rsidR="00E06058" w:rsidRPr="00A02C0A" w:rsidRDefault="00E06058" w:rsidP="006A65D1">
            <w:pPr>
              <w:pStyle w:val="TAH"/>
              <w:rPr>
                <w:rFonts w:eastAsia="Arial Unicode MS"/>
              </w:rPr>
            </w:pPr>
            <w:r w:rsidRPr="00A02C0A">
              <w:rPr>
                <w:rFonts w:eastAsia="Arial Unicode MS"/>
              </w:rPr>
              <w:t>RW/</w:t>
            </w:r>
          </w:p>
          <w:p w:rsidR="00E06058" w:rsidRPr="00A02C0A" w:rsidRDefault="00E06058" w:rsidP="00854BBE">
            <w:pPr>
              <w:pStyle w:val="TAH"/>
              <w:rPr>
                <w:rFonts w:eastAsia="Arial Unicode MS"/>
              </w:rPr>
            </w:pPr>
            <w:r w:rsidRPr="00A02C0A">
              <w:rPr>
                <w:rFonts w:eastAsia="Arial Unicode MS"/>
              </w:rPr>
              <w:t>RO/</w:t>
            </w:r>
          </w:p>
          <w:p w:rsidR="00E06058" w:rsidRPr="00A02C0A" w:rsidRDefault="00E06058" w:rsidP="00854BBE">
            <w:pPr>
              <w:pStyle w:val="TAH"/>
              <w:rPr>
                <w:rFonts w:eastAsia="Arial Unicode MS"/>
              </w:rPr>
            </w:pPr>
            <w:r w:rsidRPr="00A02C0A">
              <w:rPr>
                <w:rFonts w:eastAsia="Arial Unicode MS"/>
              </w:rPr>
              <w:t>WO</w:t>
            </w:r>
          </w:p>
        </w:tc>
        <w:tc>
          <w:tcPr>
            <w:tcW w:w="5184"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Description</w:t>
            </w:r>
          </w:p>
        </w:tc>
      </w:tr>
      <w:tr w:rsidR="00E06058" w:rsidRPr="00A02C0A" w:rsidTr="00630A55">
        <w:trPr>
          <w:jc w:val="center"/>
        </w:trPr>
        <w:tc>
          <w:tcPr>
            <w:tcW w:w="2160" w:type="dxa"/>
          </w:tcPr>
          <w:p w:rsidR="00E06058" w:rsidRPr="00A02C0A" w:rsidRDefault="00E06058" w:rsidP="00E06058">
            <w:pPr>
              <w:pStyle w:val="TAL"/>
              <w:rPr>
                <w:rFonts w:eastAsia="Arial Unicode MS"/>
                <w:i/>
              </w:rPr>
            </w:pPr>
            <w:r w:rsidRPr="00A02C0A">
              <w:rPr>
                <w:rFonts w:eastAsia="Arial Unicode MS" w:hint="eastAsia"/>
                <w:i/>
                <w:lang w:eastAsia="zh-CN"/>
              </w:rPr>
              <w:t>resourceType</w:t>
            </w:r>
          </w:p>
        </w:tc>
        <w:tc>
          <w:tcPr>
            <w:tcW w:w="1077" w:type="dxa"/>
          </w:tcPr>
          <w:p w:rsidR="00E06058" w:rsidRPr="00A02C0A" w:rsidRDefault="00E06058" w:rsidP="00854BBE">
            <w:pPr>
              <w:pStyle w:val="TAL"/>
              <w:jc w:val="center"/>
              <w:rPr>
                <w:rFonts w:eastAsia="Arial Unicode MS"/>
              </w:rPr>
            </w:pPr>
            <w:r w:rsidRPr="00A02C0A">
              <w:rPr>
                <w:rFonts w:eastAsia="Arial Unicode MS" w:hint="eastAsia"/>
                <w:lang w:eastAsia="zh-CN"/>
              </w:rPr>
              <w:t>1</w:t>
            </w:r>
          </w:p>
        </w:tc>
        <w:tc>
          <w:tcPr>
            <w:tcW w:w="864" w:type="dxa"/>
          </w:tcPr>
          <w:p w:rsidR="00E06058" w:rsidRPr="00A02C0A" w:rsidRDefault="005C2C0B" w:rsidP="00854BBE">
            <w:pPr>
              <w:pStyle w:val="TAL"/>
              <w:jc w:val="center"/>
              <w:rPr>
                <w:rFonts w:eastAsia="Arial Unicode MS"/>
              </w:rPr>
            </w:pPr>
            <w:r w:rsidRPr="00A02C0A">
              <w:rPr>
                <w:rFonts w:eastAsia="Arial Unicode MS"/>
                <w:lang w:eastAsia="zh-CN"/>
              </w:rPr>
              <w:t>R</w:t>
            </w:r>
            <w:r w:rsidR="00E06058" w:rsidRPr="00A02C0A">
              <w:rPr>
                <w:rFonts w:eastAsia="Arial Unicode MS" w:hint="eastAsia"/>
                <w:lang w:eastAsia="zh-CN"/>
              </w:rPr>
              <w:t>O</w:t>
            </w:r>
          </w:p>
        </w:tc>
        <w:tc>
          <w:tcPr>
            <w:tcW w:w="5184" w:type="dxa"/>
          </w:tcPr>
          <w:p w:rsidR="00E06058" w:rsidRPr="00A02C0A" w:rsidRDefault="00E06058"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E06058">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E06058">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w:t>
            </w:r>
            <w:r w:rsidRPr="00A02C0A">
              <w:rPr>
                <w:rFonts w:eastAsia="Arial Unicode MS" w:hint="eastAsia"/>
                <w:i/>
                <w:lang w:eastAsia="zh-CN"/>
              </w:rPr>
              <w:t>Device</w:t>
            </w:r>
            <w:r w:rsidRPr="00A02C0A">
              <w:rPr>
                <w:rFonts w:eastAsia="Arial Unicode MS"/>
                <w:i/>
                <w:lang w:eastAsia="zh-CN"/>
              </w:rPr>
              <w:t>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device information.</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 xml:space="preserve">Indicates the id of the device. It could be the id of the hardware or </w:t>
            </w:r>
            <w:r w:rsidRPr="00A02C0A">
              <w:rPr>
                <w:rFonts w:eastAsia="Arial Unicode MS" w:hint="eastAsia"/>
                <w:i/>
                <w:lang w:eastAsia="zh-CN"/>
              </w:rPr>
              <w:t>nodeId</w:t>
            </w:r>
            <w:r w:rsidRPr="00A02C0A">
              <w:rPr>
                <w:rFonts w:eastAsia="Arial Unicode MS" w:hint="eastAsia"/>
                <w:lang w:eastAsia="zh-CN"/>
              </w:rPr>
              <w:t>.</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areaNwkId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reference to an </w:t>
            </w:r>
            <w:r w:rsidRPr="00A02C0A">
              <w:rPr>
                <w:rFonts w:eastAsia="Arial Unicode MS"/>
                <w:i/>
                <w:lang w:eastAsia="zh-CN"/>
              </w:rPr>
              <w:t>a</w:t>
            </w:r>
            <w:r w:rsidRPr="00A02C0A">
              <w:rPr>
                <w:rFonts w:eastAsia="Arial Unicode MS" w:hint="eastAsia"/>
                <w:i/>
                <w:lang w:eastAsia="zh-CN"/>
              </w:rPr>
              <w:t>reaNwkInfo</w:t>
            </w:r>
            <w:r w:rsidRPr="00A02C0A">
              <w:rPr>
                <w:rFonts w:eastAsia="Arial Unicode MS" w:hint="eastAsia"/>
                <w:lang w:eastAsia="zh-CN"/>
              </w:rPr>
              <w:t xml:space="preserve"> resource</w:t>
            </w:r>
            <w:r w:rsidRPr="00A02C0A">
              <w:rPr>
                <w:rFonts w:eastAsia="Arial Unicode MS"/>
              </w:rPr>
              <w:t xml:space="preserve"> which this device associates with.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sleepInterval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interval between two sleeps.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sleepDuration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time duration of each sleep.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The status of the device (sleeping or waked up).</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listOfNeighbors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hint="eastAsia"/>
                <w:lang w:eastAsia="zh-CN"/>
              </w:rPr>
              <w:t xml:space="preserve">Indicates </w:t>
            </w:r>
            <w:r w:rsidRPr="00A02C0A">
              <w:rPr>
                <w:rFonts w:eastAsia="Arial Unicode MS"/>
                <w:lang w:eastAsia="zh-CN"/>
              </w:rPr>
              <w:t>the neighbour</w:t>
            </w:r>
            <w:r w:rsidRPr="00A02C0A">
              <w:rPr>
                <w:rFonts w:eastAsia="Arial Unicode MS" w:hint="eastAsia"/>
                <w:lang w:eastAsia="zh-CN"/>
              </w:rPr>
              <w:t xml:space="preserve"> devices</w:t>
            </w:r>
            <w:r w:rsidRPr="00A02C0A">
              <w:rPr>
                <w:rFonts w:eastAsia="Arial Unicode MS"/>
                <w:lang w:eastAsia="zh-CN"/>
              </w:rPr>
              <w:t xml:space="preserve"> of the same </w:t>
            </w:r>
            <w:r w:rsidRPr="00A02C0A">
              <w:rPr>
                <w:rFonts w:eastAsia="Arial Unicode MS" w:hint="eastAsia"/>
                <w:lang w:eastAsia="zh-CN"/>
              </w:rPr>
              <w:t>area network. When modified, the connection relationship of the devices shall be modified accordingly.</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3346CB" w:rsidRPr="00A02C0A" w:rsidRDefault="003346CB" w:rsidP="00743588"/>
    <w:p w:rsidR="00057CE4" w:rsidRPr="00A02C0A" w:rsidRDefault="009B57DC" w:rsidP="00A97152">
      <w:pPr>
        <w:pStyle w:val="1"/>
      </w:pPr>
      <w:bookmarkStart w:id="1201" w:name="_Toc486582166"/>
      <w:bookmarkStart w:id="1202" w:name="_Toc488948400"/>
      <w:r w:rsidRPr="00A02C0A">
        <w:t>D.7</w:t>
      </w:r>
      <w:r w:rsidRPr="00A02C0A">
        <w:tab/>
      </w:r>
      <w:r w:rsidR="00057CE4" w:rsidRPr="00A02C0A">
        <w:t xml:space="preserve">Resource </w:t>
      </w:r>
      <w:r w:rsidR="00057CE4" w:rsidRPr="00A02C0A">
        <w:rPr>
          <w:i/>
        </w:rPr>
        <w:t>battery</w:t>
      </w:r>
      <w:bookmarkEnd w:id="1201"/>
      <w:bookmarkEnd w:id="1202"/>
    </w:p>
    <w:p w:rsidR="00057CE4" w:rsidRPr="00A02C0A" w:rsidRDefault="006F4D9E" w:rsidP="00163207">
      <w:pPr>
        <w:keepNext/>
        <w:keepLines/>
      </w:pPr>
      <w:r w:rsidRPr="00A02C0A">
        <w:t>The</w:t>
      </w:r>
      <w:r w:rsidR="00057CE4" w:rsidRPr="00A02C0A">
        <w:t xml:space="preserve"> </w:t>
      </w:r>
      <w:r w:rsidRPr="00A02C0A">
        <w:rPr>
          <w:i/>
        </w:rPr>
        <w:t>[battery]</w:t>
      </w:r>
      <w:r w:rsidRPr="00A02C0A">
        <w:t xml:space="preserve"> </w:t>
      </w:r>
      <w:r w:rsidR="00057CE4" w:rsidRPr="00A02C0A">
        <w:t>resource is used to share information regarding the battery. The</w:t>
      </w:r>
      <w:r w:rsidR="00BF1D3C">
        <w:t xml:space="preserve"> </w:t>
      </w:r>
      <w:r w:rsidRPr="00A02C0A">
        <w:rPr>
          <w:i/>
        </w:rPr>
        <w:t>[</w:t>
      </w:r>
      <w:r w:rsidR="00057CE4" w:rsidRPr="00A02C0A">
        <w:rPr>
          <w:i/>
        </w:rPr>
        <w:t>battery</w:t>
      </w:r>
      <w:r w:rsidRPr="00A02C0A">
        <w:rPr>
          <w:i/>
        </w:rPr>
        <w:t>]</w:t>
      </w:r>
      <w:r w:rsidR="00057CE4" w:rsidRPr="00A02C0A">
        <w:t xml:space="preserve"> </w:t>
      </w:r>
      <w:r w:rsidR="00A047E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A047EF" w:rsidRPr="00A02C0A">
        <w:t xml:space="preserve"> resource.</w:t>
      </w:r>
    </w:p>
    <w:p w:rsidR="00494121" w:rsidRPr="00A02C0A" w:rsidRDefault="003D10C8" w:rsidP="00163207">
      <w:pPr>
        <w:pStyle w:val="FL"/>
      </w:pPr>
      <w:r w:rsidRPr="00A02C0A">
        <w:object w:dxaOrig="5296" w:dyaOrig="6571">
          <v:shape id="_x0000_i1136" type="#_x0000_t75" style="width:233.25pt;height:301.5pt" o:ole="">
            <v:imagedata r:id="rId227" o:title="" croptop="2492f" cropbottom="2872f" cropleft="3712f" cropright="4022f"/>
          </v:shape>
          <o:OLEObject Type="Embed" ProgID="Visio.Drawing.11" ShapeID="_x0000_i1136" DrawAspect="Content" ObjectID="_1568993441" r:id="rId228"/>
        </w:object>
      </w:r>
    </w:p>
    <w:p w:rsidR="00AC0D49" w:rsidRPr="00A02C0A" w:rsidRDefault="009B57DC" w:rsidP="00A97152">
      <w:pPr>
        <w:pStyle w:val="TF"/>
        <w:outlineLvl w:val="0"/>
      </w:pPr>
      <w:r w:rsidRPr="00A02C0A">
        <w:t>Figure D.7</w:t>
      </w:r>
      <w:r w:rsidR="00057CE4" w:rsidRPr="00A02C0A">
        <w:t xml:space="preserve">-1: Structure of </w:t>
      </w:r>
      <w:r w:rsidR="008F77D2" w:rsidRPr="00A02C0A">
        <w:rPr>
          <w:i/>
        </w:rPr>
        <w:t>[</w:t>
      </w:r>
      <w:r w:rsidR="00057CE4" w:rsidRPr="00A02C0A">
        <w:rPr>
          <w:i/>
        </w:rPr>
        <w:t>battery</w:t>
      </w:r>
      <w:r w:rsidR="008F77D2" w:rsidRPr="00A02C0A">
        <w:rPr>
          <w:i/>
        </w:rPr>
        <w:t>]</w:t>
      </w:r>
      <w:r w:rsidR="00057CE4" w:rsidRPr="00A02C0A">
        <w:t xml:space="preserve"> resource</w:t>
      </w:r>
    </w:p>
    <w:p w:rsidR="00AC0D49" w:rsidRPr="00A02C0A" w:rsidRDefault="00855644" w:rsidP="00AC0D49">
      <w:r w:rsidRPr="00A02C0A">
        <w:t xml:space="preserve">The </w:t>
      </w:r>
      <w:r w:rsidR="008F77D2" w:rsidRPr="00A02C0A">
        <w:rPr>
          <w:i/>
        </w:rPr>
        <w:t>[</w:t>
      </w:r>
      <w:r w:rsidRPr="00A02C0A">
        <w:rPr>
          <w:i/>
        </w:rPr>
        <w:t>battery</w:t>
      </w:r>
      <w:r w:rsidR="008F77D2" w:rsidRPr="00A02C0A">
        <w:rPr>
          <w:i/>
        </w:rPr>
        <w:t>]</w:t>
      </w:r>
      <w:r w:rsidRPr="00A02C0A">
        <w:t xml:space="preserve"> </w:t>
      </w:r>
      <w:r w:rsidR="00AC0D49" w:rsidRPr="00A02C0A">
        <w:t>resource shall contain the child resource</w:t>
      </w:r>
      <w:r w:rsidR="006F4D9E" w:rsidRPr="00A02C0A">
        <w:t>s specified</w:t>
      </w:r>
      <w:r w:rsidR="00AC0D49" w:rsidRPr="00A02C0A">
        <w:t xml:space="preserve"> </w:t>
      </w:r>
      <w:r w:rsidR="00385797" w:rsidRPr="00A02C0A">
        <w:t>in table</w:t>
      </w:r>
      <w:r w:rsidR="007D1178" w:rsidRPr="00A02C0A">
        <w:t xml:space="preserve"> </w:t>
      </w:r>
      <w:r w:rsidR="00AC0D49" w:rsidRPr="00A02C0A">
        <w:t>D.7-1.</w:t>
      </w:r>
    </w:p>
    <w:p w:rsidR="00AC0D49" w:rsidRPr="00A02C0A" w:rsidRDefault="00AC0D49" w:rsidP="00A97152">
      <w:pPr>
        <w:pStyle w:val="TH"/>
        <w:outlineLvl w:val="0"/>
      </w:pPr>
      <w:r w:rsidRPr="00A02C0A">
        <w:t xml:space="preserve">Table D.7-1: Child resources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[battery]</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855644" w:rsidP="009D55D9">
      <w:pPr>
        <w:keepNext/>
        <w:keepLines/>
      </w:pPr>
      <w:r w:rsidRPr="00A02C0A">
        <w:t xml:space="preserve">The </w:t>
      </w:r>
      <w:r w:rsidR="008F77D2" w:rsidRPr="00A02C0A">
        <w:rPr>
          <w:i/>
        </w:rPr>
        <w:t>[</w:t>
      </w:r>
      <w:r w:rsidRPr="00A02C0A">
        <w:rPr>
          <w:i/>
        </w:rPr>
        <w:t>battery</w:t>
      </w:r>
      <w:r w:rsidR="008F77D2" w:rsidRPr="00A02C0A">
        <w:rPr>
          <w:i/>
        </w:rPr>
        <w:t>]</w:t>
      </w:r>
      <w:r w:rsidRPr="00A02C0A">
        <w:t xml:space="preserve"> </w:t>
      </w:r>
      <w:r w:rsidR="00057CE4" w:rsidRPr="00A02C0A">
        <w:t>resource shall contain the attributes</w:t>
      </w:r>
      <w:r w:rsidR="00DE3A5A" w:rsidRPr="00A02C0A">
        <w:t xml:space="preserve"> </w:t>
      </w:r>
      <w:r w:rsidR="006F4D9E" w:rsidRPr="00A02C0A">
        <w:t xml:space="preserve">specified </w:t>
      </w:r>
      <w:r w:rsidR="00385797" w:rsidRPr="00A02C0A">
        <w:t>in table</w:t>
      </w:r>
      <w:r w:rsidR="007D1178" w:rsidRPr="00A02C0A">
        <w:t xml:space="preserve"> </w:t>
      </w:r>
      <w:r w:rsidR="009B57DC" w:rsidRPr="00A02C0A">
        <w:t>D.7</w:t>
      </w:r>
      <w:r w:rsidR="00057CE4" w:rsidRPr="00A02C0A">
        <w:t>-</w:t>
      </w:r>
      <w:r w:rsidR="00AC0D49" w:rsidRPr="00A02C0A">
        <w:t>2</w:t>
      </w:r>
      <w:r w:rsidRPr="00A02C0A">
        <w:t>.</w:t>
      </w:r>
    </w:p>
    <w:p w:rsidR="00057CE4" w:rsidRPr="00A02C0A" w:rsidRDefault="00057CE4" w:rsidP="00A97152">
      <w:pPr>
        <w:pStyle w:val="TH"/>
        <w:outlineLvl w:val="0"/>
      </w:pPr>
      <w:r w:rsidRPr="00A02C0A">
        <w:t xml:space="preserve">Table </w:t>
      </w:r>
      <w:r w:rsidR="009B57DC" w:rsidRPr="00A02C0A">
        <w:t>D.7</w:t>
      </w:r>
      <w:r w:rsidRPr="00A02C0A">
        <w:t>-</w:t>
      </w:r>
      <w:r w:rsidR="00AC0D49" w:rsidRPr="00A02C0A">
        <w:t>2</w:t>
      </w:r>
      <w:r w:rsidRPr="00A02C0A">
        <w:t xml:space="preserve">: Attributes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376AE" w:rsidRPr="00A02C0A">
              <w:rPr>
                <w:rFonts w:eastAsia="Arial Unicode MS"/>
                <w:i/>
              </w:rPr>
              <w:t>[</w:t>
            </w:r>
            <w:r w:rsidRPr="00A02C0A">
              <w:rPr>
                <w:rFonts w:eastAsia="Arial Unicode MS" w:hint="eastAsia"/>
                <w:i/>
              </w:rPr>
              <w:t>battery</w:t>
            </w:r>
            <w:r w:rsidR="003376AE" w:rsidRPr="00A02C0A">
              <w:rPr>
                <w:rFonts w:eastAsia="Arial Unicode MS"/>
                <w:i/>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battery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batteryLevel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The current battery level.</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Indicates the status of the battery.</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3" w:name="_Toc486582167"/>
      <w:bookmarkStart w:id="1204" w:name="_Toc488948401"/>
      <w:r w:rsidRPr="00A02C0A">
        <w:t>D.8</w:t>
      </w:r>
      <w:r w:rsidR="00057CE4" w:rsidRPr="00A02C0A">
        <w:tab/>
        <w:t xml:space="preserve">Resource </w:t>
      </w:r>
      <w:r w:rsidR="00057CE4" w:rsidRPr="00A02C0A">
        <w:rPr>
          <w:i/>
        </w:rPr>
        <w:t>deviceInfo</w:t>
      </w:r>
      <w:bookmarkEnd w:id="1203"/>
      <w:bookmarkEnd w:id="1204"/>
    </w:p>
    <w:p w:rsidR="003048C1" w:rsidRPr="00A02C0A" w:rsidRDefault="00AC63B8" w:rsidP="00163207">
      <w:pPr>
        <w:keepNext/>
        <w:keepLines/>
        <w:rPr>
          <w:i/>
        </w:rPr>
      </w:pPr>
      <w:r w:rsidRPr="00A02C0A">
        <w:t xml:space="preserve">The </w:t>
      </w:r>
      <w:r w:rsidRPr="00A02C0A">
        <w:rPr>
          <w:i/>
        </w:rPr>
        <w:t>[deviceInfo]</w:t>
      </w:r>
      <w:r w:rsidR="00057CE4" w:rsidRPr="00A02C0A">
        <w:t xml:space="preserve"> resource is used to share information regarding the device. The</w:t>
      </w:r>
      <w:r w:rsidR="008C3BE6" w:rsidRPr="00A02C0A">
        <w:t xml:space="preserve"> </w:t>
      </w:r>
      <w:r w:rsidRPr="00A02C0A">
        <w:rPr>
          <w:i/>
        </w:rPr>
        <w:t>[</w:t>
      </w:r>
      <w:r w:rsidR="00057CE4" w:rsidRPr="00A02C0A">
        <w:rPr>
          <w:i/>
        </w:rPr>
        <w:t>deviceInfo</w:t>
      </w:r>
      <w:r w:rsidRPr="00A02C0A">
        <w:rPr>
          <w:i/>
        </w:rPr>
        <w:t>]</w:t>
      </w:r>
      <w:r w:rsidR="00057CE4" w:rsidRPr="00A02C0A">
        <w:t xml:space="preserve"> </w:t>
      </w:r>
      <w:r w:rsidR="0082286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rPr>
          <w:i/>
        </w:rPr>
        <w:t xml:space="preserve"> </w:t>
      </w:r>
      <w:r w:rsidR="0082286F" w:rsidRPr="00A02C0A">
        <w:t>resource</w:t>
      </w:r>
      <w:r w:rsidR="0082286F" w:rsidRPr="00A02C0A">
        <w:rPr>
          <w:i/>
        </w:rPr>
        <w:t>.</w:t>
      </w:r>
    </w:p>
    <w:p w:rsidR="00903CA4" w:rsidRPr="00A02C0A" w:rsidRDefault="009E4A48" w:rsidP="00163207">
      <w:pPr>
        <w:pStyle w:val="FL"/>
      </w:pPr>
      <w:r w:rsidRPr="00A02C0A">
        <w:object w:dxaOrig="6915" w:dyaOrig="9150">
          <v:shape id="_x0000_i1137" type="#_x0000_t75" style="width:345.75pt;height:458.25pt" o:ole="">
            <v:imagedata r:id="rId229" o:title=""/>
          </v:shape>
          <o:OLEObject Type="Embed" ProgID="Visio.Drawing.11" ShapeID="_x0000_i1137" DrawAspect="Content" ObjectID="_1568993442" r:id="rId230"/>
        </w:object>
      </w:r>
    </w:p>
    <w:p w:rsidR="00057CE4" w:rsidRPr="00A02C0A" w:rsidRDefault="009B57DC" w:rsidP="00A97152">
      <w:pPr>
        <w:pStyle w:val="TF"/>
        <w:outlineLvl w:val="0"/>
      </w:pPr>
      <w:r w:rsidRPr="00A02C0A">
        <w:t>Figure D.8</w:t>
      </w:r>
      <w:r w:rsidR="00057CE4" w:rsidRPr="00A02C0A">
        <w:t xml:space="preserve">-1: Structure of </w:t>
      </w:r>
      <w:r w:rsidR="008F77D2" w:rsidRPr="00A02C0A">
        <w:rPr>
          <w:i/>
        </w:rPr>
        <w:t>[</w:t>
      </w:r>
      <w:r w:rsidR="00057CE4" w:rsidRPr="00A02C0A">
        <w:rPr>
          <w:i/>
        </w:rPr>
        <w:t>deviceInfo</w:t>
      </w:r>
      <w:r w:rsidR="008F77D2" w:rsidRPr="00A02C0A">
        <w:rPr>
          <w:i/>
        </w:rPr>
        <w:t>]</w:t>
      </w:r>
      <w:r w:rsidR="00057CE4" w:rsidRPr="00A02C0A">
        <w:t xml:space="preserve"> resource</w:t>
      </w:r>
    </w:p>
    <w:p w:rsidR="00AC0D49" w:rsidRPr="00A02C0A" w:rsidRDefault="00AC0D49" w:rsidP="00AC0D49">
      <w:r w:rsidRPr="00A02C0A">
        <w:t>Th</w:t>
      </w:r>
      <w:r w:rsidR="002D396D" w:rsidRPr="00A02C0A">
        <w:t xml:space="preserve">e </w:t>
      </w:r>
      <w:r w:rsidR="008F77D2" w:rsidRPr="00A02C0A">
        <w:rPr>
          <w:i/>
        </w:rPr>
        <w:t>[</w:t>
      </w:r>
      <w:r w:rsidR="002D396D" w:rsidRPr="00A02C0A">
        <w:rPr>
          <w:i/>
        </w:rPr>
        <w:t>deviceInfo</w:t>
      </w:r>
      <w:r w:rsidR="008F77D2" w:rsidRPr="00A02C0A">
        <w:rPr>
          <w:i/>
        </w:rPr>
        <w:t>]</w:t>
      </w:r>
      <w:r w:rsidRPr="00A02C0A">
        <w:t xml:space="preserve"> resource shall contain the child resource</w:t>
      </w:r>
      <w:r w:rsidR="00AC63B8" w:rsidRPr="00A02C0A">
        <w:t>s specified</w:t>
      </w:r>
      <w:r w:rsidRPr="00A02C0A">
        <w:t xml:space="preserve"> </w:t>
      </w:r>
      <w:r w:rsidR="00385797" w:rsidRPr="00A02C0A">
        <w:t>in table</w:t>
      </w:r>
      <w:r w:rsidR="007D1178" w:rsidRPr="00A02C0A">
        <w:t xml:space="preserve"> </w:t>
      </w:r>
      <w:r w:rsidRPr="00A02C0A">
        <w:t>D.8-1.</w:t>
      </w:r>
    </w:p>
    <w:p w:rsidR="00AC0D49" w:rsidRPr="00A02C0A" w:rsidRDefault="00AC0D49" w:rsidP="00A97152">
      <w:pPr>
        <w:pStyle w:val="TH"/>
        <w:outlineLvl w:val="0"/>
      </w:pPr>
      <w:r w:rsidRPr="00A02C0A">
        <w:t>Table D.</w:t>
      </w:r>
      <w:r w:rsidR="00D01311" w:rsidRPr="00A02C0A">
        <w:t>8</w:t>
      </w:r>
      <w:r w:rsidRPr="00A02C0A">
        <w:t xml:space="preserve">-1: Child resources of </w:t>
      </w:r>
      <w:r w:rsidR="008F77D2" w:rsidRPr="00A02C0A">
        <w:rPr>
          <w:i/>
        </w:rPr>
        <w:t>[</w:t>
      </w:r>
      <w:r w:rsidRPr="00A02C0A">
        <w:rPr>
          <w:i/>
        </w:rPr>
        <w:t>deviceInfo</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[deviceInfo]</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2D396D" w:rsidP="009D55D9">
      <w:pPr>
        <w:keepNext/>
        <w:keepLines/>
      </w:pPr>
      <w:r w:rsidRPr="00A02C0A">
        <w:t xml:space="preserve">The </w:t>
      </w:r>
      <w:r w:rsidR="003376AE" w:rsidRPr="00A02C0A">
        <w:rPr>
          <w:i/>
        </w:rPr>
        <w:t>[</w:t>
      </w:r>
      <w:r w:rsidRPr="00A02C0A">
        <w:rPr>
          <w:i/>
        </w:rPr>
        <w:t>deviceInfo</w:t>
      </w:r>
      <w:r w:rsidR="003376AE" w:rsidRPr="00A02C0A">
        <w:rPr>
          <w:i/>
        </w:rPr>
        <w:t>]</w:t>
      </w:r>
      <w:r w:rsidRPr="00A02C0A">
        <w:t xml:space="preserve"> </w:t>
      </w:r>
      <w:r w:rsidR="00057CE4" w:rsidRPr="00A02C0A">
        <w:t>resource shall contain the attributes</w:t>
      </w:r>
      <w:r w:rsidR="00AC63B8" w:rsidRPr="00A02C0A">
        <w:t xml:space="preserve"> specified</w:t>
      </w:r>
      <w:r w:rsidR="00DE3A5A" w:rsidRPr="00A02C0A">
        <w:t xml:space="preserve"> </w:t>
      </w:r>
      <w:r w:rsidR="00385797" w:rsidRPr="00A02C0A">
        <w:t>in table</w:t>
      </w:r>
      <w:r w:rsidR="007D1178" w:rsidRPr="00A02C0A">
        <w:t xml:space="preserve"> </w:t>
      </w:r>
      <w:r w:rsidR="00D64CC7" w:rsidRPr="00A02C0A">
        <w:t>D.8</w:t>
      </w:r>
      <w:r w:rsidR="00057CE4" w:rsidRPr="00A02C0A">
        <w:t>-</w:t>
      </w:r>
      <w:r w:rsidR="00AC0D49" w:rsidRPr="00A02C0A">
        <w:t>2</w:t>
      </w:r>
      <w:r w:rsidR="00E62171" w:rsidRPr="00A02C0A">
        <w:t>.</w:t>
      </w:r>
    </w:p>
    <w:p w:rsidR="00057CE4" w:rsidRPr="00A02C0A" w:rsidRDefault="00057CE4" w:rsidP="00A97152">
      <w:pPr>
        <w:pStyle w:val="TH"/>
        <w:outlineLvl w:val="0"/>
      </w:pPr>
      <w:r w:rsidRPr="00A02C0A">
        <w:t xml:space="preserve">Table </w:t>
      </w:r>
      <w:r w:rsidR="009B57DC" w:rsidRPr="00A02C0A">
        <w:t>D.8</w:t>
      </w:r>
      <w:r w:rsidRPr="00A02C0A">
        <w:t>-</w:t>
      </w:r>
      <w:r w:rsidR="00AC0D49" w:rsidRPr="00A02C0A">
        <w:t>2</w:t>
      </w:r>
      <w:r w:rsidRPr="00A02C0A">
        <w:t xml:space="preserve">: Attributes of </w:t>
      </w:r>
      <w:r w:rsidR="003376AE" w:rsidRPr="00A02C0A">
        <w:rPr>
          <w:i/>
        </w:rPr>
        <w:t>[</w:t>
      </w:r>
      <w:r w:rsidRPr="00A02C0A">
        <w:rPr>
          <w:i/>
        </w:rPr>
        <w:t>deviceInfo</w:t>
      </w:r>
      <w:r w:rsidR="003376AE"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460684">
            <w:pPr>
              <w:pStyle w:val="TAH"/>
              <w:rPr>
                <w:rFonts w:eastAsia="Arial Unicode MS"/>
                <w:lang w:eastAsia="ko-KR"/>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003376AE" w:rsidRPr="00A02C0A">
              <w:rPr>
                <w:rFonts w:eastAsia="Arial Unicode MS"/>
                <w:i/>
              </w:rPr>
              <w:t>[</w:t>
            </w:r>
            <w:r w:rsidRPr="00A02C0A">
              <w:rPr>
                <w:rFonts w:eastAsia="Arial Unicode MS" w:hint="eastAsia"/>
                <w:i/>
                <w:lang w:eastAsia="ko-KR"/>
              </w:rPr>
              <w:t>deviceInfo</w:t>
            </w:r>
            <w:r w:rsidR="003376AE"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deviceInfo</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deviceLabel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Unique device label assigned by the manufacturer. The uniqueness may be global or only valid within a certain domain (e.g. vendor-wise or for a certain </w:t>
            </w:r>
            <w:r w:rsidRPr="00A02C0A">
              <w:rPr>
                <w:rFonts w:eastAsia="Arial Unicode MS"/>
                <w:i/>
                <w:lang w:eastAsia="zh-CN"/>
              </w:rPr>
              <w:t>deviceType</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manufacturer</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model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mode assigned by the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deviceType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type (e.g. cell phone, photo frame, smart meter) or product class (e.g. X-series)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fw</w:t>
            </w:r>
            <w:r w:rsidRPr="00A02C0A">
              <w:rPr>
                <w:rFonts w:eastAsia="Arial Unicode MS"/>
                <w:i/>
              </w:rPr>
              <w:t>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591370">
            <w:pPr>
              <w:pStyle w:val="TAL"/>
              <w:rPr>
                <w:rFonts w:eastAsia="Arial Unicode MS"/>
                <w:lang w:eastAsia="zh-CN"/>
              </w:rPr>
            </w:pPr>
            <w:r w:rsidRPr="00A02C0A">
              <w:rPr>
                <w:rFonts w:eastAsia="Arial Unicode MS"/>
                <w:lang w:eastAsia="zh-CN"/>
              </w:rPr>
              <w:t>The firmware version of the device</w:t>
            </w:r>
            <w:r w:rsidR="000255B8" w:rsidRPr="00A02C0A">
              <w:rPr>
                <w:rFonts w:eastAsia="Arial Unicode MS"/>
                <w:lang w:eastAsia="zh-CN"/>
              </w:rPr>
              <w:t xml:space="preserve"> (see note)</w:t>
            </w:r>
            <w:r w:rsidRPr="00A02C0A">
              <w:rPr>
                <w:rFonts w:eastAsia="Arial Unicode MS"/>
                <w:lang w:eastAsia="zh-CN"/>
              </w:rPr>
              <w:t>.</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sw</w:t>
            </w:r>
            <w:r w:rsidRPr="00A02C0A">
              <w:rPr>
                <w:rFonts w:eastAsia="Arial Unicode MS" w:hint="eastAsia"/>
                <w:i/>
                <w:lang w:eastAsia="ko-KR"/>
              </w:rPr>
              <w:t>V</w:t>
            </w:r>
            <w:r w:rsidRPr="00A02C0A">
              <w:rPr>
                <w:rFonts w:eastAsia="Arial Unicode MS"/>
                <w:i/>
              </w:rPr>
              <w:t>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software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hwVersion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hardware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0255B8" w:rsidRPr="00A02C0A" w:rsidTr="002F61A0">
        <w:trPr>
          <w:jc w:val="center"/>
        </w:trPr>
        <w:tc>
          <w:tcPr>
            <w:tcW w:w="9285" w:type="dxa"/>
            <w:gridSpan w:val="4"/>
          </w:tcPr>
          <w:p w:rsidR="000255B8" w:rsidRPr="00A02C0A" w:rsidRDefault="000255B8" w:rsidP="000255B8">
            <w:pPr>
              <w:pStyle w:val="TAN"/>
              <w:rPr>
                <w:rFonts w:eastAsia="Arial Unicode MS"/>
                <w:lang w:eastAsia="zh-CN"/>
              </w:rPr>
            </w:pPr>
            <w:r w:rsidRPr="00A02C0A">
              <w:rPr>
                <w:rFonts w:eastAsia="Arial Unicode MS"/>
                <w:lang w:eastAsia="zh-CN"/>
              </w:rPr>
              <w:t>NOTE:</w:t>
            </w:r>
            <w:r w:rsidRPr="00A02C0A">
              <w:rPr>
                <w:rFonts w:eastAsia="Arial Unicode MS"/>
                <w:lang w:eastAsia="zh-CN"/>
              </w:rPr>
              <w:tab/>
              <w:t xml:space="preserve">If the device only supports one kind of Software this is identical to </w:t>
            </w:r>
            <w:r w:rsidRPr="00A02C0A">
              <w:rPr>
                <w:rFonts w:eastAsia="Arial Unicode MS"/>
                <w:i/>
              </w:rPr>
              <w:t>swVersion</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5" w:name="_Toc486582168"/>
      <w:bookmarkStart w:id="1206" w:name="_Toc488948402"/>
      <w:r w:rsidRPr="00A02C0A">
        <w:t>D.</w:t>
      </w:r>
      <w:r w:rsidR="00A970E4" w:rsidRPr="00A02C0A">
        <w:t>9</w:t>
      </w:r>
      <w:r w:rsidR="00057CE4" w:rsidRPr="00A02C0A">
        <w:tab/>
        <w:t xml:space="preserve">Resource </w:t>
      </w:r>
      <w:r w:rsidR="00435AA6" w:rsidRPr="00A02C0A">
        <w:t>deviceC</w:t>
      </w:r>
      <w:r w:rsidR="00057CE4" w:rsidRPr="00A02C0A">
        <w:t>apability</w:t>
      </w:r>
      <w:bookmarkEnd w:id="1205"/>
      <w:bookmarkEnd w:id="1206"/>
    </w:p>
    <w:p w:rsidR="00394D86" w:rsidRPr="00A02C0A" w:rsidRDefault="000E4A65" w:rsidP="009D55D9">
      <w:pPr>
        <w:keepNext/>
        <w:keepLines/>
      </w:pPr>
      <w:r w:rsidRPr="00A02C0A">
        <w:t xml:space="preserve">The </w:t>
      </w:r>
      <w:r w:rsidRPr="00A02C0A">
        <w:rPr>
          <w:i/>
        </w:rPr>
        <w:t>[deviceCapability]</w:t>
      </w:r>
      <w:r w:rsidR="00057CE4" w:rsidRPr="00A02C0A">
        <w:t xml:space="preserve"> </w:t>
      </w:r>
      <w:r w:rsidRPr="00A02C0A">
        <w:t>resource represents</w:t>
      </w:r>
      <w:r w:rsidR="00057CE4" w:rsidRPr="00A02C0A">
        <w:t xml:space="preserve"> each device</w:t>
      </w:r>
      <w:r w:rsidRPr="00A02C0A">
        <w:t>'s</w:t>
      </w:r>
      <w:r w:rsidR="00057CE4" w:rsidRPr="00A02C0A">
        <w:t xml:space="preserve"> capab</w:t>
      </w:r>
      <w:r w:rsidRPr="00A02C0A">
        <w:t xml:space="preserve">ility. The </w:t>
      </w:r>
      <w:r w:rsidRPr="00A02C0A">
        <w:rPr>
          <w:i/>
        </w:rPr>
        <w:t>[</w:t>
      </w:r>
      <w:r w:rsidR="00435AA6" w:rsidRPr="00A02C0A">
        <w:rPr>
          <w:i/>
        </w:rPr>
        <w:t>deviceC</w:t>
      </w:r>
      <w:r w:rsidR="00057CE4" w:rsidRPr="00A02C0A">
        <w:rPr>
          <w:i/>
        </w:rPr>
        <w:t>apability</w:t>
      </w:r>
      <w:r w:rsidRPr="00A02C0A">
        <w:rPr>
          <w:i/>
        </w:rPr>
        <w:t>]</w:t>
      </w:r>
      <w:r w:rsidR="00057CE4" w:rsidRPr="00A02C0A">
        <w:t xml:space="preserve"> </w:t>
      </w:r>
      <w:r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w:t>
      </w:r>
      <w:r w:rsidR="00435AA6" w:rsidRPr="00A02C0A">
        <w:rPr>
          <w:i/>
        </w:rPr>
        <w:t>mgmtObj</w:t>
      </w:r>
      <w:r w:rsidR="00057CE4" w:rsidRPr="00A02C0A">
        <w:rPr>
          <w:i/>
        </w:rPr>
        <w:t>&gt;</w:t>
      </w:r>
      <w:r w:rsidR="0082286F" w:rsidRPr="00A02C0A">
        <w:t xml:space="preserve"> resource.</w:t>
      </w:r>
    </w:p>
    <w:p w:rsidR="00394D86" w:rsidRPr="00A02C0A" w:rsidRDefault="003D10C8" w:rsidP="00163207">
      <w:pPr>
        <w:pStyle w:val="FL"/>
      </w:pPr>
      <w:r w:rsidRPr="00A02C0A">
        <w:object w:dxaOrig="5280" w:dyaOrig="8655">
          <v:shape id="_x0000_i1138" type="#_x0000_t75" style="width:220.5pt;height:372.75pt" o:ole="">
            <v:imagedata r:id="rId231" o:title="" croptop="2253f" cropbottom="2363f" cropleft="3331f" cropright="3467f"/>
          </v:shape>
          <o:OLEObject Type="Embed" ProgID="Visio.Drawing.11" ShapeID="_x0000_i1138" DrawAspect="Content" ObjectID="_1568993443" r:id="rId232"/>
        </w:object>
      </w:r>
    </w:p>
    <w:p w:rsidR="00057CE4" w:rsidRPr="00A02C0A" w:rsidRDefault="00057CE4" w:rsidP="00A97152">
      <w:pPr>
        <w:pStyle w:val="TF"/>
        <w:outlineLvl w:val="0"/>
      </w:pPr>
      <w:r w:rsidRPr="00A02C0A">
        <w:t xml:space="preserve">Figure </w:t>
      </w:r>
      <w:r w:rsidR="009B57DC" w:rsidRPr="00A02C0A">
        <w:t>D.</w:t>
      </w:r>
      <w:r w:rsidR="00456F6C" w:rsidRPr="00A02C0A">
        <w:t>9</w:t>
      </w:r>
      <w:r w:rsidRPr="00A02C0A">
        <w:t xml:space="preserve">-1: Structure of </w:t>
      </w:r>
      <w:r w:rsidR="00E02D7C" w:rsidRPr="00A02C0A">
        <w:rPr>
          <w:i/>
        </w:rPr>
        <w:t>[</w:t>
      </w:r>
      <w:r w:rsidR="00A970E4" w:rsidRPr="00A02C0A">
        <w:rPr>
          <w:i/>
        </w:rPr>
        <w:t>deviceC</w:t>
      </w:r>
      <w:r w:rsidRPr="00A02C0A">
        <w:rPr>
          <w:i/>
        </w:rPr>
        <w:t>apability</w:t>
      </w:r>
      <w:r w:rsidR="00E02D7C" w:rsidRPr="00A02C0A">
        <w:rPr>
          <w:i/>
        </w:rPr>
        <w:t>]</w:t>
      </w:r>
      <w:r w:rsidRPr="00A02C0A">
        <w:t xml:space="preserve"> resource</w:t>
      </w:r>
    </w:p>
    <w:p w:rsidR="00B508C3" w:rsidRPr="00A02C0A" w:rsidRDefault="00B508C3" w:rsidP="00B508C3">
      <w:r w:rsidRPr="00A02C0A">
        <w:t>Th</w:t>
      </w:r>
      <w:r w:rsidR="00C479A3" w:rsidRPr="00A02C0A">
        <w:t xml:space="preserve">e </w:t>
      </w:r>
      <w:r w:rsidR="00E02D7C" w:rsidRPr="00A02C0A">
        <w:rPr>
          <w:i/>
        </w:rPr>
        <w:t>[</w:t>
      </w:r>
      <w:r w:rsidR="00C479A3" w:rsidRPr="00A02C0A">
        <w:rPr>
          <w:i/>
        </w:rPr>
        <w:t>deviceCapability</w:t>
      </w:r>
      <w:r w:rsidR="00E02D7C" w:rsidRPr="00A02C0A">
        <w:rPr>
          <w:i/>
        </w:rPr>
        <w:t>]</w:t>
      </w:r>
      <w:r w:rsidRPr="00A02C0A">
        <w:t xml:space="preserve"> resource shall contain the child resource</w:t>
      </w:r>
      <w:r w:rsidR="000E4A65" w:rsidRPr="00A02C0A">
        <w:t>s specified</w:t>
      </w:r>
      <w:r w:rsidRPr="00A02C0A">
        <w:t xml:space="preserve"> </w:t>
      </w:r>
      <w:r w:rsidR="00385797" w:rsidRPr="00A02C0A">
        <w:t>in table</w:t>
      </w:r>
      <w:r w:rsidR="007D1178" w:rsidRPr="00A02C0A">
        <w:t xml:space="preserve"> </w:t>
      </w:r>
      <w:r w:rsidR="00456F6C" w:rsidRPr="00A02C0A">
        <w:t>D.9</w:t>
      </w:r>
      <w:r w:rsidRPr="00A02C0A">
        <w:t>-1.</w:t>
      </w:r>
    </w:p>
    <w:p w:rsidR="00B508C3" w:rsidRPr="00A02C0A" w:rsidRDefault="00B508C3" w:rsidP="00A97152">
      <w:pPr>
        <w:pStyle w:val="TH"/>
        <w:outlineLvl w:val="0"/>
      </w:pPr>
      <w:r w:rsidRPr="00A02C0A">
        <w:t xml:space="preserve">Table </w:t>
      </w:r>
      <w:r w:rsidR="00456F6C" w:rsidRPr="00A02C0A">
        <w:t>D.9</w:t>
      </w:r>
      <w:r w:rsidRPr="00A02C0A">
        <w:t xml:space="preserve">-1: Child resources of </w:t>
      </w:r>
      <w:r w:rsidR="00E02D7C" w:rsidRPr="00A02C0A">
        <w:rPr>
          <w:i/>
        </w:rPr>
        <w:t>[</w:t>
      </w:r>
      <w:r w:rsidR="00456F6C" w:rsidRPr="00A02C0A">
        <w:rPr>
          <w:i/>
        </w:rPr>
        <w:t>deviceCapability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deviceCapability</w:t>
            </w:r>
            <w:r w:rsidR="00E02D7C" w:rsidRPr="00A02C0A">
              <w:rPr>
                <w:rFonts w:eastAsia="Arial Unicode MS"/>
                <w:i/>
              </w:rPr>
              <w: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C479A3" w:rsidP="009D55D9">
      <w:pPr>
        <w:keepNext/>
        <w:keepLines/>
      </w:pPr>
      <w:r w:rsidRPr="00A02C0A">
        <w:t xml:space="preserve">The </w:t>
      </w:r>
      <w:r w:rsidR="00E02D7C" w:rsidRPr="00A02C0A">
        <w:rPr>
          <w:i/>
        </w:rPr>
        <w:t>[</w:t>
      </w:r>
      <w:r w:rsidRPr="00A02C0A">
        <w:rPr>
          <w:i/>
        </w:rPr>
        <w:t>deviceCapability</w:t>
      </w:r>
      <w:r w:rsidR="00E02D7C" w:rsidRPr="00A02C0A">
        <w:rPr>
          <w:i/>
        </w:rPr>
        <w:t>]</w:t>
      </w:r>
      <w:r w:rsidRPr="00A02C0A">
        <w:t xml:space="preserve"> </w:t>
      </w:r>
      <w:r w:rsidR="00057CE4" w:rsidRPr="00A02C0A">
        <w:t>resource shall contain the attributes</w:t>
      </w:r>
      <w:r w:rsidR="000E4A65" w:rsidRPr="00A02C0A">
        <w:t xml:space="preserve"> specified</w:t>
      </w:r>
      <w:r w:rsidR="00DE3A5A" w:rsidRPr="00A02C0A">
        <w:t xml:space="preserve"> </w:t>
      </w:r>
      <w:r w:rsidR="00385797" w:rsidRPr="00A02C0A">
        <w:t>in table</w:t>
      </w:r>
      <w:r w:rsidR="007D1178" w:rsidRPr="00A02C0A">
        <w:t xml:space="preserve"> </w:t>
      </w:r>
      <w:r w:rsidR="00D64CC7" w:rsidRPr="00A02C0A">
        <w:t>D.</w:t>
      </w:r>
      <w:r w:rsidR="00456F6C" w:rsidRPr="00A02C0A">
        <w:t>9</w:t>
      </w:r>
      <w:r w:rsidR="00057CE4" w:rsidRPr="00A02C0A">
        <w:t>-</w:t>
      </w:r>
      <w:r w:rsidR="00B508C3" w:rsidRPr="00A02C0A">
        <w:t>2</w:t>
      </w:r>
      <w:r w:rsidR="009D55D9" w:rsidRPr="00A02C0A">
        <w:t>.</w:t>
      </w:r>
    </w:p>
    <w:p w:rsidR="00057CE4" w:rsidRPr="00A02C0A" w:rsidRDefault="00057CE4" w:rsidP="00A97152">
      <w:pPr>
        <w:pStyle w:val="TH"/>
        <w:outlineLvl w:val="0"/>
      </w:pPr>
      <w:r w:rsidRPr="00A02C0A">
        <w:t xml:space="preserve">Table </w:t>
      </w:r>
      <w:r w:rsidR="009B57DC" w:rsidRPr="00A02C0A">
        <w:t>D.</w:t>
      </w:r>
      <w:r w:rsidR="00456F6C" w:rsidRPr="00A02C0A">
        <w:t>9</w:t>
      </w:r>
      <w:r w:rsidRPr="00A02C0A">
        <w:t>-</w:t>
      </w:r>
      <w:r w:rsidR="00B508C3" w:rsidRPr="00A02C0A">
        <w:t>2</w:t>
      </w:r>
      <w:r w:rsidRPr="00A02C0A">
        <w:t xml:space="preserve">: Attributes of </w:t>
      </w:r>
      <w:r w:rsidR="00E02D7C" w:rsidRPr="00A02C0A">
        <w:rPr>
          <w:i/>
        </w:rPr>
        <w:t>[</w:t>
      </w:r>
      <w:r w:rsidR="00E35AA8" w:rsidRPr="00A02C0A">
        <w:rPr>
          <w:i/>
        </w:rPr>
        <w:t>deviceC</w:t>
      </w:r>
      <w:r w:rsidRPr="00A02C0A">
        <w:rPr>
          <w:i/>
        </w:rPr>
        <w:t>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w:t>
            </w:r>
            <w:r w:rsidR="00E35AA8" w:rsidRPr="00A02C0A">
              <w:rPr>
                <w:rFonts w:eastAsia="Arial Unicode MS"/>
                <w:i/>
                <w:lang w:eastAsia="ko-KR"/>
              </w:rPr>
              <w:t>C</w:t>
            </w:r>
            <w:r w:rsidRPr="00A02C0A">
              <w:rPr>
                <w:rFonts w:eastAsia="Arial Unicode MS" w:hint="eastAsia"/>
                <w:i/>
                <w:lang w:eastAsia="ko-KR"/>
              </w:rPr>
              <w:t>apability</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szCs w:val="21"/>
                <w:lang w:eastAsia="ko-KR"/>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4825D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4825DB">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4825DB">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4825DB">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w:t>
            </w:r>
            <w:r w:rsidRPr="00A02C0A">
              <w:rPr>
                <w:rFonts w:eastAsia="Arial Unicode MS"/>
                <w:i/>
                <w:lang w:eastAsia="ko-KR"/>
              </w:rPr>
              <w:t>Capability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WO</w:t>
            </w:r>
          </w:p>
        </w:tc>
        <w:tc>
          <w:tcPr>
            <w:tcW w:w="5184" w:type="dxa"/>
          </w:tcPr>
          <w:p w:rsidR="006458A8" w:rsidRPr="00A02C0A" w:rsidRDefault="006458A8" w:rsidP="0084296A">
            <w:pPr>
              <w:pStyle w:val="TAL"/>
              <w:rPr>
                <w:szCs w:val="21"/>
              </w:rPr>
            </w:pPr>
            <w:r w:rsidRPr="00A02C0A">
              <w:rPr>
                <w:szCs w:val="21"/>
              </w:rPr>
              <w:t xml:space="preserve">The name of the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attached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RO</w:t>
            </w:r>
          </w:p>
        </w:tc>
        <w:tc>
          <w:tcPr>
            <w:tcW w:w="5184" w:type="dxa"/>
          </w:tcPr>
          <w:p w:rsidR="006458A8" w:rsidRPr="00A02C0A" w:rsidRDefault="006458A8" w:rsidP="0084296A">
            <w:pPr>
              <w:pStyle w:val="TAL"/>
              <w:rPr>
                <w:szCs w:val="21"/>
              </w:rPr>
            </w:pPr>
            <w:r w:rsidRPr="00A02C0A">
              <w:rPr>
                <w:szCs w:val="21"/>
              </w:rPr>
              <w:t xml:space="preserve">Indicates whether the capability is attached to the device or not.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capabilityActionStatus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lang w:eastAsia="zh-CN"/>
              </w:rPr>
              <w:t>RO</w:t>
            </w:r>
          </w:p>
        </w:tc>
        <w:tc>
          <w:tcPr>
            <w:tcW w:w="5184" w:type="dxa"/>
          </w:tcPr>
          <w:p w:rsidR="006458A8" w:rsidRPr="00A02C0A" w:rsidRDefault="006458A8" w:rsidP="00E65A35">
            <w:pPr>
              <w:pStyle w:val="TAL"/>
              <w:rPr>
                <w:szCs w:val="21"/>
              </w:rPr>
            </w:pPr>
            <w:r w:rsidRPr="00A02C0A">
              <w:rPr>
                <w:rFonts w:eastAsia="Arial Unicode MS"/>
                <w:lang w:eastAsia="zh-CN"/>
              </w:rPr>
              <w:t xml:space="preserve">Indicates the status of the Action (including a performed action and the corresponding final state).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currentState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RO</w:t>
            </w:r>
          </w:p>
        </w:tc>
        <w:tc>
          <w:tcPr>
            <w:tcW w:w="5184" w:type="dxa"/>
          </w:tcPr>
          <w:p w:rsidR="006458A8" w:rsidRPr="00A02C0A" w:rsidRDefault="006458A8" w:rsidP="00E65A35">
            <w:pPr>
              <w:pStyle w:val="TAL"/>
              <w:rPr>
                <w:rFonts w:eastAsia="Arial Unicode MS"/>
                <w:lang w:eastAsia="zh-CN"/>
              </w:rPr>
            </w:pPr>
            <w:r w:rsidRPr="00A02C0A">
              <w:rPr>
                <w:rFonts w:eastAsia="Arial Unicode MS" w:hint="eastAsia"/>
                <w:lang w:eastAsia="ko-KR"/>
              </w:rPr>
              <w:t>Indicates the current state of the capability (e.g. enabled or disabled).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enable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enabling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disable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disabling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7" w:name="_Toc486582169"/>
      <w:bookmarkStart w:id="1208" w:name="_Toc488948403"/>
      <w:r w:rsidRPr="00A02C0A">
        <w:t>D.</w:t>
      </w:r>
      <w:r w:rsidR="00456F6C" w:rsidRPr="00A02C0A">
        <w:t>10</w:t>
      </w:r>
      <w:r w:rsidR="00057CE4" w:rsidRPr="00A02C0A">
        <w:tab/>
        <w:t xml:space="preserve">Resource </w:t>
      </w:r>
      <w:r w:rsidR="00057CE4" w:rsidRPr="00A02C0A">
        <w:rPr>
          <w:i/>
        </w:rPr>
        <w:t>reboot</w:t>
      </w:r>
      <w:bookmarkEnd w:id="1207"/>
      <w:bookmarkEnd w:id="1208"/>
    </w:p>
    <w:p w:rsidR="004B5B57" w:rsidRPr="00A02C0A" w:rsidRDefault="003F5937" w:rsidP="00163207">
      <w:pPr>
        <w:keepNext/>
      </w:pPr>
      <w:r w:rsidRPr="00A02C0A">
        <w:t>The</w:t>
      </w:r>
      <w:r w:rsidR="00057CE4" w:rsidRPr="00A02C0A">
        <w:t xml:space="preserve"> </w:t>
      </w:r>
      <w:r w:rsidRPr="00A02C0A">
        <w:rPr>
          <w:i/>
        </w:rPr>
        <w:t>[reboot]</w:t>
      </w:r>
      <w:r w:rsidRPr="00A02C0A">
        <w:t xml:space="preserve"> resource is used to reboot a</w:t>
      </w:r>
      <w:r w:rsidR="00057CE4" w:rsidRPr="00A02C0A">
        <w:t xml:space="preserve"> d</w:t>
      </w:r>
      <w:r w:rsidRPr="00A02C0A">
        <w:t xml:space="preserve">evice. The </w:t>
      </w:r>
      <w:r w:rsidRPr="00A02C0A">
        <w:rPr>
          <w:i/>
        </w:rPr>
        <w:t>[</w:t>
      </w:r>
      <w:r w:rsidR="00057CE4" w:rsidRPr="00A02C0A">
        <w:rPr>
          <w:i/>
        </w:rPr>
        <w:t>reboot</w:t>
      </w:r>
      <w:r w:rsidRPr="00A02C0A">
        <w:rPr>
          <w:i/>
        </w:rPr>
        <w:t xml:space="preserve">] </w:t>
      </w:r>
      <w:r w:rsidRPr="00A02C0A">
        <w:t>resource</w:t>
      </w:r>
      <w:r w:rsidR="00057CE4" w:rsidRPr="00A02C0A">
        <w:t xml:space="preserve"> 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57162D" w:rsidRPr="00A02C0A" w:rsidRDefault="003D10C8" w:rsidP="00163207">
      <w:pPr>
        <w:pStyle w:val="FL"/>
      </w:pPr>
      <w:r w:rsidRPr="00A02C0A">
        <w:object w:dxaOrig="5296" w:dyaOrig="6585">
          <v:shape id="_x0000_i1139" type="#_x0000_t75" style="width:234pt;height:298.5pt" o:ole="">
            <v:imagedata r:id="rId233" o:title="" croptop="3240f" cropbottom="2862f" cropleft="3873f" cropright="3712f"/>
          </v:shape>
          <o:OLEObject Type="Embed" ProgID="Visio.Drawing.11" ShapeID="_x0000_i1139" DrawAspect="Content" ObjectID="_1568993444" r:id="rId234"/>
        </w:object>
      </w:r>
    </w:p>
    <w:p w:rsidR="00057CE4" w:rsidRPr="00A02C0A" w:rsidRDefault="009B57DC" w:rsidP="00A97152">
      <w:pPr>
        <w:pStyle w:val="TF"/>
        <w:outlineLvl w:val="0"/>
      </w:pPr>
      <w:r w:rsidRPr="00A02C0A">
        <w:t>Figure D.1</w:t>
      </w:r>
      <w:r w:rsidR="00456F6C" w:rsidRPr="00A02C0A">
        <w:t>0</w:t>
      </w:r>
      <w:r w:rsidR="00057CE4" w:rsidRPr="00A02C0A">
        <w:t xml:space="preserve">-1: Structure of </w:t>
      </w:r>
      <w:r w:rsidR="00E02D7C" w:rsidRPr="00A02C0A">
        <w:rPr>
          <w:i/>
        </w:rPr>
        <w:t>[</w:t>
      </w:r>
      <w:r w:rsidR="00057CE4" w:rsidRPr="00A02C0A">
        <w:rPr>
          <w:i/>
        </w:rPr>
        <w:t>reboot</w:t>
      </w:r>
      <w:r w:rsidR="00E02D7C" w:rsidRPr="00A02C0A">
        <w:rPr>
          <w:i/>
        </w:rPr>
        <w:t>]</w:t>
      </w:r>
      <w:r w:rsidR="00057CE4" w:rsidRPr="00A02C0A">
        <w:t xml:space="preserve"> resource</w:t>
      </w:r>
    </w:p>
    <w:p w:rsidR="00B508C3" w:rsidRPr="00A02C0A" w:rsidRDefault="00B508C3" w:rsidP="00B508C3">
      <w:r w:rsidRPr="00A02C0A">
        <w:t>Th</w:t>
      </w:r>
      <w:r w:rsidR="00C93B12" w:rsidRPr="00A02C0A">
        <w:t xml:space="preserve">e </w:t>
      </w:r>
      <w:r w:rsidR="00E02D7C" w:rsidRPr="00A02C0A">
        <w:rPr>
          <w:i/>
        </w:rPr>
        <w:t>[</w:t>
      </w:r>
      <w:r w:rsidR="00C93B12" w:rsidRPr="00A02C0A">
        <w:rPr>
          <w:i/>
        </w:rPr>
        <w:t>reboot</w:t>
      </w:r>
      <w:r w:rsidR="00E02D7C" w:rsidRPr="00A02C0A">
        <w:rPr>
          <w:i/>
        </w:rPr>
        <w:t>]</w:t>
      </w:r>
      <w:r w:rsidRPr="00A02C0A">
        <w:t xml:space="preserve"> resource shall contain the child resource</w:t>
      </w:r>
      <w:r w:rsidR="003F5937" w:rsidRPr="00A02C0A">
        <w:t>s specified</w:t>
      </w:r>
      <w:r w:rsidRPr="00A02C0A">
        <w:t xml:space="preserve"> </w:t>
      </w:r>
      <w:r w:rsidR="00385797" w:rsidRPr="00A02C0A">
        <w:t>in table</w:t>
      </w:r>
      <w:r w:rsidR="007D1178" w:rsidRPr="00A02C0A">
        <w:t xml:space="preserve"> </w:t>
      </w:r>
      <w:r w:rsidR="00456F6C" w:rsidRPr="00A02C0A">
        <w:t>D.10</w:t>
      </w:r>
      <w:r w:rsidRPr="00A02C0A">
        <w:t>-1.</w:t>
      </w:r>
    </w:p>
    <w:p w:rsidR="00B508C3" w:rsidRPr="00A02C0A" w:rsidRDefault="00B508C3" w:rsidP="00A97152">
      <w:pPr>
        <w:pStyle w:val="TH"/>
        <w:outlineLvl w:val="0"/>
      </w:pPr>
      <w:r w:rsidRPr="00A02C0A">
        <w:t xml:space="preserve">Table </w:t>
      </w:r>
      <w:r w:rsidR="00456F6C" w:rsidRPr="00A02C0A">
        <w:t>D.10</w:t>
      </w:r>
      <w:r w:rsidRPr="00A02C0A">
        <w:t xml:space="preserve">-1: Child resources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[reboot]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B12AD6" w:rsidP="009D55D9">
      <w:pPr>
        <w:keepNext/>
        <w:keepLines/>
      </w:pPr>
      <w:r w:rsidRPr="00A02C0A">
        <w:t>Th</w:t>
      </w:r>
      <w:r w:rsidR="003F5937" w:rsidRPr="00A02C0A">
        <w:t xml:space="preserve">e </w:t>
      </w:r>
      <w:r w:rsidR="003F5937" w:rsidRPr="00A02C0A">
        <w:rPr>
          <w:i/>
        </w:rPr>
        <w:t>[reboot]</w:t>
      </w:r>
      <w:r w:rsidRPr="00A02C0A">
        <w:t xml:space="preserve"> </w:t>
      </w:r>
      <w:r w:rsidR="00057CE4" w:rsidRPr="00A02C0A">
        <w:t>resource shall contain the attributes</w:t>
      </w:r>
      <w:r w:rsidR="00DE3A5A" w:rsidRPr="00A02C0A">
        <w:t xml:space="preserve"> </w:t>
      </w:r>
      <w:r w:rsidR="003F5937" w:rsidRPr="00A02C0A">
        <w:t xml:space="preserve">specified </w:t>
      </w:r>
      <w:r w:rsidR="00385797" w:rsidRPr="00A02C0A">
        <w:t>in table</w:t>
      </w:r>
      <w:r w:rsidR="007D1178" w:rsidRPr="00A02C0A">
        <w:t xml:space="preserve"> </w:t>
      </w:r>
      <w:r w:rsidR="009B57DC" w:rsidRPr="00A02C0A">
        <w:t>D.1</w:t>
      </w:r>
      <w:r w:rsidR="00456F6C" w:rsidRPr="00A02C0A">
        <w:t>0</w:t>
      </w:r>
      <w:r w:rsidR="00057CE4" w:rsidRPr="00A02C0A">
        <w:t>-</w:t>
      </w:r>
      <w:r w:rsidR="00B508C3" w:rsidRPr="00A02C0A">
        <w:t>2</w:t>
      </w:r>
      <w:r w:rsidR="00657D69" w:rsidRPr="00A02C0A">
        <w:t>.</w:t>
      </w:r>
    </w:p>
    <w:p w:rsidR="00057CE4" w:rsidRPr="00A02C0A" w:rsidRDefault="00057CE4" w:rsidP="00A97152">
      <w:pPr>
        <w:pStyle w:val="TH"/>
        <w:outlineLvl w:val="0"/>
      </w:pPr>
      <w:r w:rsidRPr="00A02C0A">
        <w:t xml:space="preserve">Table </w:t>
      </w:r>
      <w:r w:rsidR="009B57DC" w:rsidRPr="00A02C0A">
        <w:t>D.1</w:t>
      </w:r>
      <w:r w:rsidR="00456F6C" w:rsidRPr="00A02C0A">
        <w:t>0</w:t>
      </w:r>
      <w:r w:rsidRPr="00A02C0A">
        <w:t>-</w:t>
      </w:r>
      <w:r w:rsidR="00B508C3" w:rsidRPr="00A02C0A">
        <w:t>2</w:t>
      </w:r>
      <w:r w:rsidRPr="00A02C0A">
        <w:t xml:space="preserve">: Attributes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731766">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w:t>
            </w:r>
            <w:r w:rsidR="00E61776" w:rsidRPr="00A02C0A">
              <w:rPr>
                <w:rFonts w:eastAsia="Arial Unicode MS"/>
              </w:rPr>
              <w:t>e</w:t>
            </w:r>
            <w:r w:rsidR="00460684" w:rsidRPr="00A02C0A">
              <w:rPr>
                <w:rFonts w:eastAsia="Arial Unicode MS"/>
              </w:rPr>
              <w:t>s</w:t>
            </w:r>
            <w:r w:rsidRPr="00A02C0A">
              <w:rPr>
                <w:rFonts w:eastAsia="Arial Unicode MS"/>
              </w:rPr>
              <w:t xml:space="preserve"> of </w:t>
            </w:r>
            <w:r w:rsidR="0026772A" w:rsidRPr="00A02C0A">
              <w:rPr>
                <w:rFonts w:eastAsia="Arial Unicode MS"/>
              </w:rPr>
              <w:br/>
            </w:r>
            <w:r w:rsidR="00E02D7C" w:rsidRPr="00A02C0A">
              <w:rPr>
                <w:rFonts w:eastAsia="Arial Unicode MS"/>
                <w:i/>
              </w:rPr>
              <w:t>[</w:t>
            </w:r>
            <w:r w:rsidRPr="00A02C0A">
              <w:rPr>
                <w:rFonts w:eastAsia="Arial Unicode MS" w:hint="eastAsia"/>
                <w:i/>
                <w:lang w:eastAsia="ko-KR"/>
              </w:rPr>
              <w:t>reboot</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731766">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731766">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lang w:eastAsia="zh-CN"/>
              </w:rPr>
              <w:t>"</w:t>
            </w:r>
            <w:r w:rsidRPr="00A02C0A">
              <w:rPr>
                <w:rFonts w:eastAsia="Arial Unicode MS" w:hint="eastAsia"/>
                <w:lang w:eastAsia="ko-KR"/>
              </w:rPr>
              <w:t>reboot</w:t>
            </w:r>
            <w:r w:rsidR="003D10C8" w:rsidRPr="00A02C0A">
              <w:rPr>
                <w:rFonts w:eastAsia="Arial Unicode MS"/>
                <w:lang w:eastAsia="zh-CN"/>
              </w:rPr>
              <w:t>"</w:t>
            </w:r>
            <w:r w:rsidRPr="00A02C0A">
              <w:rPr>
                <w:rFonts w:eastAsia="Arial Unicode MS" w:hint="eastAsia"/>
                <w:lang w:eastAsia="ko-KR"/>
              </w:rPr>
              <w:t>.</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reboot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rebooting the device.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factoryReset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making the device returning to the factory settings.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9" w:name="_Toc486582170"/>
      <w:bookmarkStart w:id="1210" w:name="_Toc488948404"/>
      <w:r w:rsidRPr="00A02C0A">
        <w:t>D.1</w:t>
      </w:r>
      <w:r w:rsidR="00456F6C" w:rsidRPr="00A02C0A">
        <w:t>1</w:t>
      </w:r>
      <w:r w:rsidR="00057CE4" w:rsidRPr="00A02C0A">
        <w:tab/>
        <w:t xml:space="preserve">Resource </w:t>
      </w:r>
      <w:r w:rsidR="00057CE4" w:rsidRPr="00A02C0A">
        <w:rPr>
          <w:i/>
        </w:rPr>
        <w:t>eventLog</w:t>
      </w:r>
      <w:bookmarkEnd w:id="1209"/>
      <w:bookmarkEnd w:id="1210"/>
    </w:p>
    <w:p w:rsidR="00057CE4" w:rsidRPr="00A02C0A" w:rsidRDefault="00503A4B" w:rsidP="00163207">
      <w:pPr>
        <w:keepNext/>
        <w:keepLines/>
      </w:pPr>
      <w:r w:rsidRPr="00A02C0A">
        <w:t xml:space="preserve">The </w:t>
      </w:r>
      <w:r w:rsidRPr="00A02C0A">
        <w:rPr>
          <w:i/>
        </w:rPr>
        <w:t>[eventLog]</w:t>
      </w:r>
      <w:r w:rsidR="00057CE4" w:rsidRPr="00A02C0A">
        <w:t xml:space="preserve"> resource is used</w:t>
      </w:r>
      <w:r w:rsidRPr="00A02C0A">
        <w:t xml:space="preserve"> to record the event log for a</w:t>
      </w:r>
      <w:r w:rsidR="00057CE4" w:rsidRPr="00A02C0A">
        <w:t xml:space="preserve"> d</w:t>
      </w:r>
      <w:r w:rsidRPr="00A02C0A">
        <w:t xml:space="preserve">evice. The </w:t>
      </w:r>
      <w:r w:rsidRPr="00A02C0A">
        <w:rPr>
          <w:i/>
        </w:rPr>
        <w:t>[</w:t>
      </w:r>
      <w:r w:rsidR="00057CE4" w:rsidRPr="00A02C0A">
        <w:rPr>
          <w:i/>
        </w:rPr>
        <w:t>eventLog</w:t>
      </w:r>
      <w:r w:rsidRPr="00A02C0A">
        <w:rPr>
          <w:i/>
        </w:rPr>
        <w:t>]</w:t>
      </w:r>
      <w:r w:rsidRPr="00A02C0A">
        <w:t xml:space="preserve"> 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E26610" w:rsidRPr="00A02C0A" w:rsidRDefault="003D10C8" w:rsidP="00163207">
      <w:pPr>
        <w:pStyle w:val="FL"/>
      </w:pPr>
      <w:r w:rsidRPr="00A02C0A">
        <w:object w:dxaOrig="5296" w:dyaOrig="8595">
          <v:shape id="_x0000_i1140" type="#_x0000_t75" style="width:234.75pt;height:399pt" o:ole="">
            <v:imagedata r:id="rId235" o:title="" croptop="2282f" cropbottom="2572f" cropleft="3563f" cropright="3873f"/>
          </v:shape>
          <o:OLEObject Type="Embed" ProgID="Visio.Drawing.11" ShapeID="_x0000_i1140" DrawAspect="Content" ObjectID="_1568993445" r:id="rId236"/>
        </w:object>
      </w:r>
    </w:p>
    <w:p w:rsidR="00057CE4" w:rsidRPr="00A02C0A" w:rsidRDefault="00057CE4" w:rsidP="00A97152">
      <w:pPr>
        <w:pStyle w:val="TF"/>
        <w:outlineLvl w:val="0"/>
      </w:pPr>
      <w:r w:rsidRPr="00A02C0A">
        <w:t xml:space="preserve">Figure </w:t>
      </w:r>
      <w:r w:rsidR="009B57DC" w:rsidRPr="00A02C0A">
        <w:t>D.1</w:t>
      </w:r>
      <w:r w:rsidR="00456F6C" w:rsidRPr="00A02C0A">
        <w:t>1</w:t>
      </w:r>
      <w:r w:rsidRPr="00A02C0A">
        <w:t xml:space="preserve">-1: Structure of </w:t>
      </w:r>
      <w:r w:rsidR="005F3F50" w:rsidRPr="00A02C0A">
        <w:rPr>
          <w:i/>
        </w:rPr>
        <w:t>[</w:t>
      </w:r>
      <w:r w:rsidRPr="00A02C0A">
        <w:rPr>
          <w:i/>
        </w:rPr>
        <w:t>eventLog</w:t>
      </w:r>
      <w:r w:rsidR="005F3F50" w:rsidRPr="00A02C0A">
        <w:rPr>
          <w:i/>
        </w:rPr>
        <w:t>]</w:t>
      </w:r>
      <w:r w:rsidRPr="00A02C0A">
        <w:t xml:space="preserve"> resource</w:t>
      </w:r>
    </w:p>
    <w:p w:rsidR="00B508C3" w:rsidRPr="00A02C0A" w:rsidRDefault="00B508C3" w:rsidP="00B508C3">
      <w:r w:rsidRPr="00A02C0A">
        <w:t>Th</w:t>
      </w:r>
      <w:r w:rsidR="00F444EF" w:rsidRPr="00A02C0A">
        <w:t xml:space="preserve">e </w:t>
      </w:r>
      <w:r w:rsidR="005F3F50" w:rsidRPr="00A02C0A">
        <w:rPr>
          <w:i/>
        </w:rPr>
        <w:t>[</w:t>
      </w:r>
      <w:r w:rsidR="00F444EF" w:rsidRPr="00A02C0A">
        <w:rPr>
          <w:i/>
        </w:rPr>
        <w:t>eventLog</w:t>
      </w:r>
      <w:r w:rsidR="005F3F50" w:rsidRPr="00A02C0A">
        <w:rPr>
          <w:i/>
        </w:rPr>
        <w:t>]</w:t>
      </w:r>
      <w:r w:rsidRPr="00A02C0A">
        <w:t xml:space="preserve"> resource shall contain the child resource</w:t>
      </w:r>
      <w:r w:rsidR="00503A4B" w:rsidRPr="00A02C0A">
        <w:t>s specified</w:t>
      </w:r>
      <w:r w:rsidRPr="00A02C0A">
        <w:t xml:space="preserve"> </w:t>
      </w:r>
      <w:r w:rsidR="00385797" w:rsidRPr="00A02C0A">
        <w:t>in table</w:t>
      </w:r>
      <w:r w:rsidR="007D1178" w:rsidRPr="00A02C0A">
        <w:t xml:space="preserve"> </w:t>
      </w:r>
      <w:r w:rsidR="00456F6C" w:rsidRPr="00A02C0A">
        <w:t>D.11</w:t>
      </w:r>
      <w:r w:rsidRPr="00A02C0A">
        <w:t>-1.</w:t>
      </w:r>
    </w:p>
    <w:p w:rsidR="00B508C3" w:rsidRPr="00A02C0A" w:rsidRDefault="00B508C3" w:rsidP="00A97152">
      <w:pPr>
        <w:pStyle w:val="TH"/>
        <w:outlineLvl w:val="0"/>
      </w:pPr>
      <w:r w:rsidRPr="00A02C0A">
        <w:t xml:space="preserve">Table </w:t>
      </w:r>
      <w:r w:rsidR="00456F6C" w:rsidRPr="00A02C0A">
        <w:t>D.11</w:t>
      </w:r>
      <w:r w:rsidRPr="00A02C0A">
        <w:t xml:space="preserve">-1: Child resources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5F3F50" w:rsidRPr="00A02C0A">
              <w:rPr>
                <w:rFonts w:eastAsia="Arial Unicode MS"/>
                <w:i/>
              </w:rPr>
              <w:t>[eventLog]</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F444EF" w:rsidP="009D55D9">
      <w:pPr>
        <w:keepNext/>
        <w:keepLines/>
      </w:pPr>
      <w:r w:rsidRPr="00A02C0A">
        <w:t xml:space="preserve">The </w:t>
      </w:r>
      <w:r w:rsidR="005F3F50" w:rsidRPr="00A02C0A">
        <w:rPr>
          <w:i/>
        </w:rPr>
        <w:t>[</w:t>
      </w:r>
      <w:r w:rsidRPr="00A02C0A">
        <w:rPr>
          <w:i/>
        </w:rPr>
        <w:t>eventLog</w:t>
      </w:r>
      <w:r w:rsidR="005F3F50" w:rsidRPr="00A02C0A">
        <w:rPr>
          <w:i/>
        </w:rPr>
        <w:t>]</w:t>
      </w:r>
      <w:r w:rsidRPr="00A02C0A">
        <w:t xml:space="preserve"> </w:t>
      </w:r>
      <w:r w:rsidR="00057CE4" w:rsidRPr="00A02C0A">
        <w:t>resource shall contain the attributes</w:t>
      </w:r>
      <w:r w:rsidR="00DE3A5A" w:rsidRPr="00A02C0A">
        <w:t xml:space="preserve"> </w:t>
      </w:r>
      <w:r w:rsidR="00503A4B" w:rsidRPr="00A02C0A">
        <w:t xml:space="preserve">specified </w:t>
      </w:r>
      <w:r w:rsidR="00385797" w:rsidRPr="00A02C0A">
        <w:t>in table</w:t>
      </w:r>
      <w:r w:rsidR="007D1178" w:rsidRPr="00A02C0A">
        <w:t xml:space="preserve"> </w:t>
      </w:r>
      <w:r w:rsidR="009B57DC" w:rsidRPr="00A02C0A">
        <w:t>D.1</w:t>
      </w:r>
      <w:r w:rsidR="00456F6C" w:rsidRPr="00A02C0A">
        <w:t>1</w:t>
      </w:r>
      <w:r w:rsidR="00057CE4" w:rsidRPr="00A02C0A">
        <w:t>-</w:t>
      </w:r>
      <w:r w:rsidR="00B508C3" w:rsidRPr="00A02C0A">
        <w:t>2</w:t>
      </w:r>
      <w:r w:rsidRPr="00A02C0A">
        <w:t>.</w:t>
      </w:r>
    </w:p>
    <w:p w:rsidR="00057CE4" w:rsidRPr="00A02C0A" w:rsidRDefault="00057CE4" w:rsidP="00A97152">
      <w:pPr>
        <w:pStyle w:val="TH"/>
        <w:outlineLvl w:val="0"/>
      </w:pPr>
      <w:r w:rsidRPr="00A02C0A">
        <w:t xml:space="preserve">Table </w:t>
      </w:r>
      <w:r w:rsidR="009B57DC" w:rsidRPr="00A02C0A">
        <w:t>D.1</w:t>
      </w:r>
      <w:r w:rsidR="00456F6C" w:rsidRPr="00A02C0A">
        <w:t>1</w:t>
      </w:r>
      <w:r w:rsidRPr="00A02C0A">
        <w:t>-</w:t>
      </w:r>
      <w:r w:rsidR="00B508C3" w:rsidRPr="00A02C0A">
        <w:t>2</w:t>
      </w:r>
      <w:r w:rsidRPr="00A02C0A">
        <w:t xml:space="preserve">: Attributes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5F3F50" w:rsidRPr="00A02C0A">
              <w:rPr>
                <w:rFonts w:eastAsia="Arial Unicode MS"/>
                <w:i/>
              </w:rPr>
              <w:t>[</w:t>
            </w:r>
            <w:r w:rsidRPr="00A02C0A">
              <w:rPr>
                <w:rFonts w:eastAsia="Arial Unicode MS" w:hint="eastAsia"/>
                <w:i/>
                <w:lang w:eastAsia="ko-KR"/>
              </w:rPr>
              <w:t>eventLog</w:t>
            </w:r>
            <w:r w:rsidR="005F3F50"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eventLog</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logTypeId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Malgun Gothic"/>
                <w:szCs w:val="21"/>
                <w:lang w:eastAsia="ko-KR"/>
              </w:rPr>
            </w:pPr>
            <w:r w:rsidRPr="00A02C0A">
              <w:rPr>
                <w:szCs w:val="21"/>
              </w:rPr>
              <w:t>Identifies the type</w:t>
            </w:r>
            <w:r w:rsidRPr="00A02C0A">
              <w:rPr>
                <w:rFonts w:eastAsia="Malgun Gothic" w:hint="eastAsia"/>
                <w:szCs w:val="21"/>
                <w:lang w:eastAsia="ko-KR"/>
              </w:rPr>
              <w:t>s</w:t>
            </w:r>
            <w:r w:rsidRPr="00A02C0A">
              <w:rPr>
                <w:szCs w:val="21"/>
              </w:rPr>
              <w:t xml:space="preserve"> of log to be recorded.</w:t>
            </w:r>
            <w:r w:rsidRPr="00A02C0A">
              <w:rPr>
                <w:rFonts w:eastAsia="Malgun Gothic" w:hint="eastAsia"/>
                <w:szCs w:val="21"/>
                <w:lang w:eastAsia="ko-KR"/>
              </w:rPr>
              <w:t xml:space="preserve"> E.g. security log, system log.</w:t>
            </w:r>
            <w:r w:rsidRPr="00A02C0A">
              <w:rPr>
                <w:rFonts w:eastAsia="Malgun Gothic"/>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logData</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lang w:eastAsia="zh-CN"/>
              </w:rPr>
              <w:t xml:space="preserve">Diagnostic data logged upon event of interests defined by this diagnostic function.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1A097B">
            <w:pPr>
              <w:pStyle w:val="TAL"/>
              <w:rPr>
                <w:rFonts w:eastAsia="Arial Unicode MS"/>
                <w:i/>
              </w:rPr>
            </w:pPr>
            <w:r w:rsidRPr="00A02C0A">
              <w:rPr>
                <w:rFonts w:eastAsia="Arial Unicode MS" w:hint="eastAsia"/>
                <w:i/>
                <w:lang w:eastAsia="ko-KR"/>
              </w:rPr>
              <w:t>l</w:t>
            </w:r>
            <w:r w:rsidRPr="00A02C0A">
              <w:rPr>
                <w:rFonts w:eastAsia="Arial Unicode MS"/>
                <w:i/>
              </w:rPr>
              <w:t>ogStatus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1A097B">
            <w:pPr>
              <w:pStyle w:val="TAL"/>
              <w:rPr>
                <w:szCs w:val="21"/>
              </w:rPr>
            </w:pPr>
            <w:r w:rsidRPr="00A02C0A">
              <w:rPr>
                <w:rFonts w:eastAsia="Arial Unicode MS"/>
                <w:lang w:eastAsia="zh-CN"/>
              </w:rPr>
              <w:t>Indicates the status of the</w:t>
            </w:r>
            <w:r w:rsidR="00BF1D3C">
              <w:rPr>
                <w:rFonts w:eastAsia="Arial Unicode MS"/>
                <w:lang w:eastAsia="zh-CN"/>
              </w:rPr>
              <w:t xml:space="preserve"> </w:t>
            </w:r>
            <w:r w:rsidR="001A097B" w:rsidRPr="00A02C0A">
              <w:rPr>
                <w:rFonts w:eastAsia="Arial Unicode MS" w:hint="eastAsia"/>
                <w:lang w:eastAsia="zh-CN"/>
              </w:rPr>
              <w:t>logging process</w:t>
            </w:r>
            <w:r w:rsidRPr="00A02C0A">
              <w:rPr>
                <w:rFonts w:eastAsia="Arial Unicode MS" w:hint="eastAsia"/>
                <w:lang w:eastAsia="ko-KR"/>
              </w:rPr>
              <w:t xml:space="preserve">. </w:t>
            </w:r>
            <w:r w:rsidRPr="00A02C0A">
              <w:rPr>
                <w:rFonts w:eastAsia="Arial Unicode MS"/>
                <w:lang w:eastAsia="ko-KR"/>
              </w:rPr>
              <w:t>E.g.</w:t>
            </w:r>
            <w:r w:rsidRPr="00A02C0A">
              <w:rPr>
                <w:rFonts w:eastAsia="Arial Unicode MS" w:hint="eastAsia"/>
                <w:lang w:eastAsia="ko-KR"/>
              </w:rPr>
              <w:t xml:space="preserve"> Started, Stopped.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ogStart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starting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ogStop</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stopping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117DD9" w:rsidRPr="00A02C0A" w:rsidRDefault="00117DD9" w:rsidP="006A65D1"/>
    <w:p w:rsidR="00734A6D" w:rsidRPr="00A02C0A" w:rsidRDefault="00734A6D" w:rsidP="00A97152">
      <w:pPr>
        <w:pStyle w:val="1"/>
      </w:pPr>
      <w:bookmarkStart w:id="1211" w:name="_Toc486582171"/>
      <w:bookmarkStart w:id="1212" w:name="_Toc488948405"/>
      <w:r w:rsidRPr="00A02C0A">
        <w:t>D.12</w:t>
      </w:r>
      <w:r w:rsidRPr="00A02C0A">
        <w:tab/>
        <w:t xml:space="preserve">Resource </w:t>
      </w:r>
      <w:r w:rsidRPr="00A02C0A">
        <w:rPr>
          <w:i/>
        </w:rPr>
        <w:t>cmdhPolicy</w:t>
      </w:r>
      <w:bookmarkEnd w:id="1211"/>
      <w:bookmarkEnd w:id="1212"/>
    </w:p>
    <w:p w:rsidR="00736BB4" w:rsidRPr="00A02C0A" w:rsidRDefault="00736BB4" w:rsidP="00736BB4">
      <w:pPr>
        <w:pStyle w:val="2"/>
      </w:pPr>
      <w:bookmarkStart w:id="1213" w:name="_Toc486582172"/>
      <w:bookmarkStart w:id="1214" w:name="_Toc488948406"/>
      <w:r w:rsidRPr="00A02C0A">
        <w:rPr>
          <w:rFonts w:hint="eastAsia"/>
        </w:rPr>
        <w:t>D.12.0</w:t>
      </w:r>
      <w:r w:rsidRPr="00A02C0A">
        <w:rPr>
          <w:rFonts w:hint="eastAsia"/>
        </w:rPr>
        <w:tab/>
        <w:t>Overview</w:t>
      </w:r>
      <w:bookmarkEnd w:id="1213"/>
      <w:bookmarkEnd w:id="1214"/>
    </w:p>
    <w:p w:rsidR="00734A6D" w:rsidRPr="00A02C0A" w:rsidRDefault="00734A6D" w:rsidP="00734A6D">
      <w:r w:rsidRPr="00A02C0A">
        <w:t xml:space="preserve">A </w:t>
      </w:r>
      <w:r w:rsidRPr="00A02C0A">
        <w:rPr>
          <w:i/>
        </w:rPr>
        <w:t xml:space="preserve">[cmdhPolicy] </w:t>
      </w:r>
      <w:r w:rsidRPr="00A02C0A">
        <w:t xml:space="preserve">resource is defined as a </w:t>
      </w:r>
      <w:r w:rsidR="0060725E" w:rsidRPr="00A02C0A">
        <w:t>specialization</w:t>
      </w:r>
      <w:r w:rsidRPr="00A02C0A">
        <w:t xml:space="preserve"> of the </w:t>
      </w:r>
      <w:r w:rsidRPr="00A02C0A">
        <w:rPr>
          <w:i/>
        </w:rPr>
        <w:t>&lt;mgmtObj&gt;</w:t>
      </w:r>
      <w:r w:rsidRPr="00A02C0A">
        <w:t xml:space="preserve"> resource type as specified in clause 9.6.15. It includes a number of child resources which are referenced by means of </w:t>
      </w:r>
      <w:r w:rsidRPr="00A02C0A">
        <w:rPr>
          <w:i/>
        </w:rPr>
        <w:t>mgmtLink</w:t>
      </w:r>
      <w:r w:rsidRPr="00A02C0A">
        <w:t xml:space="preserve"> attributes. Each of these linked child resources represents itself a</w:t>
      </w:r>
      <w:r w:rsidR="0060725E" w:rsidRPr="00A02C0A">
        <w:t xml:space="preserve"> specialization</w:t>
      </w:r>
      <w:r w:rsidRPr="00A02C0A">
        <w:t xml:space="preserve"> of the </w:t>
      </w:r>
      <w:r w:rsidRPr="00A02C0A">
        <w:rPr>
          <w:i/>
        </w:rPr>
        <w:t>&lt;mgmtObj&gt;</w:t>
      </w:r>
      <w:r w:rsidRPr="00A02C0A">
        <w:t xml:space="preserve"> resource type. These child resources and their child</w:t>
      </w:r>
      <w:r w:rsidR="003D17B5" w:rsidRPr="00A02C0A">
        <w:t xml:space="preserve"> resources</w:t>
      </w:r>
      <w:r w:rsidRPr="00A02C0A">
        <w:t xml:space="preserve"> are defined in clauses D.12.1 to D.12.</w:t>
      </w:r>
      <w:r w:rsidR="0060725E" w:rsidRPr="00A02C0A">
        <w:t>8</w:t>
      </w:r>
      <w:r w:rsidRPr="00A02C0A">
        <w:t>.</w:t>
      </w:r>
    </w:p>
    <w:p w:rsidR="0060725E" w:rsidRPr="00A02C0A" w:rsidRDefault="00734A6D" w:rsidP="0060725E">
      <w:r w:rsidRPr="00A02C0A">
        <w:t xml:space="preserve">The </w:t>
      </w:r>
      <w:r w:rsidRPr="00A02C0A">
        <w:rPr>
          <w:i/>
        </w:rPr>
        <w:t>[cmdhPolicy]</w:t>
      </w:r>
      <w:r w:rsidRPr="00A02C0A">
        <w:t xml:space="preserve"> resource represents a set of rules </w:t>
      </w:r>
      <w:r w:rsidR="0060725E" w:rsidRPr="00A02C0A">
        <w:t xml:space="preserve">associated with a specific CSE that govern the behaviour of that CSE regarding rejecting, buffering and sending request or response messages via the Mcc reference point. The rules contained in a </w:t>
      </w:r>
      <w:r w:rsidR="0060725E" w:rsidRPr="00A02C0A">
        <w:rPr>
          <w:i/>
        </w:rPr>
        <w:t>[cmdhPolicy]</w:t>
      </w:r>
      <w:r w:rsidR="0060725E" w:rsidRPr="00A02C0A">
        <w:t xml:space="preserve"> resource are sub-divided into rules represented by different child resources with different purposes as</w:t>
      </w:r>
      <w:r w:rsidR="00163207" w:rsidRPr="00A02C0A">
        <w:t xml:space="preserve"> follows:</w:t>
      </w:r>
    </w:p>
    <w:p w:rsidR="0060725E" w:rsidRPr="00A02C0A" w:rsidRDefault="0060725E" w:rsidP="00632568">
      <w:pPr>
        <w:pStyle w:val="B1"/>
      </w:pPr>
      <w:r w:rsidRPr="00A02C0A">
        <w:rPr>
          <w:b/>
        </w:rPr>
        <w:t>Defaults:</w:t>
      </w:r>
      <w:r w:rsidRPr="00A02C0A">
        <w:t xml:space="preserve"> Defin</w:t>
      </w:r>
      <w:r w:rsidR="003A281E" w:rsidRPr="00A02C0A">
        <w:t>es</w:t>
      </w:r>
      <w:r w:rsidRPr="00A02C0A">
        <w:t xml:space="preserve"> which CMDH related parameters will be used by default when a request or response message issued by a </w:t>
      </w:r>
      <w:r w:rsidR="003A281E" w:rsidRPr="00A02C0A">
        <w:t>r</w:t>
      </w:r>
      <w:r w:rsidRPr="00A02C0A">
        <w:t xml:space="preserve">egistrar of the associated CSE or the associated CSE itself </w:t>
      </w:r>
      <w:r w:rsidR="00EA2A72" w:rsidRPr="00A02C0A">
        <w:t xml:space="preserve">contains the </w:t>
      </w:r>
      <w:r w:rsidR="00646D8C" w:rsidRPr="00A02C0A">
        <w:rPr>
          <w:b/>
          <w:i/>
        </w:rPr>
        <w:t>Event Category</w:t>
      </w:r>
      <w:r w:rsidR="00646D8C" w:rsidRPr="00A02C0A">
        <w:t xml:space="preserve"> </w:t>
      </w:r>
      <w:r w:rsidRPr="00A02C0A">
        <w:t>parameter but not all other CMDH related parameters</w:t>
      </w:r>
      <w:r w:rsidR="00EA2A72" w:rsidRPr="00A02C0A">
        <w:t xml:space="preserve"> and which default </w:t>
      </w:r>
      <w:r w:rsidR="00646D8C" w:rsidRPr="00A02C0A">
        <w:rPr>
          <w:b/>
          <w:i/>
        </w:rPr>
        <w:t>Event Category</w:t>
      </w:r>
      <w:r w:rsidR="00646D8C" w:rsidRPr="00A02C0A">
        <w:t xml:space="preserve"> </w:t>
      </w:r>
      <w:r w:rsidRPr="00A02C0A">
        <w:t>parameter shall be used when none is given in the request or response.</w:t>
      </w:r>
    </w:p>
    <w:p w:rsidR="0060725E" w:rsidRPr="00A02C0A" w:rsidRDefault="0060725E" w:rsidP="00632568">
      <w:pPr>
        <w:pStyle w:val="B1"/>
      </w:pPr>
      <w:r w:rsidRPr="00A02C0A">
        <w:rPr>
          <w:b/>
        </w:rPr>
        <w:t>Limits:</w:t>
      </w:r>
      <w:r w:rsidRPr="00A02C0A">
        <w:t xml:space="preserve"> Defin</w:t>
      </w:r>
      <w:r w:rsidR="003A281E" w:rsidRPr="00A02C0A">
        <w:t>es</w:t>
      </w:r>
      <w:r w:rsidRPr="00A02C0A">
        <w:t xml:space="preserve"> the allowed limits for CMDH related parameters in request or </w:t>
      </w:r>
      <w:r w:rsidR="00EA2A72" w:rsidRPr="00A02C0A">
        <w:t xml:space="preserve">response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Network usage:</w:t>
      </w:r>
      <w:r w:rsidRPr="00A02C0A">
        <w:t xml:space="preserve"> Defin</w:t>
      </w:r>
      <w:r w:rsidR="003A281E" w:rsidRPr="00A02C0A">
        <w:t>es</w:t>
      </w:r>
      <w:r w:rsidRPr="00A02C0A">
        <w:t xml:space="preserve"> the conditions when usage of specific </w:t>
      </w:r>
      <w:r w:rsidR="003A281E" w:rsidRPr="00A02C0A">
        <w:t>U</w:t>
      </w:r>
      <w:r w:rsidRPr="00A02C0A">
        <w:t xml:space="preserve">nderlying </w:t>
      </w:r>
      <w:r w:rsidR="003A281E" w:rsidRPr="00A02C0A">
        <w:t>N</w:t>
      </w:r>
      <w:r w:rsidRPr="00A02C0A">
        <w:t>etworks is allowed for request or respon</w:t>
      </w:r>
      <w:r w:rsidR="00EA2A72" w:rsidRPr="00A02C0A">
        <w:t xml:space="preserve">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Buffering:</w:t>
      </w:r>
      <w:r w:rsidRPr="00A02C0A">
        <w:t xml:space="preserve"> Defin</w:t>
      </w:r>
      <w:r w:rsidR="003A281E" w:rsidRPr="00A02C0A">
        <w:t>es</w:t>
      </w:r>
      <w:r w:rsidRPr="00A02C0A">
        <w:t xml:space="preserve"> limits of supported buffer size to be used for storing pending messages </w:t>
      </w:r>
      <w:r w:rsidR="00EA2A72" w:rsidRPr="00A02C0A">
        <w:t xml:space="preserve">with a given </w:t>
      </w:r>
      <w:r w:rsidR="00646D8C" w:rsidRPr="00A02C0A">
        <w:rPr>
          <w:b/>
          <w:i/>
        </w:rPr>
        <w:t>Event Category</w:t>
      </w:r>
      <w:r w:rsidR="00646D8C" w:rsidRPr="00A02C0A">
        <w:t xml:space="preserve"> </w:t>
      </w:r>
      <w:r w:rsidRPr="00A02C0A">
        <w:t>value and their priorities when deletion cannot be avoided.</w:t>
      </w:r>
    </w:p>
    <w:p w:rsidR="0060725E" w:rsidRPr="00A02C0A" w:rsidRDefault="0060725E" w:rsidP="0060725E">
      <w:r w:rsidRPr="00A02C0A">
        <w:t xml:space="preserve">The relationships of </w:t>
      </w:r>
      <w:r w:rsidRPr="00A02C0A">
        <w:rPr>
          <w:i/>
        </w:rPr>
        <w:t>[cmdhPolicy]</w:t>
      </w:r>
      <w:r w:rsidRPr="00A02C0A">
        <w:t xml:space="preserve"> resources with other resources and the position within the overall resource structure are depicted </w:t>
      </w:r>
      <w:r w:rsidR="00D7210A" w:rsidRPr="00A02C0A">
        <w:t>in figure</w:t>
      </w:r>
      <w:r w:rsidRPr="00A02C0A">
        <w:t xml:space="preserve"> D.12</w:t>
      </w:r>
      <w:r w:rsidR="00736BB4" w:rsidRPr="00A02C0A">
        <w:rPr>
          <w:rFonts w:eastAsia="SimSun" w:hint="eastAsia"/>
          <w:lang w:eastAsia="zh-CN"/>
        </w:rPr>
        <w:t>.0</w:t>
      </w:r>
      <w:r w:rsidRPr="00A02C0A">
        <w:t>-</w:t>
      </w:r>
      <w:r w:rsidR="003A281E" w:rsidRPr="00A02C0A">
        <w:t>1</w:t>
      </w:r>
      <w:r w:rsidRPr="00A02C0A">
        <w:t xml:space="preserve">. One or several </w:t>
      </w:r>
      <w:r w:rsidRPr="00A02C0A">
        <w:rPr>
          <w:i/>
        </w:rPr>
        <w:t>[cmdhPolicy]</w:t>
      </w:r>
      <w:r w:rsidRPr="00A02C0A">
        <w:t xml:space="preserve"> resources can be assigned as child resources </w:t>
      </w:r>
      <w:r w:rsidR="00EA2A72" w:rsidRPr="00A02C0A">
        <w:t>under a parent</w:t>
      </w:r>
      <w:r w:rsidRPr="00A02C0A">
        <w:t xml:space="preserve"> of &lt;</w:t>
      </w:r>
      <w:r w:rsidRPr="00A02C0A">
        <w:rPr>
          <w:i/>
        </w:rPr>
        <w:t>node</w:t>
      </w:r>
      <w:r w:rsidRPr="00A02C0A">
        <w:t xml:space="preserve">&gt; resource type. The </w:t>
      </w:r>
      <w:r w:rsidRPr="00A02C0A">
        <w:rPr>
          <w:i/>
        </w:rPr>
        <w:t>&lt;node&gt;</w:t>
      </w:r>
      <w:r w:rsidRPr="00A02C0A">
        <w:t xml:space="preserve"> resource carrying CMDH policies is linked by means of a </w:t>
      </w:r>
      <w:r w:rsidRPr="00A02C0A">
        <w:rPr>
          <w:i/>
        </w:rPr>
        <w:t>nodeLink</w:t>
      </w:r>
      <w:r w:rsidRPr="00A02C0A">
        <w:t xml:space="preserve"> attribute from either the local </w:t>
      </w:r>
      <w:r w:rsidRPr="00A02C0A">
        <w:rPr>
          <w:i/>
        </w:rPr>
        <w:t>&lt;CSEBase&gt;</w:t>
      </w:r>
      <w:r w:rsidRPr="00A02C0A">
        <w:t xml:space="preserve"> resource or an instance of a </w:t>
      </w:r>
      <w:r w:rsidRPr="00A02C0A">
        <w:rPr>
          <w:i/>
        </w:rPr>
        <w:t>&lt;remoteCSE&gt;</w:t>
      </w:r>
      <w:r w:rsidRPr="00A02C0A">
        <w:t xml:space="preserve"> resource type. This </w:t>
      </w:r>
      <w:r w:rsidRPr="00A02C0A">
        <w:rPr>
          <w:i/>
        </w:rPr>
        <w:t>nodeLink</w:t>
      </w:r>
      <w:r w:rsidRPr="00A02C0A">
        <w:t xml:space="preserve"> attribute as well as the reverse </w:t>
      </w:r>
      <w:r w:rsidRPr="00A02C0A">
        <w:rPr>
          <w:i/>
        </w:rPr>
        <w:t>hostedCSE</w:t>
      </w:r>
      <w:r w:rsidR="007C2B0A" w:rsidRPr="00A02C0A">
        <w:rPr>
          <w:i/>
        </w:rPr>
        <w:t>Link</w:t>
      </w:r>
      <w:r w:rsidRPr="00A02C0A">
        <w:t xml:space="preserve"> attribute in the </w:t>
      </w:r>
      <w:r w:rsidRPr="00A02C0A">
        <w:rPr>
          <w:i/>
        </w:rPr>
        <w:t>&lt;node&gt;</w:t>
      </w:r>
      <w:r w:rsidRPr="00A02C0A">
        <w:t xml:space="preserve"> resource define to which CSE the set of CMDH policies apply whenever this CSE receives requests or responses that need to be forwarded over Mcc</w:t>
      </w:r>
      <w:r w:rsidR="003A281E" w:rsidRPr="00A02C0A">
        <w:t xml:space="preserve"> reference point</w:t>
      </w:r>
      <w:r w:rsidRPr="00A02C0A">
        <w:t xml:space="preserve">. Since only one particular set of CMDH rules can be active for a given CSE at any given point in time, an </w:t>
      </w:r>
      <w:r w:rsidRPr="00A02C0A">
        <w:rPr>
          <w:i/>
        </w:rPr>
        <w:t>[activeCMDHPolicy]</w:t>
      </w:r>
      <w:r w:rsidRPr="00A02C0A">
        <w:t xml:space="preserve"> child resource under the parent </w:t>
      </w:r>
      <w:r w:rsidRPr="00A02C0A">
        <w:rPr>
          <w:i/>
        </w:rPr>
        <w:t>&lt;node&gt;</w:t>
      </w:r>
      <w:r w:rsidRPr="00A02C0A">
        <w:t xml:space="preserve"> resource that represents the node which hosts the respective CSE is used to point to the active </w:t>
      </w:r>
      <w:r w:rsidRPr="00A02C0A">
        <w:rPr>
          <w:i/>
        </w:rPr>
        <w:t>[cmdhPolicy]</w:t>
      </w:r>
      <w:r w:rsidRPr="00A02C0A">
        <w:t xml:space="preserve"> resource that shall be effective for that particular CSE</w:t>
      </w:r>
      <w:r w:rsidR="003D10C8" w:rsidRPr="00A02C0A">
        <w:t>.</w:t>
      </w:r>
    </w:p>
    <w:p w:rsidR="0060725E" w:rsidRPr="00A02C0A" w:rsidRDefault="001209B8" w:rsidP="00163207">
      <w:pPr>
        <w:pStyle w:val="FL"/>
      </w:pPr>
      <w:r w:rsidRPr="00A02C0A">
        <w:object w:dxaOrig="8736" w:dyaOrig="7103">
          <v:shape id="_x0000_i1141" type="#_x0000_t75" style="width:435.75pt;height:355.5pt" o:ole="" filled="t">
            <v:fill color2="black"/>
            <v:imagedata r:id="rId237" o:title=""/>
          </v:shape>
          <o:OLEObject Type="Embed" ProgID="VisioViewer.Viewer.1" ShapeID="_x0000_i1141" DrawAspect="Content" ObjectID="_1568993446" r:id="rId238"/>
        </w:object>
      </w:r>
    </w:p>
    <w:p w:rsidR="0060725E" w:rsidRPr="00A02C0A" w:rsidRDefault="0060725E" w:rsidP="00A97152">
      <w:pPr>
        <w:pStyle w:val="TF"/>
        <w:outlineLvl w:val="0"/>
      </w:pPr>
      <w:r w:rsidRPr="00A02C0A">
        <w:t>Figure D.12</w:t>
      </w:r>
      <w:r w:rsidR="00DA7DEE" w:rsidRPr="00A02C0A">
        <w:rPr>
          <w:rFonts w:eastAsia="SimSun" w:hint="eastAsia"/>
          <w:lang w:eastAsia="zh-CN"/>
        </w:rPr>
        <w:t>.0</w:t>
      </w:r>
      <w:r w:rsidRPr="00A02C0A">
        <w:t xml:space="preserve">-1: Relationships between </w:t>
      </w:r>
      <w:r w:rsidRPr="00A02C0A">
        <w:rPr>
          <w:i/>
        </w:rPr>
        <w:t>[cmdhPolicy]</w:t>
      </w:r>
      <w:r w:rsidRPr="00A02C0A">
        <w:t xml:space="preserve"> resource and other resources</w:t>
      </w:r>
    </w:p>
    <w:p w:rsidR="00163207" w:rsidRPr="00A02C0A" w:rsidRDefault="0060725E" w:rsidP="0060725E">
      <w:r w:rsidRPr="00A02C0A">
        <w:t xml:space="preserve">When employing external management technology, the </w:t>
      </w:r>
      <w:r w:rsidRPr="00A02C0A">
        <w:rPr>
          <w:i/>
        </w:rPr>
        <w:t>[cmdhPolicy]</w:t>
      </w:r>
      <w:r w:rsidRPr="00A02C0A">
        <w:t xml:space="preserve"> resources are assigned under instances of the </w:t>
      </w:r>
      <w:r w:rsidRPr="00A02C0A">
        <w:rPr>
          <w:i/>
        </w:rPr>
        <w:t>&lt;node&gt;</w:t>
      </w:r>
      <w:r w:rsidRPr="00A02C0A">
        <w:t xml:space="preserve"> resources that represent the remotely managed field nodes in the IN-CSE performing device management for these nodes. In this scenario, the </w:t>
      </w:r>
      <w:r w:rsidRPr="00A02C0A">
        <w:rPr>
          <w:i/>
        </w:rPr>
        <w:t>[cmdhPolicy]</w:t>
      </w:r>
      <w:r w:rsidRPr="00A02C0A">
        <w:t xml:space="preserve"> resources are transferred to the field node by means of the external device management technology app</w:t>
      </w:r>
      <w:r w:rsidR="00163207" w:rsidRPr="00A02C0A">
        <w:t>licable for that specific node.</w:t>
      </w:r>
    </w:p>
    <w:p w:rsidR="0060725E" w:rsidRPr="00A02C0A" w:rsidRDefault="0060725E" w:rsidP="00734A6D">
      <w:r w:rsidRPr="00A02C0A">
        <w:t xml:space="preserve">When a field domain node is managed via the Mcc reference point, the </w:t>
      </w:r>
      <w:r w:rsidRPr="00A02C0A">
        <w:rPr>
          <w:i/>
        </w:rPr>
        <w:t>[cmdhPolicy]</w:t>
      </w:r>
      <w:r w:rsidRPr="00A02C0A">
        <w:t xml:space="preserve"> resources are provisioned directly to instances of the </w:t>
      </w:r>
      <w:r w:rsidRPr="00A02C0A">
        <w:rPr>
          <w:i/>
        </w:rPr>
        <w:t>&lt;node&gt;</w:t>
      </w:r>
      <w:r w:rsidRPr="00A02C0A">
        <w:t xml:space="preserve"> resources in the field domain CSE from an IN-CSE responsible fo</w:t>
      </w:r>
      <w:r w:rsidR="00163207" w:rsidRPr="00A02C0A">
        <w:t>r the device/entity management.</w:t>
      </w:r>
    </w:p>
    <w:p w:rsidR="0003654A" w:rsidRPr="00A02C0A" w:rsidRDefault="0080185A" w:rsidP="00163207">
      <w:pPr>
        <w:pStyle w:val="FL"/>
      </w:pPr>
      <w:r w:rsidRPr="00A02C0A">
        <w:rPr>
          <w:rFonts w:ascii="Times New Roman" w:eastAsia="SimSun" w:hAnsi="Times New Roman"/>
        </w:rPr>
        <w:object w:dxaOrig="6110" w:dyaOrig="6056">
          <v:shape id="_x0000_i1142" type="#_x0000_t75" style="width:230.25pt;height:226.5pt" o:ole="">
            <v:imagedata r:id="rId239" o:title=""/>
          </v:shape>
          <o:OLEObject Type="Embed" ProgID="VisioViewer.Viewer.1" ShapeID="_x0000_i1142" DrawAspect="Content" ObjectID="_1568993447" r:id="rId240"/>
        </w:object>
      </w:r>
    </w:p>
    <w:p w:rsidR="00734A6D" w:rsidRPr="00A02C0A" w:rsidRDefault="00734A6D" w:rsidP="00A97152">
      <w:pPr>
        <w:pStyle w:val="TF"/>
        <w:outlineLvl w:val="0"/>
      </w:pPr>
      <w:r w:rsidRPr="00A02C0A">
        <w:t>Figure D</w:t>
      </w:r>
      <w:r w:rsidR="00B20A28" w:rsidRPr="00A02C0A">
        <w:t>.</w:t>
      </w:r>
      <w:r w:rsidRPr="00A02C0A">
        <w:t>12</w:t>
      </w:r>
      <w:r w:rsidR="00DA7DEE" w:rsidRPr="00A02C0A">
        <w:rPr>
          <w:rFonts w:eastAsia="SimSun" w:hint="eastAsia"/>
          <w:lang w:eastAsia="zh-CN"/>
        </w:rPr>
        <w:t>.0</w:t>
      </w:r>
      <w:r w:rsidRPr="00A02C0A">
        <w:t>-</w:t>
      </w:r>
      <w:r w:rsidR="0060725E" w:rsidRPr="00A02C0A">
        <w:t>2</w:t>
      </w:r>
      <w:r w:rsidRPr="00A02C0A">
        <w:t>: Stru</w:t>
      </w:r>
      <w:r w:rsidR="009D55D9" w:rsidRPr="00A02C0A">
        <w:t xml:space="preserve">cture of </w:t>
      </w:r>
      <w:r w:rsidR="009D55D9" w:rsidRPr="00A02C0A">
        <w:rPr>
          <w:i/>
        </w:rPr>
        <w:t>[cmdhPolicy]</w:t>
      </w:r>
      <w:r w:rsidR="009D55D9" w:rsidRPr="00A02C0A">
        <w:t xml:space="preserve"> resource</w:t>
      </w:r>
    </w:p>
    <w:p w:rsidR="00734A6D" w:rsidRPr="00A02C0A" w:rsidRDefault="00734A6D" w:rsidP="009D55D9">
      <w:pPr>
        <w:keepNext/>
        <w:keepLines/>
      </w:pPr>
      <w:r w:rsidRPr="00A02C0A">
        <w:t xml:space="preserve">The </w:t>
      </w:r>
      <w:r w:rsidRPr="00A02C0A">
        <w:rPr>
          <w:i/>
        </w:rPr>
        <w:t>[cmdhPolicy]</w:t>
      </w:r>
      <w:r w:rsidRPr="00A02C0A">
        <w:t xml:space="preserve"> </w:t>
      </w:r>
      <w:r w:rsidR="00626DEC" w:rsidRPr="00A02C0A">
        <w:t xml:space="preserve">resource </w:t>
      </w:r>
      <w:r w:rsidRPr="00A02C0A">
        <w:t xml:space="preserve">shall contain attributes </w:t>
      </w:r>
      <w:r w:rsidR="00F47D09" w:rsidRPr="00A02C0A">
        <w:t>specified</w:t>
      </w:r>
      <w:r w:rsidRPr="00A02C0A">
        <w:t xml:space="preserve"> </w:t>
      </w:r>
      <w:r w:rsidR="00385797" w:rsidRPr="00A02C0A">
        <w:t>in table</w:t>
      </w:r>
      <w:r w:rsidR="007D1178" w:rsidRPr="00A02C0A">
        <w:t xml:space="preserve"> </w:t>
      </w:r>
      <w:r w:rsidR="009D55D9" w:rsidRPr="00A02C0A">
        <w:t>D.12</w:t>
      </w:r>
      <w:r w:rsidR="00DA7DEE" w:rsidRPr="00A02C0A">
        <w:rPr>
          <w:rFonts w:eastAsia="SimSun" w:hint="eastAsia"/>
          <w:lang w:eastAsia="zh-CN"/>
        </w:rPr>
        <w:t>.0</w:t>
      </w:r>
      <w:r w:rsidR="009D55D9" w:rsidRPr="00A02C0A">
        <w:t>-</w:t>
      </w:r>
      <w:r w:rsidR="0060725E" w:rsidRPr="00A02C0A">
        <w:t>1</w:t>
      </w:r>
      <w:r w:rsidR="009D55D9" w:rsidRPr="00A02C0A">
        <w:t>.</w:t>
      </w:r>
    </w:p>
    <w:p w:rsidR="00734A6D" w:rsidRPr="00A02C0A" w:rsidRDefault="00734A6D" w:rsidP="00A97152">
      <w:pPr>
        <w:pStyle w:val="TH"/>
        <w:outlineLvl w:val="0"/>
      </w:pPr>
      <w:r w:rsidRPr="00A02C0A">
        <w:t>Table D.12</w:t>
      </w:r>
      <w:r w:rsidR="00DA7DEE" w:rsidRPr="00A02C0A">
        <w:rPr>
          <w:rFonts w:eastAsia="SimSun" w:hint="eastAsia"/>
          <w:lang w:eastAsia="zh-CN"/>
        </w:rPr>
        <w:t>.0</w:t>
      </w:r>
      <w:r w:rsidRPr="00A02C0A">
        <w:t>-</w:t>
      </w:r>
      <w:r w:rsidR="0060725E" w:rsidRPr="00A02C0A">
        <w:t>1</w:t>
      </w:r>
      <w:r w:rsidRPr="00A02C0A">
        <w:t xml:space="preserve">: Attributes of </w:t>
      </w:r>
      <w:r w:rsidRPr="00A02C0A">
        <w:rPr>
          <w:i/>
        </w:rPr>
        <w:t>[cmdhPolicy]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Pr="00A02C0A">
              <w:rPr>
                <w:rFonts w:eastAsia="Arial Unicode MS"/>
                <w:i/>
              </w:rPr>
              <w:t>[cmdhPolicy]</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i/>
              </w:rPr>
            </w:pPr>
            <w:r w:rsidRPr="00A02C0A">
              <w:rPr>
                <w:i/>
              </w:rPr>
              <w:t>parentID</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cmdhPolicy</w:t>
            </w:r>
            <w:r w:rsidR="003D10C8" w:rsidRPr="00A02C0A">
              <w:rPr>
                <w:rFonts w:eastAsia="Arial Unicode MS"/>
                <w:i/>
                <w:lang w:eastAsia="zh-CN"/>
              </w:rPr>
              <w:t>"</w:t>
            </w:r>
            <w:r w:rsidRPr="00A02C0A">
              <w:rPr>
                <w:rFonts w:eastAsia="Arial Unicode MS" w:hint="eastAsia"/>
                <w:lang w:eastAsia="zh-CN"/>
              </w:rPr>
              <w:t xml:space="preserve"> to indicate the resource is for </w:t>
            </w:r>
            <w:r w:rsidRPr="00A02C0A">
              <w:rPr>
                <w:rFonts w:eastAsia="Arial Unicode MS"/>
                <w:lang w:eastAsia="zh-CN"/>
              </w:rPr>
              <w:t>CMDH policy</w:t>
            </w:r>
            <w:r w:rsidRPr="00A02C0A">
              <w:rPr>
                <w:rFonts w:eastAsia="Arial Unicode MS" w:hint="eastAsia"/>
                <w:lang w:eastAsia="zh-CN"/>
              </w:rPr>
              <w:t xml:space="preserve"> management.</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80185A" w:rsidP="00056DEC">
            <w:pPr>
              <w:pStyle w:val="TAL"/>
              <w:rPr>
                <w:rFonts w:eastAsia="Arial Unicode MS"/>
                <w:i/>
              </w:rPr>
            </w:pPr>
            <w:r w:rsidRPr="00A02C0A">
              <w:rPr>
                <w:rFonts w:eastAsia="Arial Unicode MS"/>
                <w:i/>
              </w:rPr>
              <w:t>cmdhPolicyName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A name under which the CMDH policy will be referred.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4 links.</w:t>
            </w:r>
          </w:p>
          <w:p w:rsidR="006458A8" w:rsidRPr="00A02C0A" w:rsidRDefault="006458A8" w:rsidP="009E3094">
            <w:pPr>
              <w:pStyle w:val="TB1"/>
              <w:rPr>
                <w:rFonts w:eastAsia="Arial Unicode MS"/>
              </w:rPr>
            </w:pPr>
            <w:r w:rsidRPr="00A02C0A">
              <w:rPr>
                <w:rFonts w:eastAsia="Arial Unicode MS"/>
              </w:rPr>
              <w:t xml:space="preserve">1 link to </w:t>
            </w:r>
            <w:r w:rsidRPr="00A02C0A">
              <w:rPr>
                <w:rFonts w:eastAsia="Arial Unicode MS"/>
                <w:i/>
              </w:rPr>
              <w:t>[cmdhDefaults]</w:t>
            </w:r>
            <w:r w:rsidRPr="00A02C0A">
              <w:rPr>
                <w:rFonts w:eastAsia="Arial Unicode MS"/>
              </w:rPr>
              <w:t xml:space="preserve"> resource;</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[cmdhLimits]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[cmdhNetworkAccessRules]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[cmdhBuffer]</w:t>
            </w:r>
            <w:r w:rsidRPr="00A02C0A">
              <w:rPr>
                <w:rFonts w:eastAsia="Arial Unicode MS"/>
              </w:rPr>
              <w:t xml:space="preserve"> resource(s).</w:t>
            </w:r>
          </w:p>
        </w:tc>
      </w:tr>
    </w:tbl>
    <w:p w:rsidR="00734A6D" w:rsidRPr="00A02C0A" w:rsidRDefault="00734A6D" w:rsidP="00734A6D"/>
    <w:p w:rsidR="00351A31" w:rsidRPr="00A02C0A" w:rsidRDefault="00351A31" w:rsidP="00A97152">
      <w:pPr>
        <w:pStyle w:val="2"/>
      </w:pPr>
      <w:bookmarkStart w:id="1215" w:name="_Toc486582173"/>
      <w:bookmarkStart w:id="1216" w:name="_Toc488948407"/>
      <w:r w:rsidRPr="00A02C0A">
        <w:t>D.12.1</w:t>
      </w:r>
      <w:r w:rsidRPr="00A02C0A">
        <w:tab/>
        <w:t xml:space="preserve">Resource </w:t>
      </w:r>
      <w:r w:rsidRPr="00A02C0A">
        <w:rPr>
          <w:i/>
        </w:rPr>
        <w:t>activeCmdhPolicy</w:t>
      </w:r>
      <w:bookmarkEnd w:id="1215"/>
      <w:bookmarkEnd w:id="1216"/>
    </w:p>
    <w:p w:rsidR="00351A31" w:rsidRPr="00A02C0A" w:rsidRDefault="00351A31" w:rsidP="00351A31">
      <w:r w:rsidRPr="00A02C0A">
        <w:t xml:space="preserve">A managed node can have one or more sets of </w:t>
      </w:r>
      <w:r w:rsidRPr="00A02C0A">
        <w:rPr>
          <w:i/>
        </w:rPr>
        <w:t>[cmdhPolicy]</w:t>
      </w:r>
      <w:r w:rsidRPr="00A02C0A">
        <w:t xml:space="preserve"> resources assigned as children.</w:t>
      </w:r>
    </w:p>
    <w:p w:rsidR="00A104C7" w:rsidRPr="00A02C0A" w:rsidRDefault="00351A31" w:rsidP="00351A31">
      <w:r w:rsidRPr="00A02C0A">
        <w:t xml:space="preserve">The </w:t>
      </w:r>
      <w:r w:rsidRPr="00A02C0A">
        <w:rPr>
          <w:i/>
        </w:rPr>
        <w:t>[activeCmdhPolicy]</w:t>
      </w:r>
      <w:r w:rsidRPr="00A02C0A">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02C0A">
        <w:rPr>
          <w:i/>
        </w:rPr>
        <w:t>[activeCmdhPolicy]</w:t>
      </w:r>
      <w:r w:rsidRPr="00A02C0A">
        <w:t xml:space="preserve"> and </w:t>
      </w:r>
      <w:r w:rsidRPr="00A02C0A">
        <w:rPr>
          <w:i/>
        </w:rPr>
        <w:t>[cmdhPolicy]</w:t>
      </w:r>
      <w:r w:rsidRPr="00A02C0A">
        <w:t xml:space="preserve"> resources are children of the same </w:t>
      </w:r>
      <w:r w:rsidRPr="00A02C0A">
        <w:rPr>
          <w:i/>
        </w:rPr>
        <w:t>&lt;node&gt;</w:t>
      </w:r>
      <w:r w:rsidRPr="00A02C0A">
        <w:t xml:space="preserve"> resource to which these policies apply.</w:t>
      </w:r>
    </w:p>
    <w:p w:rsidR="00AC5962" w:rsidRPr="00A02C0A" w:rsidRDefault="00AC5962" w:rsidP="00163207">
      <w:pPr>
        <w:pStyle w:val="FL"/>
      </w:pPr>
      <w:r w:rsidRPr="00A02C0A">
        <w:object w:dxaOrig="4586" w:dyaOrig="3893">
          <v:shape id="_x0000_i1143" type="#_x0000_t75" style="width:228.75pt;height:194.25pt" o:ole="">
            <v:imagedata r:id="rId241" o:title=""/>
          </v:shape>
          <o:OLEObject Type="Embed" ProgID="VisioViewer.Viewer.1" ShapeID="_x0000_i1143" DrawAspect="Content" ObjectID="_1568993448" r:id="rId242"/>
        </w:object>
      </w:r>
    </w:p>
    <w:p w:rsidR="00351A31" w:rsidRPr="00A02C0A" w:rsidRDefault="00351A31" w:rsidP="00A97152">
      <w:pPr>
        <w:keepLines/>
        <w:spacing w:after="240"/>
        <w:jc w:val="center"/>
        <w:outlineLvl w:val="0"/>
        <w:rPr>
          <w:rFonts w:ascii="Arial" w:hAnsi="Arial"/>
          <w:b/>
        </w:rPr>
      </w:pPr>
      <w:r w:rsidRPr="00A02C0A">
        <w:rPr>
          <w:rFonts w:ascii="Arial" w:hAnsi="Arial"/>
          <w:b/>
        </w:rPr>
        <w:t xml:space="preserve">Figure D.12.1-1: Structure of </w:t>
      </w:r>
      <w:r w:rsidRPr="00A02C0A">
        <w:rPr>
          <w:rFonts w:ascii="Arial" w:hAnsi="Arial"/>
          <w:b/>
          <w:i/>
        </w:rPr>
        <w:t>[activeCmdhPolicy]</w:t>
      </w:r>
      <w:r w:rsidRPr="00A02C0A">
        <w:rPr>
          <w:rFonts w:ascii="Arial" w:hAnsi="Arial"/>
          <w:b/>
        </w:rPr>
        <w:t xml:space="preserve"> resource </w:t>
      </w:r>
    </w:p>
    <w:p w:rsidR="00351A31" w:rsidRPr="00A02C0A" w:rsidRDefault="00351A31" w:rsidP="00351A31">
      <w:r w:rsidRPr="00A02C0A">
        <w:t xml:space="preserve">The </w:t>
      </w:r>
      <w:r w:rsidRPr="00A02C0A">
        <w:rPr>
          <w:i/>
        </w:rPr>
        <w:t>[activeCmdhPolicy]</w:t>
      </w:r>
      <w:r w:rsidRPr="00A02C0A">
        <w:t xml:space="preserve"> resource sha</w:t>
      </w:r>
      <w:r w:rsidR="006E74C3" w:rsidRPr="00A02C0A">
        <w:t xml:space="preserve">ll contain attributes </w:t>
      </w:r>
      <w:r w:rsidR="00CB5008" w:rsidRPr="00A02C0A">
        <w:t>specified</w:t>
      </w:r>
      <w:r w:rsidR="006E74C3" w:rsidRPr="00A02C0A">
        <w:t xml:space="preserve"> </w:t>
      </w:r>
      <w:r w:rsidR="00385797" w:rsidRPr="00A02C0A">
        <w:t>in table</w:t>
      </w:r>
      <w:r w:rsidRPr="00A02C0A">
        <w:t xml:space="preserve"> D.12.1-1.</w:t>
      </w:r>
    </w:p>
    <w:p w:rsidR="00351A31" w:rsidRPr="00A02C0A" w:rsidRDefault="00351A31" w:rsidP="00A97152">
      <w:pPr>
        <w:pStyle w:val="TH"/>
        <w:outlineLvl w:val="0"/>
      </w:pPr>
      <w:r w:rsidRPr="00A02C0A">
        <w:t xml:space="preserve">Table D.12.1-1: Attributes of </w:t>
      </w:r>
      <w:r w:rsidRPr="00A02C0A">
        <w:rPr>
          <w:i/>
        </w:rPr>
        <w:t>[activeCmdhPolicy]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A02C0A" w:rsidTr="00731766">
        <w:trPr>
          <w:jc w:val="center"/>
        </w:trPr>
        <w:tc>
          <w:tcPr>
            <w:tcW w:w="216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Attribute</w:t>
            </w:r>
            <w:r w:rsidR="00460684" w:rsidRPr="00A02C0A">
              <w:rPr>
                <w:rFonts w:ascii="Arial" w:eastAsia="Arial Unicode MS" w:hAnsi="Arial"/>
                <w:b/>
                <w:sz w:val="18"/>
              </w:rPr>
              <w:t>s</w:t>
            </w:r>
            <w:r w:rsidRPr="00A02C0A">
              <w:rPr>
                <w:rFonts w:ascii="Arial" w:eastAsia="Arial Unicode MS" w:hAnsi="Arial"/>
                <w:b/>
                <w:sz w:val="18"/>
              </w:rPr>
              <w:t xml:space="preserve"> of </w:t>
            </w:r>
            <w:r w:rsidRPr="00A02C0A">
              <w:rPr>
                <w:rFonts w:ascii="Arial" w:eastAsia="Arial Unicode MS" w:hAnsi="Arial"/>
                <w:b/>
                <w:i/>
                <w:sz w:val="18"/>
              </w:rPr>
              <w:t>[</w:t>
            </w:r>
            <w:r w:rsidR="00CB5008" w:rsidRPr="00A02C0A">
              <w:rPr>
                <w:rFonts w:ascii="Arial" w:eastAsia="Arial Unicode MS" w:hAnsi="Arial"/>
                <w:b/>
                <w:i/>
                <w:sz w:val="18"/>
              </w:rPr>
              <w:t>active</w:t>
            </w:r>
            <w:r w:rsidR="00460684" w:rsidRPr="00A02C0A">
              <w:rPr>
                <w:rFonts w:ascii="Arial" w:eastAsia="Arial Unicode MS" w:hAnsi="Arial"/>
                <w:b/>
                <w:i/>
                <w:sz w:val="18"/>
              </w:rPr>
              <w:t>C</w:t>
            </w:r>
            <w:r w:rsidRPr="00A02C0A">
              <w:rPr>
                <w:rFonts w:ascii="Arial" w:eastAsia="Arial Unicode MS" w:hAnsi="Arial"/>
                <w:b/>
                <w:i/>
                <w:sz w:val="18"/>
              </w:rPr>
              <w:t>mdhPolicy]</w:t>
            </w:r>
          </w:p>
        </w:tc>
        <w:tc>
          <w:tcPr>
            <w:tcW w:w="108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86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RW/</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RO/</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WO</w:t>
            </w:r>
          </w:p>
        </w:tc>
        <w:tc>
          <w:tcPr>
            <w:tcW w:w="518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Description</w:t>
            </w:r>
          </w:p>
        </w:tc>
      </w:tr>
      <w:tr w:rsidR="00351A31" w:rsidRPr="00A02C0A" w:rsidTr="00731766">
        <w:trPr>
          <w:jc w:val="center"/>
        </w:trPr>
        <w:tc>
          <w:tcPr>
            <w:tcW w:w="2160" w:type="dxa"/>
          </w:tcPr>
          <w:p w:rsidR="00351A31" w:rsidRPr="00A02C0A" w:rsidRDefault="00351A31" w:rsidP="00461D6D">
            <w:pPr>
              <w:keepNext/>
              <w:keepLines/>
              <w:spacing w:after="0"/>
              <w:rPr>
                <w:rFonts w:ascii="Arial" w:eastAsia="Arial Unicode MS" w:hAnsi="Arial"/>
                <w:i/>
                <w:sz w:val="18"/>
              </w:rPr>
            </w:pPr>
            <w:r w:rsidRPr="00A02C0A">
              <w:rPr>
                <w:rFonts w:ascii="Arial" w:eastAsia="Arial Unicode MS" w:hAnsi="Arial"/>
                <w:i/>
                <w:sz w:val="18"/>
              </w:rPr>
              <w:t>resourceType</w:t>
            </w:r>
          </w:p>
        </w:tc>
        <w:tc>
          <w:tcPr>
            <w:tcW w:w="1080"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351A31" w:rsidRPr="00A02C0A" w:rsidRDefault="00351A31"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2C653E" w:rsidRPr="00A02C0A" w:rsidTr="00731766">
        <w:trPr>
          <w:jc w:val="center"/>
        </w:trPr>
        <w:tc>
          <w:tcPr>
            <w:tcW w:w="2160" w:type="dxa"/>
          </w:tcPr>
          <w:p w:rsidR="002C653E" w:rsidRPr="00A02C0A" w:rsidRDefault="002C653E" w:rsidP="00461D6D">
            <w:pPr>
              <w:keepNext/>
              <w:keepLines/>
              <w:spacing w:after="0"/>
              <w:rPr>
                <w:rFonts w:ascii="Arial" w:eastAsia="Arial Unicode MS" w:hAnsi="Arial"/>
                <w:i/>
                <w:sz w:val="18"/>
              </w:rPr>
            </w:pPr>
            <w:r w:rsidRPr="00A02C0A">
              <w:rPr>
                <w:rFonts w:ascii="Arial" w:eastAsia="Arial Unicode MS" w:hAnsi="Arial" w:hint="eastAsia"/>
                <w:i/>
                <w:sz w:val="18"/>
                <w:lang w:eastAsia="ko-KR"/>
              </w:rPr>
              <w:t>resourceID</w:t>
            </w:r>
          </w:p>
        </w:tc>
        <w:tc>
          <w:tcPr>
            <w:tcW w:w="1080" w:type="dxa"/>
          </w:tcPr>
          <w:p w:rsidR="002C653E" w:rsidRPr="00A02C0A" w:rsidRDefault="002C653E"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ko-KR"/>
              </w:rPr>
              <w:t>1</w:t>
            </w:r>
          </w:p>
        </w:tc>
        <w:tc>
          <w:tcPr>
            <w:tcW w:w="864" w:type="dxa"/>
          </w:tcPr>
          <w:p w:rsidR="002C653E"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ko-KR"/>
              </w:rPr>
              <w:t>R</w:t>
            </w:r>
            <w:r w:rsidR="002C653E" w:rsidRPr="00A02C0A">
              <w:rPr>
                <w:rFonts w:ascii="Arial" w:eastAsia="Arial Unicode MS" w:hAnsi="Arial" w:hint="eastAsia"/>
                <w:sz w:val="18"/>
                <w:lang w:eastAsia="ko-KR"/>
              </w:rPr>
              <w:t>O</w:t>
            </w:r>
          </w:p>
        </w:tc>
        <w:tc>
          <w:tcPr>
            <w:tcW w:w="5184" w:type="dxa"/>
          </w:tcPr>
          <w:p w:rsidR="002C653E" w:rsidRPr="00A02C0A" w:rsidRDefault="002C653E"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hint="eastAsia"/>
                <w:lang w:eastAsia="ko-KR"/>
              </w:rPr>
              <w:t>1</w:t>
            </w:r>
          </w:p>
        </w:tc>
        <w:tc>
          <w:tcPr>
            <w:tcW w:w="864"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lang w:eastAsia="ko-KR"/>
              </w:rPr>
              <w:t>WO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hAnsi="Arial"/>
                <w:i/>
                <w:sz w:val="18"/>
              </w:rPr>
            </w:pPr>
            <w:r w:rsidRPr="00A02C0A">
              <w:rPr>
                <w:rFonts w:ascii="Arial" w:hAnsi="Arial"/>
                <w:i/>
                <w:sz w:val="18"/>
              </w:rPr>
              <w:t>parentID</w:t>
            </w:r>
          </w:p>
        </w:tc>
        <w:tc>
          <w:tcPr>
            <w:tcW w:w="1080" w:type="dxa"/>
          </w:tcPr>
          <w:p w:rsidR="006458A8" w:rsidRPr="00A02C0A" w:rsidRDefault="006458A8" w:rsidP="00461D6D">
            <w:pPr>
              <w:keepNext/>
              <w:keepLines/>
              <w:spacing w:after="0"/>
              <w:jc w:val="center"/>
              <w:rPr>
                <w:rFonts w:ascii="Arial"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hAnsi="Arial"/>
                <w:sz w:val="18"/>
              </w:rPr>
            </w:pPr>
            <w:r w:rsidRPr="00A02C0A">
              <w:rPr>
                <w:rFonts w:ascii="Arial" w:eastAsia="Arial Unicode MS" w:hAnsi="Arial"/>
                <w:sz w:val="18"/>
              </w:rPr>
              <w:t>See clause 9.6.1.</w:t>
            </w:r>
            <w:r w:rsidR="00024EA3" w:rsidRPr="00A02C0A">
              <w:rPr>
                <w:rFonts w:ascii="Arial" w:eastAsia="Arial Unicode MS"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expirationTime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accessControlPolicyIDs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0..1 (L)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 xml:space="preserve"> 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Borders>
              <w:bottom w:val="single" w:sz="4" w:space="0" w:color="000000"/>
            </w:tcBorders>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creationTime</w:t>
            </w:r>
          </w:p>
        </w:tc>
        <w:tc>
          <w:tcPr>
            <w:tcW w:w="1080"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Borders>
              <w:bottom w:val="single" w:sz="4" w:space="0" w:color="000000"/>
            </w:tcBorders>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lastModifiedTime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labels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0..1</w:t>
            </w:r>
            <w:r w:rsidR="00375EBC" w:rsidRPr="00A02C0A">
              <w:rPr>
                <w:rFonts w:ascii="Arial" w:hAnsi="Arial"/>
                <w:sz w:val="18"/>
              </w:rPr>
              <w:t>(L)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9.6.1.3</w:t>
            </w:r>
            <w:r w:rsidR="008C3BE6" w:rsidRPr="00A02C0A">
              <w:rPr>
                <w:rFonts w:ascii="Arial" w:eastAsia="Arial Unicode MS" w:hAnsi="Arial"/>
                <w:sz w:val="18"/>
              </w:rPr>
              <w:t xml:space="preserve"> </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hint="eastAsia"/>
                <w:i/>
                <w:sz w:val="18"/>
                <w:lang w:eastAsia="zh-CN"/>
              </w:rPr>
              <w:t>mgmtDefinition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activeCmdhPolicy</w:t>
            </w:r>
            <w:r w:rsidR="003D10C8" w:rsidRPr="00A02C0A">
              <w:rPr>
                <w:rFonts w:eastAsia="Arial Unicode MS"/>
                <w:i/>
                <w:lang w:eastAsia="zh-CN"/>
              </w:rPr>
              <w:t>"</w:t>
            </w:r>
            <w:r w:rsidRPr="00A02C0A">
              <w:rPr>
                <w:rFonts w:eastAsia="Arial Unicode MS"/>
                <w:i/>
                <w:lang w:eastAsia="zh-CN"/>
              </w:rPr>
              <w:t>.</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w:t>
            </w:r>
            <w:r w:rsidRPr="00A02C0A">
              <w:rPr>
                <w:rFonts w:ascii="Arial" w:eastAsia="Arial Unicode MS" w:hAnsi="Arial" w:hint="eastAsia"/>
                <w:i/>
                <w:sz w:val="18"/>
                <w:lang w:eastAsia="zh-CN"/>
              </w:rPr>
              <w:t>ID</w:t>
            </w:r>
            <w:r w:rsidRPr="00A02C0A">
              <w:rPr>
                <w:rFonts w:ascii="Arial" w:eastAsia="Arial Unicode MS" w:hAnsi="Arial"/>
                <w:i/>
                <w:sz w:val="18"/>
                <w:lang w:eastAsia="zh-CN"/>
              </w:rPr>
              <w:t>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objectPaths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description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activeCmdhPolicyLink</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 xml:space="preserve">The resource ID of the </w:t>
            </w:r>
            <w:r w:rsidRPr="00A02C0A">
              <w:rPr>
                <w:rFonts w:ascii="Arial" w:eastAsia="Arial Unicode MS" w:hAnsi="Arial"/>
                <w:i/>
                <w:sz w:val="18"/>
              </w:rPr>
              <w:t>[cmdhPolicy]</w:t>
            </w:r>
            <w:r w:rsidRPr="00A02C0A">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02C0A">
              <w:rPr>
                <w:rFonts w:ascii="Arial" w:eastAsia="Arial Unicode MS" w:hAnsi="Arial"/>
                <w:i/>
                <w:sz w:val="18"/>
              </w:rPr>
              <w:t>&lt;node&gt;</w:t>
            </w:r>
            <w:r w:rsidRPr="00A02C0A">
              <w:rPr>
                <w:rFonts w:ascii="Arial" w:eastAsia="Arial Unicode MS" w:hAnsi="Arial"/>
                <w:sz w:val="18"/>
              </w:rPr>
              <w:t xml:space="preserve"> resource.</w:t>
            </w:r>
          </w:p>
        </w:tc>
      </w:tr>
    </w:tbl>
    <w:p w:rsidR="00351A31" w:rsidRPr="00A02C0A" w:rsidRDefault="00351A31" w:rsidP="00351A31"/>
    <w:p w:rsidR="00734A6D" w:rsidRPr="00A02C0A" w:rsidRDefault="00734A6D" w:rsidP="00A97152">
      <w:pPr>
        <w:pStyle w:val="2"/>
      </w:pPr>
      <w:bookmarkStart w:id="1217" w:name="_Toc486582174"/>
      <w:bookmarkStart w:id="1218" w:name="_Toc488948408"/>
      <w:r w:rsidRPr="00A02C0A">
        <w:t>D.12.</w:t>
      </w:r>
      <w:r w:rsidR="00351A31" w:rsidRPr="00A02C0A">
        <w:t>2</w:t>
      </w:r>
      <w:r w:rsidRPr="00A02C0A">
        <w:tab/>
        <w:t xml:space="preserve">Resource </w:t>
      </w:r>
      <w:r w:rsidRPr="00A02C0A">
        <w:rPr>
          <w:i/>
        </w:rPr>
        <w:t>cmdhDefaults</w:t>
      </w:r>
      <w:bookmarkEnd w:id="1217"/>
      <w:bookmarkEnd w:id="1218"/>
    </w:p>
    <w:p w:rsidR="00734A6D" w:rsidRPr="00A02C0A" w:rsidRDefault="00734A6D" w:rsidP="00734A6D">
      <w:r w:rsidRPr="00A02C0A">
        <w:t xml:space="preserve">The </w:t>
      </w:r>
      <w:r w:rsidRPr="00A02C0A">
        <w:rPr>
          <w:i/>
        </w:rPr>
        <w:t>[cmdhDefaults]</w:t>
      </w:r>
      <w:r w:rsidRPr="00A02C0A">
        <w:t xml:space="preserve"> resource is used to define default values that shall be used for CMDH-related parameters when requests issued by </w:t>
      </w:r>
      <w:r w:rsidR="001A3714" w:rsidRPr="00A02C0A">
        <w:t>O</w:t>
      </w:r>
      <w:r w:rsidRPr="00A02C0A">
        <w:t xml:space="preserve">riginators (registered AEs or functions inside the CSE itself) do not contain a value for the parameters </w:t>
      </w:r>
      <w:r w:rsidR="00646D8C" w:rsidRPr="00A02C0A">
        <w:rPr>
          <w:b/>
          <w:i/>
        </w:rPr>
        <w:t>Event Category</w:t>
      </w:r>
      <w:r w:rsidRPr="00A02C0A">
        <w:t xml:space="preserve">, </w:t>
      </w:r>
      <w:r w:rsidR="00646D8C" w:rsidRPr="00A02C0A">
        <w:rPr>
          <w:b/>
          <w:i/>
        </w:rPr>
        <w:t>Request Expiration Timestamp</w:t>
      </w:r>
      <w:r w:rsidRPr="00A02C0A">
        <w:t xml:space="preserve">, </w:t>
      </w:r>
      <w:r w:rsidR="00646D8C" w:rsidRPr="00A02C0A">
        <w:rPr>
          <w:b/>
          <w:i/>
        </w:rPr>
        <w:t>Result Expiration Timestamp</w:t>
      </w:r>
      <w:r w:rsidRPr="00A02C0A">
        <w:t xml:space="preserve">, </w:t>
      </w:r>
      <w:r w:rsidR="00646D8C" w:rsidRPr="00A02C0A">
        <w:rPr>
          <w:b/>
          <w:i/>
        </w:rPr>
        <w:t>Operation Execution Time</w:t>
      </w:r>
      <w:r w:rsidRPr="00A02C0A">
        <w:t xml:space="preserve">, </w:t>
      </w:r>
      <w:r w:rsidR="00646D8C" w:rsidRPr="00A02C0A">
        <w:rPr>
          <w:b/>
          <w:i/>
        </w:rPr>
        <w:t>Result Persistence</w:t>
      </w:r>
      <w:r w:rsidRPr="00A02C0A">
        <w:t xml:space="preserve">, and/or </w:t>
      </w:r>
      <w:r w:rsidR="00646D8C" w:rsidRPr="00A02C0A">
        <w:rPr>
          <w:b/>
          <w:i/>
        </w:rPr>
        <w:t>Delivery Aggregation</w:t>
      </w:r>
      <w:r w:rsidRPr="00A02C0A">
        <w:t>.</w:t>
      </w:r>
    </w:p>
    <w:p w:rsidR="00734A6D" w:rsidRPr="00A02C0A" w:rsidRDefault="00734A6D" w:rsidP="00734A6D">
      <w:r w:rsidRPr="00A02C0A">
        <w:t xml:space="preserve">Upon receiving a request, the CSE </w:t>
      </w:r>
      <w:r w:rsidR="00AD762B" w:rsidRPr="00A02C0A">
        <w:rPr>
          <w:rFonts w:eastAsia="SimSun" w:hint="eastAsia"/>
          <w:lang w:eastAsia="zh-CN"/>
        </w:rPr>
        <w:t>shall</w:t>
      </w:r>
      <w:r w:rsidRPr="00A02C0A">
        <w:t xml:space="preserve"> first look if the </w:t>
      </w:r>
      <w:r w:rsidR="00646D8C" w:rsidRPr="00A02C0A">
        <w:rPr>
          <w:b/>
          <w:i/>
        </w:rPr>
        <w:t>Event Category</w:t>
      </w:r>
      <w:r w:rsidRPr="00A02C0A">
        <w:t xml:space="preserve"> parameter is set. If not, </w:t>
      </w:r>
      <w:r w:rsidR="00AD762B" w:rsidRPr="00A02C0A">
        <w:rPr>
          <w:rFonts w:eastAsia="SimSun" w:hint="eastAsia"/>
          <w:lang w:eastAsia="zh-CN"/>
        </w:rPr>
        <w:t>the CSE</w:t>
      </w:r>
      <w:r w:rsidRPr="00A02C0A">
        <w:t xml:space="preserve"> </w:t>
      </w:r>
      <w:r w:rsidR="00AD762B" w:rsidRPr="00A02C0A">
        <w:rPr>
          <w:rFonts w:eastAsia="SimSun" w:hint="eastAsia"/>
          <w:lang w:eastAsia="zh-CN"/>
        </w:rPr>
        <w:t>shall</w:t>
      </w:r>
      <w:r w:rsidRPr="00A02C0A">
        <w:t xml:space="preserve"> use the </w:t>
      </w:r>
      <w:r w:rsidRPr="00A02C0A">
        <w:rPr>
          <w:i/>
        </w:rPr>
        <w:t>[cmdhDefEcValue]</w:t>
      </w:r>
      <w:r w:rsidRPr="00A02C0A">
        <w:t xml:space="preserve"> resources (see below) to determine a value that should be used for </w:t>
      </w:r>
      <w:r w:rsidR="00646D8C" w:rsidRPr="00A02C0A">
        <w:rPr>
          <w:b/>
          <w:i/>
        </w:rPr>
        <w:t>Event Category</w:t>
      </w:r>
      <w:r w:rsidRPr="00A02C0A">
        <w:t>.</w:t>
      </w:r>
    </w:p>
    <w:p w:rsidR="00734A6D" w:rsidRPr="00A02C0A" w:rsidRDefault="00734A6D" w:rsidP="00734A6D">
      <w:r w:rsidRPr="00A02C0A">
        <w:t xml:space="preserve">Then, if any of the parameters </w:t>
      </w:r>
      <w:r w:rsidR="004C08BB" w:rsidRPr="00A02C0A">
        <w:rPr>
          <w:b/>
          <w:i/>
        </w:rPr>
        <w:t>Request Expiration Timestamp</w:t>
      </w:r>
      <w:r w:rsidRPr="00A02C0A">
        <w:t xml:space="preserve">, </w:t>
      </w:r>
      <w:r w:rsidR="004C08BB" w:rsidRPr="00A02C0A">
        <w:rPr>
          <w:b/>
          <w:i/>
        </w:rPr>
        <w:t>Result Expiration Timestamp</w:t>
      </w:r>
      <w:r w:rsidRPr="00A02C0A">
        <w:t xml:space="preserve">, </w:t>
      </w:r>
      <w:r w:rsidR="004C08BB" w:rsidRPr="00A02C0A">
        <w:rPr>
          <w:b/>
          <w:i/>
        </w:rPr>
        <w:t>Operation Execution Time</w:t>
      </w:r>
      <w:r w:rsidRPr="00A02C0A">
        <w:t xml:space="preserve">, </w:t>
      </w:r>
      <w:r w:rsidR="004C08BB" w:rsidRPr="00A02C0A">
        <w:rPr>
          <w:b/>
          <w:i/>
        </w:rPr>
        <w:t>Result Persistence</w:t>
      </w:r>
      <w:r w:rsidR="004C08BB" w:rsidRPr="00A02C0A">
        <w:rPr>
          <w:i/>
        </w:rPr>
        <w:t xml:space="preserve"> </w:t>
      </w:r>
      <w:r w:rsidRPr="00A02C0A">
        <w:t xml:space="preserve">or </w:t>
      </w:r>
      <w:r w:rsidR="004C08BB" w:rsidRPr="00A02C0A">
        <w:rPr>
          <w:b/>
          <w:i/>
        </w:rPr>
        <w:t>Delivery Aggregation</w:t>
      </w:r>
      <w:r w:rsidR="004C08BB" w:rsidRPr="00A02C0A">
        <w:t xml:space="preserve"> </w:t>
      </w:r>
      <w:r w:rsidRPr="00A02C0A">
        <w:t xml:space="preserve">is not set, the CSE </w:t>
      </w:r>
      <w:r w:rsidR="00AD762B" w:rsidRPr="00A02C0A">
        <w:rPr>
          <w:rFonts w:eastAsia="SimSun" w:hint="eastAsia"/>
          <w:lang w:eastAsia="zh-CN"/>
        </w:rPr>
        <w:t>shall</w:t>
      </w:r>
      <w:r w:rsidRPr="00A02C0A">
        <w:t xml:space="preserve"> use the </w:t>
      </w:r>
      <w:r w:rsidRPr="00A02C0A">
        <w:rPr>
          <w:i/>
        </w:rPr>
        <w:t>[cmdhEcDefParamValues]</w:t>
      </w:r>
      <w:r w:rsidRPr="00A02C0A">
        <w:t xml:space="preserve"> resources (see below) to populate the missing parameters (and only the missing ones).</w:t>
      </w:r>
    </w:p>
    <w:p w:rsidR="003969B3" w:rsidRPr="00A02C0A" w:rsidRDefault="003969B3" w:rsidP="00163207">
      <w:pPr>
        <w:pStyle w:val="FL"/>
      </w:pPr>
      <w:r w:rsidRPr="00A02C0A">
        <w:object w:dxaOrig="4586" w:dyaOrig="3894">
          <v:shape id="_x0000_i1144" type="#_x0000_t75" style="width:228.75pt;height:194.25pt" o:ole="">
            <v:imagedata r:id="rId243" o:title=""/>
          </v:shape>
          <o:OLEObject Type="Embed" ProgID="VisioViewer.Viewer.1" ShapeID="_x0000_i1144" DrawAspect="Content" ObjectID="_1568993449" r:id="rId244"/>
        </w:object>
      </w:r>
    </w:p>
    <w:p w:rsidR="00734A6D" w:rsidRPr="00A02C0A" w:rsidRDefault="00734A6D" w:rsidP="00A97152">
      <w:pPr>
        <w:pStyle w:val="TF"/>
        <w:outlineLvl w:val="0"/>
      </w:pPr>
      <w:r w:rsidRPr="00A02C0A">
        <w:t>Figure D.12.</w:t>
      </w:r>
      <w:r w:rsidR="00351A31" w:rsidRPr="00A02C0A">
        <w:t>2</w:t>
      </w:r>
      <w:r w:rsidRPr="00A02C0A">
        <w:t xml:space="preserve">-1: Structure of </w:t>
      </w:r>
      <w:r w:rsidRPr="00A02C0A">
        <w:rPr>
          <w:i/>
        </w:rPr>
        <w:t>[cmdhDefault</w:t>
      </w:r>
      <w:r w:rsidR="009D55D9" w:rsidRPr="00A02C0A">
        <w:rPr>
          <w:i/>
        </w:rPr>
        <w:t>s]</w:t>
      </w:r>
      <w:r w:rsidR="009D55D9" w:rsidRPr="00A02C0A">
        <w:t xml:space="preserve"> resource</w:t>
      </w:r>
    </w:p>
    <w:p w:rsidR="00734A6D" w:rsidRPr="00A02C0A" w:rsidRDefault="00734A6D" w:rsidP="009D55D9">
      <w:pPr>
        <w:keepNext/>
        <w:keepLines/>
      </w:pPr>
      <w:r w:rsidRPr="00A02C0A">
        <w:t xml:space="preserve">The </w:t>
      </w:r>
      <w:r w:rsidRPr="00A02C0A">
        <w:rPr>
          <w:i/>
        </w:rPr>
        <w:t>[cmdhDefaults]</w:t>
      </w:r>
      <w:r w:rsidRPr="00A02C0A">
        <w:t xml:space="preserve"> </w:t>
      </w:r>
      <w:r w:rsidR="0025422F" w:rsidRPr="00A02C0A">
        <w:t xml:space="preserve">resource </w:t>
      </w:r>
      <w:r w:rsidRPr="00A02C0A">
        <w:t xml:space="preserve">shall contain attributes </w:t>
      </w:r>
      <w:r w:rsidR="007C563E" w:rsidRPr="00A02C0A">
        <w:t>specified</w:t>
      </w:r>
      <w:r w:rsidRPr="00A02C0A">
        <w:t xml:space="preserve"> </w:t>
      </w:r>
      <w:r w:rsidR="00385797" w:rsidRPr="00A02C0A">
        <w:t>in table</w:t>
      </w:r>
      <w:r w:rsidR="007D1178" w:rsidRPr="00A02C0A">
        <w:t xml:space="preserve"> </w:t>
      </w:r>
      <w:r w:rsidRPr="00A02C0A">
        <w:t>D.12-</w:t>
      </w:r>
      <w:r w:rsidR="008E1C45" w:rsidRPr="00A02C0A">
        <w:t>2</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2</w:t>
      </w:r>
      <w:r w:rsidRPr="00A02C0A">
        <w:t>-</w:t>
      </w:r>
      <w:r w:rsidR="008E1C45" w:rsidRPr="00A02C0A">
        <w:t>1</w:t>
      </w:r>
      <w:r w:rsidRPr="00A02C0A">
        <w:t xml:space="preserve">: Attributes of </w:t>
      </w:r>
      <w:r w:rsidRPr="00A02C0A">
        <w:rPr>
          <w:i/>
        </w:rPr>
        <w:t>[cmdhDefaults]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731766">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[cmdhDefaults]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731766">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i/>
              </w:rPr>
            </w:pPr>
            <w:r w:rsidRPr="00A02C0A">
              <w:rPr>
                <w:i/>
              </w:rPr>
              <w:t>labels</w:t>
            </w:r>
          </w:p>
        </w:tc>
        <w:tc>
          <w:tcPr>
            <w:tcW w:w="1080" w:type="dxa"/>
          </w:tcPr>
          <w:p w:rsidR="006458A8" w:rsidRPr="00A02C0A" w:rsidRDefault="006458A8" w:rsidP="00056DEC">
            <w:pPr>
              <w:pStyle w:val="TAL"/>
              <w:jc w:val="center"/>
            </w:pPr>
            <w:r w:rsidRPr="00A02C0A">
              <w:t>0..1</w:t>
            </w:r>
            <w:r w:rsidR="00375EBC" w:rsidRPr="00A02C0A">
              <w:rPr>
                <w:rFonts w:eastAsia="Arial Unicode MS"/>
              </w:rPr>
              <w:t>(L)</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9.6.1.3</w:t>
            </w:r>
            <w:r w:rsidR="008C3BE6" w:rsidRPr="00A02C0A">
              <w:rPr>
                <w:rFonts w:eastAsia="Arial Unicode MS"/>
              </w:rPr>
              <w:t xml:space="preserve"> </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pP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cmdhDefaults</w:t>
            </w:r>
            <w:r w:rsidR="003D10C8" w:rsidRPr="00A02C0A">
              <w:rPr>
                <w:rFonts w:eastAsia="Arial Unicode MS"/>
                <w:i/>
                <w:lang w:eastAsia="zh-CN"/>
              </w:rPr>
              <w:t>"</w:t>
            </w:r>
            <w:r w:rsidRPr="00A02C0A">
              <w:rPr>
                <w:rFonts w:eastAsia="Arial Unicode MS"/>
                <w:lang w:eastAsia="zh-CN"/>
              </w:rPr>
              <w:t>.</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objectPaths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description</w:t>
            </w:r>
          </w:p>
        </w:tc>
        <w:tc>
          <w:tcPr>
            <w:tcW w:w="1080" w:type="dxa"/>
          </w:tcPr>
          <w:p w:rsidR="006458A8" w:rsidRPr="00A02C0A" w:rsidRDefault="006458A8" w:rsidP="00056DEC">
            <w:pPr>
              <w:pStyle w:val="TAL"/>
              <w:jc w:val="cente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mgmtLink</w:t>
            </w:r>
          </w:p>
        </w:tc>
        <w:tc>
          <w:tcPr>
            <w:tcW w:w="1080" w:type="dxa"/>
          </w:tcPr>
          <w:p w:rsidR="006458A8" w:rsidRPr="00A02C0A" w:rsidRDefault="006458A8" w:rsidP="00056DEC">
            <w:pPr>
              <w:pStyle w:val="TAL"/>
              <w:jc w:val="center"/>
            </w:pPr>
            <w:r w:rsidRPr="00A02C0A">
              <w:rPr>
                <w:rFonts w:eastAsia="Arial Unicode MS"/>
              </w:rPr>
              <w:t>1 (L)</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2 links:</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[cmdhDefEcValue]</w:t>
            </w:r>
            <w:r w:rsidR="006458A8" w:rsidRPr="00A02C0A">
              <w:rPr>
                <w:rFonts w:eastAsia="Arial Unicode MS"/>
              </w:rPr>
              <w:t xml:space="preserve"> resource(s);</w:t>
            </w:r>
            <w:r w:rsidR="0031019F" w:rsidRPr="00A02C0A">
              <w:rPr>
                <w:rFonts w:eastAsia="Arial Unicode MS" w:hint="eastAsia"/>
                <w:lang w:eastAsia="zh-CN"/>
              </w:rPr>
              <w:t xml:space="preserve"> and</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[cmdhEcDefParamValues]</w:t>
            </w:r>
            <w:r w:rsidR="006458A8" w:rsidRPr="00A02C0A">
              <w:rPr>
                <w:rFonts w:eastAsia="Arial Unicode MS"/>
              </w:rPr>
              <w:t xml:space="preserve"> resource(s).</w:t>
            </w:r>
          </w:p>
        </w:tc>
      </w:tr>
    </w:tbl>
    <w:p w:rsidR="00734A6D" w:rsidRPr="00A02C0A" w:rsidRDefault="00734A6D" w:rsidP="00734A6D"/>
    <w:p w:rsidR="00734A6D" w:rsidRPr="00A02C0A" w:rsidRDefault="00734A6D" w:rsidP="00A97152">
      <w:pPr>
        <w:pStyle w:val="2"/>
        <w:rPr>
          <w:i/>
        </w:rPr>
      </w:pPr>
      <w:bookmarkStart w:id="1219" w:name="_Toc486582175"/>
      <w:bookmarkStart w:id="1220" w:name="_Toc488948409"/>
      <w:r w:rsidRPr="00A02C0A">
        <w:t>D.12.</w:t>
      </w:r>
      <w:r w:rsidR="008E1C45" w:rsidRPr="00A02C0A">
        <w:t>3</w:t>
      </w:r>
      <w:r w:rsidRPr="00A02C0A">
        <w:tab/>
        <w:t xml:space="preserve">Resource </w:t>
      </w:r>
      <w:r w:rsidRPr="00A02C0A">
        <w:rPr>
          <w:i/>
        </w:rPr>
        <w:t>cmdhDefEcValue</w:t>
      </w:r>
      <w:bookmarkEnd w:id="1219"/>
      <w:bookmarkEnd w:id="1220"/>
    </w:p>
    <w:p w:rsidR="00734A6D" w:rsidRPr="00A02C0A" w:rsidRDefault="00734A6D" w:rsidP="00734A6D">
      <w:r w:rsidRPr="00A02C0A">
        <w:t xml:space="preserve">The </w:t>
      </w:r>
      <w:r w:rsidRPr="00A02C0A">
        <w:rPr>
          <w:i/>
        </w:rPr>
        <w:t>[cmdhDefEcValue]</w:t>
      </w:r>
      <w:r w:rsidRPr="00A02C0A">
        <w:t xml:space="preserve"> resource is used to define a value for the </w:t>
      </w:r>
      <w:r w:rsidR="004C08BB" w:rsidRPr="00A02C0A">
        <w:rPr>
          <w:b/>
          <w:i/>
        </w:rPr>
        <w:t>Event Category</w:t>
      </w:r>
      <w:r w:rsidRPr="00A02C0A">
        <w:t xml:space="preserve"> parameter of an incoming request when it is not defined.</w:t>
      </w:r>
    </w:p>
    <w:p w:rsidR="005156FA" w:rsidRPr="00A02C0A" w:rsidRDefault="00734A6D" w:rsidP="00734A6D">
      <w:r w:rsidRPr="00A02C0A">
        <w:t xml:space="preserve">Upon receiving a request, the CSE will go through all the </w:t>
      </w:r>
      <w:r w:rsidRPr="00A02C0A">
        <w:rPr>
          <w:i/>
        </w:rPr>
        <w:t>[cmdhDefEcValue]</w:t>
      </w:r>
      <w:r w:rsidRPr="00A02C0A">
        <w:t xml:space="preserve"> resources (in the order of their </w:t>
      </w:r>
      <w:r w:rsidRPr="00A02C0A">
        <w:rPr>
          <w:i/>
        </w:rPr>
        <w:t>order</w:t>
      </w:r>
      <w:r w:rsidRPr="00A02C0A">
        <w:t xml:space="preserve"> attribute), check the </w:t>
      </w:r>
      <w:r w:rsidRPr="00A02C0A">
        <w:rPr>
          <w:i/>
        </w:rPr>
        <w:t>requestOrigin</w:t>
      </w:r>
      <w:r w:rsidRPr="00A02C0A">
        <w:t xml:space="preserve"> and any present </w:t>
      </w:r>
      <w:r w:rsidRPr="00A02C0A">
        <w:rPr>
          <w:i/>
        </w:rPr>
        <w:t>requestContext</w:t>
      </w:r>
      <w:r w:rsidRPr="00A02C0A">
        <w:t xml:space="preserve"> and </w:t>
      </w:r>
      <w:r w:rsidRPr="00A02C0A">
        <w:rPr>
          <w:i/>
        </w:rPr>
        <w:t>requestCharacteristics</w:t>
      </w:r>
      <w:r w:rsidRPr="00A02C0A">
        <w:t xml:space="preserve"> attributes</w:t>
      </w:r>
      <w:r w:rsidR="00EA2A72" w:rsidRPr="00A02C0A">
        <w:t xml:space="preserve"> </w:t>
      </w:r>
      <w:r w:rsidRPr="00A02C0A">
        <w:t xml:space="preserve">to see if they match (see description of matching), and if they all do, assign the value stored in the </w:t>
      </w:r>
      <w:r w:rsidRPr="00A02C0A">
        <w:rPr>
          <w:i/>
        </w:rPr>
        <w:t>defEcValue</w:t>
      </w:r>
      <w:r w:rsidRPr="00A02C0A">
        <w:t xml:space="preserve"> attribute to the </w:t>
      </w:r>
      <w:r w:rsidR="004C08BB" w:rsidRPr="00A02C0A">
        <w:rPr>
          <w:b/>
          <w:i/>
        </w:rPr>
        <w:t>Event Category</w:t>
      </w:r>
      <w:r w:rsidR="004C08BB" w:rsidRPr="00A02C0A" w:rsidDel="004C08BB">
        <w:rPr>
          <w:b/>
          <w:i/>
        </w:rPr>
        <w:t xml:space="preserve"> </w:t>
      </w:r>
      <w:r w:rsidRPr="00A02C0A">
        <w:t>parameter.</w:t>
      </w:r>
    </w:p>
    <w:p w:rsidR="00152971" w:rsidRPr="00A02C0A" w:rsidRDefault="00152971" w:rsidP="00A33BB9">
      <w:pPr>
        <w:pStyle w:val="FL"/>
      </w:pPr>
      <w:r w:rsidRPr="00A02C0A">
        <w:object w:dxaOrig="4605" w:dyaOrig="7123">
          <v:shape id="_x0000_i1145" type="#_x0000_t75" style="width:230.25pt;height:354.75pt" o:ole="">
            <v:imagedata r:id="rId245" o:title=""/>
          </v:shape>
          <o:OLEObject Type="Embed" ProgID="VisioViewer.Viewer.1" ShapeID="_x0000_i1145" DrawAspect="Content" ObjectID="_1568993450" r:id="rId246"/>
        </w:object>
      </w:r>
    </w:p>
    <w:p w:rsidR="00734A6D" w:rsidRPr="00A02C0A" w:rsidRDefault="00734A6D" w:rsidP="00A97152">
      <w:pPr>
        <w:pStyle w:val="TF"/>
        <w:outlineLvl w:val="0"/>
      </w:pPr>
      <w:r w:rsidRPr="00A02C0A">
        <w:t>Figure D.12.</w:t>
      </w:r>
      <w:r w:rsidR="008E1C45" w:rsidRPr="00A02C0A">
        <w:t>3</w:t>
      </w:r>
      <w:r w:rsidRPr="00A02C0A">
        <w:t>-1: Structur</w:t>
      </w:r>
      <w:r w:rsidR="009D55D9" w:rsidRPr="00A02C0A">
        <w:t xml:space="preserve">e of </w:t>
      </w:r>
      <w:r w:rsidR="009D55D9" w:rsidRPr="00A02C0A">
        <w:rPr>
          <w:i/>
        </w:rPr>
        <w:t>[cmdhDefEcValue]</w:t>
      </w:r>
      <w:r w:rsidR="009D55D9" w:rsidRPr="00A02C0A">
        <w:t xml:space="preserve"> resource</w:t>
      </w:r>
    </w:p>
    <w:p w:rsidR="00734A6D" w:rsidRPr="00A02C0A" w:rsidRDefault="00734A6D" w:rsidP="009D55D9">
      <w:pPr>
        <w:keepNext/>
        <w:keepLines/>
      </w:pPr>
      <w:r w:rsidRPr="00A02C0A">
        <w:t xml:space="preserve">The </w:t>
      </w:r>
      <w:r w:rsidRPr="00A02C0A">
        <w:rPr>
          <w:i/>
        </w:rPr>
        <w:t>[cmdhDefEcValue]</w:t>
      </w:r>
      <w:r w:rsidRPr="00A02C0A">
        <w:t xml:space="preserve"> resource shall contain attributes </w:t>
      </w:r>
      <w:r w:rsidR="00117A66" w:rsidRPr="00A02C0A">
        <w:t>specified</w:t>
      </w:r>
      <w:r w:rsidRPr="00A02C0A">
        <w:t xml:space="preserve"> </w:t>
      </w:r>
      <w:r w:rsidR="00385797" w:rsidRPr="00A02C0A">
        <w:t>in table</w:t>
      </w:r>
      <w:r w:rsidR="007D1178" w:rsidRPr="00A02C0A">
        <w:t xml:space="preserve"> </w:t>
      </w:r>
      <w:r w:rsidRPr="00A02C0A">
        <w:t>D.12.</w:t>
      </w:r>
      <w:r w:rsidR="008E1C45" w:rsidRPr="00A02C0A">
        <w:t>3</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3</w:t>
      </w:r>
      <w:r w:rsidRPr="00A02C0A">
        <w:t>-</w:t>
      </w:r>
      <w:r w:rsidR="008E1C45" w:rsidRPr="00A02C0A">
        <w:t>1</w:t>
      </w:r>
      <w:r w:rsidRPr="00A02C0A">
        <w:t xml:space="preserve">: Attributes of </w:t>
      </w:r>
      <w:r w:rsidRPr="00A02C0A">
        <w:rPr>
          <w:i/>
        </w:rPr>
        <w:t>[cmdhDefEcValue]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3D10C8">
            <w:pPr>
              <w:pStyle w:val="TAL"/>
              <w:keepNext w:val="0"/>
              <w:keepLines w:val="0"/>
              <w:jc w:val="center"/>
              <w:rPr>
                <w:rFonts w:eastAsia="Arial Unicode MS" w:cs="Arial"/>
                <w:b/>
                <w:bCs/>
                <w:szCs w:val="18"/>
              </w:rPr>
            </w:pPr>
            <w:r w:rsidRPr="00A02C0A">
              <w:rPr>
                <w:rFonts w:eastAsia="Arial Unicode MS" w:cs="Arial"/>
                <w:b/>
                <w:bCs/>
                <w:szCs w:val="18"/>
              </w:rPr>
              <w:t>Attribute</w:t>
            </w:r>
            <w:r w:rsidR="00460684" w:rsidRPr="00A02C0A">
              <w:rPr>
                <w:rFonts w:eastAsia="Arial Unicode MS" w:cs="Arial"/>
                <w:b/>
                <w:bCs/>
                <w:szCs w:val="18"/>
              </w:rPr>
              <w:t>s</w:t>
            </w:r>
            <w:r w:rsidRPr="00A02C0A">
              <w:rPr>
                <w:rFonts w:eastAsia="Arial Unicode MS" w:cs="Arial"/>
                <w:b/>
                <w:bCs/>
                <w:szCs w:val="18"/>
              </w:rPr>
              <w:t xml:space="preserve"> of </w:t>
            </w:r>
            <w:r w:rsidRPr="00A02C0A">
              <w:rPr>
                <w:rFonts w:eastAsia="Arial Unicode MS" w:cs="Arial"/>
                <w:b/>
                <w:bCs/>
                <w:i/>
                <w:szCs w:val="18"/>
              </w:rPr>
              <w:t>[cmdhDefEcValue]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cmdhDefEcValue</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order</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index indicating in which order the </w:t>
            </w:r>
            <w:r w:rsidRPr="00A02C0A">
              <w:rPr>
                <w:rFonts w:eastAsia="Arial Unicode MS"/>
                <w:i/>
              </w:rPr>
              <w:t>[cmdhDefEcValue]</w:t>
            </w:r>
            <w:r w:rsidRPr="00A02C0A">
              <w:rPr>
                <w:rFonts w:eastAsia="Arial Unicode MS"/>
              </w:rPr>
              <w:t xml:space="preserve"> resource will be treated by the CSE to determine a value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defEcValue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actual value to use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if the conditions expressed in the </w:t>
            </w:r>
            <w:r w:rsidRPr="00A02C0A">
              <w:rPr>
                <w:rFonts w:eastAsia="Arial Unicode MS"/>
                <w:i/>
              </w:rPr>
              <w:t>requestOrigin</w:t>
            </w:r>
            <w:r w:rsidRPr="00A02C0A">
              <w:rPr>
                <w:rFonts w:eastAsia="Arial Unicode MS"/>
              </w:rPr>
              <w:t xml:space="preserve">, </w:t>
            </w:r>
            <w:r w:rsidRPr="00A02C0A">
              <w:rPr>
                <w:rFonts w:eastAsia="Arial Unicode MS"/>
                <w:i/>
              </w:rPr>
              <w:t>requestContext</w:t>
            </w:r>
            <w:r w:rsidRPr="00A02C0A">
              <w:rPr>
                <w:rFonts w:eastAsia="Arial Unicode MS"/>
              </w:rPr>
              <w:t xml:space="preserve"> and </w:t>
            </w:r>
            <w:r w:rsidRPr="00A02C0A">
              <w:rPr>
                <w:rFonts w:eastAsia="Arial Unicode MS"/>
                <w:i/>
              </w:rPr>
              <w:t>requestCharacteristics</w:t>
            </w:r>
            <w:r w:rsidRPr="00A02C0A">
              <w:rPr>
                <w:rFonts w:eastAsia="Arial Unicode MS"/>
              </w:rPr>
              <w:t xml:space="preserve"> attributes all match. If none of these attributes are defined, then the </w:t>
            </w:r>
            <w:r w:rsidRPr="00A02C0A">
              <w:rPr>
                <w:rFonts w:eastAsia="Arial Unicode MS"/>
                <w:i/>
              </w:rPr>
              <w:t>defEcValue</w:t>
            </w:r>
            <w:r w:rsidRPr="00A02C0A">
              <w:rPr>
                <w:rFonts w:eastAsia="Arial Unicode MS"/>
              </w:rPr>
              <w:t xml:space="preserve"> shall be applied.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rPr>
                <w:rFonts w:eastAsia="Arial Unicode MS"/>
                <w:i/>
              </w:rPr>
            </w:pPr>
            <w:r w:rsidRPr="00A02C0A">
              <w:rPr>
                <w:rFonts w:eastAsia="Arial Unicode MS"/>
                <w:i/>
              </w:rPr>
              <w:t>requestOrigin</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 xml:space="preserve">'localAE' or 'thisCSE'.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that specific Application Entity.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the AE with that </w:t>
            </w:r>
            <w:r w:rsidRPr="00A02C0A">
              <w:rPr>
                <w:rFonts w:eastAsia="Arial Unicode MS"/>
                <w:i/>
              </w:rPr>
              <w:t>App-ID</w:t>
            </w:r>
            <w:r w:rsidRPr="00A02C0A">
              <w:t xml:space="preserve"> </w:t>
            </w:r>
            <w:r w:rsidRPr="00A02C0A">
              <w:rPr>
                <w:rFonts w:eastAsia="Arial Unicode MS"/>
              </w:rPr>
              <w:t xml:space="preserve">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its specific </w:t>
            </w:r>
            <w:r w:rsidRPr="00A02C0A">
              <w:rPr>
                <w:rFonts w:eastAsia="Arial Unicode MS"/>
                <w:i/>
              </w:rPr>
              <w:t>AE-ID</w:t>
            </w:r>
            <w:r w:rsidRPr="00A02C0A">
              <w:rPr>
                <w:rFonts w:eastAsia="Arial Unicode MS"/>
              </w:rPr>
              <w:t xml:space="preserv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'localAE'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for requests issued by all local AEs 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the specific </w:t>
            </w:r>
            <w:r w:rsidRPr="00A02C0A">
              <w:rPr>
                <w:rFonts w:eastAsia="Arial Unicode MS"/>
                <w:i/>
              </w:rPr>
              <w:t>AE-ID</w:t>
            </w:r>
            <w:r w:rsidRPr="00A02C0A">
              <w:rPr>
                <w:rFonts w:eastAsia="Arial Unicode MS"/>
              </w:rPr>
              <w:t xml:space="preserve"> or </w:t>
            </w:r>
            <w:r w:rsidRPr="00A02C0A">
              <w:rPr>
                <w:rFonts w:eastAsia="Arial Unicode MS"/>
                <w:i/>
              </w:rPr>
              <w:t>App-ID</w:t>
            </w:r>
            <w:r w:rsidRPr="00A02C0A">
              <w:rPr>
                <w:rFonts w:eastAsia="Arial Unicode MS"/>
              </w:rPr>
              <w:t xml:space="preserve"> of the Originator of the request.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'thisCSE'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for requests that are originating from within the registrar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'localAE'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requestContext</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'thisCSE'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contextCondtion</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1C13B4">
        <w:trPr>
          <w:cantSplit/>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requestContext</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Pr>
                <w:rFonts w:eastAsia="Arial Unicode MS"/>
              </w:rPr>
              <w:t>.</w:t>
            </w:r>
          </w:p>
          <w:p w:rsidR="006458A8" w:rsidRPr="00A02C0A" w:rsidRDefault="006458A8" w:rsidP="003D10C8">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requestContextNotification</w:t>
            </w:r>
          </w:p>
        </w:tc>
        <w:tc>
          <w:tcPr>
            <w:tcW w:w="1080" w:type="dxa"/>
          </w:tcPr>
          <w:p w:rsidR="006458A8" w:rsidRPr="00A02C0A" w:rsidRDefault="006458A8" w:rsidP="003D10C8">
            <w:pPr>
              <w:pStyle w:val="TAL"/>
              <w:keepNext w:val="0"/>
              <w:keepLines w:val="0"/>
              <w:jc w:val="center"/>
              <w:rPr>
                <w:rFonts w:eastAsia="Arial Unicode MS"/>
              </w:rPr>
            </w:pPr>
            <w:r w:rsidRPr="00A02C0A">
              <w:t>0..1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True or false. If set to true, then this CSE will establish a subscription to the dynamic context information defined in the </w:t>
            </w:r>
            <w:r w:rsidRPr="00A02C0A">
              <w:rPr>
                <w:i/>
              </w:rPr>
              <w:t>requestContext</w:t>
            </w:r>
            <w:r w:rsidRPr="00A02C0A">
              <w:t xml:space="preserve"> attribute as well as a subscription to this </w:t>
            </w:r>
            <w:r w:rsidRPr="00A02C0A">
              <w:rPr>
                <w:i/>
              </w:rPr>
              <w:t>[cmdhDefEcValue]</w:t>
            </w:r>
            <w:r w:rsidRPr="00A02C0A">
              <w:t xml:space="preserve"> resource for all AEs corresponding to the </w:t>
            </w:r>
            <w:r w:rsidRPr="00A02C0A">
              <w:rPr>
                <w:i/>
              </w:rPr>
              <w:t>AE-ID</w:t>
            </w:r>
            <w:r w:rsidRPr="00A02C0A">
              <w:t xml:space="preserve"> or an </w:t>
            </w:r>
            <w:r w:rsidRPr="00A02C0A">
              <w:rPr>
                <w:i/>
              </w:rPr>
              <w:t>App-ID</w:t>
            </w:r>
            <w:r w:rsidRPr="00A02C0A">
              <w:t xml:space="preserve"> appearing in the </w:t>
            </w:r>
            <w:r w:rsidRPr="00A02C0A">
              <w:rPr>
                <w:i/>
              </w:rPr>
              <w:t>requestOrigin</w:t>
            </w:r>
            <w:r w:rsidRPr="00A02C0A">
              <w:t xml:space="preserve"> attribute. Both, changes in the context information and changes to the </w:t>
            </w:r>
            <w:r w:rsidRPr="00A02C0A">
              <w:rPr>
                <w:i/>
              </w:rPr>
              <w:t>[cmdhDefEcValue]</w:t>
            </w:r>
            <w:r w:rsidRPr="00A02C0A">
              <w:t xml:space="preserve"> resource will be notified to the respective AEs. The subscription(s) is/are established when the </w:t>
            </w:r>
            <w:r w:rsidRPr="00A02C0A">
              <w:rPr>
                <w:i/>
              </w:rPr>
              <w:t>[cmdhDefEcValue]</w:t>
            </w:r>
            <w:r w:rsidRPr="00A02C0A">
              <w:t xml:space="preserve"> is provisioned or updated.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requestCharacteristics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requestCharacteristics</w:t>
            </w:r>
            <w:r w:rsidRPr="00A02C0A">
              <w:rPr>
                <w:rFonts w:eastAsia="Arial Unicode MS"/>
              </w:rPr>
              <w:t xml:space="preserve"> attribute represents conditions pertaining to the request itself, such as the requested </w:t>
            </w:r>
            <w:r w:rsidRPr="00A02C0A">
              <w:rPr>
                <w:rFonts w:eastAsia="Arial Unicode MS"/>
                <w:b/>
                <w:i/>
              </w:rPr>
              <w:t>Response Type</w:t>
            </w:r>
            <w:r w:rsidR="008C3BE6" w:rsidRPr="00A02C0A">
              <w:rPr>
                <w:rFonts w:eastAsia="Arial Unicode MS"/>
              </w:rPr>
              <w:t xml:space="preserve"> </w:t>
            </w:r>
            <w:r w:rsidRPr="00A02C0A">
              <w:rPr>
                <w:rFonts w:eastAsia="Arial Unicode MS"/>
              </w:rPr>
              <w:t xml:space="preserve">or other parameters of the request.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 w:rsidR="00734A6D" w:rsidRPr="00A02C0A" w:rsidRDefault="00734A6D" w:rsidP="00A97152">
      <w:pPr>
        <w:pStyle w:val="2"/>
      </w:pPr>
      <w:bookmarkStart w:id="1221" w:name="_Toc486582176"/>
      <w:bookmarkStart w:id="1222" w:name="_Toc488948410"/>
      <w:r w:rsidRPr="00A02C0A">
        <w:t>D.12.</w:t>
      </w:r>
      <w:r w:rsidR="008E1C45" w:rsidRPr="00A02C0A">
        <w:t>4</w:t>
      </w:r>
      <w:r w:rsidRPr="00A02C0A">
        <w:tab/>
        <w:t>Resource cmdhEcDefParamValues</w:t>
      </w:r>
      <w:bookmarkEnd w:id="1221"/>
      <w:bookmarkEnd w:id="1222"/>
    </w:p>
    <w:p w:rsidR="008F30B0" w:rsidRPr="00A02C0A" w:rsidRDefault="00734A6D" w:rsidP="00734A6D">
      <w:r w:rsidRPr="00A02C0A">
        <w:t xml:space="preserve">The </w:t>
      </w:r>
      <w:r w:rsidRPr="00A02C0A">
        <w:rPr>
          <w:i/>
        </w:rPr>
        <w:t>[cmdhEcDefParamValues]</w:t>
      </w:r>
      <w:r w:rsidRPr="00A02C0A">
        <w:t xml:space="preserve"> resource is used to represent a specific set of default values for the CMDH related parameters </w:t>
      </w:r>
      <w:r w:rsidR="00BB672B" w:rsidRPr="00A02C0A">
        <w:rPr>
          <w:b/>
          <w:i/>
        </w:rPr>
        <w:t>Request Expiration Timestamp</w:t>
      </w:r>
      <w:r w:rsidRPr="00A02C0A">
        <w:t xml:space="preserve">, </w:t>
      </w:r>
      <w:r w:rsidR="00BB672B" w:rsidRPr="00A02C0A">
        <w:rPr>
          <w:b/>
          <w:i/>
        </w:rPr>
        <w:t>Result Expiration Timestamp</w:t>
      </w:r>
      <w:r w:rsidRPr="00A02C0A">
        <w:t xml:space="preserve">, </w:t>
      </w:r>
      <w:r w:rsidR="00BB672B" w:rsidRPr="00A02C0A">
        <w:rPr>
          <w:b/>
          <w:i/>
        </w:rPr>
        <w:t>Operation Execution Time</w:t>
      </w:r>
      <w:r w:rsidRPr="00A02C0A">
        <w:t xml:space="preserve">, </w:t>
      </w:r>
      <w:r w:rsidR="00BB672B" w:rsidRPr="00A02C0A">
        <w:rPr>
          <w:b/>
          <w:i/>
        </w:rPr>
        <w:t>Result Persistence</w:t>
      </w:r>
      <w:r w:rsidRPr="00A02C0A">
        <w:t xml:space="preserve"> and </w:t>
      </w:r>
      <w:r w:rsidR="00BB672B" w:rsidRPr="00A02C0A">
        <w:rPr>
          <w:b/>
          <w:i/>
        </w:rPr>
        <w:t>Delivery Aggregation</w:t>
      </w:r>
      <w:r w:rsidRPr="00A02C0A">
        <w:t xml:space="preserve"> that are applicable for a given </w:t>
      </w:r>
      <w:r w:rsidR="00BB672B" w:rsidRPr="00A02C0A">
        <w:rPr>
          <w:b/>
          <w:i/>
        </w:rPr>
        <w:t>Event Category</w:t>
      </w:r>
      <w:r w:rsidRPr="00A02C0A">
        <w:t xml:space="preserve"> if these parameters are not specified in the request.</w:t>
      </w:r>
    </w:p>
    <w:p w:rsidR="008F30B0" w:rsidRPr="00A02C0A" w:rsidRDefault="008F30B0" w:rsidP="00A33BB9">
      <w:pPr>
        <w:pStyle w:val="FL"/>
      </w:pPr>
      <w:r w:rsidRPr="00A02C0A">
        <w:object w:dxaOrig="4605" w:dyaOrig="7123">
          <v:shape id="_x0000_i1146" type="#_x0000_t75" style="width:230.25pt;height:354.75pt" o:ole="">
            <v:imagedata r:id="rId247" o:title=""/>
          </v:shape>
          <o:OLEObject Type="Embed" ProgID="VisioViewer.Viewer.1" ShapeID="_x0000_i1146" DrawAspect="Content" ObjectID="_1568993451" r:id="rId248"/>
        </w:object>
      </w:r>
    </w:p>
    <w:p w:rsidR="00734A6D" w:rsidRPr="00A02C0A" w:rsidRDefault="00734A6D" w:rsidP="00A97152">
      <w:pPr>
        <w:pStyle w:val="TF"/>
        <w:outlineLvl w:val="0"/>
      </w:pPr>
      <w:r w:rsidRPr="00A02C0A">
        <w:t>Figure D.12.</w:t>
      </w:r>
      <w:r w:rsidR="008E1C45" w:rsidRPr="00A02C0A">
        <w:t>4</w:t>
      </w:r>
      <w:r w:rsidRPr="00A02C0A">
        <w:t xml:space="preserve">-1: Structure of </w:t>
      </w:r>
      <w:r w:rsidRPr="00A02C0A">
        <w:rPr>
          <w:i/>
        </w:rPr>
        <w:t>[</w:t>
      </w:r>
      <w:r w:rsidR="009D55D9" w:rsidRPr="00A02C0A">
        <w:rPr>
          <w:i/>
        </w:rPr>
        <w:t>cmdhEcDefParamValues]</w:t>
      </w:r>
      <w:r w:rsidR="009D55D9" w:rsidRPr="00A02C0A">
        <w:t xml:space="preserve"> resource</w:t>
      </w:r>
    </w:p>
    <w:p w:rsidR="00734A6D" w:rsidRPr="00A02C0A" w:rsidRDefault="00734A6D" w:rsidP="009D55D9">
      <w:pPr>
        <w:keepNext/>
        <w:keepLines/>
      </w:pPr>
      <w:r w:rsidRPr="00A02C0A">
        <w:t xml:space="preserve">The </w:t>
      </w:r>
      <w:r w:rsidRPr="00A02C0A">
        <w:rPr>
          <w:i/>
        </w:rPr>
        <w:t>[cmdhEcDefParamValues]</w:t>
      </w:r>
      <w:r w:rsidRPr="00A02C0A">
        <w:t xml:space="preserve"> </w:t>
      </w:r>
      <w:r w:rsidR="00805B54" w:rsidRPr="00A02C0A">
        <w:t xml:space="preserve">resource </w:t>
      </w:r>
      <w:r w:rsidRPr="00A02C0A">
        <w:t xml:space="preserve">shall contain attributes </w:t>
      </w:r>
      <w:r w:rsidR="009A2501" w:rsidRPr="00A02C0A">
        <w:t>specified</w:t>
      </w:r>
      <w:r w:rsidRPr="00A02C0A">
        <w:t xml:space="preserve"> </w:t>
      </w:r>
      <w:r w:rsidR="00385797" w:rsidRPr="00A02C0A">
        <w:t>in table</w:t>
      </w:r>
      <w:r w:rsidR="007D1178" w:rsidRPr="00A02C0A">
        <w:t xml:space="preserve"> </w:t>
      </w:r>
      <w:r w:rsidR="009D55D9" w:rsidRPr="00A02C0A">
        <w:t>D.12.</w:t>
      </w:r>
      <w:r w:rsidR="008E1C45" w:rsidRPr="00A02C0A">
        <w:t>4</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4</w:t>
      </w:r>
      <w:r w:rsidRPr="00A02C0A">
        <w:t>-</w:t>
      </w:r>
      <w:r w:rsidR="008E1C45" w:rsidRPr="00A02C0A">
        <w:t>1</w:t>
      </w:r>
      <w:r w:rsidRPr="00A02C0A">
        <w:t xml:space="preserve">: Attributes of </w:t>
      </w:r>
      <w:r w:rsidRPr="00A02C0A">
        <w:rPr>
          <w:i/>
        </w:rPr>
        <w:t>[cmdhEcDefParamValues]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A02C0A" w:rsidTr="001669C4">
        <w:trPr>
          <w:tblHeader/>
          <w:jc w:val="center"/>
        </w:trPr>
        <w:tc>
          <w:tcPr>
            <w:tcW w:w="2448"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[cmdhEcDefParamValues]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448"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448"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cmdhEcDefParamValues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the event categories for which this set of default parameters defined in this </w:t>
            </w:r>
            <w:r w:rsidRPr="00A02C0A">
              <w:rPr>
                <w:rFonts w:eastAsia="Arial Unicode MS"/>
                <w:i/>
              </w:rPr>
              <w:t>[cmdhEcDefParamValues]</w:t>
            </w:r>
            <w:r w:rsidRPr="00A02C0A">
              <w:rPr>
                <w:rFonts w:eastAsia="Arial Unicode MS"/>
              </w:rPr>
              <w:t xml:space="preserve"> resource are applicable. 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set of default parameters defined in this </w:t>
            </w:r>
            <w:r w:rsidRPr="00A02C0A">
              <w:rPr>
                <w:rFonts w:eastAsia="Arial Unicode MS"/>
                <w:i/>
              </w:rPr>
              <w:t>[cmdhEcDefParamValues]</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w:t>
            </w:r>
            <w:r w:rsidRPr="00A02C0A">
              <w:t xml:space="preserve"> </w:t>
            </w:r>
            <w:r w:rsidRPr="00A02C0A">
              <w:rPr>
                <w:rFonts w:eastAsia="Arial Unicode MS"/>
              </w:rPr>
              <w:t xml:space="preserve">the set of default parameters defined in this </w:t>
            </w:r>
            <w:r w:rsidRPr="00A02C0A">
              <w:rPr>
                <w:rFonts w:eastAsia="Arial Unicode MS"/>
                <w:i/>
              </w:rPr>
              <w:t>[cmdhEcDefParamValues]</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[cmdhEcDefParamValues]</w:t>
            </w:r>
            <w:r w:rsidRPr="00A02C0A">
              <w:rPr>
                <w:rFonts w:eastAsia="Arial Unicode MS"/>
              </w:rPr>
              <w:t xml:space="preserve"> resource on the Hosting 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008C3BE6" w:rsidRPr="00A02C0A">
              <w:rPr>
                <w:rFonts w:eastAsia="Arial Unicode MS"/>
              </w:rPr>
              <w:t xml:space="preserve"> </w:t>
            </w:r>
            <w:r w:rsidRPr="00A02C0A">
              <w:rPr>
                <w:rFonts w:eastAsia="Arial Unicode MS"/>
              </w:rPr>
              <w:t xml:space="preserve">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defaultRequestExpTime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Default value for the </w:t>
            </w:r>
            <w:r w:rsidRPr="00A02C0A">
              <w:rPr>
                <w:rFonts w:eastAsia="Arial Unicode MS"/>
                <w:b/>
                <w:i/>
              </w:rPr>
              <w:t>Request Expiration Timestamp</w:t>
            </w:r>
            <w:r w:rsidRPr="00A02C0A" w:rsidDel="00AA6C74">
              <w:rPr>
                <w:rFonts w:eastAsia="Arial Unicode MS"/>
              </w:rPr>
              <w:t xml:space="preserve"> </w:t>
            </w:r>
            <w:r w:rsidRPr="00A02C0A">
              <w:rPr>
                <w:rFonts w:eastAsia="Arial Unicode MS"/>
              </w:rPr>
              <w:t xml:space="preserve">parameter in a request when the </w:t>
            </w:r>
            <w:r w:rsidRPr="00A02C0A">
              <w:rPr>
                <w:rFonts w:eastAsia="Arial Unicode MS"/>
                <w:b/>
                <w:i/>
              </w:rPr>
              <w:t>Request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defaultResultExpTime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Result Expiration Timestamp</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Result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RW</w:t>
            </w:r>
          </w:p>
        </w:tc>
        <w:tc>
          <w:tcPr>
            <w:tcW w:w="5184" w:type="dxa"/>
          </w:tcPr>
          <w:p w:rsidR="006458A8" w:rsidRPr="00A02C0A" w:rsidRDefault="006458A8" w:rsidP="00AA6C74">
            <w:pPr>
              <w:pStyle w:val="TAL"/>
            </w:pPr>
            <w:r w:rsidRPr="00A02C0A">
              <w:t xml:space="preserve">Default value for the </w:t>
            </w:r>
            <w:r w:rsidRPr="00A02C0A">
              <w:rPr>
                <w:rFonts w:eastAsia="Arial Unicode MS"/>
                <w:b/>
                <w:i/>
              </w:rPr>
              <w:t>Operation Execution Time</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Operation Execution Time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1669C4">
            <w:pPr>
              <w:pStyle w:val="TAL"/>
              <w:keepNext w:val="0"/>
              <w:rPr>
                <w:rFonts w:eastAsia="Arial Unicode MS"/>
                <w:i/>
              </w:rPr>
            </w:pPr>
            <w:r w:rsidRPr="00A02C0A">
              <w:rPr>
                <w:rFonts w:eastAsia="Arial Unicode MS"/>
                <w:i/>
              </w:rPr>
              <w:t>defaultRespPersistence</w:t>
            </w:r>
          </w:p>
        </w:tc>
        <w:tc>
          <w:tcPr>
            <w:tcW w:w="1080" w:type="dxa"/>
          </w:tcPr>
          <w:p w:rsidR="006458A8" w:rsidRPr="00A02C0A" w:rsidRDefault="006458A8" w:rsidP="001669C4">
            <w:pPr>
              <w:pStyle w:val="TAL"/>
              <w:keepNext w:val="0"/>
              <w:jc w:val="center"/>
            </w:pPr>
            <w:r w:rsidRPr="00A02C0A">
              <w:t>1</w:t>
            </w:r>
          </w:p>
        </w:tc>
        <w:tc>
          <w:tcPr>
            <w:tcW w:w="864" w:type="dxa"/>
          </w:tcPr>
          <w:p w:rsidR="006458A8" w:rsidRPr="00A02C0A" w:rsidRDefault="006458A8" w:rsidP="001669C4">
            <w:pPr>
              <w:pStyle w:val="TAL"/>
              <w:keepNext w:val="0"/>
              <w:jc w:val="center"/>
            </w:pPr>
            <w:r w:rsidRPr="00A02C0A">
              <w:t>RW</w:t>
            </w:r>
          </w:p>
        </w:tc>
        <w:tc>
          <w:tcPr>
            <w:tcW w:w="5184" w:type="dxa"/>
          </w:tcPr>
          <w:p w:rsidR="006458A8" w:rsidRPr="00A02C0A" w:rsidRDefault="006458A8" w:rsidP="001669C4">
            <w:pPr>
              <w:pStyle w:val="TAL"/>
              <w:keepNext w:val="0"/>
            </w:pPr>
            <w:r w:rsidRPr="00A02C0A">
              <w:t xml:space="preserve">Default value for the </w:t>
            </w:r>
            <w:r w:rsidRPr="00A02C0A">
              <w:rPr>
                <w:rFonts w:eastAsia="Arial Unicode MS"/>
                <w:b/>
                <w:i/>
              </w:rPr>
              <w:t>Result Persistence</w:t>
            </w:r>
            <w:r w:rsidRPr="00A02C0A">
              <w:t xml:space="preserve"> parameter </w:t>
            </w:r>
            <w:r w:rsidRPr="00A02C0A">
              <w:rPr>
                <w:rFonts w:eastAsia="Arial Unicode MS"/>
              </w:rPr>
              <w:t xml:space="preserve">in a request when the </w:t>
            </w:r>
            <w:r w:rsidRPr="00A02C0A">
              <w:rPr>
                <w:rFonts w:eastAsia="Arial Unicode MS"/>
                <w:b/>
                <w:i/>
              </w:rPr>
              <w:t>Result Persistence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defaultDelAggregation</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Delivery Aggregation</w:t>
            </w:r>
            <w:r w:rsidRPr="00A02C0A" w:rsidDel="00AA6C74">
              <w:t xml:space="preserve"> </w:t>
            </w:r>
            <w:r w:rsidRPr="00A02C0A">
              <w:t xml:space="preserve">parameter in a request when </w:t>
            </w:r>
            <w:r w:rsidRPr="00A02C0A">
              <w:rPr>
                <w:rFonts w:eastAsia="Arial Unicode MS"/>
              </w:rPr>
              <w:t xml:space="preserve">the </w:t>
            </w:r>
            <w:r w:rsidRPr="00A02C0A">
              <w:rPr>
                <w:rFonts w:eastAsia="Arial Unicode MS"/>
                <w:b/>
                <w:i/>
              </w:rPr>
              <w:t>Delivery Aggregation</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rPr>
          <w:i/>
        </w:rPr>
      </w:pPr>
      <w:bookmarkStart w:id="1223" w:name="_Toc486582177"/>
      <w:bookmarkStart w:id="1224" w:name="_Toc488948411"/>
      <w:r w:rsidRPr="00A02C0A">
        <w:t>D.12.</w:t>
      </w:r>
      <w:r w:rsidR="008E1C45" w:rsidRPr="00A02C0A">
        <w:t>5</w:t>
      </w:r>
      <w:r w:rsidRPr="00A02C0A">
        <w:tab/>
        <w:t xml:space="preserve">Resource </w:t>
      </w:r>
      <w:r w:rsidRPr="00A02C0A">
        <w:rPr>
          <w:i/>
        </w:rPr>
        <w:t>cmdhLimits</w:t>
      </w:r>
      <w:bookmarkEnd w:id="1223"/>
      <w:bookmarkEnd w:id="1224"/>
    </w:p>
    <w:p w:rsidR="00885744" w:rsidRPr="00A02C0A" w:rsidRDefault="00734A6D" w:rsidP="00734A6D">
      <w:r w:rsidRPr="00A02C0A">
        <w:t xml:space="preserve">The </w:t>
      </w:r>
      <w:r w:rsidRPr="00A02C0A">
        <w:rPr>
          <w:i/>
        </w:rPr>
        <w:t>[cmdhLimits]</w:t>
      </w:r>
      <w:r w:rsidRPr="00A02C0A">
        <w:t xml:space="preserve"> resource is used to define limits for CMDH related parameter values used in requests issued by </w:t>
      </w:r>
      <w:r w:rsidR="001A3714" w:rsidRPr="00A02C0A">
        <w:t>O</w:t>
      </w:r>
      <w:r w:rsidRPr="00A02C0A">
        <w:t xml:space="preserve">riginators (registered AEs or functions inside the CSE itself). When an incoming request is processed that does not comply with the limits defined by the corresponding </w:t>
      </w:r>
      <w:r w:rsidRPr="00A02C0A">
        <w:rPr>
          <w:i/>
        </w:rPr>
        <w:t>[cmdhLimits]</w:t>
      </w:r>
      <w:r w:rsidRPr="00A02C0A">
        <w:t xml:space="preserve"> resource, the request shall be rejected by the CSE.</w:t>
      </w:r>
    </w:p>
    <w:p w:rsidR="00496203" w:rsidRPr="00A02C0A" w:rsidRDefault="00035747" w:rsidP="001C13B4">
      <w:pPr>
        <w:pStyle w:val="FL"/>
        <w:keepNext w:val="0"/>
        <w:keepLines w:val="0"/>
      </w:pPr>
      <w:r w:rsidRPr="00A02C0A">
        <w:object w:dxaOrig="4605" w:dyaOrig="10388">
          <v:shape id="_x0000_i1147" type="#_x0000_t75" style="width:222pt;height:499.5pt" o:ole="">
            <v:imagedata r:id="rId249" o:title=""/>
          </v:shape>
          <o:OLEObject Type="Embed" ProgID="VisioViewer.Viewer.1" ShapeID="_x0000_i1147" DrawAspect="Content" ObjectID="_1568993452" r:id="rId250"/>
        </w:object>
      </w:r>
    </w:p>
    <w:p w:rsidR="00734A6D" w:rsidRPr="00A02C0A" w:rsidRDefault="00734A6D" w:rsidP="00A97152">
      <w:pPr>
        <w:pStyle w:val="TF"/>
        <w:keepLines w:val="0"/>
        <w:outlineLvl w:val="0"/>
      </w:pPr>
      <w:r w:rsidRPr="00A02C0A">
        <w:t>Figure D.12.</w:t>
      </w:r>
      <w:r w:rsidR="008E1C45" w:rsidRPr="00A02C0A">
        <w:t>5</w:t>
      </w:r>
      <w:r w:rsidRPr="00A02C0A">
        <w:t>-1: Stru</w:t>
      </w:r>
      <w:r w:rsidR="009D55D9" w:rsidRPr="00A02C0A">
        <w:t xml:space="preserve">cture of </w:t>
      </w:r>
      <w:r w:rsidR="009D55D9" w:rsidRPr="00A02C0A">
        <w:rPr>
          <w:i/>
        </w:rPr>
        <w:t>[cmdhLimits]</w:t>
      </w:r>
      <w:r w:rsidR="009D55D9" w:rsidRPr="00A02C0A">
        <w:t xml:space="preserve"> resource</w:t>
      </w:r>
    </w:p>
    <w:p w:rsidR="00734A6D" w:rsidRPr="00A02C0A" w:rsidRDefault="00734A6D" w:rsidP="009D55D9">
      <w:pPr>
        <w:keepNext/>
        <w:keepLines/>
      </w:pPr>
      <w:r w:rsidRPr="00A02C0A">
        <w:t xml:space="preserve">The </w:t>
      </w:r>
      <w:r w:rsidRPr="00A02C0A">
        <w:rPr>
          <w:i/>
        </w:rPr>
        <w:t>[cmdhLimits]</w:t>
      </w:r>
      <w:r w:rsidRPr="00A02C0A">
        <w:t xml:space="preserve"> </w:t>
      </w:r>
      <w:r w:rsidR="002F0048" w:rsidRPr="00A02C0A">
        <w:t xml:space="preserve">resource </w:t>
      </w:r>
      <w:r w:rsidRPr="00A02C0A">
        <w:t>shall contain attributes</w:t>
      </w:r>
      <w:r w:rsidR="00E85CB4" w:rsidRPr="00A02C0A">
        <w:t xml:space="preserve"> specified</w:t>
      </w:r>
      <w:r w:rsidR="007D1178" w:rsidRPr="00A02C0A">
        <w:t xml:space="preserve"> </w:t>
      </w:r>
      <w:r w:rsidR="00A33BB9" w:rsidRPr="00A02C0A">
        <w:t>in t</w:t>
      </w:r>
      <w:r w:rsidR="007D1178" w:rsidRPr="00A02C0A">
        <w:t xml:space="preserve">able </w:t>
      </w:r>
      <w:r w:rsidRPr="00A02C0A">
        <w:t>D.12.</w:t>
      </w:r>
      <w:r w:rsidR="008E1C45" w:rsidRPr="00A02C0A">
        <w:t>5</w:t>
      </w:r>
      <w:r w:rsidRPr="00A02C0A">
        <w:t>-</w:t>
      </w:r>
      <w:r w:rsidR="00907AEC" w:rsidRPr="00A02C0A">
        <w:t>1</w:t>
      </w:r>
      <w:r w:rsidRPr="00A02C0A">
        <w:t>.</w:t>
      </w:r>
    </w:p>
    <w:p w:rsidR="00734A6D" w:rsidRPr="00A02C0A" w:rsidRDefault="00734A6D" w:rsidP="00A97152">
      <w:pPr>
        <w:pStyle w:val="TH"/>
        <w:outlineLvl w:val="0"/>
      </w:pPr>
      <w:r w:rsidRPr="00A02C0A">
        <w:t>Table D.12.</w:t>
      </w:r>
      <w:r w:rsidR="008E1C45" w:rsidRPr="00A02C0A">
        <w:t>5</w:t>
      </w:r>
      <w:r w:rsidRPr="00A02C0A">
        <w:t>-</w:t>
      </w:r>
      <w:r w:rsidR="00907AEC" w:rsidRPr="00A02C0A">
        <w:t>1</w:t>
      </w:r>
      <w:r w:rsidRPr="00A02C0A">
        <w:t xml:space="preserve">: Attributes of </w:t>
      </w:r>
      <w:r w:rsidRPr="00A02C0A">
        <w:rPr>
          <w:i/>
        </w:rPr>
        <w:t>[cmdhLimits]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[cmdhLimits]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i/>
                <w:lang w:eastAsia="ko-KR"/>
              </w:rPr>
              <w:t>labels</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lang w:eastAsia="ko-KR"/>
              </w:rPr>
              <w:t>0..1</w:t>
            </w:r>
            <w:r w:rsidR="00375EBC" w:rsidRPr="00A02C0A">
              <w:rPr>
                <w:rFonts w:eastAsia="Arial Unicode MS"/>
              </w:rPr>
              <w:t>(L)</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lang w:eastAsia="ko-KR"/>
              </w:rPr>
              <w:t>RO</w:t>
            </w:r>
          </w:p>
        </w:tc>
        <w:tc>
          <w:tcPr>
            <w:tcW w:w="5184" w:type="dxa"/>
          </w:tcPr>
          <w:p w:rsidR="006458A8" w:rsidRPr="00A02C0A" w:rsidRDefault="006458A8" w:rsidP="00056DEC">
            <w:pPr>
              <w:pStyle w:val="TAL"/>
              <w:rPr>
                <w:lang w:eastAsia="ko-KR"/>
              </w:rPr>
            </w:pPr>
            <w:r w:rsidRPr="00A02C0A">
              <w:rPr>
                <w:rFonts w:eastAsia="Arial Unicode MS"/>
              </w:rPr>
              <w:t>See clause 9.6.1.3</w:t>
            </w:r>
            <w:r w:rsidR="00024EA3" w:rsidRPr="00A02C0A">
              <w:rPr>
                <w:rFonts w:eastAsia="Arial Unicode MS"/>
              </w:rPr>
              <w:t>.</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WO</w:t>
            </w:r>
          </w:p>
        </w:tc>
        <w:tc>
          <w:tcPr>
            <w:tcW w:w="5184" w:type="dxa"/>
          </w:tcPr>
          <w:p w:rsidR="006458A8" w:rsidRPr="00A02C0A" w:rsidRDefault="006458A8" w:rsidP="00056DEC">
            <w:pPr>
              <w:pStyle w:val="TAL"/>
              <w:rPr>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cmdhLimits</w:t>
            </w:r>
            <w:r w:rsidR="003D10C8" w:rsidRPr="00A02C0A">
              <w:rPr>
                <w:rFonts w:eastAsia="Arial Unicode MS"/>
                <w:i/>
                <w:lang w:eastAsia="zh-CN"/>
              </w:rPr>
              <w:t>"</w:t>
            </w:r>
            <w:r w:rsidRPr="00A02C0A">
              <w:rPr>
                <w:rFonts w:eastAsia="Arial Unicode MS"/>
                <w:lang w:eastAsia="zh-CN"/>
              </w:rPr>
              <w:t>.</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objectPaths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description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rPr>
              <w:t>RW</w:t>
            </w:r>
          </w:p>
        </w:tc>
        <w:tc>
          <w:tcPr>
            <w:tcW w:w="5184" w:type="dxa"/>
          </w:tcPr>
          <w:p w:rsidR="006458A8" w:rsidRPr="00A02C0A" w:rsidRDefault="006458A8"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Del="00C324F7" w:rsidRDefault="006458A8" w:rsidP="00056DEC">
            <w:pPr>
              <w:pStyle w:val="TAL"/>
              <w:rPr>
                <w:rFonts w:eastAsia="Arial Unicode MS"/>
                <w:i/>
              </w:rPr>
            </w:pPr>
            <w:r w:rsidRPr="00A02C0A">
              <w:rPr>
                <w:rFonts w:hint="eastAsia"/>
                <w:i/>
                <w:lang w:eastAsia="ko-KR"/>
              </w:rPr>
              <w:t>order</w:t>
            </w:r>
          </w:p>
        </w:tc>
        <w:tc>
          <w:tcPr>
            <w:tcW w:w="1080"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1</w:t>
            </w:r>
          </w:p>
        </w:tc>
        <w:tc>
          <w:tcPr>
            <w:tcW w:w="864"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RW</w:t>
            </w:r>
          </w:p>
        </w:tc>
        <w:tc>
          <w:tcPr>
            <w:tcW w:w="5184" w:type="dxa"/>
          </w:tcPr>
          <w:p w:rsidR="006458A8" w:rsidRPr="00A02C0A" w:rsidDel="00C324F7" w:rsidRDefault="006458A8" w:rsidP="00056DEC">
            <w:pPr>
              <w:pStyle w:val="TAL"/>
              <w:rPr>
                <w:rFonts w:eastAsia="Arial Unicode MS"/>
              </w:rPr>
            </w:pPr>
            <w:r w:rsidRPr="00A02C0A">
              <w:rPr>
                <w:rFonts w:hint="eastAsia"/>
                <w:lang w:eastAsia="ko-KR"/>
              </w:rPr>
              <w:t xml:space="preserve">The index indicating in which order the </w:t>
            </w:r>
            <w:r w:rsidRPr="00A02C0A">
              <w:rPr>
                <w:i/>
                <w:lang w:eastAsia="ko-KR"/>
              </w:rPr>
              <w:t>[</w:t>
            </w:r>
            <w:r w:rsidRPr="00A02C0A">
              <w:rPr>
                <w:rFonts w:hint="eastAsia"/>
                <w:i/>
                <w:lang w:eastAsia="ko-KR"/>
              </w:rPr>
              <w:t>cmdhLimit</w:t>
            </w:r>
            <w:r w:rsidRPr="00A02C0A">
              <w:rPr>
                <w:i/>
                <w:lang w:eastAsia="ko-KR"/>
              </w:rPr>
              <w:t>s]</w:t>
            </w:r>
            <w:r w:rsidRPr="00A02C0A">
              <w:rPr>
                <w:rFonts w:hint="eastAsia"/>
                <w:lang w:eastAsia="ko-KR"/>
              </w:rPr>
              <w:t xml:space="preserve"> resource will be treated by the CSE to determine a value for the limit parameters.</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requestOrigin</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The </w:t>
            </w:r>
            <w:r w:rsidRPr="00A02C0A">
              <w:rPr>
                <w:rFonts w:eastAsia="Arial Unicode MS" w:hint="eastAsia"/>
                <w:i/>
                <w:lang w:eastAsia="ko-KR"/>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w:t>
            </w:r>
            <w:r w:rsidRPr="00A02C0A">
              <w:rPr>
                <w:rFonts w:eastAsia="Arial Unicode MS" w:hint="eastAsia"/>
                <w:lang w:eastAsia="ko-KR"/>
              </w:rPr>
              <w:t>local</w:t>
            </w:r>
            <w:r w:rsidRPr="00A02C0A">
              <w:rPr>
                <w:rFonts w:eastAsia="Arial Unicode MS"/>
              </w:rPr>
              <w:t>AE' or '</w:t>
            </w:r>
            <w:r w:rsidRPr="00A02C0A">
              <w:rPr>
                <w:rFonts w:eastAsia="Arial Unicode MS" w:hint="eastAsia"/>
                <w:lang w:eastAsia="ko-KR"/>
              </w:rPr>
              <w:t>this</w:t>
            </w:r>
            <w:r w:rsidRPr="00A02C0A">
              <w:rPr>
                <w:rFonts w:eastAsia="Arial Unicode MS"/>
              </w:rPr>
              <w:t xml:space="preserve">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that specific Application Entity.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the AE with that </w:t>
            </w:r>
            <w:r w:rsidRPr="00A02C0A">
              <w:rPr>
                <w:rFonts w:eastAsia="Arial Unicode MS"/>
                <w:i/>
              </w:rPr>
              <w:t>App-ID</w:t>
            </w:r>
            <w:r w:rsidRPr="00A02C0A">
              <w:rPr>
                <w:rFonts w:eastAsia="Arial Unicode MS"/>
              </w:rPr>
              <w:t xml:space="preserve"> unless already covered by another </w:t>
            </w:r>
            <w:r w:rsidRPr="00A02C0A">
              <w:rPr>
                <w:rFonts w:eastAsia="Arial Unicode MS"/>
                <w:i/>
              </w:rPr>
              <w:t>[cmdhLimits]</w:t>
            </w:r>
            <w:r w:rsidRPr="00A02C0A">
              <w:rPr>
                <w:rFonts w:eastAsia="Arial Unicode MS"/>
              </w:rPr>
              <w:t xml:space="preserve"> resource with a</w:t>
            </w:r>
            <w:r w:rsidRPr="00A02C0A">
              <w:rPr>
                <w:rFonts w:eastAsia="Arial Unicode MS" w:hint="eastAsia"/>
                <w:lang w:eastAsia="ko-KR"/>
              </w:rPr>
              <w:t xml:space="preserve"> </w:t>
            </w:r>
            <w:r w:rsidRPr="00A02C0A">
              <w:rPr>
                <w:rFonts w:eastAsia="Arial Unicode MS" w:hint="eastAsia"/>
                <w:i/>
                <w:lang w:eastAsia="ko-KR"/>
              </w:rPr>
              <w:t>requestOrigin</w:t>
            </w:r>
            <w:r w:rsidRPr="00A02C0A">
              <w:rPr>
                <w:rFonts w:eastAsia="Arial Unicode MS"/>
              </w:rPr>
              <w:t xml:space="preserve"> </w:t>
            </w:r>
            <w:r w:rsidRPr="00A02C0A">
              <w:rPr>
                <w:rFonts w:eastAsia="Arial Unicode MS" w:hint="eastAsia"/>
                <w:lang w:eastAsia="ko-KR"/>
              </w:rPr>
              <w:t xml:space="preserve">attribute </w:t>
            </w:r>
            <w:r w:rsidRPr="00A02C0A">
              <w:rPr>
                <w:rFonts w:eastAsia="Arial Unicode MS"/>
              </w:rPr>
              <w:t xml:space="preserve">containing its specific </w:t>
            </w:r>
            <w:r w:rsidRPr="00A02C0A">
              <w:rPr>
                <w:rFonts w:eastAsia="Arial Unicode MS"/>
                <w:i/>
              </w:rPr>
              <w:t>AE-ID</w:t>
            </w:r>
            <w:r w:rsidRPr="00A02C0A">
              <w:rPr>
                <w:rFonts w:eastAsia="Arial Unicode MS"/>
              </w:rPr>
              <w:t xml:space="preserv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lang w:eastAsia="ko-KR"/>
              </w:rPr>
            </w:pPr>
            <w:r w:rsidRPr="00A02C0A">
              <w:rPr>
                <w:rFonts w:eastAsia="Arial Unicode MS"/>
              </w:rPr>
              <w:t>When the string '</w:t>
            </w:r>
            <w:r w:rsidRPr="00A02C0A">
              <w:rPr>
                <w:rFonts w:eastAsia="Arial Unicode MS" w:hint="eastAsia"/>
                <w:lang w:eastAsia="ko-KR"/>
              </w:rPr>
              <w:t>local</w:t>
            </w:r>
            <w:r w:rsidRPr="00A02C0A">
              <w:rPr>
                <w:rFonts w:eastAsia="Arial Unicode MS"/>
              </w:rPr>
              <w:t xml:space="preserve">AE'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local AEs </w:t>
            </w:r>
            <w:r w:rsidRPr="00A02C0A">
              <w:rPr>
                <w:rFonts w:eastAsia="Arial Unicode MS" w:hint="eastAsia"/>
                <w:lang w:eastAsia="ko-KR"/>
              </w:rPr>
              <w:t xml:space="preserve">unless covered by another </w:t>
            </w:r>
            <w:r w:rsidRPr="00A02C0A">
              <w:rPr>
                <w:rFonts w:eastAsia="Arial Unicode MS"/>
                <w:i/>
                <w:lang w:eastAsia="ko-KR"/>
              </w:rPr>
              <w:t>[</w:t>
            </w:r>
            <w:r w:rsidRPr="00A02C0A">
              <w:rPr>
                <w:rFonts w:eastAsia="Arial Unicode MS" w:hint="eastAsia"/>
                <w:i/>
                <w:lang w:eastAsia="ko-KR"/>
              </w:rPr>
              <w:t>cmdhLimits</w:t>
            </w:r>
            <w:r w:rsidRPr="00A02C0A">
              <w:rPr>
                <w:rFonts w:eastAsia="Arial Unicode MS"/>
                <w:i/>
                <w:lang w:eastAsia="ko-KR"/>
              </w:rPr>
              <w:t>]</w:t>
            </w:r>
            <w:r w:rsidRPr="00A02C0A">
              <w:rPr>
                <w:rFonts w:eastAsia="Arial Unicode MS" w:hint="eastAsia"/>
                <w:lang w:eastAsia="ko-KR"/>
              </w:rPr>
              <w:t xml:space="preserve"> resource with a </w:t>
            </w:r>
            <w:r w:rsidRPr="00A02C0A">
              <w:rPr>
                <w:rFonts w:eastAsia="Arial Unicode MS" w:hint="eastAsia"/>
                <w:i/>
                <w:lang w:eastAsia="ko-KR"/>
              </w:rPr>
              <w:t>requestOrigin</w:t>
            </w:r>
            <w:r w:rsidRPr="00A02C0A">
              <w:rPr>
                <w:rFonts w:eastAsia="Arial Unicode MS" w:hint="eastAsia"/>
                <w:lang w:eastAsia="ko-KR"/>
              </w:rPr>
              <w:t xml:space="preserve"> attribute containing the specific </w:t>
            </w:r>
            <w:r w:rsidRPr="00A02C0A">
              <w:rPr>
                <w:rFonts w:eastAsia="Arial Unicode MS"/>
                <w:i/>
                <w:lang w:eastAsia="ko-KR"/>
              </w:rPr>
              <w:t>AE</w:t>
            </w:r>
            <w:r w:rsidRPr="00A02C0A">
              <w:rPr>
                <w:rFonts w:eastAsia="Arial Unicode MS" w:hint="eastAsia"/>
                <w:i/>
                <w:lang w:eastAsia="ko-KR"/>
              </w:rPr>
              <w:t>-ID</w:t>
            </w:r>
            <w:r w:rsidRPr="00A02C0A">
              <w:rPr>
                <w:rFonts w:eastAsia="Arial Unicode MS" w:hint="eastAsia"/>
                <w:lang w:eastAsia="ko-KR"/>
              </w:rPr>
              <w:t xml:space="preserve"> or </w:t>
            </w:r>
            <w:r w:rsidRPr="00A02C0A">
              <w:rPr>
                <w:rFonts w:eastAsia="Arial Unicode MS" w:hint="eastAsia"/>
                <w:i/>
                <w:lang w:eastAsia="ko-KR"/>
              </w:rPr>
              <w:t>App-ID</w:t>
            </w:r>
            <w:r w:rsidRPr="00A02C0A">
              <w:rPr>
                <w:rFonts w:eastAsia="Arial Unicode MS" w:hint="eastAsia"/>
                <w:lang w:eastAsia="ko-KR"/>
              </w:rPr>
              <w:t xml:space="preserve"> of the </w:t>
            </w:r>
            <w:r w:rsidRPr="00A02C0A">
              <w:rPr>
                <w:rFonts w:eastAsia="Arial Unicode MS"/>
                <w:lang w:eastAsia="ko-KR"/>
              </w:rPr>
              <w:t>O</w:t>
            </w:r>
            <w:r w:rsidRPr="00A02C0A">
              <w:rPr>
                <w:rFonts w:eastAsia="Arial Unicode MS" w:hint="eastAsia"/>
                <w:lang w:eastAsia="ko-KR"/>
              </w:rPr>
              <w:t>riginator of the request.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When the string '</w:t>
            </w:r>
            <w:r w:rsidRPr="00A02C0A">
              <w:rPr>
                <w:rFonts w:eastAsia="Arial Unicode MS" w:hint="eastAsia"/>
                <w:lang w:eastAsia="ko-KR"/>
              </w:rPr>
              <w:t>this</w:t>
            </w:r>
            <w:r w:rsidRPr="00A02C0A">
              <w:rPr>
                <w:rFonts w:eastAsia="Arial Unicode MS"/>
              </w:rPr>
              <w:t xml:space="preserve">CSE'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requests that are originating from within the </w:t>
            </w:r>
            <w:r w:rsidRPr="00A02C0A">
              <w:rPr>
                <w:rFonts w:eastAsia="Arial Unicode MS"/>
                <w:lang w:eastAsia="ko-KR"/>
              </w:rPr>
              <w:t>H</w:t>
            </w:r>
            <w:r w:rsidRPr="00A02C0A">
              <w:rPr>
                <w:rFonts w:eastAsia="Arial Unicode MS" w:hint="eastAsia"/>
                <w:lang w:eastAsia="ko-KR"/>
              </w:rPr>
              <w:t>osting</w:t>
            </w:r>
            <w:r w:rsidRPr="00A02C0A">
              <w:rPr>
                <w:rFonts w:eastAsia="Arial Unicode MS"/>
              </w:rPr>
              <w:t xml:space="preserve"> CSE.</w:t>
            </w:r>
          </w:p>
          <w:p w:rsidR="006458A8" w:rsidRPr="00A02C0A" w:rsidRDefault="006458A8" w:rsidP="00056DEC">
            <w:pPr>
              <w:pStyle w:val="TAL"/>
              <w:rPr>
                <w:rFonts w:eastAsia="Arial Unicode MS"/>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'localAE' in the </w:t>
            </w:r>
            <w:r w:rsidRPr="00A02C0A">
              <w:rPr>
                <w:i/>
                <w:lang w:eastAsia="ko-KR"/>
              </w:rPr>
              <w:t>requestOrigin</w:t>
            </w:r>
            <w:r w:rsidRPr="00A02C0A">
              <w:rPr>
                <w:lang w:eastAsia="ko-KR"/>
              </w:rPr>
              <w:t xml:space="preserve"> attribute and has no </w:t>
            </w:r>
            <w:r w:rsidRPr="00A02C0A">
              <w:rPr>
                <w:i/>
                <w:lang w:eastAsia="ko-KR"/>
              </w:rPr>
              <w:t>contextCondition</w:t>
            </w:r>
            <w:r w:rsidRPr="00A02C0A">
              <w:rPr>
                <w:lang w:eastAsia="ko-KR"/>
              </w:rPr>
              <w:t xml:space="preserve"> and no </w:t>
            </w:r>
            <w:r w:rsidRPr="00A02C0A">
              <w:rPr>
                <w:i/>
                <w:lang w:eastAsia="ko-KR"/>
              </w:rPr>
              <w:t>requestCharacteristics</w:t>
            </w:r>
            <w:r w:rsidRPr="00A02C0A">
              <w:rPr>
                <w:lang w:eastAsia="ko-KR"/>
              </w:rPr>
              <w:t xml:space="preserve"> attribute. </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'thisCSE' in the </w:t>
            </w:r>
            <w:r w:rsidRPr="00A02C0A">
              <w:rPr>
                <w:i/>
                <w:lang w:eastAsia="ko-KR"/>
              </w:rPr>
              <w:t>requestOrigin</w:t>
            </w:r>
            <w:r w:rsidRPr="00A02C0A">
              <w:rPr>
                <w:lang w:eastAsia="ko-KR"/>
              </w:rPr>
              <w:t xml:space="preserve"> attribute and has no </w:t>
            </w:r>
            <w:r w:rsidRPr="00A02C0A">
              <w:rPr>
                <w:i/>
                <w:lang w:eastAsia="ko-KR"/>
              </w:rPr>
              <w:t>requestContext</w:t>
            </w:r>
            <w:r w:rsidRPr="00A02C0A">
              <w:rPr>
                <w:lang w:eastAsia="ko-KR"/>
              </w:rPr>
              <w:t xml:space="preserve"> and no </w:t>
            </w:r>
            <w:r w:rsidRPr="00A02C0A">
              <w:rPr>
                <w:i/>
                <w:lang w:eastAsia="ko-KR"/>
              </w:rPr>
              <w:t>requestCharacteristics</w:t>
            </w:r>
            <w:r w:rsidRPr="00A02C0A">
              <w:rPr>
                <w:lang w:eastAsia="ko-KR"/>
              </w:rPr>
              <w:t xml:space="preserve"> attribute.</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9D55D9">
            <w:pPr>
              <w:pStyle w:val="TAL"/>
              <w:keepNext w:val="0"/>
              <w:keepLines w:val="0"/>
              <w:rPr>
                <w:i/>
                <w:lang w:eastAsia="ko-KR"/>
              </w:rPr>
            </w:pPr>
            <w:r w:rsidRPr="00A02C0A">
              <w:rPr>
                <w:rFonts w:eastAsia="Arial Unicode MS" w:cs="Arial"/>
                <w:i/>
              </w:rPr>
              <w:t>requestContext</w:t>
            </w:r>
          </w:p>
        </w:tc>
        <w:tc>
          <w:tcPr>
            <w:tcW w:w="1080"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0..1</w:t>
            </w:r>
          </w:p>
        </w:tc>
        <w:tc>
          <w:tcPr>
            <w:tcW w:w="864"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RW</w:t>
            </w:r>
          </w:p>
        </w:tc>
        <w:tc>
          <w:tcPr>
            <w:tcW w:w="5184" w:type="dxa"/>
          </w:tcPr>
          <w:p w:rsidR="006458A8" w:rsidRPr="00A02C0A" w:rsidRDefault="006458A8" w:rsidP="009D55D9">
            <w:pPr>
              <w:pStyle w:val="TAL"/>
              <w:keepNext w:val="0"/>
              <w:keepLines w:val="0"/>
              <w:rPr>
                <w:rFonts w:eastAsia="Arial Unicode MS"/>
                <w:lang w:eastAsia="ko-KR"/>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w:t>
            </w:r>
            <w:r w:rsidRPr="00A02C0A">
              <w:rPr>
                <w:rFonts w:eastAsia="Arial Unicode MS" w:hint="eastAsia"/>
              </w:rPr>
              <w:t>CMDH parameter limits</w:t>
            </w:r>
            <w:r w:rsidRPr="00A02C0A">
              <w:rPr>
                <w:rFonts w:eastAsia="Arial Unicode MS"/>
              </w:rPr>
              <w:t xml:space="preserve"> defined inside the </w:t>
            </w:r>
            <w:r w:rsidRPr="00A02C0A">
              <w:rPr>
                <w:rFonts w:eastAsia="Arial Unicode MS"/>
                <w:i/>
              </w:rPr>
              <w:t>[cmdhLimits]</w:t>
            </w:r>
            <w:r w:rsidRPr="00A02C0A">
              <w:rPr>
                <w:rFonts w:eastAsia="Arial Unicode MS" w:hint="eastAsia"/>
              </w:rPr>
              <w:t xml:space="preserve"> resource</w:t>
            </w:r>
            <w:r w:rsidRPr="00A02C0A">
              <w:rPr>
                <w:rFonts w:eastAsia="Arial Unicode MS"/>
              </w:rPr>
              <w:t xml:space="preserve"> is applicable</w:t>
            </w:r>
            <w:r w:rsidRPr="00A02C0A">
              <w:rPr>
                <w:rFonts w:eastAsia="Arial Unicode MS" w:hint="eastAsia"/>
                <w:lang w:eastAsia="ko-KR"/>
              </w:rPr>
              <w:t>.</w:t>
            </w:r>
          </w:p>
          <w:p w:rsidR="006458A8" w:rsidRPr="00A02C0A" w:rsidRDefault="006458A8" w:rsidP="009D55D9">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i/>
              </w:rPr>
              <w:t>requestContextNotification</w:t>
            </w:r>
          </w:p>
        </w:tc>
        <w:tc>
          <w:tcPr>
            <w:tcW w:w="1080" w:type="dxa"/>
          </w:tcPr>
          <w:p w:rsidR="006458A8" w:rsidRPr="00A02C0A" w:rsidRDefault="006458A8" w:rsidP="00056DEC">
            <w:pPr>
              <w:pStyle w:val="TAL"/>
              <w:jc w:val="center"/>
              <w:rPr>
                <w:rFonts w:eastAsia="Arial Unicode MS" w:cs="Arial"/>
              </w:rPr>
            </w:pPr>
            <w:r w:rsidRPr="00A02C0A">
              <w:t>0..1</w:t>
            </w:r>
          </w:p>
        </w:tc>
        <w:tc>
          <w:tcPr>
            <w:tcW w:w="864" w:type="dxa"/>
          </w:tcPr>
          <w:p w:rsidR="006458A8" w:rsidRPr="00A02C0A" w:rsidRDefault="006458A8" w:rsidP="00056DEC">
            <w:pPr>
              <w:pStyle w:val="TAL"/>
              <w:jc w:val="center"/>
              <w:rPr>
                <w:rFonts w:eastAsia="Arial Unicode MS" w:cs="Arial"/>
              </w:rPr>
            </w:pPr>
            <w:r w:rsidRPr="00A02C0A">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True or false. If set to true, then this CSE will establish a subscription to the dynamic context information defined in the </w:t>
            </w:r>
            <w:r w:rsidRPr="00A02C0A">
              <w:rPr>
                <w:rFonts w:eastAsia="Arial Unicode MS"/>
                <w:i/>
              </w:rPr>
              <w:t>requestContext</w:t>
            </w:r>
            <w:r w:rsidRPr="00A02C0A">
              <w:rPr>
                <w:rFonts w:eastAsia="Arial Unicode MS"/>
              </w:rPr>
              <w:t xml:space="preserve"> attribute as well as a subscription to this </w:t>
            </w:r>
            <w:r w:rsidRPr="00A02C0A">
              <w:rPr>
                <w:rFonts w:eastAsia="Arial Unicode MS"/>
                <w:i/>
              </w:rPr>
              <w:t>[cmdhLimits]</w:t>
            </w:r>
            <w:r w:rsidRPr="00A02C0A">
              <w:rPr>
                <w:rFonts w:eastAsia="Arial Unicode MS"/>
              </w:rPr>
              <w:t xml:space="preserve"> resource for all AEs corresponding to the </w:t>
            </w:r>
            <w:r w:rsidRPr="00A02C0A">
              <w:rPr>
                <w:rFonts w:eastAsia="Arial Unicode MS"/>
                <w:i/>
              </w:rPr>
              <w:t>AE-ID</w:t>
            </w:r>
            <w:r w:rsidRPr="00A02C0A">
              <w:rPr>
                <w:rFonts w:eastAsia="Arial Unicode MS"/>
              </w:rPr>
              <w:t xml:space="preserve"> or an </w:t>
            </w:r>
            <w:r w:rsidRPr="00A02C0A">
              <w:rPr>
                <w:rFonts w:eastAsia="Arial Unicode MS"/>
                <w:i/>
              </w:rPr>
              <w:t>App-ID</w:t>
            </w:r>
            <w:r w:rsidRPr="00A02C0A">
              <w:rPr>
                <w:rFonts w:eastAsia="Arial Unicode MS"/>
              </w:rPr>
              <w:t xml:space="preserve"> appearing in the </w:t>
            </w:r>
            <w:r w:rsidRPr="00A02C0A">
              <w:rPr>
                <w:rFonts w:eastAsia="Arial Unicode MS"/>
                <w:i/>
              </w:rPr>
              <w:t>requestOrigin</w:t>
            </w:r>
            <w:r w:rsidRPr="00A02C0A">
              <w:rPr>
                <w:rFonts w:eastAsia="Arial Unicode MS"/>
              </w:rPr>
              <w:t xml:space="preserve"> attribute. Both, changes in the context information and changes to the </w:t>
            </w:r>
            <w:r w:rsidRPr="00A02C0A">
              <w:rPr>
                <w:rFonts w:eastAsia="Arial Unicode MS"/>
                <w:i/>
              </w:rPr>
              <w:t>[cmdhLimits]</w:t>
            </w:r>
            <w:r w:rsidRPr="00A02C0A">
              <w:rPr>
                <w:rFonts w:eastAsia="Arial Unicode MS"/>
              </w:rPr>
              <w:t xml:space="preserve"> resource will be notified to the respective AEs. The subscription(s) is/are established when the </w:t>
            </w:r>
            <w:r w:rsidRPr="00A02C0A">
              <w:rPr>
                <w:rFonts w:eastAsia="Arial Unicode MS"/>
                <w:i/>
              </w:rPr>
              <w:t>[cmdhLimits]</w:t>
            </w:r>
            <w:r w:rsidRPr="00A02C0A">
              <w:rPr>
                <w:rFonts w:eastAsia="Arial Unicode MS"/>
              </w:rPr>
              <w:t xml:space="preserve"> is provisioned or updated.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eastAsia="Arial Unicode MS" w:cs="Arial"/>
                <w:i/>
              </w:rPr>
              <w:t>requestCharacteristics</w:t>
            </w:r>
          </w:p>
        </w:tc>
        <w:tc>
          <w:tcPr>
            <w:tcW w:w="1080" w:type="dxa"/>
          </w:tcPr>
          <w:p w:rsidR="006458A8" w:rsidRPr="00A02C0A" w:rsidRDefault="006458A8" w:rsidP="00056DEC">
            <w:pPr>
              <w:pStyle w:val="TAL"/>
              <w:jc w:val="center"/>
            </w:pPr>
            <w:r w:rsidRPr="00A02C0A">
              <w:rPr>
                <w:rFonts w:eastAsia="Arial Unicode MS" w:cs="Arial"/>
              </w:rPr>
              <w:t>0..1</w:t>
            </w:r>
          </w:p>
        </w:tc>
        <w:tc>
          <w:tcPr>
            <w:tcW w:w="864" w:type="dxa"/>
          </w:tcPr>
          <w:p w:rsidR="006458A8" w:rsidRPr="00A02C0A" w:rsidRDefault="006458A8" w:rsidP="00056DEC">
            <w:pPr>
              <w:pStyle w:val="TAL"/>
              <w:jc w:val="center"/>
            </w:pPr>
            <w:r w:rsidRPr="00A02C0A">
              <w:rPr>
                <w:rFonts w:eastAsia="Arial Unicode MS" w:cs="Arial"/>
              </w:rPr>
              <w:t>RW</w:t>
            </w:r>
          </w:p>
        </w:tc>
        <w:tc>
          <w:tcPr>
            <w:tcW w:w="5184" w:type="dxa"/>
          </w:tcPr>
          <w:p w:rsidR="006458A8" w:rsidRPr="00A02C0A" w:rsidRDefault="006458A8" w:rsidP="00AA6C74">
            <w:pPr>
              <w:pStyle w:val="TAL"/>
            </w:pPr>
            <w:r w:rsidRPr="00A02C0A">
              <w:rPr>
                <w:rFonts w:eastAsia="Arial Unicode MS" w:cs="Arial"/>
              </w:rPr>
              <w:t xml:space="preserve">The </w:t>
            </w:r>
            <w:r w:rsidRPr="00A02C0A">
              <w:rPr>
                <w:rFonts w:eastAsia="Arial Unicode MS" w:cs="Arial"/>
                <w:i/>
              </w:rPr>
              <w:t>requestCharacteristics</w:t>
            </w:r>
            <w:r w:rsidRPr="00A02C0A">
              <w:rPr>
                <w:rFonts w:eastAsia="Arial Unicode MS" w:cs="Arial"/>
              </w:rPr>
              <w:t xml:space="preserve"> attribute r</w:t>
            </w:r>
            <w:r w:rsidRPr="00A02C0A">
              <w:rPr>
                <w:rFonts w:eastAsia="Arial Unicode MS"/>
              </w:rPr>
              <w:t xml:space="preserve">epresents conditions pertaining to the request itself, such as the requested </w:t>
            </w:r>
            <w:r w:rsidRPr="00A02C0A">
              <w:rPr>
                <w:b/>
                <w:i/>
              </w:rPr>
              <w:t>Response Type</w:t>
            </w:r>
            <w:r w:rsidR="008C3BE6" w:rsidRPr="00A02C0A">
              <w:rPr>
                <w:rFonts w:eastAsia="Arial Unicode MS"/>
              </w:rPr>
              <w:t xml:space="preserve"> </w:t>
            </w:r>
            <w:r w:rsidRPr="00A02C0A">
              <w:rPr>
                <w:rFonts w:eastAsia="Arial Unicode MS"/>
              </w:rPr>
              <w:t xml:space="preserve">or other attributes of the request.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rFonts w:eastAsia="Arial Unicode MS"/>
                <w:i/>
              </w:rPr>
              <w:t>limitsEventCategory</w:t>
            </w:r>
          </w:p>
        </w:tc>
        <w:tc>
          <w:tcPr>
            <w:tcW w:w="1080" w:type="dxa"/>
          </w:tcPr>
          <w:p w:rsidR="006458A8" w:rsidRPr="00A02C0A" w:rsidRDefault="006458A8" w:rsidP="00056DEC">
            <w:pPr>
              <w:pStyle w:val="TAL"/>
              <w:jc w:val="center"/>
              <w:rPr>
                <w:rFonts w:eastAsia="Arial Unicode MS" w:cs="Arial"/>
              </w:rPr>
            </w:pPr>
            <w:r w:rsidRPr="00A02C0A">
              <w:t>1</w:t>
            </w:r>
          </w:p>
        </w:tc>
        <w:tc>
          <w:tcPr>
            <w:tcW w:w="864" w:type="dxa"/>
          </w:tcPr>
          <w:p w:rsidR="006458A8" w:rsidRPr="00A02C0A" w:rsidRDefault="006458A8" w:rsidP="00056DEC">
            <w:pPr>
              <w:pStyle w:val="TAL"/>
              <w:jc w:val="center"/>
              <w:rPr>
                <w:rFonts w:eastAsia="Arial Unicode MS" w:cs="Arial"/>
              </w:rPr>
            </w:pPr>
            <w:r w:rsidRPr="00A02C0A">
              <w:rPr>
                <w:rFonts w:eastAsia="Arial Unicode MS"/>
              </w:rPr>
              <w:t>RW</w:t>
            </w:r>
          </w:p>
        </w:tc>
        <w:tc>
          <w:tcPr>
            <w:tcW w:w="5184" w:type="dxa"/>
          </w:tcPr>
          <w:p w:rsidR="006458A8" w:rsidRPr="00A02C0A" w:rsidRDefault="006458A8" w:rsidP="00AA6C74">
            <w:pPr>
              <w:pStyle w:val="TAL"/>
              <w:rPr>
                <w:rFonts w:eastAsia="Arial Unicode MS" w:cs="Arial"/>
              </w:rPr>
            </w:pPr>
            <w:r w:rsidRPr="00A02C0A">
              <w:rPr>
                <w:rFonts w:eastAsia="Arial Unicode MS"/>
              </w:rPr>
              <w:t>Allowed v</w:t>
            </w:r>
            <w:r w:rsidRPr="00A02C0A">
              <w:rPr>
                <w:rFonts w:eastAsia="Arial Unicode MS" w:hint="eastAsia"/>
                <w:lang w:eastAsia="ko-KR"/>
              </w:rPr>
              <w:t>al</w:t>
            </w:r>
            <w:r w:rsidRPr="00A02C0A">
              <w:rPr>
                <w:rFonts w:eastAsia="Arial Unicode MS"/>
              </w:rPr>
              <w:t xml:space="preserve">ues for the </w:t>
            </w:r>
            <w:r w:rsidRPr="00A02C0A">
              <w:rPr>
                <w:b/>
                <w:i/>
              </w:rPr>
              <w:t>Event Category</w:t>
            </w:r>
            <w:r w:rsidRPr="00A02C0A" w:rsidDel="00AA6C74">
              <w:rPr>
                <w:rFonts w:eastAsia="Arial Unicode MS"/>
              </w:rPr>
              <w:t xml:space="preserve"> </w:t>
            </w:r>
            <w:r w:rsidRPr="00A02C0A">
              <w:rPr>
                <w:rFonts w:eastAsia="Arial Unicode MS"/>
              </w:rPr>
              <w:t xml:space="preserve">parameter) in a request of any of the Originators indicated in the </w:t>
            </w:r>
            <w:r w:rsidRPr="00A02C0A">
              <w:rPr>
                <w:rFonts w:eastAsia="Arial Unicode MS" w:hint="eastAsia"/>
                <w:i/>
                <w:lang w:eastAsia="ko-KR"/>
              </w:rPr>
              <w:t>requestOrigin</w:t>
            </w:r>
            <w:r w:rsidRPr="00A02C0A">
              <w:rPr>
                <w:rFonts w:eastAsia="Arial Unicode MS" w:hint="eastAsia"/>
                <w:lang w:eastAsia="ko-KR"/>
              </w:rPr>
              <w:t xml:space="preserve"> </w:t>
            </w:r>
            <w:r w:rsidRPr="00A02C0A">
              <w:rPr>
                <w:rFonts w:eastAsia="Arial Unicode MS"/>
              </w:rPr>
              <w:t>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limitsRequestExpTime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Range of allowed values for the </w:t>
            </w:r>
            <w:r w:rsidRPr="00A02C0A">
              <w:rPr>
                <w:b/>
                <w:i/>
              </w:rPr>
              <w:t>Request Expiration Timestamp</w:t>
            </w:r>
            <w:r w:rsidRPr="00A02C0A">
              <w:rPr>
                <w:rFonts w:eastAsia="Arial Unicode MS"/>
              </w:rPr>
              <w:t xml:space="preserve"> parameter</w:t>
            </w:r>
            <w:r w:rsidR="008C3BE6" w:rsidRPr="00A02C0A">
              <w:rPr>
                <w:rFonts w:eastAsia="Arial Unicode MS"/>
              </w:rPr>
              <w:t xml:space="preserve"> </w:t>
            </w:r>
            <w:r w:rsidRPr="00A02C0A">
              <w:rPr>
                <w:rFonts w:eastAsia="Arial Unicode MS"/>
              </w:rPr>
              <w:t xml:space="preserve">in a request of any of the Originators indicated in the </w:t>
            </w:r>
            <w:r w:rsidRPr="00A02C0A">
              <w:rPr>
                <w:rFonts w:eastAsia="Arial Unicode MS" w:hint="eastAsia"/>
                <w:i/>
                <w:lang w:eastAsia="ko-KR"/>
              </w:rPr>
              <w:t>requestOrigin</w:t>
            </w:r>
            <w:r w:rsidRPr="00A02C0A">
              <w:rPr>
                <w:rFonts w:eastAsia="Arial Unicode MS"/>
              </w:rPr>
              <w:t xml:space="preserve"> 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i/>
              </w:rPr>
              <w:t>limitsResultExpTime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Range of allowed values for the </w:t>
            </w:r>
            <w:r w:rsidRPr="00A02C0A">
              <w:rPr>
                <w:b/>
                <w:i/>
              </w:rPr>
              <w:t>Result Expiration Timestamp</w:t>
            </w:r>
            <w:r w:rsidR="00BF1D3C">
              <w:rPr>
                <w:b/>
                <w:i/>
              </w:rPr>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hint="eastAsia"/>
                <w:i/>
                <w:lang w:eastAsia="ko-KR"/>
              </w:rPr>
              <w:t>limitsOpExecTime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rPr>
                <w:rFonts w:eastAsia="Malgun Gothic" w:hint="eastAsia"/>
                <w:lang w:eastAsia="ko-KR"/>
              </w:rPr>
              <w:t>RW</w:t>
            </w:r>
          </w:p>
        </w:tc>
        <w:tc>
          <w:tcPr>
            <w:tcW w:w="5184" w:type="dxa"/>
          </w:tcPr>
          <w:p w:rsidR="006458A8" w:rsidRPr="00A02C0A" w:rsidRDefault="006458A8" w:rsidP="00AA6C74">
            <w:pPr>
              <w:pStyle w:val="TAL"/>
            </w:pPr>
            <w:r w:rsidRPr="00A02C0A">
              <w:rPr>
                <w:rFonts w:hint="eastAsia"/>
                <w:lang w:eastAsia="ko-KR"/>
              </w:rPr>
              <w:t xml:space="preserve">Range of allowed values for the </w:t>
            </w:r>
            <w:r w:rsidRPr="00A02C0A">
              <w:rPr>
                <w:b/>
                <w:i/>
              </w:rPr>
              <w:t xml:space="preserve">Operation Execution Time </w:t>
            </w:r>
            <w:r w:rsidRPr="00A02C0A">
              <w:rPr>
                <w:rFonts w:hint="eastAsia"/>
                <w:lang w:eastAsia="ko-KR"/>
              </w:rPr>
              <w:t>parameter</w:t>
            </w:r>
            <w:r w:rsidRPr="00A02C0A">
              <w:rPr>
                <w:lang w:eastAsia="ko-KR"/>
              </w:rPr>
              <w:t xml:space="preserve"> </w:t>
            </w:r>
            <w:r w:rsidRPr="00A02C0A">
              <w:rPr>
                <w:rFonts w:hint="eastAsia"/>
                <w:lang w:eastAsia="ko-KR"/>
              </w:rPr>
              <w:t xml:space="preserve">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limitsRespPersistence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AA6C74">
            <w:pPr>
              <w:pStyle w:val="TAL"/>
              <w:rPr>
                <w:lang w:eastAsia="ko-KR"/>
              </w:rPr>
            </w:pPr>
            <w:r w:rsidRPr="00A02C0A">
              <w:rPr>
                <w:rFonts w:hint="eastAsia"/>
                <w:lang w:eastAsia="ko-KR"/>
              </w:rPr>
              <w:t xml:space="preserve">Range of allowed values for the </w:t>
            </w:r>
            <w:r w:rsidRPr="00A02C0A">
              <w:rPr>
                <w:b/>
                <w:i/>
              </w:rPr>
              <w:t>Result Persistence</w:t>
            </w:r>
            <w:r w:rsidRPr="00A02C0A" w:rsidDel="00AA6C74">
              <w:rPr>
                <w:rFonts w:hint="eastAsia"/>
                <w:lang w:eastAsia="ko-KR"/>
              </w:rPr>
              <w:t xml:space="preserve"> </w:t>
            </w:r>
            <w:r w:rsidRPr="00A02C0A">
              <w:rPr>
                <w:rFonts w:hint="eastAsia"/>
                <w:lang w:eastAsia="ko-KR"/>
              </w:rPr>
              <w:t xml:space="preserve">parameter 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limitsDelAggre</w:t>
            </w:r>
            <w:r w:rsidRPr="00A02C0A">
              <w:rPr>
                <w:rFonts w:eastAsia="Arial Unicode MS" w:hint="eastAsia"/>
                <w:i/>
                <w:lang w:eastAsia="ko-KR"/>
              </w:rPr>
              <w:t>g</w:t>
            </w:r>
            <w:r w:rsidRPr="00A02C0A">
              <w:rPr>
                <w:rFonts w:eastAsia="Arial Unicode MS"/>
                <w:i/>
              </w:rPr>
              <w:t>ation</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t>RW</w:t>
            </w:r>
          </w:p>
        </w:tc>
        <w:tc>
          <w:tcPr>
            <w:tcW w:w="5184" w:type="dxa"/>
          </w:tcPr>
          <w:p w:rsidR="006458A8" w:rsidRPr="00A02C0A" w:rsidRDefault="006458A8" w:rsidP="00AA6C74">
            <w:pPr>
              <w:pStyle w:val="TAL"/>
              <w:rPr>
                <w:lang w:eastAsia="ko-KR"/>
              </w:rPr>
            </w:pPr>
            <w:r w:rsidRPr="00A02C0A">
              <w:t xml:space="preserve">List of allowed values for the </w:t>
            </w:r>
            <w:r w:rsidRPr="00A02C0A">
              <w:rPr>
                <w:b/>
                <w:i/>
              </w:rPr>
              <w:t>Delivery Aggregation</w:t>
            </w:r>
            <w:r w:rsidRPr="00A02C0A" w:rsidDel="00AA6C74">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pPr>
      <w:bookmarkStart w:id="1225" w:name="_Toc486582178"/>
      <w:bookmarkStart w:id="1226" w:name="_Toc488948412"/>
      <w:r w:rsidRPr="00A02C0A">
        <w:t>D.12.</w:t>
      </w:r>
      <w:r w:rsidR="008E1C45" w:rsidRPr="00A02C0A">
        <w:t>6</w:t>
      </w:r>
      <w:r w:rsidRPr="00A02C0A">
        <w:tab/>
        <w:t>Resource cmdhNetworkAccessRules</w:t>
      </w:r>
      <w:bookmarkEnd w:id="1225"/>
      <w:bookmarkEnd w:id="1226"/>
    </w:p>
    <w:p w:rsidR="00734A6D" w:rsidRPr="00A02C0A" w:rsidRDefault="00734A6D" w:rsidP="00734A6D">
      <w:r w:rsidRPr="00A02C0A">
        <w:t xml:space="preserve">The </w:t>
      </w:r>
      <w:r w:rsidRPr="00A02C0A">
        <w:rPr>
          <w:i/>
        </w:rPr>
        <w:t>[cmdhNetworkAccessRules]</w:t>
      </w:r>
      <w:r w:rsidRPr="00A02C0A">
        <w:t xml:space="preserve"> resource is used to define the usage of </w:t>
      </w:r>
      <w:r w:rsidR="005B7F16" w:rsidRPr="00A02C0A">
        <w:t>U</w:t>
      </w:r>
      <w:r w:rsidRPr="00A02C0A">
        <w:t xml:space="preserve">nderlying </w:t>
      </w:r>
      <w:r w:rsidR="005B7F16" w:rsidRPr="00A02C0A">
        <w:t>N</w:t>
      </w:r>
      <w:r w:rsidRPr="00A02C0A">
        <w:t xml:space="preserve">etworks for forwarding information to other CSEs during processing of CMDH-related requests in a CSE. When an incoming request is processed by a CSE, it can only use </w:t>
      </w:r>
      <w:r w:rsidR="005B7F16" w:rsidRPr="00A02C0A">
        <w:t>U</w:t>
      </w:r>
      <w:r w:rsidRPr="00A02C0A">
        <w:t xml:space="preserve">nderlying </w:t>
      </w:r>
      <w:r w:rsidR="005B7F16" w:rsidRPr="00A02C0A">
        <w:t>N</w:t>
      </w:r>
      <w:r w:rsidRPr="00A02C0A">
        <w:t xml:space="preserve">etworks for forwarding any information to other CSEs in compliance with the rules defined by the corresponding </w:t>
      </w:r>
      <w:r w:rsidRPr="00A02C0A">
        <w:rPr>
          <w:i/>
        </w:rPr>
        <w:t>[cm</w:t>
      </w:r>
      <w:r w:rsidR="009D55D9" w:rsidRPr="00A02C0A">
        <w:rPr>
          <w:i/>
        </w:rPr>
        <w:t>dhNetworkAccessRules]</w:t>
      </w:r>
      <w:r w:rsidR="009D55D9" w:rsidRPr="00A02C0A">
        <w:t xml:space="preserve"> resource.</w:t>
      </w:r>
    </w:p>
    <w:p w:rsidR="00F609CA" w:rsidRPr="00A02C0A" w:rsidRDefault="00734A6D" w:rsidP="00734A6D">
      <w:r w:rsidRPr="00A02C0A">
        <w:t xml:space="preserve">If a request cannot be successfully completed in compliance with the rules defined in the corresponding </w:t>
      </w:r>
      <w:r w:rsidRPr="00A02C0A">
        <w:rPr>
          <w:i/>
        </w:rPr>
        <w:t>[cmdhNetworkAccessRules]</w:t>
      </w:r>
      <w:r w:rsidRPr="00A02C0A">
        <w:t xml:space="preserve"> resource, that request shall either be rejected in case it has not already been accepted by the CSE or it has to be purged. Error reporting on failed CMDH processing depends on error reporting parameters.</w:t>
      </w:r>
    </w:p>
    <w:p w:rsidR="00D930E6" w:rsidRPr="00A02C0A" w:rsidRDefault="00BE3670" w:rsidP="00A33BB9">
      <w:pPr>
        <w:pStyle w:val="FL"/>
      </w:pPr>
      <w:r w:rsidRPr="00A02C0A">
        <w:object w:dxaOrig="4605" w:dyaOrig="4534">
          <v:shape id="_x0000_i1148" type="#_x0000_t75" style="width:230.25pt;height:226.5pt" o:ole="">
            <v:imagedata r:id="rId251" o:title=""/>
          </v:shape>
          <o:OLEObject Type="Embed" ProgID="VisioViewer.Viewer.1" ShapeID="_x0000_i1148" DrawAspect="Content" ObjectID="_1568993453" r:id="rId252"/>
        </w:object>
      </w:r>
    </w:p>
    <w:p w:rsidR="00734A6D" w:rsidRPr="00A02C0A" w:rsidRDefault="00734A6D" w:rsidP="00A97152">
      <w:pPr>
        <w:pStyle w:val="TF"/>
        <w:outlineLvl w:val="0"/>
      </w:pPr>
      <w:r w:rsidRPr="00A02C0A">
        <w:t>Figure D.12.</w:t>
      </w:r>
      <w:r w:rsidR="008E1C45" w:rsidRPr="00A02C0A">
        <w:t>6</w:t>
      </w:r>
      <w:r w:rsidRPr="00A02C0A">
        <w:t xml:space="preserve">-1: Structure of </w:t>
      </w:r>
      <w:r w:rsidRPr="00A02C0A">
        <w:rPr>
          <w:i/>
        </w:rPr>
        <w:t>[cmdhNetworkAccessRules]</w:t>
      </w:r>
      <w:r w:rsidRPr="00A02C0A">
        <w:t xml:space="preserve"> resource </w:t>
      </w:r>
    </w:p>
    <w:p w:rsidR="00734A6D" w:rsidRPr="00A02C0A" w:rsidRDefault="00734A6D" w:rsidP="00734A6D">
      <w:r w:rsidRPr="00A02C0A">
        <w:t xml:space="preserve">If a </w:t>
      </w:r>
      <w:r w:rsidRPr="00A02C0A">
        <w:rPr>
          <w:i/>
        </w:rPr>
        <w:t>[cmdhNetworkAccessRules]</w:t>
      </w:r>
      <w:r w:rsidRPr="00A02C0A">
        <w:t xml:space="preserve"> resource has no </w:t>
      </w:r>
      <w:r w:rsidRPr="00A02C0A">
        <w:rPr>
          <w:i/>
        </w:rPr>
        <w:t>mgmtLink</w:t>
      </w:r>
      <w:r w:rsidRPr="00A02C0A">
        <w:t xml:space="preserve"> attribute to </w:t>
      </w:r>
      <w:r w:rsidRPr="00A02C0A">
        <w:rPr>
          <w:i/>
        </w:rPr>
        <w:t>[cmdhNwAccessRules]</w:t>
      </w:r>
      <w:r w:rsidRPr="00A02C0A">
        <w:t xml:space="preserve"> resources (</w:t>
      </w:r>
      <w:r w:rsidR="00612BC6" w:rsidRPr="00A02C0A">
        <w:t>i.e.</w:t>
      </w:r>
      <w:r w:rsidR="009D55D9" w:rsidRPr="00A02C0A">
        <w:t> </w:t>
      </w:r>
      <w:r w:rsidRPr="00A02C0A">
        <w:t xml:space="preserve">multiplicity of 0), requests that match with the </w:t>
      </w:r>
      <w:r w:rsidRPr="00A02C0A">
        <w:rPr>
          <w:i/>
        </w:rPr>
        <w:t>applicableEventCategori</w:t>
      </w:r>
      <w:r w:rsidR="00CF724B" w:rsidRPr="00A02C0A">
        <w:t>e</w:t>
      </w:r>
      <w:r w:rsidRPr="00A02C0A">
        <w:t xml:space="preserve"> attribute (see description of attributes </w:t>
      </w:r>
      <w:r w:rsidR="00385797" w:rsidRPr="00A02C0A">
        <w:t>in table</w:t>
      </w:r>
      <w:r w:rsidR="007D1178" w:rsidRPr="00A02C0A">
        <w:t xml:space="preserve"> </w:t>
      </w:r>
      <w:r w:rsidRPr="00A02C0A">
        <w:t>D.12.</w:t>
      </w:r>
      <w:r w:rsidR="008E1C45" w:rsidRPr="00A02C0A">
        <w:t>6</w:t>
      </w:r>
      <w:r w:rsidRPr="00A02C0A">
        <w:t>-</w:t>
      </w:r>
      <w:r w:rsidR="008E1C45" w:rsidRPr="00A02C0A">
        <w:t>1</w:t>
      </w:r>
      <w:r w:rsidRPr="00A02C0A">
        <w:t xml:space="preserve">) will not be allowed to use any </w:t>
      </w:r>
      <w:r w:rsidR="005B7F16" w:rsidRPr="00A02C0A">
        <w:t>U</w:t>
      </w:r>
      <w:r w:rsidRPr="00A02C0A">
        <w:t xml:space="preserve">nderlying </w:t>
      </w:r>
      <w:r w:rsidR="005B7F16" w:rsidRPr="00A02C0A">
        <w:t>N</w:t>
      </w:r>
      <w:r w:rsidRPr="00A02C0A">
        <w:t xml:space="preserve">etwork for forwarding information, </w:t>
      </w:r>
      <w:r w:rsidR="00612BC6" w:rsidRPr="00A02C0A">
        <w:t>i.e.</w:t>
      </w:r>
      <w:r w:rsidRPr="00A02C0A">
        <w:t xml:space="preserve"> such requests need to be rejected.</w:t>
      </w:r>
    </w:p>
    <w:p w:rsidR="00734A6D" w:rsidRPr="00A02C0A" w:rsidRDefault="00734A6D" w:rsidP="009D55D9">
      <w:pPr>
        <w:keepNext/>
        <w:keepLines/>
      </w:pPr>
      <w:r w:rsidRPr="00A02C0A">
        <w:t xml:space="preserve">The </w:t>
      </w:r>
      <w:r w:rsidRPr="00A02C0A">
        <w:rPr>
          <w:i/>
        </w:rPr>
        <w:t>[cmdhNetworkAccessRules]</w:t>
      </w:r>
      <w:r w:rsidRPr="00A02C0A">
        <w:t xml:space="preserve"> </w:t>
      </w:r>
      <w:r w:rsidR="00DA1855" w:rsidRPr="00A02C0A">
        <w:t xml:space="preserve">resource </w:t>
      </w:r>
      <w:r w:rsidRPr="00A02C0A">
        <w:t xml:space="preserve">shall contain attributes </w:t>
      </w:r>
      <w:r w:rsidR="005B7F16" w:rsidRPr="00A02C0A">
        <w:t>specified</w:t>
      </w:r>
      <w:r w:rsidRPr="00A02C0A">
        <w:t xml:space="preserve"> </w:t>
      </w:r>
      <w:r w:rsidR="00385797" w:rsidRPr="00A02C0A">
        <w:t>in table</w:t>
      </w:r>
      <w:r w:rsidR="007D1178" w:rsidRPr="00A02C0A">
        <w:t xml:space="preserve"> </w:t>
      </w:r>
      <w:r w:rsidR="009D55D9" w:rsidRPr="00A02C0A">
        <w:t>D.12.</w:t>
      </w:r>
      <w:r w:rsidR="008E1C45" w:rsidRPr="00A02C0A">
        <w:t>6</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6</w:t>
      </w:r>
      <w:r w:rsidRPr="00A02C0A">
        <w:t>-</w:t>
      </w:r>
      <w:r w:rsidR="008E1C45" w:rsidRPr="00A02C0A">
        <w:t>1</w:t>
      </w:r>
      <w:r w:rsidRPr="00A02C0A">
        <w:t xml:space="preserve">: Attributes of </w:t>
      </w:r>
      <w:r w:rsidRPr="00A02C0A">
        <w:rPr>
          <w:i/>
        </w:rPr>
        <w:t>[cmdhNetworkAccessRules]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A02C0A" w:rsidTr="00630A55">
        <w:trPr>
          <w:jc w:val="center"/>
        </w:trPr>
        <w:tc>
          <w:tcPr>
            <w:tcW w:w="2592"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[cmdhNetworkAccessRules]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592"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592"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cmdhNetworkAccessRules</w:t>
            </w:r>
            <w:r w:rsidR="003D10C8" w:rsidRPr="00A02C0A">
              <w:rPr>
                <w:rFonts w:eastAsia="Arial Unicode MS"/>
                <w:lang w:eastAsia="zh-CN"/>
              </w:rPr>
              <w:t>"</w:t>
            </w:r>
            <w:r w:rsidRPr="00A02C0A">
              <w:rPr>
                <w:rFonts w:eastAsia="Arial Unicode MS"/>
                <w:lang w:eastAsia="zh-CN"/>
              </w:rPr>
              <w:t>.</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applicableEventCategories</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for which requests the rules contained in </w:t>
            </w:r>
            <w:r w:rsidRPr="00A02C0A">
              <w:rPr>
                <w:rFonts w:eastAsia="Arial Unicode MS"/>
                <w:i/>
              </w:rPr>
              <w:t>[cmdhNwAccessRule]</w:t>
            </w:r>
            <w:r w:rsidRPr="00A02C0A">
              <w:rPr>
                <w:rFonts w:eastAsia="Arial Unicode MS"/>
              </w:rPr>
              <w:t xml:space="preserve"> resources linked from this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shall be applied.</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b/>
                <w:i/>
              </w:rPr>
              <w:t>Event Category</w:t>
            </w:r>
            <w:r w:rsidRPr="00A02C0A">
              <w:rPr>
                <w:rFonts w:eastAsia="Arial Unicode MS"/>
              </w:rPr>
              <w:t xml:space="preserve"> value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applicableEventCategories</w:t>
            </w:r>
            <w:r w:rsidRPr="00A02C0A">
              <w:rPr>
                <w:rFonts w:eastAsia="Arial Unicode MS"/>
              </w:rPr>
              <w:t xml:space="preserve"> attribute of any other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applicableEventCategories</w:t>
            </w:r>
            <w:r w:rsidRPr="00A02C0A">
              <w:rPr>
                <w:rFonts w:eastAsia="Arial Unicode MS"/>
              </w:rPr>
              <w:t xml:space="preserve"> attributes</w:t>
            </w:r>
            <w:r w:rsidRPr="00A02C0A" w:rsidDel="005E759F">
              <w:rPr>
                <w:rFonts w:eastAsia="Arial Unicode MS"/>
              </w:rPr>
              <w:t xml:space="preserve"> </w:t>
            </w:r>
            <w:r w:rsidRPr="00A02C0A">
              <w:rPr>
                <w:rFonts w:eastAsia="Arial Unicode MS"/>
              </w:rPr>
              <w:t>of any of the provisioned</w:t>
            </w:r>
            <w:r w:rsidRPr="00A02C0A">
              <w:rPr>
                <w:rFonts w:eastAsia="Arial Unicode MS"/>
                <w:i/>
              </w:rPr>
              <w:t xml:space="preserve"> [</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applicableEventCategories</w:t>
            </w:r>
            <w:r w:rsidRPr="00A02C0A">
              <w:rPr>
                <w:rFonts w:eastAsia="Arial Unicode MS"/>
              </w:rPr>
              <w:t xml:space="preserve"> attributes of any of the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0..1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List of link(s) to </w:t>
            </w:r>
            <w:r w:rsidRPr="00A02C0A">
              <w:rPr>
                <w:rFonts w:eastAsia="Arial Unicode MS"/>
                <w:i/>
              </w:rPr>
              <w:t>[</w:t>
            </w:r>
            <w:r w:rsidRPr="00A02C0A">
              <w:rPr>
                <w:i/>
              </w:rPr>
              <w:t>c</w:t>
            </w:r>
            <w:r w:rsidRPr="00A02C0A">
              <w:rPr>
                <w:rFonts w:eastAsia="Arial Unicode MS"/>
                <w:i/>
              </w:rPr>
              <w:t>mdhNwAccessRule]</w:t>
            </w:r>
            <w:r w:rsidRPr="00A02C0A">
              <w:rPr>
                <w:rFonts w:eastAsia="Arial Unicode MS"/>
              </w:rPr>
              <w:t xml:space="preserve"> resource(s)</w:t>
            </w:r>
            <w:r w:rsidR="003D10C8" w:rsidRPr="00A02C0A">
              <w:rPr>
                <w:rFonts w:eastAsia="Arial Unicode MS"/>
              </w:rPr>
              <w:t>.</w:t>
            </w:r>
          </w:p>
        </w:tc>
      </w:tr>
    </w:tbl>
    <w:p w:rsidR="00734A6D" w:rsidRPr="00A02C0A" w:rsidRDefault="00734A6D" w:rsidP="009D55D9"/>
    <w:p w:rsidR="00734A6D" w:rsidRPr="00A02C0A" w:rsidRDefault="00734A6D" w:rsidP="00A97152">
      <w:pPr>
        <w:pStyle w:val="2"/>
      </w:pPr>
      <w:bookmarkStart w:id="1227" w:name="_Toc486582179"/>
      <w:bookmarkStart w:id="1228" w:name="_Toc488948413"/>
      <w:r w:rsidRPr="00A02C0A">
        <w:t>D.12.</w:t>
      </w:r>
      <w:r w:rsidR="008E1C45" w:rsidRPr="00A02C0A">
        <w:t>7</w:t>
      </w:r>
      <w:r w:rsidRPr="00A02C0A">
        <w:tab/>
        <w:t xml:space="preserve">Resource </w:t>
      </w:r>
      <w:r w:rsidRPr="00A02C0A">
        <w:rPr>
          <w:i/>
        </w:rPr>
        <w:t>cmdhNwAccessRule</w:t>
      </w:r>
      <w:bookmarkEnd w:id="1227"/>
      <w:bookmarkEnd w:id="1228"/>
    </w:p>
    <w:p w:rsidR="00734A6D" w:rsidRPr="00A02C0A" w:rsidRDefault="00734A6D" w:rsidP="00734A6D">
      <w:r w:rsidRPr="00A02C0A">
        <w:t xml:space="preserve">The </w:t>
      </w:r>
      <w:r w:rsidRPr="00A02C0A">
        <w:rPr>
          <w:i/>
        </w:rPr>
        <w:t>[</w:t>
      </w:r>
      <w:r w:rsidR="00312821" w:rsidRPr="00A02C0A">
        <w:rPr>
          <w:i/>
        </w:rPr>
        <w:t>cmdhNwAccess</w:t>
      </w:r>
      <w:r w:rsidRPr="00A02C0A">
        <w:rPr>
          <w:i/>
        </w:rPr>
        <w:t>Rule]</w:t>
      </w:r>
      <w:r w:rsidRPr="00A02C0A">
        <w:t xml:space="preserve"> resource is used define limits in usage of specific </w:t>
      </w:r>
      <w:r w:rsidR="00330495" w:rsidRPr="00A02C0A">
        <w:t>U</w:t>
      </w:r>
      <w:r w:rsidRPr="00A02C0A">
        <w:t xml:space="preserve">nderlying </w:t>
      </w:r>
      <w:r w:rsidR="00330495" w:rsidRPr="00A02C0A">
        <w:t>N</w:t>
      </w:r>
      <w:r w:rsidRPr="00A02C0A">
        <w:t>etworks for forwarding information to other CSEs during processing of CMDH-related requests.</w:t>
      </w:r>
    </w:p>
    <w:p w:rsidR="00AB43FF" w:rsidRPr="00A02C0A" w:rsidRDefault="003D10C8" w:rsidP="00A33BB9">
      <w:pPr>
        <w:pStyle w:val="FL"/>
      </w:pPr>
      <w:r w:rsidRPr="00A02C0A">
        <w:object w:dxaOrig="5050" w:dyaOrig="7606">
          <v:shape id="_x0000_i1149" type="#_x0000_t75" style="width:223.5pt;height:341.25pt" o:ole="">
            <v:imagedata r:id="rId253" o:title="" cropbottom="3946f" cropright="5085f"/>
          </v:shape>
          <o:OLEObject Type="Embed" ProgID="VisioViewer.Viewer.1" ShapeID="_x0000_i1149" DrawAspect="Content" ObjectID="_1568993454" r:id="rId254"/>
        </w:object>
      </w:r>
    </w:p>
    <w:p w:rsidR="00734A6D" w:rsidRPr="00A02C0A" w:rsidRDefault="00734A6D" w:rsidP="00A97152">
      <w:pPr>
        <w:pStyle w:val="TF"/>
        <w:outlineLvl w:val="0"/>
      </w:pPr>
      <w:r w:rsidRPr="00A02C0A">
        <w:t>Figure D.12.</w:t>
      </w:r>
      <w:r w:rsidR="008E1C45" w:rsidRPr="00A02C0A">
        <w:t>7</w:t>
      </w:r>
      <w:r w:rsidRPr="00A02C0A">
        <w:t xml:space="preserve">-1: Structure </w:t>
      </w:r>
      <w:r w:rsidR="009D55D9" w:rsidRPr="00A02C0A">
        <w:t xml:space="preserve">of </w:t>
      </w:r>
      <w:r w:rsidR="009D55D9" w:rsidRPr="00A02C0A">
        <w:rPr>
          <w:i/>
        </w:rPr>
        <w:t>[cmdhNwAccessRule]</w:t>
      </w:r>
      <w:r w:rsidR="009D55D9" w:rsidRPr="00A02C0A">
        <w:t xml:space="preserve"> resource </w:t>
      </w:r>
    </w:p>
    <w:p w:rsidR="00DB4C2C" w:rsidRPr="00A02C0A" w:rsidRDefault="00DB4C2C" w:rsidP="00734A6D">
      <w:r w:rsidRPr="00A02C0A">
        <w:t xml:space="preserve">Requests matching the </w:t>
      </w:r>
      <w:r w:rsidRPr="00A02C0A">
        <w:rPr>
          <w:i/>
        </w:rPr>
        <w:t>applicableEventCategories</w:t>
      </w:r>
      <w:r w:rsidRPr="00A02C0A">
        <w:t xml:space="preserve"> attribute of the parent </w:t>
      </w:r>
      <w:r w:rsidRPr="00A02C0A">
        <w:rPr>
          <w:i/>
        </w:rPr>
        <w:t>[cmdhNetworkAccessRules]</w:t>
      </w:r>
      <w:r w:rsidRPr="00A02C0A">
        <w:t xml:space="preserve"> resource of this </w:t>
      </w:r>
      <w:r w:rsidRPr="00A02C0A">
        <w:rPr>
          <w:i/>
        </w:rPr>
        <w:t>[cmdhNwAccessRule]</w:t>
      </w:r>
      <w:r w:rsidRPr="00A02C0A">
        <w:t xml:space="preserve"> resource are processed for forwarding to other CSEs. The Underlying Networks allowed for those Requests are indicated by the </w:t>
      </w:r>
      <w:r w:rsidRPr="00A02C0A">
        <w:rPr>
          <w:i/>
        </w:rPr>
        <w:t>targetNetwork</w:t>
      </w:r>
      <w:r w:rsidRPr="00A02C0A">
        <w:t xml:space="preserve"> attribute. The allowed schedule is indicated by the </w:t>
      </w:r>
      <w:r w:rsidRPr="00A02C0A">
        <w:rPr>
          <w:i/>
        </w:rPr>
        <w:t>&lt;schedule&gt;</w:t>
      </w:r>
      <w:r w:rsidRPr="00A02C0A">
        <w:t xml:space="preserve"> resource pointed at by the </w:t>
      </w:r>
      <w:r w:rsidRPr="00A02C0A">
        <w:rPr>
          <w:i/>
        </w:rPr>
        <w:t>mgmtLink</w:t>
      </w:r>
      <w:r w:rsidRPr="00A02C0A">
        <w:t xml:space="preserve"> attribute (se</w:t>
      </w:r>
      <w:r w:rsidR="00CD4402" w:rsidRPr="00A02C0A">
        <w:t xml:space="preserve">e description of attributes </w:t>
      </w:r>
      <w:r w:rsidR="00385797" w:rsidRPr="00A02C0A">
        <w:t>in table</w:t>
      </w:r>
      <w:r w:rsidRPr="00A02C0A">
        <w:t xml:space="preserve"> D.12.7-1).</w:t>
      </w:r>
    </w:p>
    <w:p w:rsidR="00734A6D" w:rsidRPr="00A02C0A" w:rsidRDefault="00734A6D" w:rsidP="009D55D9">
      <w:pPr>
        <w:keepNext/>
        <w:keepLines/>
      </w:pPr>
      <w:r w:rsidRPr="00A02C0A">
        <w:t xml:space="preserve">The </w:t>
      </w:r>
      <w:r w:rsidRPr="00A02C0A">
        <w:rPr>
          <w:i/>
        </w:rPr>
        <w:t>[cmdhNwAccessRule]</w:t>
      </w:r>
      <w:r w:rsidRPr="00A02C0A">
        <w:t xml:space="preserve"> </w:t>
      </w:r>
      <w:r w:rsidR="00EF2CAB" w:rsidRPr="00A02C0A">
        <w:t xml:space="preserve">resource </w:t>
      </w:r>
      <w:r w:rsidRPr="00A02C0A">
        <w:t xml:space="preserve">shall contain attributes </w:t>
      </w:r>
      <w:r w:rsidR="00330495" w:rsidRPr="00A02C0A">
        <w:t>specified</w:t>
      </w:r>
      <w:r w:rsidRPr="00A02C0A">
        <w:t xml:space="preserve"> </w:t>
      </w:r>
      <w:r w:rsidR="00385797" w:rsidRPr="00A02C0A">
        <w:t>in table</w:t>
      </w:r>
      <w:r w:rsidR="007D1178" w:rsidRPr="00A02C0A">
        <w:t xml:space="preserve"> </w:t>
      </w:r>
      <w:r w:rsidRPr="00A02C0A">
        <w:t>D.12.</w:t>
      </w:r>
      <w:r w:rsidR="008E1C45" w:rsidRPr="00A02C0A">
        <w:t>7</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7</w:t>
      </w:r>
      <w:r w:rsidRPr="00A02C0A">
        <w:t>-</w:t>
      </w:r>
      <w:r w:rsidR="008E1C45" w:rsidRPr="00A02C0A">
        <w:t>1</w:t>
      </w:r>
      <w:r w:rsidRPr="00A02C0A">
        <w:t xml:space="preserve">: Attributes of </w:t>
      </w:r>
      <w:r w:rsidRPr="00A02C0A">
        <w:rPr>
          <w:i/>
        </w:rPr>
        <w:t>[cmdhNwAccessRule]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[cmdhNwAccessRule]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cmdhNwAccessRules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t>targetNetwork</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the usage limits contained in this </w:t>
            </w:r>
            <w:r w:rsidRPr="00A02C0A">
              <w:rPr>
                <w:rFonts w:eastAsia="Arial Unicode MS"/>
                <w:i/>
              </w:rPr>
              <w:t>[cmdhNwAccessRule]</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 </w:t>
            </w:r>
          </w:p>
          <w:p w:rsidR="006458A8" w:rsidRPr="00A02C0A" w:rsidRDefault="003D10C8" w:rsidP="003D10C8">
            <w:pPr>
              <w:pStyle w:val="TAL"/>
              <w:rPr>
                <w:rFonts w:eastAsia="Arial Unicode MS"/>
              </w:rPr>
            </w:pPr>
            <w:r w:rsidRPr="00A02C0A">
              <w:rPr>
                <w:rFonts w:eastAsia="Arial Unicode MS"/>
              </w:rPr>
              <w:t>(See note).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that specific Underlying Network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applicableEventCategories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all Underlying Networks that are not listed with their specific name in the </w:t>
            </w:r>
            <w:r w:rsidRPr="00A02C0A">
              <w:rPr>
                <w:rFonts w:eastAsia="Arial Unicode MS"/>
                <w:i/>
              </w:rPr>
              <w:t>targetNetwork</w:t>
            </w:r>
            <w:r w:rsidRPr="00A02C0A">
              <w:rPr>
                <w:rFonts w:eastAsia="Arial Unicode MS"/>
              </w:rPr>
              <w:t xml:space="preserve"> attribute of any other </w:t>
            </w:r>
            <w:r w:rsidRPr="00A02C0A">
              <w:rPr>
                <w:rFonts w:eastAsia="Arial Unicode MS"/>
                <w:i/>
              </w:rPr>
              <w:t>[cmdhNwAccessRule]</w:t>
            </w:r>
            <w:r w:rsidRPr="00A02C0A">
              <w:rPr>
                <w:rFonts w:eastAsia="Arial Unicode MS"/>
              </w:rPr>
              <w:t xml:space="preserve"> child resource under the same parent </w:t>
            </w:r>
            <w:r w:rsidRPr="00A02C0A">
              <w:rPr>
                <w:rFonts w:eastAsia="Arial Unicode MS"/>
                <w:i/>
              </w:rPr>
              <w:t>[cmdhNetworkAccessRules]</w:t>
            </w:r>
            <w:r w:rsidRPr="00A02C0A">
              <w:rPr>
                <w:rFonts w:eastAsia="Arial Unicode MS"/>
              </w:rPr>
              <w:t xml:space="preserve"> resource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targetNetwork</w:t>
            </w:r>
            <w:r w:rsidRPr="00A02C0A">
              <w:rPr>
                <w:rFonts w:eastAsia="Arial Unicode MS"/>
              </w:rPr>
              <w:t>.</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Each Underlying Network name or the string 'default' shall appear at most once in any of the </w:t>
            </w:r>
            <w:r w:rsidRPr="00A02C0A">
              <w:rPr>
                <w:rFonts w:eastAsia="Arial Unicode MS"/>
                <w:i/>
              </w:rPr>
              <w:t>targetNetwork</w:t>
            </w:r>
            <w:r w:rsidRPr="00A02C0A">
              <w:rPr>
                <w:rFonts w:eastAsia="Arial Unicode MS"/>
              </w:rPr>
              <w:t xml:space="preserve"> attributes of any of the provisioned </w:t>
            </w:r>
            <w:r w:rsidRPr="00A02C0A">
              <w:rPr>
                <w:rFonts w:eastAsia="Arial Unicode MS"/>
                <w:i/>
              </w:rPr>
              <w:t>[cmdhNwAccessRule]</w:t>
            </w:r>
            <w:r w:rsidRPr="00A02C0A">
              <w:rPr>
                <w:rFonts w:eastAsia="Arial Unicode MS"/>
              </w:rPr>
              <w:t xml:space="preserve"> child resources under the same parent </w:t>
            </w:r>
            <w:r w:rsidRPr="00A02C0A">
              <w:rPr>
                <w:rFonts w:eastAsia="Arial Unicode MS"/>
                <w:i/>
              </w:rPr>
              <w:t>[cmdhNetworkAccessRules]</w:t>
            </w:r>
            <w:r w:rsidRPr="00A02C0A">
              <w:rPr>
                <w:rFonts w:eastAsia="Arial Unicode MS"/>
              </w:rPr>
              <w:t xml:space="preserve"> resource.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minReqVolume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Minimum amount of data that needs to be aggregated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spreadingWaitTime</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B1"/>
              <w:keepNext w:val="0"/>
              <w:keepLines w:val="0"/>
              <w:numPr>
                <w:ilvl w:val="0"/>
                <w:numId w:val="0"/>
              </w:numPr>
              <w:tabs>
                <w:tab w:val="clear" w:pos="720"/>
              </w:tabs>
            </w:pPr>
            <w:r w:rsidRPr="00A02C0A">
              <w:t>This parameter consists of a number SWT such that before accessing the underlying network (typically to forward an incoming request), the CSE will wait for an additional amount of time randomly chosen between 0 and SWT.</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backOffParameters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Parameters that define how usage of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shall be handled when attempts to use such networks have failed.</w:t>
            </w:r>
          </w:p>
          <w:p w:rsidR="00D2338B" w:rsidRPr="00A02C0A" w:rsidRDefault="00D2338B" w:rsidP="003D10C8">
            <w:pPr>
              <w:pStyle w:val="TAL"/>
              <w:keepNext w:val="0"/>
              <w:keepLines w:val="0"/>
              <w:rPr>
                <w:rFonts w:eastAsia="Arial Unicode MS"/>
                <w:lang w:eastAsia="zh-CN"/>
              </w:rPr>
            </w:pPr>
            <w:r w:rsidRPr="00A02C0A">
              <w:rPr>
                <w:rFonts w:eastAsia="Arial Unicode MS"/>
              </w:rPr>
              <w:t xml:space="preserve">The </w:t>
            </w:r>
            <w:r w:rsidRPr="00A02C0A">
              <w:rPr>
                <w:rFonts w:eastAsia="Arial Unicode MS"/>
                <w:i/>
              </w:rPr>
              <w:t>backOffParameters</w:t>
            </w:r>
            <w:r w:rsidRPr="00A02C0A">
              <w:rPr>
                <w:rFonts w:eastAsia="Arial Unicode MS"/>
              </w:rPr>
              <w:t xml:space="preserve"> attribute </w:t>
            </w:r>
            <w:r w:rsidRPr="00A02C0A">
              <w:rPr>
                <w:rFonts w:eastAsia="Arial Unicode MS" w:hint="eastAsia"/>
                <w:lang w:eastAsia="zh-CN"/>
              </w:rPr>
              <w:t>can either:</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hint="eastAsia"/>
                <w:lang w:eastAsia="zh-CN"/>
              </w:rPr>
              <w:t>C</w:t>
            </w:r>
            <w:r w:rsidRPr="00A02C0A">
              <w:rPr>
                <w:rFonts w:eastAsia="Arial Unicode MS"/>
              </w:rPr>
              <w:t xml:space="preserve">onsist of </w:t>
            </w:r>
            <w:r w:rsidRPr="00A02C0A">
              <w:rPr>
                <w:rFonts w:eastAsia="Arial Unicode MS" w:hint="eastAsia"/>
                <w:lang w:eastAsia="zh-CN"/>
              </w:rPr>
              <w:t>the following</w:t>
            </w:r>
            <w:r w:rsidRPr="00A02C0A">
              <w:rPr>
                <w:rFonts w:eastAsia="Arial Unicode MS"/>
              </w:rPr>
              <w:t xml:space="preserve"> values:</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 xml:space="preserve">n </w:t>
            </w:r>
            <w:bookmarkStart w:id="1229" w:name="OLE_LINK6"/>
            <w:bookmarkStart w:id="1230" w:name="OLE_LINK19"/>
            <w:r w:rsidR="00BF1D3C" w:rsidRPr="00A02C0A">
              <w:rPr>
                <w:rFonts w:eastAsia="SimSun"/>
                <w:lang w:eastAsia="zh-CN"/>
              </w:rPr>
              <w:t>initial</w:t>
            </w:r>
            <w:r w:rsidRPr="00A02C0A">
              <w:t xml:space="preserve"> back-off time</w:t>
            </w:r>
            <w:bookmarkEnd w:id="1229"/>
            <w:bookmarkEnd w:id="1230"/>
            <w:r w:rsidRPr="00A02C0A">
              <w:rPr>
                <w:rFonts w:eastAsia="SimSun" w:hint="eastAsia"/>
                <w:lang w:eastAsia="zh-CN"/>
              </w:rPr>
              <w:t xml:space="preserve"> IBT</w:t>
            </w:r>
            <w:r w:rsidRPr="00A02C0A">
              <w:t xml:space="preserve"> that defines how long a CSE needs to wait before attempting to use a specific Underlying Network again after a first failed attempt</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n</w:t>
            </w:r>
            <w:r w:rsidRPr="00A02C0A">
              <w:t xml:space="preserve"> </w:t>
            </w:r>
            <w:r w:rsidRPr="00A02C0A">
              <w:rPr>
                <w:rFonts w:eastAsia="SimSun" w:hint="eastAsia"/>
                <w:lang w:eastAsia="zh-CN"/>
              </w:rPr>
              <w:t xml:space="preserve">additional </w:t>
            </w:r>
            <w:r w:rsidRPr="00A02C0A">
              <w:t xml:space="preserve">back-off time </w:t>
            </w:r>
            <w:r w:rsidRPr="00A02C0A">
              <w:rPr>
                <w:rFonts w:eastAsia="SimSun" w:hint="eastAsia"/>
                <w:lang w:eastAsia="zh-CN"/>
              </w:rPr>
              <w:t xml:space="preserve">ABT </w:t>
            </w:r>
            <w:r w:rsidRPr="00A02C0A">
              <w:t>increment that defines by how much the back-off time shall be increased after each additional consecutive failed attempt to use the same Underlying Network without success</w:t>
            </w:r>
          </w:p>
          <w:p w:rsidR="00D2338B" w:rsidRPr="00A02C0A" w:rsidRDefault="00D2338B" w:rsidP="003D10C8">
            <w:pPr>
              <w:pStyle w:val="TB1"/>
              <w:keepNext w:val="0"/>
              <w:keepLines w:val="0"/>
              <w:tabs>
                <w:tab w:val="clear" w:pos="720"/>
                <w:tab w:val="left" w:pos="655"/>
              </w:tabs>
              <w:ind w:left="655"/>
            </w:pPr>
            <w:r w:rsidRPr="00A02C0A">
              <w:t xml:space="preserve">A </w:t>
            </w:r>
            <w:bookmarkStart w:id="1231" w:name="OLE_LINK20"/>
            <w:r w:rsidRPr="00A02C0A">
              <w:t xml:space="preserve">maximum back-off time </w:t>
            </w:r>
            <w:bookmarkEnd w:id="1231"/>
            <w:r w:rsidRPr="00A02C0A">
              <w:rPr>
                <w:rFonts w:eastAsia="SimSun" w:hint="eastAsia"/>
                <w:lang w:eastAsia="zh-CN"/>
              </w:rPr>
              <w:t xml:space="preserve">MBT </w:t>
            </w:r>
            <w:r w:rsidRPr="00A02C0A">
              <w:t xml:space="preserve">that defines the maximum wait time before attempting to use an Underlying Network again after previous failures. </w:t>
            </w:r>
          </w:p>
          <w:p w:rsidR="00D2338B" w:rsidRPr="00A02C0A" w:rsidRDefault="00D2338B" w:rsidP="003D10C8">
            <w:pPr>
              <w:pStyle w:val="TB1"/>
              <w:keepNext w:val="0"/>
              <w:keepLines w:val="0"/>
              <w:tabs>
                <w:tab w:val="clear" w:pos="720"/>
                <w:tab w:val="left" w:pos="655"/>
              </w:tabs>
              <w:ind w:left="655"/>
            </w:pPr>
            <w:r w:rsidRPr="00A02C0A">
              <w:t xml:space="preserve">An optional </w:t>
            </w:r>
            <w:bookmarkStart w:id="1232" w:name="OLE_LINK21"/>
            <w:bookmarkStart w:id="1233" w:name="OLE_LINK22"/>
            <w:r w:rsidRPr="00A02C0A">
              <w:t>random back-off time</w:t>
            </w:r>
            <w:bookmarkEnd w:id="1232"/>
            <w:bookmarkEnd w:id="1233"/>
            <w:r w:rsidRPr="00A02C0A">
              <w:t xml:space="preserve"> RBT that will make the network access actually occur randomly in a time window starting at IBT+n.ABT and ending at IBT+n.ABT+RBT (if RBT is not present, then no randomization occurs and the access takes place at IBT+n.ABT)</w:t>
            </w:r>
          </w:p>
          <w:p w:rsidR="00D2338B" w:rsidRPr="00A02C0A" w:rsidRDefault="00D2338B" w:rsidP="003D10C8">
            <w:pPr>
              <w:pStyle w:val="TAL"/>
              <w:rPr>
                <w:rFonts w:eastAsia="Arial Unicode MS"/>
                <w:lang w:eastAsia="zh-CN"/>
              </w:rPr>
            </w:pPr>
            <w:r w:rsidRPr="00A02C0A">
              <w:rPr>
                <w:rFonts w:eastAsia="Arial Unicode MS"/>
              </w:rPr>
              <w:t xml:space="preserve">In which case the back-off timers apply for any action attempted onto the network to fulfil the incoming request (registration to the network, opening of data session, </w:t>
            </w:r>
            <w:r w:rsidR="00024EA3" w:rsidRPr="00A02C0A">
              <w:rPr>
                <w:rFonts w:eastAsia="Arial Unicode MS"/>
              </w:rPr>
              <w:t>etc.</w:t>
            </w:r>
            <w:r w:rsidRPr="00A02C0A">
              <w:rPr>
                <w:rFonts w:eastAsia="Arial Unicode MS"/>
              </w:rPr>
              <w:t>)</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A02C0A" w:rsidRDefault="003D10C8" w:rsidP="003D10C8">
            <w:pPr>
              <w:pStyle w:val="TB1"/>
              <w:keepNext w:val="0"/>
              <w:keepLines w:val="0"/>
              <w:tabs>
                <w:tab w:val="clear" w:pos="720"/>
                <w:tab w:val="left" w:pos="655"/>
              </w:tabs>
              <w:ind w:left="655"/>
            </w:pPr>
            <w:r w:rsidRPr="00A02C0A">
              <w:t>"</w:t>
            </w:r>
            <w:r w:rsidR="00D2338B" w:rsidRPr="00A02C0A">
              <w:t>cellular-registration</w:t>
            </w:r>
            <w:r w:rsidRPr="00A02C0A">
              <w:t>"</w:t>
            </w:r>
            <w:r w:rsidR="00D2338B" w:rsidRPr="00A02C0A">
              <w:t xml:space="preserve"> for an IMSI CS-Registration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cellular-attach</w:t>
            </w:r>
            <w:r w:rsidRPr="00A02C0A">
              <w:rPr>
                <w:rFonts w:eastAsia="Arial Unicode MS"/>
              </w:rPr>
              <w:t>"</w:t>
            </w:r>
            <w:r w:rsidR="00D2338B" w:rsidRPr="00A02C0A">
              <w:rPr>
                <w:rFonts w:eastAsia="Arial Unicode MS"/>
              </w:rPr>
              <w:t xml:space="preserve"> for a GPRS Attach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cellular-pdpctxact</w:t>
            </w:r>
            <w:r w:rsidRPr="00A02C0A">
              <w:rPr>
                <w:rFonts w:eastAsia="Arial Unicode MS"/>
              </w:rPr>
              <w:t>"</w:t>
            </w:r>
            <w:r w:rsidR="00D2338B" w:rsidRPr="00A02C0A">
              <w:rPr>
                <w:rFonts w:eastAsia="Arial Unicode MS"/>
              </w:rPr>
              <w:t xml:space="preserve"> for a PDP Context Activation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cellular-sms</w:t>
            </w:r>
            <w:r w:rsidRPr="00A02C0A">
              <w:rPr>
                <w:rFonts w:eastAsia="Arial Unicode MS"/>
              </w:rPr>
              <w:t>"</w:t>
            </w:r>
            <w:r w:rsidR="00D2338B" w:rsidRPr="00A02C0A">
              <w:rPr>
                <w:rFonts w:eastAsia="Arial Unicode MS"/>
              </w:rPr>
              <w:t xml:space="preserve"> for SMS originating from this CSE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default</w:t>
            </w:r>
            <w:r w:rsidRPr="00A02C0A">
              <w:rPr>
                <w:rFonts w:eastAsia="Arial Unicode MS"/>
              </w:rPr>
              <w:t>"</w:t>
            </w:r>
            <w:r w:rsidR="00D2338B" w:rsidRPr="00A02C0A">
              <w:rPr>
                <w:rFonts w:eastAsia="Arial Unicode MS"/>
              </w:rPr>
              <w:t xml:space="preserve"> for all other actions not already declared in this backOffParameters attribute (this action will be used by the CSE when it does not know which kind of underlying network it uses)</w:t>
            </w:r>
          </w:p>
          <w:p w:rsidR="00D2338B" w:rsidRPr="00A02C0A"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A02C0A">
              <w:rPr>
                <w:rFonts w:eastAsia="Arial Unicode MS"/>
              </w:rPr>
              <w:t>In which case the back-off timers apply only for the specified actions.</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otherConditions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0..1 (L)</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List of additional conditions that need to be fulfilled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 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cs="Arial"/>
                <w:i/>
                <w:color w:val="000000"/>
              </w:rPr>
              <w:t>mgmtLink</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Link to an instance </w:t>
            </w:r>
            <w:r w:rsidRPr="00A02C0A">
              <w:rPr>
                <w:rFonts w:eastAsia="Arial Unicode MS"/>
                <w:i/>
              </w:rPr>
              <w:t>allowedSchedule</w:t>
            </w:r>
            <w:r w:rsidRPr="00A02C0A">
              <w:rPr>
                <w:rFonts w:eastAsia="Arial Unicode MS"/>
              </w:rPr>
              <w:t xml:space="preserve"> of a </w:t>
            </w:r>
            <w:r w:rsidRPr="00A02C0A">
              <w:rPr>
                <w:rFonts w:eastAsia="Arial Unicode MS"/>
                <w:i/>
              </w:rPr>
              <w:t>&lt;schedule&gt;</w:t>
            </w:r>
            <w:r w:rsidRPr="00A02C0A">
              <w:rPr>
                <w:rFonts w:eastAsia="Arial Unicode MS"/>
              </w:rPr>
              <w:t xml:space="preserve"> resource as defined in clause 9.6.9. This attribute is a specialization of </w:t>
            </w:r>
            <w:r w:rsidRPr="00A02C0A">
              <w:rPr>
                <w:rFonts w:eastAsia="Arial Unicode MS"/>
                <w:i/>
              </w:rPr>
              <w:t>[objectAttribute]</w:t>
            </w:r>
            <w:r w:rsidRPr="00A02C0A">
              <w:rPr>
                <w:rFonts w:eastAsia="Arial Unicode MS"/>
              </w:rPr>
              <w:t xml:space="preserve"> attribute.</w:t>
            </w:r>
          </w:p>
        </w:tc>
      </w:tr>
      <w:tr w:rsidR="003D10C8" w:rsidRPr="00A02C0A" w:rsidTr="00A97152">
        <w:trPr>
          <w:jc w:val="center"/>
        </w:trPr>
        <w:tc>
          <w:tcPr>
            <w:tcW w:w="9288" w:type="dxa"/>
            <w:gridSpan w:val="4"/>
          </w:tcPr>
          <w:p w:rsidR="00E16526" w:rsidRDefault="003D10C8" w:rsidP="00E16526">
            <w:pPr>
              <w:pStyle w:val="TAN"/>
              <w:rPr>
                <w:rFonts w:eastAsia="Arial Unicode MS"/>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734A6D" w:rsidRPr="00A02C0A" w:rsidRDefault="00734A6D" w:rsidP="00734A6D"/>
    <w:p w:rsidR="00734A6D" w:rsidRPr="00A02C0A" w:rsidRDefault="00734A6D" w:rsidP="00A97152">
      <w:pPr>
        <w:pStyle w:val="2"/>
        <w:keepNext w:val="0"/>
        <w:keepLines w:val="0"/>
        <w:rPr>
          <w:i/>
        </w:rPr>
      </w:pPr>
      <w:bookmarkStart w:id="1234" w:name="_Toc486582180"/>
      <w:bookmarkStart w:id="1235" w:name="_Toc488948414"/>
      <w:r w:rsidRPr="00A02C0A">
        <w:t>D.12.</w:t>
      </w:r>
      <w:r w:rsidR="008E1C45" w:rsidRPr="00A02C0A">
        <w:t>8</w:t>
      </w:r>
      <w:r w:rsidRPr="00A02C0A">
        <w:tab/>
        <w:t xml:space="preserve">Resource </w:t>
      </w:r>
      <w:r w:rsidRPr="00A02C0A">
        <w:rPr>
          <w:i/>
        </w:rPr>
        <w:t>cmdhBuffer</w:t>
      </w:r>
      <w:bookmarkEnd w:id="1234"/>
      <w:bookmarkEnd w:id="1235"/>
    </w:p>
    <w:p w:rsidR="00734A6D" w:rsidRPr="00A02C0A" w:rsidRDefault="00734A6D" w:rsidP="003D10C8">
      <w:r w:rsidRPr="00A02C0A">
        <w:t xml:space="preserve">The </w:t>
      </w:r>
      <w:r w:rsidRPr="00A02C0A">
        <w:rPr>
          <w:i/>
        </w:rPr>
        <w:t>[cmdhBuffer]</w:t>
      </w:r>
      <w:r w:rsidRPr="00A02C0A">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A02C0A">
        <w:t xml:space="preserve">sponding </w:t>
      </w:r>
      <w:r w:rsidR="009D55D9" w:rsidRPr="00A02C0A">
        <w:rPr>
          <w:i/>
        </w:rPr>
        <w:t>[cmdhBuffer]</w:t>
      </w:r>
      <w:r w:rsidR="009D55D9" w:rsidRPr="00A02C0A">
        <w:t xml:space="preserve"> resource.</w:t>
      </w:r>
    </w:p>
    <w:p w:rsidR="00734A6D" w:rsidRPr="00A02C0A" w:rsidRDefault="00734A6D" w:rsidP="003D10C8">
      <w:r w:rsidRPr="00A02C0A">
        <w:t xml:space="preserve">If a request cannot be processed in compliance with the rules defined in the corresponding </w:t>
      </w:r>
      <w:r w:rsidRPr="00A02C0A">
        <w:rPr>
          <w:i/>
        </w:rPr>
        <w:t>[cmdhBuffer]</w:t>
      </w:r>
      <w:r w:rsidRPr="00A02C0A">
        <w:t xml:space="preserve"> resource, that request shall either be rejected in case it has not already been accepted by the CSE or it has to be purged. Error reporting on failed CMDH processing depends on error reporting parameters.</w:t>
      </w:r>
    </w:p>
    <w:p w:rsidR="00BB0028" w:rsidRPr="00A02C0A" w:rsidRDefault="00BB0028" w:rsidP="00A33BB9">
      <w:pPr>
        <w:pStyle w:val="FL"/>
      </w:pPr>
      <w:r w:rsidRPr="00A02C0A">
        <w:object w:dxaOrig="4605" w:dyaOrig="5182">
          <v:shape id="_x0000_i1150" type="#_x0000_t75" style="width:230.25pt;height:258.75pt" o:ole="">
            <v:imagedata r:id="rId255" o:title=""/>
          </v:shape>
          <o:OLEObject Type="Embed" ProgID="VisioViewer.Viewer.1" ShapeID="_x0000_i1150" DrawAspect="Content" ObjectID="_1568993455" r:id="rId256"/>
        </w:object>
      </w:r>
    </w:p>
    <w:p w:rsidR="00734A6D" w:rsidRPr="00A02C0A" w:rsidRDefault="00734A6D" w:rsidP="00A97152">
      <w:pPr>
        <w:pStyle w:val="TF"/>
        <w:outlineLvl w:val="0"/>
      </w:pPr>
      <w:r w:rsidRPr="00A02C0A">
        <w:t>Figure D.12.</w:t>
      </w:r>
      <w:r w:rsidR="008E1C45" w:rsidRPr="00A02C0A">
        <w:t>8</w:t>
      </w:r>
      <w:r w:rsidRPr="00A02C0A">
        <w:t>-1: Stru</w:t>
      </w:r>
      <w:r w:rsidR="009D55D9" w:rsidRPr="00A02C0A">
        <w:t xml:space="preserve">cture of </w:t>
      </w:r>
      <w:r w:rsidR="009D55D9" w:rsidRPr="00A02C0A">
        <w:rPr>
          <w:i/>
        </w:rPr>
        <w:t>[cmdhBuffer]</w:t>
      </w:r>
      <w:r w:rsidR="009D55D9" w:rsidRPr="00A02C0A">
        <w:t xml:space="preserve"> resource</w:t>
      </w:r>
    </w:p>
    <w:p w:rsidR="00734A6D" w:rsidRPr="00A02C0A" w:rsidRDefault="00734A6D" w:rsidP="009D55D9">
      <w:pPr>
        <w:keepNext/>
        <w:keepLines/>
      </w:pPr>
      <w:r w:rsidRPr="00A02C0A">
        <w:t xml:space="preserve">The </w:t>
      </w:r>
      <w:r w:rsidRPr="00A02C0A">
        <w:rPr>
          <w:i/>
        </w:rPr>
        <w:t>[cmdhBuffer]</w:t>
      </w:r>
      <w:r w:rsidRPr="00A02C0A">
        <w:t xml:space="preserve"> </w:t>
      </w:r>
      <w:r w:rsidR="00ED579C" w:rsidRPr="00A02C0A">
        <w:t xml:space="preserve">resource </w:t>
      </w:r>
      <w:r w:rsidRPr="00A02C0A">
        <w:t xml:space="preserve">shall contain attributes </w:t>
      </w:r>
      <w:r w:rsidR="00663904" w:rsidRPr="00A02C0A">
        <w:t>specified</w:t>
      </w:r>
      <w:r w:rsidRPr="00A02C0A">
        <w:t xml:space="preserve"> </w:t>
      </w:r>
      <w:r w:rsidR="00385797" w:rsidRPr="00A02C0A">
        <w:t>in table</w:t>
      </w:r>
      <w:r w:rsidR="007D1178" w:rsidRPr="00A02C0A">
        <w:t xml:space="preserve"> </w:t>
      </w:r>
      <w:r w:rsidR="009D55D9" w:rsidRPr="00A02C0A">
        <w:t>D.12.</w:t>
      </w:r>
      <w:r w:rsidR="008E1C45" w:rsidRPr="00A02C0A">
        <w:t>8</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8</w:t>
      </w:r>
      <w:r w:rsidRPr="00A02C0A">
        <w:t>-</w:t>
      </w:r>
      <w:r w:rsidR="008E1C45" w:rsidRPr="00A02C0A">
        <w:t>1</w:t>
      </w:r>
      <w:r w:rsidRPr="00A02C0A">
        <w:t xml:space="preserve">: Attributes of </w:t>
      </w:r>
      <w:r w:rsidRPr="00A02C0A">
        <w:rPr>
          <w:i/>
        </w:rPr>
        <w:t>[cmdhBuffer]</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[cmdhBuffer]</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cmdhBuffer</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defines for which requests the limits contained in this </w:t>
            </w:r>
            <w:r w:rsidRPr="00A02C0A">
              <w:rPr>
                <w:rFonts w:eastAsia="Arial Unicode MS"/>
                <w:i/>
              </w:rPr>
              <w:t>[cmdhBuffer]</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is a list of zero or more </w:t>
            </w:r>
            <w:r w:rsidRPr="00A02C0A">
              <w:rPr>
                <w:rFonts w:eastAsia="Arial Unicode MS"/>
                <w:b/>
                <w:i/>
              </w:rPr>
              <w:t>Event Category</w:t>
            </w:r>
            <w:r w:rsidRPr="00A02C0A">
              <w:rPr>
                <w:rFonts w:eastAsia="Arial Unicode MS"/>
              </w:rPr>
              <w:t xml:space="preserve"> values, or the string 'default'.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w:t>
            </w:r>
            <w:r w:rsidR="00BF1D3C">
              <w:rPr>
                <w:rFonts w:eastAsia="Arial Unicode MS"/>
              </w:rPr>
              <w:t xml:space="preserve"> </w:t>
            </w:r>
            <w:r w:rsidRPr="00A02C0A">
              <w:rPr>
                <w:rFonts w:eastAsia="Arial Unicode MS"/>
              </w:rPr>
              <w:t xml:space="preserve">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[cmdhBuffer]</w:t>
            </w:r>
            <w:r w:rsidRPr="00A02C0A">
              <w:rPr>
                <w:rFonts w:eastAsia="Arial Unicode MS"/>
              </w:rPr>
              <w:t xml:space="preserve"> resource on the Hosting 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maxBufferSize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Maximum amount of memory that can be used for buffering requests matching with the </w:t>
            </w:r>
            <w:r w:rsidRPr="00A02C0A">
              <w:rPr>
                <w:i/>
              </w:rPr>
              <w:t>applicableEventCategory</w:t>
            </w:r>
            <w:r w:rsidRPr="00A02C0A">
              <w:t xml:space="preserve"> attribute of this </w:t>
            </w:r>
            <w:r w:rsidRPr="00A02C0A">
              <w:rPr>
                <w:i/>
              </w:rPr>
              <w:t>[cmdhBuffer]</w:t>
            </w:r>
            <w:r w:rsidRPr="00A02C0A">
              <w:t xml:space="preserve"> resource.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storagePriority</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pPr>
            <w:r w:rsidRPr="00A02C0A">
              <w:t xml:space="preserve">Storage priority for data that is stored for buffering requests matching with the attribute of this </w:t>
            </w:r>
            <w:r w:rsidRPr="00A02C0A">
              <w:rPr>
                <w:i/>
              </w:rPr>
              <w:t>[cmdhBuffer]</w:t>
            </w:r>
            <w:r w:rsidRPr="00A02C0A">
              <w:t xml:space="preserve"> resource.</w:t>
            </w:r>
          </w:p>
          <w:p w:rsidR="006458A8" w:rsidRPr="00A02C0A" w:rsidRDefault="006458A8" w:rsidP="003D10C8">
            <w:pPr>
              <w:pStyle w:val="TAL"/>
              <w:keepNext w:val="0"/>
              <w:keepLines w:val="0"/>
            </w:pPr>
          </w:p>
          <w:p w:rsidR="006458A8" w:rsidRPr="00A02C0A" w:rsidRDefault="006458A8" w:rsidP="003D10C8">
            <w:pPr>
              <w:pStyle w:val="TAL"/>
              <w:keepNext w:val="0"/>
              <w:keepLines w:val="0"/>
              <w:rPr>
                <w:rFonts w:eastAsia="Arial Unicode MS"/>
              </w:rPr>
            </w:pPr>
            <w:r w:rsidRPr="00A02C0A">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A33BB9"/>
    <w:p w:rsidR="00340FF7" w:rsidRPr="00A02C0A" w:rsidRDefault="009D55D9" w:rsidP="00F13B1D">
      <w:pPr>
        <w:pStyle w:val="8"/>
      </w:pPr>
      <w:r w:rsidRPr="00A02C0A">
        <w:br w:type="page"/>
      </w:r>
      <w:bookmarkStart w:id="1236" w:name="_Toc486582181"/>
      <w:bookmarkStart w:id="1237" w:name="_Toc488948415"/>
      <w:r w:rsidR="00340FF7" w:rsidRPr="00A02C0A">
        <w:t>Annex E</w:t>
      </w:r>
      <w:r w:rsidRPr="00A02C0A">
        <w:t xml:space="preserve"> </w:t>
      </w:r>
      <w:r w:rsidR="00340FF7" w:rsidRPr="00A02C0A">
        <w:t>(</w:t>
      </w:r>
      <w:r w:rsidRPr="00A02C0A">
        <w:t>i</w:t>
      </w:r>
      <w:r w:rsidR="00340FF7" w:rsidRPr="00A02C0A">
        <w:t>nformative)</w:t>
      </w:r>
      <w:r w:rsidRPr="00A02C0A">
        <w:t>:</w:t>
      </w:r>
      <w:r w:rsidRPr="00A02C0A">
        <w:br/>
      </w:r>
      <w:r w:rsidR="00340FF7" w:rsidRPr="00A02C0A">
        <w:t>CSE Minimum Provisioning</w:t>
      </w:r>
      <w:bookmarkEnd w:id="1236"/>
      <w:bookmarkEnd w:id="1237"/>
    </w:p>
    <w:p w:rsidR="00340FF7" w:rsidRPr="00A02C0A" w:rsidRDefault="00340FF7" w:rsidP="00340FF7">
      <w:r w:rsidRPr="00A02C0A">
        <w:t xml:space="preserve">The present </w:t>
      </w:r>
      <w:r w:rsidR="0025375B" w:rsidRPr="00A02C0A">
        <w:t>clause</w:t>
      </w:r>
      <w:r w:rsidRPr="00A02C0A">
        <w:t xml:space="preserve"> defines the minimum set of resources instantiated in a CSE node with the scope to make it ready to provide services to entities that will register to.</w:t>
      </w:r>
    </w:p>
    <w:p w:rsidR="00340FF7" w:rsidRPr="00A02C0A" w:rsidRDefault="00340FF7" w:rsidP="00340FF7">
      <w:r w:rsidRPr="00A02C0A">
        <w:t>For the purpose of the initial configuration two roles are identified:</w:t>
      </w:r>
    </w:p>
    <w:p w:rsidR="00340FF7" w:rsidRPr="00A02C0A" w:rsidRDefault="00340FF7" w:rsidP="002A3560">
      <w:pPr>
        <w:pStyle w:val="B1"/>
      </w:pPr>
      <w:r w:rsidRPr="00A02C0A">
        <w:rPr>
          <w:b/>
        </w:rPr>
        <w:t>superuser:</w:t>
      </w:r>
      <w:r w:rsidRPr="00A02C0A">
        <w:t xml:space="preserve"> this role allows the full CSE control according to infrastructure provider policies. Only one superuser role is allowed per CSE;</w:t>
      </w:r>
    </w:p>
    <w:p w:rsidR="00340FF7" w:rsidRPr="00A02C0A" w:rsidRDefault="00340FF7" w:rsidP="002A3560">
      <w:pPr>
        <w:pStyle w:val="B1"/>
      </w:pPr>
      <w:r w:rsidRPr="00A02C0A">
        <w:rPr>
          <w:b/>
        </w:rPr>
        <w:t>user:</w:t>
      </w:r>
      <w:r w:rsidRPr="00A02C0A">
        <w:t xml:space="preserve"> is the role associated to an </w:t>
      </w:r>
      <w:r w:rsidR="00D92DD5" w:rsidRPr="00A02C0A">
        <w:t>AE</w:t>
      </w:r>
      <w:r w:rsidRPr="00A02C0A">
        <w:t xml:space="preserve"> that will register itself to </w:t>
      </w:r>
      <w:r w:rsidR="00CF70CD" w:rsidRPr="00A02C0A">
        <w:t>Registrar</w:t>
      </w:r>
      <w:r w:rsidRPr="00A02C0A">
        <w:t xml:space="preserve"> CSE. More than one user roles are allowed per CSE. More than one applications can access to CSE with the same role.</w:t>
      </w:r>
    </w:p>
    <w:p w:rsidR="00340FF7" w:rsidRPr="00A02C0A" w:rsidRDefault="00340FF7" w:rsidP="00340FF7">
      <w:r w:rsidRPr="00A02C0A">
        <w:t>Superuser role may be created with the following associated resources:</w:t>
      </w:r>
    </w:p>
    <w:p w:rsidR="00340FF7" w:rsidRPr="00A02C0A" w:rsidRDefault="00340FF7" w:rsidP="00340FF7">
      <w:pPr>
        <w:pStyle w:val="BN"/>
        <w:numPr>
          <w:ilvl w:val="0"/>
          <w:numId w:val="216"/>
        </w:numPr>
      </w:pPr>
      <w:r w:rsidRPr="00A02C0A">
        <w:t>Definition or assignment of CSE-ID name that may be unique in the node hosting the CSE to be instantiated.</w:t>
      </w:r>
    </w:p>
    <w:p w:rsidR="00340FF7" w:rsidRPr="00A02C0A" w:rsidRDefault="00340FF7" w:rsidP="00340FF7">
      <w:pPr>
        <w:pStyle w:val="BN"/>
        <w:numPr>
          <w:ilvl w:val="0"/>
          <w:numId w:val="216"/>
        </w:numPr>
      </w:pPr>
      <w:r w:rsidRPr="00A02C0A">
        <w:t xml:space="preserve">Creation of </w:t>
      </w:r>
      <w:r w:rsidRPr="00A02C0A">
        <w:rPr>
          <w:i/>
        </w:rPr>
        <w:t>&lt;CSEBase&gt;</w:t>
      </w:r>
      <w:r w:rsidRPr="00A02C0A">
        <w:t xml:space="preserve"> resource with name equal to CSE-ID.</w:t>
      </w:r>
    </w:p>
    <w:p w:rsidR="00340FF7" w:rsidRPr="00A02C0A" w:rsidRDefault="00340FF7" w:rsidP="00340FF7">
      <w:pPr>
        <w:pStyle w:val="BN"/>
        <w:numPr>
          <w:ilvl w:val="0"/>
          <w:numId w:val="216"/>
        </w:numPr>
      </w:pPr>
      <w:r w:rsidRPr="00A02C0A">
        <w:t>Creation of following child resources belonging to a tree with &lt;CSEBase&gt; as root:</w:t>
      </w:r>
    </w:p>
    <w:p w:rsidR="00340FF7" w:rsidRPr="00A02C0A" w:rsidRDefault="009D55D9" w:rsidP="009D55D9">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child resource enabling full access control for </w:t>
      </w:r>
      <w:r w:rsidR="00BF1D3C" w:rsidRPr="00A02C0A">
        <w:t>super user's</w:t>
      </w:r>
      <w:r w:rsidR="00340FF7" w:rsidRPr="00A02C0A">
        <w:t xml:space="preserve"> invoked operations to the tree resources. Subsequent created resources may have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this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9D55D9" w:rsidP="009D55D9">
      <w:pPr>
        <w:pStyle w:val="B20"/>
      </w:pPr>
      <w:r w:rsidRPr="00A02C0A">
        <w:t>b)</w:t>
      </w:r>
      <w:r w:rsidRPr="00A02C0A">
        <w:tab/>
      </w:r>
      <w:r w:rsidR="00340FF7" w:rsidRPr="00A02C0A">
        <w:rPr>
          <w:i/>
        </w:rPr>
        <w:t>&lt;</w:t>
      </w:r>
      <w:r w:rsidR="00E47200" w:rsidRPr="00A02C0A">
        <w:rPr>
          <w:i/>
        </w:rPr>
        <w:t>AE</w:t>
      </w:r>
      <w:r w:rsidR="00340FF7" w:rsidRPr="00A02C0A">
        <w:rPr>
          <w:i/>
        </w:rPr>
        <w:t>&gt;</w:t>
      </w:r>
      <w:r w:rsidR="00340FF7" w:rsidRPr="00A02C0A">
        <w:t xml:space="preserve"> child resource to be used as registered </w:t>
      </w:r>
      <w:r w:rsidR="00D92DD5" w:rsidRPr="00A02C0A">
        <w:t>AE</w:t>
      </w:r>
      <w:r w:rsidR="00340FF7" w:rsidRPr="00A02C0A">
        <w:t xml:space="preserve"> dedicated to superuser related activities.</w:t>
      </w:r>
    </w:p>
    <w:p w:rsidR="00340FF7" w:rsidRPr="00A02C0A" w:rsidRDefault="00340FF7" w:rsidP="00340FF7">
      <w:r w:rsidRPr="00A02C0A">
        <w:t>Each user role may be created with the following associated resources:</w:t>
      </w:r>
    </w:p>
    <w:p w:rsidR="00340FF7" w:rsidRPr="00A02C0A" w:rsidRDefault="00340FF7" w:rsidP="00340FF7">
      <w:pPr>
        <w:pStyle w:val="BN"/>
        <w:numPr>
          <w:ilvl w:val="0"/>
          <w:numId w:val="217"/>
        </w:numPr>
      </w:pPr>
      <w:r w:rsidRPr="00A02C0A">
        <w:t xml:space="preserve">Definition or assignment of an </w:t>
      </w:r>
      <w:r w:rsidR="00D92DD5" w:rsidRPr="00A02C0A">
        <w:t>AE</w:t>
      </w:r>
      <w:r w:rsidRPr="00A02C0A">
        <w:t xml:space="preserve"> name that may be unique in the CSE.</w:t>
      </w:r>
    </w:p>
    <w:p w:rsidR="00340FF7" w:rsidRPr="00A02C0A" w:rsidRDefault="00340FF7" w:rsidP="00340FF7">
      <w:pPr>
        <w:pStyle w:val="BN"/>
        <w:numPr>
          <w:ilvl w:val="0"/>
          <w:numId w:val="217"/>
        </w:numPr>
      </w:pPr>
      <w:r w:rsidRPr="00A02C0A">
        <w:t xml:space="preserve">Creation of </w:t>
      </w:r>
      <w:r w:rsidRPr="00A02C0A">
        <w:rPr>
          <w:i/>
        </w:rPr>
        <w:t>&lt;</w:t>
      </w:r>
      <w:r w:rsidR="00E47200" w:rsidRPr="00A02C0A">
        <w:rPr>
          <w:i/>
        </w:rPr>
        <w:t>AE</w:t>
      </w:r>
      <w:r w:rsidRPr="00A02C0A">
        <w:rPr>
          <w:i/>
        </w:rPr>
        <w:t>&gt;</w:t>
      </w:r>
      <w:r w:rsidRPr="00A02C0A">
        <w:t xml:space="preserve"> child resource of </w:t>
      </w:r>
      <w:r w:rsidRPr="00A02C0A">
        <w:rPr>
          <w:i/>
        </w:rPr>
        <w:t>&lt;CSEBase&gt;</w:t>
      </w:r>
      <w:r w:rsidRPr="00A02C0A">
        <w:t xml:space="preserve"> resource named as described in step 1, to be used as registered application dedicated to user related activities.</w:t>
      </w:r>
    </w:p>
    <w:p w:rsidR="00340FF7" w:rsidRPr="00A02C0A" w:rsidRDefault="00340FF7" w:rsidP="00340FF7">
      <w:pPr>
        <w:pStyle w:val="BN"/>
        <w:numPr>
          <w:ilvl w:val="0"/>
          <w:numId w:val="217"/>
        </w:numPr>
      </w:pPr>
      <w:r w:rsidRPr="00A02C0A">
        <w:t xml:space="preserve">Creation of following child resources belonging to a tree with </w:t>
      </w:r>
      <w:r w:rsidRPr="00A02C0A">
        <w:rPr>
          <w:i/>
        </w:rPr>
        <w:t>&lt;</w:t>
      </w:r>
      <w:r w:rsidR="00E47200" w:rsidRPr="00A02C0A">
        <w:rPr>
          <w:i/>
        </w:rPr>
        <w:t>AE</w:t>
      </w:r>
      <w:r w:rsidRPr="00A02C0A">
        <w:rPr>
          <w:i/>
        </w:rPr>
        <w:t>&gt;</w:t>
      </w:r>
      <w:r w:rsidRPr="00A02C0A">
        <w:t xml:space="preserve"> as root:</w:t>
      </w:r>
    </w:p>
    <w:p w:rsidR="00340FF7" w:rsidRPr="00A02C0A" w:rsidRDefault="006B3F01" w:rsidP="006B3F01">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resource enabling partial access control (</w:t>
      </w:r>
      <w:r w:rsidR="00D24545" w:rsidRPr="00A02C0A">
        <w:t>e.g.</w:t>
      </w:r>
      <w:r w:rsidR="00340FF7" w:rsidRPr="00A02C0A">
        <w:t xml:space="preserve"> these resources cannot be deleted be the user, </w:t>
      </w:r>
      <w:r w:rsidR="00BF1D3C" w:rsidRPr="00A02C0A">
        <w:t>super user's</w:t>
      </w:r>
      <w:r w:rsidR="00340FF7" w:rsidRPr="00A02C0A">
        <w:t xml:space="preserve"> resources can only be read by user) for user</w:t>
      </w:r>
      <w:r w:rsidR="00537869" w:rsidRPr="00A02C0A">
        <w:t>'</w:t>
      </w:r>
      <w:r w:rsidR="00340FF7" w:rsidRPr="00A02C0A">
        <w:t xml:space="preserve">s invoked operations to the tree resources. </w:t>
      </w:r>
      <w:r w:rsidR="00340FF7" w:rsidRPr="00A02C0A">
        <w:rPr>
          <w:i/>
        </w:rPr>
        <w:t>&lt;</w:t>
      </w:r>
      <w:r w:rsidR="00E47200" w:rsidRPr="00A02C0A">
        <w:rPr>
          <w:i/>
        </w:rPr>
        <w:t>AE</w:t>
      </w:r>
      <w:r w:rsidR="00340FF7" w:rsidRPr="00A02C0A">
        <w:rPr>
          <w:i/>
        </w:rPr>
        <w:t>&gt;</w:t>
      </w:r>
      <w:r w:rsidR="00340FF7" w:rsidRPr="00A02C0A">
        <w:t xml:space="preserve"> resource can be updated with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340FF7" w:rsidP="00340FF7">
      <w:r w:rsidRPr="00A02C0A">
        <w:t xml:space="preserve">The above described operations may be executed in the node in order provide the elements and the access </w:t>
      </w:r>
      <w:r w:rsidR="00ED4976" w:rsidRPr="00A02C0A">
        <w:t>control pr</w:t>
      </w:r>
      <w:r w:rsidR="00AA779E" w:rsidRPr="00A02C0A">
        <w:t>i</w:t>
      </w:r>
      <w:r w:rsidR="00ED4976" w:rsidRPr="00A02C0A">
        <w:t>vileges</w:t>
      </w:r>
      <w:r w:rsidRPr="00A02C0A">
        <w:t xml:space="preserve"> required to provide the initial access to resource operations.</w:t>
      </w:r>
    </w:p>
    <w:p w:rsidR="00340FF7" w:rsidRPr="00A02C0A" w:rsidRDefault="00340FF7" w:rsidP="00340FF7">
      <w:r w:rsidRPr="00A02C0A">
        <w:t xml:space="preserve">Same user can create more than one </w:t>
      </w:r>
      <w:r w:rsidRPr="00A02C0A">
        <w:rPr>
          <w:i/>
        </w:rPr>
        <w:t>&lt;</w:t>
      </w:r>
      <w:r w:rsidR="00E47200" w:rsidRPr="00A02C0A">
        <w:rPr>
          <w:i/>
        </w:rPr>
        <w:t>AE</w:t>
      </w:r>
      <w:r w:rsidRPr="00A02C0A">
        <w:rPr>
          <w:i/>
        </w:rPr>
        <w:t>&gt;</w:t>
      </w:r>
      <w:r w:rsidRPr="00A02C0A">
        <w:t xml:space="preserve"> resources and other child resource types.</w:t>
      </w:r>
    </w:p>
    <w:p w:rsidR="009D443F" w:rsidRPr="00A02C0A" w:rsidRDefault="00340FF7" w:rsidP="009D443F">
      <w:r w:rsidRPr="00A02C0A">
        <w:t xml:space="preserve">Once user role resource trees have been created the registered </w:t>
      </w:r>
      <w:r w:rsidR="00D92DD5" w:rsidRPr="00A02C0A">
        <w:t>AE</w:t>
      </w:r>
      <w:r w:rsidRPr="00A02C0A">
        <w:t xml:space="preserve"> associated to </w:t>
      </w:r>
      <w:r w:rsidRPr="00A02C0A">
        <w:rPr>
          <w:i/>
        </w:rPr>
        <w:t>&lt;</w:t>
      </w:r>
      <w:r w:rsidR="00E47200" w:rsidRPr="00A02C0A">
        <w:rPr>
          <w:i/>
        </w:rPr>
        <w:t>AE</w:t>
      </w:r>
      <w:r w:rsidRPr="00A02C0A">
        <w:rPr>
          <w:i/>
        </w:rPr>
        <w:t>&gt;</w:t>
      </w:r>
      <w:r w:rsidRPr="00A02C0A">
        <w:t xml:space="preserve"> resource (defined for a user role in step 2) is able to create its own </w:t>
      </w:r>
      <w:r w:rsidRPr="00A02C0A">
        <w:rPr>
          <w:i/>
        </w:rPr>
        <w:t>&lt;container&gt;</w:t>
      </w:r>
      <w:r w:rsidRPr="00A02C0A">
        <w:t xml:space="preserve"> resource to store business logic application data that can be shared to other registered </w:t>
      </w:r>
      <w:r w:rsidR="00D92DD5" w:rsidRPr="00A02C0A">
        <w:t>AEs</w:t>
      </w:r>
      <w:r w:rsidRPr="00A02C0A">
        <w:t xml:space="preserve"> in a controlled way acting on its own </w:t>
      </w:r>
      <w:r w:rsidRPr="00A02C0A">
        <w:rPr>
          <w:i/>
        </w:rPr>
        <w:t>&lt;access</w:t>
      </w:r>
      <w:r w:rsidR="00D26E26" w:rsidRPr="00A02C0A">
        <w:rPr>
          <w:i/>
        </w:rPr>
        <w:t>ControlPolicy</w:t>
      </w:r>
      <w:r w:rsidRPr="00A02C0A">
        <w:rPr>
          <w:i/>
        </w:rPr>
        <w:t>&gt;</w:t>
      </w:r>
      <w:r w:rsidR="00A33BB9" w:rsidRPr="00A02C0A">
        <w:t xml:space="preserve"> resource.</w:t>
      </w:r>
    </w:p>
    <w:p w:rsidR="008D6502" w:rsidRPr="00A02C0A" w:rsidRDefault="009D443F" w:rsidP="00DF4D9B">
      <w:pPr>
        <w:pStyle w:val="8"/>
      </w:pPr>
      <w:r w:rsidRPr="00A02C0A">
        <w:br w:type="page"/>
      </w:r>
      <w:bookmarkStart w:id="1238" w:name="_Toc486582182"/>
      <w:bookmarkStart w:id="1239" w:name="_Toc488948416"/>
      <w:r w:rsidR="00DC3FA1" w:rsidRPr="00A02C0A">
        <w:t>Annex F</w:t>
      </w:r>
      <w:r w:rsidR="006B3F01" w:rsidRPr="00A02C0A">
        <w:t xml:space="preserve"> </w:t>
      </w:r>
      <w:r w:rsidR="00EF487A" w:rsidRPr="00A02C0A">
        <w:t>(</w:t>
      </w:r>
      <w:r w:rsidR="006B3F01" w:rsidRPr="00A02C0A">
        <w:t>i</w:t>
      </w:r>
      <w:r w:rsidR="008D6502" w:rsidRPr="00A02C0A">
        <w:t>nformative</w:t>
      </w:r>
      <w:r w:rsidRPr="00A02C0A">
        <w:t>)</w:t>
      </w:r>
      <w:r w:rsidR="006B3F01" w:rsidRPr="00A02C0A">
        <w:t>:</w:t>
      </w:r>
      <w:r w:rsidR="006B3F01" w:rsidRPr="00A02C0A">
        <w:br/>
      </w:r>
      <w:r w:rsidR="008D6502" w:rsidRPr="00A02C0A">
        <w:t>Interworking/Integration of non-oneM2M solutions and protocols</w:t>
      </w:r>
      <w:bookmarkEnd w:id="1238"/>
      <w:bookmarkEnd w:id="1239"/>
    </w:p>
    <w:p w:rsidR="008D6502" w:rsidRPr="00A02C0A" w:rsidRDefault="00DC3FA1" w:rsidP="00A97152">
      <w:pPr>
        <w:pStyle w:val="1"/>
      </w:pPr>
      <w:bookmarkStart w:id="1240" w:name="_Toc486582183"/>
      <w:bookmarkStart w:id="1241" w:name="_Toc488948417"/>
      <w:r w:rsidRPr="00A02C0A">
        <w:t>F</w:t>
      </w:r>
      <w:r w:rsidR="008D6502" w:rsidRPr="00A02C0A">
        <w:t>.1</w:t>
      </w:r>
      <w:r w:rsidR="009E4400" w:rsidRPr="00A02C0A">
        <w:tab/>
      </w:r>
      <w:r w:rsidR="008D6502" w:rsidRPr="00A02C0A">
        <w:t>Introduction</w:t>
      </w:r>
      <w:bookmarkEnd w:id="1240"/>
      <w:bookmarkEnd w:id="1241"/>
    </w:p>
    <w:p w:rsidR="008D6502" w:rsidRPr="00A02C0A" w:rsidRDefault="008D6502" w:rsidP="008D6502">
      <w:r w:rsidRPr="00A02C0A">
        <w:t>Non-oneM2M solutions are currently installed and will continue to evolve and to be adopted in future for specific deployments. Some of these solution are the evolution of M2M that have a long history and significant mass installations (</w:t>
      </w:r>
      <w:r w:rsidR="00D24545" w:rsidRPr="00A02C0A">
        <w:t>e.g.</w:t>
      </w:r>
      <w:r w:rsidRPr="00A02C0A">
        <w:t xml:space="preserve"> the PLC-related protocols commonly used in building and industrial automation), and are also significantly represented by proprietary solutions, especially in terms of semantic of the data model.</w:t>
      </w:r>
      <w:r w:rsidR="00D60362" w:rsidRPr="00A02C0A">
        <w:t xml:space="preserve"> </w:t>
      </w:r>
      <w:r w:rsidRPr="00A02C0A">
        <w:t>The non</w:t>
      </w:r>
      <w:r w:rsidR="006B3F01" w:rsidRPr="00A02C0A">
        <w:noBreakHyphen/>
      </w:r>
      <w:r w:rsidRPr="00A02C0A">
        <w:t>oneM2M solutions are potentially used for:</w:t>
      </w:r>
    </w:p>
    <w:p w:rsidR="008D6502" w:rsidRPr="00A02C0A" w:rsidRDefault="00A33BB9" w:rsidP="002A3560">
      <w:pPr>
        <w:pStyle w:val="B1"/>
      </w:pPr>
      <w:r w:rsidRPr="00A02C0A">
        <w:t xml:space="preserve">Legacy deployment: </w:t>
      </w:r>
      <w:r w:rsidR="008D6502" w:rsidRPr="00A02C0A">
        <w:t>such solutions can make use of both, proprietary or</w:t>
      </w:r>
      <w:r w:rsidRPr="00A02C0A">
        <w:t xml:space="preserve"> standard protocols; often </w:t>
      </w:r>
      <w:r w:rsidR="008D6502" w:rsidRPr="00A02C0A">
        <w:t>proprietary data models and functionality are combined with the use of standard protocol.</w:t>
      </w:r>
    </w:p>
    <w:p w:rsidR="008D6502" w:rsidRPr="00A02C0A" w:rsidRDefault="008D6502" w:rsidP="002A3560">
      <w:pPr>
        <w:pStyle w:val="B1"/>
      </w:pPr>
      <w:r w:rsidRPr="00A02C0A">
        <w:t>New system deployment that privilege the vertical optimization rather the horizontal aspects</w:t>
      </w:r>
      <w:r w:rsidR="006B3F01" w:rsidRPr="00A02C0A">
        <w:t>.</w:t>
      </w:r>
    </w:p>
    <w:p w:rsidR="008D6502" w:rsidRPr="00A02C0A" w:rsidRDefault="008D6502" w:rsidP="002A3560">
      <w:pPr>
        <w:pStyle w:val="B1"/>
      </w:pPr>
      <w:r w:rsidRPr="00A02C0A">
        <w:t>Area network deployment for which native IP based oneM2M is perceived as not optimized respect to the used technology</w:t>
      </w:r>
      <w:r w:rsidR="006B3F01" w:rsidRPr="00A02C0A">
        <w:t>.</w:t>
      </w:r>
    </w:p>
    <w:p w:rsidR="008D6502" w:rsidRPr="00A02C0A" w:rsidRDefault="008D6502" w:rsidP="008D6502">
      <w:r w:rsidRPr="00A02C0A">
        <w:t>For those non-oneM2M solutions oneM2M needs to provide a means to enable:</w:t>
      </w:r>
    </w:p>
    <w:p w:rsidR="008D6502" w:rsidRPr="00A02C0A" w:rsidRDefault="008D6502" w:rsidP="002A3560">
      <w:pPr>
        <w:pStyle w:val="B1"/>
      </w:pPr>
      <w:r w:rsidRPr="00A02C0A">
        <w:t>Mixed deployment that are partially oneM2M compliant and partially not, where the oneM2M System provides the solution to integrate multiple technologies (</w:t>
      </w:r>
      <w:r w:rsidR="00D24545" w:rsidRPr="00A02C0A">
        <w:t>e.g.</w:t>
      </w:r>
      <w:r w:rsidRPr="00A02C0A">
        <w:t xml:space="preserve"> to add new technologies on top of old installations).</w:t>
      </w:r>
    </w:p>
    <w:p w:rsidR="008D6502" w:rsidRPr="00A02C0A" w:rsidRDefault="008D6502" w:rsidP="002A3560">
      <w:pPr>
        <w:pStyle w:val="B1"/>
      </w:pPr>
      <w:r w:rsidRPr="00A02C0A">
        <w:t>Hybrid deployment that are still using non-oneM2M protocol (proprietary/standard) and want to use at the same time some of the oneM2M functionalities. A typical case is the exchange of heavy data traffic outside the CSE (</w:t>
      </w:r>
      <w:r w:rsidR="00D24545" w:rsidRPr="00A02C0A">
        <w:t>e.g.</w:t>
      </w:r>
      <w:r w:rsidRPr="00A02C0A">
        <w:t xml:space="preserve"> for video surveillance), together with the use of CSE services for control and light traffic exchange.</w:t>
      </w:r>
    </w:p>
    <w:p w:rsidR="006D39BC" w:rsidRPr="00A02C0A" w:rsidRDefault="006D39BC" w:rsidP="003D10C8">
      <w:pPr>
        <w:rPr>
          <w:rFonts w:eastAsia="SimSun"/>
          <w:lang w:eastAsia="zh-CN"/>
        </w:rPr>
      </w:pPr>
      <w:r w:rsidRPr="00A02C0A">
        <w:rPr>
          <w:rFonts w:hint="eastAsia"/>
          <w:lang w:eastAsia="ja-JP"/>
        </w:rPr>
        <w:t xml:space="preserve">Behaviour of such non-oneM2M solution is out of scope in present document, but there is some market need to </w:t>
      </w:r>
      <w:r w:rsidRPr="00A02C0A">
        <w:rPr>
          <w:lang w:eastAsia="ja-JP"/>
        </w:rPr>
        <w:t>communicate with devices in non-oneM2M</w:t>
      </w:r>
      <w:r w:rsidR="008C3BE6" w:rsidRPr="00A02C0A">
        <w:rPr>
          <w:lang w:eastAsia="ja-JP"/>
        </w:rPr>
        <w:t xml:space="preserve"> </w:t>
      </w:r>
      <w:r w:rsidRPr="00A02C0A">
        <w:rPr>
          <w:lang w:eastAsia="ja-JP"/>
        </w:rPr>
        <w:t xml:space="preserve">domain (so called </w:t>
      </w:r>
      <w:r w:rsidR="00681A83" w:rsidRPr="00A02C0A">
        <w:rPr>
          <w:lang w:eastAsia="ja-JP"/>
        </w:rPr>
        <w:t>'</w:t>
      </w:r>
      <w:r w:rsidRPr="00A02C0A">
        <w:rPr>
          <w:lang w:eastAsia="ja-JP"/>
        </w:rPr>
        <w:t>NoDN</w:t>
      </w:r>
      <w:r w:rsidR="009C105D" w:rsidRPr="00A02C0A">
        <w:rPr>
          <w:lang w:eastAsia="ja-JP"/>
        </w:rPr>
        <w:t>'</w:t>
      </w:r>
      <w:r w:rsidRPr="00A02C0A">
        <w:rPr>
          <w:lang w:eastAsia="ja-JP"/>
        </w:rPr>
        <w:t>).</w:t>
      </w:r>
    </w:p>
    <w:p w:rsidR="006D39BC" w:rsidRPr="00A02C0A" w:rsidRDefault="006D39BC" w:rsidP="006D39BC">
      <w:pPr>
        <w:rPr>
          <w:lang w:eastAsia="ja-JP"/>
        </w:rPr>
      </w:pPr>
      <w:r w:rsidRPr="00A02C0A">
        <w:rPr>
          <w:rFonts w:hint="eastAsia"/>
          <w:lang w:eastAsia="ja-JP"/>
        </w:rPr>
        <w:t xml:space="preserve">Since NoDN does not have any knowledge about the oneM2M system, </w:t>
      </w:r>
      <w:r w:rsidR="00142C3C" w:rsidRPr="00A02C0A">
        <w:rPr>
          <w:rFonts w:eastAsiaTheme="minorEastAsia" w:hint="eastAsia"/>
          <w:lang w:eastAsia="zh-CN"/>
        </w:rPr>
        <w:t>AE</w:t>
      </w:r>
      <w:r w:rsidRPr="00A02C0A">
        <w:rPr>
          <w:lang w:eastAsia="ja-JP"/>
        </w:rPr>
        <w:t xml:space="preserve"> will take responsibil</w:t>
      </w:r>
      <w:r w:rsidR="00142C3C" w:rsidRPr="00A02C0A">
        <w:rPr>
          <w:rFonts w:eastAsiaTheme="minorEastAsia" w:hint="eastAsia"/>
          <w:lang w:eastAsia="zh-CN"/>
        </w:rPr>
        <w:t>it</w:t>
      </w:r>
      <w:r w:rsidRPr="00A02C0A">
        <w:rPr>
          <w:lang w:eastAsia="ja-JP"/>
        </w:rPr>
        <w:t>y to bridge those two worlds. We call them Interworking Proxy Entities(IPEs).</w:t>
      </w:r>
    </w:p>
    <w:p w:rsidR="006D39BC" w:rsidRPr="00A02C0A" w:rsidRDefault="003D10C8" w:rsidP="003D10C8">
      <w:pPr>
        <w:rPr>
          <w:rFonts w:eastAsia="SimSun"/>
          <w:lang w:eastAsia="zh-CN"/>
        </w:rPr>
      </w:pPr>
      <w:r w:rsidRPr="00A02C0A">
        <w:rPr>
          <w:lang w:eastAsia="ja-JP"/>
        </w:rPr>
        <w:t>This a</w:t>
      </w:r>
      <w:r w:rsidR="006D39BC" w:rsidRPr="00A02C0A">
        <w:rPr>
          <w:lang w:eastAsia="ja-JP"/>
        </w:rPr>
        <w:t>nnex provides oneM2M guidance regarding how to implement interworking between the oneM2M solution and external non-oneM2M systems</w:t>
      </w:r>
      <w:r w:rsidR="006D39BC" w:rsidRPr="00A02C0A">
        <w:rPr>
          <w:rFonts w:eastAsia="SimSun" w:hint="eastAsia"/>
          <w:lang w:eastAsia="zh-CN"/>
        </w:rPr>
        <w:t>.</w:t>
      </w:r>
    </w:p>
    <w:p w:rsidR="008D6502" w:rsidRPr="00A02C0A" w:rsidRDefault="00DC3FA1" w:rsidP="00A97152">
      <w:pPr>
        <w:pStyle w:val="1"/>
      </w:pPr>
      <w:bookmarkStart w:id="1242" w:name="_Toc486582184"/>
      <w:bookmarkStart w:id="1243" w:name="_Toc488948418"/>
      <w:r w:rsidRPr="00A02C0A">
        <w:t>F</w:t>
      </w:r>
      <w:r w:rsidR="008D6502" w:rsidRPr="00A02C0A">
        <w:t>.2</w:t>
      </w:r>
      <w:r w:rsidR="009E4400" w:rsidRPr="00A02C0A">
        <w:tab/>
      </w:r>
      <w:r w:rsidR="008D6502" w:rsidRPr="00A02C0A">
        <w:t>Interworking with non-oneM2M solutions through specialized interworking applications</w:t>
      </w:r>
      <w:bookmarkEnd w:id="1242"/>
      <w:bookmarkEnd w:id="1243"/>
    </w:p>
    <w:p w:rsidR="008D6502" w:rsidRPr="00A02C0A" w:rsidRDefault="008D6502" w:rsidP="008D6502">
      <w:r w:rsidRPr="00A02C0A">
        <w:t xml:space="preserve">The solution is based on the use of specialized interworking Application Entities that are interfaced to the </w:t>
      </w:r>
      <w:r w:rsidR="007F4B73" w:rsidRPr="00A02C0A">
        <w:t>CSE</w:t>
      </w:r>
      <w:r w:rsidRPr="00A02C0A">
        <w:t xml:space="preserve"> via standard Mca reference points.</w:t>
      </w:r>
    </w:p>
    <w:p w:rsidR="008F0293" w:rsidRPr="00A02C0A" w:rsidRDefault="008D6502" w:rsidP="008F0293">
      <w:r w:rsidRPr="00A02C0A">
        <w:t xml:space="preserve">Such specialized applications are named Inter-working Proxy and are described </w:t>
      </w:r>
      <w:r w:rsidR="00D7210A" w:rsidRPr="00A02C0A">
        <w:t>in figure</w:t>
      </w:r>
      <w:r w:rsidR="006B3F01" w:rsidRPr="00A02C0A">
        <w:t xml:space="preserve"> F.2-1.</w:t>
      </w:r>
    </w:p>
    <w:p w:rsidR="00CF61FE" w:rsidRPr="00A02C0A" w:rsidRDefault="00DB2641" w:rsidP="006B3F01">
      <w:pPr>
        <w:pStyle w:val="FL"/>
      </w:pPr>
      <w:r w:rsidRPr="00DB2641">
        <w:rPr>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6E48B5" w:rsidRDefault="006E48B5"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6E48B5" w:rsidRDefault="006E48B5"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6E48B5" w:rsidRDefault="006E48B5"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6E48B5" w:rsidRDefault="006E48B5"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6E48B5" w:rsidRDefault="006E48B5"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DB2641">
        <w:rPr>
          <w:lang w:eastAsia="en-GB"/>
        </w:rPr>
      </w:r>
      <w:r>
        <w:rPr>
          <w:lang w:eastAsia="en-GB"/>
        </w:rPr>
        <w:pict>
          <v:rect id="AutoShape 6" o:spid="_x0000_s1204" style="width:166.55pt;height:174.1pt;visibility:visible;mso-position-horizontal-relative:char;mso-position-vertical-relative:line" filled="f" stroked="f">
            <o:lock v:ext="edit" aspectratio="t"/>
            <w10:anchorlock/>
          </v:rect>
        </w:pict>
      </w:r>
    </w:p>
    <w:p w:rsidR="008F0293" w:rsidRPr="00A02C0A" w:rsidRDefault="00D64CC7" w:rsidP="00A97152">
      <w:pPr>
        <w:pStyle w:val="TF"/>
        <w:outlineLvl w:val="0"/>
      </w:pPr>
      <w:r w:rsidRPr="00A02C0A">
        <w:t>Figure F.2-1: Interworking Proxy</w:t>
      </w:r>
    </w:p>
    <w:p w:rsidR="008F0293" w:rsidRPr="00A02C0A" w:rsidRDefault="008F0293" w:rsidP="008F0293">
      <w:r w:rsidRPr="00A02C0A">
        <w:t>The Inter-working Proxy Application Entity (IPE) is characterized by the support of a non-oneM2M reference point, and by the capability of remapping the related data model to the oneM2M resources expos</w:t>
      </w:r>
      <w:r w:rsidR="006B3F01" w:rsidRPr="00A02C0A">
        <w:t>ed via the Mca reference point.</w:t>
      </w:r>
    </w:p>
    <w:p w:rsidR="008F0293" w:rsidRPr="00A02C0A" w:rsidRDefault="008F0293" w:rsidP="008F0293">
      <w:r w:rsidRPr="00A02C0A">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A02C0A">
        <w:t xml:space="preserve"> </w:t>
      </w:r>
      <w:r w:rsidRPr="00A02C0A">
        <w:t>or a simple direct mapping of the co</w:t>
      </w:r>
      <w:r w:rsidR="006B3F01" w:rsidRPr="00A02C0A">
        <w:t>mmunication via the containers</w:t>
      </w:r>
      <w:r w:rsidR="006D39BC" w:rsidRPr="00A02C0A">
        <w:rPr>
          <w:rFonts w:eastAsia="SimSun" w:hint="eastAsia"/>
          <w:lang w:eastAsia="zh-CN"/>
        </w:rPr>
        <w:t xml:space="preserve"> </w:t>
      </w:r>
      <w:r w:rsidR="006D39BC" w:rsidRPr="00A02C0A">
        <w:t>and its variants (e.g. &lt;container&gt;, &lt;flexContainer&gt;, and &lt;timeSeries&gt;)</w:t>
      </w:r>
      <w:r w:rsidR="006B3F01" w:rsidRPr="00A02C0A">
        <w:t>.</w:t>
      </w:r>
    </w:p>
    <w:p w:rsidR="008F0293" w:rsidRPr="00A02C0A" w:rsidRDefault="008F0293" w:rsidP="008F0293">
      <w:r w:rsidRPr="00A02C0A">
        <w:t>The approach enable a unique solution for enabling communications among different protocols, catering for different level of inter-working including</w:t>
      </w:r>
      <w:r w:rsidR="008C3BE6" w:rsidRPr="00A02C0A">
        <w:t xml:space="preserve"> </w:t>
      </w:r>
      <w:r w:rsidRPr="00A02C0A">
        <w:t>protocol inter-working, semantic information exchange,</w:t>
      </w:r>
      <w:r w:rsidR="008C3BE6" w:rsidRPr="00A02C0A">
        <w:t xml:space="preserve"> </w:t>
      </w:r>
      <w:r w:rsidRPr="00A02C0A">
        <w:t>data sharing among the different solution and deployments.</w:t>
      </w:r>
    </w:p>
    <w:p w:rsidR="008F0293" w:rsidRPr="00A02C0A" w:rsidRDefault="008F0293" w:rsidP="008F0293">
      <w:r w:rsidRPr="00A02C0A">
        <w:t>And enables the offering additional values respect to what is today available via existing protocols and proprietary service exposures.</w:t>
      </w:r>
    </w:p>
    <w:p w:rsidR="008F0293" w:rsidRPr="00A02C0A" w:rsidRDefault="00024EA3" w:rsidP="008F0293">
      <w:r w:rsidRPr="00A02C0A">
        <w:t>Figure F.2-2</w:t>
      </w:r>
      <w:r w:rsidR="008F0293" w:rsidRPr="00A02C0A">
        <w:t xml:space="preserve"> shows the typical scenarios supported by the oneM2M architecture in the context of inter-working. The combination of the different scenarios allows mixed deployments.</w:t>
      </w:r>
    </w:p>
    <w:p w:rsidR="008F0293" w:rsidRPr="00A02C0A" w:rsidRDefault="00DB2641" w:rsidP="006B3F01">
      <w:pPr>
        <w:pStyle w:val="FL"/>
      </w:pPr>
      <w:r w:rsidRPr="00DB2641">
        <w:rPr>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6E48B5"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6E48B5" w:rsidRPr="00873158" w:rsidRDefault="006E48B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DB2641">
        <w:rPr>
          <w:lang w:eastAsia="en-GB"/>
        </w:rPr>
      </w:r>
      <w:r>
        <w:rPr>
          <w:lang w:eastAsia="en-GB"/>
        </w:rPr>
        <w:pict>
          <v:rect id="AutoShape 7" o:spid="_x0000_s1203" style="width:451.35pt;height:180pt;visibility:visible;mso-position-horizontal-relative:char;mso-position-vertical-relative:line" filled="f" stroked="f">
            <o:lock v:ext="edit" aspectratio="t"/>
            <w10:anchorlock/>
          </v:rect>
        </w:pict>
      </w:r>
    </w:p>
    <w:p w:rsidR="006B3F01" w:rsidRPr="00A02C0A" w:rsidRDefault="006B3F01" w:rsidP="006B3F01">
      <w:pPr>
        <w:pStyle w:val="NF"/>
      </w:pPr>
      <w:r w:rsidRPr="00A02C0A">
        <w:t>NOTE:</w:t>
      </w:r>
      <w:r w:rsidRPr="00A02C0A">
        <w:tab/>
        <w:t>The additional option of an inter-working proxy embedded in the CSE as a module with an internal specified interface is under</w:t>
      </w:r>
      <w:r w:rsidR="00B36315" w:rsidRPr="00A02C0A">
        <w:t xml:space="preserve"> </w:t>
      </w:r>
      <w:r w:rsidRPr="00A02C0A">
        <w:t>consideration.</w:t>
      </w:r>
    </w:p>
    <w:p w:rsidR="006B3F01" w:rsidRPr="00A02C0A" w:rsidRDefault="006B3F01" w:rsidP="006B3F01">
      <w:pPr>
        <w:pStyle w:val="NF"/>
      </w:pPr>
    </w:p>
    <w:p w:rsidR="00D64CC7" w:rsidRPr="00A02C0A" w:rsidRDefault="00D64CC7" w:rsidP="00A97152">
      <w:pPr>
        <w:pStyle w:val="TF"/>
        <w:outlineLvl w:val="0"/>
      </w:pPr>
      <w:r w:rsidRPr="00A02C0A">
        <w:t>Figure F.2-2: Scenarios Supported by oneM2M Architecture</w:t>
      </w:r>
    </w:p>
    <w:p w:rsidR="004B08FC" w:rsidRPr="00A02C0A" w:rsidRDefault="004B08FC" w:rsidP="004B08FC">
      <w:r w:rsidRPr="00A02C0A">
        <w:t>These scenarios are applicable to the CSE with the AE as application dedicated node, in the application Service Node, in the Middle Node and in</w:t>
      </w:r>
      <w:r w:rsidR="006B3F01" w:rsidRPr="00A02C0A">
        <w:t xml:space="preserve"> the infrastructure Node.</w:t>
      </w:r>
    </w:p>
    <w:p w:rsidR="008F0293" w:rsidRPr="00A02C0A" w:rsidRDefault="004B08FC" w:rsidP="004B08FC">
      <w:r w:rsidRPr="00A02C0A">
        <w:t xml:space="preserve">The following picture provides an example of the use of such capabilities an area network adopting specific protocols, </w:t>
      </w:r>
      <w:r w:rsidR="00D24545" w:rsidRPr="00A02C0A">
        <w:t>e.g.</w:t>
      </w:r>
      <w:r w:rsidR="006B3F01" w:rsidRPr="00A02C0A">
        <w:t> </w:t>
      </w:r>
      <w:r w:rsidRPr="00A02C0A">
        <w:t>Zigbee Telco Profile and Mbus using COSEM Data model.</w:t>
      </w:r>
    </w:p>
    <w:p w:rsidR="008F0293" w:rsidRPr="00A02C0A" w:rsidRDefault="00DB2641" w:rsidP="00E163FB">
      <w:pPr>
        <w:pStyle w:val="FL"/>
      </w:pPr>
      <w:r w:rsidRPr="00DB2641">
        <w:rPr>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6E48B5" w:rsidRPr="008B56EB" w:rsidRDefault="006E48B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6E48B5" w:rsidRPr="008B56EB" w:rsidRDefault="006E48B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6E48B5" w:rsidRPr="008B56EB" w:rsidRDefault="006E48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6E48B5" w:rsidRPr="008B56EB" w:rsidRDefault="006E48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6E48B5" w:rsidRPr="008B56EB" w:rsidRDefault="006E48B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6E48B5" w:rsidRPr="008B56EB" w:rsidRDefault="006E48B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6E48B5" w:rsidRPr="008B56EB" w:rsidRDefault="006E48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6E48B5" w:rsidRPr="008B56EB" w:rsidRDefault="006E48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6E48B5" w:rsidRPr="008B56EB" w:rsidRDefault="006E48B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6E48B5" w:rsidRPr="00E4559F" w:rsidRDefault="006E48B5" w:rsidP="001C13B4">
                    <w:pPr>
                      <w:spacing w:after="0"/>
                      <w:rPr>
                        <w:rFonts w:ascii="Calibri" w:hAnsi="Calibri" w:cs="Calibri"/>
                        <w:color w:val="000000"/>
                      </w:rPr>
                    </w:pPr>
                    <w:r>
                      <w:rPr>
                        <w:rFonts w:ascii="Calibri" w:hAnsi="Calibri" w:cs="Calibri"/>
                        <w:color w:val="000000"/>
                      </w:rPr>
                      <w:t>specific</w:t>
                    </w:r>
                  </w:p>
                  <w:p w:rsidR="006E48B5" w:rsidRPr="00E4559F" w:rsidRDefault="006E48B5" w:rsidP="001C13B4">
                    <w:pPr>
                      <w:spacing w:after="0"/>
                      <w:rPr>
                        <w:rFonts w:ascii="Calibri" w:hAnsi="Calibri" w:cs="Calibri"/>
                        <w:color w:val="000000"/>
                      </w:rPr>
                    </w:pPr>
                    <w:r w:rsidRPr="00E4559F">
                      <w:rPr>
                        <w:rFonts w:ascii="Calibri" w:hAnsi="Calibri" w:cs="Calibri"/>
                        <w:color w:val="000000"/>
                      </w:rPr>
                      <w:t xml:space="preserve">Data model </w:t>
                    </w:r>
                  </w:p>
                  <w:p w:rsidR="006E48B5" w:rsidRPr="00E4559F" w:rsidRDefault="006E48B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6E48B5" w:rsidRPr="00E4559F" w:rsidRDefault="006E48B5" w:rsidP="001C13B4">
                    <w:pPr>
                      <w:spacing w:after="0"/>
                      <w:rPr>
                        <w:rFonts w:ascii="Calibri" w:hAnsi="Calibri" w:cs="Calibri"/>
                        <w:color w:val="000000"/>
                      </w:rPr>
                    </w:pPr>
                    <w:r w:rsidRPr="00E4559F">
                      <w:rPr>
                        <w:rFonts w:ascii="Calibri" w:hAnsi="Calibri" w:cs="Calibri"/>
                        <w:color w:val="000000"/>
                      </w:rPr>
                      <w:t xml:space="preserve">Common </w:t>
                    </w:r>
                  </w:p>
                  <w:p w:rsidR="006E48B5" w:rsidRPr="00E4559F" w:rsidRDefault="006E48B5" w:rsidP="001C13B4">
                    <w:pPr>
                      <w:spacing w:after="0"/>
                      <w:rPr>
                        <w:rFonts w:ascii="Calibri" w:hAnsi="Calibri" w:cs="Calibri"/>
                        <w:color w:val="000000"/>
                      </w:rPr>
                    </w:pPr>
                    <w:r w:rsidRPr="00E4559F">
                      <w:rPr>
                        <w:rFonts w:ascii="Calibri" w:hAnsi="Calibri" w:cs="Calibri"/>
                        <w:color w:val="000000"/>
                      </w:rPr>
                      <w:t xml:space="preserve">Data model </w:t>
                    </w:r>
                  </w:p>
                  <w:p w:rsidR="006E48B5" w:rsidRPr="00E4559F" w:rsidRDefault="006E48B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DB2641">
        <w:rPr>
          <w:lang w:eastAsia="en-GB"/>
        </w:rPr>
      </w:r>
      <w:r>
        <w:rPr>
          <w:lang w:eastAsia="en-GB"/>
        </w:rPr>
        <w:pict>
          <v:rect id="AutoShape 8" o:spid="_x0000_s1202" style="width:451.35pt;height:209pt;visibility:visible;mso-position-horizontal-relative:char;mso-position-vertical-relative:line" filled="f" stroked="f">
            <o:lock v:ext="edit" aspectratio="t"/>
            <w10:anchorlock/>
          </v:rect>
        </w:pict>
      </w:r>
    </w:p>
    <w:p w:rsidR="004B08FC" w:rsidRPr="00A02C0A" w:rsidRDefault="00D64CC7" w:rsidP="00A97152">
      <w:pPr>
        <w:pStyle w:val="TF"/>
        <w:outlineLvl w:val="0"/>
      </w:pPr>
      <w:r w:rsidRPr="00A02C0A">
        <w:t xml:space="preserve">Figure F.2-3: </w:t>
      </w:r>
      <w:r w:rsidR="006D6FDC" w:rsidRPr="00A02C0A">
        <w:t>Translation of non-oneM2M Data Model to oneM2M Specific Data Model</w:t>
      </w:r>
    </w:p>
    <w:p w:rsidR="004B08FC" w:rsidRPr="00A02C0A" w:rsidRDefault="004B08FC" w:rsidP="004B08FC">
      <w:r w:rsidRPr="00A02C0A">
        <w:t>There exist three variants of how interworking through an Inter-working Proxy Application Entity over Mca can be supported:</w:t>
      </w:r>
    </w:p>
    <w:p w:rsidR="004B08FC" w:rsidRPr="00A02C0A" w:rsidRDefault="004B08FC" w:rsidP="004B08FC">
      <w:pPr>
        <w:pStyle w:val="BN"/>
        <w:numPr>
          <w:ilvl w:val="0"/>
          <w:numId w:val="205"/>
        </w:numPr>
      </w:pPr>
      <w:r w:rsidRPr="00A02C0A">
        <w:t>Interworking with full mapping of the semantic of the non-oneM2M data model to Mca</w:t>
      </w:r>
      <w:r w:rsidR="006B3F01" w:rsidRPr="00A02C0A">
        <w:t>.</w:t>
      </w:r>
    </w:p>
    <w:p w:rsidR="004B08FC" w:rsidRPr="00A02C0A" w:rsidRDefault="00A33BB9" w:rsidP="00A33BB9">
      <w:pPr>
        <w:pStyle w:val="B10"/>
      </w:pPr>
      <w:r w:rsidRPr="00A02C0A">
        <w:tab/>
      </w:r>
      <w:r w:rsidR="004B08FC" w:rsidRPr="00A02C0A">
        <w:t>This is typically supported via a full semantic inter-working of the data model used by the non-oneM2M solution and the generic data model used in oneM2M (based on usage of containers</w:t>
      </w:r>
      <w:r w:rsidR="006D39BC" w:rsidRPr="00A02C0A">
        <w:rPr>
          <w:rFonts w:eastAsia="SimSun" w:hint="eastAsia"/>
          <w:lang w:eastAsia="zh-CN"/>
        </w:rPr>
        <w:t xml:space="preserve"> and its variants</w:t>
      </w:r>
      <w:r w:rsidR="004B08FC" w:rsidRPr="00A02C0A">
        <w:t>) for exchanging application data. The IPE includes the relate</w:t>
      </w:r>
      <w:r w:rsidR="006B3F01" w:rsidRPr="00A02C0A">
        <w:t>d protocol inter-working logic.</w:t>
      </w:r>
    </w:p>
    <w:p w:rsidR="004B08FC" w:rsidRPr="00A02C0A" w:rsidRDefault="00A33BB9" w:rsidP="00A33BB9">
      <w:pPr>
        <w:pStyle w:val="B10"/>
      </w:pPr>
      <w:r w:rsidRPr="00A02C0A">
        <w:tab/>
      </w:r>
      <w:r w:rsidR="004B08FC" w:rsidRPr="00A02C0A">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A02C0A">
        <w:t>.</w:t>
      </w:r>
    </w:p>
    <w:p w:rsidR="004B08FC" w:rsidRPr="00A02C0A" w:rsidRDefault="00A33BB9" w:rsidP="00A33BB9">
      <w:pPr>
        <w:pStyle w:val="B10"/>
      </w:pPr>
      <w:r w:rsidRPr="00A02C0A">
        <w:tab/>
      </w:r>
      <w:r w:rsidR="004B08FC" w:rsidRPr="00A02C0A">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A02C0A">
        <w:rPr>
          <w:rFonts w:eastAsia="SimSun" w:hint="eastAsia"/>
          <w:lang w:eastAsia="zh-CN"/>
        </w:rPr>
        <w:t xml:space="preserve"> oneM2M sub resources</w:t>
      </w:r>
      <w:r w:rsidR="004B08FC" w:rsidRPr="00A02C0A">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A02C0A" w:rsidRDefault="00A33BB9" w:rsidP="00A33BB9">
      <w:pPr>
        <w:pStyle w:val="NO"/>
      </w:pPr>
      <w:r w:rsidRPr="00A02C0A">
        <w:t>NOTE:</w:t>
      </w:r>
      <w:r w:rsidRPr="00A02C0A">
        <w:tab/>
      </w:r>
      <w:r w:rsidR="004B08FC" w:rsidRPr="00A02C0A">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A02C0A">
        <w:t>E.g.</w:t>
      </w:r>
      <w:r w:rsidR="004B08FC" w:rsidRPr="00A02C0A">
        <w:t xml:space="preserve"> it needs to be the termination point of any </w:t>
      </w:r>
      <w:r w:rsidR="006B3F01" w:rsidRPr="00A02C0A">
        <w:t>non-oneM2M specific encryption.</w:t>
      </w:r>
    </w:p>
    <w:p w:rsidR="00C41FA3" w:rsidRPr="00A02C0A" w:rsidRDefault="004B08FC" w:rsidP="004B08FC">
      <w:pPr>
        <w:pStyle w:val="BN"/>
        <w:numPr>
          <w:ilvl w:val="0"/>
          <w:numId w:val="205"/>
        </w:numPr>
      </w:pPr>
      <w:r w:rsidRPr="00A02C0A">
        <w:t>Interworking using containers for transparent transport of encoded non-oneM2M data and commands via Mca</w:t>
      </w:r>
      <w:r w:rsidR="006B3F01" w:rsidRPr="00A02C0A">
        <w:t>.</w:t>
      </w:r>
    </w:p>
    <w:p w:rsidR="00C41FA3" w:rsidRPr="00A02C0A" w:rsidRDefault="00A33BB9" w:rsidP="00A33BB9">
      <w:pPr>
        <w:pStyle w:val="B10"/>
      </w:pPr>
      <w:r w:rsidRPr="00A02C0A">
        <w:tab/>
      </w:r>
      <w:r w:rsidR="004B08FC" w:rsidRPr="00A02C0A">
        <w:t>In this variant non-oneM2M data and commands are transparently packed by the Inter-working Proxy Application Entity into containers for usage by the CSEs and AEs.</w:t>
      </w:r>
    </w:p>
    <w:p w:rsidR="00C41FA3" w:rsidRPr="00A02C0A" w:rsidRDefault="00A33BB9" w:rsidP="00A33BB9">
      <w:pPr>
        <w:pStyle w:val="B10"/>
      </w:pPr>
      <w:r w:rsidRPr="00A02C0A">
        <w:tab/>
      </w:r>
      <w:r w:rsidR="004B08FC" w:rsidRPr="00A02C0A">
        <w:t>In this case the CSE or AE needs to know the specific protocol encoding rules of the non-oneM2M Solution to be able to en/de-code</w:t>
      </w:r>
      <w:r w:rsidR="006B3F01" w:rsidRPr="00A02C0A">
        <w:t xml:space="preserve"> the content of the containers.</w:t>
      </w:r>
    </w:p>
    <w:p w:rsidR="006D39BC" w:rsidRPr="00A02C0A" w:rsidRDefault="004B08FC" w:rsidP="006D39BC">
      <w:pPr>
        <w:pStyle w:val="BN"/>
        <w:numPr>
          <w:ilvl w:val="0"/>
          <w:numId w:val="205"/>
        </w:numPr>
      </w:pPr>
      <w:r w:rsidRPr="00A02C0A">
        <w:t>Interworking using a retargeting mechanism</w:t>
      </w:r>
      <w:r w:rsidR="006B3F01" w:rsidRPr="00A02C0A">
        <w:t>.</w:t>
      </w:r>
    </w:p>
    <w:p w:rsidR="006D39BC" w:rsidRPr="00A02C0A" w:rsidRDefault="003D10C8" w:rsidP="003D10C8">
      <w:pPr>
        <w:pStyle w:val="B10"/>
        <w:rPr>
          <w:rFonts w:eastAsia="SimSun"/>
          <w:lang w:eastAsia="zh-CN"/>
        </w:rPr>
      </w:pPr>
      <w:r w:rsidRPr="00A02C0A">
        <w:tab/>
      </w:r>
      <w:r w:rsidR="006D39BC" w:rsidRPr="00A02C0A">
        <w:t>This is typically supported via gateway system which is capable to map operations on oneM2M world into non-oneM2M world</w:t>
      </w:r>
      <w:r w:rsidR="006D39BC" w:rsidRPr="00A02C0A">
        <w:rPr>
          <w:rFonts w:eastAsia="SimSun" w:hint="eastAsia"/>
          <w:lang w:eastAsia="zh-CN"/>
        </w:rPr>
        <w:t>.</w:t>
      </w:r>
    </w:p>
    <w:p w:rsidR="003D10C8" w:rsidRPr="00A02C0A" w:rsidRDefault="003D10C8" w:rsidP="003D10C8">
      <w:pPr>
        <w:pStyle w:val="B10"/>
      </w:pPr>
      <w:r w:rsidRPr="00A02C0A">
        <w:tab/>
      </w:r>
      <w:r w:rsidR="006D39BC" w:rsidRPr="00A02C0A">
        <w:t>Either CSE or AE provided mapped interface as oneM2M resource structure, and when the operation is executed on the resource structure, the operations will be retargeted to the IPE.</w:t>
      </w:r>
    </w:p>
    <w:p w:rsidR="006D39BC" w:rsidRPr="00A02C0A" w:rsidRDefault="003D10C8" w:rsidP="003D10C8">
      <w:pPr>
        <w:pStyle w:val="B10"/>
        <w:rPr>
          <w:rFonts w:eastAsia="SimSun"/>
          <w:lang w:eastAsia="zh-CN"/>
        </w:rPr>
      </w:pPr>
      <w:r w:rsidRPr="00A02C0A">
        <w:tab/>
      </w:r>
      <w:r w:rsidR="006D39BC" w:rsidRPr="00A02C0A">
        <w:t>This mapping may be provided for reverse direction, like status change of the non-oneM2M device will be reflected as the UPDATE on the oneM2M container or its variants.</w:t>
      </w:r>
    </w:p>
    <w:p w:rsidR="004B08FC" w:rsidRPr="00A02C0A" w:rsidRDefault="00DC3FA1" w:rsidP="00024EA3">
      <w:pPr>
        <w:pStyle w:val="1"/>
      </w:pPr>
      <w:bookmarkStart w:id="1244" w:name="_Toc486582185"/>
      <w:bookmarkStart w:id="1245" w:name="_Toc488948419"/>
      <w:r w:rsidRPr="00A02C0A">
        <w:t>F</w:t>
      </w:r>
      <w:r w:rsidR="004B08FC" w:rsidRPr="00A02C0A">
        <w:t>.3</w:t>
      </w:r>
      <w:r w:rsidR="009E4400" w:rsidRPr="00A02C0A">
        <w:tab/>
      </w:r>
      <w:r w:rsidR="004B08FC" w:rsidRPr="00A02C0A">
        <w:t>Interworking versus integration of non-oneM2M solutions</w:t>
      </w:r>
      <w:bookmarkEnd w:id="1244"/>
      <w:bookmarkEnd w:id="1245"/>
    </w:p>
    <w:p w:rsidR="004B08FC" w:rsidRPr="00A02C0A" w:rsidRDefault="004B08FC" w:rsidP="00A97152">
      <w:pPr>
        <w:outlineLvl w:val="0"/>
        <w:rPr>
          <w:b/>
        </w:rPr>
      </w:pPr>
      <w:r w:rsidRPr="00A02C0A">
        <w:rPr>
          <w:b/>
        </w:rPr>
        <w:t>Interworking:</w:t>
      </w:r>
    </w:p>
    <w:p w:rsidR="004B08FC" w:rsidRPr="00A02C0A" w:rsidRDefault="004B08FC" w:rsidP="003D10C8">
      <w:r w:rsidRPr="00A02C0A">
        <w:t xml:space="preserve">With the approach given above </w:t>
      </w:r>
      <w:r w:rsidR="00DB546B" w:rsidRPr="00A02C0A">
        <w:t>-</w:t>
      </w:r>
      <w:r w:rsidRPr="00A02C0A">
        <w:t xml:space="preserve"> where specialized interworking applications (IPEs) allow to interact with any non-oneM2M system via the Mca interface </w:t>
      </w:r>
      <w:r w:rsidR="00DB546B" w:rsidRPr="00A02C0A">
        <w:t>-</w:t>
      </w:r>
      <w:r w:rsidRPr="00A02C0A">
        <w:t xml:space="preserve"> proprietary non-oneM2M solutions as well as non-oneM2M solutions that follow open standards can be interworked with the oneM2M System.</w:t>
      </w:r>
    </w:p>
    <w:p w:rsidR="004B08FC" w:rsidRPr="00A02C0A" w:rsidRDefault="004B08FC" w:rsidP="00A97152">
      <w:pPr>
        <w:outlineLvl w:val="0"/>
        <w:rPr>
          <w:b/>
        </w:rPr>
      </w:pPr>
      <w:r w:rsidRPr="00A02C0A">
        <w:rPr>
          <w:b/>
        </w:rPr>
        <w:t>Integration:</w:t>
      </w:r>
    </w:p>
    <w:p w:rsidR="004B08FC" w:rsidRPr="00A02C0A" w:rsidRDefault="004B08FC" w:rsidP="003D10C8">
      <w:r w:rsidRPr="00A02C0A">
        <w:t>When it is desired to make a certain type of non-oneM2M solution (</w:t>
      </w:r>
      <w:r w:rsidR="00D24545" w:rsidRPr="00A02C0A">
        <w:t>e.g.</w:t>
      </w:r>
      <w:r w:rsidRPr="00A02C0A">
        <w:t xml:space="preserve"> some type of non-IP based Area Network) a permanent part of the deployed oneM2M Solution then the functionality of the Inter-working Proxy Application Entity can be integrated into the CSE of an Application Node. This is called </w:t>
      </w:r>
      <w:r w:rsidR="003D10C8" w:rsidRPr="00A02C0A">
        <w:t>"</w:t>
      </w:r>
      <w:r w:rsidRPr="00A02C0A">
        <w:t>Inte</w:t>
      </w:r>
      <w:r w:rsidR="000C533D" w:rsidRPr="00A02C0A">
        <w:t>gration</w:t>
      </w:r>
      <w:r w:rsidR="003D10C8" w:rsidRPr="00A02C0A">
        <w:t>"</w:t>
      </w:r>
      <w:r w:rsidR="006B3F01" w:rsidRPr="00A02C0A">
        <w:t xml:space="preserve"> non-oneM2M solutions.</w:t>
      </w:r>
    </w:p>
    <w:p w:rsidR="004B08FC" w:rsidRPr="00A02C0A" w:rsidRDefault="00DC3FA1" w:rsidP="00A97152">
      <w:pPr>
        <w:pStyle w:val="1"/>
      </w:pPr>
      <w:bookmarkStart w:id="1246" w:name="_Toc486582186"/>
      <w:bookmarkStart w:id="1247" w:name="_Toc488948420"/>
      <w:r w:rsidRPr="00A02C0A">
        <w:t>F</w:t>
      </w:r>
      <w:r w:rsidR="004B08FC" w:rsidRPr="00A02C0A">
        <w:t>.4</w:t>
      </w:r>
      <w:r w:rsidR="009E4400" w:rsidRPr="00A02C0A">
        <w:tab/>
      </w:r>
      <w:r w:rsidR="004B08FC" w:rsidRPr="00A02C0A">
        <w:t xml:space="preserve">Entity-relation representation of non-IP based M2M Area </w:t>
      </w:r>
      <w:r w:rsidR="003C7F05" w:rsidRPr="00A02C0A">
        <w:t>N</w:t>
      </w:r>
      <w:r w:rsidR="004B08FC" w:rsidRPr="00A02C0A">
        <w:t>etwork</w:t>
      </w:r>
      <w:bookmarkEnd w:id="1246"/>
      <w:bookmarkEnd w:id="1247"/>
    </w:p>
    <w:p w:rsidR="00DA7DEE" w:rsidRPr="00A02C0A" w:rsidRDefault="00DA7DEE" w:rsidP="00DA7DEE">
      <w:pPr>
        <w:pStyle w:val="2"/>
      </w:pPr>
      <w:bookmarkStart w:id="1248" w:name="_Toc486582187"/>
      <w:bookmarkStart w:id="1249" w:name="_Toc488948421"/>
      <w:r w:rsidRPr="00A02C0A">
        <w:rPr>
          <w:rFonts w:hint="eastAsia"/>
        </w:rPr>
        <w:t>F.4.0</w:t>
      </w:r>
      <w:r w:rsidRPr="00A02C0A">
        <w:rPr>
          <w:rFonts w:hint="eastAsia"/>
        </w:rPr>
        <w:tab/>
        <w:t>Overview</w:t>
      </w:r>
      <w:bookmarkEnd w:id="1248"/>
      <w:bookmarkEnd w:id="1249"/>
    </w:p>
    <w:p w:rsidR="00DC3FA1" w:rsidRPr="00A02C0A" w:rsidRDefault="00A33BB9" w:rsidP="006B3F01">
      <w:r w:rsidRPr="00A02C0A">
        <w:t>F</w:t>
      </w:r>
      <w:r w:rsidR="004B08FC" w:rsidRPr="00A02C0A">
        <w:t>igure</w:t>
      </w:r>
      <w:r w:rsidRPr="00A02C0A">
        <w:t xml:space="preserve"> F.4</w:t>
      </w:r>
      <w:r w:rsidR="00DA7DEE" w:rsidRPr="00A02C0A">
        <w:rPr>
          <w:rFonts w:eastAsia="SimSun" w:hint="eastAsia"/>
          <w:lang w:eastAsia="zh-CN"/>
        </w:rPr>
        <w:t>.0</w:t>
      </w:r>
      <w:r w:rsidRPr="00A02C0A">
        <w:t>-1</w:t>
      </w:r>
      <w:r w:rsidR="004B08FC" w:rsidRPr="00A02C0A">
        <w:t xml:space="preserve"> provides an entity-r</w:t>
      </w:r>
      <w:r w:rsidR="00DC3FA1" w:rsidRPr="00A02C0A">
        <w:t>elation model that represents a</w:t>
      </w:r>
      <w:r w:rsidR="004B08FC" w:rsidRPr="00A02C0A">
        <w:t xml:space="preserve"> non-IP based M2M area network as well as its relationship to an Interworking Proxy Application Entity (IPE</w:t>
      </w:r>
      <w:r w:rsidR="006B3F01" w:rsidRPr="00A02C0A">
        <w:t>).</w:t>
      </w:r>
    </w:p>
    <w:p w:rsidR="00DC3FA1" w:rsidRPr="00A02C0A" w:rsidRDefault="00DB2641" w:rsidP="006B3F01">
      <w:pPr>
        <w:pStyle w:val="FL"/>
      </w:pPr>
      <w:r w:rsidRPr="00DB2641">
        <w:rPr>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6E48B5" w:rsidRPr="002B1E32" w:rsidRDefault="006E48B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6E48B5" w:rsidRPr="002B1E32" w:rsidRDefault="006E48B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DB2641">
        <w:rPr>
          <w:lang w:eastAsia="en-GB"/>
        </w:rPr>
      </w:r>
      <w:r>
        <w:rPr>
          <w:lang w:eastAsia="en-GB"/>
        </w:rPr>
        <w:pict>
          <v:rect id="AutoShape 9" o:spid="_x0000_s1201" style="width:401.9pt;height:291.2pt;visibility:visible;mso-position-horizontal-relative:char;mso-position-vertical-relative:line" filled="f" stroked="f">
            <o:lock v:ext="edit" aspectratio="t"/>
            <w10:anchorlock/>
          </v:rect>
        </w:pict>
      </w:r>
    </w:p>
    <w:p w:rsidR="00DC3FA1" w:rsidRPr="00A02C0A" w:rsidRDefault="00DC3FA1" w:rsidP="00DC3FA1">
      <w:pPr>
        <w:pStyle w:val="TF"/>
      </w:pPr>
      <w:r w:rsidRPr="00A02C0A">
        <w:t>Figure F.4</w:t>
      </w:r>
      <w:r w:rsidR="00DA7DEE" w:rsidRPr="00A02C0A">
        <w:rPr>
          <w:rFonts w:eastAsia="SimSun" w:hint="eastAsia"/>
          <w:lang w:eastAsia="zh-CN"/>
        </w:rPr>
        <w:t>.0</w:t>
      </w:r>
      <w:r w:rsidR="00D64CC7" w:rsidRPr="00A02C0A">
        <w:t>-</w:t>
      </w:r>
      <w:r w:rsidRPr="00A02C0A">
        <w:t xml:space="preserve">1: Generic entity-relation diagram for an IPE and </w:t>
      </w:r>
      <w:r w:rsidRPr="00A02C0A">
        <w:br/>
        <w:t>an M2M Area Network running legacy devices</w:t>
      </w:r>
    </w:p>
    <w:p w:rsidR="00DC3FA1" w:rsidRPr="00A02C0A" w:rsidRDefault="00DC3FA1" w:rsidP="003D10C8">
      <w:pPr>
        <w:keepNext/>
        <w:keepLines/>
      </w:pPr>
      <w:r w:rsidRPr="00A02C0A">
        <w:t xml:space="preserve">This entity-relation diagram is </w:t>
      </w:r>
      <w:r w:rsidR="00D24545" w:rsidRPr="00A02C0A">
        <w:t>e.g.</w:t>
      </w:r>
      <w:r w:rsidRPr="00A02C0A">
        <w:t xml:space="preserve"> applicable to the following M2M Area Networks:</w:t>
      </w:r>
    </w:p>
    <w:p w:rsidR="00DC3FA1" w:rsidRPr="00A02C0A" w:rsidRDefault="00DC3FA1" w:rsidP="002A3560">
      <w:pPr>
        <w:pStyle w:val="B1"/>
      </w:pPr>
      <w:r w:rsidRPr="00A02C0A">
        <w:t>ZigBee</w:t>
      </w:r>
      <w:r w:rsidR="00E33FF0" w:rsidRPr="00A02C0A">
        <w:t>.</w:t>
      </w:r>
    </w:p>
    <w:p w:rsidR="00DC3FA1" w:rsidRPr="00A02C0A" w:rsidRDefault="00DC3FA1" w:rsidP="002A3560">
      <w:pPr>
        <w:pStyle w:val="B1"/>
      </w:pPr>
      <w:r w:rsidRPr="00A02C0A">
        <w:t>DLMS/COSEM</w:t>
      </w:r>
      <w:r w:rsidR="00E33FF0" w:rsidRPr="00A02C0A">
        <w:t>.</w:t>
      </w:r>
    </w:p>
    <w:p w:rsidR="00DC3FA1" w:rsidRPr="00A02C0A" w:rsidRDefault="00DC3FA1" w:rsidP="002A3560">
      <w:pPr>
        <w:pStyle w:val="B1"/>
      </w:pPr>
      <w:r w:rsidRPr="00A02C0A">
        <w:t>Zwave</w:t>
      </w:r>
      <w:r w:rsidR="00E33FF0" w:rsidRPr="00A02C0A">
        <w:t>.</w:t>
      </w:r>
    </w:p>
    <w:p w:rsidR="00DC3FA1" w:rsidRPr="00A02C0A" w:rsidRDefault="00DC3FA1" w:rsidP="002A3560">
      <w:pPr>
        <w:pStyle w:val="B1"/>
      </w:pPr>
      <w:r w:rsidRPr="00A02C0A">
        <w:t>BACnet</w:t>
      </w:r>
      <w:r w:rsidR="00E33FF0" w:rsidRPr="00A02C0A">
        <w:t>.</w:t>
      </w:r>
    </w:p>
    <w:p w:rsidR="00DC3FA1" w:rsidRPr="00A02C0A" w:rsidRDefault="00DC3FA1" w:rsidP="002A3560">
      <w:pPr>
        <w:pStyle w:val="B1"/>
      </w:pPr>
      <w:r w:rsidRPr="00A02C0A">
        <w:t>ANSI C12</w:t>
      </w:r>
      <w:r w:rsidR="00E33FF0" w:rsidRPr="00A02C0A">
        <w:t>.</w:t>
      </w:r>
    </w:p>
    <w:p w:rsidR="00DC3FA1" w:rsidRPr="00A02C0A" w:rsidRDefault="00DC3FA1" w:rsidP="002A3560">
      <w:pPr>
        <w:pStyle w:val="B1"/>
      </w:pPr>
      <w:r w:rsidRPr="00A02C0A">
        <w:t>mBus</w:t>
      </w:r>
      <w:r w:rsidR="00E33FF0" w:rsidRPr="00A02C0A">
        <w:t>.</w:t>
      </w:r>
    </w:p>
    <w:p w:rsidR="00DC3FA1" w:rsidRPr="00A02C0A" w:rsidRDefault="005160FB" w:rsidP="00A97152">
      <w:pPr>
        <w:pStyle w:val="2"/>
      </w:pPr>
      <w:bookmarkStart w:id="1250" w:name="_Toc486582188"/>
      <w:bookmarkStart w:id="1251" w:name="_Toc488948422"/>
      <w:r w:rsidRPr="00A02C0A">
        <w:t>F</w:t>
      </w:r>
      <w:r w:rsidR="00DC3FA1" w:rsidRPr="00A02C0A">
        <w:t>.4.1</w:t>
      </w:r>
      <w:r w:rsidR="009E4400" w:rsidRPr="00A02C0A">
        <w:tab/>
      </w:r>
      <w:r w:rsidR="00DC3FA1" w:rsidRPr="00A02C0A">
        <w:t>Responsibilities of Interworking Proxy Application Entity (IPE)</w:t>
      </w:r>
      <w:bookmarkEnd w:id="1250"/>
      <w:bookmarkEnd w:id="1251"/>
    </w:p>
    <w:p w:rsidR="00DC3FA1" w:rsidRPr="00A02C0A" w:rsidRDefault="00DC3FA1" w:rsidP="00DC3FA1">
      <w:r w:rsidRPr="00A02C0A">
        <w:t>More specifically, the IPE is responsible to:</w:t>
      </w:r>
    </w:p>
    <w:p w:rsidR="00DC3FA1" w:rsidRPr="00A02C0A" w:rsidRDefault="00DC3FA1" w:rsidP="002A3560">
      <w:pPr>
        <w:pStyle w:val="B1"/>
      </w:pPr>
      <w:r w:rsidRPr="00A02C0A">
        <w:t xml:space="preserve">create oneM2M resources representing the M2M Area Network structure (devices, their applications and interfaces) in the oneM2M Service Capability Layer, accessible </w:t>
      </w:r>
      <w:r w:rsidR="006B3F01" w:rsidRPr="00A02C0A">
        <w:t>via Mca;</w:t>
      </w:r>
    </w:p>
    <w:p w:rsidR="00DC3FA1" w:rsidRPr="00A02C0A" w:rsidRDefault="00DC3FA1" w:rsidP="002A3560">
      <w:pPr>
        <w:pStyle w:val="B1"/>
      </w:pPr>
      <w:r w:rsidRPr="00A02C0A">
        <w:t>manage the oneM2M resources in case the M2M</w:t>
      </w:r>
      <w:r w:rsidR="006B3F01" w:rsidRPr="00A02C0A">
        <w:t xml:space="preserve"> Area Network structure changes;</w:t>
      </w:r>
    </w:p>
    <w:p w:rsidR="00DC3FA1" w:rsidRPr="00A02C0A" w:rsidRDefault="00DC3FA1" w:rsidP="002A3560">
      <w:pPr>
        <w:pStyle w:val="B1"/>
      </w:pPr>
      <w:r w:rsidRPr="00A02C0A">
        <w:t>discover the M2M Area Network structure and its changes automatically if this is supported by the technology of the M2M Area Network</w:t>
      </w:r>
      <w:r w:rsidR="006B3F01" w:rsidRPr="00A02C0A">
        <w:t>.</w:t>
      </w:r>
    </w:p>
    <w:p w:rsidR="00DC3FA1" w:rsidRPr="00A02C0A" w:rsidRDefault="00E33FF0" w:rsidP="00E33FF0">
      <w:pPr>
        <w:pStyle w:val="NO"/>
      </w:pPr>
      <w:r w:rsidRPr="00A02C0A">
        <w:t>NOTE</w:t>
      </w:r>
      <w:r w:rsidR="00D70F14" w:rsidRPr="00A02C0A">
        <w:t>:</w:t>
      </w:r>
      <w:r w:rsidRPr="00A02C0A">
        <w:tab/>
      </w:r>
      <w:r w:rsidR="00DC3FA1" w:rsidRPr="00A02C0A">
        <w:t xml:space="preserve">Mapping principles of the none-oneM2M information model into oneM2M resources </w:t>
      </w:r>
      <w:r w:rsidR="00D70F14" w:rsidRPr="00A02C0A">
        <w:t>are not specified in this version of the specification</w:t>
      </w:r>
      <w:r w:rsidR="00DC3FA1" w:rsidRPr="00A02C0A">
        <w:t>.</w:t>
      </w:r>
    </w:p>
    <w:p w:rsidR="005160FB" w:rsidRPr="00A02C0A" w:rsidRDefault="00DC3FA1" w:rsidP="00417F25">
      <w:pPr>
        <w:pStyle w:val="9"/>
        <w:rPr>
          <w:rFonts w:eastAsia="SimSun"/>
          <w:lang w:eastAsia="zh-CN"/>
        </w:rPr>
      </w:pPr>
      <w:r w:rsidRPr="00A02C0A">
        <w:br w:type="page"/>
      </w:r>
      <w:bookmarkStart w:id="1252" w:name="_Toc486582189"/>
      <w:bookmarkStart w:id="1253" w:name="_Toc488948423"/>
      <w:r w:rsidR="005160FB" w:rsidRPr="00A02C0A">
        <w:t>Annex G</w:t>
      </w:r>
      <w:r w:rsidR="00DF4D9B" w:rsidRPr="00A02C0A">
        <w:t>:</w:t>
      </w:r>
      <w:r w:rsidR="00DF4D9B" w:rsidRPr="00A02C0A">
        <w:br/>
      </w:r>
      <w:r w:rsidR="004544B0" w:rsidRPr="00A02C0A">
        <w:rPr>
          <w:rFonts w:hint="eastAsia"/>
        </w:rPr>
        <w:t>Void</w:t>
      </w:r>
      <w:bookmarkEnd w:id="1252"/>
      <w:bookmarkEnd w:id="1253"/>
    </w:p>
    <w:p w:rsidR="00227F30" w:rsidRPr="00A02C0A" w:rsidRDefault="00227F30" w:rsidP="00227F30"/>
    <w:p w:rsidR="002E56F2" w:rsidRPr="00A02C0A" w:rsidRDefault="006B3F01" w:rsidP="00DF4D9B">
      <w:pPr>
        <w:pStyle w:val="8"/>
      </w:pPr>
      <w:r w:rsidRPr="00A02C0A">
        <w:br w:type="page"/>
      </w:r>
      <w:bookmarkStart w:id="1254" w:name="_Toc486582190"/>
      <w:bookmarkStart w:id="1255" w:name="_Toc488948424"/>
      <w:r w:rsidR="002E56F2" w:rsidRPr="00A02C0A">
        <w:t xml:space="preserve">Annex </w:t>
      </w:r>
      <w:r w:rsidR="00340FF7" w:rsidRPr="00A02C0A">
        <w:t>H</w:t>
      </w:r>
      <w:r w:rsidRPr="00A02C0A">
        <w:t xml:space="preserve"> </w:t>
      </w:r>
      <w:r w:rsidR="0059547A" w:rsidRPr="00A02C0A">
        <w:t>(</w:t>
      </w:r>
      <w:r w:rsidRPr="00A02C0A">
        <w:t>i</w:t>
      </w:r>
      <w:r w:rsidR="002E56F2" w:rsidRPr="00A02C0A">
        <w:t>nf</w:t>
      </w:r>
      <w:r w:rsidR="0059547A" w:rsidRPr="00A02C0A">
        <w:t>ormative)</w:t>
      </w:r>
      <w:r w:rsidRPr="00A02C0A">
        <w:t>:</w:t>
      </w:r>
      <w:r w:rsidRPr="00A02C0A">
        <w:br/>
      </w:r>
      <w:r w:rsidR="002E56F2" w:rsidRPr="00A02C0A">
        <w:t>Obj</w:t>
      </w:r>
      <w:r w:rsidR="004A5603" w:rsidRPr="00A02C0A">
        <w:t xml:space="preserve">ect Identifier </w:t>
      </w:r>
      <w:r w:rsidR="007F4B73" w:rsidRPr="00A02C0A">
        <w:t>B</w:t>
      </w:r>
      <w:r w:rsidR="004A5603" w:rsidRPr="00A02C0A">
        <w:t xml:space="preserve">ased M2M Device </w:t>
      </w:r>
      <w:r w:rsidR="002E56F2" w:rsidRPr="00A02C0A">
        <w:t>Identifier</w:t>
      </w:r>
      <w:bookmarkEnd w:id="1254"/>
      <w:bookmarkEnd w:id="1255"/>
    </w:p>
    <w:p w:rsidR="002E56F2" w:rsidRPr="00A02C0A" w:rsidRDefault="00340FF7" w:rsidP="00A97152">
      <w:pPr>
        <w:pStyle w:val="1"/>
      </w:pPr>
      <w:bookmarkStart w:id="1256" w:name="_Toc486582191"/>
      <w:bookmarkStart w:id="1257" w:name="_Toc488948425"/>
      <w:r w:rsidRPr="00A02C0A">
        <w:t>H</w:t>
      </w:r>
      <w:r w:rsidR="006B3F01" w:rsidRPr="00A02C0A">
        <w:t>.1</w:t>
      </w:r>
      <w:r w:rsidR="002E56F2" w:rsidRPr="00A02C0A">
        <w:tab/>
        <w:t>Overview of Object Identifier</w:t>
      </w:r>
      <w:bookmarkEnd w:id="1256"/>
      <w:bookmarkEnd w:id="1257"/>
    </w:p>
    <w:p w:rsidR="002E56F2" w:rsidRPr="00A02C0A" w:rsidRDefault="002E56F2" w:rsidP="002E56F2">
      <w:r w:rsidRPr="00A02C0A">
        <w:t>In M2M systems, it is required for devices to be distinguishable from one another through some kind of ID system. In other words, the ID which is allocated to the device</w:t>
      </w:r>
      <w:r w:rsidR="00591A8F" w:rsidRPr="00A02C0A">
        <w:t xml:space="preserve"> is </w:t>
      </w:r>
      <w:r w:rsidRPr="00A02C0A">
        <w:t>globally unique to ensure the proper operation of M2M systems, such as finding and connecting devices.</w:t>
      </w:r>
    </w:p>
    <w:p w:rsidR="002E56F2" w:rsidRPr="00A02C0A" w:rsidRDefault="002E56F2" w:rsidP="002E56F2">
      <w:r w:rsidRPr="00A02C0A">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A02C0A">
        <w:t>ngs.</w:t>
      </w:r>
    </w:p>
    <w:p w:rsidR="00DF4D9B" w:rsidRPr="00A02C0A" w:rsidRDefault="002E56F2" w:rsidP="002E56F2">
      <w:r w:rsidRPr="00A02C0A">
        <w:t xml:space="preserve">OID uses a hierarchical tree structure and is represented as a sequence of integer values, as shown </w:t>
      </w:r>
      <w:r w:rsidR="00D7210A" w:rsidRPr="00A02C0A">
        <w:t>in figure</w:t>
      </w:r>
      <w:r w:rsidRPr="00A02C0A">
        <w:t xml:space="preserve"> </w:t>
      </w:r>
      <w:r w:rsidR="006D5118" w:rsidRPr="00A02C0A">
        <w:t>H.1-1</w:t>
      </w:r>
      <w:r w:rsidRPr="00A02C0A">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A02C0A">
        <w:t>:</w:t>
      </w:r>
    </w:p>
    <w:p w:rsidR="00DF4D9B" w:rsidRPr="00A02C0A" w:rsidRDefault="002E56F2" w:rsidP="00DF4D9B">
      <w:pPr>
        <w:pStyle w:val="B1"/>
      </w:pPr>
      <w:r w:rsidRPr="00A02C0A">
        <w:t>itu-t (0)</w:t>
      </w:r>
      <w:r w:rsidR="00DF4D9B" w:rsidRPr="00A02C0A">
        <w:t>;</w:t>
      </w:r>
    </w:p>
    <w:p w:rsidR="00DF4D9B" w:rsidRPr="00A02C0A" w:rsidRDefault="002E56F2" w:rsidP="00DF4D9B">
      <w:pPr>
        <w:pStyle w:val="B1"/>
      </w:pPr>
      <w:r w:rsidRPr="00A02C0A">
        <w:t>iso (1)</w:t>
      </w:r>
      <w:r w:rsidR="00DF4D9B" w:rsidRPr="00A02C0A">
        <w:t>;</w:t>
      </w:r>
      <w:r w:rsidRPr="00A02C0A">
        <w:t xml:space="preserve"> and</w:t>
      </w:r>
    </w:p>
    <w:p w:rsidR="002E56F2" w:rsidRPr="00A02C0A" w:rsidRDefault="002E56F2" w:rsidP="00DF4D9B">
      <w:pPr>
        <w:pStyle w:val="B1"/>
      </w:pPr>
      <w:r w:rsidRPr="00A02C0A">
        <w:t>joint-iso-itu-t (2).</w:t>
      </w:r>
    </w:p>
    <w:p w:rsidR="004A5603" w:rsidRPr="00A02C0A" w:rsidRDefault="002E56F2" w:rsidP="002E56F2">
      <w:r w:rsidRPr="00A02C0A">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A02C0A">
        <w:t xml:space="preserve">Recommendation </w:t>
      </w:r>
      <w:r w:rsidRPr="00A02C0A">
        <w:t>ITU-T X.660 | ISO/IEC 9834-1</w:t>
      </w:r>
      <w:r w:rsidR="00A903B1" w:rsidRPr="00A02C0A">
        <w:t xml:space="preserve"> [</w:t>
      </w:r>
      <w:r w:rsidR="00DB2641" w:rsidRPr="00A02C0A">
        <w:fldChar w:fldCharType="begin"/>
      </w:r>
      <w:r w:rsidR="00DF4D9B" w:rsidRPr="00A02C0A">
        <w:instrText xml:space="preserve"> REF REF_ITU_TX660 \h </w:instrText>
      </w:r>
      <w:r w:rsidR="00DB2641" w:rsidRPr="00A02C0A">
        <w:fldChar w:fldCharType="separate"/>
      </w:r>
      <w:r w:rsidR="002F227B" w:rsidRPr="00A02C0A">
        <w:t>i.24</w:t>
      </w:r>
      <w:r w:rsidR="00DB2641" w:rsidRPr="00A02C0A">
        <w:fldChar w:fldCharType="end"/>
      </w:r>
      <w:r w:rsidR="00A903B1" w:rsidRPr="00A02C0A">
        <w:t>]</w:t>
      </w:r>
      <w:r w:rsidRPr="00A02C0A">
        <w:t>.</w:t>
      </w:r>
    </w:p>
    <w:p w:rsidR="002E56F2" w:rsidRPr="00A02C0A" w:rsidRDefault="002E56F2" w:rsidP="006B3F01">
      <w:pPr>
        <w:pStyle w:val="FL"/>
      </w:pPr>
      <w:r w:rsidRPr="00A02C0A">
        <w:object w:dxaOrig="9045" w:dyaOrig="3986">
          <v:shape id="_x0000_i1151" type="#_x0000_t75" style="width:452.25pt;height:200.25pt" o:ole="">
            <v:imagedata r:id="rId257" o:title=""/>
          </v:shape>
          <o:OLEObject Type="Embed" ProgID="VisioViewer.Viewer.1" ShapeID="_x0000_i1151" DrawAspect="Content" ObjectID="_1568993456" r:id="rId258"/>
        </w:object>
      </w:r>
    </w:p>
    <w:p w:rsidR="002E56F2" w:rsidRPr="00A02C0A" w:rsidRDefault="00340FF7" w:rsidP="00A97152">
      <w:pPr>
        <w:pStyle w:val="TF"/>
        <w:outlineLvl w:val="0"/>
      </w:pPr>
      <w:r w:rsidRPr="00A02C0A">
        <w:t>Figure H</w:t>
      </w:r>
      <w:r w:rsidR="002E56F2" w:rsidRPr="00A02C0A">
        <w:t>.1-1</w:t>
      </w:r>
      <w:r w:rsidR="007A6AEA" w:rsidRPr="00A02C0A">
        <w:t>:</w:t>
      </w:r>
      <w:r w:rsidR="002E56F2" w:rsidRPr="00A02C0A">
        <w:t xml:space="preserve"> International OID Tree</w:t>
      </w:r>
    </w:p>
    <w:p w:rsidR="002E56F2" w:rsidRPr="00A02C0A" w:rsidRDefault="00340FF7" w:rsidP="00A97152">
      <w:pPr>
        <w:pStyle w:val="1"/>
      </w:pPr>
      <w:bookmarkStart w:id="1258" w:name="_Toc486582192"/>
      <w:bookmarkStart w:id="1259" w:name="_Toc488948426"/>
      <w:r w:rsidRPr="00A02C0A">
        <w:t>H</w:t>
      </w:r>
      <w:r w:rsidR="002E56F2" w:rsidRPr="00A02C0A">
        <w:t>.2</w:t>
      </w:r>
      <w:r w:rsidR="002E56F2" w:rsidRPr="00A02C0A">
        <w:tab/>
        <w:t xml:space="preserve">OID </w:t>
      </w:r>
      <w:r w:rsidR="007F4B73" w:rsidRPr="00A02C0A">
        <w:t>B</w:t>
      </w:r>
      <w:r w:rsidR="002E56F2" w:rsidRPr="00A02C0A">
        <w:t>ased M2M Device Identifier</w:t>
      </w:r>
      <w:bookmarkEnd w:id="1258"/>
      <w:bookmarkEnd w:id="1259"/>
    </w:p>
    <w:p w:rsidR="00DA7DEE" w:rsidRPr="00A02C0A" w:rsidRDefault="00DA7DEE" w:rsidP="00DA7DEE">
      <w:pPr>
        <w:pStyle w:val="2"/>
      </w:pPr>
      <w:bookmarkStart w:id="1260" w:name="_Toc486582193"/>
      <w:bookmarkStart w:id="1261" w:name="_Toc488948427"/>
      <w:r w:rsidRPr="00A02C0A">
        <w:rPr>
          <w:rFonts w:hint="eastAsia"/>
        </w:rPr>
        <w:t>H.2.0</w:t>
      </w:r>
      <w:r w:rsidRPr="00A02C0A">
        <w:rPr>
          <w:rFonts w:hint="eastAsia"/>
        </w:rPr>
        <w:tab/>
        <w:t>Overview</w:t>
      </w:r>
      <w:bookmarkEnd w:id="1260"/>
      <w:bookmarkEnd w:id="1261"/>
    </w:p>
    <w:p w:rsidR="002E56F2" w:rsidRPr="00A02C0A" w:rsidRDefault="002E56F2" w:rsidP="002E56F2">
      <w:r w:rsidRPr="00A02C0A">
        <w:t xml:space="preserve">An M2M device </w:t>
      </w:r>
      <w:r w:rsidRPr="00F461DA">
        <w:rPr>
          <w:highlight w:val="yellow"/>
        </w:rPr>
        <w:t>shall</w:t>
      </w:r>
      <w:r w:rsidRPr="00A02C0A">
        <w:t xml:space="preserve"> be identified individually through a globally unique ID system. This </w:t>
      </w:r>
      <w:r w:rsidR="0025375B" w:rsidRPr="00A02C0A">
        <w:t>clause</w:t>
      </w:r>
      <w:r w:rsidRPr="00A02C0A">
        <w:t xml:space="preserve"> explains how to allocate a globally unique ID to each M2M device by using the OID scheme. M2M device ID is an example which shows that OID can be applied to any M2M identifiers which need globally unique IDs.</w:t>
      </w:r>
    </w:p>
    <w:p w:rsidR="007A6AEA" w:rsidRPr="00A02C0A" w:rsidRDefault="002E56F2" w:rsidP="002E56F2">
      <w:r w:rsidRPr="00A02C0A">
        <w:t xml:space="preserve">The M2M device ID consists of a higher arc and a sequence of four arcs. It takes the form of {(higher arc) (x) (y) (z) (a)} as illustrated </w:t>
      </w:r>
      <w:r w:rsidR="00D7210A" w:rsidRPr="00A02C0A">
        <w:t>in figure</w:t>
      </w:r>
      <w:r w:rsidRPr="00A02C0A">
        <w:t xml:space="preserve"> </w:t>
      </w:r>
      <w:r w:rsidR="006D5118" w:rsidRPr="00A02C0A">
        <w:t>H.2</w:t>
      </w:r>
      <w:r w:rsidR="00DA7DEE" w:rsidRPr="00A02C0A">
        <w:rPr>
          <w:rFonts w:eastAsia="SimSun" w:hint="eastAsia"/>
          <w:lang w:eastAsia="zh-CN"/>
        </w:rPr>
        <w:t>.0</w:t>
      </w:r>
      <w:r w:rsidR="006D5118" w:rsidRPr="00A02C0A">
        <w:t>-1</w:t>
      </w:r>
      <w:r w:rsidRPr="00A02C0A">
        <w:t>. The higher arc is defined and managed according to the OID procedure. Each arc in the remaining sequence of four arcs represents the manufacturer ID, product model ID, serial number ID, and expanded ID, respectively.</w:t>
      </w:r>
    </w:p>
    <w:p w:rsidR="002E56F2" w:rsidRPr="00A02C0A" w:rsidRDefault="007A6AEA" w:rsidP="006B3F01">
      <w:pPr>
        <w:pStyle w:val="FL"/>
      </w:pPr>
      <w:r w:rsidRPr="00A02C0A">
        <w:object w:dxaOrig="7655" w:dyaOrig="1625">
          <v:shape id="_x0000_i1152" type="#_x0000_t75" style="width:382.5pt;height:81pt" o:ole="">
            <v:imagedata r:id="rId259" o:title=""/>
          </v:shape>
          <o:OLEObject Type="Embed" ProgID="VisioViewer.Viewer.1" ShapeID="_x0000_i1152" DrawAspect="Content" ObjectID="_1568993457" r:id="rId260"/>
        </w:object>
      </w:r>
    </w:p>
    <w:p w:rsidR="007A6AEA" w:rsidRPr="00A02C0A" w:rsidRDefault="00340FF7" w:rsidP="00A97152">
      <w:pPr>
        <w:pStyle w:val="TF"/>
        <w:outlineLvl w:val="0"/>
      </w:pPr>
      <w:r w:rsidRPr="00A02C0A">
        <w:t>Figure H</w:t>
      </w:r>
      <w:r w:rsidR="007A6AEA" w:rsidRPr="00A02C0A">
        <w:t>.2</w:t>
      </w:r>
      <w:r w:rsidR="00DA7DEE" w:rsidRPr="00A02C0A">
        <w:rPr>
          <w:rFonts w:eastAsia="SimSun" w:hint="eastAsia"/>
          <w:lang w:eastAsia="zh-CN"/>
        </w:rPr>
        <w:t>.0</w:t>
      </w:r>
      <w:r w:rsidR="007A6AEA" w:rsidRPr="00A02C0A">
        <w:t>-1: M2M Device ID</w:t>
      </w:r>
    </w:p>
    <w:p w:rsidR="007A6AEA" w:rsidRPr="00A02C0A" w:rsidRDefault="00340FF7" w:rsidP="00A97152">
      <w:pPr>
        <w:pStyle w:val="2"/>
      </w:pPr>
      <w:bookmarkStart w:id="1262" w:name="_Toc486582194"/>
      <w:bookmarkStart w:id="1263" w:name="_Toc488948428"/>
      <w:r w:rsidRPr="00A02C0A">
        <w:t>H</w:t>
      </w:r>
      <w:r w:rsidR="007A6AEA" w:rsidRPr="00A02C0A">
        <w:t>.2.1</w:t>
      </w:r>
      <w:r w:rsidR="007A6AEA" w:rsidRPr="00A02C0A">
        <w:tab/>
        <w:t xml:space="preserve">M2M Device Indication ID </w:t>
      </w:r>
      <w:r w:rsidR="00DB546B" w:rsidRPr="00A02C0A">
        <w:t>-</w:t>
      </w:r>
      <w:r w:rsidR="007A6AEA" w:rsidRPr="00A02C0A">
        <w:t xml:space="preserve"> (higher arc)</w:t>
      </w:r>
      <w:bookmarkEnd w:id="1262"/>
      <w:bookmarkEnd w:id="1263"/>
    </w:p>
    <w:p w:rsidR="007A6AEA" w:rsidRPr="00A02C0A" w:rsidRDefault="007A6AEA" w:rsidP="007A6AEA">
      <w:r w:rsidRPr="00A02C0A">
        <w:t>The M2M Device Indication ID (higher arc) represents a globally unique identifier for the M2M device. The composition of the higher arc is variable and may be composed of several sub-arcs. The higher arc is assigned and managed by ITU-T/ISO.</w:t>
      </w:r>
    </w:p>
    <w:p w:rsidR="007A6AEA" w:rsidRPr="00A02C0A" w:rsidRDefault="00340FF7" w:rsidP="00DF4D9B">
      <w:pPr>
        <w:pStyle w:val="2"/>
      </w:pPr>
      <w:bookmarkStart w:id="1264" w:name="_Toc486582195"/>
      <w:bookmarkStart w:id="1265" w:name="_Toc488948429"/>
      <w:r w:rsidRPr="00A02C0A">
        <w:t>H</w:t>
      </w:r>
      <w:r w:rsidR="007A6AEA" w:rsidRPr="00A02C0A">
        <w:t>.2.2</w:t>
      </w:r>
      <w:r w:rsidR="007A6AEA" w:rsidRPr="00A02C0A">
        <w:tab/>
        <w:t xml:space="preserve">Manufacturer ID </w:t>
      </w:r>
      <w:r w:rsidR="00DB546B" w:rsidRPr="00A02C0A">
        <w:t>-</w:t>
      </w:r>
      <w:r w:rsidR="007A6AEA" w:rsidRPr="00A02C0A">
        <w:t xml:space="preserve"> (x)</w:t>
      </w:r>
      <w:bookmarkEnd w:id="1264"/>
      <w:bookmarkEnd w:id="1265"/>
    </w:p>
    <w:p w:rsidR="007A6AEA" w:rsidRPr="00A02C0A" w:rsidRDefault="007A6AEA" w:rsidP="007A6AEA">
      <w:r w:rsidRPr="00A02C0A">
        <w:t>The 1st arc (x) among the sequential 4 arcs is used to identify the manufacturer which produces the M2M device. The first arc (x) is managed and allocated by the authority related with (higher arc).</w:t>
      </w:r>
    </w:p>
    <w:p w:rsidR="007A6AEA" w:rsidRPr="00A02C0A" w:rsidRDefault="00340FF7" w:rsidP="00A97152">
      <w:pPr>
        <w:pStyle w:val="2"/>
      </w:pPr>
      <w:bookmarkStart w:id="1266" w:name="_Toc486582196"/>
      <w:bookmarkStart w:id="1267" w:name="_Toc488948430"/>
      <w:r w:rsidRPr="00A02C0A">
        <w:t>H</w:t>
      </w:r>
      <w:r w:rsidR="006B3F01" w:rsidRPr="00A02C0A">
        <w:t>.2.3</w:t>
      </w:r>
      <w:r w:rsidR="007A6AEA" w:rsidRPr="00A02C0A">
        <w:tab/>
        <w:t xml:space="preserve">Model ID </w:t>
      </w:r>
      <w:r w:rsidR="00DB546B" w:rsidRPr="00A02C0A">
        <w:t>-</w:t>
      </w:r>
      <w:r w:rsidR="007A6AEA" w:rsidRPr="00A02C0A">
        <w:t xml:space="preserve"> (y)</w:t>
      </w:r>
      <w:bookmarkEnd w:id="1266"/>
      <w:bookmarkEnd w:id="1267"/>
    </w:p>
    <w:p w:rsidR="007A6AEA" w:rsidRPr="00A02C0A" w:rsidRDefault="007A6AEA" w:rsidP="007A6AEA">
      <w:r w:rsidRPr="00A02C0A">
        <w:t>The 2nd arc (y) among the sequential 4 arcs identifies the device model produced by the manufacturer x. The second arc is managed and allocated by the manufacturer represented by the (x) arc.</w:t>
      </w:r>
    </w:p>
    <w:p w:rsidR="007A6AEA" w:rsidRPr="00A02C0A" w:rsidRDefault="00340FF7" w:rsidP="00DF4D9B">
      <w:pPr>
        <w:pStyle w:val="2"/>
      </w:pPr>
      <w:bookmarkStart w:id="1268" w:name="_Toc486582197"/>
      <w:bookmarkStart w:id="1269" w:name="_Toc488948431"/>
      <w:r w:rsidRPr="00A02C0A">
        <w:t>H</w:t>
      </w:r>
      <w:r w:rsidR="006B3F01" w:rsidRPr="00A02C0A">
        <w:t>.2.4</w:t>
      </w:r>
      <w:r w:rsidR="007A6AEA" w:rsidRPr="00A02C0A">
        <w:tab/>
        <w:t xml:space="preserve">Serial Number ID </w:t>
      </w:r>
      <w:r w:rsidR="00DB546B" w:rsidRPr="00A02C0A">
        <w:t>-</w:t>
      </w:r>
      <w:r w:rsidR="007A6AEA" w:rsidRPr="00A02C0A">
        <w:t xml:space="preserve"> (z)</w:t>
      </w:r>
      <w:bookmarkEnd w:id="1268"/>
      <w:bookmarkEnd w:id="1269"/>
    </w:p>
    <w:p w:rsidR="007A6AEA" w:rsidRPr="00A02C0A" w:rsidRDefault="007A6AEA" w:rsidP="007A6AEA">
      <w:r w:rsidRPr="00A02C0A">
        <w:t>The 3rd arc (z) among the sequential 4 arcs is for identifying the serial number of the device model y. The third arc is managed and allocated by the manufacturer represented by the (x) arc.</w:t>
      </w:r>
    </w:p>
    <w:p w:rsidR="007A6AEA" w:rsidRPr="00A02C0A" w:rsidRDefault="00340FF7" w:rsidP="00DF4D9B">
      <w:pPr>
        <w:pStyle w:val="2"/>
      </w:pPr>
      <w:bookmarkStart w:id="1270" w:name="_Toc486582198"/>
      <w:bookmarkStart w:id="1271" w:name="_Toc488948432"/>
      <w:r w:rsidRPr="00A02C0A">
        <w:t>H</w:t>
      </w:r>
      <w:r w:rsidR="006B3F01" w:rsidRPr="00A02C0A">
        <w:t>.2.5</w:t>
      </w:r>
      <w:r w:rsidR="007A6AEA" w:rsidRPr="00A02C0A">
        <w:tab/>
        <w:t xml:space="preserve">Expanded ID </w:t>
      </w:r>
      <w:r w:rsidR="00DB546B" w:rsidRPr="00A02C0A">
        <w:t>-</w:t>
      </w:r>
      <w:r w:rsidR="007A6AEA" w:rsidRPr="00A02C0A">
        <w:t xml:space="preserve"> (a)</w:t>
      </w:r>
      <w:bookmarkEnd w:id="1270"/>
      <w:bookmarkEnd w:id="1271"/>
    </w:p>
    <w:p w:rsidR="007A6AEA" w:rsidRPr="00A02C0A" w:rsidRDefault="007A6AEA" w:rsidP="007A6AEA">
      <w:r w:rsidRPr="00A02C0A">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A02C0A" w:rsidRDefault="00340FF7" w:rsidP="00A97152">
      <w:pPr>
        <w:pStyle w:val="1"/>
      </w:pPr>
      <w:bookmarkStart w:id="1272" w:name="_Toc486582199"/>
      <w:bookmarkStart w:id="1273" w:name="_Toc488948433"/>
      <w:r w:rsidRPr="00A02C0A">
        <w:t>H</w:t>
      </w:r>
      <w:r w:rsidR="006B3F01" w:rsidRPr="00A02C0A">
        <w:t>.3</w:t>
      </w:r>
      <w:r w:rsidR="007A6AEA" w:rsidRPr="00A02C0A">
        <w:tab/>
        <w:t>Example of M2M device ID based on OID</w:t>
      </w:r>
      <w:bookmarkEnd w:id="1272"/>
      <w:bookmarkEnd w:id="1273"/>
    </w:p>
    <w:p w:rsidR="004A5603" w:rsidRPr="00A02C0A" w:rsidRDefault="007A6AEA" w:rsidP="00DF4D9B">
      <w:pPr>
        <w:keepNext/>
        <w:keepLines/>
      </w:pPr>
      <w:r w:rsidRPr="00A02C0A">
        <w:t>Let us assume an M2M Device ID of {0 2 481 1 100 3030 10011}. The M2M device ID can be interpreted as follows:</w:t>
      </w:r>
    </w:p>
    <w:p w:rsidR="004A5603" w:rsidRPr="00A02C0A" w:rsidRDefault="007A6AEA" w:rsidP="00DF4D9B">
      <w:pPr>
        <w:pStyle w:val="B1"/>
        <w:keepNext/>
        <w:keepLines/>
      </w:pPr>
      <w:r w:rsidRPr="00A02C0A">
        <w:t xml:space="preserve">(0 2 481 1) in {0 2 481 1 100 3030 10011} </w:t>
      </w:r>
      <w:r w:rsidR="00DB546B" w:rsidRPr="00A02C0A">
        <w:t>-</w:t>
      </w:r>
      <w:r w:rsidRPr="00A02C0A">
        <w:t xml:space="preserve"> represents the M2M Device Indication ID (higher arc)</w:t>
      </w:r>
      <w:r w:rsidR="00DF4D9B" w:rsidRPr="00A02C0A">
        <w:t>:</w:t>
      </w:r>
    </w:p>
    <w:p w:rsidR="000B6657" w:rsidRPr="00A02C0A" w:rsidRDefault="007A6AEA" w:rsidP="00DF4D9B">
      <w:pPr>
        <w:pStyle w:val="B2"/>
        <w:keepNext/>
        <w:keepLines/>
      </w:pPr>
      <w:r w:rsidRPr="00A02C0A">
        <w:t xml:space="preserve">(0) in {0 2 481 1 100 3030 10011} </w:t>
      </w:r>
      <w:r w:rsidR="00DB546B" w:rsidRPr="00A02C0A">
        <w:t>-</w:t>
      </w:r>
      <w:r w:rsidRPr="00A02C0A">
        <w:t xml:space="preserve"> identifies the managing organization ITU-T</w:t>
      </w:r>
      <w:r w:rsidR="00DF4D9B" w:rsidRPr="00A02C0A">
        <w:t>.</w:t>
      </w:r>
    </w:p>
    <w:p w:rsidR="000B6657" w:rsidRPr="00A02C0A" w:rsidRDefault="007A6AEA" w:rsidP="006B3F01">
      <w:pPr>
        <w:pStyle w:val="B2"/>
        <w:keepNext/>
        <w:keepLines/>
      </w:pPr>
      <w:r w:rsidRPr="00A02C0A">
        <w:t xml:space="preserve">(2) in {0 2 481 1 100 3030 10011} </w:t>
      </w:r>
      <w:r w:rsidR="00DB546B" w:rsidRPr="00A02C0A">
        <w:t>-</w:t>
      </w:r>
      <w:r w:rsidRPr="00A02C0A">
        <w:t xml:space="preserve"> identifies </w:t>
      </w:r>
      <w:r w:rsidR="003D10C8" w:rsidRPr="00A02C0A">
        <w:t>"</w:t>
      </w:r>
      <w:r w:rsidRPr="00A02C0A">
        <w:t>Administration</w:t>
      </w:r>
      <w:r w:rsidR="003D10C8" w:rsidRPr="00A02C0A">
        <w:t>"</w:t>
      </w:r>
      <w:r w:rsidR="00DF4D9B" w:rsidRPr="00A02C0A">
        <w:t>.</w:t>
      </w:r>
    </w:p>
    <w:p w:rsidR="000B6657" w:rsidRPr="00A02C0A" w:rsidRDefault="007A6AEA" w:rsidP="006B3F01">
      <w:pPr>
        <w:pStyle w:val="B2"/>
        <w:keepNext/>
        <w:keepLines/>
      </w:pPr>
      <w:r w:rsidRPr="00A02C0A">
        <w:t xml:space="preserve">(481) in {0 2 481 1 100 3030 10011} </w:t>
      </w:r>
      <w:r w:rsidR="00DB546B" w:rsidRPr="00A02C0A">
        <w:t>-</w:t>
      </w:r>
      <w:r w:rsidRPr="00A02C0A">
        <w:t xml:space="preserve"> identifies the data country code for Korea</w:t>
      </w:r>
      <w:r w:rsidR="00DF4D9B" w:rsidRPr="00A02C0A">
        <w:t>.</w:t>
      </w:r>
    </w:p>
    <w:p w:rsidR="004A5603" w:rsidRPr="00A02C0A" w:rsidRDefault="007A6AEA" w:rsidP="006B3F01">
      <w:pPr>
        <w:pStyle w:val="B2"/>
        <w:keepNext/>
        <w:keepLines/>
      </w:pPr>
      <w:r w:rsidRPr="00A02C0A">
        <w:t xml:space="preserve">(1) in {0 2 481 1 100 3030 10011} </w:t>
      </w:r>
      <w:r w:rsidR="00DB546B" w:rsidRPr="00A02C0A">
        <w:t>-</w:t>
      </w:r>
      <w:r w:rsidRPr="00A02C0A">
        <w:t xml:space="preserve"> identifies an M2M device</w:t>
      </w:r>
      <w:r w:rsidR="00DF4D9B" w:rsidRPr="00A02C0A">
        <w:t>.</w:t>
      </w:r>
    </w:p>
    <w:p w:rsidR="004A5603" w:rsidRPr="00A02C0A" w:rsidRDefault="007A6AEA" w:rsidP="002A3560">
      <w:pPr>
        <w:pStyle w:val="B1"/>
      </w:pPr>
      <w:r w:rsidRPr="00A02C0A">
        <w:t xml:space="preserve">(100) in {0 2 481 1 100 3030 10011} </w:t>
      </w:r>
      <w:r w:rsidR="00DB546B" w:rsidRPr="00A02C0A">
        <w:t>-</w:t>
      </w:r>
      <w:r w:rsidRPr="00A02C0A">
        <w:t xml:space="preserve"> identifies the device Manufacturer</w:t>
      </w:r>
      <w:r w:rsidR="00DF4D9B" w:rsidRPr="00A02C0A">
        <w:t>.</w:t>
      </w:r>
    </w:p>
    <w:p w:rsidR="004A5603" w:rsidRPr="00A02C0A" w:rsidRDefault="007A6AEA" w:rsidP="002A3560">
      <w:pPr>
        <w:pStyle w:val="B1"/>
      </w:pPr>
      <w:r w:rsidRPr="00A02C0A">
        <w:t xml:space="preserve">(3030) in {0 2 481 1 100 3030 10011} </w:t>
      </w:r>
      <w:r w:rsidR="00DB546B" w:rsidRPr="00A02C0A">
        <w:t>-</w:t>
      </w:r>
      <w:r w:rsidRPr="00A02C0A">
        <w:t xml:space="preserve"> identifies the device Model</w:t>
      </w:r>
      <w:r w:rsidR="00DF4D9B" w:rsidRPr="00A02C0A">
        <w:t>.</w:t>
      </w:r>
    </w:p>
    <w:p w:rsidR="0059547A" w:rsidRPr="00A02C0A" w:rsidRDefault="007A6AEA" w:rsidP="002A3560">
      <w:pPr>
        <w:pStyle w:val="B1"/>
      </w:pPr>
      <w:r w:rsidRPr="00A02C0A">
        <w:t xml:space="preserve">(10011) in {0 2 481 1 100 3030 10011} </w:t>
      </w:r>
      <w:r w:rsidR="00DB546B" w:rsidRPr="00A02C0A">
        <w:t>-</w:t>
      </w:r>
      <w:r w:rsidRPr="00A02C0A">
        <w:t xml:space="preserve"> identifies the device Serial number</w:t>
      </w:r>
      <w:r w:rsidR="00DF4D9B" w:rsidRPr="00A02C0A">
        <w:t>.</w:t>
      </w:r>
    </w:p>
    <w:p w:rsidR="004A5603" w:rsidRPr="00A02C0A" w:rsidRDefault="004A5603" w:rsidP="004A5603">
      <w:pPr>
        <w:rPr>
          <w:rFonts w:eastAsia="SimSun"/>
          <w:lang w:eastAsia="zh-CN"/>
        </w:rPr>
      </w:pPr>
    </w:p>
    <w:p w:rsidR="004F5C97" w:rsidRPr="00A02C0A" w:rsidRDefault="004F5C97" w:rsidP="00E00E18">
      <w:pPr>
        <w:pStyle w:val="8"/>
      </w:pPr>
      <w:r w:rsidRPr="00A02C0A">
        <w:br w:type="page"/>
      </w:r>
      <w:bookmarkStart w:id="1274" w:name="_Toc486582200"/>
      <w:bookmarkStart w:id="1275" w:name="_Toc488948434"/>
      <w:r w:rsidRPr="00A02C0A">
        <w:t xml:space="preserve">Annex </w:t>
      </w:r>
      <w:r w:rsidRPr="00A02C0A">
        <w:rPr>
          <w:rFonts w:eastAsia="SimSun" w:hint="eastAsia"/>
          <w:lang w:eastAsia="zh-CN"/>
        </w:rPr>
        <w:t>I</w:t>
      </w:r>
      <w:r w:rsidRPr="00A02C0A">
        <w:t xml:space="preserve"> (informative):</w:t>
      </w:r>
      <w:r w:rsidRPr="00A02C0A">
        <w:br/>
        <w:t>Resource addressing examples</w:t>
      </w:r>
      <w:bookmarkEnd w:id="1274"/>
      <w:bookmarkEnd w:id="1275"/>
    </w:p>
    <w:p w:rsidR="004F5C97" w:rsidRPr="00A02C0A" w:rsidRDefault="004F5C97" w:rsidP="00A97152">
      <w:pPr>
        <w:pStyle w:val="1"/>
      </w:pPr>
      <w:bookmarkStart w:id="1276" w:name="_Toc486582201"/>
      <w:bookmarkStart w:id="1277" w:name="_Toc488948435"/>
      <w:r w:rsidRPr="00A02C0A">
        <w:rPr>
          <w:rFonts w:eastAsia="SimSun" w:hint="eastAsia"/>
          <w:lang w:eastAsia="zh-CN"/>
        </w:rPr>
        <w:t>I</w:t>
      </w:r>
      <w:r w:rsidRPr="00A02C0A">
        <w:t>.1</w:t>
      </w:r>
      <w:r w:rsidRPr="00A02C0A">
        <w:tab/>
        <w:t>Example resource tree</w:t>
      </w:r>
      <w:bookmarkEnd w:id="1276"/>
      <w:bookmarkEnd w:id="1277"/>
    </w:p>
    <w:p w:rsidR="004F5C97" w:rsidRPr="00A02C0A" w:rsidRDefault="004F5C97" w:rsidP="004F5C97">
      <w:r w:rsidRPr="00A02C0A">
        <w:t>In</w:t>
      </w:r>
      <w:r w:rsidR="003D10C8" w:rsidRPr="00A02C0A">
        <w:t xml:space="preserve"> this a</w:t>
      </w:r>
      <w:r w:rsidRPr="00A02C0A">
        <w:t xml:space="preserve">nnex, a set of resources organized according to the resource tree depicted in Figure </w:t>
      </w:r>
      <w:r w:rsidR="00E163FB" w:rsidRPr="00A02C0A">
        <w:t>I</w:t>
      </w:r>
      <w:r w:rsidRPr="00A02C0A">
        <w:t xml:space="preserve">.1-1 is assumed. The depicted resources are assumed to be hosted on a CSE with SP-relative-CSE-ID equal to </w:t>
      </w:r>
      <w:r w:rsidR="003D10C8" w:rsidRPr="00A02C0A">
        <w:t>"</w:t>
      </w:r>
      <w:r w:rsidRPr="00A02C0A">
        <w:t>/IN-CSE-0001</w:t>
      </w:r>
      <w:r w:rsidR="003D10C8" w:rsidRPr="00A02C0A">
        <w:t>"</w:t>
      </w:r>
      <w:r w:rsidRPr="00A02C0A">
        <w:t xml:space="preserve">. Furthermore, the M2M-SP-ID is assumed to be </w:t>
      </w:r>
      <w:r w:rsidR="003D10C8" w:rsidRPr="00A02C0A">
        <w:t>"</w:t>
      </w:r>
      <w:r w:rsidRPr="00A02C0A">
        <w:t>//m2m.service.com</w:t>
      </w:r>
      <w:r w:rsidR="003D10C8" w:rsidRPr="00A02C0A">
        <w:t>"</w:t>
      </w:r>
      <w:r w:rsidRPr="00A02C0A">
        <w:t>.</w:t>
      </w:r>
    </w:p>
    <w:p w:rsidR="004F5C97" w:rsidRPr="00A02C0A" w:rsidRDefault="004F5C97" w:rsidP="0060193C">
      <w:pPr>
        <w:pStyle w:val="FL"/>
        <w:jc w:val="left"/>
      </w:pPr>
      <w:r w:rsidRPr="00A02C0A">
        <w:object w:dxaOrig="10920" w:dyaOrig="9526">
          <v:shape id="_x0000_i1153" type="#_x0000_t75" style="width:481.5pt;height:418.5pt" o:ole="">
            <v:imagedata r:id="rId261" o:title=""/>
          </v:shape>
          <o:OLEObject Type="Embed" ProgID="VisioViewer.Viewer.1" ShapeID="_x0000_i1153" DrawAspect="Content" ObjectID="_1568993458" r:id="rId262"/>
        </w:object>
      </w:r>
    </w:p>
    <w:p w:rsidR="004F5C97" w:rsidRPr="00A02C0A" w:rsidRDefault="004F5C97" w:rsidP="00A97152">
      <w:pPr>
        <w:pStyle w:val="TF"/>
        <w:outlineLvl w:val="0"/>
      </w:pPr>
      <w:r w:rsidRPr="00A02C0A">
        <w:t xml:space="preserve">Figure </w:t>
      </w:r>
      <w:r w:rsidR="0052773E" w:rsidRPr="00A02C0A">
        <w:rPr>
          <w:rFonts w:eastAsia="SimSun" w:hint="eastAsia"/>
          <w:lang w:eastAsia="zh-CN"/>
        </w:rPr>
        <w:t>I</w:t>
      </w:r>
      <w:r w:rsidRPr="00A02C0A">
        <w:t>.1-1</w:t>
      </w:r>
    </w:p>
    <w:p w:rsidR="004F5C97" w:rsidRPr="00A02C0A" w:rsidRDefault="004F5C97" w:rsidP="00A97152">
      <w:pPr>
        <w:pStyle w:val="1"/>
        <w:rPr>
          <w:rFonts w:eastAsia="SimSun"/>
          <w:lang w:eastAsia="zh-CN"/>
        </w:rPr>
      </w:pPr>
      <w:bookmarkStart w:id="1278" w:name="_Toc486582202"/>
      <w:bookmarkStart w:id="1279" w:name="_Toc488948436"/>
      <w:r w:rsidRPr="00A02C0A">
        <w:rPr>
          <w:rFonts w:eastAsia="SimSun" w:hint="eastAsia"/>
          <w:lang w:eastAsia="zh-CN"/>
        </w:rPr>
        <w:t>I</w:t>
      </w:r>
      <w:r w:rsidRPr="00A02C0A">
        <w:rPr>
          <w:rFonts w:eastAsia="SimSun"/>
          <w:lang w:eastAsia="zh-CN"/>
        </w:rPr>
        <w:t>.2</w:t>
      </w:r>
      <w:r w:rsidR="00E00E18" w:rsidRPr="00A02C0A">
        <w:rPr>
          <w:rFonts w:eastAsia="SimSun"/>
          <w:lang w:eastAsia="zh-CN"/>
        </w:rPr>
        <w:tab/>
      </w:r>
      <w:r w:rsidRPr="00A02C0A">
        <w:rPr>
          <w:rFonts w:eastAsia="SimSun"/>
          <w:lang w:eastAsia="zh-CN"/>
        </w:rPr>
        <w:t>Valid resource IDs</w:t>
      </w:r>
      <w:bookmarkEnd w:id="1278"/>
      <w:bookmarkEnd w:id="1279"/>
    </w:p>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.2-1</w:t>
      </w:r>
      <w:r w:rsidR="00E00E18" w:rsidRPr="00A02C0A">
        <w:t>:</w:t>
      </w:r>
      <w:r w:rsidRPr="00A02C0A">
        <w:t xml:space="preserve"> Addressing </w:t>
      </w:r>
      <w:r w:rsidR="00E00E18" w:rsidRPr="00A02C0A">
        <w:object w:dxaOrig="1606" w:dyaOrig="1065">
          <v:shape id="_x0000_i1154" type="#_x0000_t75" style="width:48.75pt;height:33pt" o:ole="">
            <v:imagedata r:id="rId263" o:title=""/>
          </v:shape>
          <o:OLEObject Type="Embed" ProgID="VisioViewer.Viewer.1" ShapeID="_x0000_i1154" DrawAspect="Content" ObjectID="_1568993459" r:id="rId264"/>
        </w:object>
      </w:r>
      <w:r w:rsidRPr="00A02C0A">
        <w:t xml:space="preserve"> (</w:t>
      </w:r>
      <w:r w:rsidRPr="00A02C0A">
        <w:rPr>
          <w:i/>
        </w:rPr>
        <w:t>resourceId</w:t>
      </w:r>
      <w:r w:rsidRPr="00A02C0A">
        <w:t>=</w:t>
      </w:r>
      <w:r w:rsidR="003D10C8" w:rsidRPr="00A02C0A">
        <w:t>"</w:t>
      </w:r>
      <w:r w:rsidRPr="00A02C0A">
        <w:t>00000004</w:t>
      </w:r>
      <w:r w:rsidR="003D10C8" w:rsidRPr="00A02C0A">
        <w:t>"</w:t>
      </w:r>
      <w:r w:rsidRPr="00A02C0A">
        <w:t>, resourceName=</w:t>
      </w:r>
      <w:r w:rsidR="003D10C8" w:rsidRPr="00A02C0A">
        <w:t>"</w:t>
      </w:r>
      <w:r w:rsidRPr="00A02C0A">
        <w:t>00000005</w:t>
      </w:r>
      <w:r w:rsidR="003D10C8" w:rsidRPr="00A02C0A">
        <w:t>"</w:t>
      </w:r>
      <w:r w:rsidRPr="00A02C0A">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A02C0A" w:rsidTr="00E00E18">
        <w:trPr>
          <w:jc w:val="center"/>
        </w:trPr>
        <w:tc>
          <w:tcPr>
            <w:tcW w:w="1337"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512"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1337" w:type="dxa"/>
            <w:vMerge/>
            <w:shd w:val="clear" w:color="auto" w:fill="DDDDDD"/>
            <w:vAlign w:val="center"/>
          </w:tcPr>
          <w:p w:rsidR="004F5C97" w:rsidRPr="00A02C0A" w:rsidRDefault="004F5C97" w:rsidP="003310BB">
            <w:pPr>
              <w:pStyle w:val="TAH"/>
              <w:rPr>
                <w:szCs w:val="18"/>
              </w:rPr>
            </w:pPr>
          </w:p>
        </w:tc>
        <w:tc>
          <w:tcPr>
            <w:tcW w:w="3874"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63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1337" w:type="dxa"/>
          </w:tcPr>
          <w:p w:rsidR="004F5C97" w:rsidRPr="00A02C0A" w:rsidRDefault="004F5C97" w:rsidP="003310BB">
            <w:pPr>
              <w:pStyle w:val="TAL"/>
              <w:rPr>
                <w:i/>
                <w:szCs w:val="18"/>
                <w:highlight w:val="yellow"/>
              </w:rPr>
            </w:pPr>
            <w:r w:rsidRPr="00A02C0A">
              <w:rPr>
                <w:szCs w:val="18"/>
              </w:rPr>
              <w:t>CSE-Relative</w:t>
            </w:r>
          </w:p>
        </w:tc>
        <w:tc>
          <w:tcPr>
            <w:tcW w:w="3874" w:type="dxa"/>
          </w:tcPr>
          <w:p w:rsidR="004F5C97" w:rsidRPr="00A02C0A" w:rsidRDefault="004F5C97" w:rsidP="003310BB">
            <w:pPr>
              <w:pStyle w:val="TAL"/>
              <w:rPr>
                <w:szCs w:val="18"/>
              </w:rPr>
            </w:pPr>
            <w:r w:rsidRPr="00A02C0A">
              <w:rPr>
                <w:szCs w:val="18"/>
              </w:rPr>
              <w:t>00000004</w:t>
            </w:r>
          </w:p>
        </w:tc>
        <w:tc>
          <w:tcPr>
            <w:tcW w:w="463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SP-Relative</w:t>
            </w:r>
          </w:p>
        </w:tc>
        <w:tc>
          <w:tcPr>
            <w:tcW w:w="3874"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Absolute</w:t>
            </w:r>
          </w:p>
        </w:tc>
        <w:tc>
          <w:tcPr>
            <w:tcW w:w="3874"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//m2m.service.com /IN-CSE-0001/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 /IN-CSE-0001/bigFatCse/00000005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//m2m.service.com/IN-CSE-0001/00000000/00000005</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.2-2 Addressing </w:t>
      </w:r>
      <w:r w:rsidR="00E00E18" w:rsidRPr="00A02C0A">
        <w:object w:dxaOrig="1606" w:dyaOrig="1065">
          <v:shape id="_x0000_i1155" type="#_x0000_t75" style="width:48pt;height:30.75pt" o:ole="">
            <v:imagedata r:id="rId265" o:title=""/>
          </v:shape>
          <o:OLEObject Type="Embed" ProgID="VisioViewer.Viewer.1" ShapeID="_x0000_i1155" DrawAspect="Content" ObjectID="_1568993460" r:id="rId266"/>
        </w:object>
      </w:r>
      <w:r w:rsidRPr="00A02C0A">
        <w:t xml:space="preserve"> (</w:t>
      </w:r>
      <w:r w:rsidRPr="00A02C0A">
        <w:rPr>
          <w:i/>
        </w:rPr>
        <w:t>resourceId</w:t>
      </w:r>
      <w:r w:rsidRPr="00A02C0A">
        <w:t>=</w:t>
      </w:r>
      <w:r w:rsidR="003D10C8" w:rsidRPr="00A02C0A">
        <w:t>"</w:t>
      </w:r>
      <w:r w:rsidRPr="00A02C0A">
        <w:t>00000007</w:t>
      </w:r>
      <w:r w:rsidR="003D10C8" w:rsidRPr="00A02C0A">
        <w:t>"</w:t>
      </w:r>
      <w:r w:rsidRPr="00A02C0A">
        <w:t>, resourceName=</w:t>
      </w:r>
      <w:r w:rsidR="003D10C8" w:rsidRPr="00A02C0A">
        <w:t>"</w:t>
      </w:r>
      <w:r w:rsidRPr="00A02C0A">
        <w:t>roomTemperature</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9048"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517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00000007</w:t>
            </w:r>
          </w:p>
        </w:tc>
        <w:tc>
          <w:tcPr>
            <w:tcW w:w="517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//m2m.service.com/IN-CSE-0001/00000004/roomTemperature</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.2-3 Addressing </w:t>
      </w:r>
      <w:r w:rsidR="00E00E18" w:rsidRPr="00A02C0A">
        <w:object w:dxaOrig="1606" w:dyaOrig="1065">
          <v:shape id="_x0000_i1156" type="#_x0000_t75" style="width:53.25pt;height:36.75pt" o:ole="">
            <v:imagedata r:id="rId267" o:title=""/>
          </v:shape>
          <o:OLEObject Type="Embed" ProgID="VisioViewer.Viewer.1" ShapeID="_x0000_i1156" DrawAspect="Content" ObjectID="_1568993461" r:id="rId268"/>
        </w:object>
      </w:r>
      <w:r w:rsidRPr="00A02C0A">
        <w:t xml:space="preserve"> (</w:t>
      </w:r>
      <w:r w:rsidRPr="00A02C0A">
        <w:rPr>
          <w:i/>
        </w:rPr>
        <w:t>resourceId</w:t>
      </w:r>
      <w:r w:rsidRPr="00A02C0A">
        <w:t>=</w:t>
      </w:r>
      <w:r w:rsidR="003D10C8" w:rsidRPr="00A02C0A">
        <w:t>"</w:t>
      </w:r>
      <w:r w:rsidRPr="00A02C0A">
        <w:t>00000006</w:t>
      </w:r>
      <w:r w:rsidR="003D10C8" w:rsidRPr="00A02C0A">
        <w:t>"</w:t>
      </w:r>
      <w:r w:rsidRPr="00A02C0A">
        <w:t>, resourceName=</w:t>
      </w:r>
      <w:r w:rsidR="003D10C8" w:rsidRPr="00A02C0A">
        <w:t>"</w:t>
      </w:r>
      <w:r w:rsidRPr="00A02C0A">
        <w:t>roomTemperature</w:t>
      </w:r>
      <w:r w:rsidR="003D10C8" w:rsidRPr="00A02C0A">
        <w:t>"</w:t>
      </w:r>
      <w:r w:rsidRPr="00A02C0A">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189"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87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319"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870" w:type="dxa"/>
          </w:tcPr>
          <w:p w:rsidR="004F5C97" w:rsidRPr="00A02C0A" w:rsidRDefault="004F5C97" w:rsidP="003310BB">
            <w:pPr>
              <w:pStyle w:val="TAL"/>
              <w:rPr>
                <w:rFonts w:cs="Arial"/>
                <w:szCs w:val="18"/>
              </w:rPr>
            </w:pPr>
            <w:r w:rsidRPr="00A02C0A">
              <w:rPr>
                <w:rFonts w:cs="Arial"/>
                <w:szCs w:val="18"/>
              </w:rPr>
              <w:t>00000006</w:t>
            </w:r>
          </w:p>
        </w:tc>
        <w:tc>
          <w:tcPr>
            <w:tcW w:w="5319"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87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-0001/00000006</w:t>
            </w:r>
          </w:p>
        </w:tc>
        <w:tc>
          <w:tcPr>
            <w:tcW w:w="5319"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/IN-CSE-0001/00000002/kitchen/roomTemperature</w:t>
            </w:r>
          </w:p>
          <w:p w:rsidR="004F5C97" w:rsidRPr="00A02C0A" w:rsidRDefault="004F5C97" w:rsidP="003310BB">
            <w:pPr>
              <w:pStyle w:val="TAL"/>
              <w:rPr>
                <w:rFonts w:cs="Arial"/>
                <w:color w:val="000000"/>
                <w:szCs w:val="18"/>
              </w:rPr>
            </w:pPr>
          </w:p>
          <w:p w:rsidR="004F5C97" w:rsidRPr="00A02C0A" w:rsidRDefault="004F5C97" w:rsidP="003310BB">
            <w:pPr>
              <w:pStyle w:val="TAL"/>
              <w:rPr>
                <w:rFonts w:cs="Arial"/>
                <w:szCs w:val="18"/>
              </w:rPr>
            </w:pPr>
            <w:r w:rsidRPr="00A02C0A">
              <w:rPr>
                <w:rFonts w:cs="Arial"/>
                <w:szCs w:val="18"/>
              </w:rPr>
              <w:t>/IN-CSE-0001/00000005/roomTemperature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87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-0001/00000006</w:t>
            </w:r>
          </w:p>
          <w:p w:rsidR="004F5C97" w:rsidRPr="00A02C0A" w:rsidRDefault="004F5C97" w:rsidP="003310BB">
            <w:pPr>
              <w:pStyle w:val="TAL"/>
              <w:rPr>
                <w:rFonts w:cs="Arial"/>
                <w:szCs w:val="18"/>
              </w:rPr>
            </w:pPr>
          </w:p>
        </w:tc>
        <w:tc>
          <w:tcPr>
            <w:tcW w:w="5319"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//m2m.service.com/IN-CSE-0001/00000005/roomTemperature</w:t>
            </w:r>
            <w:r w:rsidRPr="00A02C0A">
              <w:rPr>
                <w:rFonts w:cs="Arial"/>
                <w:color w:val="000000"/>
                <w:szCs w:val="18"/>
              </w:rPr>
              <w:t xml:space="preserve"> </w:t>
            </w:r>
          </w:p>
        </w:tc>
      </w:tr>
    </w:tbl>
    <w:p w:rsidR="00E00E18" w:rsidRPr="00A02C0A" w:rsidRDefault="00E00E18"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.2-4 Addressing </w:t>
      </w:r>
      <w:r w:rsidR="00E00E18" w:rsidRPr="00A02C0A">
        <w:object w:dxaOrig="1606" w:dyaOrig="1065">
          <v:shape id="_x0000_i1157" type="#_x0000_t75" style="width:48.75pt;height:30.75pt" o:ole="">
            <v:imagedata r:id="rId269" o:title=""/>
          </v:shape>
          <o:OLEObject Type="Embed" ProgID="VisioViewer.Viewer.1" ShapeID="_x0000_i1157" DrawAspect="Content" ObjectID="_1568993462" r:id="rId270"/>
        </w:object>
      </w:r>
      <w:r w:rsidRPr="00A02C0A">
        <w:t xml:space="preserve"> (</w:t>
      </w:r>
      <w:r w:rsidRPr="00A02C0A">
        <w:rPr>
          <w:i/>
        </w:rPr>
        <w:t>resourceId</w:t>
      </w:r>
      <w:r w:rsidRPr="00A02C0A">
        <w:t>=</w:t>
      </w:r>
      <w:r w:rsidR="003D10C8" w:rsidRPr="00A02C0A">
        <w:t>"</w:t>
      </w:r>
      <w:r w:rsidRPr="00A02C0A">
        <w:t>00000005</w:t>
      </w:r>
      <w:r w:rsidR="003D10C8" w:rsidRPr="00A02C0A">
        <w:t>"</w:t>
      </w:r>
      <w:r w:rsidRPr="00A02C0A">
        <w:t>, resourceName=</w:t>
      </w:r>
      <w:r w:rsidR="003D10C8" w:rsidRPr="00A02C0A">
        <w:t>"</w:t>
      </w:r>
      <w:r w:rsidRPr="00A02C0A">
        <w:t>kitchen</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048"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78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268"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780" w:type="dxa"/>
          </w:tcPr>
          <w:p w:rsidR="004F5C97" w:rsidRPr="00A02C0A" w:rsidRDefault="004F5C97" w:rsidP="003310BB">
            <w:pPr>
              <w:pStyle w:val="TAL"/>
              <w:rPr>
                <w:rFonts w:cs="Arial"/>
                <w:szCs w:val="18"/>
              </w:rPr>
            </w:pPr>
            <w:r w:rsidRPr="00A02C0A">
              <w:rPr>
                <w:rFonts w:cs="Arial"/>
                <w:szCs w:val="18"/>
              </w:rPr>
              <w:t>00000005</w:t>
            </w:r>
          </w:p>
        </w:tc>
        <w:tc>
          <w:tcPr>
            <w:tcW w:w="5268"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78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-0001/00000005</w:t>
            </w:r>
          </w:p>
        </w:tc>
        <w:tc>
          <w:tcPr>
            <w:tcW w:w="5268"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/IN-CSE-0001/00000002/kitchen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78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-0001/00000005</w:t>
            </w:r>
          </w:p>
          <w:p w:rsidR="004F5C97" w:rsidRPr="00A02C0A" w:rsidRDefault="004F5C97" w:rsidP="003310BB">
            <w:pPr>
              <w:pStyle w:val="TAL"/>
              <w:rPr>
                <w:rFonts w:cs="Arial"/>
                <w:szCs w:val="18"/>
              </w:rPr>
            </w:pPr>
          </w:p>
        </w:tc>
        <w:tc>
          <w:tcPr>
            <w:tcW w:w="5268"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//m2m.service.com/IN-CSE-0001/00000002/kitchen</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.2-5 Addressing </w:t>
      </w:r>
      <w:r w:rsidR="00E00E18" w:rsidRPr="00A02C0A">
        <w:object w:dxaOrig="1606" w:dyaOrig="1065">
          <v:shape id="_x0000_i1158" type="#_x0000_t75" style="width:51.75pt;height:34.5pt" o:ole="">
            <v:imagedata r:id="rId271" o:title=""/>
          </v:shape>
          <o:OLEObject Type="Embed" ProgID="VisioViewer.Viewer.1" ShapeID="_x0000_i1158" DrawAspect="Content" ObjectID="_1568993463" r:id="rId272"/>
        </w:object>
      </w:r>
      <w:r w:rsidRPr="00A02C0A">
        <w:t xml:space="preserve"> (</w:t>
      </w:r>
      <w:r w:rsidRPr="00A02C0A">
        <w:rPr>
          <w:i/>
        </w:rPr>
        <w:t>resourceId</w:t>
      </w:r>
      <w:r w:rsidRPr="00A02C0A">
        <w:t>=</w:t>
      </w:r>
      <w:r w:rsidR="003D10C8" w:rsidRPr="00A02C0A">
        <w:t>"</w:t>
      </w:r>
      <w:r w:rsidRPr="00A02C0A">
        <w:t>00000001</w:t>
      </w:r>
      <w:r w:rsidR="003D10C8" w:rsidRPr="00A02C0A">
        <w:t>"</w:t>
      </w:r>
      <w:r w:rsidRPr="00A02C0A">
        <w:t>, resourceName=</w:t>
      </w:r>
      <w:r w:rsidR="003D10C8" w:rsidRPr="00A02C0A">
        <w:t>"</w:t>
      </w:r>
      <w:r w:rsidRPr="00A02C0A">
        <w:t>building-0001</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89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00000005</w:t>
            </w:r>
          </w:p>
          <w:p w:rsidR="004F5C97" w:rsidRPr="00A02C0A" w:rsidRDefault="004F5C97" w:rsidP="003310BB">
            <w:pPr>
              <w:pStyle w:val="TAL"/>
              <w:rPr>
                <w:szCs w:val="18"/>
              </w:rPr>
            </w:pPr>
          </w:p>
        </w:tc>
        <w:tc>
          <w:tcPr>
            <w:tcW w:w="4894"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-0001/00000005</w:t>
            </w:r>
          </w:p>
        </w:tc>
        <w:tc>
          <w:tcPr>
            <w:tcW w:w="4894"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color w:val="000000"/>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-0001/00000005</w:t>
            </w:r>
          </w:p>
          <w:p w:rsidR="004F5C97" w:rsidRPr="00A02C0A" w:rsidRDefault="004F5C97" w:rsidP="003310BB">
            <w:pPr>
              <w:pStyle w:val="TAL"/>
              <w:rPr>
                <w:szCs w:val="18"/>
              </w:rPr>
            </w:pPr>
          </w:p>
        </w:tc>
        <w:tc>
          <w:tcPr>
            <w:tcW w:w="4894"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//m2m.service.com/IN-CSE-0001/00000000/building-0001</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.2-6 Addressing </w:t>
      </w:r>
      <w:r w:rsidR="00E00E18" w:rsidRPr="00A02C0A">
        <w:object w:dxaOrig="1606" w:dyaOrig="1065">
          <v:shape id="_x0000_i1159" type="#_x0000_t75" style="width:55.5pt;height:36.75pt" o:ole="">
            <v:imagedata r:id="rId273" o:title=""/>
          </v:shape>
          <o:OLEObject Type="Embed" ProgID="VisioViewer.Viewer.1" ShapeID="_x0000_i1159" DrawAspect="Content" ObjectID="_1568993464" r:id="rId274"/>
        </w:object>
      </w:r>
      <w:r w:rsidRPr="00A02C0A">
        <w:t xml:space="preserve"> (</w:t>
      </w:r>
      <w:r w:rsidRPr="00A02C0A">
        <w:rPr>
          <w:i/>
        </w:rPr>
        <w:t>resourceId</w:t>
      </w:r>
      <w:r w:rsidRPr="00A02C0A">
        <w:t>=</w:t>
      </w:r>
      <w:r w:rsidR="003D10C8" w:rsidRPr="00A02C0A">
        <w:t>"</w:t>
      </w:r>
      <w:r w:rsidRPr="00A02C0A">
        <w:t>IN-CSE-0001</w:t>
      </w:r>
      <w:r w:rsidR="003D10C8" w:rsidRPr="00A02C0A">
        <w:t>"</w:t>
      </w:r>
      <w:r w:rsidRPr="00A02C0A">
        <w:t>, resourceName=</w:t>
      </w:r>
      <w:r w:rsidR="003D10C8" w:rsidRPr="00A02C0A">
        <w:t>"</w:t>
      </w:r>
      <w:r w:rsidRPr="00A02C0A">
        <w:t>bigFatCse</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468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08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4680" w:type="dxa"/>
          </w:tcPr>
          <w:p w:rsidR="004F5C97" w:rsidRPr="00A02C0A" w:rsidRDefault="004F5C97" w:rsidP="003310BB">
            <w:pPr>
              <w:pStyle w:val="TAL"/>
              <w:rPr>
                <w:szCs w:val="18"/>
              </w:rPr>
            </w:pP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w:t>
            </w:r>
          </w:p>
        </w:tc>
        <w:tc>
          <w:tcPr>
            <w:tcW w:w="4084" w:type="dxa"/>
          </w:tcPr>
          <w:p w:rsidR="004F5C97" w:rsidRPr="00A02C0A" w:rsidRDefault="004F5C97" w:rsidP="003310BB">
            <w:pPr>
              <w:pStyle w:val="TAL"/>
              <w:rPr>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4680" w:type="dxa"/>
          </w:tcPr>
          <w:p w:rsidR="004F5C97" w:rsidRPr="00A02C0A" w:rsidRDefault="004F5C97" w:rsidP="003310BB">
            <w:pPr>
              <w:pStyle w:val="TAL"/>
              <w:rPr>
                <w:rFonts w:eastAsiaTheme="minorEastAsia"/>
                <w:szCs w:val="18"/>
                <w:lang w:eastAsia="zh-CN"/>
              </w:rPr>
            </w:pP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4680" w:type="dxa"/>
          </w:tcPr>
          <w:p w:rsidR="004F5C97" w:rsidRPr="00A02C0A" w:rsidRDefault="004F5C97" w:rsidP="003310BB">
            <w:pPr>
              <w:pStyle w:val="TAL"/>
              <w:rPr>
                <w:rFonts w:eastAsiaTheme="minorEastAsia"/>
                <w:szCs w:val="18"/>
                <w:lang w:eastAsia="zh-CN"/>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 xml:space="preserve"> /</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bl>
    <w:p w:rsidR="00E00E18" w:rsidRPr="00A02C0A" w:rsidRDefault="00E00E18" w:rsidP="00E00E18"/>
    <w:p w:rsidR="00365FAD" w:rsidRPr="00A02C0A" w:rsidRDefault="00DC08F1" w:rsidP="00E00E18">
      <w:pPr>
        <w:pStyle w:val="8"/>
      </w:pPr>
      <w:r w:rsidRPr="00A02C0A">
        <w:br w:type="page"/>
      </w:r>
      <w:bookmarkStart w:id="1280" w:name="_Toc486582203"/>
      <w:bookmarkStart w:id="1281" w:name="_Toc488948437"/>
      <w:r w:rsidR="00365FAD" w:rsidRPr="00A02C0A">
        <w:t xml:space="preserve">Annex </w:t>
      </w:r>
      <w:r w:rsidR="004F5C97" w:rsidRPr="00A02C0A">
        <w:rPr>
          <w:rFonts w:eastAsia="SimSun" w:hint="eastAsia"/>
          <w:lang w:eastAsia="zh-CN"/>
        </w:rPr>
        <w:t>J</w:t>
      </w:r>
      <w:r w:rsidR="00365FAD" w:rsidRPr="00A02C0A">
        <w:t xml:space="preserve"> (informative):</w:t>
      </w:r>
      <w:r w:rsidR="00365FAD" w:rsidRPr="00A02C0A">
        <w:br/>
        <w:t>Bibliography</w:t>
      </w:r>
      <w:bookmarkEnd w:id="1280"/>
      <w:bookmarkEnd w:id="1281"/>
    </w:p>
    <w:p w:rsidR="00365FAD" w:rsidRPr="00A02C0A" w:rsidRDefault="00365FAD" w:rsidP="00365FAD">
      <w:pPr>
        <w:pStyle w:val="B1"/>
      </w:pPr>
      <w:r w:rsidRPr="00A02C0A">
        <w:t xml:space="preserve">IETF RFC 6874: </w:t>
      </w:r>
      <w:r w:rsidR="003D10C8" w:rsidRPr="00A02C0A">
        <w:t>"</w:t>
      </w:r>
      <w:r w:rsidRPr="00A02C0A">
        <w:t>Representing IPV6 Zone Identifiers in Address Literals and Uniform Resources Identifiers</w:t>
      </w:r>
      <w:r w:rsidR="003D10C8" w:rsidRPr="00A02C0A">
        <w:t>"</w:t>
      </w:r>
      <w:r w:rsidRPr="00A02C0A">
        <w:t>.</w:t>
      </w:r>
    </w:p>
    <w:p w:rsidR="00B769C3" w:rsidRPr="00A02C0A" w:rsidRDefault="00B769C3" w:rsidP="00E00E18">
      <w:pPr>
        <w:pStyle w:val="8"/>
      </w:pPr>
      <w:r w:rsidRPr="00A02C0A">
        <w:br w:type="page"/>
      </w:r>
      <w:bookmarkStart w:id="1282" w:name="_Toc486582204"/>
      <w:bookmarkStart w:id="1283" w:name="_Toc488948438"/>
      <w:r w:rsidRPr="00A02C0A">
        <w:t xml:space="preserve">Annex </w:t>
      </w:r>
      <w:r w:rsidR="009708A5" w:rsidRPr="00A02C0A">
        <w:rPr>
          <w:rFonts w:eastAsia="SimSun" w:hint="eastAsia"/>
          <w:lang w:eastAsia="zh-CN"/>
        </w:rPr>
        <w:t>K</w:t>
      </w:r>
      <w:r w:rsidR="003D10C8" w:rsidRPr="00A02C0A">
        <w:t xml:space="preserve"> (n</w:t>
      </w:r>
      <w:r w:rsidRPr="00A02C0A">
        <w:t>ormative):</w:t>
      </w:r>
      <w:r w:rsidRPr="00A02C0A">
        <w:br/>
        <w:t>Syntaxes for content based discovery of &lt;contentInstance&gt;</w:t>
      </w:r>
      <w:bookmarkEnd w:id="1282"/>
      <w:bookmarkEnd w:id="1283"/>
    </w:p>
    <w:p w:rsidR="00B769C3" w:rsidRPr="00A02C0A" w:rsidRDefault="009708A5" w:rsidP="00E00E18">
      <w:pPr>
        <w:pStyle w:val="1"/>
      </w:pPr>
      <w:bookmarkStart w:id="1284" w:name="_Toc486582205"/>
      <w:bookmarkStart w:id="1285" w:name="_Toc488948439"/>
      <w:r w:rsidRPr="00A02C0A">
        <w:rPr>
          <w:rFonts w:eastAsia="SimSun" w:hint="eastAsia"/>
          <w:lang w:eastAsia="zh-CN"/>
        </w:rPr>
        <w:t>K</w:t>
      </w:r>
      <w:r w:rsidR="00B769C3" w:rsidRPr="00A02C0A">
        <w:t>.1</w:t>
      </w:r>
      <w:r w:rsidR="00B769C3" w:rsidRPr="00A02C0A">
        <w:tab/>
        <w:t>Introduction</w:t>
      </w:r>
      <w:bookmarkEnd w:id="1284"/>
      <w:bookmarkEnd w:id="1285"/>
    </w:p>
    <w:p w:rsidR="00B769C3" w:rsidRPr="00A02C0A" w:rsidRDefault="00E00E18" w:rsidP="00B769C3">
      <w:r w:rsidRPr="00A02C0A">
        <w:t>This</w:t>
      </w:r>
      <w:r w:rsidR="00B769C3" w:rsidRPr="00A02C0A">
        <w:t xml:space="preserve"> </w:t>
      </w:r>
      <w:r w:rsidRPr="00A02C0A">
        <w:t>a</w:t>
      </w:r>
      <w:r w:rsidR="00B769C3" w:rsidRPr="00A02C0A">
        <w:t>nnex specifies the syntax for contentFilterQuery filterCriteria (see clause 8.1.2).</w:t>
      </w:r>
    </w:p>
    <w:p w:rsidR="00B769C3" w:rsidRPr="00A02C0A" w:rsidRDefault="00B769C3" w:rsidP="00B769C3">
      <w:r w:rsidRPr="00A02C0A">
        <w:t>The syntax of string for contentFilterQuery parameter shall be chosen by contentFilterSyntax parameter.</w:t>
      </w:r>
    </w:p>
    <w:p w:rsidR="00B769C3" w:rsidRPr="00A02C0A" w:rsidRDefault="009708A5" w:rsidP="00A97152">
      <w:pPr>
        <w:pStyle w:val="1"/>
      </w:pPr>
      <w:bookmarkStart w:id="1286" w:name="_Toc486582206"/>
      <w:bookmarkStart w:id="1287" w:name="_Toc488948440"/>
      <w:r w:rsidRPr="00A02C0A">
        <w:rPr>
          <w:rFonts w:eastAsia="SimSun" w:hint="eastAsia"/>
          <w:lang w:eastAsia="zh-CN"/>
        </w:rPr>
        <w:t>K</w:t>
      </w:r>
      <w:r w:rsidR="00B769C3" w:rsidRPr="00A02C0A">
        <w:t>.2</w:t>
      </w:r>
      <w:r w:rsidR="00B769C3" w:rsidRPr="00A02C0A">
        <w:tab/>
        <w:t>'jsonpath' query syntax</w:t>
      </w:r>
      <w:bookmarkEnd w:id="1286"/>
      <w:bookmarkEnd w:id="1287"/>
    </w:p>
    <w:p w:rsidR="00B769C3" w:rsidRPr="00A02C0A" w:rsidRDefault="00B769C3" w:rsidP="00B769C3">
      <w:pPr>
        <w:rPr>
          <w:lang w:eastAsia="ja-JP"/>
        </w:rPr>
      </w:pPr>
      <w:r w:rsidRPr="00A02C0A">
        <w:rPr>
          <w:rFonts w:hint="eastAsia"/>
          <w:lang w:eastAsia="ja-JP"/>
        </w:rPr>
        <w:t xml:space="preserve">This syntax of query is applicable in the case </w:t>
      </w:r>
      <w:r w:rsidRPr="00A02C0A">
        <w:rPr>
          <w:lang w:eastAsia="ja-JP"/>
        </w:rPr>
        <w:t xml:space="preserve">of </w:t>
      </w:r>
      <w:r w:rsidRPr="00A02C0A">
        <w:rPr>
          <w:rFonts w:hint="eastAsia"/>
          <w:lang w:eastAsia="ja-JP"/>
        </w:rPr>
        <w:t xml:space="preserve">stored data in </w:t>
      </w:r>
      <w:r w:rsidRPr="00A02C0A">
        <w:rPr>
          <w:lang w:eastAsia="ja-JP"/>
        </w:rPr>
        <w:t xml:space="preserve">the </w:t>
      </w:r>
      <w:r w:rsidRPr="00A02C0A">
        <w:rPr>
          <w:rFonts w:hint="eastAsia"/>
          <w:i/>
          <w:lang w:eastAsia="ja-JP"/>
        </w:rPr>
        <w:t>&lt;contentInstance&gt;</w:t>
      </w:r>
      <w:r w:rsidRPr="00A02C0A">
        <w:rPr>
          <w:rFonts w:hint="eastAsia"/>
          <w:lang w:eastAsia="ja-JP"/>
        </w:rPr>
        <w:t xml:space="preserve"> resource </w:t>
      </w:r>
      <w:r w:rsidRPr="00A02C0A">
        <w:rPr>
          <w:lang w:eastAsia="ja-JP"/>
        </w:rPr>
        <w:t>which is indicated as</w:t>
      </w:r>
      <w:r w:rsidRPr="00A02C0A">
        <w:rPr>
          <w:rFonts w:hint="eastAsia"/>
          <w:lang w:eastAsia="ja-JP"/>
        </w:rPr>
        <w:t xml:space="preserve"> JSON based</w:t>
      </w:r>
      <w:r w:rsidRPr="00A02C0A">
        <w:rPr>
          <w:lang w:eastAsia="ja-JP"/>
        </w:rPr>
        <w:t xml:space="preserve"> according to the </w:t>
      </w:r>
      <w:r w:rsidRPr="00A02C0A">
        <w:rPr>
          <w:i/>
          <w:lang w:eastAsia="ja-JP"/>
        </w:rPr>
        <w:t>contentInfo</w:t>
      </w:r>
      <w:r w:rsidRPr="00A02C0A">
        <w:rPr>
          <w:lang w:eastAsia="ja-JP"/>
        </w:rPr>
        <w:t xml:space="preserve"> attribute value</w:t>
      </w:r>
      <w:r w:rsidRPr="00A02C0A">
        <w:rPr>
          <w:rFonts w:hint="eastAsia"/>
          <w:lang w:eastAsia="ja-JP"/>
        </w:rPr>
        <w:t>.</w:t>
      </w:r>
    </w:p>
    <w:p w:rsidR="00B769C3" w:rsidRPr="00A02C0A" w:rsidRDefault="00B769C3" w:rsidP="00B769C3">
      <w:pPr>
        <w:rPr>
          <w:lang w:eastAsia="ja-JP"/>
        </w:rPr>
      </w:pPr>
      <w:r w:rsidRPr="00A02C0A">
        <w:rPr>
          <w:lang w:eastAsia="ja-JP"/>
        </w:rPr>
        <w:t>The target of evaluation shall be located by JSON path like addressing, which is constructed following rules:</w:t>
      </w:r>
    </w:p>
    <w:p w:rsidR="00B769C3" w:rsidRPr="00A02C0A" w:rsidRDefault="00B769C3" w:rsidP="00B769C3">
      <w:pPr>
        <w:pStyle w:val="B1"/>
        <w:rPr>
          <w:lang w:eastAsia="ja-JP"/>
        </w:rPr>
      </w:pPr>
      <w:r w:rsidRPr="00A02C0A">
        <w:rPr>
          <w:lang w:eastAsia="ja-JP"/>
        </w:rPr>
        <w:t>The entire data shall be referred by '$(dollar sign)' character.</w:t>
      </w:r>
    </w:p>
    <w:p w:rsidR="00B769C3" w:rsidRPr="00A02C0A" w:rsidRDefault="00B769C3" w:rsidP="00B769C3">
      <w:pPr>
        <w:pStyle w:val="B1"/>
        <w:rPr>
          <w:lang w:eastAsia="ja-JP"/>
        </w:rPr>
      </w:pPr>
      <w:r w:rsidRPr="00A02C0A">
        <w:rPr>
          <w:lang w:eastAsia="ja-JP"/>
        </w:rPr>
        <w:t>The notation '[n]' shall refer n-th member of JSON Array.</w:t>
      </w:r>
    </w:p>
    <w:p w:rsidR="00B769C3" w:rsidRPr="00A02C0A" w:rsidRDefault="00B769C3" w:rsidP="00B769C3">
      <w:pPr>
        <w:pStyle w:val="B1"/>
        <w:rPr>
          <w:lang w:eastAsia="ja-JP"/>
        </w:rPr>
      </w:pPr>
      <w:r w:rsidRPr="00A02C0A">
        <w:rPr>
          <w:lang w:eastAsia="ja-JP"/>
        </w:rPr>
        <w:t>The operator '.(dot)' followed by name shall refer member of JSON Objects.</w:t>
      </w:r>
    </w:p>
    <w:p w:rsidR="00B769C3" w:rsidRPr="00A02C0A" w:rsidRDefault="00B769C3" w:rsidP="00B769C3">
      <w:pPr>
        <w:pStyle w:val="B1"/>
        <w:rPr>
          <w:lang w:eastAsia="ja-JP"/>
        </w:rPr>
      </w:pPr>
      <w:r w:rsidRPr="00A02C0A">
        <w:rPr>
          <w:lang w:eastAsia="ja-JP"/>
        </w:rPr>
        <w:t>The name shall be surrounded with '</w:t>
      </w:r>
      <w:r w:rsidR="003D10C8" w:rsidRPr="00A02C0A">
        <w:rPr>
          <w:lang w:eastAsia="ja-JP"/>
        </w:rPr>
        <w:t>"</w:t>
      </w:r>
      <w:r w:rsidRPr="00A02C0A">
        <w:rPr>
          <w:lang w:eastAsia="ja-JP"/>
        </w:rPr>
        <w:t>(quote)' characters when the name contains special characters, such as '$', '.', ' (space)', '[', ']', '{', and '}'.</w:t>
      </w:r>
    </w:p>
    <w:p w:rsidR="00B769C3" w:rsidRPr="00A02C0A" w:rsidRDefault="00B769C3" w:rsidP="00B769C3">
      <w:pPr>
        <w:pStyle w:val="B1"/>
        <w:rPr>
          <w:lang w:eastAsia="ja-JP"/>
        </w:rPr>
      </w:pPr>
      <w:r w:rsidRPr="00A02C0A">
        <w:rPr>
          <w:lang w:eastAsia="ja-JP"/>
        </w:rPr>
        <w:t>The ' (space)' character shall be inserted between reserved keyword and other component of query string.</w:t>
      </w:r>
    </w:p>
    <w:p w:rsidR="00B769C3" w:rsidRPr="00A02C0A" w:rsidRDefault="00B769C3" w:rsidP="00B769C3">
      <w:pPr>
        <w:rPr>
          <w:lang w:eastAsia="ja-JP"/>
        </w:rPr>
      </w:pPr>
      <w:r w:rsidRPr="00A02C0A">
        <w:rPr>
          <w:lang w:eastAsia="ja-JP"/>
        </w:rPr>
        <w:t xml:space="preserve">The following keywords shall be used to construct query string when </w:t>
      </w:r>
      <w:r w:rsidRPr="00A02C0A">
        <w:rPr>
          <w:b/>
          <w:i/>
          <w:lang w:eastAsia="ja-JP"/>
        </w:rPr>
        <w:t>contentFilterSyntax</w:t>
      </w:r>
      <w:r w:rsidRPr="00A02C0A">
        <w:rPr>
          <w:lang w:eastAsia="ja-JP"/>
        </w:rPr>
        <w:t xml:space="preserve"> parameter was 'JSON-path'.</w:t>
      </w:r>
    </w:p>
    <w:p w:rsidR="00B769C3" w:rsidRPr="00A02C0A" w:rsidRDefault="00B769C3" w:rsidP="00A97152">
      <w:pPr>
        <w:pStyle w:val="TH"/>
        <w:outlineLvl w:val="0"/>
        <w:rPr>
          <w:lang w:eastAsia="ja-JP"/>
        </w:rPr>
      </w:pPr>
      <w:r w:rsidRPr="00A02C0A">
        <w:rPr>
          <w:lang w:eastAsia="ja-JP"/>
        </w:rPr>
        <w:t xml:space="preserve">Table </w:t>
      </w:r>
      <w:r w:rsidR="009708A5" w:rsidRPr="00A02C0A">
        <w:rPr>
          <w:rFonts w:eastAsia="SimSun" w:hint="eastAsia"/>
          <w:lang w:eastAsia="zh-CN"/>
        </w:rPr>
        <w:t>K</w:t>
      </w:r>
      <w:r w:rsidRPr="00A02C0A">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A02C0A" w:rsidTr="00DF6851">
        <w:trPr>
          <w:jc w:val="center"/>
        </w:trPr>
        <w:tc>
          <w:tcPr>
            <w:tcW w:w="2518"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Keyword</w:t>
            </w:r>
          </w:p>
        </w:tc>
        <w:tc>
          <w:tcPr>
            <w:tcW w:w="4040"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Condition</w:t>
            </w:r>
          </w:p>
        </w:tc>
        <w:tc>
          <w:tcPr>
            <w:tcW w:w="3279" w:type="dxa"/>
            <w:shd w:val="clear" w:color="auto" w:fill="D9D9D9"/>
          </w:tcPr>
          <w:p w:rsidR="00B769C3" w:rsidRPr="00A02C0A" w:rsidRDefault="00B769C3" w:rsidP="00132BDE">
            <w:pPr>
              <w:pStyle w:val="TAH"/>
              <w:rPr>
                <w:rFonts w:eastAsia="Malgun Gothic"/>
                <w:lang w:eastAsia="ja-JP"/>
              </w:rPr>
            </w:pPr>
            <w:r w:rsidRPr="00A02C0A">
              <w:rPr>
                <w:rFonts w:eastAsia="Malgun Gothic"/>
                <w:lang w:eastAsia="ja-JP"/>
              </w:rPr>
              <w:t>Applicability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EQ</w:t>
            </w:r>
            <w:r w:rsidRPr="00A02C0A">
              <w:rPr>
                <w:rFonts w:eastAsia="Malgun Gothic"/>
                <w:lang w:eastAsia="ja-JP"/>
              </w:rPr>
              <w:t xml:space="preserve">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equals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S</w:t>
            </w:r>
            <w:r w:rsidRPr="00A02C0A">
              <w:rPr>
                <w:rFonts w:eastAsia="Malgun Gothic" w:hint="eastAsia"/>
                <w:lang w:eastAsia="ja-JP"/>
              </w:rPr>
              <w:t xml:space="preserve">tring </w:t>
            </w:r>
            <w:r w:rsidRPr="00A02C0A">
              <w:rPr>
                <w:rFonts w:eastAsia="Malgun Gothic"/>
                <w:lang w:eastAsia="ja-JP"/>
              </w:rPr>
              <w:t>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NE (Not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does not equal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String 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GT</w:t>
            </w:r>
            <w:r w:rsidRPr="00A02C0A">
              <w:rPr>
                <w:rFonts w:eastAsia="Malgun Gothic"/>
                <w:lang w:eastAsia="ja-JP"/>
              </w:rPr>
              <w:t xml:space="preserve"> (Greater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greater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N</w:t>
            </w:r>
            <w:r w:rsidRPr="00A02C0A">
              <w:rPr>
                <w:rFonts w:eastAsia="Malgun Gothic" w:hint="eastAsia"/>
                <w:lang w:eastAsia="ja-JP"/>
              </w:rPr>
              <w:t xml:space="preserve">umber </w:t>
            </w:r>
            <w:r w:rsidRPr="00A02C0A">
              <w:rPr>
                <w:rFonts w:eastAsia="Malgun Gothic"/>
                <w:lang w:eastAsia="ja-JP"/>
              </w:rPr>
              <w:t>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LT</w:t>
            </w:r>
            <w:r w:rsidRPr="00A02C0A">
              <w:rPr>
                <w:rFonts w:eastAsia="Malgun Gothic"/>
                <w:lang w:eastAsia="ja-JP"/>
              </w:rPr>
              <w:t xml:space="preserve"> (Less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less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GE</w:t>
            </w:r>
            <w:r w:rsidRPr="00A02C0A">
              <w:rPr>
                <w:rFonts w:eastAsia="Malgun Gothic"/>
                <w:lang w:eastAsia="ja-JP"/>
              </w:rPr>
              <w:t xml:space="preserve"> (Greater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greater or equals</w:t>
            </w:r>
            <w:r w:rsidR="008C3BE6" w:rsidRPr="00A02C0A">
              <w:rPr>
                <w:rFonts w:eastAsia="Malgun Gothic" w:hint="eastAsia"/>
                <w:lang w:eastAsia="ja-JP"/>
              </w:rPr>
              <w:t xml:space="preserve"> </w:t>
            </w:r>
            <w:r w:rsidRPr="00A02C0A">
              <w:rPr>
                <w:rFonts w:eastAsia="Malgun Gothic" w:hint="eastAsia"/>
                <w:lang w:eastAsia="ja-JP"/>
              </w:rPr>
              <w:t>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LE (Less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less or equals</w:t>
            </w:r>
            <w:r w:rsidRPr="00A02C0A">
              <w:rPr>
                <w:rFonts w:eastAsia="Malgun Gothic"/>
                <w:lang w:eastAsia="ja-JP"/>
              </w:rPr>
              <w:t xml:space="preserve"> 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MATCH</w:t>
            </w:r>
          </w:p>
        </w:tc>
        <w:tc>
          <w:tcPr>
            <w:tcW w:w="4040"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When the targeted value contains given string.</w:t>
            </w:r>
          </w:p>
        </w:tc>
        <w:tc>
          <w:tcPr>
            <w:tcW w:w="3279"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String only</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AND</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 which evaluated as AND combination logic.</w:t>
            </w:r>
          </w:p>
        </w:tc>
        <w:tc>
          <w:tcPr>
            <w:tcW w:w="3279" w:type="dxa"/>
            <w:shd w:val="clear" w:color="auto" w:fill="auto"/>
          </w:tcPr>
          <w:p w:rsidR="00B769C3" w:rsidRPr="00A02C0A" w:rsidRDefault="00B769C3" w:rsidP="00132BDE">
            <w:pPr>
              <w:pStyle w:val="TAL"/>
              <w:rPr>
                <w:lang w:eastAsia="ja-JP"/>
              </w:rPr>
            </w:pPr>
            <w:r w:rsidRPr="00A02C0A">
              <w:rPr>
                <w:lang w:eastAsia="ja-JP"/>
              </w:rPr>
              <w:t>Q</w:t>
            </w:r>
            <w:r w:rsidRPr="00A02C0A">
              <w:rPr>
                <w:rFonts w:hint="eastAsia"/>
                <w:lang w:eastAsia="ja-JP"/>
              </w:rPr>
              <w:t>uery-string</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OR</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query-string which evaluated as OR combination logic.</w:t>
            </w:r>
          </w:p>
        </w:tc>
        <w:tc>
          <w:tcPr>
            <w:tcW w:w="3279" w:type="dxa"/>
            <w:shd w:val="clear" w:color="auto" w:fill="auto"/>
          </w:tcPr>
          <w:p w:rsidR="00B769C3" w:rsidRPr="00A02C0A" w:rsidRDefault="00B769C3" w:rsidP="00132BDE">
            <w:pPr>
              <w:pStyle w:val="TAL"/>
              <w:rPr>
                <w:lang w:eastAsia="ja-JP"/>
              </w:rPr>
            </w:pPr>
            <w:r w:rsidRPr="00A02C0A">
              <w:rPr>
                <w:rFonts w:hint="eastAsia"/>
                <w:lang w:eastAsia="ja-JP"/>
              </w:rPr>
              <w:t>Query-string</w:t>
            </w:r>
          </w:p>
        </w:tc>
      </w:tr>
    </w:tbl>
    <w:p w:rsidR="00365FAD" w:rsidRPr="00A02C0A" w:rsidRDefault="00365FAD" w:rsidP="00365FAD"/>
    <w:p w:rsidR="00BB6418" w:rsidRPr="00A02C0A" w:rsidRDefault="00E00E18" w:rsidP="00A97152">
      <w:pPr>
        <w:pStyle w:val="1"/>
      </w:pPr>
      <w:r w:rsidRPr="00A02C0A">
        <w:br w:type="page"/>
      </w:r>
      <w:bookmarkStart w:id="1288" w:name="_Toc486582207"/>
      <w:bookmarkStart w:id="1289" w:name="_Toc488948441"/>
      <w:r w:rsidR="00BB6418" w:rsidRPr="00A02C0A">
        <w:t>History</w:t>
      </w:r>
      <w:bookmarkEnd w:id="1288"/>
      <w:bookmarkEnd w:id="1289"/>
    </w:p>
    <w:tbl>
      <w:tblPr>
        <w:tblW w:w="9639" w:type="dxa"/>
        <w:jc w:val="center"/>
        <w:tblLayout w:type="fixed"/>
        <w:tblCellMar>
          <w:left w:w="28" w:type="dxa"/>
          <w:right w:w="28" w:type="dxa"/>
        </w:tblCellMar>
        <w:tblLook w:val="04A0"/>
      </w:tblPr>
      <w:tblGrid>
        <w:gridCol w:w="1247"/>
        <w:gridCol w:w="1588"/>
        <w:gridCol w:w="6804"/>
      </w:tblGrid>
      <w:tr w:rsidR="0033769B" w:rsidRPr="00A02C0A"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A02C0A" w:rsidRDefault="0033769B" w:rsidP="00EA76F6">
            <w:pPr>
              <w:keepNext/>
              <w:spacing w:before="60" w:after="60"/>
              <w:jc w:val="center"/>
              <w:rPr>
                <w:b/>
                <w:sz w:val="24"/>
              </w:rPr>
            </w:pPr>
            <w:r w:rsidRPr="00A02C0A">
              <w:rPr>
                <w:b/>
                <w:sz w:val="24"/>
              </w:rPr>
              <w:t>Publication history</w:t>
            </w:r>
          </w:p>
        </w:tc>
      </w:tr>
      <w:tr w:rsidR="0033769B"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A02C0A" w:rsidRDefault="0033769B" w:rsidP="004B4438">
            <w:pPr>
              <w:pStyle w:val="FP"/>
              <w:keepNext/>
              <w:spacing w:before="80" w:after="80"/>
              <w:ind w:left="57"/>
            </w:pPr>
            <w:r w:rsidRPr="00A02C0A">
              <w:t>V1.6.</w:t>
            </w:r>
            <w:r w:rsidR="004B4438" w:rsidRPr="00A02C0A">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A02C0A" w:rsidRDefault="0033769B" w:rsidP="001C13B4">
            <w:pPr>
              <w:pStyle w:val="FP"/>
              <w:keepNext/>
              <w:spacing w:before="80" w:after="80"/>
              <w:ind w:left="57"/>
            </w:pPr>
            <w:r w:rsidRPr="00A02C0A">
              <w:t>30</w:t>
            </w:r>
            <w:r w:rsidR="001C13B4" w:rsidRPr="00A02C0A">
              <w:t>-</w:t>
            </w:r>
            <w:r w:rsidRPr="00A02C0A">
              <w:t>Jan</w:t>
            </w:r>
            <w:r w:rsidR="001C13B4" w:rsidRPr="00A02C0A">
              <w:t>-</w:t>
            </w:r>
            <w:r w:rsidRPr="00A02C0A">
              <w:t>2015</w:t>
            </w:r>
          </w:p>
        </w:tc>
        <w:tc>
          <w:tcPr>
            <w:tcW w:w="6804" w:type="dxa"/>
            <w:tcBorders>
              <w:top w:val="single" w:sz="6" w:space="0" w:color="auto"/>
              <w:left w:val="nil"/>
              <w:bottom w:val="single" w:sz="6" w:space="0" w:color="auto"/>
              <w:right w:val="single" w:sz="6" w:space="0" w:color="auto"/>
            </w:tcBorders>
            <w:hideMark/>
          </w:tcPr>
          <w:p w:rsidR="0033769B" w:rsidRPr="00A02C0A" w:rsidRDefault="0033769B" w:rsidP="00EA76F6">
            <w:pPr>
              <w:pStyle w:val="FP"/>
              <w:keepNext/>
              <w:tabs>
                <w:tab w:val="left" w:pos="3118"/>
              </w:tabs>
              <w:spacing w:before="80" w:after="80"/>
              <w:ind w:left="57"/>
            </w:pPr>
            <w:r w:rsidRPr="00A02C0A">
              <w:t>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V1.13.1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29-Feb-2016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118"/>
              </w:tabs>
              <w:spacing w:before="80" w:after="80"/>
              <w:ind w:left="57"/>
            </w:pPr>
            <w:r w:rsidRPr="00A02C0A">
              <w:t>Update to 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V2.10.0</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30-Aug-2016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261"/>
                <w:tab w:val="left" w:pos="4395"/>
              </w:tabs>
              <w:spacing w:before="80" w:after="80"/>
              <w:ind w:left="57"/>
            </w:pPr>
            <w:r w:rsidRPr="00A02C0A">
              <w:t>Release 2 -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V2.14.1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June 2017</w:t>
            </w:r>
          </w:p>
        </w:tc>
        <w:tc>
          <w:tcPr>
            <w:tcW w:w="6804" w:type="dxa"/>
            <w:tcBorders>
              <w:top w:val="single" w:sz="6" w:space="0" w:color="auto"/>
              <w:left w:val="nil"/>
              <w:bottom w:val="single" w:sz="6" w:space="0" w:color="auto"/>
              <w:right w:val="single" w:sz="6" w:space="0" w:color="auto"/>
            </w:tcBorders>
          </w:tcPr>
          <w:p w:rsidR="00794F8C" w:rsidRPr="00A02C0A" w:rsidRDefault="003D10C8" w:rsidP="00794F8C">
            <w:pPr>
              <w:pStyle w:val="FP"/>
              <w:tabs>
                <w:tab w:val="left" w:pos="3261"/>
                <w:tab w:val="left" w:pos="4395"/>
              </w:tabs>
              <w:spacing w:before="80" w:after="80"/>
              <w:ind w:left="57"/>
            </w:pPr>
            <w:bookmarkStart w:id="1290" w:name="OLE_LINK27"/>
            <w:r w:rsidRPr="00A02C0A">
              <w:t xml:space="preserve">Clean-up done by </w:t>
            </w:r>
            <w:r w:rsidRPr="00A02C0A">
              <w:rPr>
                <w:rFonts w:ascii="Arial" w:hAnsi="Arial"/>
                <w:b/>
                <w:i/>
                <w:color w:val="4F81BD"/>
                <w:sz w:val="18"/>
                <w:szCs w:val="18"/>
              </w:rPr>
              <w:t>editHelp!</w:t>
            </w:r>
            <w:bookmarkEnd w:id="1290"/>
            <w:r w:rsidRPr="00A02C0A">
              <w:rPr>
                <w:rFonts w:ascii="Arial" w:hAnsi="Arial"/>
                <w:b/>
                <w:i/>
                <w:color w:val="4F81BD"/>
              </w:rPr>
              <w:br/>
            </w:r>
            <w:r w:rsidRPr="00A02C0A">
              <w:t xml:space="preserve">e-mail: </w:t>
            </w:r>
            <w:hyperlink r:id="rId275" w:history="1">
              <w:r w:rsidRPr="00A02C0A">
                <w:rPr>
                  <w:rStyle w:val="ab"/>
                </w:rPr>
                <w:t>mailto:edithelp@etsi.org</w:t>
              </w:r>
            </w:hyperlink>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tabs>
                <w:tab w:val="left" w:pos="3261"/>
                <w:tab w:val="left" w:pos="4395"/>
              </w:tabs>
              <w:spacing w:before="80" w:after="80"/>
              <w:ind w:left="57"/>
            </w:pPr>
          </w:p>
        </w:tc>
      </w:tr>
    </w:tbl>
    <w:p w:rsidR="00644C08" w:rsidRPr="00A02C0A" w:rsidRDefault="00644C08" w:rsidP="00644C08"/>
    <w:tbl>
      <w:tblPr>
        <w:tblW w:w="10033" w:type="dxa"/>
        <w:jc w:val="center"/>
        <w:tblLayout w:type="fixed"/>
        <w:tblCellMar>
          <w:left w:w="28" w:type="dxa"/>
          <w:right w:w="28" w:type="dxa"/>
        </w:tblCellMar>
        <w:tblLook w:val="04A0"/>
      </w:tblPr>
      <w:tblGrid>
        <w:gridCol w:w="915"/>
        <w:gridCol w:w="1723"/>
        <w:gridCol w:w="7395"/>
      </w:tblGrid>
      <w:tr w:rsidR="00C232AB" w:rsidRPr="00A02C0A"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A02C0A" w:rsidRDefault="00C232AB" w:rsidP="00C232AB">
            <w:pPr>
              <w:keepNext/>
              <w:spacing w:before="60" w:after="60"/>
              <w:jc w:val="center"/>
              <w:rPr>
                <w:b/>
                <w:sz w:val="24"/>
              </w:rPr>
            </w:pPr>
            <w:r w:rsidRPr="00A02C0A">
              <w:rPr>
                <w:b/>
                <w:sz w:val="24"/>
              </w:rPr>
              <w:t xml:space="preserve">Draft history </w:t>
            </w:r>
            <w:r w:rsidRPr="00A02C0A">
              <w:t>(to be removed on publication)</w:t>
            </w:r>
          </w:p>
        </w:tc>
      </w:tr>
      <w:tr w:rsidR="00C232AB"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V2.10.</w:t>
            </w:r>
            <w:r w:rsidR="007D6FD4" w:rsidRPr="00A02C0A">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Pr="00A02C0A" w:rsidRDefault="00C232AB" w:rsidP="00C232AB">
            <w:pPr>
              <w:pStyle w:val="StyleFPLeft-006Before4ptAfter4pt"/>
              <w:rPr>
                <w:rFonts w:eastAsia="SimSun"/>
                <w:lang w:eastAsia="zh-CN"/>
              </w:rPr>
            </w:pPr>
            <w:r w:rsidRPr="00A02C0A">
              <w:rPr>
                <w:rFonts w:eastAsia="SimSun" w:hint="eastAsia"/>
                <w:lang w:eastAsia="zh-CN"/>
              </w:rPr>
              <w:t>Includes the following contributions agree</w:t>
            </w:r>
            <w:r w:rsidR="00E02A1F" w:rsidRPr="00A02C0A">
              <w:rPr>
                <w:rFonts w:eastAsia="SimSun" w:hint="eastAsia"/>
                <w:lang w:eastAsia="zh-CN"/>
              </w:rPr>
              <w:t xml:space="preserve">d during </w:t>
            </w:r>
            <w:r w:rsidRPr="00A02C0A">
              <w:rPr>
                <w:rFonts w:eastAsia="SimSun" w:hint="eastAsia"/>
                <w:lang w:eastAsia="zh-CN"/>
              </w:rPr>
              <w:t>ARC#24.3 CC meeting:</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2</w:t>
            </w:r>
            <w:r w:rsidRPr="00A02C0A">
              <w:rPr>
                <w:rFonts w:eastAsia="SimSun"/>
                <w:lang w:eastAsia="zh-CN"/>
              </w:rPr>
              <w:t>-DefinitionCorrection_R</w:t>
            </w:r>
            <w:r w:rsidRPr="00A02C0A">
              <w:rPr>
                <w:rFonts w:eastAsia="SimSun" w:hint="eastAsia"/>
                <w:lang w:eastAsia="zh-CN"/>
              </w:rPr>
              <w:t>2</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4</w:t>
            </w:r>
            <w:r w:rsidR="00C232AB" w:rsidRPr="00A02C0A">
              <w:rPr>
                <w:rFonts w:eastAsia="SimSun"/>
                <w:lang w:eastAsia="zh-CN"/>
              </w:rPr>
              <w:t>R01-WO_RO_Definition_R</w:t>
            </w:r>
            <w:r w:rsidRPr="00A02C0A">
              <w:rPr>
                <w:rFonts w:eastAsia="SimSun" w:hint="eastAsia"/>
                <w:lang w:eastAsia="zh-CN"/>
              </w:rPr>
              <w:t>2</w:t>
            </w:r>
          </w:p>
        </w:tc>
      </w:tr>
      <w:tr w:rsidR="00581795"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V2.1</w:t>
            </w:r>
            <w:r w:rsidR="00770808" w:rsidRPr="00A02C0A">
              <w:rPr>
                <w:rFonts w:eastAsia="SimSun" w:hint="eastAsia"/>
                <w:lang w:eastAsia="zh-CN"/>
              </w:rPr>
              <w:t>1</w:t>
            </w:r>
            <w:r w:rsidRPr="00A02C0A">
              <w:rPr>
                <w:rFonts w:eastAsia="SimSun" w:hint="eastAsia"/>
                <w:lang w:eastAsia="zh-CN"/>
              </w:rPr>
              <w:t>.</w:t>
            </w:r>
            <w:r w:rsidR="007708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Pr="00A02C0A" w:rsidRDefault="00581795" w:rsidP="00581795">
            <w:pPr>
              <w:pStyle w:val="StyleFPLeft-006Before4ptAfter4pt"/>
              <w:rPr>
                <w:rFonts w:eastAsia="SimSun"/>
                <w:lang w:eastAsia="zh-CN"/>
              </w:rPr>
            </w:pPr>
            <w:r w:rsidRPr="00A02C0A">
              <w:rPr>
                <w:rFonts w:eastAsia="SimSun" w:hint="eastAsia"/>
                <w:lang w:eastAsia="zh-CN"/>
              </w:rPr>
              <w:t>Includes the following contributions agreed during ARC#25 meeting:</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ARC-2016-0398R02RemoteCSECreateCorrections_R2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ARC-2016-0406R01-Non-DeRegistration_Delete_R2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ARC-2016-0409-CR TS-0001 R2 Assigned Token Identifiers</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ARC-2016-0411-Labels_Attribute_Multiplicity_R2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ARC-2016-0421R01-CR definition of RW (R2)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ARC-2016-0431R01-CR-accessControlObjectDetails_R2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ARC-2016-0465R01-NotificationURI_R2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ARC-2016-0472R01-AcpIDsHandlingInSelfPrivileges</w:t>
            </w:r>
          </w:p>
        </w:tc>
      </w:tr>
      <w:tr w:rsidR="001A260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Pr="00A02C0A" w:rsidRDefault="001A2600" w:rsidP="00581795">
            <w:pPr>
              <w:pStyle w:val="StyleFPLeft-006Before4ptAfter4pt"/>
              <w:rPr>
                <w:rFonts w:eastAsia="SimSun"/>
                <w:lang w:eastAsia="zh-CN"/>
              </w:rPr>
            </w:pPr>
            <w:r w:rsidRPr="00A02C0A">
              <w:rPr>
                <w:rFonts w:eastAsia="SimSun" w:hint="eastAsia"/>
                <w:lang w:eastAsia="zh-CN"/>
              </w:rPr>
              <w:t>Includes the following contributions agreed during ARC#25.2 meeting: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1.</w:t>
            </w:r>
            <w:r w:rsidRPr="00A02C0A">
              <w:t xml:space="preserve"> </w:t>
            </w:r>
            <w:r w:rsidRPr="00A02C0A">
              <w:rPr>
                <w:rFonts w:eastAsia="SimSun"/>
                <w:lang w:eastAsia="zh-CN"/>
              </w:rPr>
              <w:t>ARC-2016-0482R02-AERegistrationPreProvisionedAEIDHandling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2.</w:t>
            </w:r>
            <w:r w:rsidRPr="00A02C0A">
              <w:t xml:space="preserve"> </w:t>
            </w:r>
            <w:r w:rsidRPr="00A02C0A">
              <w:rPr>
                <w:rFonts w:eastAsia="SimSun"/>
                <w:lang w:eastAsia="zh-CN"/>
              </w:rPr>
              <w:t>ARC-2016-0492R02-LocationPolicy</w:t>
            </w:r>
          </w:p>
          <w:p w:rsidR="001A2600" w:rsidRPr="00A02C0A" w:rsidRDefault="001A2600" w:rsidP="00581795">
            <w:pPr>
              <w:pStyle w:val="StyleFPLeft-006Before4ptAfter4pt"/>
              <w:rPr>
                <w:rFonts w:eastAsia="SimSun"/>
                <w:lang w:eastAsia="zh-CN"/>
              </w:rPr>
            </w:pPr>
            <w:r w:rsidRPr="00A02C0A">
              <w:rPr>
                <w:rFonts w:eastAsia="SimSun" w:hint="eastAsia"/>
                <w:lang w:eastAsia="zh-CN"/>
              </w:rPr>
              <w:t>3.</w:t>
            </w:r>
            <w:r w:rsidRPr="00A02C0A">
              <w:t xml:space="preserve"> </w:t>
            </w:r>
            <w:r w:rsidRPr="00A02C0A">
              <w:rPr>
                <w:rFonts w:eastAsia="SimSun"/>
                <w:lang w:eastAsia="zh-CN"/>
              </w:rPr>
              <w:t>ARC-2016-0494R01-ReferenceCorrection</w:t>
            </w:r>
          </w:p>
        </w:tc>
      </w:tr>
      <w:tr w:rsidR="00DC7A1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Pr="00A02C0A" w:rsidRDefault="00DC7A16" w:rsidP="00DC7A16">
            <w:pPr>
              <w:pStyle w:val="StyleFPLeft-006Before4ptAfter4pt"/>
              <w:rPr>
                <w:rFonts w:eastAsia="SimSun"/>
                <w:lang w:eastAsia="zh-CN"/>
              </w:rPr>
            </w:pPr>
            <w:r w:rsidRPr="00A02C0A">
              <w:rPr>
                <w:rFonts w:eastAsia="SimSun" w:hint="eastAsia"/>
                <w:lang w:eastAsia="zh-CN"/>
              </w:rPr>
              <w:t>Includes the following contributions agreed during ARC#26 meeting:</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ARC-2016-0416R02-CR_request_forwarding_(R2)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ARC-2016-0518R01-DeliveryCorrection</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ARC-2016-0519R02-Trigger_Payload_Rel2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ARC-2016-0523R02-name_Attribute_in_mgmtObj_Correction_R2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ARC-2016-0539-Clarify_the_procedure_of_group_create</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ARC-2016-0540R01-create_request_procedure</w:t>
            </w:r>
          </w:p>
          <w:p w:rsidR="006E1EF8" w:rsidRPr="00A02C0A" w:rsidRDefault="00DC7A16" w:rsidP="006E1EF8">
            <w:pPr>
              <w:pStyle w:val="StyleFPLeft-006Before4ptAfter4pt"/>
              <w:numPr>
                <w:ilvl w:val="0"/>
                <w:numId w:val="387"/>
              </w:numPr>
              <w:rPr>
                <w:rFonts w:eastAsia="SimSun"/>
                <w:lang w:eastAsia="zh-CN"/>
              </w:rPr>
            </w:pPr>
            <w:r w:rsidRPr="00A02C0A">
              <w:t xml:space="preserve"> </w:t>
            </w:r>
            <w:r w:rsidRPr="00A02C0A">
              <w:rPr>
                <w:rFonts w:eastAsia="SimSun"/>
                <w:lang w:eastAsia="zh-CN"/>
              </w:rPr>
              <w:t>ARC-2016-0546-Replace_CSEBase_resource_name_shortcut</w:t>
            </w:r>
          </w:p>
        </w:tc>
      </w:tr>
      <w:tr w:rsidR="006E1EF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t>04-Feb-201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6E1EF8" w:rsidRPr="00A02C0A" w:rsidRDefault="006E1EF8" w:rsidP="006E1EF8">
            <w:pPr>
              <w:pStyle w:val="StyleFPLeft-006Before4ptAfter4pt"/>
              <w:rPr>
                <w:rFonts w:eastAsia="SimSun"/>
                <w:lang w:eastAsia="zh-CN"/>
              </w:rPr>
            </w:pPr>
            <w:r w:rsidRPr="00A02C0A">
              <w:rPr>
                <w:rFonts w:eastAsia="SimSun" w:hint="eastAsia"/>
                <w:lang w:eastAsia="zh-CN"/>
              </w:rPr>
              <w:t>Includes the following contributions agreed during ARC#26.3 CC meeting:</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ARC-2017-0003-CR_for_virtual_resource_name_(Rel-2)</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ARC-2016-0490-NoDN_Connection_to_ADN</w:t>
            </w:r>
          </w:p>
        </w:tc>
      </w:tr>
      <w:tr w:rsidR="000F326D"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27-Feb-201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0F326D" w:rsidRPr="00A02C0A" w:rsidRDefault="000F326D" w:rsidP="000F326D">
            <w:pPr>
              <w:pStyle w:val="StyleFPLeft-006Before4ptAfter4pt"/>
              <w:rPr>
                <w:rFonts w:eastAsia="SimSun"/>
                <w:lang w:eastAsia="zh-CN"/>
              </w:rPr>
            </w:pPr>
            <w:r w:rsidRPr="00A02C0A">
              <w:rPr>
                <w:rFonts w:eastAsia="SimSun" w:hint="eastAsia"/>
                <w:lang w:eastAsia="zh-CN"/>
              </w:rPr>
              <w:t>Includes the following contributions agreed during ARC#27 meeting:</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ARC-2016-0545R03-CR-Standardize_Default_ACP_Privileges_R2_Mirror</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ARC-2017-0039-TS0001_semanticDescriptor_for_mgmtObj_R2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ARC-2017-0068-Result_Content_Request_Parameter_Corrections_(Rel-2)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ARC-2017-0080R01-TS-0001_renaming_eventType_R2</w:t>
            </w:r>
          </w:p>
        </w:tc>
      </w:tr>
      <w:tr w:rsidR="0096386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V2.1</w:t>
            </w:r>
            <w:r w:rsidR="00670908" w:rsidRPr="00A02C0A">
              <w:rPr>
                <w:rFonts w:eastAsia="SimSun" w:hint="eastAsia"/>
                <w:lang w:eastAsia="zh-CN"/>
              </w:rPr>
              <w:t>3</w:t>
            </w:r>
            <w:r w:rsidRPr="00A02C0A">
              <w:rPr>
                <w:rFonts w:eastAsia="SimSun" w:hint="eastAsia"/>
                <w:lang w:eastAsia="zh-CN"/>
              </w:rPr>
              <w:t>.</w:t>
            </w:r>
            <w:r w:rsidR="006709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07-Apr-2017</w:t>
            </w:r>
          </w:p>
        </w:tc>
        <w:tc>
          <w:tcPr>
            <w:tcW w:w="7395" w:type="dxa"/>
            <w:tcBorders>
              <w:top w:val="single" w:sz="6" w:space="0" w:color="auto"/>
              <w:left w:val="nil"/>
              <w:bottom w:val="single" w:sz="6" w:space="0" w:color="auto"/>
              <w:right w:val="single" w:sz="6" w:space="0" w:color="auto"/>
            </w:tcBorders>
            <w:vAlign w:val="bottom"/>
          </w:tcPr>
          <w:p w:rsidR="00963860" w:rsidRPr="00A02C0A" w:rsidRDefault="00963860" w:rsidP="00963860">
            <w:pPr>
              <w:pStyle w:val="StyleFPLeft-006Before4ptAfter4pt"/>
              <w:rPr>
                <w:rFonts w:eastAsia="SimSun"/>
                <w:lang w:eastAsia="zh-CN"/>
              </w:rPr>
            </w:pPr>
            <w:r w:rsidRPr="00A02C0A">
              <w:rPr>
                <w:rFonts w:eastAsia="SimSun" w:hint="eastAsia"/>
                <w:lang w:eastAsia="zh-CN"/>
              </w:rPr>
              <w:t>Includes the following contributions agreed during ARC#27.1, ARC#27.2 CC meeting and ARC#28 meeting:</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ARC-2017-0094-figure_correction_R2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ARC-2017-0108-DevCfg_mgmtObj_addition(R2)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ARC-2017-0111-resource-announcement-figure-update-R2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ARC-2017-0117R01-Resource_Type_semanticDescriptor_Rel-2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ARC-2017-0119R01-Summary_of_Response_Message_Rel-2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ARC-2017-0125-Supporting_key_value_pair_query_R2</w:t>
            </w:r>
          </w:p>
        </w:tc>
      </w:tr>
      <w:tr w:rsidR="00BC73A9"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01-Jun-2017</w:t>
            </w:r>
          </w:p>
        </w:tc>
        <w:tc>
          <w:tcPr>
            <w:tcW w:w="7395" w:type="dxa"/>
            <w:tcBorders>
              <w:top w:val="single" w:sz="6" w:space="0" w:color="auto"/>
              <w:left w:val="nil"/>
              <w:bottom w:val="single" w:sz="6" w:space="0" w:color="auto"/>
              <w:right w:val="single" w:sz="6" w:space="0" w:color="auto"/>
            </w:tcBorders>
            <w:vAlign w:val="bottom"/>
          </w:tcPr>
          <w:p w:rsidR="00BC73A9" w:rsidRPr="00A02C0A" w:rsidRDefault="00BC73A9" w:rsidP="00BC73A9">
            <w:pPr>
              <w:pStyle w:val="StyleFPLeft-006Before4ptAfter4pt"/>
              <w:rPr>
                <w:rFonts w:eastAsia="SimSun"/>
                <w:lang w:eastAsia="zh-CN"/>
              </w:rPr>
            </w:pPr>
            <w:r w:rsidRPr="00A02C0A">
              <w:rPr>
                <w:rFonts w:eastAsia="SimSun" w:hint="eastAsia"/>
                <w:lang w:eastAsia="zh-CN"/>
              </w:rPr>
              <w:t>Includes the following contributions agreed during ARC#28.1, ARC#28.2 CC meeting and ARC#29 meeting:</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ARC-2017-0104R01-LocationContainerNameUpdate_R2_Mirror</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ARC-2017-0157R01-mgmtObj_objectIDs_objectPaths_-MIRROR_R2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ARC-2017-0159R02-firmware-battery-eventLog_RW_-MIRROR_R2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ARC-2017-0230-Clarification_of_App-ID_Capitalization</w:t>
            </w:r>
          </w:p>
        </w:tc>
      </w:tr>
      <w:tr w:rsidR="009A4BB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A4BB8" w:rsidRPr="00A02C0A" w:rsidRDefault="009A4BB8" w:rsidP="00C232AB">
            <w:pPr>
              <w:pStyle w:val="StyleFPLeft-006Before4ptAfter4pt"/>
              <w:rPr>
                <w:rFonts w:eastAsia="SimSun"/>
                <w:lang w:eastAsia="zh-CN"/>
              </w:rPr>
            </w:pPr>
            <w:r>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rsidR="009A4BB8" w:rsidRPr="00A02C0A" w:rsidRDefault="000C7224" w:rsidP="00C232AB">
            <w:pPr>
              <w:pStyle w:val="StyleFPLeft-006Before4ptAfter4pt"/>
              <w:rPr>
                <w:rFonts w:eastAsia="SimSun"/>
                <w:lang w:eastAsia="zh-CN"/>
              </w:rPr>
            </w:pPr>
            <w:r>
              <w:rPr>
                <w:rFonts w:eastAsia="宋体" w:hint="eastAsia"/>
                <w:lang w:eastAsia="zh-CN"/>
              </w:rPr>
              <w:t>28</w:t>
            </w:r>
            <w:r w:rsidR="00A21740">
              <w:rPr>
                <w:rFonts w:eastAsia="宋体" w:hint="eastAsia"/>
                <w:lang w:eastAsia="zh-CN"/>
              </w:rPr>
              <w:t>-Jul</w:t>
            </w:r>
            <w:r w:rsidR="009A4BB8">
              <w:rPr>
                <w:rFonts w:eastAsia="宋体" w:hint="eastAsia"/>
                <w:lang w:eastAsia="zh-CN"/>
              </w:rPr>
              <w:t>-2017</w:t>
            </w:r>
          </w:p>
        </w:tc>
        <w:tc>
          <w:tcPr>
            <w:tcW w:w="7395" w:type="dxa"/>
            <w:tcBorders>
              <w:top w:val="single" w:sz="6" w:space="0" w:color="auto"/>
              <w:left w:val="nil"/>
              <w:bottom w:val="single" w:sz="6" w:space="0" w:color="auto"/>
              <w:right w:val="single" w:sz="6" w:space="0" w:color="auto"/>
            </w:tcBorders>
            <w:vAlign w:val="bottom"/>
          </w:tcPr>
          <w:p w:rsidR="009A4BB8" w:rsidRPr="00AF0986" w:rsidRDefault="009A4BB8" w:rsidP="008A289F">
            <w:pPr>
              <w:pStyle w:val="StyleFPLeft-006Before4ptAfter4pt"/>
              <w:rPr>
                <w:rFonts w:eastAsiaTheme="minorEastAsia"/>
                <w:lang w:eastAsia="zh-CN"/>
              </w:rPr>
            </w:pPr>
            <w:r w:rsidRPr="00AF0986">
              <w:rPr>
                <w:rFonts w:eastAsiaTheme="minorEastAsia" w:hint="eastAsia"/>
                <w:lang w:eastAsia="zh-CN"/>
              </w:rPr>
              <w:t>Includes the following contributions agreed during ARC#29.3 CC meeting and ARC#30 meeting:</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ARC-2017-0221-non-blocking_cleanup_(rel-2)</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ARC-2017-0239R02-schedule_synchronization_between_CSE_and_RemoteCSE</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ARC-2017-0248R02-CR_TS-0001_MAF_and_MEF_interface</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ARC-2017-0328R02-TS-0001-locationPolicy_enhancement_for_R2</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ARC-2017-0329R01-Resource_Type_contentInstance_R2</w:t>
            </w:r>
          </w:p>
          <w:p w:rsidR="00E36D33" w:rsidRDefault="00E36D33" w:rsidP="009A4BB8">
            <w:pPr>
              <w:pStyle w:val="StyleFPLeft-006Before4ptAfter4pt"/>
              <w:rPr>
                <w:rFonts w:eastAsiaTheme="minorEastAsia"/>
                <w:lang w:eastAsia="zh-CN"/>
              </w:rPr>
            </w:pPr>
          </w:p>
          <w:p w:rsidR="009A4BB8" w:rsidRPr="00AF0986" w:rsidRDefault="00CB6052" w:rsidP="009A4BB8">
            <w:pPr>
              <w:pStyle w:val="StyleFPLeft-006Before4ptAfter4pt"/>
              <w:rPr>
                <w:rFonts w:eastAsiaTheme="minorEastAsia"/>
                <w:lang w:eastAsia="zh-CN"/>
              </w:rPr>
            </w:pPr>
            <w:r w:rsidRPr="00AF0986">
              <w:rPr>
                <w:rFonts w:eastAsiaTheme="minorEastAsia" w:hint="eastAsia"/>
                <w:lang w:eastAsia="zh-CN"/>
              </w:rPr>
              <w:t xml:space="preserve">Clean-up done by editHelp and </w:t>
            </w:r>
            <w:r w:rsidR="00E16526" w:rsidRPr="00AF0986">
              <w:rPr>
                <w:rFonts w:eastAsiaTheme="minorEastAsia"/>
                <w:lang w:eastAsia="zh-CN"/>
              </w:rPr>
              <w:t>Rapporteur’s correction</w:t>
            </w:r>
            <w:r w:rsidR="000C7224" w:rsidRPr="00AF0986">
              <w:rPr>
                <w:rFonts w:eastAsiaTheme="minorEastAsia" w:hint="eastAsia"/>
                <w:lang w:eastAsia="zh-CN"/>
              </w:rPr>
              <w:t xml:space="preserve"> </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Typos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Reference number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Adding abbreviations</w:t>
            </w:r>
          </w:p>
          <w:p w:rsidR="00E16526" w:rsidRPr="00E16526" w:rsidRDefault="000C7224" w:rsidP="00E16526">
            <w:pPr>
              <w:pStyle w:val="StyleFPLeft-006Before4ptAfter4pt"/>
              <w:numPr>
                <w:ilvl w:val="0"/>
                <w:numId w:val="397"/>
              </w:numPr>
              <w:rPr>
                <w:rFonts w:eastAsiaTheme="minorEastAsia"/>
                <w:lang w:eastAsia="zh-CN"/>
              </w:rPr>
            </w:pPr>
            <w:r>
              <w:rPr>
                <w:rFonts w:eastAsiaTheme="minorEastAsia" w:hint="eastAsia"/>
                <w:lang w:eastAsia="zh-CN"/>
              </w:rPr>
              <w:t xml:space="preserve">Cleaning </w:t>
            </w:r>
            <w:r w:rsidR="00244FE5">
              <w:rPr>
                <w:rFonts w:eastAsiaTheme="minorEastAsia" w:hint="eastAsia"/>
                <w:lang w:eastAsia="zh-CN"/>
              </w:rPr>
              <w:t xml:space="preserve">non-normative verb </w:t>
            </w:r>
            <w:r w:rsidR="00244FE5">
              <w:rPr>
                <w:rFonts w:eastAsiaTheme="minorEastAsia"/>
                <w:lang w:eastAsia="zh-CN"/>
              </w:rPr>
              <w:t>“</w:t>
            </w:r>
            <w:r>
              <w:rPr>
                <w:rFonts w:eastAsiaTheme="minorEastAsia"/>
                <w:lang w:eastAsia="zh-CN"/>
              </w:rPr>
              <w:t>must</w:t>
            </w:r>
            <w:r w:rsidR="00244FE5">
              <w:rPr>
                <w:rFonts w:eastAsiaTheme="minorEastAsia"/>
                <w:lang w:eastAsia="zh-CN"/>
              </w:rPr>
              <w:t>”</w:t>
            </w:r>
          </w:p>
        </w:tc>
      </w:tr>
      <w:tr w:rsidR="00A7434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r>
              <w:rPr>
                <w:rFonts w:eastAsia="宋体" w:hint="eastAsia"/>
                <w:lang w:eastAsia="zh-CN"/>
              </w:rPr>
              <w:t>V2.16.0</w:t>
            </w:r>
          </w:p>
        </w:tc>
        <w:tc>
          <w:tcPr>
            <w:tcW w:w="1723"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r>
              <w:rPr>
                <w:rFonts w:eastAsia="宋体" w:hint="eastAsia"/>
                <w:lang w:eastAsia="zh-CN"/>
              </w:rPr>
              <w:t>07-Otc-2017</w:t>
            </w:r>
          </w:p>
        </w:tc>
        <w:tc>
          <w:tcPr>
            <w:tcW w:w="7395" w:type="dxa"/>
            <w:tcBorders>
              <w:top w:val="single" w:sz="6" w:space="0" w:color="auto"/>
              <w:left w:val="nil"/>
              <w:bottom w:val="single" w:sz="6" w:space="0" w:color="auto"/>
              <w:right w:val="single" w:sz="6" w:space="0" w:color="auto"/>
            </w:tcBorders>
            <w:vAlign w:val="bottom"/>
          </w:tcPr>
          <w:p w:rsidR="00A74346" w:rsidRPr="00AF0986" w:rsidRDefault="00A74346" w:rsidP="00A74346">
            <w:pPr>
              <w:pStyle w:val="StyleFPLeft-006Before4ptAfter4pt"/>
              <w:rPr>
                <w:rFonts w:eastAsiaTheme="minorEastAsia"/>
                <w:lang w:eastAsia="zh-CN"/>
              </w:rPr>
            </w:pPr>
            <w:r w:rsidRPr="00AF0986">
              <w:rPr>
                <w:rFonts w:eastAsiaTheme="minorEastAsia" w:hint="eastAsia"/>
                <w:lang w:eastAsia="zh-CN"/>
              </w:rPr>
              <w:t>Includes the following co</w:t>
            </w:r>
            <w:r>
              <w:rPr>
                <w:rFonts w:eastAsiaTheme="minorEastAsia" w:hint="eastAsia"/>
                <w:lang w:eastAsia="zh-CN"/>
              </w:rPr>
              <w:t>ntributions agreed during ARC#30</w:t>
            </w:r>
            <w:r w:rsidR="007D2930">
              <w:rPr>
                <w:rFonts w:eastAsiaTheme="minorEastAsia" w:hint="eastAsia"/>
                <w:lang w:eastAsia="zh-CN"/>
              </w:rPr>
              <w:t>.1, ARC#30.2, ARC#30.3</w:t>
            </w:r>
            <w:r>
              <w:rPr>
                <w:rFonts w:eastAsiaTheme="minorEastAsia" w:hint="eastAsia"/>
                <w:lang w:eastAsia="zh-CN"/>
              </w:rPr>
              <w:t xml:space="preserve"> CC meeting and ARC#31</w:t>
            </w:r>
            <w:r w:rsidRPr="00AF0986">
              <w:rPr>
                <w:rFonts w:eastAsiaTheme="minorEastAsia" w:hint="eastAsia"/>
                <w:lang w:eastAsia="zh-CN"/>
              </w:rPr>
              <w:t xml:space="preserve"> meeting:</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ARC-2017-0187R01-ContainerDeleteDNSTypo_R2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ARC-2017-0189R02-CollectedEntityIDAttributeTypeChange_R2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ARC-2017-0350R03-TS-0001-mgmtObj_firmware_software_MIRROR_R2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ARC-2017-0360R01-PrimitiveContentOfRequestResource-Mirror</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ARC-2017-0370R01-expirationTime_of_CSEBase_(R2)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ARC-2017-0376R04-TS-0001_Release_Version_Handling</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ARC-2017-0386-GroupCreateFanoutPoint-R2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ARC-2017-0390R05-TS-0001_clause6_security_description_update_mirror_R2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ARC-2017-0392R01-TS-0001_deleting_the_virtual_attribute_R2_Mirror</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ARC-2017-0400R01-CR_SubGroupMapping(R2)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ARC-2017-0401R02-Clarification_on_registration(R2)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ARC-2017-0402R01-DiscoveryProcedures_Corrections(R2)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ARC-2017-0405R01-StorageBasedEventClarification_R2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ARC-2017-0406R02-TS-0001_Release_Version_Handling(R2)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ARC-2017-0408-clause10_2_4_9_table_update_R2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ARC-2017-0411-GroupTimeOutForAggregatingMessages_R2</w:t>
            </w:r>
          </w:p>
        </w:tc>
      </w:tr>
    </w:tbl>
    <w:p w:rsidR="00147924" w:rsidRPr="00A02C0A" w:rsidRDefault="00147924" w:rsidP="00147924"/>
    <w:sectPr w:rsidR="00147924" w:rsidRPr="00A02C0A" w:rsidSect="00846218">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CE63F46" w15:done="0"/>
  <w15:commentEx w15:paraId="0816480F" w15:done="0"/>
  <w15:commentEx w15:paraId="788C791E" w15:done="0"/>
  <w15:commentEx w15:paraId="400F5BC0" w15:done="0"/>
  <w15:commentEx w15:paraId="5EF9E303" w15:done="0"/>
  <w15:commentEx w15:paraId="6E43C530" w15:done="0"/>
  <w15:commentEx w15:paraId="3B451EC8" w15:done="0"/>
  <w15:commentEx w15:paraId="4D2F1E65" w15:done="0"/>
  <w15:commentEx w15:paraId="416FC074" w15:done="0"/>
  <w15:commentEx w15:paraId="5C742FD9" w15:done="0"/>
  <w15:commentEx w15:paraId="75725091" w15:done="0"/>
  <w15:commentEx w15:paraId="4FA08BFB" w15:done="0"/>
  <w15:commentEx w15:paraId="4CFB80B4" w15:done="0"/>
  <w15:commentEx w15:paraId="0E4F69FE" w15:done="0"/>
  <w15:commentEx w15:paraId="46A39426" w15:done="0"/>
  <w15:commentEx w15:paraId="58DC5AFD"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02A8" w:rsidRDefault="00CC02A8">
      <w:r>
        <w:separator/>
      </w:r>
    </w:p>
  </w:endnote>
  <w:endnote w:type="continuationSeparator" w:id="0">
    <w:p w:rsidR="00CC02A8" w:rsidRDefault="00CC02A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48B5" w:rsidRDefault="006E48B5"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CC02A8">
        <w:t>1</w:t>
      </w:r>
    </w:fldSimple>
    <w:r>
      <w:t xml:space="preserve"> of </w:t>
    </w:r>
    <w:fldSimple w:instr=" NUMPAGES   \* MERGEFORMAT ">
      <w:r w:rsidR="00CC02A8">
        <w:t>1</w:t>
      </w:r>
    </w:fldSimple>
  </w:p>
  <w:p w:rsidR="006E48B5" w:rsidRPr="00424964" w:rsidRDefault="006E48B5"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6E48B5" w:rsidRPr="008C0176" w:rsidRDefault="006E48B5"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02A8" w:rsidRDefault="00CC02A8">
      <w:r>
        <w:separator/>
      </w:r>
    </w:p>
  </w:footnote>
  <w:footnote w:type="continuationSeparator" w:id="0">
    <w:p w:rsidR="00CC02A8" w:rsidRDefault="00CC02A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206D2088"/>
    <w:multiLevelType w:val="singleLevel"/>
    <w:tmpl w:val="E9C00184"/>
    <w:lvl w:ilvl="0">
      <w:start w:val="1"/>
      <w:numFmt w:val="decimal"/>
      <w:lvlText w:val="%1)"/>
      <w:legacy w:legacy="1" w:legacySpace="0" w:legacyIndent="283"/>
      <w:lvlJc w:val="left"/>
      <w:pPr>
        <w:ind w:left="850" w:hanging="283"/>
      </w:pPr>
    </w:lvl>
  </w:abstractNum>
  <w:abstractNum w:abstractNumId="9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1">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5">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8">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7">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9">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1">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6">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7">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1">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3">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5">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6">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nsid w:val="35F71611"/>
    <w:multiLevelType w:val="singleLevel"/>
    <w:tmpl w:val="E9C00184"/>
    <w:lvl w:ilvl="0">
      <w:start w:val="1"/>
      <w:numFmt w:val="decimal"/>
      <w:lvlText w:val="%1)"/>
      <w:legacy w:legacy="1" w:legacySpace="0" w:legacyIndent="283"/>
      <w:lvlJc w:val="left"/>
      <w:pPr>
        <w:ind w:left="850" w:hanging="283"/>
      </w:pPr>
    </w:lvl>
  </w:abstractNum>
  <w:abstractNum w:abstractNumId="138">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9">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2">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4">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6">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7">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8">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9">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1">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2">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3">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5">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7">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8">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1">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2">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4">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5">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6">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7">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9">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2">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3">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4">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5">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6">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8">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9">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2">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3">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4">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6">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7">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8">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9">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678272C"/>
    <w:multiLevelType w:val="singleLevel"/>
    <w:tmpl w:val="E9C00184"/>
    <w:lvl w:ilvl="0">
      <w:start w:val="1"/>
      <w:numFmt w:val="decimal"/>
      <w:lvlText w:val="%1)"/>
      <w:legacy w:legacy="1" w:legacySpace="0" w:legacyIndent="283"/>
      <w:lvlJc w:val="left"/>
      <w:pPr>
        <w:ind w:left="850" w:hanging="283"/>
      </w:pPr>
    </w:lvl>
  </w:abstractNum>
  <w:abstractNum w:abstractNumId="193">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4">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5">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6">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2">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5">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8">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9">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1">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3">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5">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7">
    <w:nsid w:val="4F1052E7"/>
    <w:multiLevelType w:val="singleLevel"/>
    <w:tmpl w:val="E9C00184"/>
    <w:lvl w:ilvl="0">
      <w:start w:val="1"/>
      <w:numFmt w:val="decimal"/>
      <w:lvlText w:val="%1)"/>
      <w:legacy w:legacy="1" w:legacySpace="0" w:legacyIndent="283"/>
      <w:lvlJc w:val="left"/>
      <w:pPr>
        <w:ind w:left="850" w:hanging="283"/>
      </w:pPr>
    </w:lvl>
  </w:abstractNum>
  <w:abstractNum w:abstractNumId="218">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2">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3">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5">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1">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2">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3">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4">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5">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6">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8">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6">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7">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8">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9">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3">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4">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5">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6">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7">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8">
    <w:nsid w:val="5EA07A8F"/>
    <w:multiLevelType w:val="singleLevel"/>
    <w:tmpl w:val="E9C00184"/>
    <w:lvl w:ilvl="0">
      <w:start w:val="1"/>
      <w:numFmt w:val="decimal"/>
      <w:lvlText w:val="%1)"/>
      <w:legacy w:legacy="1" w:legacySpace="0" w:legacyIndent="283"/>
      <w:lvlJc w:val="left"/>
      <w:pPr>
        <w:ind w:left="850" w:hanging="283"/>
      </w:pPr>
    </w:lvl>
  </w:abstractNum>
  <w:abstractNum w:abstractNumId="259">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2">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6">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7">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8">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9">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3">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5">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6">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7">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8">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1">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3">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8">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9">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1">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2">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3">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4">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5">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6">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7">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8">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99">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2">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3">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6">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1">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3">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5">
    <w:nsid w:val="73246F76"/>
    <w:multiLevelType w:val="singleLevel"/>
    <w:tmpl w:val="E9C00184"/>
    <w:lvl w:ilvl="0">
      <w:start w:val="1"/>
      <w:numFmt w:val="decimal"/>
      <w:lvlText w:val="%1)"/>
      <w:legacy w:legacy="1" w:legacySpace="0" w:legacyIndent="283"/>
      <w:lvlJc w:val="left"/>
      <w:pPr>
        <w:ind w:left="850" w:hanging="283"/>
      </w:pPr>
    </w:lvl>
  </w:abstractNum>
  <w:abstractNum w:abstractNumId="316">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7">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1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1">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4">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9">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2">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4">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5">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6">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8">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9">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1">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4"/>
  </w:num>
  <w:num w:numId="3">
    <w:abstractNumId w:val="327"/>
  </w:num>
  <w:num w:numId="4">
    <w:abstractNumId w:val="52"/>
  </w:num>
  <w:num w:numId="5">
    <w:abstractNumId w:val="136"/>
  </w:num>
  <w:num w:numId="6">
    <w:abstractNumId w:val="219"/>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6"/>
  </w:num>
  <w:num w:numId="12">
    <w:abstractNumId w:val="148"/>
  </w:num>
  <w:num w:numId="13">
    <w:abstractNumId w:val="143"/>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1"/>
  </w:num>
  <w:num w:numId="22">
    <w:abstractNumId w:val="266"/>
  </w:num>
  <w:num w:numId="23">
    <w:abstractNumId w:val="175"/>
  </w:num>
  <w:num w:numId="24">
    <w:abstractNumId w:val="228"/>
  </w:num>
  <w:num w:numId="25">
    <w:abstractNumId w:val="82"/>
  </w:num>
  <w:num w:numId="26">
    <w:abstractNumId w:val="36"/>
  </w:num>
  <w:num w:numId="27">
    <w:abstractNumId w:val="77"/>
  </w:num>
  <w:num w:numId="28">
    <w:abstractNumId w:val="176"/>
  </w:num>
  <w:num w:numId="29">
    <w:abstractNumId w:val="291"/>
  </w:num>
  <w:num w:numId="30">
    <w:abstractNumId w:val="139"/>
  </w:num>
  <w:num w:numId="31">
    <w:abstractNumId w:val="32"/>
  </w:num>
  <w:num w:numId="32">
    <w:abstractNumId w:val="167"/>
  </w:num>
  <w:num w:numId="33">
    <w:abstractNumId w:val="81"/>
  </w:num>
  <w:num w:numId="34">
    <w:abstractNumId w:val="133"/>
  </w:num>
  <w:num w:numId="35">
    <w:abstractNumId w:val="274"/>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9"/>
  </w:num>
  <w:num w:numId="39">
    <w:abstractNumId w:val="122"/>
  </w:num>
  <w:num w:numId="40">
    <w:abstractNumId w:val="173"/>
  </w:num>
  <w:num w:numId="41">
    <w:abstractNumId w:val="307"/>
  </w:num>
  <w:num w:numId="42">
    <w:abstractNumId w:val="165"/>
  </w:num>
  <w:num w:numId="43">
    <w:abstractNumId w:val="255"/>
  </w:num>
  <w:num w:numId="44">
    <w:abstractNumId w:val="34"/>
  </w:num>
  <w:num w:numId="45">
    <w:abstractNumId w:val="283"/>
  </w:num>
  <w:num w:numId="46">
    <w:abstractNumId w:val="103"/>
  </w:num>
  <w:num w:numId="47">
    <w:abstractNumId w:val="127"/>
  </w:num>
  <w:num w:numId="48">
    <w:abstractNumId w:val="269"/>
  </w:num>
  <w:num w:numId="49">
    <w:abstractNumId w:val="152"/>
  </w:num>
  <w:num w:numId="50">
    <w:abstractNumId w:val="276"/>
  </w:num>
  <w:num w:numId="51">
    <w:abstractNumId w:val="248"/>
  </w:num>
  <w:num w:numId="52">
    <w:abstractNumId w:val="117"/>
  </w:num>
  <w:num w:numId="53">
    <w:abstractNumId w:val="252"/>
  </w:num>
  <w:num w:numId="54">
    <w:abstractNumId w:val="60"/>
  </w:num>
  <w:num w:numId="55">
    <w:abstractNumId w:val="207"/>
  </w:num>
  <w:num w:numId="56">
    <w:abstractNumId w:val="25"/>
  </w:num>
  <w:num w:numId="57">
    <w:abstractNumId w:val="320"/>
  </w:num>
  <w:num w:numId="58">
    <w:abstractNumId w:val="331"/>
  </w:num>
  <w:num w:numId="59">
    <w:abstractNumId w:val="51"/>
  </w:num>
  <w:num w:numId="60">
    <w:abstractNumId w:val="129"/>
  </w:num>
  <w:num w:numId="61">
    <w:abstractNumId w:val="49"/>
  </w:num>
  <w:num w:numId="62">
    <w:abstractNumId w:val="221"/>
  </w:num>
  <w:num w:numId="63">
    <w:abstractNumId w:val="308"/>
  </w:num>
  <w:num w:numId="64">
    <w:abstractNumId w:val="168"/>
  </w:num>
  <w:num w:numId="65">
    <w:abstractNumId w:val="33"/>
  </w:num>
  <w:num w:numId="66">
    <w:abstractNumId w:val="179"/>
  </w:num>
  <w:num w:numId="67">
    <w:abstractNumId w:val="244"/>
  </w:num>
  <w:num w:numId="68">
    <w:abstractNumId w:val="240"/>
  </w:num>
  <w:num w:numId="69">
    <w:abstractNumId w:val="311"/>
  </w:num>
  <w:num w:numId="70">
    <w:abstractNumId w:val="292"/>
  </w:num>
  <w:num w:numId="71">
    <w:abstractNumId w:val="151"/>
  </w:num>
  <w:num w:numId="72">
    <w:abstractNumId w:val="187"/>
  </w:num>
  <w:num w:numId="73">
    <w:abstractNumId w:val="310"/>
  </w:num>
  <w:num w:numId="74">
    <w:abstractNumId w:val="70"/>
  </w:num>
  <w:num w:numId="75">
    <w:abstractNumId w:val="66"/>
  </w:num>
  <w:num w:numId="76">
    <w:abstractNumId w:val="229"/>
  </w:num>
  <w:num w:numId="77">
    <w:abstractNumId w:val="227"/>
  </w:num>
  <w:num w:numId="78">
    <w:abstractNumId w:val="302"/>
  </w:num>
  <w:num w:numId="79">
    <w:abstractNumId w:val="180"/>
  </w:num>
  <w:num w:numId="80">
    <w:abstractNumId w:val="222"/>
  </w:num>
  <w:num w:numId="81">
    <w:abstractNumId w:val="338"/>
  </w:num>
  <w:num w:numId="82">
    <w:abstractNumId w:val="304"/>
  </w:num>
  <w:num w:numId="83">
    <w:abstractNumId w:val="44"/>
  </w:num>
  <w:num w:numId="84">
    <w:abstractNumId w:val="18"/>
  </w:num>
  <w:num w:numId="85">
    <w:abstractNumId w:val="154"/>
  </w:num>
  <w:num w:numId="86">
    <w:abstractNumId w:val="197"/>
  </w:num>
  <w:num w:numId="87">
    <w:abstractNumId w:val="260"/>
  </w:num>
  <w:num w:numId="88">
    <w:abstractNumId w:val="178"/>
  </w:num>
  <w:num w:numId="89">
    <w:abstractNumId w:val="146"/>
  </w:num>
  <w:num w:numId="90">
    <w:abstractNumId w:val="24"/>
  </w:num>
  <w:num w:numId="91">
    <w:abstractNumId w:val="79"/>
  </w:num>
  <w:num w:numId="92">
    <w:abstractNumId w:val="243"/>
  </w:num>
  <w:num w:numId="93">
    <w:abstractNumId w:val="142"/>
  </w:num>
  <w:num w:numId="94">
    <w:abstractNumId w:val="100"/>
  </w:num>
  <w:num w:numId="95">
    <w:abstractNumId w:val="282"/>
  </w:num>
  <w:num w:numId="96">
    <w:abstractNumId w:val="334"/>
  </w:num>
  <w:num w:numId="97">
    <w:abstractNumId w:val="74"/>
  </w:num>
  <w:num w:numId="98">
    <w:abstractNumId w:val="340"/>
  </w:num>
  <w:num w:numId="99">
    <w:abstractNumId w:val="195"/>
  </w:num>
  <w:num w:numId="100">
    <w:abstractNumId w:val="158"/>
  </w:num>
  <w:num w:numId="101">
    <w:abstractNumId w:val="172"/>
  </w:num>
  <w:num w:numId="102">
    <w:abstractNumId w:val="14"/>
  </w:num>
  <w:num w:numId="103">
    <w:abstractNumId w:val="309"/>
  </w:num>
  <w:num w:numId="104">
    <w:abstractNumId w:val="42"/>
  </w:num>
  <w:num w:numId="105">
    <w:abstractNumId w:val="254"/>
  </w:num>
  <w:num w:numId="106">
    <w:abstractNumId w:val="104"/>
  </w:num>
  <w:num w:numId="107">
    <w:abstractNumId w:val="286"/>
  </w:num>
  <w:num w:numId="108">
    <w:abstractNumId w:val="184"/>
  </w:num>
  <w:num w:numId="109">
    <w:abstractNumId w:val="214"/>
  </w:num>
  <w:num w:numId="110">
    <w:abstractNumId w:val="86"/>
  </w:num>
  <w:num w:numId="111">
    <w:abstractNumId w:val="251"/>
  </w:num>
  <w:num w:numId="112">
    <w:abstractNumId w:val="166"/>
  </w:num>
  <w:num w:numId="113">
    <w:abstractNumId w:val="30"/>
  </w:num>
  <w:num w:numId="114">
    <w:abstractNumId w:val="43"/>
  </w:num>
  <w:num w:numId="115">
    <w:abstractNumId w:val="316"/>
  </w:num>
  <w:num w:numId="116">
    <w:abstractNumId w:val="326"/>
  </w:num>
  <w:num w:numId="117">
    <w:abstractNumId w:val="92"/>
  </w:num>
  <w:num w:numId="118">
    <w:abstractNumId w:val="303"/>
  </w:num>
  <w:num w:numId="119">
    <w:abstractNumId w:val="284"/>
  </w:num>
  <w:num w:numId="120">
    <w:abstractNumId w:val="28"/>
  </w:num>
  <w:num w:numId="121">
    <w:abstractNumId w:val="26"/>
  </w:num>
  <w:num w:numId="122">
    <w:abstractNumId w:val="62"/>
  </w:num>
  <w:num w:numId="123">
    <w:abstractNumId w:val="317"/>
  </w:num>
  <w:num w:numId="124">
    <w:abstractNumId w:val="233"/>
  </w:num>
  <w:num w:numId="125">
    <w:abstractNumId w:val="262"/>
  </w:num>
  <w:num w:numId="126">
    <w:abstractNumId w:val="205"/>
  </w:num>
  <w:num w:numId="127">
    <w:abstractNumId w:val="242"/>
  </w:num>
  <w:num w:numId="128">
    <w:abstractNumId w:val="71"/>
  </w:num>
  <w:num w:numId="129">
    <w:abstractNumId w:val="159"/>
  </w:num>
  <w:num w:numId="130">
    <w:abstractNumId w:val="279"/>
  </w:num>
  <w:num w:numId="131">
    <w:abstractNumId w:val="206"/>
  </w:num>
  <w:num w:numId="132">
    <w:abstractNumId w:val="299"/>
  </w:num>
  <w:num w:numId="133">
    <w:abstractNumId w:val="234"/>
  </w:num>
  <w:num w:numId="134">
    <w:abstractNumId w:val="278"/>
  </w:num>
  <w:num w:numId="135">
    <w:abstractNumId w:val="23"/>
  </w:num>
  <w:num w:numId="136">
    <w:abstractNumId w:val="132"/>
  </w:num>
  <w:num w:numId="137">
    <w:abstractNumId w:val="29"/>
  </w:num>
  <w:num w:numId="138">
    <w:abstractNumId w:val="237"/>
  </w:num>
  <w:num w:numId="139">
    <w:abstractNumId w:val="333"/>
  </w:num>
  <w:num w:numId="140">
    <w:abstractNumId w:val="35"/>
  </w:num>
  <w:num w:numId="141">
    <w:abstractNumId w:val="271"/>
  </w:num>
  <w:num w:numId="142">
    <w:abstractNumId w:val="300"/>
  </w:num>
  <w:num w:numId="143">
    <w:abstractNumId w:val="341"/>
  </w:num>
  <w:num w:numId="144">
    <w:abstractNumId w:val="61"/>
  </w:num>
  <w:num w:numId="145">
    <w:abstractNumId w:val="211"/>
  </w:num>
  <w:num w:numId="146">
    <w:abstractNumId w:val="325"/>
  </w:num>
  <w:num w:numId="147">
    <w:abstractNumId w:val="31"/>
  </w:num>
  <w:num w:numId="148">
    <w:abstractNumId w:val="121"/>
  </w:num>
  <w:num w:numId="149">
    <w:abstractNumId w:val="264"/>
  </w:num>
  <w:num w:numId="150">
    <w:abstractNumId w:val="131"/>
  </w:num>
  <w:num w:numId="151">
    <w:abstractNumId w:val="273"/>
  </w:num>
  <w:num w:numId="152">
    <w:abstractNumId w:val="215"/>
  </w:num>
  <w:num w:numId="153">
    <w:abstractNumId w:val="123"/>
  </w:num>
  <w:num w:numId="154">
    <w:abstractNumId w:val="80"/>
  </w:num>
  <w:num w:numId="155">
    <w:abstractNumId w:val="162"/>
  </w:num>
  <w:num w:numId="156">
    <w:abstractNumId w:val="321"/>
  </w:num>
  <w:num w:numId="157">
    <w:abstractNumId w:val="200"/>
  </w:num>
  <w:num w:numId="158">
    <w:abstractNumId w:val="223"/>
  </w:num>
  <w:num w:numId="159">
    <w:abstractNumId w:val="119"/>
  </w:num>
  <w:num w:numId="160">
    <w:abstractNumId w:val="198"/>
  </w:num>
  <w:num w:numId="161">
    <w:abstractNumId w:val="336"/>
  </w:num>
  <w:num w:numId="162">
    <w:abstractNumId w:val="72"/>
  </w:num>
  <w:num w:numId="163">
    <w:abstractNumId w:val="155"/>
  </w:num>
  <w:num w:numId="164">
    <w:abstractNumId w:val="213"/>
  </w:num>
  <w:num w:numId="165">
    <w:abstractNumId w:val="141"/>
  </w:num>
  <w:num w:numId="166">
    <w:abstractNumId w:val="105"/>
  </w:num>
  <w:num w:numId="167">
    <w:abstractNumId w:val="209"/>
  </w:num>
  <w:num w:numId="168">
    <w:abstractNumId w:val="247"/>
  </w:num>
  <w:num w:numId="169">
    <w:abstractNumId w:val="174"/>
  </w:num>
  <w:num w:numId="170">
    <w:abstractNumId w:val="90"/>
  </w:num>
  <w:num w:numId="171">
    <w:abstractNumId w:val="157"/>
  </w:num>
  <w:num w:numId="172">
    <w:abstractNumId w:val="249"/>
  </w:num>
  <w:num w:numId="173">
    <w:abstractNumId w:val="101"/>
  </w:num>
  <w:num w:numId="174">
    <w:abstractNumId w:val="208"/>
  </w:num>
  <w:num w:numId="175">
    <w:abstractNumId w:val="313"/>
  </w:num>
  <w:num w:numId="176">
    <w:abstractNumId w:val="241"/>
  </w:num>
  <w:num w:numId="177">
    <w:abstractNumId w:val="324"/>
  </w:num>
  <w:num w:numId="178">
    <w:abstractNumId w:val="306"/>
  </w:num>
  <w:num w:numId="179">
    <w:abstractNumId w:val="335"/>
  </w:num>
  <w:num w:numId="180">
    <w:abstractNumId w:val="330"/>
  </w:num>
  <w:num w:numId="181">
    <w:abstractNumId w:val="171"/>
  </w:num>
  <w:num w:numId="182">
    <w:abstractNumId w:val="39"/>
  </w:num>
  <w:num w:numId="183">
    <w:abstractNumId w:val="288"/>
  </w:num>
  <w:num w:numId="184">
    <w:abstractNumId w:val="318"/>
  </w:num>
  <w:num w:numId="185">
    <w:abstractNumId w:val="56"/>
  </w:num>
  <w:num w:numId="186">
    <w:abstractNumId w:val="332"/>
  </w:num>
  <w:num w:numId="187">
    <w:abstractNumId w:val="263"/>
  </w:num>
  <w:num w:numId="188">
    <w:abstractNumId w:val="12"/>
  </w:num>
  <w:num w:numId="189">
    <w:abstractNumId w:val="45"/>
  </w:num>
  <w:num w:numId="190">
    <w:abstractNumId w:val="328"/>
  </w:num>
  <w:num w:numId="191">
    <w:abstractNumId w:val="136"/>
    <w:lvlOverride w:ilvl="0">
      <w:startOverride w:val="1"/>
    </w:lvlOverride>
  </w:num>
  <w:num w:numId="192">
    <w:abstractNumId w:val="136"/>
    <w:lvlOverride w:ilvl="0">
      <w:startOverride w:val="1"/>
    </w:lvlOverride>
  </w:num>
  <w:num w:numId="193">
    <w:abstractNumId w:val="136"/>
  </w:num>
  <w:num w:numId="194">
    <w:abstractNumId w:val="136"/>
    <w:lvlOverride w:ilvl="0">
      <w:startOverride w:val="1"/>
    </w:lvlOverride>
  </w:num>
  <w:num w:numId="195">
    <w:abstractNumId w:val="136"/>
    <w:lvlOverride w:ilvl="0">
      <w:startOverride w:val="1"/>
    </w:lvlOverride>
  </w:num>
  <w:num w:numId="196">
    <w:abstractNumId w:val="136"/>
    <w:lvlOverride w:ilvl="0">
      <w:startOverride w:val="1"/>
    </w:lvlOverride>
  </w:num>
  <w:num w:numId="197">
    <w:abstractNumId w:val="136"/>
    <w:lvlOverride w:ilvl="0">
      <w:startOverride w:val="1"/>
    </w:lvlOverride>
  </w:num>
  <w:num w:numId="198">
    <w:abstractNumId w:val="136"/>
    <w:lvlOverride w:ilvl="0">
      <w:startOverride w:val="1"/>
    </w:lvlOverride>
  </w:num>
  <w:num w:numId="199">
    <w:abstractNumId w:val="136"/>
    <w:lvlOverride w:ilvl="0">
      <w:startOverride w:val="1"/>
    </w:lvlOverride>
  </w:num>
  <w:num w:numId="200">
    <w:abstractNumId w:val="136"/>
    <w:lvlOverride w:ilvl="0">
      <w:startOverride w:val="1"/>
    </w:lvlOverride>
  </w:num>
  <w:num w:numId="201">
    <w:abstractNumId w:val="136"/>
    <w:lvlOverride w:ilvl="0">
      <w:startOverride w:val="1"/>
    </w:lvlOverride>
  </w:num>
  <w:num w:numId="202">
    <w:abstractNumId w:val="136"/>
    <w:lvlOverride w:ilvl="0">
      <w:startOverride w:val="1"/>
    </w:lvlOverride>
  </w:num>
  <w:num w:numId="203">
    <w:abstractNumId w:val="136"/>
    <w:lvlOverride w:ilvl="0">
      <w:startOverride w:val="1"/>
    </w:lvlOverride>
  </w:num>
  <w:num w:numId="204">
    <w:abstractNumId w:val="136"/>
    <w:lvlOverride w:ilvl="0">
      <w:startOverride w:val="1"/>
    </w:lvlOverride>
  </w:num>
  <w:num w:numId="205">
    <w:abstractNumId w:val="136"/>
    <w:lvlOverride w:ilvl="0">
      <w:startOverride w:val="1"/>
    </w:lvlOverride>
  </w:num>
  <w:num w:numId="206">
    <w:abstractNumId w:val="224"/>
  </w:num>
  <w:num w:numId="207">
    <w:abstractNumId w:val="136"/>
    <w:lvlOverride w:ilvl="0">
      <w:startOverride w:val="1"/>
    </w:lvlOverride>
  </w:num>
  <w:num w:numId="208">
    <w:abstractNumId w:val="136"/>
    <w:lvlOverride w:ilvl="0">
      <w:startOverride w:val="1"/>
    </w:lvlOverride>
  </w:num>
  <w:num w:numId="209">
    <w:abstractNumId w:val="130"/>
  </w:num>
  <w:num w:numId="210">
    <w:abstractNumId w:val="128"/>
  </w:num>
  <w:num w:numId="211">
    <w:abstractNumId w:val="76"/>
  </w:num>
  <w:num w:numId="212">
    <w:abstractNumId w:val="181"/>
  </w:num>
  <w:num w:numId="213">
    <w:abstractNumId w:val="156"/>
  </w:num>
  <w:num w:numId="214">
    <w:abstractNumId w:val="75"/>
  </w:num>
  <w:num w:numId="215">
    <w:abstractNumId w:val="212"/>
  </w:num>
  <w:num w:numId="216">
    <w:abstractNumId w:val="136"/>
    <w:lvlOverride w:ilvl="0">
      <w:startOverride w:val="1"/>
    </w:lvlOverride>
  </w:num>
  <w:num w:numId="217">
    <w:abstractNumId w:val="136"/>
    <w:lvlOverride w:ilvl="0">
      <w:startOverride w:val="1"/>
    </w:lvlOverride>
  </w:num>
  <w:num w:numId="218">
    <w:abstractNumId w:val="219"/>
    <w:lvlOverride w:ilvl="0">
      <w:startOverride w:val="1"/>
    </w:lvlOverride>
  </w:num>
  <w:num w:numId="219">
    <w:abstractNumId w:val="136"/>
    <w:lvlOverride w:ilvl="0">
      <w:startOverride w:val="1"/>
    </w:lvlOverride>
  </w:num>
  <w:num w:numId="220">
    <w:abstractNumId w:val="17"/>
  </w:num>
  <w:num w:numId="221">
    <w:abstractNumId w:val="108"/>
  </w:num>
  <w:num w:numId="222">
    <w:abstractNumId w:val="0"/>
  </w:num>
  <w:num w:numId="223">
    <w:abstractNumId w:val="196"/>
  </w:num>
  <w:num w:numId="224">
    <w:abstractNumId w:val="267"/>
  </w:num>
  <w:num w:numId="225">
    <w:abstractNumId w:val="327"/>
  </w:num>
  <w:num w:numId="226">
    <w:abstractNumId w:val="41"/>
  </w:num>
  <w:num w:numId="227">
    <w:abstractNumId w:val="289"/>
  </w:num>
  <w:num w:numId="228">
    <w:abstractNumId w:val="253"/>
  </w:num>
  <w:num w:numId="229">
    <w:abstractNumId w:val="136"/>
    <w:lvlOverride w:ilvl="0">
      <w:startOverride w:val="1"/>
    </w:lvlOverride>
  </w:num>
  <w:num w:numId="230">
    <w:abstractNumId w:val="136"/>
    <w:lvlOverride w:ilvl="0">
      <w:startOverride w:val="1"/>
    </w:lvlOverride>
  </w:num>
  <w:num w:numId="231">
    <w:abstractNumId w:val="136"/>
    <w:lvlOverride w:ilvl="0">
      <w:startOverride w:val="1"/>
    </w:lvlOverride>
  </w:num>
  <w:num w:numId="232">
    <w:abstractNumId w:val="250"/>
  </w:num>
  <w:num w:numId="233">
    <w:abstractNumId w:val="277"/>
  </w:num>
  <w:num w:numId="234">
    <w:abstractNumId w:val="210"/>
  </w:num>
  <w:num w:numId="235">
    <w:abstractNumId w:val="190"/>
  </w:num>
  <w:num w:numId="236">
    <w:abstractNumId w:val="265"/>
  </w:num>
  <w:num w:numId="237">
    <w:abstractNumId w:val="239"/>
  </w:num>
  <w:num w:numId="238">
    <w:abstractNumId w:val="94"/>
  </w:num>
  <w:num w:numId="239">
    <w:abstractNumId w:val="136"/>
    <w:lvlOverride w:ilvl="0">
      <w:startOverride w:val="1"/>
    </w:lvlOverride>
  </w:num>
  <w:num w:numId="240">
    <w:abstractNumId w:val="232"/>
  </w:num>
  <w:num w:numId="241">
    <w:abstractNumId w:val="339"/>
  </w:num>
  <w:num w:numId="242">
    <w:abstractNumId w:val="189"/>
  </w:num>
  <w:num w:numId="243">
    <w:abstractNumId w:val="339"/>
  </w:num>
  <w:num w:numId="244">
    <w:abstractNumId w:val="48"/>
  </w:num>
  <w:num w:numId="245">
    <w:abstractNumId w:val="322"/>
  </w:num>
  <w:num w:numId="246">
    <w:abstractNumId w:val="47"/>
  </w:num>
  <w:num w:numId="247">
    <w:abstractNumId w:val="140"/>
  </w:num>
  <w:num w:numId="248">
    <w:abstractNumId w:val="319"/>
  </w:num>
  <w:num w:numId="249">
    <w:abstractNumId w:val="281"/>
  </w:num>
  <w:num w:numId="250">
    <w:abstractNumId w:val="285"/>
  </w:num>
  <w:num w:numId="251">
    <w:abstractNumId w:val="191"/>
  </w:num>
  <w:num w:numId="252">
    <w:abstractNumId w:val="53"/>
  </w:num>
  <w:num w:numId="253">
    <w:abstractNumId w:val="203"/>
  </w:num>
  <w:num w:numId="254">
    <w:abstractNumId w:val="170"/>
  </w:num>
  <w:num w:numId="255">
    <w:abstractNumId w:val="68"/>
  </w:num>
  <w:num w:numId="256">
    <w:abstractNumId w:val="136"/>
    <w:lvlOverride w:ilvl="0">
      <w:startOverride w:val="1"/>
    </w:lvlOverride>
  </w:num>
  <w:num w:numId="257">
    <w:abstractNumId w:val="95"/>
  </w:num>
  <w:num w:numId="258">
    <w:abstractNumId w:val="138"/>
  </w:num>
  <w:num w:numId="259">
    <w:abstractNumId w:val="220"/>
  </w:num>
  <w:num w:numId="260">
    <w:abstractNumId w:val="40"/>
  </w:num>
  <w:num w:numId="261">
    <w:abstractNumId w:val="185"/>
  </w:num>
  <w:num w:numId="262">
    <w:abstractNumId w:val="114"/>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6"/>
  </w:num>
  <w:num w:numId="265">
    <w:abstractNumId w:val="118"/>
  </w:num>
  <w:num w:numId="266">
    <w:abstractNumId w:val="135"/>
  </w:num>
  <w:num w:numId="267">
    <w:abstractNumId w:val="19"/>
  </w:num>
  <w:num w:numId="268">
    <w:abstractNumId w:val="218"/>
  </w:num>
  <w:num w:numId="269">
    <w:abstractNumId w:val="327"/>
  </w:num>
  <w:num w:numId="270">
    <w:abstractNumId w:val="112"/>
  </w:num>
  <w:num w:numId="271">
    <w:abstractNumId w:val="149"/>
  </w:num>
  <w:num w:numId="272">
    <w:abstractNumId w:val="308"/>
  </w:num>
  <w:num w:numId="273">
    <w:abstractNumId w:val="308"/>
  </w:num>
  <w:num w:numId="274">
    <w:abstractNumId w:val="21"/>
  </w:num>
  <w:num w:numId="275">
    <w:abstractNumId w:val="217"/>
  </w:num>
  <w:num w:numId="276">
    <w:abstractNumId w:val="67"/>
  </w:num>
  <w:num w:numId="277">
    <w:abstractNumId w:val="315"/>
  </w:num>
  <w:num w:numId="278">
    <w:abstractNumId w:val="192"/>
  </w:num>
  <w:num w:numId="279">
    <w:abstractNumId w:val="258"/>
  </w:num>
  <w:num w:numId="280">
    <w:abstractNumId w:val="83"/>
  </w:num>
  <w:num w:numId="281">
    <w:abstractNumId w:val="287"/>
  </w:num>
  <w:num w:numId="282">
    <w:abstractNumId w:val="137"/>
  </w:num>
  <w:num w:numId="283">
    <w:abstractNumId w:val="191"/>
  </w:num>
  <w:num w:numId="284">
    <w:abstractNumId w:val="201"/>
  </w:num>
  <w:num w:numId="285">
    <w:abstractNumId w:val="99"/>
  </w:num>
  <w:num w:numId="286">
    <w:abstractNumId w:val="193"/>
  </w:num>
  <w:num w:numId="287">
    <w:abstractNumId w:val="182"/>
  </w:num>
  <w:num w:numId="288">
    <w:abstractNumId w:val="226"/>
  </w:num>
  <w:num w:numId="289">
    <w:abstractNumId w:val="54"/>
  </w:num>
  <w:num w:numId="290">
    <w:abstractNumId w:val="84"/>
  </w:num>
  <w:num w:numId="291">
    <w:abstractNumId w:val="87"/>
  </w:num>
  <w:num w:numId="292">
    <w:abstractNumId w:val="89"/>
  </w:num>
  <w:num w:numId="293">
    <w:abstractNumId w:val="275"/>
  </w:num>
  <w:num w:numId="294">
    <w:abstractNumId w:val="58"/>
  </w:num>
  <w:num w:numId="295">
    <w:abstractNumId w:val="102"/>
  </w:num>
  <w:num w:numId="296">
    <w:abstractNumId w:val="308"/>
  </w:num>
  <w:num w:numId="297">
    <w:abstractNumId w:val="110"/>
  </w:num>
  <w:num w:numId="298">
    <w:abstractNumId w:val="153"/>
  </w:num>
  <w:num w:numId="299">
    <w:abstractNumId w:val="78"/>
  </w:num>
  <w:num w:numId="300">
    <w:abstractNumId w:val="107"/>
  </w:num>
  <w:num w:numId="301">
    <w:abstractNumId w:val="327"/>
  </w:num>
  <w:num w:numId="302">
    <w:abstractNumId w:val="337"/>
  </w:num>
  <w:num w:numId="303">
    <w:abstractNumId w:val="294"/>
  </w:num>
  <w:num w:numId="304">
    <w:abstractNumId w:val="96"/>
  </w:num>
  <w:num w:numId="305">
    <w:abstractNumId w:val="204"/>
  </w:num>
  <w:num w:numId="306">
    <w:abstractNumId w:val="147"/>
  </w:num>
  <w:num w:numId="307">
    <w:abstractNumId w:val="163"/>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4"/>
  </w:num>
  <w:num w:numId="310">
    <w:abstractNumId w:val="114"/>
  </w:num>
  <w:num w:numId="311">
    <w:abstractNumId w:val="216"/>
  </w:num>
  <w:num w:numId="312">
    <w:abstractNumId w:val="270"/>
  </w:num>
  <w:num w:numId="313">
    <w:abstractNumId w:val="230"/>
  </w:num>
  <w:num w:numId="314">
    <w:abstractNumId w:val="297"/>
  </w:num>
  <w:num w:numId="315">
    <w:abstractNumId w:val="15"/>
  </w:num>
  <w:num w:numId="316">
    <w:abstractNumId w:val="150"/>
  </w:num>
  <w:num w:numId="317">
    <w:abstractNumId w:val="236"/>
  </w:num>
  <w:num w:numId="318">
    <w:abstractNumId w:val="114"/>
  </w:num>
  <w:num w:numId="319">
    <w:abstractNumId w:val="46"/>
  </w:num>
  <w:num w:numId="320">
    <w:abstractNumId w:val="109"/>
  </w:num>
  <w:num w:numId="321">
    <w:abstractNumId w:val="65"/>
  </w:num>
  <w:num w:numId="322">
    <w:abstractNumId w:val="293"/>
  </w:num>
  <w:num w:numId="323">
    <w:abstractNumId w:val="298"/>
  </w:num>
  <w:num w:numId="324">
    <w:abstractNumId w:val="308"/>
  </w:num>
  <w:num w:numId="325">
    <w:abstractNumId w:val="261"/>
  </w:num>
  <w:num w:numId="326">
    <w:abstractNumId w:val="27"/>
  </w:num>
  <w:num w:numId="327">
    <w:abstractNumId w:val="20"/>
  </w:num>
  <w:num w:numId="328">
    <w:abstractNumId w:val="113"/>
  </w:num>
  <w:num w:numId="329">
    <w:abstractNumId w:val="114"/>
  </w:num>
  <w:num w:numId="330">
    <w:abstractNumId w:val="177"/>
  </w:num>
  <w:num w:numId="331">
    <w:abstractNumId w:val="73"/>
  </w:num>
  <w:num w:numId="332">
    <w:abstractNumId w:val="13"/>
  </w:num>
  <w:num w:numId="333">
    <w:abstractNumId w:val="124"/>
  </w:num>
  <w:num w:numId="334">
    <w:abstractNumId w:val="202"/>
  </w:num>
  <w:num w:numId="335">
    <w:abstractNumId w:val="55"/>
  </w:num>
  <w:num w:numId="336">
    <w:abstractNumId w:val="194"/>
  </w:num>
  <w:num w:numId="337">
    <w:abstractNumId w:val="97"/>
  </w:num>
  <w:num w:numId="338">
    <w:abstractNumId w:val="98"/>
  </w:num>
  <w:num w:numId="339">
    <w:abstractNumId w:val="57"/>
  </w:num>
  <w:num w:numId="340">
    <w:abstractNumId w:val="111"/>
  </w:num>
  <w:num w:numId="341">
    <w:abstractNumId w:val="219"/>
    <w:lvlOverride w:ilvl="0">
      <w:startOverride w:val="1"/>
    </w:lvlOverride>
  </w:num>
  <w:num w:numId="342">
    <w:abstractNumId w:val="219"/>
    <w:lvlOverride w:ilvl="0">
      <w:startOverride w:val="1"/>
    </w:lvlOverride>
  </w:num>
  <w:num w:numId="343">
    <w:abstractNumId w:val="219"/>
    <w:lvlOverride w:ilvl="0">
      <w:startOverride w:val="1"/>
    </w:lvlOverride>
  </w:num>
  <w:num w:numId="344">
    <w:abstractNumId w:val="219"/>
    <w:lvlOverride w:ilvl="0">
      <w:startOverride w:val="1"/>
    </w:lvlOverride>
  </w:num>
  <w:num w:numId="345">
    <w:abstractNumId w:val="136"/>
    <w:lvlOverride w:ilvl="0">
      <w:startOverride w:val="1"/>
    </w:lvlOverride>
  </w:num>
  <w:num w:numId="346">
    <w:abstractNumId w:val="136"/>
    <w:lvlOverride w:ilvl="0">
      <w:startOverride w:val="1"/>
    </w:lvlOverride>
  </w:num>
  <w:num w:numId="347">
    <w:abstractNumId w:val="235"/>
  </w:num>
  <w:num w:numId="348">
    <w:abstractNumId w:val="114"/>
  </w:num>
  <w:num w:numId="349">
    <w:abstractNumId w:val="164"/>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4"/>
  </w:num>
  <w:num w:numId="354">
    <w:abstractNumId w:val="115"/>
  </w:num>
  <w:num w:numId="355">
    <w:abstractNumId w:val="301"/>
  </w:num>
  <w:num w:numId="356">
    <w:abstractNumId w:val="329"/>
  </w:num>
  <w:num w:numId="357">
    <w:abstractNumId w:val="145"/>
  </w:num>
  <w:num w:numId="358">
    <w:abstractNumId w:val="38"/>
  </w:num>
  <w:num w:numId="359">
    <w:abstractNumId w:val="256"/>
  </w:num>
  <w:num w:numId="360">
    <w:abstractNumId w:val="305"/>
  </w:num>
  <w:num w:numId="361">
    <w:abstractNumId w:val="161"/>
  </w:num>
  <w:num w:numId="362">
    <w:abstractNumId w:val="290"/>
  </w:num>
  <w:num w:numId="363">
    <w:abstractNumId w:val="199"/>
  </w:num>
  <w:num w:numId="364">
    <w:abstractNumId w:val="125"/>
  </w:num>
  <w:num w:numId="365">
    <w:abstractNumId w:val="120"/>
  </w:num>
  <w:num w:numId="366">
    <w:abstractNumId w:val="30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3"/>
  </w:num>
  <w:num w:numId="368">
    <w:abstractNumId w:val="188"/>
  </w:num>
  <w:num w:numId="369">
    <w:abstractNumId w:val="64"/>
  </w:num>
  <w:num w:numId="370">
    <w:abstractNumId w:val="22"/>
  </w:num>
  <w:num w:numId="371">
    <w:abstractNumId w:val="296"/>
  </w:num>
  <w:num w:numId="372">
    <w:abstractNumId w:val="268"/>
  </w:num>
  <w:num w:numId="373">
    <w:abstractNumId w:val="50"/>
  </w:num>
  <w:num w:numId="374">
    <w:abstractNumId w:val="238"/>
  </w:num>
  <w:num w:numId="375">
    <w:abstractNumId w:val="93"/>
  </w:num>
  <w:num w:numId="376">
    <w:abstractNumId w:val="342"/>
  </w:num>
  <w:num w:numId="377">
    <w:abstractNumId w:val="280"/>
  </w:num>
  <w:num w:numId="378">
    <w:abstractNumId w:val="312"/>
  </w:num>
  <w:num w:numId="379">
    <w:abstractNumId w:val="246"/>
  </w:num>
  <w:num w:numId="380">
    <w:abstractNumId w:val="314"/>
  </w:num>
  <w:num w:numId="381">
    <w:abstractNumId w:val="245"/>
  </w:num>
  <w:num w:numId="382">
    <w:abstractNumId w:val="272"/>
  </w:num>
  <w:num w:numId="383">
    <w:abstractNumId w:val="327"/>
  </w:num>
  <w:num w:numId="384">
    <w:abstractNumId w:val="144"/>
  </w:num>
  <w:num w:numId="385">
    <w:abstractNumId w:val="191"/>
  </w:num>
  <w:num w:numId="386">
    <w:abstractNumId w:val="114"/>
  </w:num>
  <w:num w:numId="387">
    <w:abstractNumId w:val="85"/>
  </w:num>
  <w:num w:numId="388">
    <w:abstractNumId w:val="37"/>
  </w:num>
  <w:num w:numId="389">
    <w:abstractNumId w:val="183"/>
  </w:num>
  <w:num w:numId="390">
    <w:abstractNumId w:val="295"/>
  </w:num>
  <w:num w:numId="391">
    <w:abstractNumId w:val="257"/>
  </w:num>
  <w:num w:numId="392">
    <w:abstractNumId w:val="126"/>
  </w:num>
  <w:num w:numId="393">
    <w:abstractNumId w:val="160"/>
  </w:num>
  <w:num w:numId="394">
    <w:abstractNumId w:val="231"/>
  </w:num>
  <w:num w:numId="395">
    <w:abstractNumId w:val="2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59"/>
  </w:num>
  <w:num w:numId="397">
    <w:abstractNumId w:val="63"/>
  </w:num>
  <w:num w:numId="398">
    <w:abstractNumId w:val="114"/>
  </w:num>
  <w:num w:numId="399">
    <w:abstractNumId w:val="106"/>
  </w:num>
  <w:numIdMacAtCleanup w:val="3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toinette van Tricht">
    <w15:presenceInfo w15:providerId="AD" w15:userId="S-1-5-21-2034197439-752511010-549785860-23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14541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422"/>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5D5F"/>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2A8"/>
    <w:rsid w:val="00CC0318"/>
    <w:rsid w:val="00CC045B"/>
    <w:rsid w:val="00CC0716"/>
    <w:rsid w:val="00CC0800"/>
    <w:rsid w:val="00CC11B5"/>
    <w:rsid w:val="00CC13D1"/>
    <w:rsid w:val="00CC191F"/>
    <w:rsid w:val="00CC1C80"/>
    <w:rsid w:val="00CC1DD5"/>
    <w:rsid w:val="00CC372A"/>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641"/>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45410"/>
    <o:shapelayout v:ext="edit">
      <o:idmap v:ext="edit" data="1"/>
      <o:rules v:ext="edit">
        <o:r id="V:Rule23" type="connector" idref="#AutoShape 1873"/>
        <o:r id="V:Rule24" type="connector" idref="#Connettore 2 28"/>
        <o:r id="V:Rule25" type="connector" idref="#AutoShape 1863"/>
        <o:r id="V:Rule26" type="connector" idref="#AutoShape 1648"/>
        <o:r id="V:Rule27" type="connector" idref="#AutoShape 1878"/>
        <o:r id="V:Rule28" type="connector" idref="#AutoShape 1650"/>
        <o:r id="V:Rule29" type="connector" idref="#AutoShape 1655"/>
        <o:r id="V:Rule30" type="connector" idref="#Connettore 2 21"/>
        <o:r id="V:Rule31" type="connector" idref="#AutoShape 1855"/>
        <o:r id="V:Rule32" type="connector" idref="#AutoShape 1870"/>
        <o:r id="V:Rule33" type="connector" idref="#AutoShape 1856"/>
        <o:r id="V:Rule34" type="connector" idref="#AutoShape 1858"/>
        <o:r id="V:Rule35" type="connector" idref="#AutoShape 1879"/>
        <o:r id="V:Rule36" type="connector" idref="#Connettore 2 15"/>
        <o:r id="V:Rule37" type="connector" idref="#Connettore 2 24"/>
        <o:r id="V:Rule38" type="connector" idref="#AutoShape 1861"/>
        <o:r id="V:Rule39" type="connector" idref="#Connettore 2 7"/>
        <o:r id="V:Rule40" type="connector" idref="#Connettore 2 18"/>
        <o:r id="V:Rule41" type="connector" idref="#AutoShape 1869"/>
        <o:r id="V:Rule42" type="connector" idref="#AutoShape 1859"/>
        <o:r id="V:Rule43" type="connector" idref="#AutoShape 1877"/>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227B"/>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2F22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2F227B"/>
    <w:pPr>
      <w:pBdr>
        <w:top w:val="none" w:sz="0" w:space="0" w:color="auto"/>
      </w:pBdr>
      <w:spacing w:before="180"/>
      <w:outlineLvl w:val="1"/>
    </w:pPr>
    <w:rPr>
      <w:sz w:val="32"/>
    </w:rPr>
  </w:style>
  <w:style w:type="paragraph" w:styleId="30">
    <w:name w:val="heading 3"/>
    <w:basedOn w:val="2"/>
    <w:next w:val="a"/>
    <w:link w:val="3Char"/>
    <w:qFormat/>
    <w:rsid w:val="002F227B"/>
    <w:pPr>
      <w:spacing w:before="120"/>
      <w:outlineLvl w:val="2"/>
    </w:pPr>
    <w:rPr>
      <w:sz w:val="28"/>
    </w:rPr>
  </w:style>
  <w:style w:type="paragraph" w:styleId="40">
    <w:name w:val="heading 4"/>
    <w:basedOn w:val="30"/>
    <w:next w:val="a"/>
    <w:qFormat/>
    <w:rsid w:val="002F227B"/>
    <w:pPr>
      <w:ind w:left="1418" w:hanging="1418"/>
      <w:outlineLvl w:val="3"/>
    </w:pPr>
    <w:rPr>
      <w:sz w:val="24"/>
    </w:rPr>
  </w:style>
  <w:style w:type="paragraph" w:styleId="50">
    <w:name w:val="heading 5"/>
    <w:basedOn w:val="40"/>
    <w:next w:val="a"/>
    <w:qFormat/>
    <w:rsid w:val="002F227B"/>
    <w:pPr>
      <w:ind w:left="1701" w:hanging="1701"/>
      <w:outlineLvl w:val="4"/>
    </w:pPr>
    <w:rPr>
      <w:sz w:val="22"/>
    </w:rPr>
  </w:style>
  <w:style w:type="paragraph" w:styleId="6">
    <w:name w:val="heading 6"/>
    <w:basedOn w:val="H6"/>
    <w:next w:val="a"/>
    <w:qFormat/>
    <w:rsid w:val="002F227B"/>
    <w:pPr>
      <w:outlineLvl w:val="5"/>
    </w:pPr>
  </w:style>
  <w:style w:type="paragraph" w:styleId="7">
    <w:name w:val="heading 7"/>
    <w:basedOn w:val="H6"/>
    <w:next w:val="a"/>
    <w:qFormat/>
    <w:rsid w:val="002F227B"/>
    <w:pPr>
      <w:outlineLvl w:val="6"/>
    </w:pPr>
  </w:style>
  <w:style w:type="paragraph" w:styleId="8">
    <w:name w:val="heading 8"/>
    <w:basedOn w:val="1"/>
    <w:next w:val="a"/>
    <w:link w:val="8Char"/>
    <w:qFormat/>
    <w:rsid w:val="002F227B"/>
    <w:pPr>
      <w:ind w:left="0" w:firstLine="0"/>
      <w:outlineLvl w:val="7"/>
    </w:pPr>
  </w:style>
  <w:style w:type="paragraph" w:styleId="9">
    <w:name w:val="heading 9"/>
    <w:basedOn w:val="8"/>
    <w:next w:val="a"/>
    <w:qFormat/>
    <w:rsid w:val="002F227B"/>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2F227B"/>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2F227B"/>
    <w:pPr>
      <w:ind w:left="1418" w:hanging="1418"/>
    </w:pPr>
  </w:style>
  <w:style w:type="paragraph" w:styleId="80">
    <w:name w:val="toc 8"/>
    <w:basedOn w:val="10"/>
    <w:uiPriority w:val="39"/>
    <w:rsid w:val="002F227B"/>
    <w:pPr>
      <w:spacing w:before="180"/>
      <w:ind w:left="2693" w:hanging="2693"/>
    </w:pPr>
    <w:rPr>
      <w:b/>
    </w:rPr>
  </w:style>
  <w:style w:type="paragraph" w:styleId="10">
    <w:name w:val="toc 1"/>
    <w:uiPriority w:val="39"/>
    <w:rsid w:val="002F227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F227B"/>
    <w:pPr>
      <w:keepLines/>
      <w:tabs>
        <w:tab w:val="center" w:pos="4536"/>
        <w:tab w:val="right" w:pos="9072"/>
      </w:tabs>
    </w:pPr>
    <w:rPr>
      <w:noProof/>
    </w:rPr>
  </w:style>
  <w:style w:type="character" w:customStyle="1" w:styleId="ZGSM">
    <w:name w:val="ZGSM"/>
    <w:rsid w:val="002F227B"/>
  </w:style>
  <w:style w:type="paragraph" w:styleId="a3">
    <w:name w:val="header"/>
    <w:link w:val="Char"/>
    <w:rsid w:val="002F227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2F22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2F227B"/>
    <w:pPr>
      <w:ind w:left="1701" w:hanging="1701"/>
    </w:pPr>
  </w:style>
  <w:style w:type="paragraph" w:styleId="41">
    <w:name w:val="toc 4"/>
    <w:basedOn w:val="31"/>
    <w:uiPriority w:val="39"/>
    <w:rsid w:val="002F227B"/>
    <w:pPr>
      <w:ind w:left="1418" w:hanging="1418"/>
    </w:pPr>
  </w:style>
  <w:style w:type="paragraph" w:styleId="31">
    <w:name w:val="toc 3"/>
    <w:basedOn w:val="20"/>
    <w:uiPriority w:val="39"/>
    <w:rsid w:val="002F227B"/>
    <w:pPr>
      <w:ind w:left="1134" w:hanging="1134"/>
    </w:pPr>
  </w:style>
  <w:style w:type="paragraph" w:styleId="20">
    <w:name w:val="toc 2"/>
    <w:basedOn w:val="10"/>
    <w:uiPriority w:val="39"/>
    <w:rsid w:val="002F227B"/>
    <w:pPr>
      <w:spacing w:before="0"/>
      <w:ind w:left="851" w:hanging="851"/>
    </w:pPr>
    <w:rPr>
      <w:sz w:val="20"/>
    </w:rPr>
  </w:style>
  <w:style w:type="paragraph" w:styleId="11">
    <w:name w:val="index 1"/>
    <w:basedOn w:val="a"/>
    <w:semiHidden/>
    <w:rsid w:val="002F227B"/>
    <w:pPr>
      <w:keepLines/>
    </w:pPr>
  </w:style>
  <w:style w:type="paragraph" w:styleId="21">
    <w:name w:val="index 2"/>
    <w:basedOn w:val="11"/>
    <w:semiHidden/>
    <w:rsid w:val="002F227B"/>
    <w:pPr>
      <w:ind w:left="284"/>
    </w:pPr>
  </w:style>
  <w:style w:type="paragraph" w:customStyle="1" w:styleId="TT">
    <w:name w:val="TT"/>
    <w:basedOn w:val="1"/>
    <w:next w:val="a"/>
    <w:rsid w:val="002F227B"/>
    <w:pPr>
      <w:outlineLvl w:val="9"/>
    </w:pPr>
  </w:style>
  <w:style w:type="paragraph" w:styleId="a4">
    <w:name w:val="footer"/>
    <w:basedOn w:val="a3"/>
    <w:link w:val="Char0"/>
    <w:rsid w:val="002F227B"/>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2F227B"/>
    <w:rPr>
      <w:b/>
      <w:position w:val="6"/>
      <w:sz w:val="16"/>
    </w:rPr>
  </w:style>
  <w:style w:type="paragraph" w:styleId="a6">
    <w:name w:val="footnote text"/>
    <w:basedOn w:val="a"/>
    <w:semiHidden/>
    <w:rsid w:val="002F227B"/>
    <w:pPr>
      <w:keepLines/>
      <w:ind w:left="454" w:hanging="454"/>
    </w:pPr>
    <w:rPr>
      <w:sz w:val="16"/>
    </w:rPr>
  </w:style>
  <w:style w:type="paragraph" w:customStyle="1" w:styleId="NF">
    <w:name w:val="NF"/>
    <w:basedOn w:val="NO"/>
    <w:rsid w:val="002F227B"/>
    <w:pPr>
      <w:keepNext/>
      <w:spacing w:after="0"/>
    </w:pPr>
    <w:rPr>
      <w:rFonts w:ascii="Arial" w:hAnsi="Arial"/>
      <w:sz w:val="18"/>
    </w:rPr>
  </w:style>
  <w:style w:type="paragraph" w:customStyle="1" w:styleId="NO">
    <w:name w:val="NO"/>
    <w:basedOn w:val="a"/>
    <w:link w:val="NOChar"/>
    <w:rsid w:val="002F227B"/>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F2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F227B"/>
    <w:pPr>
      <w:jc w:val="right"/>
    </w:pPr>
  </w:style>
  <w:style w:type="paragraph" w:customStyle="1" w:styleId="TAL">
    <w:name w:val="TAL"/>
    <w:basedOn w:val="a"/>
    <w:link w:val="TALChar1"/>
    <w:rsid w:val="002F227B"/>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2F227B"/>
    <w:pPr>
      <w:ind w:left="851"/>
    </w:pPr>
  </w:style>
  <w:style w:type="paragraph" w:styleId="a7">
    <w:name w:val="List Number"/>
    <w:basedOn w:val="a8"/>
    <w:rsid w:val="002F227B"/>
  </w:style>
  <w:style w:type="paragraph" w:styleId="a8">
    <w:name w:val="List"/>
    <w:basedOn w:val="a"/>
    <w:rsid w:val="002F227B"/>
    <w:pPr>
      <w:ind w:left="568" w:hanging="284"/>
    </w:pPr>
  </w:style>
  <w:style w:type="paragraph" w:customStyle="1" w:styleId="TAH">
    <w:name w:val="TAH"/>
    <w:basedOn w:val="TAC"/>
    <w:rsid w:val="002F227B"/>
    <w:rPr>
      <w:b/>
    </w:rPr>
  </w:style>
  <w:style w:type="paragraph" w:customStyle="1" w:styleId="TAC">
    <w:name w:val="TAC"/>
    <w:basedOn w:val="TAL"/>
    <w:rsid w:val="002F227B"/>
    <w:pPr>
      <w:jc w:val="center"/>
    </w:pPr>
  </w:style>
  <w:style w:type="paragraph" w:customStyle="1" w:styleId="LD">
    <w:name w:val="LD"/>
    <w:rsid w:val="002F227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2F227B"/>
    <w:pPr>
      <w:keepLines/>
      <w:ind w:left="1702" w:hanging="1418"/>
    </w:pPr>
  </w:style>
  <w:style w:type="paragraph" w:customStyle="1" w:styleId="FP">
    <w:name w:val="FP"/>
    <w:basedOn w:val="a"/>
    <w:rsid w:val="002F227B"/>
    <w:pPr>
      <w:spacing w:after="0"/>
    </w:pPr>
  </w:style>
  <w:style w:type="paragraph" w:customStyle="1" w:styleId="NW">
    <w:name w:val="NW"/>
    <w:basedOn w:val="NO"/>
    <w:rsid w:val="002F227B"/>
    <w:pPr>
      <w:spacing w:after="0"/>
    </w:pPr>
  </w:style>
  <w:style w:type="paragraph" w:customStyle="1" w:styleId="EW">
    <w:name w:val="EW"/>
    <w:basedOn w:val="EX"/>
    <w:rsid w:val="002F227B"/>
    <w:pPr>
      <w:spacing w:after="0"/>
    </w:pPr>
  </w:style>
  <w:style w:type="paragraph" w:customStyle="1" w:styleId="B10">
    <w:name w:val="B1"/>
    <w:basedOn w:val="a8"/>
    <w:link w:val="B1Char"/>
    <w:rsid w:val="002F227B"/>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2F227B"/>
    <w:pPr>
      <w:ind w:left="1985" w:hanging="1985"/>
    </w:pPr>
  </w:style>
  <w:style w:type="paragraph" w:styleId="70">
    <w:name w:val="toc 7"/>
    <w:basedOn w:val="60"/>
    <w:next w:val="a"/>
    <w:uiPriority w:val="39"/>
    <w:rsid w:val="002F227B"/>
    <w:pPr>
      <w:ind w:left="2268" w:hanging="2268"/>
    </w:pPr>
  </w:style>
  <w:style w:type="paragraph" w:styleId="23">
    <w:name w:val="List Bullet 2"/>
    <w:basedOn w:val="a9"/>
    <w:rsid w:val="002F227B"/>
    <w:pPr>
      <w:ind w:left="851"/>
    </w:pPr>
  </w:style>
  <w:style w:type="paragraph" w:styleId="a9">
    <w:name w:val="List Bullet"/>
    <w:basedOn w:val="a8"/>
    <w:rsid w:val="002F227B"/>
  </w:style>
  <w:style w:type="paragraph" w:customStyle="1" w:styleId="EditorsNote">
    <w:name w:val="Editor's Note"/>
    <w:basedOn w:val="NO"/>
    <w:rsid w:val="002F227B"/>
    <w:rPr>
      <w:color w:val="FF0000"/>
    </w:rPr>
  </w:style>
  <w:style w:type="paragraph" w:customStyle="1" w:styleId="TH">
    <w:name w:val="TH"/>
    <w:basedOn w:val="FL"/>
    <w:next w:val="FL"/>
    <w:link w:val="THChar"/>
    <w:rsid w:val="002F227B"/>
  </w:style>
  <w:style w:type="paragraph" w:customStyle="1" w:styleId="FL">
    <w:name w:val="FL"/>
    <w:basedOn w:val="a"/>
    <w:rsid w:val="002F227B"/>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F22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F22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F227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F22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F227B"/>
    <w:pPr>
      <w:ind w:left="851" w:hanging="851"/>
    </w:pPr>
  </w:style>
  <w:style w:type="paragraph" w:customStyle="1" w:styleId="ZH">
    <w:name w:val="ZH"/>
    <w:rsid w:val="002F22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F227B"/>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F22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2F227B"/>
    <w:pPr>
      <w:ind w:left="1135"/>
    </w:pPr>
  </w:style>
  <w:style w:type="paragraph" w:styleId="24">
    <w:name w:val="List 2"/>
    <w:basedOn w:val="a8"/>
    <w:rsid w:val="002F227B"/>
    <w:pPr>
      <w:ind w:left="851"/>
    </w:pPr>
  </w:style>
  <w:style w:type="paragraph" w:styleId="33">
    <w:name w:val="List 3"/>
    <w:basedOn w:val="24"/>
    <w:rsid w:val="002F227B"/>
    <w:pPr>
      <w:ind w:left="1135"/>
    </w:pPr>
  </w:style>
  <w:style w:type="paragraph" w:styleId="42">
    <w:name w:val="List 4"/>
    <w:basedOn w:val="33"/>
    <w:rsid w:val="002F227B"/>
    <w:pPr>
      <w:ind w:left="1418"/>
    </w:pPr>
  </w:style>
  <w:style w:type="paragraph" w:styleId="52">
    <w:name w:val="List 5"/>
    <w:basedOn w:val="42"/>
    <w:rsid w:val="002F227B"/>
    <w:pPr>
      <w:ind w:left="1702"/>
    </w:pPr>
  </w:style>
  <w:style w:type="paragraph" w:styleId="43">
    <w:name w:val="List Bullet 4"/>
    <w:basedOn w:val="32"/>
    <w:rsid w:val="002F227B"/>
    <w:pPr>
      <w:ind w:left="1418"/>
    </w:pPr>
  </w:style>
  <w:style w:type="paragraph" w:styleId="53">
    <w:name w:val="List Bullet 5"/>
    <w:basedOn w:val="43"/>
    <w:rsid w:val="002F227B"/>
    <w:pPr>
      <w:ind w:left="1702"/>
    </w:pPr>
  </w:style>
  <w:style w:type="paragraph" w:customStyle="1" w:styleId="B20">
    <w:name w:val="B2"/>
    <w:basedOn w:val="24"/>
    <w:rsid w:val="002F227B"/>
    <w:pPr>
      <w:ind w:left="1191" w:hanging="454"/>
    </w:pPr>
  </w:style>
  <w:style w:type="paragraph" w:customStyle="1" w:styleId="B30">
    <w:name w:val="B3"/>
    <w:basedOn w:val="33"/>
    <w:rsid w:val="002F227B"/>
    <w:pPr>
      <w:ind w:left="1645" w:hanging="454"/>
    </w:pPr>
  </w:style>
  <w:style w:type="paragraph" w:customStyle="1" w:styleId="B4">
    <w:name w:val="B4"/>
    <w:basedOn w:val="42"/>
    <w:rsid w:val="002F227B"/>
    <w:pPr>
      <w:ind w:left="2098" w:hanging="454"/>
    </w:pPr>
  </w:style>
  <w:style w:type="paragraph" w:customStyle="1" w:styleId="B5">
    <w:name w:val="B5"/>
    <w:basedOn w:val="52"/>
    <w:rsid w:val="002F227B"/>
    <w:pPr>
      <w:ind w:left="2552" w:hanging="454"/>
    </w:pPr>
  </w:style>
  <w:style w:type="paragraph" w:customStyle="1" w:styleId="ZTD">
    <w:name w:val="ZTD"/>
    <w:basedOn w:val="ZB"/>
    <w:rsid w:val="002F227B"/>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2F227B"/>
    <w:pPr>
      <w:numPr>
        <w:numId w:val="4"/>
      </w:numPr>
      <w:tabs>
        <w:tab w:val="left" w:pos="1134"/>
      </w:tabs>
    </w:pPr>
  </w:style>
  <w:style w:type="paragraph" w:customStyle="1" w:styleId="B1">
    <w:name w:val="B1+"/>
    <w:basedOn w:val="B10"/>
    <w:link w:val="B1Car"/>
    <w:uiPriority w:val="99"/>
    <w:rsid w:val="002F227B"/>
    <w:pPr>
      <w:numPr>
        <w:numId w:val="2"/>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2F227B"/>
    <w:pPr>
      <w:numPr>
        <w:numId w:val="3"/>
      </w:numPr>
    </w:pPr>
  </w:style>
  <w:style w:type="paragraph" w:customStyle="1" w:styleId="BL">
    <w:name w:val="BL"/>
    <w:basedOn w:val="a"/>
    <w:rsid w:val="002F227B"/>
    <w:pPr>
      <w:numPr>
        <w:numId w:val="6"/>
      </w:numPr>
      <w:tabs>
        <w:tab w:val="left" w:pos="851"/>
      </w:tabs>
    </w:pPr>
  </w:style>
  <w:style w:type="paragraph" w:customStyle="1" w:styleId="BN">
    <w:name w:val="BN"/>
    <w:basedOn w:val="a"/>
    <w:rsid w:val="002F227B"/>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2F227B"/>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2F227B"/>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2F227B"/>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F227B"/>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oleObject" Target="embeddings/oleObject26.bin"/><Relationship Id="rId84" Type="http://schemas.openxmlformats.org/officeDocument/2006/relationships/oleObject" Target="embeddings/oleObject36.bin"/><Relationship Id="rId138" Type="http://schemas.openxmlformats.org/officeDocument/2006/relationships/oleObject" Target="embeddings/oleObject59.bin"/><Relationship Id="rId159" Type="http://schemas.openxmlformats.org/officeDocument/2006/relationships/image" Target="media/image78.emf"/><Relationship Id="rId170" Type="http://schemas.openxmlformats.org/officeDocument/2006/relationships/oleObject" Target="embeddings/oleObject72.bin"/><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oleObject94.bin"/><Relationship Id="rId247" Type="http://schemas.openxmlformats.org/officeDocument/2006/relationships/image" Target="media/image123.emf"/><Relationship Id="rId107" Type="http://schemas.openxmlformats.org/officeDocument/2006/relationships/image" Target="media/image51.emf"/><Relationship Id="rId268" Type="http://schemas.openxmlformats.org/officeDocument/2006/relationships/oleObject" Target="embeddings/oleObject115.bin"/><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21.bin"/><Relationship Id="rId74" Type="http://schemas.openxmlformats.org/officeDocument/2006/relationships/oleObject" Target="embeddings/oleObject31.bin"/><Relationship Id="rId128" Type="http://schemas.openxmlformats.org/officeDocument/2006/relationships/oleObject" Target="embeddings/oleObject55.bin"/><Relationship Id="rId149" Type="http://schemas.openxmlformats.org/officeDocument/2006/relationships/image" Target="media/image72.emf"/><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oleObject" Target="embeddings/oleObject68.bin"/><Relationship Id="rId181" Type="http://schemas.openxmlformats.org/officeDocument/2006/relationships/image" Target="media/image89.emf"/><Relationship Id="rId216" Type="http://schemas.openxmlformats.org/officeDocument/2006/relationships/oleObject" Target="embeddings/oleObject90.bin"/><Relationship Id="rId237" Type="http://schemas.openxmlformats.org/officeDocument/2006/relationships/image" Target="media/image118.emf"/><Relationship Id="rId258" Type="http://schemas.openxmlformats.org/officeDocument/2006/relationships/oleObject" Target="embeddings/oleObject110.bin"/><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9.emf"/><Relationship Id="rId118" Type="http://schemas.openxmlformats.org/officeDocument/2006/relationships/oleObject" Target="embeddings/oleObject51.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oleObject65.bin"/><Relationship Id="rId171" Type="http://schemas.openxmlformats.org/officeDocument/2006/relationships/image" Target="media/image84.emf"/><Relationship Id="rId192" Type="http://schemas.openxmlformats.org/officeDocument/2006/relationships/package" Target="embeddings/Microsoft_Visio_Drawing666666777777.vsdx"/><Relationship Id="rId206" Type="http://schemas.openxmlformats.org/officeDocument/2006/relationships/oleObject" Target="embeddings/oleObject85.bin"/><Relationship Id="rId227" Type="http://schemas.openxmlformats.org/officeDocument/2006/relationships/image" Target="media/image113.emf"/><Relationship Id="rId248" Type="http://schemas.openxmlformats.org/officeDocument/2006/relationships/oleObject" Target="embeddings/oleObject105.bin"/><Relationship Id="rId269" Type="http://schemas.openxmlformats.org/officeDocument/2006/relationships/image" Target="media/image134.emf"/><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oleObject" Target="embeddings/oleObject46.bin"/><Relationship Id="rId129" Type="http://schemas.openxmlformats.org/officeDocument/2006/relationships/image" Target="media/image62.emf"/><Relationship Id="rId54" Type="http://schemas.openxmlformats.org/officeDocument/2006/relationships/image" Target="media/image24.emf"/><Relationship Id="rId75" Type="http://schemas.openxmlformats.org/officeDocument/2006/relationships/image" Target="media/image35.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9.emf"/><Relationship Id="rId182" Type="http://schemas.openxmlformats.org/officeDocument/2006/relationships/oleObject" Target="embeddings/oleObject78.bin"/><Relationship Id="rId217" Type="http://schemas.openxmlformats.org/officeDocument/2006/relationships/image" Target="media/image108.emf"/><Relationship Id="rId6" Type="http://schemas.openxmlformats.org/officeDocument/2006/relationships/footnotes" Target="footnotes.xml"/><Relationship Id="rId238" Type="http://schemas.openxmlformats.org/officeDocument/2006/relationships/oleObject" Target="embeddings/oleObject100.bin"/><Relationship Id="rId259" Type="http://schemas.openxmlformats.org/officeDocument/2006/relationships/image" Target="media/image129.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oleObject116.bin"/><Relationship Id="rId44" Type="http://schemas.openxmlformats.org/officeDocument/2006/relationships/image" Target="media/image19.emf"/><Relationship Id="rId65" Type="http://schemas.openxmlformats.org/officeDocument/2006/relationships/oleObject" Target="embeddings/oleObject27.bin"/><Relationship Id="rId86" Type="http://schemas.openxmlformats.org/officeDocument/2006/relationships/oleObject" Target="embeddings/oleObject37.bin"/><Relationship Id="rId130" Type="http://schemas.openxmlformats.org/officeDocument/2006/relationships/oleObject" Target="embeddings/oleObject56.bin"/><Relationship Id="rId151" Type="http://schemas.openxmlformats.org/officeDocument/2006/relationships/image" Target="media/image73.emf"/><Relationship Id="rId172" Type="http://schemas.openxmlformats.org/officeDocument/2006/relationships/oleObject" Target="embeddings/oleObject73.bin"/><Relationship Id="rId193" Type="http://schemas.openxmlformats.org/officeDocument/2006/relationships/image" Target="media/image96.emf"/><Relationship Id="rId202" Type="http://schemas.openxmlformats.org/officeDocument/2006/relationships/package" Target="embeddings/Microsoft_Office_PowerPoint____9.sldx"/><Relationship Id="rId207" Type="http://schemas.openxmlformats.org/officeDocument/2006/relationships/image" Target="media/image103.emf"/><Relationship Id="rId223" Type="http://schemas.openxmlformats.org/officeDocument/2006/relationships/image" Target="media/image111.emf"/><Relationship Id="rId228" Type="http://schemas.openxmlformats.org/officeDocument/2006/relationships/oleObject" Target="embeddings/oleObject95.bin"/><Relationship Id="rId244" Type="http://schemas.openxmlformats.org/officeDocument/2006/relationships/oleObject" Target="embeddings/oleObject103.bin"/><Relationship Id="rId249" Type="http://schemas.openxmlformats.org/officeDocument/2006/relationships/image" Target="media/image124.emf"/><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image" Target="media/image52.emf"/><Relationship Id="rId260" Type="http://schemas.openxmlformats.org/officeDocument/2006/relationships/oleObject" Target="embeddings/oleObject111.bin"/><Relationship Id="rId265" Type="http://schemas.openxmlformats.org/officeDocument/2006/relationships/image" Target="media/image13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oleObject" Target="embeddings/oleObject32.bin"/><Relationship Id="rId97" Type="http://schemas.openxmlformats.org/officeDocument/2006/relationships/image" Target="media/image46.e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3.bin"/><Relationship Id="rId167" Type="http://schemas.openxmlformats.org/officeDocument/2006/relationships/image" Target="media/image82.emf"/><Relationship Id="rId188" Type="http://schemas.openxmlformats.org/officeDocument/2006/relationships/oleObject" Target="embeddings/oleObject81.bin"/><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oleObject" Target="embeddings/oleObject39.bin"/><Relationship Id="rId162" Type="http://schemas.openxmlformats.org/officeDocument/2006/relationships/package" Target="embeddings/Microsoft_Visio_Drawing555555666666.vsdx"/><Relationship Id="rId183" Type="http://schemas.openxmlformats.org/officeDocument/2006/relationships/image" Target="media/image90.emf"/><Relationship Id="rId213" Type="http://schemas.openxmlformats.org/officeDocument/2006/relationships/image" Target="media/image106.emf"/><Relationship Id="rId218" Type="http://schemas.openxmlformats.org/officeDocument/2006/relationships/oleObject" Target="embeddings/oleObject91.bin"/><Relationship Id="rId234" Type="http://schemas.openxmlformats.org/officeDocument/2006/relationships/oleObject" Target="embeddings/oleObject98.bin"/><Relationship Id="rId239" Type="http://schemas.openxmlformats.org/officeDocument/2006/relationships/image" Target="media/image119.emf"/><Relationship Id="rId2" Type="http://schemas.openxmlformats.org/officeDocument/2006/relationships/numbering" Target="numbering.xml"/><Relationship Id="rId29" Type="http://schemas.openxmlformats.org/officeDocument/2006/relationships/footer" Target="footer1.xml"/><Relationship Id="rId250" Type="http://schemas.openxmlformats.org/officeDocument/2006/relationships/oleObject" Target="embeddings/oleObject106.bin"/><Relationship Id="rId255" Type="http://schemas.openxmlformats.org/officeDocument/2006/relationships/image" Target="media/image127.emf"/><Relationship Id="rId271" Type="http://schemas.openxmlformats.org/officeDocument/2006/relationships/image" Target="media/image135.emf"/><Relationship Id="rId276"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7.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8.bin"/><Relationship Id="rId157" Type="http://schemas.openxmlformats.org/officeDocument/2006/relationships/package" Target="embeddings/Microsoft_Visio_Drawing444444555555.vsdx"/><Relationship Id="rId178" Type="http://schemas.openxmlformats.org/officeDocument/2006/relationships/oleObject" Target="embeddings/oleObject76.bin"/><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74.emf"/><Relationship Id="rId173" Type="http://schemas.openxmlformats.org/officeDocument/2006/relationships/image" Target="media/image85.emf"/><Relationship Id="rId194" Type="http://schemas.openxmlformats.org/officeDocument/2006/relationships/package" Target="embeddings/Microsoft_Visio_Drawing777777888888.vsdx"/><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oleObject86.bin"/><Relationship Id="rId229" Type="http://schemas.openxmlformats.org/officeDocument/2006/relationships/image" Target="media/image114.emf"/><Relationship Id="rId19" Type="http://schemas.openxmlformats.org/officeDocument/2006/relationships/image" Target="media/image7.emf"/><Relationship Id="rId224" Type="http://schemas.openxmlformats.org/officeDocument/2006/relationships/oleObject" Target="embeddings/oleObject93.bin"/><Relationship Id="rId240" Type="http://schemas.openxmlformats.org/officeDocument/2006/relationships/oleObject" Target="embeddings/oleObject101.bin"/><Relationship Id="rId245" Type="http://schemas.openxmlformats.org/officeDocument/2006/relationships/image" Target="media/image122.emf"/><Relationship Id="rId261" Type="http://schemas.openxmlformats.org/officeDocument/2006/relationships/image" Target="media/image130.emf"/><Relationship Id="rId266" Type="http://schemas.openxmlformats.org/officeDocument/2006/relationships/oleObject" Target="embeddings/oleObject114.bin"/><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image" Target="media/image36.emf"/><Relationship Id="rId100" Type="http://schemas.openxmlformats.org/officeDocument/2006/relationships/oleObject" Target="embeddings/oleObject42.bin"/><Relationship Id="rId105" Type="http://schemas.openxmlformats.org/officeDocument/2006/relationships/image" Target="media/image50.emf"/><Relationship Id="rId126" Type="http://schemas.openxmlformats.org/officeDocument/2006/relationships/oleObject" Target="embeddings/oleObject54.bin"/><Relationship Id="rId147" Type="http://schemas.openxmlformats.org/officeDocument/2006/relationships/image" Target="media/image71.emf"/><Relationship Id="rId168" Type="http://schemas.openxmlformats.org/officeDocument/2006/relationships/oleObject" Target="embeddings/oleObject71.bin"/><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image" Target="media/image33.png"/><Relationship Id="rId93" Type="http://schemas.openxmlformats.org/officeDocument/2006/relationships/image" Target="media/image44.emf"/><Relationship Id="rId98" Type="http://schemas.openxmlformats.org/officeDocument/2006/relationships/oleObject" Target="embeddings/oleObject41.bin"/><Relationship Id="rId121" Type="http://schemas.openxmlformats.org/officeDocument/2006/relationships/image" Target="media/image58.emf"/><Relationship Id="rId142" Type="http://schemas.openxmlformats.org/officeDocument/2006/relationships/oleObject" Target="embeddings/oleObject61.bin"/><Relationship Id="rId163" Type="http://schemas.openxmlformats.org/officeDocument/2006/relationships/image" Target="media/image80.emf"/><Relationship Id="rId184" Type="http://schemas.openxmlformats.org/officeDocument/2006/relationships/oleObject" Target="embeddings/oleObject79.bin"/><Relationship Id="rId189" Type="http://schemas.openxmlformats.org/officeDocument/2006/relationships/image" Target="media/image93.wmf"/><Relationship Id="rId219" Type="http://schemas.openxmlformats.org/officeDocument/2006/relationships/image" Target="media/image109.emf"/><Relationship Id="rId3" Type="http://schemas.openxmlformats.org/officeDocument/2006/relationships/styles" Target="styles.xml"/><Relationship Id="rId214" Type="http://schemas.openxmlformats.org/officeDocument/2006/relationships/oleObject" Target="embeddings/oleObject89.bin"/><Relationship Id="rId230" Type="http://schemas.openxmlformats.org/officeDocument/2006/relationships/oleObject" Target="embeddings/oleObject96.bin"/><Relationship Id="rId235" Type="http://schemas.openxmlformats.org/officeDocument/2006/relationships/image" Target="media/image117.emf"/><Relationship Id="rId251" Type="http://schemas.openxmlformats.org/officeDocument/2006/relationships/image" Target="media/image125.emf"/><Relationship Id="rId256" Type="http://schemas.openxmlformats.org/officeDocument/2006/relationships/oleObject" Target="embeddings/oleObject109.bin"/><Relationship Id="rId277"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oleObject" Target="embeddings/oleObject28.bin"/><Relationship Id="rId116" Type="http://schemas.openxmlformats.org/officeDocument/2006/relationships/oleObject" Target="embeddings/oleObject50.bin"/><Relationship Id="rId137" Type="http://schemas.openxmlformats.org/officeDocument/2006/relationships/image" Target="media/image66.emf"/><Relationship Id="rId158" Type="http://schemas.openxmlformats.org/officeDocument/2006/relationships/image" Target="media/image77.wmf"/><Relationship Id="rId272" Type="http://schemas.openxmlformats.org/officeDocument/2006/relationships/oleObject" Target="embeddings/oleObject117.bin"/><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package" Target="embeddings/Microsoft_Office_Word___1.docx"/><Relationship Id="rId111" Type="http://schemas.openxmlformats.org/officeDocument/2006/relationships/image" Target="media/image53.emf"/><Relationship Id="rId132" Type="http://schemas.openxmlformats.org/officeDocument/2006/relationships/package" Target="embeddings/Microsoft_Visio_Drawing333333444444.vsdx"/><Relationship Id="rId153" Type="http://schemas.openxmlformats.org/officeDocument/2006/relationships/oleObject" Target="embeddings/oleObject66.bin"/><Relationship Id="rId174" Type="http://schemas.openxmlformats.org/officeDocument/2006/relationships/oleObject" Target="embeddings/oleObject74.bin"/><Relationship Id="rId179" Type="http://schemas.openxmlformats.org/officeDocument/2006/relationships/image" Target="media/image88.emf"/><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image" Target="media/image94.emf"/><Relationship Id="rId204" Type="http://schemas.openxmlformats.org/officeDocument/2006/relationships/package" Target="embeddings/Microsoft_Office_PowerPoint____10.sldx"/><Relationship Id="rId220" Type="http://schemas.openxmlformats.org/officeDocument/2006/relationships/package" Target="embeddings/Microsoft_Office_Word___11.docx"/><Relationship Id="rId225" Type="http://schemas.openxmlformats.org/officeDocument/2006/relationships/image" Target="media/image112.emf"/><Relationship Id="rId241" Type="http://schemas.openxmlformats.org/officeDocument/2006/relationships/image" Target="media/image120.emf"/><Relationship Id="rId246" Type="http://schemas.openxmlformats.org/officeDocument/2006/relationships/oleObject" Target="embeddings/oleObject104.bin"/><Relationship Id="rId267" Type="http://schemas.openxmlformats.org/officeDocument/2006/relationships/image" Target="media/image133.emf"/><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oleObject" Target="embeddings/oleObject23.bin"/><Relationship Id="rId106" Type="http://schemas.openxmlformats.org/officeDocument/2006/relationships/oleObject" Target="embeddings/oleObject45.bin"/><Relationship Id="rId127" Type="http://schemas.openxmlformats.org/officeDocument/2006/relationships/image" Target="media/image61.emf"/><Relationship Id="rId262" Type="http://schemas.openxmlformats.org/officeDocument/2006/relationships/oleObject" Target="embeddings/oleObject112.bin"/><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oleObject33.bin"/><Relationship Id="rId94" Type="http://schemas.openxmlformats.org/officeDocument/2006/relationships/package" Target="embeddings/Microsoft_Visio_Drawing22222222222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53.bin"/><Relationship Id="rId143" Type="http://schemas.openxmlformats.org/officeDocument/2006/relationships/image" Target="media/image69.emf"/><Relationship Id="rId148" Type="http://schemas.openxmlformats.org/officeDocument/2006/relationships/oleObject" Target="embeddings/oleObject64.bin"/><Relationship Id="rId164" Type="http://schemas.openxmlformats.org/officeDocument/2006/relationships/oleObject" Target="embeddings/oleObject69.bin"/><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oleObject77.bin"/><Relationship Id="rId210" Type="http://schemas.openxmlformats.org/officeDocument/2006/relationships/oleObject" Target="embeddings/oleObject87.bin"/><Relationship Id="rId215" Type="http://schemas.openxmlformats.org/officeDocument/2006/relationships/image" Target="media/image107.emf"/><Relationship Id="rId236" Type="http://schemas.openxmlformats.org/officeDocument/2006/relationships/oleObject" Target="embeddings/oleObject99.bin"/><Relationship Id="rId257" Type="http://schemas.openxmlformats.org/officeDocument/2006/relationships/image" Target="media/image128.emf"/><Relationship Id="rId26" Type="http://schemas.openxmlformats.org/officeDocument/2006/relationships/oleObject" Target="embeddings/oleObject8.bin"/><Relationship Id="rId231" Type="http://schemas.openxmlformats.org/officeDocument/2006/relationships/image" Target="media/image115.emf"/><Relationship Id="rId252" Type="http://schemas.openxmlformats.org/officeDocument/2006/relationships/oleObject" Target="embeddings/oleObject107.bin"/><Relationship Id="rId273" Type="http://schemas.openxmlformats.org/officeDocument/2006/relationships/image" Target="media/image136.emf"/><Relationship Id="rId294" Type="http://schemas.microsoft.com/office/2011/relationships/commentsExtended" Target="commentsExtended.xml"/><Relationship Id="rId47" Type="http://schemas.openxmlformats.org/officeDocument/2006/relationships/oleObject" Target="embeddings/oleObject18.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oleObject" Target="embeddings/oleObject48.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oleObject" Target="embeddings/oleObject82.bin"/><Relationship Id="rId200" Type="http://schemas.openxmlformats.org/officeDocument/2006/relationships/oleObject" Target="embeddings/oleObject84.bin"/><Relationship Id="rId16" Type="http://schemas.openxmlformats.org/officeDocument/2006/relationships/oleObject" Target="embeddings/oleObject3.bin"/><Relationship Id="rId221" Type="http://schemas.openxmlformats.org/officeDocument/2006/relationships/image" Target="media/image110.emf"/><Relationship Id="rId242" Type="http://schemas.openxmlformats.org/officeDocument/2006/relationships/oleObject" Target="embeddings/oleObject102.bin"/><Relationship Id="rId263" Type="http://schemas.openxmlformats.org/officeDocument/2006/relationships/image" Target="media/image131.emf"/><Relationship Id="rId37" Type="http://schemas.openxmlformats.org/officeDocument/2006/relationships/oleObject" Target="embeddings/oleObject13.bin"/><Relationship Id="rId58" Type="http://schemas.openxmlformats.org/officeDocument/2006/relationships/image" Target="media/image26.emf"/><Relationship Id="rId79" Type="http://schemas.openxmlformats.org/officeDocument/2006/relationships/image" Target="media/image37.emf"/><Relationship Id="rId102" Type="http://schemas.openxmlformats.org/officeDocument/2006/relationships/oleObject" Target="embeddings/oleObject43.bin"/><Relationship Id="rId123" Type="http://schemas.openxmlformats.org/officeDocument/2006/relationships/image" Target="media/image59.emf"/><Relationship Id="rId144" Type="http://schemas.openxmlformats.org/officeDocument/2006/relationships/oleObject" Target="embeddings/oleObject62.bin"/><Relationship Id="rId90" Type="http://schemas.openxmlformats.org/officeDocument/2006/relationships/oleObject" Target="embeddings/oleObject38.bin"/><Relationship Id="rId165" Type="http://schemas.openxmlformats.org/officeDocument/2006/relationships/image" Target="media/image81.emf"/><Relationship Id="rId186" Type="http://schemas.openxmlformats.org/officeDocument/2006/relationships/oleObject" Target="embeddings/oleObject80.bin"/><Relationship Id="rId211" Type="http://schemas.openxmlformats.org/officeDocument/2006/relationships/image" Target="media/image105.emf"/><Relationship Id="rId232" Type="http://schemas.openxmlformats.org/officeDocument/2006/relationships/oleObject" Target="embeddings/oleObject97.bin"/><Relationship Id="rId253" Type="http://schemas.openxmlformats.org/officeDocument/2006/relationships/image" Target="media/image126.emf"/><Relationship Id="rId274" Type="http://schemas.openxmlformats.org/officeDocument/2006/relationships/oleObject" Target="embeddings/oleObject118.bin"/><Relationship Id="rId295" Type="http://schemas.microsoft.com/office/2011/relationships/people" Target="people.xml"/><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oleObject" Target="embeddings/oleObject29.bin"/><Relationship Id="rId113" Type="http://schemas.openxmlformats.org/officeDocument/2006/relationships/image" Target="media/image54.emf"/><Relationship Id="rId134" Type="http://schemas.openxmlformats.org/officeDocument/2006/relationships/oleObject" Target="embeddings/oleObject57.bin"/><Relationship Id="rId80" Type="http://schemas.openxmlformats.org/officeDocument/2006/relationships/oleObject" Target="embeddings/oleObject34.bin"/><Relationship Id="rId155" Type="http://schemas.openxmlformats.org/officeDocument/2006/relationships/oleObject" Target="embeddings/oleObject67.bin"/><Relationship Id="rId176" Type="http://schemas.openxmlformats.org/officeDocument/2006/relationships/oleObject" Target="embeddings/oleObject75.bin"/><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92.bin"/><Relationship Id="rId243" Type="http://schemas.openxmlformats.org/officeDocument/2006/relationships/image" Target="media/image121.emf"/><Relationship Id="rId264" Type="http://schemas.openxmlformats.org/officeDocument/2006/relationships/oleObject" Target="embeddings/oleObject113.bin"/><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49.emf"/><Relationship Id="rId124" Type="http://schemas.openxmlformats.org/officeDocument/2006/relationships/package" Target="embeddings/Microsoft_Visio_Drawing333333.vsdx"/><Relationship Id="rId70" Type="http://schemas.openxmlformats.org/officeDocument/2006/relationships/image" Target="media/image32.emf"/><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oleObject70.bin"/><Relationship Id="rId187" Type="http://schemas.openxmlformats.org/officeDocument/2006/relationships/image" Target="media/image92.emf"/><Relationship Id="rId1" Type="http://schemas.openxmlformats.org/officeDocument/2006/relationships/customXml" Target="../customXml/item1.xml"/><Relationship Id="rId212" Type="http://schemas.openxmlformats.org/officeDocument/2006/relationships/oleObject" Target="embeddings/oleObject88.bin"/><Relationship Id="rId233" Type="http://schemas.openxmlformats.org/officeDocument/2006/relationships/image" Target="media/image116.emf"/><Relationship Id="rId254" Type="http://schemas.openxmlformats.org/officeDocument/2006/relationships/oleObject" Target="embeddings/oleObject108.bin"/><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49.bin"/><Relationship Id="rId275" Type="http://schemas.openxmlformats.org/officeDocument/2006/relationships/hyperlink" Target="mailto:edithelp@etsi.org" TargetMode="External"/><Relationship Id="rId60" Type="http://schemas.openxmlformats.org/officeDocument/2006/relationships/image" Target="media/image27.emf"/><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image" Target="media/image76.emf"/><Relationship Id="rId177" Type="http://schemas.openxmlformats.org/officeDocument/2006/relationships/image" Target="media/image87.emf"/><Relationship Id="rId198"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A3D0FB-7D84-4AA2-A63F-A3C90747E1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169</TotalTime>
  <Pages>1</Pages>
  <Words>144028</Words>
  <Characters>820963</Characters>
  <Application>Microsoft Office Word</Application>
  <DocSecurity>0</DocSecurity>
  <Lines>6841</Lines>
  <Paragraphs>1926</Paragraphs>
  <ScaleCrop>false</ScaleCrop>
  <HeadingPairs>
    <vt:vector size="4" baseType="variant">
      <vt:variant>
        <vt:lpstr>Title</vt:lpstr>
      </vt:variant>
      <vt:variant>
        <vt:i4>1</vt:i4>
      </vt:variant>
      <vt:variant>
        <vt:lpstr>标题</vt:lpstr>
      </vt:variant>
      <vt:variant>
        <vt:i4>51</vt:i4>
      </vt:variant>
    </vt:vector>
  </HeadingPairs>
  <TitlesOfParts>
    <vt:vector size="52" baseType="lpstr">
      <vt:lpstr>Functional Architecture</vt:lpstr>
      <vt:lpstr>About oneM2M </vt:lpstr>
      <vt:lpstr>More information about oneM2M may be found at:  http//www.oneM2M.org</vt:lpstr>
      <vt:lpstr>Notice of Disclaimer &amp; Limitation of Liability </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Figure 5.1-1: oneM2M Layered Model</vt:lpstr>
      <vt:lpstr>    5.2	Architecture Reference Model</vt:lpstr>
      <vt:lpstr>        5.2.1	Functional Architecture</vt:lpstr>
      <vt:lpstr>Figure 5.2.1-1: oneM2M Functional Architecture</vt:lpstr>
      <vt:lpstr>        5.2.2	Reference Points</vt:lpstr>
      <vt:lpstr>6	oneM2M Architecture Aspects</vt:lpstr>
      <vt:lpstr>    6.1	Configurations supported by oneM2M Architecture</vt:lpstr>
      <vt:lpstr>Figure 6.1-1: Configurations supported by oneM2M Architecture</vt:lpstr>
      <vt:lpstr>Nodes:</vt:lpstr>
      <vt:lpstr>Description of Node types:</vt:lpstr>
      <vt:lpstr>Application Service Node (ASN):</vt:lpstr>
      <vt:lpstr>Application Dedicated Node (ADN):</vt:lpstr>
      <vt:lpstr>Middle Node (MN):</vt:lpstr>
      <vt:lpstr>Infrastructure Node (IN):</vt:lpstr>
      <vt:lpstr>Non-oneM2M Node (NoDN):</vt:lpstr>
      <vt:lpstr>Domain Types:</vt:lpstr>
      <vt:lpstr>    6.2	Common Services Functions</vt:lpstr>
      <vt:lpstr>        6.2.0	Overview</vt:lpstr>
      <vt:lpstr>Figure 6.2.0-1: Common Services Functions</vt:lpstr>
      <vt:lpstr>        6.2.1	Application and Service Layer Management</vt:lpstr>
      <vt:lpstr>Figure 6.2.1.2.0-1: Management Layers and Function</vt:lpstr>
      <vt:lpstr>        6.2.2	Communication Management and Delivery Handling</vt:lpstr>
      <vt:lpstr>        6.2.3	Data Management and Repository</vt:lpstr>
      <vt:lpstr>        6.2.4	Device Management</vt:lpstr>
      <vt:lpstr>Figure 6.2.4.1.1-1: Device Management Architecture</vt:lpstr>
      <vt:lpstr>6.2.4.1.2.1	Overview</vt:lpstr>
      <vt:lpstr>Figure 6.2.4.1.2.1-1: Management Server in Underlying Network</vt:lpstr>
      <vt:lpstr>Figure 6.2.4.1.2.1-2: Management Server in M2M Service Layer</vt:lpstr>
      <vt:lpstr>6.2.4.1.2.2	Management Server - Access Permissions</vt:lpstr>
      <vt:lpstr>6.2.4.1.2.3	Management Server - External management object discovery</vt:lpstr>
      <vt:lpstr>Figure 6.2.4.1.3.1-1: Management Client Interaction using "Ia" interface</vt:lpstr>
      <vt:lpstr>6.2.4.1.4.1	Resource Attributes from Device Management Resources</vt:lpstr>
      <vt:lpstr>6.2.4.1.4.2	Overview</vt:lpstr>
      <vt:lpstr>6.2.4.1.4.3	Procedures for Creation, Update and Deletion of Device Management Re</vt:lpstr>
      <vt:lpstr>Figure 6.2.4.2.0-1: Device Management Entities and Functions</vt:lpstr>
      <vt:lpstr>        6.2.5	Discovery</vt:lpstr>
      <vt:lpstr>        6.2.6	Group Management</vt:lpstr>
    </vt:vector>
  </TitlesOfParts>
  <Company>Hewlett-Packard Company</Company>
  <LinksUpToDate>false</LinksUpToDate>
  <CharactersWithSpaces>963065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lqt</cp:lastModifiedBy>
  <cp:revision>47</cp:revision>
  <cp:lastPrinted>2016-08-26T14:37:00Z</cp:lastPrinted>
  <dcterms:created xsi:type="dcterms:W3CDTF">2017-07-28T08:30:00Z</dcterms:created>
  <dcterms:modified xsi:type="dcterms:W3CDTF">2017-10-08T10:38:00Z</dcterms:modified>
</cp:coreProperties>
</file>