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7777777"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oneM2M-TR-00xx-V-0.0.1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03B79EC7"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395EDA">
              <w:rPr>
                <w:rFonts w:ascii="Myriad Pro" w:eastAsia="BatangChe" w:hAnsi="Myriad Pro"/>
                <w:sz w:val="22"/>
                <w:szCs w:val="24"/>
              </w:rPr>
              <w:t>0</w:t>
            </w:r>
            <w:r w:rsidR="00484242">
              <w:rPr>
                <w:rFonts w:ascii="Myriad Pro" w:eastAsia="BatangChe" w:hAnsi="Myriad Pro"/>
                <w:sz w:val="22"/>
                <w:szCs w:val="24"/>
              </w:rPr>
              <w:t>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4D937572" w14:textId="159CB0C3" w:rsidR="00D624DB"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bookmarkStart w:id="5" w:name="_GoBack"/>
      <w:bookmarkEnd w:id="5"/>
      <w:r w:rsidR="00D624DB">
        <w:t>1</w:t>
      </w:r>
      <w:r w:rsidR="00D624DB">
        <w:tab/>
        <w:t>Scope</w:t>
      </w:r>
      <w:r w:rsidR="00D624DB">
        <w:tab/>
      </w:r>
      <w:r w:rsidR="00D624DB">
        <w:fldChar w:fldCharType="begin"/>
      </w:r>
      <w:r w:rsidR="00D624DB">
        <w:instrText xml:space="preserve"> PAGEREF _Toc507759665 \h </w:instrText>
      </w:r>
      <w:r w:rsidR="00D624DB">
        <w:fldChar w:fldCharType="separate"/>
      </w:r>
      <w:r w:rsidR="00D624DB">
        <w:t>4</w:t>
      </w:r>
      <w:r w:rsidR="00D624DB">
        <w:fldChar w:fldCharType="end"/>
      </w:r>
    </w:p>
    <w:p w14:paraId="2D0D860F" w14:textId="016B5EBC" w:rsidR="00D624DB" w:rsidRDefault="00D624DB">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_Toc507759666 \h </w:instrText>
      </w:r>
      <w:r>
        <w:fldChar w:fldCharType="separate"/>
      </w:r>
      <w:r>
        <w:t>4</w:t>
      </w:r>
      <w:r>
        <w:fldChar w:fldCharType="end"/>
      </w:r>
    </w:p>
    <w:p w14:paraId="7ADCB9A6" w14:textId="2B28D009" w:rsidR="00D624DB" w:rsidRDefault="00D624DB">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_Toc507759667 \h </w:instrText>
      </w:r>
      <w:r>
        <w:fldChar w:fldCharType="separate"/>
      </w:r>
      <w:r>
        <w:t>4</w:t>
      </w:r>
      <w:r>
        <w:fldChar w:fldCharType="end"/>
      </w:r>
    </w:p>
    <w:p w14:paraId="00CB0B19" w14:textId="05B47868" w:rsidR="00D624DB" w:rsidRDefault="00D624DB">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_Toc507759668 \h </w:instrText>
      </w:r>
      <w:r>
        <w:fldChar w:fldCharType="separate"/>
      </w:r>
      <w:r>
        <w:t>4</w:t>
      </w:r>
      <w:r>
        <w:fldChar w:fldCharType="end"/>
      </w:r>
    </w:p>
    <w:p w14:paraId="08755FE1" w14:textId="117BBFA9" w:rsidR="00D624DB" w:rsidRDefault="00D624DB">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_Toc507759669 \h </w:instrText>
      </w:r>
      <w:r>
        <w:fldChar w:fldCharType="separate"/>
      </w:r>
      <w:r>
        <w:t>4</w:t>
      </w:r>
      <w:r>
        <w:fldChar w:fldCharType="end"/>
      </w:r>
    </w:p>
    <w:p w14:paraId="19EBEB25" w14:textId="0701CEC5" w:rsidR="00D624DB" w:rsidRDefault="00D624DB">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_Toc507759670 \h </w:instrText>
      </w:r>
      <w:r>
        <w:fldChar w:fldCharType="separate"/>
      </w:r>
      <w:r>
        <w:t>4</w:t>
      </w:r>
      <w:r>
        <w:fldChar w:fldCharType="end"/>
      </w:r>
    </w:p>
    <w:p w14:paraId="0AA8B676" w14:textId="01FA109A" w:rsidR="00D624DB" w:rsidRDefault="00D624DB">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_Toc507759671 \h </w:instrText>
      </w:r>
      <w:r>
        <w:fldChar w:fldCharType="separate"/>
      </w:r>
      <w:r>
        <w:t>5</w:t>
      </w:r>
      <w:r>
        <w:fldChar w:fldCharType="end"/>
      </w:r>
    </w:p>
    <w:p w14:paraId="056C77B1" w14:textId="3425FEFA" w:rsidR="00D624DB" w:rsidRDefault="00D624DB">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_Toc507759672 \h </w:instrText>
      </w:r>
      <w:r>
        <w:fldChar w:fldCharType="separate"/>
      </w:r>
      <w:r>
        <w:t>5</w:t>
      </w:r>
      <w:r>
        <w:fldChar w:fldCharType="end"/>
      </w:r>
    </w:p>
    <w:p w14:paraId="2D388094" w14:textId="3A95533E" w:rsidR="00D624DB" w:rsidRDefault="00D624DB">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_Toc507759673 \h </w:instrText>
      </w:r>
      <w:r>
        <w:fldChar w:fldCharType="separate"/>
      </w:r>
      <w:r>
        <w:t>5</w:t>
      </w:r>
      <w:r>
        <w:fldChar w:fldCharType="end"/>
      </w:r>
    </w:p>
    <w:p w14:paraId="6BA98398" w14:textId="18E40E32" w:rsidR="00D624DB" w:rsidRDefault="00D624DB">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_Toc507759674 \h </w:instrText>
      </w:r>
      <w:r>
        <w:fldChar w:fldCharType="separate"/>
      </w:r>
      <w:r>
        <w:t>5</w:t>
      </w:r>
      <w:r>
        <w:fldChar w:fldCharType="end"/>
      </w:r>
    </w:p>
    <w:p w14:paraId="612A4DE6" w14:textId="4E2C412A" w:rsidR="00D624DB" w:rsidRDefault="00D624DB">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_Toc507759675 \h </w:instrText>
      </w:r>
      <w:r>
        <w:fldChar w:fldCharType="separate"/>
      </w:r>
      <w:r>
        <w:t>5</w:t>
      </w:r>
      <w:r>
        <w:fldChar w:fldCharType="end"/>
      </w:r>
    </w:p>
    <w:p w14:paraId="2EFB5389" w14:textId="3A9522CF" w:rsidR="00D624DB" w:rsidRDefault="00D624DB">
      <w:pPr>
        <w:pStyle w:val="TOC2"/>
        <w:rPr>
          <w:rFonts w:asciiTheme="minorHAnsi" w:eastAsiaTheme="minorEastAsia" w:hAnsiTheme="minorHAnsi" w:cstheme="minorBidi"/>
          <w:sz w:val="22"/>
          <w:szCs w:val="22"/>
          <w:lang w:val="en-US"/>
        </w:rPr>
      </w:pPr>
      <w:r>
        <w:t>6.1</w:t>
      </w:r>
      <w:r>
        <w:tab/>
        <w:t>Limitation A</w:t>
      </w:r>
      <w:r>
        <w:tab/>
      </w:r>
      <w:r>
        <w:fldChar w:fldCharType="begin"/>
      </w:r>
      <w:r>
        <w:instrText xml:space="preserve"> PAGEREF _Toc507759676 \h </w:instrText>
      </w:r>
      <w:r>
        <w:fldChar w:fldCharType="separate"/>
      </w:r>
      <w:r>
        <w:t>5</w:t>
      </w:r>
      <w:r>
        <w:fldChar w:fldCharType="end"/>
      </w:r>
    </w:p>
    <w:p w14:paraId="7AC08695" w14:textId="45C2B327" w:rsidR="00D624DB" w:rsidRDefault="00D624DB">
      <w:pPr>
        <w:pStyle w:val="TOC2"/>
        <w:rPr>
          <w:rFonts w:asciiTheme="minorHAnsi" w:eastAsiaTheme="minorEastAsia" w:hAnsiTheme="minorHAnsi" w:cstheme="minorBidi"/>
          <w:sz w:val="22"/>
          <w:szCs w:val="22"/>
          <w:lang w:val="en-US"/>
        </w:rPr>
      </w:pPr>
      <w:r>
        <w:t>6.1.1</w:t>
      </w:r>
      <w:r>
        <w:tab/>
        <w:t>Use Case Description</w:t>
      </w:r>
      <w:r>
        <w:tab/>
      </w:r>
      <w:r>
        <w:fldChar w:fldCharType="begin"/>
      </w:r>
      <w:r>
        <w:instrText xml:space="preserve"> PAGEREF _Toc507759677 \h </w:instrText>
      </w:r>
      <w:r>
        <w:fldChar w:fldCharType="separate"/>
      </w:r>
      <w:r>
        <w:t>5</w:t>
      </w:r>
      <w:r>
        <w:fldChar w:fldCharType="end"/>
      </w:r>
    </w:p>
    <w:p w14:paraId="46F7FDD6" w14:textId="3A9AD778" w:rsidR="00D624DB" w:rsidRDefault="00D624DB">
      <w:pPr>
        <w:pStyle w:val="TOC2"/>
        <w:rPr>
          <w:rFonts w:asciiTheme="minorHAnsi" w:eastAsiaTheme="minorEastAsia" w:hAnsiTheme="minorHAnsi" w:cstheme="minorBidi"/>
          <w:sz w:val="22"/>
          <w:szCs w:val="22"/>
          <w:lang w:val="en-US"/>
        </w:rPr>
      </w:pPr>
      <w:r>
        <w:t>6.1.2</w:t>
      </w:r>
      <w:r>
        <w:tab/>
        <w:t>Potential Requirements</w:t>
      </w:r>
      <w:r>
        <w:tab/>
      </w:r>
      <w:r>
        <w:fldChar w:fldCharType="begin"/>
      </w:r>
      <w:r>
        <w:instrText xml:space="preserve"> PAGEREF _Toc507759678 \h </w:instrText>
      </w:r>
      <w:r>
        <w:fldChar w:fldCharType="separate"/>
      </w:r>
      <w:r>
        <w:t>5</w:t>
      </w:r>
      <w:r>
        <w:fldChar w:fldCharType="end"/>
      </w:r>
    </w:p>
    <w:p w14:paraId="32D1D063" w14:textId="5921801F" w:rsidR="00D624DB" w:rsidRDefault="00D624DB">
      <w:pPr>
        <w:pStyle w:val="TOC2"/>
        <w:rPr>
          <w:rFonts w:asciiTheme="minorHAnsi" w:eastAsiaTheme="minorEastAsia" w:hAnsiTheme="minorHAnsi" w:cstheme="minorBidi"/>
          <w:sz w:val="22"/>
          <w:szCs w:val="22"/>
          <w:lang w:val="en-US"/>
        </w:rPr>
      </w:pPr>
      <w:r>
        <w:t>6.2</w:t>
      </w:r>
      <w:r>
        <w:tab/>
        <w:t>Limitation X</w:t>
      </w:r>
      <w:r>
        <w:tab/>
      </w:r>
      <w:r>
        <w:fldChar w:fldCharType="begin"/>
      </w:r>
      <w:r>
        <w:instrText xml:space="preserve"> PAGEREF _Toc507759679 \h </w:instrText>
      </w:r>
      <w:r>
        <w:fldChar w:fldCharType="separate"/>
      </w:r>
      <w:r>
        <w:t>6</w:t>
      </w:r>
      <w:r>
        <w:fldChar w:fldCharType="end"/>
      </w:r>
    </w:p>
    <w:p w14:paraId="3634310B" w14:textId="50AC2AF3" w:rsidR="00D624DB" w:rsidRDefault="00D624DB">
      <w:pPr>
        <w:pStyle w:val="TOC2"/>
        <w:rPr>
          <w:rFonts w:asciiTheme="minorHAnsi" w:eastAsiaTheme="minorEastAsia" w:hAnsiTheme="minorHAnsi" w:cstheme="minorBidi"/>
          <w:sz w:val="22"/>
          <w:szCs w:val="22"/>
          <w:lang w:val="en-US"/>
        </w:rPr>
      </w:pPr>
      <w:r>
        <w:t>6.2.1</w:t>
      </w:r>
      <w:r>
        <w:tab/>
        <w:t>Use Case Description</w:t>
      </w:r>
      <w:r>
        <w:tab/>
      </w:r>
      <w:r>
        <w:fldChar w:fldCharType="begin"/>
      </w:r>
      <w:r>
        <w:instrText xml:space="preserve"> PAGEREF _Toc507759680 \h </w:instrText>
      </w:r>
      <w:r>
        <w:fldChar w:fldCharType="separate"/>
      </w:r>
      <w:r>
        <w:t>6</w:t>
      </w:r>
      <w:r>
        <w:fldChar w:fldCharType="end"/>
      </w:r>
    </w:p>
    <w:p w14:paraId="0B4A4CFD" w14:textId="297B1D9D" w:rsidR="00D624DB" w:rsidRDefault="00D624DB">
      <w:pPr>
        <w:pStyle w:val="TOC2"/>
        <w:rPr>
          <w:rFonts w:asciiTheme="minorHAnsi" w:eastAsiaTheme="minorEastAsia" w:hAnsiTheme="minorHAnsi" w:cstheme="minorBidi"/>
          <w:sz w:val="22"/>
          <w:szCs w:val="22"/>
          <w:lang w:val="en-US"/>
        </w:rPr>
      </w:pPr>
      <w:r>
        <w:t>6.2.2</w:t>
      </w:r>
      <w:r>
        <w:tab/>
        <w:t>Potential Requirements</w:t>
      </w:r>
      <w:r>
        <w:tab/>
      </w:r>
      <w:r>
        <w:fldChar w:fldCharType="begin"/>
      </w:r>
      <w:r>
        <w:instrText xml:space="preserve"> PAGEREF _Toc507759681 \h </w:instrText>
      </w:r>
      <w:r>
        <w:fldChar w:fldCharType="separate"/>
      </w:r>
      <w:r>
        <w:t>6</w:t>
      </w:r>
      <w:r>
        <w:fldChar w:fldCharType="end"/>
      </w:r>
    </w:p>
    <w:p w14:paraId="3C783F28" w14:textId="58A77A23" w:rsidR="00D624DB" w:rsidRDefault="00D624DB">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_Toc507759682 \h </w:instrText>
      </w:r>
      <w:r>
        <w:fldChar w:fldCharType="separate"/>
      </w:r>
      <w:r>
        <w:t>6</w:t>
      </w:r>
      <w:r>
        <w:fldChar w:fldCharType="end"/>
      </w:r>
    </w:p>
    <w:p w14:paraId="6C1BB2AD" w14:textId="11FF8EAF" w:rsidR="00D624DB" w:rsidRDefault="00D624DB">
      <w:pPr>
        <w:pStyle w:val="TOC2"/>
        <w:rPr>
          <w:rFonts w:asciiTheme="minorHAnsi" w:eastAsiaTheme="minorEastAsia" w:hAnsiTheme="minorHAnsi" w:cstheme="minorBidi"/>
          <w:sz w:val="22"/>
          <w:szCs w:val="22"/>
          <w:lang w:val="en-US"/>
        </w:rPr>
      </w:pPr>
      <w:r>
        <w:rPr>
          <w:lang w:eastAsia="zh-CN"/>
        </w:rPr>
        <w:t>7.1</w:t>
      </w:r>
      <w:r>
        <w:rPr>
          <w:lang w:eastAsia="zh-CN"/>
        </w:rPr>
        <w:tab/>
        <w:t>Solution A</w:t>
      </w:r>
      <w:r>
        <w:tab/>
      </w:r>
      <w:r>
        <w:fldChar w:fldCharType="begin"/>
      </w:r>
      <w:r>
        <w:instrText xml:space="preserve"> PAGEREF _Toc507759683 \h </w:instrText>
      </w:r>
      <w:r>
        <w:fldChar w:fldCharType="separate"/>
      </w:r>
      <w:r>
        <w:t>6</w:t>
      </w:r>
      <w:r>
        <w:fldChar w:fldCharType="end"/>
      </w:r>
    </w:p>
    <w:p w14:paraId="7DA28C2F" w14:textId="47E9799A" w:rsidR="00D624DB" w:rsidRDefault="00D624DB">
      <w:pPr>
        <w:pStyle w:val="TOC3"/>
        <w:rPr>
          <w:rFonts w:asciiTheme="minorHAnsi" w:eastAsiaTheme="minorEastAsia" w:hAnsiTheme="minorHAnsi" w:cstheme="minorBidi"/>
          <w:sz w:val="22"/>
          <w:szCs w:val="22"/>
          <w:lang w:val="en-US"/>
        </w:rPr>
      </w:pPr>
      <w:r>
        <w:rPr>
          <w:lang w:eastAsia="zh-CN"/>
        </w:rPr>
        <w:t>7.1.1</w:t>
      </w:r>
      <w:r>
        <w:rPr>
          <w:lang w:eastAsia="zh-CN"/>
        </w:rPr>
        <w:tab/>
        <w:t>Solution Applicability</w:t>
      </w:r>
      <w:r>
        <w:tab/>
      </w:r>
      <w:r>
        <w:fldChar w:fldCharType="begin"/>
      </w:r>
      <w:r>
        <w:instrText xml:space="preserve"> PAGEREF _Toc507759684 \h </w:instrText>
      </w:r>
      <w:r>
        <w:fldChar w:fldCharType="separate"/>
      </w:r>
      <w:r>
        <w:t>6</w:t>
      </w:r>
      <w:r>
        <w:fldChar w:fldCharType="end"/>
      </w:r>
    </w:p>
    <w:p w14:paraId="5FE8D24C" w14:textId="61A26DAD" w:rsidR="00D624DB" w:rsidRDefault="00D624DB">
      <w:pPr>
        <w:pStyle w:val="TOC3"/>
        <w:rPr>
          <w:rFonts w:asciiTheme="minorHAnsi" w:eastAsiaTheme="minorEastAsia" w:hAnsiTheme="minorHAnsi" w:cstheme="minorBidi"/>
          <w:sz w:val="22"/>
          <w:szCs w:val="22"/>
          <w:lang w:val="en-US"/>
        </w:rPr>
      </w:pPr>
      <w:r>
        <w:rPr>
          <w:lang w:eastAsia="zh-CN"/>
        </w:rPr>
        <w:t>7.1.2</w:t>
      </w:r>
      <w:r>
        <w:rPr>
          <w:lang w:eastAsia="zh-CN"/>
        </w:rPr>
        <w:tab/>
        <w:t>Solution Description</w:t>
      </w:r>
      <w:r>
        <w:tab/>
      </w:r>
      <w:r>
        <w:fldChar w:fldCharType="begin"/>
      </w:r>
      <w:r>
        <w:instrText xml:space="preserve"> PAGEREF _Toc507759685 \h </w:instrText>
      </w:r>
      <w:r>
        <w:fldChar w:fldCharType="separate"/>
      </w:r>
      <w:r>
        <w:t>6</w:t>
      </w:r>
      <w:r>
        <w:fldChar w:fldCharType="end"/>
      </w:r>
    </w:p>
    <w:p w14:paraId="01D884C1" w14:textId="2A998588" w:rsidR="00D624DB" w:rsidRDefault="00D624DB">
      <w:pPr>
        <w:pStyle w:val="TOC2"/>
        <w:rPr>
          <w:rFonts w:asciiTheme="minorHAnsi" w:eastAsiaTheme="minorEastAsia" w:hAnsiTheme="minorHAnsi" w:cstheme="minorBidi"/>
          <w:sz w:val="22"/>
          <w:szCs w:val="22"/>
          <w:lang w:val="en-US"/>
        </w:rPr>
      </w:pPr>
      <w:r>
        <w:rPr>
          <w:lang w:eastAsia="zh-CN"/>
        </w:rPr>
        <w:t>7.2</w:t>
      </w:r>
      <w:r>
        <w:rPr>
          <w:lang w:eastAsia="zh-CN"/>
        </w:rPr>
        <w:tab/>
        <w:t>Solution X</w:t>
      </w:r>
      <w:r>
        <w:tab/>
      </w:r>
      <w:r>
        <w:fldChar w:fldCharType="begin"/>
      </w:r>
      <w:r>
        <w:instrText xml:space="preserve"> PAGEREF _Toc507759686 \h </w:instrText>
      </w:r>
      <w:r>
        <w:fldChar w:fldCharType="separate"/>
      </w:r>
      <w:r>
        <w:t>6</w:t>
      </w:r>
      <w:r>
        <w:fldChar w:fldCharType="end"/>
      </w:r>
    </w:p>
    <w:p w14:paraId="6A699D1A" w14:textId="5B9B758C" w:rsidR="00D624DB" w:rsidRDefault="00D624DB">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_Toc507759687 \h </w:instrText>
      </w:r>
      <w:r>
        <w:fldChar w:fldCharType="separate"/>
      </w:r>
      <w:r>
        <w:t>6</w:t>
      </w:r>
      <w:r>
        <w:fldChar w:fldCharType="end"/>
      </w:r>
    </w:p>
    <w:p w14:paraId="70BCE91A" w14:textId="2D72A18B" w:rsidR="00D624DB" w:rsidRDefault="00D624DB">
      <w:pPr>
        <w:pStyle w:val="TOC1"/>
        <w:rPr>
          <w:rFonts w:asciiTheme="minorHAnsi" w:eastAsiaTheme="minorEastAsia" w:hAnsiTheme="minorHAnsi" w:cstheme="minorBidi"/>
          <w:szCs w:val="22"/>
          <w:lang w:val="en-US"/>
        </w:rPr>
      </w:pPr>
      <w:r>
        <w:t>Annexes</w:t>
      </w:r>
      <w:r>
        <w:tab/>
      </w:r>
      <w:r>
        <w:fldChar w:fldCharType="begin"/>
      </w:r>
      <w:r>
        <w:instrText xml:space="preserve"> PAGEREF _Toc507759688 \h </w:instrText>
      </w:r>
      <w:r>
        <w:fldChar w:fldCharType="separate"/>
      </w:r>
      <w:r>
        <w:t>6</w:t>
      </w:r>
      <w:r>
        <w:fldChar w:fldCharType="end"/>
      </w:r>
    </w:p>
    <w:p w14:paraId="1A47888D" w14:textId="10B6424D" w:rsidR="00D624DB" w:rsidRDefault="00D624DB">
      <w:pPr>
        <w:pStyle w:val="TOC1"/>
        <w:rPr>
          <w:rFonts w:asciiTheme="minorHAnsi" w:eastAsiaTheme="minorEastAsia" w:hAnsiTheme="minorHAnsi" w:cstheme="minorBidi"/>
          <w:szCs w:val="22"/>
          <w:lang w:val="en-US"/>
        </w:rPr>
      </w:pPr>
      <w:r>
        <w:t>History</w:t>
      </w:r>
      <w:r>
        <w:tab/>
      </w:r>
      <w:r>
        <w:fldChar w:fldCharType="begin"/>
      </w:r>
      <w:r>
        <w:instrText xml:space="preserve"> PAGEREF _Toc507759689 \h </w:instrText>
      </w:r>
      <w:r>
        <w:fldChar w:fldCharType="separate"/>
      </w:r>
      <w:r>
        <w:t>7</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6" w:name="_Toc300919384"/>
      <w:bookmarkStart w:id="7" w:name="_Toc488238692"/>
      <w:bookmarkStart w:id="8" w:name="_Toc488240042"/>
      <w:bookmarkStart w:id="9" w:name="_Toc489445742"/>
      <w:bookmarkStart w:id="10" w:name="_Toc489446031"/>
      <w:bookmarkStart w:id="11" w:name="_Toc507759665"/>
      <w:r w:rsidRPr="007362EA">
        <w:lastRenderedPageBreak/>
        <w:t>Scope</w:t>
      </w:r>
      <w:bookmarkEnd w:id="6"/>
      <w:bookmarkEnd w:id="7"/>
      <w:bookmarkEnd w:id="8"/>
      <w:bookmarkEnd w:id="9"/>
      <w:bookmarkEnd w:id="10"/>
      <w:bookmarkEnd w:id="11"/>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2" w:name="_Toc300919385"/>
      <w:bookmarkStart w:id="13" w:name="_Toc488238693"/>
      <w:bookmarkStart w:id="14" w:name="_Toc488240043"/>
      <w:bookmarkStart w:id="15" w:name="_Toc489445743"/>
      <w:bookmarkStart w:id="16" w:name="_Toc489446032"/>
      <w:bookmarkStart w:id="17" w:name="_Toc507759666"/>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507759667"/>
      <w:r w:rsidRPr="007362EA">
        <w:t>Normative references</w:t>
      </w:r>
      <w:bookmarkEnd w:id="18"/>
      <w:bookmarkEnd w:id="19"/>
      <w:bookmarkEnd w:id="20"/>
      <w:bookmarkEnd w:id="21"/>
      <w:bookmarkEnd w:id="22"/>
      <w:bookmarkEnd w:id="23"/>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507759668"/>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2"/>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507759669"/>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507759670"/>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507759671"/>
      <w:r w:rsidRPr="007362EA">
        <w:lastRenderedPageBreak/>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507759672"/>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507759673"/>
      <w:r w:rsidRPr="007362EA">
        <w:t>Conventions</w:t>
      </w:r>
      <w:bookmarkEnd w:id="67"/>
      <w:bookmarkEnd w:id="68"/>
      <w:bookmarkEnd w:id="69"/>
      <w:bookmarkEnd w:id="70"/>
      <w:bookmarkEnd w:id="72"/>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507759674"/>
      <w:bookmarkEnd w:id="71"/>
      <w:r w:rsidRPr="007362EA">
        <w:rPr>
          <w:lang w:eastAsia="ja-JP"/>
        </w:rPr>
        <w:t>Introduction</w:t>
      </w:r>
      <w:bookmarkEnd w:id="73"/>
      <w:bookmarkEnd w:id="74"/>
      <w:bookmarkEnd w:id="75"/>
      <w:bookmarkEnd w:id="76"/>
      <w:bookmarkEnd w:id="77"/>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w:t>
      </w:r>
      <w:r w:rsidR="00BC2E40">
        <w:rPr>
          <w:i/>
          <w:color w:val="FF0000"/>
        </w:rPr>
        <w:t xml:space="preserve">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8" w:name="_Toc50775967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8"/>
      <w:r w:rsidR="00BC2E40" w:rsidRPr="00BC2E40">
        <w:t xml:space="preserve"> </w:t>
      </w:r>
    </w:p>
    <w:p w14:paraId="614FB43D" w14:textId="3DA4E7A5" w:rsidR="00E02F8C"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46C4CA35" w14:textId="31FDD273" w:rsidR="009C31EF" w:rsidRDefault="00D624DB" w:rsidP="005F2414">
      <w:pPr>
        <w:pStyle w:val="Heading2"/>
        <w:numPr>
          <w:ilvl w:val="1"/>
          <w:numId w:val="10"/>
        </w:numPr>
      </w:pPr>
      <w:bookmarkStart w:id="83" w:name="_Toc507759676"/>
      <w:r>
        <w:t>Limitation</w:t>
      </w:r>
      <w:r w:rsidR="00BC2E40">
        <w:t xml:space="preserve"> </w:t>
      </w:r>
      <w:r w:rsidR="009C31EF">
        <w:t>A</w:t>
      </w:r>
      <w:bookmarkEnd w:id="83"/>
    </w:p>
    <w:p w14:paraId="6414D1F2" w14:textId="32CB7385" w:rsidR="009C31EF" w:rsidRPr="009C31EF" w:rsidRDefault="009C31EF" w:rsidP="009C31EF">
      <w:pPr>
        <w:rPr>
          <w:i/>
          <w:color w:val="FF0000"/>
        </w:rPr>
      </w:pPr>
      <w:r w:rsidRPr="009C31EF">
        <w:rPr>
          <w:i/>
          <w:color w:val="FF0000"/>
        </w:rPr>
        <w:t xml:space="preserve">Editor’s Note: </w:t>
      </w:r>
      <w:r w:rsidRPr="009C31EF">
        <w:rPr>
          <w:i/>
          <w:color w:val="FF0000"/>
          <w:lang w:eastAsia="zh-CN"/>
        </w:rPr>
        <w:t xml:space="preserve"> The section discusses </w:t>
      </w:r>
      <w:r>
        <w:rPr>
          <w:i/>
          <w:color w:val="FF0000"/>
          <w:lang w:eastAsia="zh-CN"/>
        </w:rPr>
        <w:t xml:space="preserve">a specific </w:t>
      </w:r>
      <w:r w:rsidR="00D624DB">
        <w:rPr>
          <w:i/>
          <w:color w:val="FF0000"/>
          <w:lang w:eastAsia="zh-CN"/>
        </w:rPr>
        <w:t>limitation</w:t>
      </w:r>
      <w:r>
        <w:rPr>
          <w:i/>
          <w:color w:val="FF0000"/>
          <w:lang w:eastAsia="zh-CN"/>
        </w:rPr>
        <w:t xml:space="preserve"> related to the lack of support for </w:t>
      </w:r>
      <w:r>
        <w:rPr>
          <w:i/>
          <w:color w:val="FF0000"/>
        </w:rPr>
        <w:t xml:space="preserve">service subscribers and users </w:t>
      </w:r>
      <w:r>
        <w:rPr>
          <w:i/>
          <w:color w:val="FF0000"/>
        </w:rPr>
        <w:t>within the oneM2M architecture and security framework</w:t>
      </w:r>
    </w:p>
    <w:p w14:paraId="0CB145AB" w14:textId="155D98C0" w:rsidR="00BC2E40" w:rsidRDefault="00BC2E40" w:rsidP="009C31EF">
      <w:pPr>
        <w:pStyle w:val="Heading2"/>
        <w:numPr>
          <w:ilvl w:val="2"/>
          <w:numId w:val="10"/>
        </w:numPr>
      </w:pPr>
      <w:bookmarkStart w:id="84" w:name="_Toc507759677"/>
      <w:r>
        <w:t>Use Case Description</w:t>
      </w:r>
      <w:bookmarkEnd w:id="84"/>
    </w:p>
    <w:p w14:paraId="42B9B13A" w14:textId="1EA47721" w:rsidR="009C31EF" w:rsidRPr="00D624DB" w:rsidRDefault="009C31EF" w:rsidP="009C31EF">
      <w:pPr>
        <w:rPr>
          <w:i/>
          <w:color w:val="FF0000"/>
        </w:rPr>
      </w:pPr>
      <w:r w:rsidRPr="009C31EF">
        <w:rPr>
          <w:i/>
          <w:color w:val="FF0000"/>
        </w:rPr>
        <w:t xml:space="preserve">Editor’s Note: </w:t>
      </w:r>
      <w:r w:rsidRPr="009C31EF">
        <w:rPr>
          <w:i/>
          <w:color w:val="FF0000"/>
          <w:lang w:eastAsia="zh-CN"/>
        </w:rPr>
        <w:t xml:space="preserve"> The section </w:t>
      </w:r>
      <w:r>
        <w:rPr>
          <w:i/>
          <w:color w:val="FF0000"/>
          <w:lang w:eastAsia="zh-CN"/>
        </w:rPr>
        <w:t xml:space="preserve">provides a use case that clearly highlights the </w:t>
      </w:r>
      <w:r w:rsidR="00D624DB">
        <w:rPr>
          <w:i/>
          <w:color w:val="FF0000"/>
          <w:lang w:eastAsia="zh-CN"/>
        </w:rPr>
        <w:t>limitation</w:t>
      </w:r>
      <w:r>
        <w:rPr>
          <w:i/>
          <w:color w:val="FF0000"/>
          <w:lang w:eastAsia="zh-CN"/>
        </w:rPr>
        <w:t xml:space="preserve">. </w:t>
      </w:r>
      <w:r w:rsidRPr="009C31EF">
        <w:rPr>
          <w:i/>
          <w:color w:val="FF0000"/>
          <w:lang w:eastAsia="zh-CN"/>
        </w:rPr>
        <w:t xml:space="preserve"> </w:t>
      </w:r>
    </w:p>
    <w:p w14:paraId="41CB8175" w14:textId="77777777" w:rsidR="00BC2E40" w:rsidRDefault="00BC2E40" w:rsidP="009C31EF">
      <w:pPr>
        <w:pStyle w:val="Heading2"/>
        <w:numPr>
          <w:ilvl w:val="2"/>
          <w:numId w:val="10"/>
        </w:numPr>
      </w:pPr>
      <w:bookmarkStart w:id="85" w:name="_Toc507759678"/>
      <w:r>
        <w:t>Potential Requirements</w:t>
      </w:r>
      <w:bookmarkEnd w:id="85"/>
    </w:p>
    <w:p w14:paraId="5B577481" w14:textId="070CBD0B" w:rsidR="009C31EF" w:rsidRPr="009C31EF" w:rsidRDefault="009C31EF" w:rsidP="009C31EF">
      <w:pPr>
        <w:rPr>
          <w:i/>
          <w:color w:val="FF0000"/>
        </w:rPr>
      </w:pPr>
      <w:r w:rsidRPr="009C31EF">
        <w:rPr>
          <w:i/>
          <w:color w:val="FF0000"/>
        </w:rPr>
        <w:t xml:space="preserve">Editor’s Note: </w:t>
      </w:r>
      <w:r w:rsidRPr="009C31EF">
        <w:rPr>
          <w:i/>
          <w:color w:val="FF0000"/>
          <w:lang w:eastAsia="zh-CN"/>
        </w:rPr>
        <w:t xml:space="preserve"> The section </w:t>
      </w:r>
      <w:r>
        <w:rPr>
          <w:i/>
          <w:color w:val="FF0000"/>
          <w:lang w:eastAsia="zh-CN"/>
        </w:rPr>
        <w:t xml:space="preserve">captures requirements from the use case and </w:t>
      </w:r>
      <w:r w:rsidR="00D624DB">
        <w:rPr>
          <w:i/>
          <w:color w:val="FF0000"/>
          <w:lang w:eastAsia="zh-CN"/>
        </w:rPr>
        <w:t xml:space="preserve">the </w:t>
      </w:r>
      <w:r>
        <w:rPr>
          <w:i/>
          <w:color w:val="FF0000"/>
          <w:lang w:eastAsia="zh-CN"/>
        </w:rPr>
        <w:t xml:space="preserve">related </w:t>
      </w:r>
      <w:r w:rsidR="00D624DB">
        <w:rPr>
          <w:i/>
          <w:color w:val="FF0000"/>
          <w:lang w:eastAsia="zh-CN"/>
        </w:rPr>
        <w:t>limitation</w:t>
      </w:r>
      <w:r w:rsidRPr="009C31EF">
        <w:rPr>
          <w:i/>
          <w:color w:val="FF0000"/>
          <w:lang w:eastAsia="zh-CN"/>
        </w:rPr>
        <w:t xml:space="preserve">.  </w:t>
      </w:r>
    </w:p>
    <w:p w14:paraId="01E6F0C9" w14:textId="77777777" w:rsidR="005C75B5" w:rsidRPr="005C75B5" w:rsidRDefault="005C75B5" w:rsidP="004338C0">
      <w:pPr>
        <w:rPr>
          <w:color w:val="FF0000"/>
        </w:rPr>
      </w:pPr>
    </w:p>
    <w:p w14:paraId="554D8115" w14:textId="718225C8" w:rsidR="009C31EF" w:rsidRDefault="00D624DB" w:rsidP="009C31EF">
      <w:pPr>
        <w:pStyle w:val="Heading2"/>
        <w:numPr>
          <w:ilvl w:val="1"/>
          <w:numId w:val="10"/>
        </w:numPr>
      </w:pPr>
      <w:bookmarkStart w:id="86" w:name="_Toc507759679"/>
      <w:r>
        <w:lastRenderedPageBreak/>
        <w:t>Limitation</w:t>
      </w:r>
      <w:r w:rsidR="009C31EF">
        <w:t xml:space="preserve"> </w:t>
      </w:r>
      <w:r w:rsidR="009C31EF">
        <w:t>X</w:t>
      </w:r>
      <w:bookmarkEnd w:id="86"/>
    </w:p>
    <w:p w14:paraId="2F5A1126" w14:textId="77777777" w:rsidR="009C31EF" w:rsidRDefault="009C31EF" w:rsidP="009C31EF">
      <w:pPr>
        <w:pStyle w:val="Heading2"/>
        <w:numPr>
          <w:ilvl w:val="2"/>
          <w:numId w:val="10"/>
        </w:numPr>
      </w:pPr>
      <w:bookmarkStart w:id="87" w:name="_Toc507759680"/>
      <w:r>
        <w:t>Use Case Description</w:t>
      </w:r>
      <w:bookmarkEnd w:id="87"/>
    </w:p>
    <w:p w14:paraId="221E7065" w14:textId="4D286E2C" w:rsidR="004338C0" w:rsidRPr="007362EA" w:rsidRDefault="009C31EF" w:rsidP="009C31EF">
      <w:pPr>
        <w:pStyle w:val="Heading2"/>
        <w:numPr>
          <w:ilvl w:val="2"/>
          <w:numId w:val="10"/>
        </w:numPr>
      </w:pPr>
      <w:bookmarkStart w:id="88" w:name="_Toc507759681"/>
      <w:r>
        <w:t>Potential Requirements</w:t>
      </w:r>
      <w:bookmarkEnd w:id="88"/>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9" w:name="_Toc507759682"/>
      <w:r>
        <w:rPr>
          <w:lang w:eastAsia="zh-CN"/>
        </w:rPr>
        <w:t>Potential Solutions</w:t>
      </w:r>
      <w:bookmarkEnd w:id="89"/>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1BDCF873" w14:textId="77777777" w:rsidR="00C26D65" w:rsidRDefault="00C26D65" w:rsidP="00C26D65">
      <w:pPr>
        <w:pStyle w:val="Heading2"/>
        <w:numPr>
          <w:ilvl w:val="1"/>
          <w:numId w:val="10"/>
        </w:numPr>
        <w:rPr>
          <w:lang w:eastAsia="zh-CN"/>
        </w:rPr>
      </w:pPr>
      <w:bookmarkStart w:id="90" w:name="_Toc507759683"/>
      <w:r>
        <w:rPr>
          <w:lang w:eastAsia="zh-CN"/>
        </w:rPr>
        <w:t>Solution A</w:t>
      </w:r>
      <w:bookmarkEnd w:id="90"/>
    </w:p>
    <w:p w14:paraId="07341352" w14:textId="38EF729B" w:rsidR="00C26D65" w:rsidRDefault="00C26D65" w:rsidP="00C26D65">
      <w:pPr>
        <w:rPr>
          <w:i/>
          <w:color w:val="FF0000"/>
          <w:lang w:eastAsia="zh-CN"/>
        </w:rPr>
      </w:pPr>
      <w:r w:rsidRPr="00DD7C63">
        <w:rPr>
          <w:i/>
          <w:color w:val="FF0000"/>
        </w:rPr>
        <w:t xml:space="preserve">Editor’s Note: </w:t>
      </w:r>
      <w:r>
        <w:rPr>
          <w:i/>
          <w:color w:val="FF0000"/>
          <w:lang w:eastAsia="zh-CN"/>
        </w:rPr>
        <w:t xml:space="preserve">Each Solution clause references one or more </w:t>
      </w:r>
      <w:r w:rsidR="00D624DB">
        <w:rPr>
          <w:i/>
          <w:color w:val="FF0000"/>
          <w:lang w:eastAsia="zh-CN"/>
        </w:rPr>
        <w:t>limitations</w:t>
      </w:r>
      <w:r w:rsidR="00790484">
        <w:rPr>
          <w:i/>
          <w:color w:val="FF0000"/>
          <w:lang w:eastAsia="zh-CN"/>
        </w:rPr>
        <w:t xml:space="preserve"> </w:t>
      </w:r>
      <w:r>
        <w:rPr>
          <w:i/>
          <w:color w:val="FF0000"/>
          <w:lang w:eastAsia="zh-CN"/>
        </w:rPr>
        <w:t>it addresses and provides a brief solution description.</w:t>
      </w:r>
    </w:p>
    <w:p w14:paraId="73D5E576" w14:textId="77777777" w:rsidR="00C26D65" w:rsidRDefault="00C26D65" w:rsidP="00C26D65">
      <w:pPr>
        <w:pStyle w:val="Heading3"/>
        <w:numPr>
          <w:ilvl w:val="2"/>
          <w:numId w:val="10"/>
        </w:numPr>
        <w:rPr>
          <w:lang w:eastAsia="zh-CN"/>
        </w:rPr>
      </w:pPr>
      <w:bookmarkStart w:id="91" w:name="_Toc507759684"/>
      <w:r>
        <w:rPr>
          <w:lang w:eastAsia="zh-CN"/>
        </w:rPr>
        <w:t>Solution Applicability</w:t>
      </w:r>
      <w:bookmarkEnd w:id="91"/>
    </w:p>
    <w:p w14:paraId="6FD0D44E" w14:textId="77777777" w:rsidR="00C26D65" w:rsidRPr="005C75B5" w:rsidRDefault="00C26D65" w:rsidP="00C26D65">
      <w:pPr>
        <w:rPr>
          <w:lang w:eastAsia="zh-CN"/>
        </w:rPr>
      </w:pPr>
    </w:p>
    <w:p w14:paraId="396D98AA" w14:textId="77777777" w:rsidR="00C26D65" w:rsidRDefault="00C26D65" w:rsidP="00C26D65">
      <w:pPr>
        <w:pStyle w:val="Heading3"/>
        <w:numPr>
          <w:ilvl w:val="2"/>
          <w:numId w:val="10"/>
        </w:numPr>
        <w:rPr>
          <w:lang w:eastAsia="zh-CN"/>
        </w:rPr>
      </w:pPr>
      <w:bookmarkStart w:id="92" w:name="_Toc507759685"/>
      <w:r>
        <w:rPr>
          <w:lang w:eastAsia="zh-CN"/>
        </w:rPr>
        <w:t>Solution Description</w:t>
      </w:r>
      <w:bookmarkEnd w:id="92"/>
    </w:p>
    <w:p w14:paraId="3C8693FD" w14:textId="77777777" w:rsidR="00C26D65" w:rsidRPr="005C75B5" w:rsidRDefault="00C26D65" w:rsidP="00C26D65">
      <w:pPr>
        <w:rPr>
          <w:lang w:eastAsia="zh-CN"/>
        </w:rPr>
      </w:pPr>
    </w:p>
    <w:p w14:paraId="11E82FC6" w14:textId="77777777" w:rsidR="00C26D65" w:rsidRDefault="00C26D65" w:rsidP="00C26D65">
      <w:pPr>
        <w:pStyle w:val="Heading2"/>
        <w:numPr>
          <w:ilvl w:val="1"/>
          <w:numId w:val="10"/>
        </w:numPr>
        <w:rPr>
          <w:lang w:eastAsia="zh-CN"/>
        </w:rPr>
      </w:pPr>
      <w:bookmarkStart w:id="93" w:name="_Toc507759686"/>
      <w:r>
        <w:rPr>
          <w:lang w:eastAsia="zh-CN"/>
        </w:rPr>
        <w:t>Solution X</w:t>
      </w:r>
      <w:bookmarkEnd w:id="93"/>
    </w:p>
    <w:p w14:paraId="47E1F645" w14:textId="496194A4" w:rsidR="001F0363" w:rsidRDefault="001F0363" w:rsidP="001F0363">
      <w:pPr>
        <w:rP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4" w:name="_Toc507759687"/>
      <w:r>
        <w:rPr>
          <w:lang w:eastAsia="zh-CN"/>
        </w:rPr>
        <w:t>Conclusions</w:t>
      </w:r>
      <w:bookmarkEnd w:id="94"/>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95" w:name="_Toc300919395"/>
      <w:bookmarkStart w:id="96" w:name="_Toc487405042"/>
      <w:bookmarkStart w:id="97" w:name="_Toc300919400"/>
      <w:bookmarkStart w:id="98" w:name="_Toc488238981"/>
      <w:bookmarkStart w:id="99" w:name="_Toc488240330"/>
      <w:bookmarkStart w:id="100" w:name="_Toc489446030"/>
      <w:bookmarkStart w:id="101" w:name="_Toc489446319"/>
      <w:bookmarkStart w:id="102" w:name="_Toc507759688"/>
      <w:bookmarkEnd w:id="79"/>
      <w:bookmarkEnd w:id="80"/>
      <w:bookmarkEnd w:id="81"/>
      <w:bookmarkEnd w:id="82"/>
      <w:r w:rsidRPr="007362EA">
        <w:t>Annexes</w:t>
      </w:r>
      <w:bookmarkEnd w:id="95"/>
      <w:bookmarkEnd w:id="96"/>
      <w:bookmarkEnd w:id="10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03" w:name="_Toc507759689"/>
      <w:r w:rsidRPr="007362EA">
        <w:lastRenderedPageBreak/>
        <w:t>History</w:t>
      </w:r>
      <w:bookmarkEnd w:id="97"/>
      <w:bookmarkEnd w:id="98"/>
      <w:bookmarkEnd w:id="99"/>
      <w:bookmarkEnd w:id="100"/>
      <w:bookmarkEnd w:id="101"/>
      <w:bookmarkEnd w:id="10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CB02419" w:rsidR="00A669E9" w:rsidRPr="007362EA" w:rsidRDefault="00A669E9" w:rsidP="00712F2B">
            <w:pPr>
              <w:pStyle w:val="FP"/>
              <w:keepNext/>
              <w:tabs>
                <w:tab w:val="left" w:pos="3118"/>
              </w:tabs>
              <w:spacing w:before="80" w:after="80"/>
              <w:ind w:left="57"/>
              <w:rPr>
                <w:lang w:eastAsia="ja-JP"/>
              </w:rPr>
            </w:pPr>
            <w:r w:rsidRPr="007362EA">
              <w:t>Skeleton of the TR</w:t>
            </w:r>
            <w:r w:rsidR="00395EDA">
              <w:t xml:space="preserve"> (</w:t>
            </w:r>
            <w:r w:rsidR="00395EDA" w:rsidRPr="00395EDA">
              <w:rPr>
                <w:color w:val="FF0000"/>
              </w:rPr>
              <w:t>May include the corresponding contribution number here</w:t>
            </w:r>
            <w:r w:rsidR="00395EDA">
              <w:t>)</w:t>
            </w:r>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8164A" w14:textId="77777777" w:rsidR="00616CA3" w:rsidRDefault="00616CA3">
      <w:r>
        <w:separator/>
      </w:r>
    </w:p>
  </w:endnote>
  <w:endnote w:type="continuationSeparator" w:id="0">
    <w:p w14:paraId="017CE4C7" w14:textId="77777777" w:rsidR="00616CA3" w:rsidRDefault="0061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2F726BAC"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D624DB">
      <w:t>7</w:t>
    </w:r>
    <w:r>
      <w:fldChar w:fldCharType="end"/>
    </w:r>
    <w:r>
      <w:t xml:space="preserve"> of </w:t>
    </w:r>
    <w:r w:rsidR="00616CA3">
      <w:fldChar w:fldCharType="begin"/>
    </w:r>
    <w:r w:rsidR="00616CA3">
      <w:instrText xml:space="preserve"> NUMPAGES   \* MERGEFORMAT </w:instrText>
    </w:r>
    <w:r w:rsidR="00616CA3">
      <w:fldChar w:fldCharType="separate"/>
    </w:r>
    <w:r w:rsidR="00D624DB">
      <w:t>7</w:t>
    </w:r>
    <w:r w:rsidR="00616CA3">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ED60C" w14:textId="77777777" w:rsidR="00616CA3" w:rsidRDefault="00616CA3">
      <w:r>
        <w:separator/>
      </w:r>
    </w:p>
  </w:footnote>
  <w:footnote w:type="continuationSeparator" w:id="0">
    <w:p w14:paraId="2D3B3637" w14:textId="77777777" w:rsidR="00616CA3" w:rsidRDefault="00616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5"/>
  </w:num>
  <w:num w:numId="3">
    <w:abstractNumId w:val="4"/>
  </w:num>
  <w:num w:numId="4">
    <w:abstractNumId w:val="12"/>
  </w:num>
  <w:num w:numId="5">
    <w:abstractNumId w:val="2"/>
  </w:num>
  <w:num w:numId="6">
    <w:abstractNumId w:val="1"/>
  </w:num>
  <w:num w:numId="7">
    <w:abstractNumId w:val="0"/>
  </w:num>
  <w:num w:numId="8">
    <w:abstractNumId w:val="13"/>
  </w:num>
  <w:num w:numId="9">
    <w:abstractNumId w:val="16"/>
  </w:num>
  <w:num w:numId="10">
    <w:abstractNumId w:val="5"/>
  </w:num>
  <w:num w:numId="11">
    <w:abstractNumId w:val="10"/>
  </w:num>
  <w:num w:numId="12">
    <w:abstractNumId w:val="18"/>
  </w:num>
  <w:num w:numId="13">
    <w:abstractNumId w:val="9"/>
  </w:num>
  <w:num w:numId="14">
    <w:abstractNumId w:val="7"/>
  </w:num>
  <w:num w:numId="15">
    <w:abstractNumId w:val="17"/>
  </w:num>
  <w:num w:numId="16">
    <w:abstractNumId w:val="3"/>
  </w:num>
  <w:num w:numId="17">
    <w:abstractNumId w:val="8"/>
  </w:num>
  <w:num w:numId="18">
    <w:abstractNumId w:val="11"/>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7BC859-469B-465D-8509-A8413CA3A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7</Pages>
  <Words>1275</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2018-02-05T21:16:00Z</dcterms:created>
  <dcterms:modified xsi:type="dcterms:W3CDTF">2018-03-02T18:12:00Z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