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A257594" w:rsidR="00C977DC" w:rsidRPr="00EF5EFD" w:rsidRDefault="002070C4" w:rsidP="00F777C8">
            <w:pPr>
              <w:pStyle w:val="oneM2M-CoverTableText"/>
            </w:pPr>
            <w:r>
              <w:t>PRO 3</w:t>
            </w:r>
            <w:r w:rsidR="00654A8E">
              <w:t>4.2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53A8F977" w:rsidR="00865C31" w:rsidRPr="00EF5EFD" w:rsidRDefault="00654A8E" w:rsidP="00865C31">
            <w:pPr>
              <w:pStyle w:val="oneM2M-CoverTableText"/>
            </w:pPr>
            <w:r>
              <w:t>2018-04-12</w:t>
            </w:r>
            <w:bookmarkStart w:id="2" w:name="_GoBack"/>
            <w:bookmarkEnd w:id="2"/>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C0DEF96" w:rsidR="00865C31" w:rsidRPr="00EF5EFD" w:rsidRDefault="002070C4" w:rsidP="00865C31">
            <w:pPr>
              <w:pStyle w:val="oneM2M-CoverTableText"/>
            </w:pPr>
            <w:proofErr w:type="spellStart"/>
            <w:r>
              <w:t>EventConfig</w:t>
            </w:r>
            <w:proofErr w:type="spellEnd"/>
            <w:r>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43FD">
              <w:rPr>
                <w:rFonts w:ascii="Times New Roman" w:hAnsi="Times New Roman"/>
                <w:szCs w:val="22"/>
              </w:rPr>
            </w:r>
            <w:r w:rsidR="009143F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143FD">
              <w:rPr>
                <w:rFonts w:ascii="Times New Roman" w:hAnsi="Times New Roman"/>
                <w:szCs w:val="22"/>
              </w:rPr>
            </w:r>
            <w:r w:rsidR="009143FD">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43FD">
              <w:rPr>
                <w:rFonts w:ascii="Times New Roman" w:hAnsi="Times New Roman"/>
                <w:szCs w:val="22"/>
              </w:rPr>
            </w:r>
            <w:r w:rsidR="009143F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143FD">
              <w:rPr>
                <w:rFonts w:ascii="Times New Roman" w:hAnsi="Times New Roman"/>
                <w:szCs w:val="22"/>
              </w:rPr>
            </w:r>
            <w:r w:rsidR="009143FD">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43FD">
              <w:rPr>
                <w:rFonts w:ascii="Times New Roman" w:hAnsi="Times New Roman"/>
                <w:szCs w:val="22"/>
              </w:rPr>
            </w:r>
            <w:r w:rsidR="009143F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27E1EE34" w:rsidR="00865C31" w:rsidRPr="00EF5EFD" w:rsidRDefault="00C53C1E" w:rsidP="00865C31">
            <w:pPr>
              <w:pStyle w:val="oneM2M-CoverTableText"/>
            </w:pPr>
            <w:r>
              <w:t>TS-000</w:t>
            </w:r>
            <w:r w:rsidR="002070C4">
              <w:t>4</w:t>
            </w:r>
            <w:r w:rsidR="000262A5">
              <w:t xml:space="preserve"> Version </w:t>
            </w:r>
            <w:r w:rsidR="00654A8E">
              <w:t>3.7</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176ACB04" w:rsidR="00865C31" w:rsidRPr="009B635D" w:rsidRDefault="009343EC" w:rsidP="009D51F2">
            <w:pPr>
              <w:rPr>
                <w:lang w:eastAsia="ko-KR"/>
              </w:rPr>
            </w:pPr>
            <w:r>
              <w:rPr>
                <w:lang w:eastAsia="ko-KR"/>
              </w:rPr>
              <w:t>7.4.16.2.1, 7.4.37.1</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143FD">
              <w:rPr>
                <w:rFonts w:ascii="Times New Roman" w:hAnsi="Times New Roman"/>
                <w:sz w:val="24"/>
              </w:rPr>
            </w:r>
            <w:r w:rsidR="009143F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143FD">
              <w:rPr>
                <w:rFonts w:ascii="Times New Roman" w:hAnsi="Times New Roman"/>
                <w:szCs w:val="22"/>
              </w:rPr>
            </w:r>
            <w:r w:rsidR="009143F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43FD">
              <w:rPr>
                <w:rFonts w:ascii="Times New Roman" w:hAnsi="Times New Roman"/>
                <w:szCs w:val="22"/>
              </w:rPr>
            </w:r>
            <w:r w:rsidR="009143F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143FD">
              <w:rPr>
                <w:rFonts w:ascii="Times New Roman" w:hAnsi="Times New Roman"/>
                <w:szCs w:val="22"/>
              </w:rPr>
            </w:r>
            <w:r w:rsidR="009143F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143FD">
              <w:rPr>
                <w:rFonts w:ascii="Times New Roman" w:hAnsi="Times New Roman"/>
                <w:szCs w:val="22"/>
              </w:rPr>
            </w:r>
            <w:r w:rsidR="009143F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43FD">
              <w:rPr>
                <w:rFonts w:ascii="Times New Roman" w:hAnsi="Times New Roman"/>
                <w:szCs w:val="22"/>
              </w:rPr>
            </w:r>
            <w:r w:rsidR="009143FD">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9143FD">
              <w:rPr>
                <w:rFonts w:ascii="Times New Roman" w:hAnsi="Times New Roman"/>
                <w:sz w:val="24"/>
              </w:rPr>
            </w:r>
            <w:r w:rsidR="009143FD">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143FD">
              <w:rPr>
                <w:rFonts w:ascii="Times New Roman" w:hAnsi="Times New Roman"/>
                <w:sz w:val="24"/>
              </w:rPr>
            </w:r>
            <w:r w:rsidR="009143FD">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2C0804E1" w:rsidR="006B4300" w:rsidRDefault="00131024" w:rsidP="00580878">
      <w:pPr>
        <w:ind w:left="284"/>
        <w:rPr>
          <w:sz w:val="24"/>
          <w:szCs w:val="24"/>
          <w:lang w:val="en-US"/>
        </w:rPr>
      </w:pPr>
      <w:r>
        <w:rPr>
          <w:sz w:val="24"/>
          <w:szCs w:val="24"/>
          <w:lang w:val="en-US"/>
        </w:rPr>
        <w:t xml:space="preserve">Protocol contribution to reflect changes in </w:t>
      </w:r>
      <w:r w:rsidRPr="00131024">
        <w:rPr>
          <w:sz w:val="24"/>
          <w:szCs w:val="24"/>
          <w:lang w:val="en-US"/>
        </w:rPr>
        <w:t>ARC-2017-0184R04-StorageBasedEventClarification_R3</w:t>
      </w:r>
    </w:p>
    <w:p w14:paraId="4AB00068" w14:textId="6D8A05BF" w:rsidR="00CE4A39" w:rsidRDefault="00CE4A39" w:rsidP="00580878">
      <w:pPr>
        <w:ind w:left="284"/>
        <w:rPr>
          <w:sz w:val="24"/>
          <w:szCs w:val="24"/>
          <w:lang w:val="en-US"/>
        </w:rPr>
      </w:pPr>
    </w:p>
    <w:p w14:paraId="630B73A9" w14:textId="52F13653" w:rsidR="00CE4A39" w:rsidRDefault="00CE4A39" w:rsidP="00580878">
      <w:pPr>
        <w:ind w:left="284"/>
        <w:rPr>
          <w:sz w:val="24"/>
          <w:szCs w:val="24"/>
          <w:lang w:val="en-US"/>
        </w:rPr>
      </w:pPr>
      <w:r>
        <w:rPr>
          <w:sz w:val="24"/>
          <w:szCs w:val="24"/>
          <w:lang w:val="en-US"/>
        </w:rPr>
        <w:t>R01 – Add changes based on email comments</w:t>
      </w:r>
    </w:p>
    <w:p w14:paraId="0790E8A5" w14:textId="77777777" w:rsidR="00CE4A39" w:rsidRDefault="00CE4A39" w:rsidP="00CE4A39">
      <w:pPr>
        <w:rPr>
          <w:sz w:val="22"/>
          <w:szCs w:val="22"/>
          <w:u w:val="single"/>
          <w:lang w:val="en-US" w:eastAsia="ja-JP"/>
        </w:rPr>
      </w:pPr>
      <w:r>
        <w:rPr>
          <w:sz w:val="22"/>
          <w:szCs w:val="22"/>
          <w:u w:val="single"/>
          <w:lang w:eastAsia="ja-JP"/>
        </w:rPr>
        <w:t>Change 1:</w:t>
      </w:r>
    </w:p>
    <w:p w14:paraId="5D39BEA2" w14:textId="77777777" w:rsidR="00CE4A39" w:rsidRDefault="00CE4A39" w:rsidP="00CE4A39">
      <w:pPr>
        <w:rPr>
          <w:sz w:val="22"/>
          <w:szCs w:val="22"/>
          <w:lang w:eastAsia="ja-JP"/>
        </w:rPr>
      </w:pPr>
      <w:r>
        <w:rPr>
          <w:sz w:val="22"/>
          <w:szCs w:val="22"/>
          <w:lang w:eastAsia="ja-JP"/>
        </w:rPr>
        <w:t>First comment: Editorial suggestion.</w:t>
      </w:r>
    </w:p>
    <w:p w14:paraId="0B532BA4" w14:textId="77777777" w:rsidR="00CE4A39" w:rsidRDefault="00CE4A39" w:rsidP="00CE4A39">
      <w:pPr>
        <w:rPr>
          <w:sz w:val="22"/>
          <w:szCs w:val="22"/>
          <w:lang w:eastAsia="ja-JP"/>
        </w:rPr>
      </w:pPr>
      <w:r>
        <w:rPr>
          <w:sz w:val="22"/>
          <w:szCs w:val="22"/>
          <w:lang w:eastAsia="ja-JP"/>
        </w:rPr>
        <w:t>----</w:t>
      </w:r>
    </w:p>
    <w:p w14:paraId="10BDDD71" w14:textId="77777777" w:rsidR="00CE4A39" w:rsidRDefault="00CE4A39" w:rsidP="00CE4A39">
      <w:pPr>
        <w:rPr>
          <w:b/>
          <w:bCs/>
          <w:i/>
          <w:iCs/>
          <w:sz w:val="22"/>
          <w:szCs w:val="22"/>
          <w:lang w:eastAsia="ja-JP"/>
        </w:rPr>
      </w:pPr>
      <w:r>
        <w:rPr>
          <w:b/>
          <w:bCs/>
          <w:i/>
          <w:iCs/>
          <w:sz w:val="22"/>
          <w:szCs w:val="22"/>
          <w:lang w:eastAsia="ja-JP"/>
        </w:rPr>
        <w:t>Receiver:</w:t>
      </w:r>
    </w:p>
    <w:p w14:paraId="5EE4E7A1" w14:textId="77777777" w:rsidR="00CE4A39" w:rsidRDefault="00CE4A39" w:rsidP="00CE4A39">
      <w:pPr>
        <w:rPr>
          <w:sz w:val="22"/>
          <w:szCs w:val="22"/>
          <w:lang w:eastAsia="ja-JP"/>
        </w:rPr>
      </w:pPr>
      <w:r>
        <w:rPr>
          <w:sz w:val="22"/>
          <w:szCs w:val="22"/>
          <w:lang w:eastAsia="ja-JP"/>
        </w:rPr>
        <w:t>Primitive specific operation on Recv-6.5 "Create/Update/Retrieve/Delete/Notify operation is performed" with the following additional operations.</w:t>
      </w:r>
    </w:p>
    <w:p w14:paraId="0E96F271" w14:textId="77777777" w:rsidR="00CE4A39" w:rsidRDefault="00CE4A39" w:rsidP="00CE4A39">
      <w:pPr>
        <w:pStyle w:val="ListParagraph"/>
        <w:numPr>
          <w:ilvl w:val="0"/>
          <w:numId w:val="40"/>
        </w:numPr>
        <w:contextualSpacing w:val="0"/>
        <w:jc w:val="both"/>
        <w:rPr>
          <w:sz w:val="22"/>
          <w:szCs w:val="22"/>
          <w:lang w:eastAsia="ja-JP"/>
        </w:rPr>
      </w:pPr>
      <w:r>
        <w:rPr>
          <w:sz w:val="22"/>
          <w:szCs w:val="22"/>
          <w:lang w:eastAsia="ja-JP"/>
        </w:rPr>
        <w:t>……</w:t>
      </w:r>
    </w:p>
    <w:p w14:paraId="4FDFA28E" w14:textId="77777777" w:rsidR="00CE4A39" w:rsidRDefault="00CE4A39" w:rsidP="00CE4A39">
      <w:pPr>
        <w:pStyle w:val="ListParagraph"/>
        <w:numPr>
          <w:ilvl w:val="0"/>
          <w:numId w:val="40"/>
        </w:numPr>
        <w:contextualSpacing w:val="0"/>
        <w:jc w:val="both"/>
        <w:rPr>
          <w:sz w:val="22"/>
          <w:szCs w:val="22"/>
          <w:lang w:eastAsia="ja-JP"/>
        </w:rPr>
      </w:pPr>
      <w:r>
        <w:rPr>
          <w:sz w:val="22"/>
          <w:szCs w:val="22"/>
          <w:lang w:eastAsia="ja-JP"/>
        </w:rPr>
        <w:t>……</w:t>
      </w:r>
    </w:p>
    <w:p w14:paraId="516C02B1" w14:textId="77777777" w:rsidR="00CE4A39" w:rsidRDefault="00CE4A39" w:rsidP="00CE4A39">
      <w:pPr>
        <w:rPr>
          <w:sz w:val="22"/>
          <w:szCs w:val="22"/>
          <w:lang w:eastAsia="ja-JP"/>
        </w:rPr>
      </w:pPr>
      <w:r>
        <w:rPr>
          <w:sz w:val="22"/>
          <w:szCs w:val="22"/>
          <w:lang w:eastAsia="ja-JP"/>
        </w:rPr>
        <w:t>No other changes from the generic procedures in clause 7.2.2.2.</w:t>
      </w:r>
    </w:p>
    <w:p w14:paraId="37B029BA" w14:textId="77777777" w:rsidR="00CE4A39" w:rsidRDefault="00CE4A39" w:rsidP="00CE4A39">
      <w:pPr>
        <w:rPr>
          <w:sz w:val="22"/>
          <w:szCs w:val="22"/>
          <w:lang w:eastAsia="ja-JP"/>
        </w:rPr>
      </w:pPr>
      <w:r>
        <w:rPr>
          <w:sz w:val="22"/>
          <w:szCs w:val="22"/>
          <w:lang w:eastAsia="ja-JP"/>
        </w:rPr>
        <w:t>----</w:t>
      </w:r>
    </w:p>
    <w:p w14:paraId="7C3D8DD9" w14:textId="77777777" w:rsidR="00CE4A39" w:rsidRDefault="00CE4A39" w:rsidP="00CE4A39">
      <w:pPr>
        <w:rPr>
          <w:sz w:val="22"/>
          <w:szCs w:val="22"/>
          <w:lang w:eastAsia="ja-JP"/>
        </w:rPr>
      </w:pPr>
    </w:p>
    <w:p w14:paraId="6077B065" w14:textId="77777777" w:rsidR="00CE4A39" w:rsidRDefault="00CE4A39" w:rsidP="00CE4A39">
      <w:pPr>
        <w:rPr>
          <w:sz w:val="22"/>
          <w:szCs w:val="22"/>
          <w:lang w:eastAsia="ja-JP"/>
        </w:rPr>
      </w:pPr>
      <w:r>
        <w:rPr>
          <w:sz w:val="22"/>
          <w:szCs w:val="22"/>
          <w:lang w:eastAsia="ja-JP"/>
        </w:rPr>
        <w:lastRenderedPageBreak/>
        <w:t>Second comment:</w:t>
      </w:r>
    </w:p>
    <w:p w14:paraId="6AB7088D" w14:textId="77777777" w:rsidR="00CE4A39" w:rsidRDefault="00CE4A39" w:rsidP="00CE4A39">
      <w:pPr>
        <w:numPr>
          <w:ilvl w:val="0"/>
          <w:numId w:val="41"/>
        </w:numPr>
        <w:overflowPunct/>
        <w:autoSpaceDE/>
        <w:autoSpaceDN/>
        <w:adjustRightInd/>
        <w:spacing w:after="0"/>
        <w:jc w:val="both"/>
        <w:textAlignment w:val="auto"/>
        <w:rPr>
          <w:rFonts w:eastAsia="Times New Roman"/>
          <w:sz w:val="22"/>
          <w:szCs w:val="22"/>
          <w:lang w:eastAsia="ja-JP"/>
        </w:rPr>
      </w:pPr>
      <w:r>
        <w:rPr>
          <w:rFonts w:eastAsia="Times New Roman"/>
          <w:sz w:val="22"/>
          <w:szCs w:val="22"/>
          <w:lang w:eastAsia="ja-JP"/>
        </w:rPr>
        <w:t xml:space="preserve">This is a valid checking, but I think we should change the data type for </w:t>
      </w:r>
      <w:proofErr w:type="spellStart"/>
      <w:r>
        <w:rPr>
          <w:rFonts w:eastAsia="Times New Roman"/>
          <w:sz w:val="22"/>
          <w:szCs w:val="22"/>
          <w:lang w:eastAsia="ja-JP"/>
        </w:rPr>
        <w:t>dataSize</w:t>
      </w:r>
      <w:proofErr w:type="spellEnd"/>
      <w:r>
        <w:rPr>
          <w:rFonts w:eastAsia="Times New Roman"/>
          <w:sz w:val="22"/>
          <w:szCs w:val="22"/>
          <w:lang w:eastAsia="ja-JP"/>
        </w:rPr>
        <w:t xml:space="preserve"> attribute to </w:t>
      </w:r>
      <w:proofErr w:type="spellStart"/>
      <w:r w:rsidRPr="009950D2">
        <w:rPr>
          <w:rFonts w:eastAsia="Times New Roman"/>
          <w:sz w:val="22"/>
          <w:szCs w:val="22"/>
          <w:highlight w:val="yellow"/>
          <w:lang w:eastAsia="ja-JP"/>
        </w:rPr>
        <w:t>xs:positiveInteger</w:t>
      </w:r>
      <w:proofErr w:type="spellEnd"/>
      <w:r>
        <w:rPr>
          <w:rFonts w:eastAsia="Times New Roman"/>
          <w:sz w:val="22"/>
          <w:szCs w:val="22"/>
          <w:lang w:eastAsia="ja-JP"/>
        </w:rPr>
        <w:t xml:space="preserve">, not </w:t>
      </w:r>
      <w:proofErr w:type="spellStart"/>
      <w:r>
        <w:rPr>
          <w:rFonts w:eastAsia="Times New Roman"/>
          <w:sz w:val="22"/>
          <w:szCs w:val="22"/>
          <w:lang w:eastAsia="ja-JP"/>
        </w:rPr>
        <w:t>xs:nonNegativeInteger</w:t>
      </w:r>
      <w:proofErr w:type="spellEnd"/>
      <w:r>
        <w:rPr>
          <w:rFonts w:eastAsia="Times New Roman"/>
          <w:sz w:val="22"/>
          <w:szCs w:val="22"/>
          <w:lang w:eastAsia="ja-JP"/>
        </w:rPr>
        <w:t xml:space="preserve"> since 0 is not allowed. See TS-0001 Table 10.2.11.6-1.</w:t>
      </w:r>
    </w:p>
    <w:p w14:paraId="0ACFFEB7" w14:textId="77777777" w:rsidR="00CE4A39" w:rsidRDefault="00CE4A39" w:rsidP="00CE4A39">
      <w:pPr>
        <w:numPr>
          <w:ilvl w:val="0"/>
          <w:numId w:val="41"/>
        </w:numPr>
        <w:overflowPunct/>
        <w:autoSpaceDE/>
        <w:autoSpaceDN/>
        <w:adjustRightInd/>
        <w:spacing w:after="0"/>
        <w:jc w:val="both"/>
        <w:textAlignment w:val="auto"/>
        <w:rPr>
          <w:rFonts w:eastAsia="Times New Roman"/>
          <w:sz w:val="22"/>
          <w:szCs w:val="22"/>
          <w:lang w:eastAsia="ja-JP"/>
        </w:rPr>
      </w:pPr>
      <w:r>
        <w:rPr>
          <w:rFonts w:eastAsia="Times New Roman"/>
          <w:sz w:val="22"/>
          <w:szCs w:val="22"/>
          <w:lang w:eastAsia="ja-JP"/>
        </w:rPr>
        <w:t xml:space="preserve">This check doesn’t make sense. (BTW, you have typos on </w:t>
      </w:r>
      <w:proofErr w:type="spellStart"/>
      <w:r>
        <w:rPr>
          <w:rFonts w:eastAsia="Times New Roman"/>
          <w:sz w:val="22"/>
          <w:szCs w:val="22"/>
          <w:lang w:eastAsia="ja-JP"/>
        </w:rPr>
        <w:t>eventResourceTypes</w:t>
      </w:r>
      <w:proofErr w:type="spellEnd"/>
      <w:r>
        <w:rPr>
          <w:rFonts w:eastAsia="Times New Roman"/>
          <w:sz w:val="22"/>
          <w:szCs w:val="22"/>
          <w:lang w:eastAsia="ja-JP"/>
        </w:rPr>
        <w:t xml:space="preserve"> and </w:t>
      </w:r>
      <w:proofErr w:type="spellStart"/>
      <w:r>
        <w:rPr>
          <w:rFonts w:eastAsia="Times New Roman"/>
          <w:sz w:val="22"/>
          <w:szCs w:val="22"/>
          <w:lang w:eastAsia="ja-JP"/>
        </w:rPr>
        <w:t>eventResourceIDs</w:t>
      </w:r>
      <w:proofErr w:type="spellEnd"/>
      <w:r>
        <w:rPr>
          <w:rFonts w:eastAsia="Times New Roman"/>
          <w:sz w:val="22"/>
          <w:szCs w:val="22"/>
          <w:lang w:eastAsia="ja-JP"/>
        </w:rPr>
        <w:t xml:space="preserve">. Those should be </w:t>
      </w:r>
      <w:proofErr w:type="spellStart"/>
      <w:r>
        <w:rPr>
          <w:rFonts w:eastAsia="Times New Roman"/>
          <w:sz w:val="22"/>
          <w:szCs w:val="22"/>
          <w:lang w:eastAsia="ja-JP"/>
        </w:rPr>
        <w:t>eventType</w:t>
      </w:r>
      <w:proofErr w:type="spellEnd"/>
      <w:r>
        <w:rPr>
          <w:rFonts w:eastAsia="Times New Roman"/>
          <w:sz w:val="22"/>
          <w:szCs w:val="22"/>
          <w:lang w:eastAsia="ja-JP"/>
        </w:rPr>
        <w:t xml:space="preserve"> and </w:t>
      </w:r>
      <w:proofErr w:type="spellStart"/>
      <w:r>
        <w:rPr>
          <w:rFonts w:eastAsia="Times New Roman"/>
          <w:sz w:val="22"/>
          <w:szCs w:val="22"/>
          <w:lang w:eastAsia="ja-JP"/>
        </w:rPr>
        <w:t>eventID</w:t>
      </w:r>
      <w:proofErr w:type="spellEnd"/>
      <w:r>
        <w:rPr>
          <w:rFonts w:eastAsia="Times New Roman"/>
          <w:sz w:val="22"/>
          <w:szCs w:val="22"/>
          <w:lang w:eastAsia="ja-JP"/>
        </w:rPr>
        <w:t xml:space="preserve">.) The </w:t>
      </w:r>
      <w:proofErr w:type="spellStart"/>
      <w:r>
        <w:rPr>
          <w:rFonts w:eastAsia="Times New Roman"/>
          <w:sz w:val="22"/>
          <w:szCs w:val="22"/>
          <w:lang w:eastAsia="ja-JP"/>
        </w:rPr>
        <w:t>eventID</w:t>
      </w:r>
      <w:proofErr w:type="spellEnd"/>
      <w:r>
        <w:rPr>
          <w:rFonts w:eastAsia="Times New Roman"/>
          <w:sz w:val="22"/>
          <w:szCs w:val="22"/>
          <w:lang w:eastAsia="ja-JP"/>
        </w:rPr>
        <w:t xml:space="preserve"> attribute is RO and shall not be included in Create request anyway. This is already covered by the generic procedure in 7.3.3.3.</w:t>
      </w:r>
    </w:p>
    <w:p w14:paraId="686B5EC3" w14:textId="77777777" w:rsidR="00CE4A39" w:rsidRDefault="00CE4A39" w:rsidP="00CE4A39">
      <w:pPr>
        <w:numPr>
          <w:ilvl w:val="0"/>
          <w:numId w:val="41"/>
        </w:numPr>
        <w:overflowPunct/>
        <w:autoSpaceDE/>
        <w:autoSpaceDN/>
        <w:adjustRightInd/>
        <w:spacing w:after="0"/>
        <w:jc w:val="both"/>
        <w:textAlignment w:val="auto"/>
        <w:rPr>
          <w:rFonts w:eastAsia="Times New Roman"/>
          <w:sz w:val="22"/>
          <w:szCs w:val="22"/>
          <w:lang w:eastAsia="ja-JP"/>
        </w:rPr>
      </w:pPr>
      <w:r>
        <w:rPr>
          <w:rFonts w:eastAsia="Times New Roman"/>
          <w:sz w:val="22"/>
          <w:szCs w:val="22"/>
          <w:lang w:eastAsia="ja-JP"/>
        </w:rPr>
        <w:t xml:space="preserve">We need one more checking according to TS-0001. </w:t>
      </w:r>
      <w:r w:rsidRPr="009950D2">
        <w:rPr>
          <w:rFonts w:eastAsia="Times New Roman"/>
          <w:color w:val="FF0000"/>
          <w:sz w:val="22"/>
          <w:szCs w:val="22"/>
          <w:highlight w:val="yellow"/>
          <w:lang w:eastAsia="ja-JP"/>
        </w:rPr>
        <w:t xml:space="preserve">If the </w:t>
      </w:r>
      <w:proofErr w:type="spellStart"/>
      <w:r w:rsidRPr="009950D2">
        <w:rPr>
          <w:rFonts w:eastAsia="Times New Roman"/>
          <w:color w:val="FF0000"/>
          <w:sz w:val="22"/>
          <w:szCs w:val="22"/>
          <w:highlight w:val="yellow"/>
          <w:lang w:eastAsia="ja-JP"/>
        </w:rPr>
        <w:t>eventEnd</w:t>
      </w:r>
      <w:proofErr w:type="spellEnd"/>
      <w:r w:rsidRPr="009950D2">
        <w:rPr>
          <w:rFonts w:eastAsia="Times New Roman"/>
          <w:color w:val="FF0000"/>
          <w:sz w:val="22"/>
          <w:szCs w:val="22"/>
          <w:highlight w:val="yellow"/>
          <w:lang w:eastAsia="ja-JP"/>
        </w:rPr>
        <w:t xml:space="preserve"> attribute is less than the </w:t>
      </w:r>
      <w:proofErr w:type="spellStart"/>
      <w:r w:rsidRPr="009950D2">
        <w:rPr>
          <w:rFonts w:eastAsia="Times New Roman"/>
          <w:color w:val="FF0000"/>
          <w:sz w:val="22"/>
          <w:szCs w:val="22"/>
          <w:highlight w:val="yellow"/>
          <w:lang w:eastAsia="ja-JP"/>
        </w:rPr>
        <w:t>eventStart</w:t>
      </w:r>
      <w:proofErr w:type="spellEnd"/>
      <w:r w:rsidRPr="009950D2">
        <w:rPr>
          <w:rFonts w:eastAsia="Times New Roman"/>
          <w:color w:val="FF0000"/>
          <w:sz w:val="22"/>
          <w:szCs w:val="22"/>
          <w:highlight w:val="yellow"/>
          <w:lang w:eastAsia="ja-JP"/>
        </w:rPr>
        <w:t xml:space="preserve"> attribute when these two attributes are present, then the Hosting CSE shall reject the request with a BAD_REQUEST Response Status Code</w:t>
      </w:r>
      <w:r w:rsidRPr="009950D2">
        <w:rPr>
          <w:rFonts w:eastAsia="Times New Roman"/>
          <w:sz w:val="22"/>
          <w:szCs w:val="22"/>
          <w:highlight w:val="yellow"/>
          <w:lang w:eastAsia="ja-JP"/>
        </w:rPr>
        <w:t>.</w:t>
      </w:r>
    </w:p>
    <w:p w14:paraId="7A1F4616" w14:textId="5ED2BF2A" w:rsidR="00CE4A39" w:rsidRDefault="00CE4A39" w:rsidP="00CE4A39">
      <w:pPr>
        <w:rPr>
          <w:rFonts w:eastAsiaTheme="minorHAnsi"/>
          <w:sz w:val="22"/>
          <w:szCs w:val="22"/>
          <w:lang w:eastAsia="ja-JP"/>
        </w:rPr>
      </w:pPr>
    </w:p>
    <w:p w14:paraId="310ED90F" w14:textId="77777777" w:rsidR="00C048A5" w:rsidRPr="00C048A5" w:rsidRDefault="00C048A5" w:rsidP="00C048A5">
      <w:pPr>
        <w:rPr>
          <w:rFonts w:asciiTheme="minorHAnsi" w:hAnsiTheme="minorHAnsi" w:cstheme="minorBidi"/>
          <w:sz w:val="22"/>
          <w:szCs w:val="22"/>
          <w:highlight w:val="yellow"/>
          <w:lang w:val="en-US"/>
        </w:rPr>
      </w:pPr>
      <w:r w:rsidRPr="00C048A5">
        <w:rPr>
          <w:rFonts w:eastAsia="Times New Roman"/>
          <w:sz w:val="22"/>
          <w:szCs w:val="22"/>
          <w:highlight w:val="yellow"/>
          <w:lang w:eastAsia="ja-JP"/>
        </w:rPr>
        <w:t>These are the attributes that I am referring to.</w:t>
      </w:r>
    </w:p>
    <w:p w14:paraId="21A9DF88" w14:textId="77777777" w:rsidR="00C048A5" w:rsidRPr="00C048A5" w:rsidRDefault="00C048A5" w:rsidP="00C048A5">
      <w:pPr>
        <w:rPr>
          <w:rFonts w:asciiTheme="minorHAnsi" w:hAnsiTheme="minorHAnsi" w:cstheme="minorBidi"/>
          <w:sz w:val="22"/>
          <w:szCs w:val="22"/>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C048A5" w:rsidRPr="00C048A5" w14:paraId="5C466AF1" w14:textId="77777777" w:rsidTr="00C048A5">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0CF11809" w14:textId="77777777" w:rsidR="00C048A5" w:rsidRPr="00C048A5" w:rsidRDefault="00C048A5">
            <w:pPr>
              <w:pStyle w:val="TAL"/>
              <w:rPr>
                <w:rFonts w:eastAsia="Arial Unicode MS"/>
                <w:i/>
                <w:highlight w:val="yellow"/>
                <w:lang w:eastAsia="en-GB"/>
              </w:rPr>
            </w:pPr>
            <w:proofErr w:type="spellStart"/>
            <w:r w:rsidRPr="00C048A5">
              <w:rPr>
                <w:rFonts w:eastAsia="Arial Unicode MS"/>
                <w:i/>
                <w:highlight w:val="yellow"/>
                <w:lang w:eastAsia="en-GB"/>
              </w:rPr>
              <w:t>eventResourceTypes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833CA84" w14:textId="77777777" w:rsidR="00C048A5" w:rsidRPr="00C048A5" w:rsidRDefault="00C048A5">
            <w:pPr>
              <w:pStyle w:val="TAL"/>
              <w:jc w:val="center"/>
              <w:rPr>
                <w:rFonts w:eastAsia="Arial Unicode MS" w:cs="Arial"/>
                <w:highlight w:val="yellow"/>
                <w:lang w:eastAsia="en-GB"/>
              </w:rPr>
            </w:pPr>
            <w:r w:rsidRPr="00C048A5">
              <w:rPr>
                <w:rFonts w:eastAsia="Arial Unicode MS"/>
                <w:highlight w:val="yellow"/>
                <w:lang w:eastAsia="en-GB"/>
              </w:rPr>
              <w:t>0..1 (L)</w:t>
            </w:r>
          </w:p>
        </w:tc>
        <w:tc>
          <w:tcPr>
            <w:tcW w:w="864" w:type="dxa"/>
            <w:tcBorders>
              <w:top w:val="single" w:sz="4" w:space="0" w:color="000000"/>
              <w:left w:val="single" w:sz="4" w:space="0" w:color="000000"/>
              <w:bottom w:val="single" w:sz="4" w:space="0" w:color="000000"/>
              <w:right w:val="single" w:sz="4" w:space="0" w:color="000000"/>
            </w:tcBorders>
            <w:hideMark/>
          </w:tcPr>
          <w:p w14:paraId="15ECFB1A" w14:textId="77777777" w:rsidR="00C048A5" w:rsidRPr="00C048A5" w:rsidRDefault="00C048A5">
            <w:pPr>
              <w:pStyle w:val="TAL"/>
              <w:jc w:val="center"/>
              <w:rPr>
                <w:rFonts w:eastAsia="Arial Unicode MS"/>
                <w:highlight w:val="yellow"/>
                <w:lang w:eastAsia="en-GB"/>
              </w:rPr>
            </w:pPr>
            <w:r w:rsidRPr="00C048A5">
              <w:rPr>
                <w:rFonts w:eastAsia="Arial Unicode MS"/>
                <w:highlight w:val="yellow"/>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14:paraId="3F69E36C" w14:textId="77777777" w:rsidR="00C048A5" w:rsidRPr="00C048A5" w:rsidRDefault="00C048A5">
            <w:pPr>
              <w:pStyle w:val="TAL"/>
              <w:rPr>
                <w:rFonts w:eastAsia="Arial Unicode MS"/>
                <w:highlight w:val="yellow"/>
                <w:lang w:eastAsia="en-GB"/>
              </w:rPr>
            </w:pPr>
            <w:r w:rsidRPr="00C048A5">
              <w:rPr>
                <w:rFonts w:eastAsia="Arial Unicode MS"/>
                <w:highlight w:val="yellow"/>
                <w:lang w:eastAsia="en-GB"/>
              </w:rPr>
              <w:t xml:space="preserve">This attribute indicates the list of resource </w:t>
            </w:r>
            <w:r w:rsidRPr="00C048A5">
              <w:rPr>
                <w:rFonts w:eastAsia="Arial Unicode MS"/>
                <w:highlight w:val="yellow"/>
                <w:lang w:eastAsia="zh-CN"/>
              </w:rPr>
              <w:t xml:space="preserve">types </w:t>
            </w:r>
            <w:r w:rsidRPr="00C048A5">
              <w:rPr>
                <w:rFonts w:eastAsia="Arial Unicode MS"/>
                <w:highlight w:val="yellow"/>
                <w:lang w:eastAsia="en-GB"/>
              </w:rPr>
              <w:t xml:space="preserve">for which an event is to be captured and reported. This could be used to differentiate the same operation on different types of resources that triggers the charging activity. If this attribute is specified, then </w:t>
            </w:r>
            <w:proofErr w:type="spellStart"/>
            <w:r w:rsidRPr="00C048A5">
              <w:rPr>
                <w:rFonts w:eastAsia="Arial Unicode MS"/>
                <w:i/>
                <w:highlight w:val="yellow"/>
                <w:lang w:eastAsia="en-GB"/>
              </w:rPr>
              <w:t>eventResourceIDs</w:t>
            </w:r>
            <w:proofErr w:type="spellEnd"/>
            <w:r w:rsidRPr="00C048A5">
              <w:rPr>
                <w:rFonts w:eastAsia="Arial Unicode MS"/>
                <w:highlight w:val="yellow"/>
                <w:lang w:eastAsia="en-GB"/>
              </w:rPr>
              <w:t xml:space="preserve"> shall not be specified.</w:t>
            </w:r>
          </w:p>
        </w:tc>
      </w:tr>
      <w:tr w:rsidR="00C048A5" w14:paraId="2FF2C6FB" w14:textId="77777777" w:rsidTr="00C048A5">
        <w:trPr>
          <w:jc w:val="center"/>
        </w:trPr>
        <w:tc>
          <w:tcPr>
            <w:tcW w:w="2160" w:type="dxa"/>
            <w:tcBorders>
              <w:top w:val="single" w:sz="4" w:space="0" w:color="000000"/>
              <w:left w:val="single" w:sz="4" w:space="0" w:color="000000"/>
              <w:bottom w:val="single" w:sz="4" w:space="0" w:color="000000"/>
              <w:right w:val="single" w:sz="4" w:space="0" w:color="000000"/>
            </w:tcBorders>
            <w:hideMark/>
          </w:tcPr>
          <w:p w14:paraId="14818F0C" w14:textId="77777777" w:rsidR="00C048A5" w:rsidRPr="00C048A5" w:rsidRDefault="00C048A5">
            <w:pPr>
              <w:pStyle w:val="TAL"/>
              <w:rPr>
                <w:rFonts w:eastAsia="Arial Unicode MS"/>
                <w:i/>
                <w:highlight w:val="yellow"/>
                <w:lang w:eastAsia="en-GB"/>
              </w:rPr>
            </w:pPr>
            <w:proofErr w:type="spellStart"/>
            <w:r w:rsidRPr="00C048A5">
              <w:rPr>
                <w:rFonts w:eastAsia="Arial Unicode MS"/>
                <w:i/>
                <w:highlight w:val="yellow"/>
                <w:lang w:eastAsia="en-GB"/>
              </w:rPr>
              <w:t>eventResourceIDs</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9597DA0" w14:textId="77777777" w:rsidR="00C048A5" w:rsidRPr="00C048A5" w:rsidRDefault="00C048A5">
            <w:pPr>
              <w:pStyle w:val="TAL"/>
              <w:jc w:val="center"/>
              <w:rPr>
                <w:rFonts w:eastAsia="Arial Unicode MS"/>
                <w:highlight w:val="yellow"/>
                <w:lang w:eastAsia="en-GB"/>
              </w:rPr>
            </w:pPr>
            <w:r w:rsidRPr="00C048A5">
              <w:rPr>
                <w:rFonts w:eastAsia="Arial Unicode MS"/>
                <w:highlight w:val="yellow"/>
                <w:lang w:eastAsia="en-GB"/>
              </w:rPr>
              <w:t>0..1 (L)</w:t>
            </w:r>
          </w:p>
        </w:tc>
        <w:tc>
          <w:tcPr>
            <w:tcW w:w="864" w:type="dxa"/>
            <w:tcBorders>
              <w:top w:val="single" w:sz="4" w:space="0" w:color="000000"/>
              <w:left w:val="single" w:sz="4" w:space="0" w:color="000000"/>
              <w:bottom w:val="single" w:sz="4" w:space="0" w:color="000000"/>
              <w:right w:val="single" w:sz="4" w:space="0" w:color="000000"/>
            </w:tcBorders>
            <w:hideMark/>
          </w:tcPr>
          <w:p w14:paraId="09353ACB" w14:textId="77777777" w:rsidR="00C048A5" w:rsidRPr="00C048A5" w:rsidRDefault="00C048A5">
            <w:pPr>
              <w:pStyle w:val="TAL"/>
              <w:jc w:val="center"/>
              <w:rPr>
                <w:rFonts w:eastAsia="Arial Unicode MS"/>
                <w:highlight w:val="yellow"/>
                <w:lang w:eastAsia="en-GB"/>
              </w:rPr>
            </w:pPr>
            <w:r w:rsidRPr="00C048A5">
              <w:rPr>
                <w:rFonts w:eastAsia="Arial Unicode MS"/>
                <w:highlight w:val="yellow"/>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14:paraId="5A1D4527" w14:textId="77777777" w:rsidR="00C048A5" w:rsidRDefault="00C048A5">
            <w:pPr>
              <w:pStyle w:val="TAL"/>
              <w:rPr>
                <w:rFonts w:eastAsia="Arial Unicode MS"/>
                <w:lang w:eastAsia="en-GB"/>
              </w:rPr>
            </w:pPr>
            <w:r w:rsidRPr="00C048A5">
              <w:rPr>
                <w:rFonts w:eastAsia="Arial Unicode MS"/>
                <w:highlight w:val="yellow"/>
                <w:lang w:eastAsia="en-GB"/>
              </w:rPr>
              <w:t xml:space="preserve">This attribute indicates the list of </w:t>
            </w:r>
            <w:proofErr w:type="spellStart"/>
            <w:r w:rsidRPr="00C048A5">
              <w:rPr>
                <w:rFonts w:eastAsia="Arial Unicode MS"/>
                <w:highlight w:val="yellow"/>
                <w:lang w:eastAsia="en-GB"/>
              </w:rPr>
              <w:t>resourceIDs</w:t>
            </w:r>
            <w:proofErr w:type="spellEnd"/>
            <w:r w:rsidRPr="00C048A5">
              <w:rPr>
                <w:rFonts w:eastAsia="Arial Unicode MS"/>
                <w:highlight w:val="yellow"/>
                <w:lang w:eastAsia="en-GB"/>
              </w:rPr>
              <w:t xml:space="preserve"> for which the event is to be </w:t>
            </w:r>
            <w:r w:rsidRPr="00C048A5">
              <w:rPr>
                <w:rFonts w:eastAsia="Arial Unicode MS"/>
                <w:highlight w:val="yellow"/>
                <w:lang w:eastAsia="zh-CN"/>
              </w:rPr>
              <w:t>captured</w:t>
            </w:r>
            <w:r w:rsidRPr="00C048A5">
              <w:rPr>
                <w:rFonts w:eastAsia="Arial Unicode MS"/>
                <w:highlight w:val="yellow"/>
                <w:lang w:eastAsia="en-GB"/>
              </w:rPr>
              <w:t xml:space="preserve"> and reported. Whenever an operation is performed on the </w:t>
            </w:r>
            <w:proofErr w:type="spellStart"/>
            <w:r w:rsidRPr="00C048A5">
              <w:rPr>
                <w:rFonts w:eastAsia="Arial Unicode MS"/>
                <w:highlight w:val="yellow"/>
                <w:lang w:eastAsia="en-GB"/>
              </w:rPr>
              <w:t>resourceIDs</w:t>
            </w:r>
            <w:proofErr w:type="spellEnd"/>
            <w:r w:rsidRPr="00C048A5">
              <w:rPr>
                <w:rFonts w:eastAsia="Arial Unicode MS"/>
                <w:highlight w:val="yellow"/>
                <w:lang w:eastAsia="en-GB"/>
              </w:rPr>
              <w:t xml:space="preserve"> in this list, </w:t>
            </w:r>
            <w:r w:rsidRPr="00C048A5">
              <w:rPr>
                <w:rFonts w:eastAsia="Arial Unicode MS"/>
                <w:highlight w:val="yellow"/>
                <w:lang w:eastAsia="zh-CN"/>
              </w:rPr>
              <w:t xml:space="preserve">an </w:t>
            </w:r>
            <w:r w:rsidRPr="00C048A5">
              <w:rPr>
                <w:rFonts w:eastAsia="Arial Unicode MS"/>
                <w:highlight w:val="yellow"/>
                <w:lang w:eastAsia="en-GB"/>
              </w:rPr>
              <w:t xml:space="preserve">event will be recorded provided other event criteria are met such as </w:t>
            </w:r>
            <w:proofErr w:type="spellStart"/>
            <w:r w:rsidRPr="00C048A5">
              <w:rPr>
                <w:rFonts w:eastAsia="Arial Unicode MS"/>
                <w:highlight w:val="yellow"/>
                <w:lang w:eastAsia="en-GB"/>
              </w:rPr>
              <w:t>eventResourceType</w:t>
            </w:r>
            <w:proofErr w:type="spellEnd"/>
            <w:r w:rsidRPr="00C048A5">
              <w:rPr>
                <w:rFonts w:eastAsia="Arial Unicode MS"/>
                <w:highlight w:val="yellow"/>
                <w:lang w:eastAsia="en-GB"/>
              </w:rPr>
              <w:t xml:space="preserve">, </w:t>
            </w:r>
            <w:proofErr w:type="spellStart"/>
            <w:r w:rsidRPr="00C048A5">
              <w:rPr>
                <w:rFonts w:eastAsia="Arial Unicode MS"/>
                <w:highlight w:val="yellow"/>
                <w:lang w:eastAsia="en-GB"/>
              </w:rPr>
              <w:t>locationRestriction</w:t>
            </w:r>
            <w:proofErr w:type="spellEnd"/>
            <w:r w:rsidRPr="00C048A5">
              <w:rPr>
                <w:rFonts w:eastAsia="Arial Unicode MS"/>
                <w:highlight w:val="yellow"/>
                <w:lang w:eastAsia="en-GB"/>
              </w:rPr>
              <w:t xml:space="preserve"> and the event information based on the type of event. If this attribute is specified, then </w:t>
            </w:r>
            <w:proofErr w:type="spellStart"/>
            <w:r w:rsidRPr="00C048A5">
              <w:rPr>
                <w:rFonts w:eastAsia="Arial Unicode MS"/>
                <w:i/>
                <w:highlight w:val="yellow"/>
                <w:lang w:eastAsia="en-GB"/>
              </w:rPr>
              <w:t>eventResourceTypes</w:t>
            </w:r>
            <w:proofErr w:type="spellEnd"/>
            <w:r w:rsidRPr="00C048A5">
              <w:rPr>
                <w:rFonts w:eastAsia="Arial Unicode MS"/>
                <w:highlight w:val="yellow"/>
                <w:lang w:eastAsia="en-GB"/>
              </w:rPr>
              <w:t xml:space="preserve"> shall not be specified.</w:t>
            </w:r>
          </w:p>
        </w:tc>
      </w:tr>
    </w:tbl>
    <w:p w14:paraId="55FC9150" w14:textId="45BC43DA" w:rsidR="00C048A5" w:rsidRDefault="00C048A5" w:rsidP="00CE4A39">
      <w:pPr>
        <w:rPr>
          <w:rFonts w:eastAsiaTheme="minorHAnsi"/>
          <w:sz w:val="22"/>
          <w:szCs w:val="22"/>
          <w:lang w:eastAsia="ja-JP"/>
        </w:rPr>
      </w:pPr>
    </w:p>
    <w:p w14:paraId="6283D9EF" w14:textId="77777777" w:rsidR="00C048A5" w:rsidRDefault="00C048A5" w:rsidP="00CE4A39">
      <w:pPr>
        <w:rPr>
          <w:rFonts w:eastAsiaTheme="minorHAnsi"/>
          <w:sz w:val="22"/>
          <w:szCs w:val="22"/>
          <w:lang w:eastAsia="ja-JP"/>
        </w:rPr>
      </w:pPr>
    </w:p>
    <w:p w14:paraId="1CD0C5BC" w14:textId="77777777" w:rsidR="00CE4A39" w:rsidRDefault="00CE4A39" w:rsidP="00CE4A39">
      <w:pPr>
        <w:rPr>
          <w:sz w:val="22"/>
          <w:szCs w:val="22"/>
          <w:u w:val="single"/>
          <w:lang w:eastAsia="ja-JP"/>
        </w:rPr>
      </w:pPr>
      <w:r>
        <w:rPr>
          <w:sz w:val="22"/>
          <w:szCs w:val="22"/>
          <w:u w:val="single"/>
          <w:lang w:eastAsia="ja-JP"/>
        </w:rPr>
        <w:t>Change 2:</w:t>
      </w:r>
    </w:p>
    <w:p w14:paraId="103E8DFF" w14:textId="2E483C14" w:rsidR="00CE4A39" w:rsidRDefault="00CE4A39" w:rsidP="00CE4A39">
      <w:pPr>
        <w:rPr>
          <w:color w:val="FF0000"/>
          <w:sz w:val="22"/>
          <w:szCs w:val="22"/>
          <w:lang w:eastAsia="ja-JP"/>
        </w:rPr>
      </w:pPr>
      <w:r>
        <w:rPr>
          <w:sz w:val="22"/>
          <w:szCs w:val="22"/>
          <w:lang w:eastAsia="ja-JP"/>
        </w:rPr>
        <w:t xml:space="preserve">The </w:t>
      </w:r>
      <w:proofErr w:type="spellStart"/>
      <w:r>
        <w:rPr>
          <w:sz w:val="22"/>
          <w:szCs w:val="22"/>
          <w:lang w:eastAsia="ja-JP"/>
        </w:rPr>
        <w:t>contentSize</w:t>
      </w:r>
      <w:proofErr w:type="spellEnd"/>
      <w:r>
        <w:rPr>
          <w:sz w:val="22"/>
          <w:szCs w:val="22"/>
          <w:lang w:eastAsia="ja-JP"/>
        </w:rPr>
        <w:t xml:space="preserve"> attribute in the &lt;</w:t>
      </w:r>
      <w:proofErr w:type="spellStart"/>
      <w:r>
        <w:rPr>
          <w:sz w:val="22"/>
          <w:szCs w:val="22"/>
          <w:lang w:eastAsia="ja-JP"/>
        </w:rPr>
        <w:t>flexContainer</w:t>
      </w:r>
      <w:proofErr w:type="spellEnd"/>
      <w:r>
        <w:rPr>
          <w:sz w:val="22"/>
          <w:szCs w:val="22"/>
          <w:lang w:eastAsia="ja-JP"/>
        </w:rPr>
        <w:t xml:space="preserve">&gt; resource has been added by PRO-2018-0068-TS-0004_flexContainer_modifications_R3 (Qualcomm). </w:t>
      </w:r>
      <w:r>
        <w:rPr>
          <w:color w:val="FF0000"/>
          <w:sz w:val="22"/>
          <w:szCs w:val="22"/>
          <w:lang w:eastAsia="ja-JP"/>
        </w:rPr>
        <w:t>This change is not required</w:t>
      </w:r>
      <w:r w:rsidR="001F229B">
        <w:rPr>
          <w:color w:val="FF0000"/>
          <w:sz w:val="22"/>
          <w:szCs w:val="22"/>
          <w:lang w:eastAsia="ja-JP"/>
        </w:rPr>
        <w:t>.</w:t>
      </w:r>
    </w:p>
    <w:p w14:paraId="2435A1CF" w14:textId="510B632D" w:rsidR="001F229B" w:rsidRPr="009950D2" w:rsidRDefault="001F229B" w:rsidP="00CE4A39">
      <w:pPr>
        <w:rPr>
          <w:sz w:val="22"/>
          <w:szCs w:val="22"/>
          <w:lang w:eastAsia="ja-JP"/>
        </w:rPr>
      </w:pPr>
      <w:r w:rsidRPr="009950D2">
        <w:rPr>
          <w:sz w:val="22"/>
          <w:szCs w:val="22"/>
          <w:highlight w:val="yellow"/>
          <w:lang w:eastAsia="ja-JP"/>
        </w:rPr>
        <w:t xml:space="preserve">I updated the datatype to </w:t>
      </w:r>
      <w:proofErr w:type="spellStart"/>
      <w:r w:rsidRPr="009950D2">
        <w:rPr>
          <w:sz w:val="22"/>
          <w:szCs w:val="22"/>
          <w:highlight w:val="yellow"/>
          <w:lang w:eastAsia="ja-JP"/>
        </w:rPr>
        <w:t>xs:positiveInteger</w:t>
      </w:r>
      <w:proofErr w:type="spellEnd"/>
    </w:p>
    <w:p w14:paraId="0ABDE320" w14:textId="600921B0" w:rsidR="00CE4A39" w:rsidRDefault="00CE4A39" w:rsidP="00580878">
      <w:pPr>
        <w:ind w:left="284"/>
        <w:rPr>
          <w:sz w:val="24"/>
          <w:szCs w:val="24"/>
          <w:lang w:val="en-US"/>
        </w:rPr>
      </w:pPr>
    </w:p>
    <w:p w14:paraId="595E4D07" w14:textId="77777777" w:rsidR="00CE4A39" w:rsidRDefault="00CE4A39" w:rsidP="00580878">
      <w:pPr>
        <w:ind w:left="284"/>
        <w:rPr>
          <w:sz w:val="24"/>
          <w:szCs w:val="24"/>
          <w:lang w:val="en-US"/>
        </w:rPr>
      </w:pPr>
    </w:p>
    <w:p w14:paraId="686AB715" w14:textId="7ABE9CBD" w:rsidR="00696B7F" w:rsidRDefault="00696B7F" w:rsidP="00696B7F">
      <w:pPr>
        <w:pStyle w:val="Heading3"/>
      </w:pPr>
      <w:r>
        <w:t xml:space="preserve">-----------------------Start of change </w:t>
      </w:r>
      <w:r w:rsidR="00BC0871">
        <w:rPr>
          <w:lang w:val="en-US"/>
        </w:rPr>
        <w:t>1</w:t>
      </w:r>
      <w:r>
        <w:t>-------------------------------------------</w:t>
      </w:r>
    </w:p>
    <w:p w14:paraId="3AAC94DB" w14:textId="77777777" w:rsidR="007E1CC9" w:rsidRPr="00AB4DC7" w:rsidRDefault="007E1CC9" w:rsidP="007E1CC9">
      <w:pPr>
        <w:pStyle w:val="Heading5"/>
        <w:numPr>
          <w:ilvl w:val="4"/>
          <w:numId w:val="37"/>
        </w:numPr>
      </w:pPr>
      <w:bookmarkStart w:id="5" w:name="_Toc390760921"/>
      <w:bookmarkStart w:id="6" w:name="_Toc391027125"/>
      <w:bookmarkStart w:id="7" w:name="_Toc391027472"/>
      <w:bookmarkStart w:id="8" w:name="_Toc495419995"/>
      <w:r w:rsidRPr="00AB4DC7">
        <w:t>Create</w:t>
      </w:r>
      <w:bookmarkEnd w:id="5"/>
      <w:bookmarkEnd w:id="6"/>
      <w:bookmarkEnd w:id="7"/>
      <w:bookmarkEnd w:id="8"/>
    </w:p>
    <w:p w14:paraId="09D7619D" w14:textId="77777777" w:rsidR="007E1CC9" w:rsidRPr="00AB4DC7" w:rsidRDefault="007E1CC9" w:rsidP="007E1CC9">
      <w:pPr>
        <w:tabs>
          <w:tab w:val="left" w:pos="800"/>
        </w:tabs>
        <w:rPr>
          <w:i/>
          <w:iCs/>
        </w:rPr>
      </w:pPr>
      <w:r w:rsidRPr="00AB4DC7">
        <w:rPr>
          <w:b/>
          <w:i/>
          <w:iCs/>
          <w:lang w:eastAsia="ko-KR"/>
        </w:rPr>
        <w:t>Originator</w:t>
      </w:r>
      <w:r w:rsidRPr="00AB4DC7">
        <w:rPr>
          <w:i/>
          <w:iCs/>
          <w:lang w:eastAsia="ko-KR"/>
        </w:rPr>
        <w:t>:</w:t>
      </w:r>
    </w:p>
    <w:p w14:paraId="26C88586" w14:textId="77777777" w:rsidR="007E1CC9" w:rsidRPr="00AB4DC7" w:rsidRDefault="007E1CC9" w:rsidP="007E1CC9">
      <w:r w:rsidRPr="00AB4DC7">
        <w:t xml:space="preserve">This procedure follows the Generic Resource Request Procedure for Originator specified in clause </w:t>
      </w:r>
      <w:r w:rsidRPr="00AB4DC7">
        <w:fldChar w:fldCharType="begin"/>
      </w:r>
      <w:r w:rsidRPr="00AB4DC7">
        <w:instrText xml:space="preserve"> REF _Ref394465943 \r \h </w:instrText>
      </w:r>
      <w:r w:rsidRPr="00AB4DC7">
        <w:fldChar w:fldCharType="separate"/>
      </w:r>
      <w:r w:rsidRPr="00AB4DC7">
        <w:t>7.2.2.1</w:t>
      </w:r>
      <w:r w:rsidRPr="00AB4DC7">
        <w:fldChar w:fldCharType="end"/>
      </w:r>
      <w:r w:rsidRPr="00AB4DC7">
        <w:t>, with the following &lt;</w:t>
      </w:r>
      <w:proofErr w:type="spellStart"/>
      <w:r w:rsidRPr="00AB4DC7">
        <w:t>eventConfig</w:t>
      </w:r>
      <w:proofErr w:type="spellEnd"/>
      <w:r w:rsidRPr="00AB4DC7">
        <w:t>&gt; resource-specific updates.</w:t>
      </w:r>
    </w:p>
    <w:p w14:paraId="75B73613" w14:textId="77777777" w:rsidR="007E1CC9" w:rsidRPr="00AB4DC7" w:rsidRDefault="007E1CC9" w:rsidP="007E1CC9">
      <w:r w:rsidRPr="00AB4DC7">
        <w:t>Resource-specific operation before Orig-1.0 "Compose Request primitive":</w:t>
      </w:r>
    </w:p>
    <w:p w14:paraId="10A27349" w14:textId="77777777" w:rsidR="007E1CC9" w:rsidRPr="00AB4DC7" w:rsidRDefault="007E1CC9" w:rsidP="007E1CC9">
      <w:pPr>
        <w:pStyle w:val="BN"/>
        <w:numPr>
          <w:ilvl w:val="0"/>
          <w:numId w:val="23"/>
        </w:numPr>
      </w:pPr>
      <w:r w:rsidRPr="00AB4DC7">
        <w:t>If event-based statistics collection will be used, the Originator shall generate the representation of the &lt;</w:t>
      </w:r>
      <w:proofErr w:type="spellStart"/>
      <w:r w:rsidRPr="00AB4DC7">
        <w:t>eventConfig</w:t>
      </w:r>
      <w:proofErr w:type="spellEnd"/>
      <w:r w:rsidRPr="00AB4DC7">
        <w:t>&gt; child resource instance to produce the desired trigger condition for the intended event. For example, one representation of &lt;</w:t>
      </w:r>
      <w:proofErr w:type="spellStart"/>
      <w:r w:rsidRPr="00AB4DC7">
        <w:t>eventConfig</w:t>
      </w:r>
      <w:proofErr w:type="spellEnd"/>
      <w:r w:rsidRPr="00AB4DC7">
        <w:t xml:space="preserve">&gt; could have </w:t>
      </w:r>
      <w:proofErr w:type="spellStart"/>
      <w:r w:rsidRPr="00AB4DC7">
        <w:rPr>
          <w:i/>
        </w:rPr>
        <w:t>eventType</w:t>
      </w:r>
      <w:proofErr w:type="spellEnd"/>
      <w:r w:rsidRPr="00AB4DC7">
        <w:t xml:space="preserve"> set to DATA OPERATION and </w:t>
      </w:r>
      <w:proofErr w:type="spellStart"/>
      <w:r w:rsidRPr="00AB4DC7">
        <w:rPr>
          <w:i/>
        </w:rPr>
        <w:t>operationType</w:t>
      </w:r>
      <w:proofErr w:type="spellEnd"/>
      <w:r w:rsidRPr="00AB4DC7">
        <w:t xml:space="preserve"> set to Retrieve. In another example, a representation could have </w:t>
      </w:r>
      <w:proofErr w:type="spellStart"/>
      <w:r w:rsidRPr="00AB4DC7">
        <w:rPr>
          <w:i/>
        </w:rPr>
        <w:t>eventType</w:t>
      </w:r>
      <w:proofErr w:type="spellEnd"/>
      <w:r w:rsidRPr="00AB4DC7">
        <w:t xml:space="preserve"> set to TIMER-BASED, </w:t>
      </w:r>
      <w:proofErr w:type="spellStart"/>
      <w:r w:rsidRPr="00AB4DC7">
        <w:rPr>
          <w:i/>
        </w:rPr>
        <w:t>eventStart</w:t>
      </w:r>
      <w:proofErr w:type="spellEnd"/>
      <w:r w:rsidRPr="00AB4DC7">
        <w:t xml:space="preserve"> set to midnight tomorrow and </w:t>
      </w:r>
      <w:proofErr w:type="spellStart"/>
      <w:r w:rsidRPr="00AB4DC7">
        <w:rPr>
          <w:i/>
        </w:rPr>
        <w:t>eventEnd</w:t>
      </w:r>
      <w:proofErr w:type="spellEnd"/>
      <w:r w:rsidRPr="00AB4DC7">
        <w:t xml:space="preserve"> set to midnight of the day after tomorrow. See </w:t>
      </w:r>
      <w:r w:rsidRPr="00AB4DC7">
        <w:fldChar w:fldCharType="begin"/>
      </w:r>
      <w:r w:rsidRPr="00AB4DC7">
        <w:instrText xml:space="preserve"> REF _Ref409964102 \h </w:instrText>
      </w:r>
      <w:r w:rsidRPr="00AB4DC7">
        <w:fldChar w:fldCharType="separate"/>
      </w:r>
      <w:r w:rsidRPr="00AB4DC7">
        <w:t>Table 7.4.24.1</w:t>
      </w:r>
      <w:r w:rsidRPr="00AB4DC7">
        <w:noBreakHyphen/>
        <w:t>3</w:t>
      </w:r>
      <w:r w:rsidRPr="00AB4DC7">
        <w:fldChar w:fldCharType="end"/>
      </w:r>
      <w:r w:rsidRPr="00AB4DC7">
        <w:t xml:space="preserve"> for value restrictions and default settings pertaining to the attributes of &lt;</w:t>
      </w:r>
      <w:proofErr w:type="spellStart"/>
      <w:r w:rsidRPr="00AB4DC7">
        <w:t>eventConfig</w:t>
      </w:r>
      <w:proofErr w:type="spellEnd"/>
      <w:r w:rsidRPr="00AB4DC7">
        <w:t>&gt;.</w:t>
      </w:r>
    </w:p>
    <w:p w14:paraId="432D7F14" w14:textId="77777777" w:rsidR="007E1CC9" w:rsidRPr="00AB4DC7" w:rsidRDefault="007E1CC9" w:rsidP="007E1CC9">
      <w:pPr>
        <w:rPr>
          <w:i/>
          <w:iCs/>
        </w:rPr>
      </w:pPr>
      <w:r w:rsidRPr="00AB4DC7">
        <w:rPr>
          <w:b/>
          <w:i/>
          <w:iCs/>
          <w:lang w:eastAsia="ko-KR"/>
        </w:rPr>
        <w:lastRenderedPageBreak/>
        <w:t>Receiver</w:t>
      </w:r>
      <w:r w:rsidRPr="00AB4DC7">
        <w:rPr>
          <w:i/>
          <w:iCs/>
          <w:lang w:eastAsia="ko-KR"/>
        </w:rPr>
        <w:t>:</w:t>
      </w:r>
    </w:p>
    <w:p w14:paraId="1E37E4EC" w14:textId="00BBFE97" w:rsidR="007E1CC9" w:rsidRPr="00CE4A39" w:rsidRDefault="00CE4A39" w:rsidP="007E1CC9">
      <w:pPr>
        <w:rPr>
          <w:ins w:id="9" w:author="Flynn, Bob" w:date="2018-01-07T19:10:00Z"/>
          <w:rFonts w:eastAsia="MS Mincho"/>
          <w:lang w:eastAsia="ja-JP"/>
          <w:rPrChange w:id="10" w:author="Flynn, Bob" w:date="2018-04-11T09:51:00Z">
            <w:rPr>
              <w:ins w:id="11" w:author="Flynn, Bob" w:date="2018-01-07T19:10:00Z"/>
            </w:rPr>
          </w:rPrChange>
        </w:rPr>
      </w:pPr>
      <w:ins w:id="12" w:author="Flynn, Bob" w:date="2018-04-11T09:51:00Z">
        <w:r w:rsidRPr="00CE4A39">
          <w:rPr>
            <w:rFonts w:eastAsia="MS Mincho"/>
            <w:lang w:eastAsia="ja-JP"/>
            <w:rPrChange w:id="13" w:author="Flynn, Bob" w:date="2018-04-11T09:51:00Z">
              <w:rPr>
                <w:sz w:val="22"/>
                <w:szCs w:val="22"/>
                <w:lang w:eastAsia="ja-JP"/>
              </w:rPr>
            </w:rPrChange>
          </w:rPr>
          <w:t>Primitive specific operation on Recv-6.5 "Create/Update/Retrieve/Delete/Notify operation is performed" with the following additional operations.</w:t>
        </w:r>
      </w:ins>
    </w:p>
    <w:p w14:paraId="4370E7A6" w14:textId="0670534A" w:rsidR="007E1CC9" w:rsidRPr="00AB4DC7" w:rsidDel="007E1CC9" w:rsidRDefault="007E1CC9" w:rsidP="007E1CC9">
      <w:pPr>
        <w:rPr>
          <w:del w:id="14" w:author="Flynn, Bob" w:date="2018-01-07T19:10:00Z"/>
        </w:rPr>
      </w:pPr>
      <w:del w:id="15" w:author="Flynn, Bob" w:date="2018-01-07T19:10:00Z">
        <w:r w:rsidRPr="00AB4DC7" w:rsidDel="007E1CC9">
          <w:delText xml:space="preserve">No change from the generic procedure in clause </w:delText>
        </w:r>
        <w:r w:rsidRPr="00AB4DC7" w:rsidDel="007E1CC9">
          <w:fldChar w:fldCharType="begin"/>
        </w:r>
        <w:r w:rsidRPr="00AB4DC7" w:rsidDel="007E1CC9">
          <w:delInstrText xml:space="preserve"> REF _Ref394466028 \r \h </w:delInstrText>
        </w:r>
        <w:r w:rsidRPr="00AB4DC7" w:rsidDel="007E1CC9">
          <w:fldChar w:fldCharType="separate"/>
        </w:r>
        <w:r w:rsidRPr="00AB4DC7" w:rsidDel="007E1CC9">
          <w:delText>7.2.2.2</w:delText>
        </w:r>
        <w:r w:rsidRPr="00AB4DC7" w:rsidDel="007E1CC9">
          <w:fldChar w:fldCharType="end"/>
        </w:r>
        <w:r w:rsidRPr="00AB4DC7" w:rsidDel="007E1CC9">
          <w:delText>.</w:delText>
        </w:r>
      </w:del>
    </w:p>
    <w:p w14:paraId="668B8D5F" w14:textId="61C262D3" w:rsidR="007E1CC9" w:rsidRDefault="007E1CC9" w:rsidP="00CE4A39">
      <w:pPr>
        <w:pStyle w:val="ListParagraph"/>
        <w:keepNext/>
        <w:keepLines/>
        <w:numPr>
          <w:ilvl w:val="0"/>
          <w:numId w:val="39"/>
        </w:numPr>
        <w:rPr>
          <w:ins w:id="16" w:author="Flynn, Bob" w:date="2018-01-07T19:14:00Z"/>
        </w:rPr>
        <w:pPrChange w:id="17" w:author="Flynn, Bob" w:date="2018-04-11T09:52:00Z">
          <w:pPr>
            <w:numPr>
              <w:ilvl w:val="1"/>
              <w:numId w:val="38"/>
            </w:numPr>
            <w:ind w:left="720" w:hanging="360"/>
          </w:pPr>
        </w:pPrChange>
      </w:pPr>
      <w:ins w:id="18" w:author="Flynn, Bob" w:date="2018-01-07T19:10:00Z">
        <w:r w:rsidRPr="007E1CC9">
          <w:rPr>
            <w:sz w:val="20"/>
            <w:szCs w:val="20"/>
            <w:lang w:val="en-GB"/>
            <w:rPrChange w:id="19" w:author="Flynn, Bob" w:date="2018-01-07T19:13:00Z">
              <w:rPr>
                <w:lang w:eastAsia="zh-CN"/>
              </w:rPr>
            </w:rPrChange>
          </w:rPr>
          <w:t xml:space="preserve">If the </w:t>
        </w:r>
      </w:ins>
      <w:proofErr w:type="spellStart"/>
      <w:ins w:id="20" w:author="Flynn, Bob" w:date="2018-01-07T19:11:00Z">
        <w:r w:rsidRPr="000C388D">
          <w:rPr>
            <w:i/>
            <w:sz w:val="20"/>
            <w:szCs w:val="20"/>
            <w:lang w:val="en-GB"/>
            <w:rPrChange w:id="21" w:author="Flynn, Bob" w:date="2018-01-07T19:17:00Z">
              <w:rPr>
                <w:i/>
                <w:lang w:eastAsia="ko-KR"/>
              </w:rPr>
            </w:rPrChange>
          </w:rPr>
          <w:t>eventType</w:t>
        </w:r>
      </w:ins>
      <w:proofErr w:type="spellEnd"/>
      <w:ins w:id="22" w:author="Flynn, Bob" w:date="2018-01-07T19:10:00Z">
        <w:r w:rsidRPr="007E1CC9">
          <w:rPr>
            <w:sz w:val="20"/>
            <w:szCs w:val="20"/>
            <w:lang w:val="en-GB"/>
            <w:rPrChange w:id="23" w:author="Flynn, Bob" w:date="2018-01-07T19:13:00Z">
              <w:rPr>
                <w:lang w:eastAsia="zh-CN"/>
              </w:rPr>
            </w:rPrChange>
          </w:rPr>
          <w:t xml:space="preserve"> </w:t>
        </w:r>
      </w:ins>
      <w:ins w:id="24" w:author="Flynn, Bob" w:date="2018-01-07T19:11:00Z">
        <w:r w:rsidRPr="007E1CC9">
          <w:rPr>
            <w:sz w:val="20"/>
            <w:szCs w:val="20"/>
            <w:lang w:val="en-GB"/>
            <w:rPrChange w:id="25" w:author="Flynn, Bob" w:date="2018-01-07T19:13:00Z">
              <w:rPr>
                <w:lang w:eastAsia="zh-CN"/>
              </w:rPr>
            </w:rPrChange>
          </w:rPr>
          <w:t xml:space="preserve">attribute is </w:t>
        </w:r>
      </w:ins>
      <w:ins w:id="26" w:author="Flynn, Bob" w:date="2018-01-07T19:12:00Z">
        <w:r w:rsidRPr="007E1CC9">
          <w:rPr>
            <w:sz w:val="20"/>
            <w:szCs w:val="20"/>
            <w:lang w:val="en-GB"/>
            <w:rPrChange w:id="27" w:author="Flynn, Bob" w:date="2018-01-07T19:13:00Z">
              <w:rPr>
                <w:rFonts w:ascii="Arial" w:eastAsia="MS Mincho" w:hAnsi="Arial"/>
                <w:sz w:val="18"/>
                <w:lang w:eastAsia="ja-JP"/>
              </w:rPr>
            </w:rPrChange>
          </w:rPr>
          <w:t xml:space="preserve">STORAGEBASED </w:t>
        </w:r>
      </w:ins>
      <w:ins w:id="28" w:author="Flynn, Bob" w:date="2018-01-07T19:10:00Z">
        <w:r w:rsidR="000C388D" w:rsidRPr="000C388D">
          <w:rPr>
            <w:sz w:val="20"/>
            <w:szCs w:val="20"/>
            <w:lang w:val="en-GB"/>
          </w:rPr>
          <w:t>and</w:t>
        </w:r>
      </w:ins>
      <w:ins w:id="29" w:author="Flynn, Bob" w:date="2018-01-07T19:13:00Z">
        <w:r>
          <w:rPr>
            <w:sz w:val="20"/>
            <w:szCs w:val="20"/>
            <w:lang w:val="en-GB"/>
          </w:rPr>
          <w:t xml:space="preserve"> the </w:t>
        </w:r>
        <w:proofErr w:type="spellStart"/>
        <w:r>
          <w:rPr>
            <w:i/>
            <w:sz w:val="20"/>
            <w:szCs w:val="20"/>
            <w:lang w:val="en-GB"/>
          </w:rPr>
          <w:t>dataSize</w:t>
        </w:r>
        <w:proofErr w:type="spellEnd"/>
        <w:r>
          <w:rPr>
            <w:sz w:val="20"/>
            <w:szCs w:val="20"/>
            <w:lang w:val="en-GB"/>
          </w:rPr>
          <w:t xml:space="preserve"> attribute </w:t>
        </w:r>
      </w:ins>
      <w:ins w:id="30" w:author="Flynn, Bob" w:date="2018-01-07T19:15:00Z">
        <w:r w:rsidR="000C388D">
          <w:rPr>
            <w:sz w:val="20"/>
            <w:szCs w:val="20"/>
            <w:lang w:val="en-GB"/>
          </w:rPr>
          <w:t>is not</w:t>
        </w:r>
      </w:ins>
      <w:ins w:id="31" w:author="Flynn, Bob" w:date="2018-01-07T19:13:00Z">
        <w:r>
          <w:rPr>
            <w:sz w:val="20"/>
            <w:szCs w:val="20"/>
            <w:lang w:val="en-GB"/>
          </w:rPr>
          <w:t xml:space="preserve"> specifi</w:t>
        </w:r>
      </w:ins>
      <w:ins w:id="32" w:author="Flynn, Bob" w:date="2018-01-07T19:14:00Z">
        <w:r>
          <w:rPr>
            <w:sz w:val="20"/>
            <w:szCs w:val="20"/>
            <w:lang w:val="en-GB"/>
          </w:rPr>
          <w:t xml:space="preserve">ed in the </w:t>
        </w:r>
        <w:r w:rsidR="000C388D">
          <w:rPr>
            <w:sz w:val="20"/>
            <w:szCs w:val="20"/>
            <w:lang w:val="en-GB"/>
          </w:rPr>
          <w:t>Create request the</w:t>
        </w:r>
      </w:ins>
      <w:ins w:id="33" w:author="Flynn, Bob" w:date="2018-01-07T19:18:00Z">
        <w:r w:rsidR="000C388D">
          <w:rPr>
            <w:sz w:val="20"/>
            <w:szCs w:val="20"/>
            <w:lang w:val="en-GB"/>
          </w:rPr>
          <w:t>n</w:t>
        </w:r>
      </w:ins>
      <w:ins w:id="34" w:author="Flynn, Bob" w:date="2018-01-07T19:14:00Z">
        <w:r w:rsidR="000C388D">
          <w:rPr>
            <w:sz w:val="20"/>
            <w:szCs w:val="20"/>
            <w:lang w:val="en-GB"/>
          </w:rPr>
          <w:t xml:space="preserve"> the Host</w:t>
        </w:r>
      </w:ins>
      <w:ins w:id="35" w:author="Flynn, Bob" w:date="2018-01-07T19:18:00Z">
        <w:r w:rsidR="000C388D">
          <w:rPr>
            <w:sz w:val="20"/>
            <w:szCs w:val="20"/>
            <w:lang w:val="en-GB"/>
          </w:rPr>
          <w:t>ing</w:t>
        </w:r>
      </w:ins>
      <w:ins w:id="36" w:author="Flynn, Bob" w:date="2018-01-07T19:14:00Z">
        <w:r w:rsidR="000C388D">
          <w:rPr>
            <w:sz w:val="20"/>
            <w:szCs w:val="20"/>
            <w:lang w:val="en-GB"/>
          </w:rPr>
          <w:t xml:space="preserve"> C</w:t>
        </w:r>
      </w:ins>
      <w:ins w:id="37" w:author="Flynn, Bob" w:date="2018-01-07T19:18:00Z">
        <w:r w:rsidR="000C388D">
          <w:rPr>
            <w:sz w:val="20"/>
            <w:szCs w:val="20"/>
            <w:lang w:val="en-GB"/>
          </w:rPr>
          <w:t>S</w:t>
        </w:r>
      </w:ins>
      <w:ins w:id="38" w:author="Flynn, Bob" w:date="2018-01-07T19:14:00Z">
        <w:r w:rsidR="000C388D">
          <w:rPr>
            <w:sz w:val="20"/>
            <w:szCs w:val="20"/>
            <w:lang w:val="en-GB"/>
          </w:rPr>
          <w:t>E shall</w:t>
        </w:r>
      </w:ins>
      <w:ins w:id="39" w:author="Flynn, Bob" w:date="2018-01-07T19:16:00Z">
        <w:r w:rsidR="000C388D">
          <w:rPr>
            <w:sz w:val="20"/>
            <w:szCs w:val="20"/>
            <w:lang w:val="en-GB"/>
          </w:rPr>
          <w:t xml:space="preserve"> reject the request with a BAD_REQUEST </w:t>
        </w:r>
      </w:ins>
      <w:ins w:id="40" w:author="Flynn, Bob" w:date="2018-01-07T19:17:00Z">
        <w:r w:rsidR="000C388D" w:rsidRPr="000C388D">
          <w:rPr>
            <w:b/>
            <w:i/>
            <w:sz w:val="20"/>
            <w:szCs w:val="20"/>
            <w:lang w:val="en-GB"/>
          </w:rPr>
          <w:t>Response Status Code</w:t>
        </w:r>
        <w:r w:rsidR="000C388D">
          <w:rPr>
            <w:b/>
            <w:i/>
            <w:sz w:val="20"/>
            <w:szCs w:val="20"/>
            <w:lang w:val="en-GB"/>
          </w:rPr>
          <w:t>.</w:t>
        </w:r>
      </w:ins>
    </w:p>
    <w:p w14:paraId="1E933136" w14:textId="743E91B0" w:rsidR="00CE4A39" w:rsidRPr="006B6C37" w:rsidRDefault="000C388D" w:rsidP="00CE4A39">
      <w:pPr>
        <w:pStyle w:val="ListParagraph"/>
        <w:keepNext/>
        <w:keepLines/>
        <w:numPr>
          <w:ilvl w:val="0"/>
          <w:numId w:val="39"/>
        </w:numPr>
        <w:rPr>
          <w:ins w:id="41" w:author="Flynn, Bob" w:date="2018-04-11T09:58:00Z"/>
          <w:rPrChange w:id="42" w:author="Flynn, Bob" w:date="2018-04-11T09:58:00Z">
            <w:rPr>
              <w:ins w:id="43" w:author="Flynn, Bob" w:date="2018-04-11T09:58:00Z"/>
              <w:b/>
              <w:i/>
              <w:sz w:val="20"/>
              <w:szCs w:val="20"/>
              <w:lang w:val="en-GB"/>
            </w:rPr>
          </w:rPrChange>
        </w:rPr>
        <w:pPrChange w:id="44" w:author="Flynn, Bob" w:date="2018-04-11T09:52:00Z">
          <w:pPr>
            <w:pStyle w:val="ListParagraph"/>
            <w:numPr>
              <w:numId w:val="39"/>
            </w:numPr>
            <w:ind w:left="360" w:hanging="360"/>
          </w:pPr>
        </w:pPrChange>
      </w:pPr>
      <w:ins w:id="45" w:author="Flynn, Bob" w:date="2018-01-07T19:17:00Z">
        <w:r>
          <w:rPr>
            <w:sz w:val="20"/>
            <w:szCs w:val="20"/>
            <w:lang w:val="en-GB"/>
          </w:rPr>
          <w:t xml:space="preserve">If the Create request specifies both the </w:t>
        </w:r>
        <w:proofErr w:type="spellStart"/>
        <w:r w:rsidRPr="000C388D">
          <w:rPr>
            <w:i/>
            <w:sz w:val="20"/>
            <w:szCs w:val="20"/>
            <w:lang w:val="en-GB"/>
          </w:rPr>
          <w:t>eventResourceTypes</w:t>
        </w:r>
      </w:ins>
      <w:proofErr w:type="spellEnd"/>
      <w:ins w:id="46" w:author="Flynn, Bob" w:date="2018-01-07T19:18:00Z">
        <w:r>
          <w:rPr>
            <w:sz w:val="20"/>
            <w:szCs w:val="20"/>
            <w:lang w:val="en-GB"/>
          </w:rPr>
          <w:t xml:space="preserve"> attribute and the </w:t>
        </w:r>
        <w:proofErr w:type="spellStart"/>
        <w:r w:rsidRPr="000C388D">
          <w:rPr>
            <w:i/>
            <w:sz w:val="20"/>
            <w:szCs w:val="20"/>
            <w:lang w:val="en-GB"/>
          </w:rPr>
          <w:t>eventResourceIDs</w:t>
        </w:r>
        <w:proofErr w:type="spellEnd"/>
        <w:r>
          <w:rPr>
            <w:i/>
            <w:sz w:val="20"/>
            <w:szCs w:val="20"/>
            <w:lang w:val="en-GB"/>
          </w:rPr>
          <w:t xml:space="preserve"> </w:t>
        </w:r>
        <w:r>
          <w:rPr>
            <w:sz w:val="20"/>
            <w:szCs w:val="20"/>
            <w:lang w:val="en-GB"/>
          </w:rPr>
          <w:t xml:space="preserve">attribute then the Hosting CSE shall reject the request with a BAD_REQUEST </w:t>
        </w:r>
        <w:r w:rsidRPr="000C388D">
          <w:rPr>
            <w:b/>
            <w:i/>
            <w:sz w:val="20"/>
            <w:szCs w:val="20"/>
            <w:lang w:val="en-GB"/>
          </w:rPr>
          <w:t>Response Status Code</w:t>
        </w:r>
        <w:r>
          <w:rPr>
            <w:b/>
            <w:i/>
            <w:sz w:val="20"/>
            <w:szCs w:val="20"/>
            <w:lang w:val="en-GB"/>
          </w:rPr>
          <w:t>.</w:t>
        </w:r>
      </w:ins>
    </w:p>
    <w:p w14:paraId="1F68014E" w14:textId="08B3948B" w:rsidR="006B6C37" w:rsidRPr="00CE4A39" w:rsidRDefault="006B6C37" w:rsidP="00CE4A39">
      <w:pPr>
        <w:pStyle w:val="ListParagraph"/>
        <w:keepNext/>
        <w:keepLines/>
        <w:numPr>
          <w:ilvl w:val="0"/>
          <w:numId w:val="39"/>
        </w:numPr>
        <w:rPr>
          <w:ins w:id="47" w:author="Flynn, Bob" w:date="2018-04-11T09:50:00Z"/>
          <w:rPrChange w:id="48" w:author="Flynn, Bob" w:date="2018-04-11T09:50:00Z">
            <w:rPr>
              <w:ins w:id="49" w:author="Flynn, Bob" w:date="2018-04-11T09:50:00Z"/>
              <w:b/>
              <w:i/>
              <w:sz w:val="20"/>
              <w:szCs w:val="20"/>
              <w:lang w:val="en-GB"/>
            </w:rPr>
          </w:rPrChange>
        </w:rPr>
        <w:pPrChange w:id="50" w:author="Flynn, Bob" w:date="2018-04-11T09:52:00Z">
          <w:pPr>
            <w:pStyle w:val="ListParagraph"/>
            <w:numPr>
              <w:numId w:val="39"/>
            </w:numPr>
            <w:ind w:left="360" w:hanging="360"/>
          </w:pPr>
        </w:pPrChange>
      </w:pPr>
      <w:ins w:id="51" w:author="Flynn, Bob" w:date="2018-04-11T09:59:00Z">
        <w:r>
          <w:rPr>
            <w:sz w:val="20"/>
            <w:szCs w:val="20"/>
            <w:lang w:val="en-GB"/>
          </w:rPr>
          <w:t>If the</w:t>
        </w:r>
      </w:ins>
      <w:ins w:id="52" w:author="Flynn, Bob" w:date="2018-04-11T10:07:00Z">
        <w:r>
          <w:rPr>
            <w:sz w:val="20"/>
            <w:szCs w:val="20"/>
            <w:lang w:val="en-GB"/>
          </w:rPr>
          <w:t xml:space="preserve"> value of the</w:t>
        </w:r>
      </w:ins>
      <w:ins w:id="53" w:author="Flynn, Bob" w:date="2018-04-11T09:59:00Z">
        <w:r>
          <w:rPr>
            <w:sz w:val="20"/>
            <w:szCs w:val="20"/>
            <w:lang w:val="en-GB"/>
          </w:rPr>
          <w:t xml:space="preserve"> </w:t>
        </w:r>
        <w:proofErr w:type="spellStart"/>
        <w:r>
          <w:rPr>
            <w:i/>
            <w:sz w:val="20"/>
            <w:szCs w:val="20"/>
            <w:lang w:val="en-GB"/>
          </w:rPr>
          <w:t>eventEnd</w:t>
        </w:r>
        <w:proofErr w:type="spellEnd"/>
        <w:r>
          <w:rPr>
            <w:sz w:val="20"/>
            <w:szCs w:val="20"/>
            <w:lang w:val="en-GB"/>
          </w:rPr>
          <w:t xml:space="preserve"> </w:t>
        </w:r>
      </w:ins>
      <w:ins w:id="54" w:author="Flynn, Bob" w:date="2018-04-11T10:03:00Z">
        <w:r>
          <w:rPr>
            <w:sz w:val="20"/>
            <w:szCs w:val="20"/>
            <w:lang w:val="en-GB"/>
          </w:rPr>
          <w:t>attribute</w:t>
        </w:r>
      </w:ins>
      <w:ins w:id="55" w:author="Flynn, Bob" w:date="2018-04-11T10:07:00Z">
        <w:r>
          <w:rPr>
            <w:sz w:val="20"/>
            <w:szCs w:val="20"/>
            <w:lang w:val="en-GB"/>
          </w:rPr>
          <w:t xml:space="preserve"> is less than the </w:t>
        </w:r>
      </w:ins>
      <w:proofErr w:type="spellStart"/>
      <w:ins w:id="56" w:author="Flynn, Bob" w:date="2018-04-11T10:08:00Z">
        <w:r>
          <w:rPr>
            <w:i/>
            <w:sz w:val="20"/>
            <w:szCs w:val="20"/>
            <w:lang w:val="en-GB"/>
          </w:rPr>
          <w:t>eventStart</w:t>
        </w:r>
        <w:proofErr w:type="spellEnd"/>
        <w:r>
          <w:rPr>
            <w:sz w:val="20"/>
            <w:szCs w:val="20"/>
            <w:lang w:val="en-GB"/>
          </w:rPr>
          <w:t xml:space="preserve"> attribute</w:t>
        </w:r>
      </w:ins>
      <w:ins w:id="57" w:author="Flynn, Bob" w:date="2018-04-11T10:04:00Z">
        <w:r>
          <w:rPr>
            <w:sz w:val="20"/>
            <w:szCs w:val="20"/>
            <w:lang w:val="en-GB"/>
          </w:rPr>
          <w:t xml:space="preserve"> then the Hosting CSE shall reject the request with a BAD_REQUEST </w:t>
        </w:r>
      </w:ins>
      <w:ins w:id="58" w:author="Flynn, Bob" w:date="2018-04-11T10:05:00Z">
        <w:r>
          <w:rPr>
            <w:b/>
            <w:i/>
            <w:sz w:val="20"/>
            <w:szCs w:val="20"/>
            <w:lang w:val="en-GB"/>
          </w:rPr>
          <w:t>Response Status Code</w:t>
        </w:r>
        <w:r w:rsidR="001F229B">
          <w:rPr>
            <w:sz w:val="20"/>
            <w:szCs w:val="20"/>
            <w:lang w:val="en-GB"/>
          </w:rPr>
          <w:t>.</w:t>
        </w:r>
      </w:ins>
    </w:p>
    <w:p w14:paraId="6C4E6C8A" w14:textId="77777777" w:rsidR="00CE4A39" w:rsidRDefault="00CE4A39" w:rsidP="00CE4A39">
      <w:pPr>
        <w:pStyle w:val="ListParagraph"/>
        <w:keepNext/>
        <w:keepLines/>
        <w:rPr>
          <w:ins w:id="59" w:author="Flynn, Bob" w:date="2018-04-11T09:50:00Z"/>
        </w:rPr>
        <w:pPrChange w:id="60" w:author="Flynn, Bob" w:date="2018-04-11T09:50:00Z">
          <w:pPr>
            <w:pStyle w:val="ListParagraph"/>
            <w:numPr>
              <w:numId w:val="39"/>
            </w:numPr>
            <w:ind w:left="360" w:hanging="360"/>
          </w:pPr>
        </w:pPrChange>
      </w:pPr>
    </w:p>
    <w:p w14:paraId="04F4E620" w14:textId="77777777" w:rsidR="00CE4A39" w:rsidRPr="00AB4DC7" w:rsidRDefault="00CE4A39" w:rsidP="00CE4A39">
      <w:pPr>
        <w:keepNext/>
        <w:keepLines/>
        <w:rPr>
          <w:ins w:id="61" w:author="Flynn, Bob" w:date="2018-04-11T09:52:00Z"/>
        </w:rPr>
        <w:pPrChange w:id="62" w:author="Flynn, Bob" w:date="2018-04-11T09:50:00Z">
          <w:pPr>
            <w:pStyle w:val="ListParagraph"/>
            <w:numPr>
              <w:numId w:val="39"/>
            </w:numPr>
            <w:ind w:left="360" w:hanging="360"/>
          </w:pPr>
        </w:pPrChange>
      </w:pPr>
      <w:ins w:id="63" w:author="Flynn, Bob" w:date="2018-04-11T09:52:00Z">
        <w:r w:rsidRPr="00AB4DC7">
          <w:t xml:space="preserve">No </w:t>
        </w:r>
        <w:r>
          <w:t xml:space="preserve">other </w:t>
        </w:r>
        <w:r w:rsidRPr="00AB4DC7">
          <w:t xml:space="preserve">change from the generic procedure in clause </w:t>
        </w:r>
        <w:r w:rsidRPr="00AB4DC7">
          <w:fldChar w:fldCharType="begin"/>
        </w:r>
        <w:r w:rsidRPr="00AB4DC7">
          <w:instrText xml:space="preserve"> REF _Ref394466028 \r \h </w:instrText>
        </w:r>
        <w:r w:rsidRPr="00AB4DC7">
          <w:fldChar w:fldCharType="separate"/>
        </w:r>
        <w:r w:rsidRPr="00AB4DC7">
          <w:t>7.2.2.2</w:t>
        </w:r>
        <w:r w:rsidRPr="00AB4DC7">
          <w:fldChar w:fldCharType="end"/>
        </w:r>
        <w:r w:rsidRPr="00AB4DC7">
          <w:t>.</w:t>
        </w:r>
      </w:ins>
    </w:p>
    <w:p w14:paraId="7D8FED67" w14:textId="4D484D5B" w:rsidR="00FC7315" w:rsidRPr="00FC7315" w:rsidRDefault="00FC7315" w:rsidP="007E1CC9">
      <w:pPr>
        <w:rPr>
          <w:lang w:val="x-none"/>
        </w:rPr>
      </w:pP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64" w:name="_Toc390760807"/>
      <w:bookmarkStart w:id="65" w:name="_Toc391027007"/>
      <w:bookmarkStart w:id="66" w:name="_Toc391027354"/>
      <w:bookmarkStart w:id="67" w:name="_Ref402443582"/>
      <w:bookmarkStart w:id="68"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05161C33" w14:textId="77777777" w:rsidR="000C388D" w:rsidRPr="00AB4DC7" w:rsidRDefault="000C388D" w:rsidP="000C388D">
      <w:pPr>
        <w:pStyle w:val="Heading4"/>
        <w:ind w:left="282" w:firstLine="0"/>
      </w:pPr>
      <w:bookmarkStart w:id="69" w:name="_Toc495420095"/>
      <w:bookmarkEnd w:id="64"/>
      <w:bookmarkEnd w:id="65"/>
      <w:bookmarkEnd w:id="66"/>
      <w:bookmarkEnd w:id="67"/>
      <w:bookmarkEnd w:id="68"/>
      <w:r>
        <w:t>7.4.37.1</w:t>
      </w:r>
      <w:r>
        <w:tab/>
      </w:r>
      <w:r w:rsidRPr="00AB4DC7">
        <w:t>Introduction</w:t>
      </w:r>
      <w:bookmarkEnd w:id="69"/>
    </w:p>
    <w:p w14:paraId="443C2B53" w14:textId="77777777" w:rsidR="001F229B" w:rsidRPr="00AB4DC7" w:rsidRDefault="001F229B" w:rsidP="001F229B">
      <w:r w:rsidRPr="00AB4DC7">
        <w:t>This resource represents a customizable container for data instances. It is a template for the definition of flexible specializations of data containers.</w:t>
      </w:r>
    </w:p>
    <w:p w14:paraId="5356EDF0" w14:textId="77777777" w:rsidR="001F229B" w:rsidRPr="00AB4DC7" w:rsidRDefault="001F229B" w:rsidP="001F229B">
      <w:r w:rsidRPr="00AB4DC7">
        <w:t>The detailed description can be found in clause 9.6.35 in TS-0001 [6].</w:t>
      </w:r>
    </w:p>
    <w:p w14:paraId="48F2E169" w14:textId="77777777" w:rsidR="001F229B" w:rsidRPr="00AB4DC7" w:rsidRDefault="001F229B" w:rsidP="001F229B">
      <w:r w:rsidRPr="00AB4DC7">
        <w:t>There are multiple specializations of &lt;</w:t>
      </w:r>
      <w:proofErr w:type="spellStart"/>
      <w:r w:rsidRPr="00AB4DC7">
        <w:t>flexContainer</w:t>
      </w:r>
      <w:proofErr w:type="spellEnd"/>
      <w:r w:rsidRPr="00AB4DC7">
        <w:t>&gt; specified by oneM2M. Each of these specializations has its own schema file. There is no separate schema file just for &lt;</w:t>
      </w:r>
      <w:proofErr w:type="spellStart"/>
      <w:r w:rsidRPr="00AB4DC7">
        <w:t>flexContainer</w:t>
      </w:r>
      <w:proofErr w:type="spellEnd"/>
      <w:r w:rsidRPr="00AB4DC7">
        <w:t>&gt;, however the XML schema types for the specializations all conform to the pattern described in this clause. The XSD of &lt;</w:t>
      </w:r>
      <w:proofErr w:type="spellStart"/>
      <w:r w:rsidRPr="00AB4DC7">
        <w:t>flexContainer</w:t>
      </w:r>
      <w:proofErr w:type="spellEnd"/>
      <w:r w:rsidRPr="00AB4DC7">
        <w:t>&gt;</w:t>
      </w:r>
      <w:r w:rsidRPr="00AB4DC7">
        <w:rPr>
          <w:b/>
        </w:rPr>
        <w:t xml:space="preserve"> </w:t>
      </w:r>
      <w:r w:rsidRPr="00AB4DC7">
        <w:t xml:space="preserve">specializations may use a </w:t>
      </w:r>
      <w:proofErr w:type="spellStart"/>
      <w:r w:rsidRPr="00AB4DC7">
        <w:t>targetNamespace</w:t>
      </w:r>
      <w:proofErr w:type="spellEnd"/>
      <w:r w:rsidRPr="00AB4DC7">
        <w:t xml:space="preserve"> other than the one identified by the </w:t>
      </w:r>
      <w:r w:rsidRPr="00AB4DC7">
        <w:rPr>
          <w:i/>
        </w:rPr>
        <w:t>m2m:</w:t>
      </w:r>
      <w:r w:rsidRPr="00AB4DC7">
        <w:t xml:space="preserve"> prefix. Specializations of &lt;</w:t>
      </w:r>
      <w:proofErr w:type="spellStart"/>
      <w:r w:rsidRPr="00AB4DC7">
        <w:t>flexContainer</w:t>
      </w:r>
      <w:proofErr w:type="spellEnd"/>
      <w:r w:rsidRPr="00AB4DC7">
        <w:t xml:space="preserve">&gt; which employ the namespace prefix </w:t>
      </w:r>
      <w:r w:rsidRPr="00AB4DC7">
        <w:rPr>
          <w:i/>
        </w:rPr>
        <w:t>m2m:</w:t>
      </w:r>
      <w:r w:rsidRPr="00AB4DC7">
        <w:t xml:space="preserve"> are defined in </w:t>
      </w:r>
      <w:r w:rsidRPr="00AB4DC7">
        <w:rPr>
          <w:highlight w:val="yellow"/>
        </w:rPr>
        <w:fldChar w:fldCharType="begin"/>
      </w:r>
      <w:r w:rsidRPr="00AB4DC7">
        <w:instrText xml:space="preserve"> REF _Ref453234328 \r \h </w:instrText>
      </w:r>
      <w:r w:rsidRPr="00AB4DC7">
        <w:rPr>
          <w:highlight w:val="yellow"/>
        </w:rPr>
      </w:r>
      <w:r w:rsidRPr="00AB4DC7">
        <w:rPr>
          <w:highlight w:val="yellow"/>
        </w:rPr>
        <w:fldChar w:fldCharType="separate"/>
      </w:r>
      <w:r w:rsidRPr="00AB4DC7">
        <w:t>Annex J</w:t>
      </w:r>
      <w:r w:rsidRPr="00AB4DC7">
        <w:rPr>
          <w:highlight w:val="yellow"/>
        </w:rPr>
        <w:fldChar w:fldCharType="end"/>
      </w:r>
      <w:r w:rsidRPr="00AB4DC7">
        <w:t>. Specialization of</w:t>
      </w:r>
      <w:r>
        <w:t xml:space="preserve"> </w:t>
      </w:r>
      <w:r w:rsidRPr="00AB4DC7">
        <w:t>&lt;</w:t>
      </w:r>
      <w:proofErr w:type="spellStart"/>
      <w:r w:rsidRPr="00AB4DC7">
        <w:t>flexContainer</w:t>
      </w:r>
      <w:proofErr w:type="spellEnd"/>
      <w:r w:rsidRPr="00AB4DC7">
        <w:t xml:space="preserve">&gt; which employ the namespace prefix </w:t>
      </w:r>
      <w:proofErr w:type="spellStart"/>
      <w:r w:rsidRPr="00AB4DC7">
        <w:rPr>
          <w:i/>
        </w:rPr>
        <w:t>hd</w:t>
      </w:r>
      <w:proofErr w:type="spellEnd"/>
      <w:r w:rsidRPr="00AB4DC7">
        <w:rPr>
          <w:i/>
        </w:rPr>
        <w:t>:</w:t>
      </w:r>
      <w:r w:rsidRPr="00AB4DC7">
        <w:t xml:space="preserve"> for </w:t>
      </w:r>
      <w:r w:rsidRPr="00AB4DC7">
        <w:rPr>
          <w:i/>
        </w:rPr>
        <w:t>Home Domain</w:t>
      </w:r>
      <w:r w:rsidRPr="00AB4DC7">
        <w:t xml:space="preserve"> use cases are specified in TS-0023 [39].</w:t>
      </w:r>
    </w:p>
    <w:p w14:paraId="28BE4F17" w14:textId="77777777" w:rsidR="001F229B" w:rsidRPr="00AB4DC7" w:rsidRDefault="001F229B" w:rsidP="001F229B">
      <w:r w:rsidRPr="00AB4DC7">
        <w:t>The following resource types are allowed to include &lt;</w:t>
      </w:r>
      <w:proofErr w:type="spellStart"/>
      <w:r w:rsidRPr="00AB4DC7">
        <w:t>flexContainer</w:t>
      </w:r>
      <w:proofErr w:type="spellEnd"/>
      <w:r w:rsidRPr="00AB4DC7">
        <w:t>&gt; specializations as children: &lt;</w:t>
      </w:r>
      <w:proofErr w:type="spellStart"/>
      <w:r w:rsidRPr="00AB4DC7">
        <w:t>CSEBase</w:t>
      </w:r>
      <w:proofErr w:type="spellEnd"/>
      <w:r w:rsidRPr="00AB4DC7">
        <w:t>&gt;, &lt;AE&gt;, &lt;</w:t>
      </w:r>
      <w:proofErr w:type="spellStart"/>
      <w:r w:rsidRPr="00AB4DC7">
        <w:t>remoteCSE</w:t>
      </w:r>
      <w:proofErr w:type="spellEnd"/>
      <w:r w:rsidRPr="00AB4DC7">
        <w:t>&gt; and &lt;container&gt;.</w:t>
      </w:r>
    </w:p>
    <w:p w14:paraId="27ECE5F2" w14:textId="77777777" w:rsidR="001F229B" w:rsidRPr="00AB4DC7" w:rsidRDefault="001F229B" w:rsidP="001F229B">
      <w:pPr>
        <w:pStyle w:val="TH"/>
      </w:pPr>
      <w:bookmarkStart w:id="70" w:name="_Ref457999898"/>
      <w:bookmarkStart w:id="71" w:name="_Toc509929527"/>
      <w:r w:rsidRPr="00AB4DC7">
        <w:t xml:space="preserve">Table </w:t>
      </w:r>
      <w:r w:rsidRPr="00AB4DC7">
        <w:fldChar w:fldCharType="begin"/>
      </w:r>
      <w:r w:rsidRPr="00AB4DC7">
        <w:instrText xml:space="preserve"> STYLEREF 4 \s </w:instrText>
      </w:r>
      <w:r w:rsidRPr="00AB4DC7">
        <w:fldChar w:fldCharType="separate"/>
      </w:r>
      <w:r w:rsidRPr="00AB4DC7">
        <w:t>7.4.37.1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70"/>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proofErr w:type="spellStart"/>
      <w:r w:rsidRPr="00AB4DC7">
        <w:rPr>
          <w:lang w:eastAsia="ja-JP"/>
        </w:rPr>
        <w:t>flexC</w:t>
      </w:r>
      <w:r w:rsidRPr="00AB4DC7">
        <w:rPr>
          <w:lang w:eastAsia="ko-KR"/>
        </w:rPr>
        <w:t>ontainer</w:t>
      </w:r>
      <w:proofErr w:type="spellEnd"/>
      <w:r w:rsidRPr="00AB4DC7">
        <w:rPr>
          <w:lang w:eastAsia="ko-KR"/>
        </w:rPr>
        <w:t>&gt; resource</w:t>
      </w:r>
      <w:bookmarkEnd w:id="71"/>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Change w:id="72">
          <w:tblGrid>
            <w:gridCol w:w="3409"/>
            <w:gridCol w:w="1031"/>
            <w:gridCol w:w="1037"/>
          </w:tblGrid>
        </w:tblGridChange>
      </w:tblGrid>
      <w:tr w:rsidR="001F229B" w:rsidRPr="00AB4DC7" w14:paraId="1BEDB33F" w14:textId="77777777" w:rsidTr="00BC53E0">
        <w:trPr>
          <w:jc w:val="center"/>
        </w:trPr>
        <w:tc>
          <w:tcPr>
            <w:tcW w:w="3409" w:type="dxa"/>
            <w:vMerge w:val="restart"/>
            <w:tcBorders>
              <w:top w:val="single" w:sz="4" w:space="0" w:color="auto"/>
              <w:left w:val="single" w:sz="4" w:space="0" w:color="auto"/>
              <w:right w:val="single" w:sz="4" w:space="0" w:color="auto"/>
            </w:tcBorders>
            <w:shd w:val="clear" w:color="auto" w:fill="BFBFBF"/>
            <w:hideMark/>
          </w:tcPr>
          <w:p w14:paraId="463E3E6B" w14:textId="77777777" w:rsidR="001F229B" w:rsidRPr="00AB4DC7" w:rsidRDefault="001F229B" w:rsidP="00BC53E0">
            <w:pPr>
              <w:keepNext/>
              <w:keepLines/>
              <w:spacing w:after="0"/>
              <w:jc w:val="center"/>
              <w:rPr>
                <w:rFonts w:ascii="Arial" w:eastAsia="MS Mincho" w:hAnsi="Arial"/>
                <w:b/>
                <w:sz w:val="18"/>
              </w:rPr>
            </w:pPr>
            <w:r w:rsidRPr="00AB4DC7">
              <w:rPr>
                <w:rFonts w:ascii="Arial" w:eastAsia="MS Mincho" w:hAnsi="Arial"/>
                <w:b/>
                <w:sz w:val="18"/>
              </w:rPr>
              <w:t>Attribute Name</w:t>
            </w:r>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5CED6FFA" w14:textId="77777777" w:rsidR="001F229B" w:rsidRPr="00AB4DC7" w:rsidRDefault="001F229B" w:rsidP="00BC53E0">
            <w:pPr>
              <w:keepNext/>
              <w:keepLines/>
              <w:spacing w:after="0"/>
              <w:jc w:val="center"/>
              <w:rPr>
                <w:rFonts w:ascii="Arial" w:eastAsia="MS Mincho" w:hAnsi="Arial"/>
                <w:b/>
                <w:sz w:val="18"/>
              </w:rPr>
            </w:pPr>
            <w:r w:rsidRPr="00AB4DC7">
              <w:rPr>
                <w:rFonts w:ascii="Arial" w:eastAsia="MS Mincho" w:hAnsi="Arial" w:hint="eastAsia"/>
                <w:b/>
                <w:sz w:val="18"/>
              </w:rPr>
              <w:t xml:space="preserve">Request Optionality </w:t>
            </w:r>
          </w:p>
        </w:tc>
      </w:tr>
      <w:tr w:rsidR="001F229B" w:rsidRPr="00AB4DC7" w14:paraId="0E7EE76D" w14:textId="77777777" w:rsidTr="00BC53E0">
        <w:trPr>
          <w:jc w:val="center"/>
        </w:trPr>
        <w:tc>
          <w:tcPr>
            <w:tcW w:w="3409" w:type="dxa"/>
            <w:vMerge/>
            <w:tcBorders>
              <w:left w:val="single" w:sz="4" w:space="0" w:color="auto"/>
              <w:right w:val="single" w:sz="4" w:space="0" w:color="auto"/>
            </w:tcBorders>
            <w:shd w:val="clear" w:color="auto" w:fill="BFBFBF"/>
          </w:tcPr>
          <w:p w14:paraId="0902412C" w14:textId="77777777" w:rsidR="001F229B" w:rsidRPr="00AB4DC7" w:rsidRDefault="001F229B" w:rsidP="00BC53E0">
            <w:pPr>
              <w:keepNext/>
              <w:keepLines/>
              <w:spacing w:after="0"/>
              <w:jc w:val="center"/>
              <w:rPr>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368ADAD3" w14:textId="77777777" w:rsidR="001F229B" w:rsidRPr="00AB4DC7" w:rsidRDefault="001F229B" w:rsidP="00BC53E0">
            <w:pPr>
              <w:keepNext/>
              <w:keepLines/>
              <w:spacing w:after="0"/>
              <w:jc w:val="center"/>
              <w:rPr>
                <w:rFonts w:ascii="Arial" w:eastAsia="MS Mincho" w:hAnsi="Arial" w:hint="eastAsia"/>
                <w:b/>
                <w:sz w:val="18"/>
              </w:rPr>
            </w:pPr>
            <w:r w:rsidRPr="00AB4DC7">
              <w:rPr>
                <w:rFonts w:ascii="Arial" w:eastAsia="MS Mincho" w:hAnsi="Arial" w:hint="eastAsia"/>
                <w:b/>
                <w:sz w:val="18"/>
              </w:rPr>
              <w:t>C</w:t>
            </w:r>
            <w:r w:rsidRPr="00AB4DC7">
              <w:rPr>
                <w:rFonts w:ascii="Arial" w:hAnsi="Arial" w:hint="eastAsia"/>
                <w:b/>
                <w:sz w:val="18"/>
              </w:rPr>
              <w:t>reate</w:t>
            </w:r>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07F9A015" w14:textId="77777777" w:rsidR="001F229B" w:rsidRPr="00AB4DC7" w:rsidRDefault="001F229B" w:rsidP="00BC53E0">
            <w:pPr>
              <w:keepNext/>
              <w:keepLines/>
              <w:spacing w:after="0"/>
              <w:jc w:val="center"/>
              <w:rPr>
                <w:rFonts w:ascii="Arial" w:eastAsia="MS Mincho" w:hAnsi="Arial" w:hint="eastAsia"/>
                <w:b/>
                <w:sz w:val="18"/>
              </w:rPr>
            </w:pPr>
            <w:r w:rsidRPr="00AB4DC7">
              <w:rPr>
                <w:rFonts w:ascii="Arial" w:eastAsia="MS Mincho" w:hAnsi="Arial" w:hint="eastAsia"/>
                <w:b/>
                <w:sz w:val="18"/>
              </w:rPr>
              <w:t>U</w:t>
            </w:r>
            <w:r w:rsidRPr="00AB4DC7">
              <w:rPr>
                <w:rFonts w:ascii="Arial" w:hAnsi="Arial" w:hint="eastAsia"/>
                <w:b/>
                <w:sz w:val="18"/>
              </w:rPr>
              <w:t>pdate</w:t>
            </w:r>
          </w:p>
        </w:tc>
      </w:tr>
      <w:tr w:rsidR="001F229B" w:rsidRPr="00AB4DC7" w14:paraId="28D0FFA9"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vAlign w:val="center"/>
          </w:tcPr>
          <w:p w14:paraId="3580F101" w14:textId="77777777" w:rsidR="001F229B" w:rsidRPr="00AB4DC7" w:rsidRDefault="001F229B" w:rsidP="00BC53E0">
            <w:pPr>
              <w:keepNext/>
              <w:keepLines/>
              <w:spacing w:after="0"/>
              <w:rPr>
                <w:rFonts w:ascii="Arial" w:eastAsia="MS Mincho" w:hAnsi="Arial" w:hint="eastAsia"/>
                <w:sz w:val="18"/>
                <w:lang w:eastAsia="ja-JP"/>
              </w:rPr>
            </w:pPr>
            <w:r w:rsidRPr="00AB4DC7">
              <w:rPr>
                <w:rFonts w:ascii="Arial" w:eastAsia="MS Mincho" w:hAnsi="Arial" w:hint="eastAsia"/>
                <w:sz w:val="18"/>
                <w:lang w:eastAsia="ja-JP"/>
              </w:rPr>
              <w:t>@</w:t>
            </w:r>
            <w:proofErr w:type="spellStart"/>
            <w:r w:rsidRPr="00AB4DC7">
              <w:rPr>
                <w:rFonts w:ascii="Arial" w:eastAsia="MS Mincho" w:hAnsi="Arial" w:hint="eastAsia"/>
                <w:sz w:val="18"/>
                <w:lang w:eastAsia="ja-JP"/>
              </w:rPr>
              <w:t>resourceName</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2EAA73E1" w14:textId="77777777" w:rsidR="001F229B" w:rsidRPr="00AB4DC7" w:rsidRDefault="001F229B" w:rsidP="00BC53E0">
            <w:pPr>
              <w:keepNext/>
              <w:keepLines/>
              <w:spacing w:after="0"/>
              <w:jc w:val="center"/>
              <w:rPr>
                <w:rFonts w:ascii="Arial" w:eastAsia="MS Mincho" w:hAnsi="Arial"/>
                <w:sz w:val="18"/>
                <w:lang w:eastAsia="ja-JP"/>
              </w:rPr>
            </w:pPr>
            <w:r w:rsidRPr="00AB4DC7">
              <w:rPr>
                <w:rFonts w:ascii="Arial" w:eastAsia="MS Mincho" w:hAnsi="Arial"/>
                <w:sz w:val="18"/>
                <w:lang w:eastAsia="ja-JP"/>
              </w:rPr>
              <w:t>O</w:t>
            </w:r>
          </w:p>
        </w:tc>
        <w:tc>
          <w:tcPr>
            <w:tcW w:w="1037" w:type="dxa"/>
            <w:tcBorders>
              <w:top w:val="single" w:sz="4" w:space="0" w:color="auto"/>
              <w:left w:val="single" w:sz="4" w:space="0" w:color="auto"/>
              <w:bottom w:val="single" w:sz="4" w:space="0" w:color="auto"/>
              <w:right w:val="single" w:sz="4" w:space="0" w:color="auto"/>
            </w:tcBorders>
            <w:vAlign w:val="center"/>
          </w:tcPr>
          <w:p w14:paraId="5C2C4146" w14:textId="77777777" w:rsidR="001F229B" w:rsidRPr="00AB4DC7" w:rsidRDefault="001F229B" w:rsidP="00BC53E0">
            <w:pPr>
              <w:keepNext/>
              <w:keepLines/>
              <w:spacing w:after="0"/>
              <w:jc w:val="center"/>
              <w:rPr>
                <w:rFonts w:ascii="Arial" w:eastAsia="MS Mincho" w:hAnsi="Arial"/>
                <w:sz w:val="18"/>
                <w:lang w:eastAsia="ja-JP"/>
              </w:rPr>
            </w:pPr>
            <w:r w:rsidRPr="00AB4DC7">
              <w:rPr>
                <w:rFonts w:ascii="Arial" w:eastAsia="MS Mincho" w:hAnsi="Arial" w:hint="eastAsia"/>
                <w:sz w:val="18"/>
                <w:lang w:eastAsia="ja-JP"/>
              </w:rPr>
              <w:t>NP</w:t>
            </w:r>
          </w:p>
        </w:tc>
      </w:tr>
      <w:tr w:rsidR="001F229B" w:rsidRPr="00AB4DC7" w14:paraId="17D63DFE"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74ECB914"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MS Mincho" w:hAnsi="Arial"/>
                <w:i/>
                <w:sz w:val="18"/>
              </w:rPr>
              <w:t>resourceType</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3885276E"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674687D7"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NP</w:t>
            </w:r>
          </w:p>
        </w:tc>
      </w:tr>
      <w:tr w:rsidR="001F229B" w:rsidRPr="00AB4DC7" w14:paraId="6E1A4FFE"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1114E88E"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MS Mincho" w:hAnsi="Arial"/>
                <w:i/>
                <w:sz w:val="18"/>
              </w:rPr>
              <w:t>resourceID</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6A2A5AA9"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75E505BE"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NP</w:t>
            </w:r>
          </w:p>
        </w:tc>
      </w:tr>
      <w:tr w:rsidR="001F229B" w:rsidRPr="00AB4DC7" w14:paraId="588F865B"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027BBACA"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MS Mincho" w:hAnsi="Arial"/>
                <w:i/>
                <w:sz w:val="18"/>
              </w:rPr>
              <w:t>parentID</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5FB98011"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6A72FE37"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NP</w:t>
            </w:r>
          </w:p>
        </w:tc>
      </w:tr>
      <w:tr w:rsidR="001F229B" w:rsidRPr="00AB4DC7" w14:paraId="714687C4"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15222D00"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MS Mincho" w:hAnsi="Arial"/>
                <w:i/>
                <w:sz w:val="18"/>
              </w:rPr>
              <w:t>accessControlPolicyIDs</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5B25079B"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36A19E66"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O</w:t>
            </w:r>
          </w:p>
        </w:tc>
      </w:tr>
      <w:tr w:rsidR="001F229B" w:rsidRPr="00AB4DC7" w14:paraId="0DF8002A"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39D36CCE"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MS Mincho" w:hAnsi="Arial"/>
                <w:i/>
                <w:sz w:val="18"/>
              </w:rPr>
              <w:t>creationTime</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7F01E563"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06C9FCE8"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NP</w:t>
            </w:r>
          </w:p>
        </w:tc>
      </w:tr>
      <w:tr w:rsidR="001F229B" w:rsidRPr="00AB4DC7" w14:paraId="1C6CEC3E"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7E2B015A"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MS Mincho" w:hAnsi="Arial"/>
                <w:i/>
                <w:sz w:val="18"/>
              </w:rPr>
              <w:t>expirationTime</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52DFDF71"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718BD4BB"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O</w:t>
            </w:r>
          </w:p>
        </w:tc>
      </w:tr>
      <w:tr w:rsidR="001F229B" w:rsidRPr="00AB4DC7" w14:paraId="7D9DFE0A"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19AFC5FE"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MS Mincho" w:hAnsi="Arial"/>
                <w:i/>
                <w:sz w:val="18"/>
              </w:rPr>
              <w:t>lastModifiedTime</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074B4EFC"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6F21C561"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NP</w:t>
            </w:r>
          </w:p>
        </w:tc>
      </w:tr>
      <w:tr w:rsidR="001F229B" w:rsidRPr="00AB4DC7" w14:paraId="07D2ECFF"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3127C3BD"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MS Mincho" w:hAnsi="Arial"/>
                <w:i/>
                <w:sz w:val="18"/>
              </w:rPr>
              <w:t>stateTag</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5D8CF81C"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rPr>
              <w:t>NP</w:t>
            </w:r>
          </w:p>
        </w:tc>
        <w:tc>
          <w:tcPr>
            <w:tcW w:w="1037" w:type="dxa"/>
            <w:tcBorders>
              <w:top w:val="single" w:sz="4" w:space="0" w:color="auto"/>
              <w:left w:val="single" w:sz="4" w:space="0" w:color="auto"/>
              <w:bottom w:val="single" w:sz="4" w:space="0" w:color="auto"/>
              <w:right w:val="single" w:sz="4" w:space="0" w:color="auto"/>
            </w:tcBorders>
            <w:vAlign w:val="center"/>
          </w:tcPr>
          <w:p w14:paraId="04172AD5"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NP</w:t>
            </w:r>
          </w:p>
        </w:tc>
      </w:tr>
      <w:tr w:rsidR="001F229B" w:rsidRPr="00AB4DC7" w14:paraId="1E9E486C"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41DAAE48" w14:textId="77777777" w:rsidR="001F229B" w:rsidRPr="00AB4DC7" w:rsidRDefault="001F229B" w:rsidP="00BC53E0">
            <w:pPr>
              <w:keepNext/>
              <w:keepLines/>
              <w:spacing w:after="0"/>
              <w:rPr>
                <w:rFonts w:ascii="Arial" w:eastAsia="MS Mincho" w:hAnsi="Arial" w:hint="eastAsia"/>
                <w:b/>
                <w:i/>
                <w:sz w:val="18"/>
                <w:lang w:eastAsia="ja-JP"/>
              </w:rPr>
            </w:pPr>
            <w:r w:rsidRPr="00AB4DC7">
              <w:rPr>
                <w:rFonts w:ascii="Arial" w:hAnsi="Arial"/>
                <w:i/>
                <w:sz w:val="18"/>
              </w:rPr>
              <w:t>labels</w:t>
            </w:r>
          </w:p>
        </w:tc>
        <w:tc>
          <w:tcPr>
            <w:tcW w:w="1031" w:type="dxa"/>
            <w:tcBorders>
              <w:top w:val="single" w:sz="4" w:space="0" w:color="auto"/>
              <w:left w:val="single" w:sz="4" w:space="0" w:color="auto"/>
              <w:bottom w:val="single" w:sz="4" w:space="0" w:color="auto"/>
              <w:right w:val="single" w:sz="4" w:space="0" w:color="auto"/>
            </w:tcBorders>
            <w:vAlign w:val="center"/>
          </w:tcPr>
          <w:p w14:paraId="7D5CCA1B"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6BC278B9"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O</w:t>
            </w:r>
          </w:p>
        </w:tc>
      </w:tr>
      <w:tr w:rsidR="001F229B" w:rsidRPr="00AB4DC7" w14:paraId="73DD6057"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394D0A69"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MS Mincho" w:hAnsi="Arial"/>
                <w:i/>
                <w:sz w:val="18"/>
              </w:rPr>
              <w:t>announceTo</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5B953A4E"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06EAAC37"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O</w:t>
            </w:r>
          </w:p>
        </w:tc>
      </w:tr>
      <w:tr w:rsidR="001F229B" w:rsidRPr="00AB4DC7" w14:paraId="1697EE89"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0EC5E9D0"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MS Mincho" w:hAnsi="Arial"/>
                <w:i/>
                <w:sz w:val="18"/>
              </w:rPr>
              <w:t>announcedAttribute</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59A77BF2"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094AD347"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O</w:t>
            </w:r>
          </w:p>
        </w:tc>
      </w:tr>
      <w:tr w:rsidR="001F229B" w:rsidRPr="00AB4DC7" w14:paraId="2CE7FC8B"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5DA6C9E5" w14:textId="77777777" w:rsidR="001F229B" w:rsidRPr="00AB4DC7" w:rsidRDefault="001F229B" w:rsidP="00BC53E0">
            <w:pPr>
              <w:keepNext/>
              <w:keepLines/>
              <w:spacing w:after="0"/>
              <w:rPr>
                <w:rFonts w:ascii="Arial" w:eastAsia="MS Mincho" w:hAnsi="Arial"/>
                <w:i/>
                <w:sz w:val="18"/>
              </w:rPr>
            </w:pPr>
            <w:r w:rsidRPr="00AB4DC7">
              <w:rPr>
                <w:rFonts w:ascii="Arial" w:eastAsia="Arial Unicode MS" w:hAnsi="Arial" w:cs="Arial"/>
                <w:i/>
                <w:sz w:val="18"/>
                <w:szCs w:val="18"/>
                <w:lang w:eastAsia="x-none"/>
              </w:rPr>
              <w:t>creator</w:t>
            </w:r>
          </w:p>
        </w:tc>
        <w:tc>
          <w:tcPr>
            <w:tcW w:w="1031" w:type="dxa"/>
            <w:tcBorders>
              <w:top w:val="single" w:sz="4" w:space="0" w:color="auto"/>
              <w:left w:val="single" w:sz="4" w:space="0" w:color="auto"/>
              <w:bottom w:val="single" w:sz="4" w:space="0" w:color="auto"/>
              <w:right w:val="single" w:sz="4" w:space="0" w:color="auto"/>
            </w:tcBorders>
            <w:vAlign w:val="center"/>
          </w:tcPr>
          <w:p w14:paraId="629C4502"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lang w:eastAsia="ja-JP"/>
              </w:rPr>
              <w:t>O</w:t>
            </w:r>
          </w:p>
        </w:tc>
        <w:tc>
          <w:tcPr>
            <w:tcW w:w="1037" w:type="dxa"/>
            <w:tcBorders>
              <w:top w:val="single" w:sz="4" w:space="0" w:color="auto"/>
              <w:left w:val="single" w:sz="4" w:space="0" w:color="auto"/>
              <w:bottom w:val="single" w:sz="4" w:space="0" w:color="auto"/>
              <w:right w:val="single" w:sz="4" w:space="0" w:color="auto"/>
            </w:tcBorders>
            <w:vAlign w:val="center"/>
          </w:tcPr>
          <w:p w14:paraId="2010505E"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lang w:eastAsia="ja-JP"/>
              </w:rPr>
              <w:t>NP</w:t>
            </w:r>
          </w:p>
        </w:tc>
      </w:tr>
      <w:tr w:rsidR="001F229B" w:rsidRPr="00AB4DC7" w14:paraId="26F4646D" w14:textId="77777777" w:rsidTr="00BC53E0">
        <w:trPr>
          <w:jc w:val="center"/>
        </w:trPr>
        <w:tc>
          <w:tcPr>
            <w:tcW w:w="3409" w:type="dxa"/>
            <w:tcBorders>
              <w:top w:val="single" w:sz="4" w:space="0" w:color="auto"/>
              <w:left w:val="single" w:sz="4" w:space="0" w:color="auto"/>
              <w:bottom w:val="single" w:sz="4" w:space="0" w:color="auto"/>
              <w:right w:val="single" w:sz="4" w:space="0" w:color="auto"/>
            </w:tcBorders>
          </w:tcPr>
          <w:p w14:paraId="5AD02488" w14:textId="77777777" w:rsidR="001F229B" w:rsidRPr="00AB4DC7" w:rsidRDefault="001F229B" w:rsidP="00BC53E0">
            <w:pPr>
              <w:keepNext/>
              <w:keepLines/>
              <w:spacing w:after="0"/>
              <w:rPr>
                <w:rFonts w:ascii="Arial" w:eastAsia="MS Mincho" w:hAnsi="Arial"/>
                <w:i/>
                <w:sz w:val="18"/>
              </w:rPr>
            </w:pPr>
            <w:proofErr w:type="spellStart"/>
            <w:r w:rsidRPr="00AB4DC7">
              <w:rPr>
                <w:rFonts w:ascii="Arial" w:eastAsia="MS Mincho" w:hAnsi="Arial"/>
                <w:i/>
                <w:sz w:val="18"/>
              </w:rPr>
              <w:t>dynamicAuthorizationConsultationIDs</w:t>
            </w:r>
            <w:proofErr w:type="spellEnd"/>
          </w:p>
        </w:tc>
        <w:tc>
          <w:tcPr>
            <w:tcW w:w="1031" w:type="dxa"/>
            <w:tcBorders>
              <w:top w:val="single" w:sz="4" w:space="0" w:color="auto"/>
              <w:left w:val="single" w:sz="4" w:space="0" w:color="auto"/>
              <w:bottom w:val="single" w:sz="4" w:space="0" w:color="auto"/>
              <w:right w:val="single" w:sz="4" w:space="0" w:color="auto"/>
            </w:tcBorders>
            <w:vAlign w:val="center"/>
          </w:tcPr>
          <w:p w14:paraId="7E164C8B"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O</w:t>
            </w:r>
          </w:p>
        </w:tc>
        <w:tc>
          <w:tcPr>
            <w:tcW w:w="1037" w:type="dxa"/>
            <w:tcBorders>
              <w:top w:val="single" w:sz="4" w:space="0" w:color="auto"/>
              <w:left w:val="single" w:sz="4" w:space="0" w:color="auto"/>
              <w:bottom w:val="single" w:sz="4" w:space="0" w:color="auto"/>
              <w:right w:val="single" w:sz="4" w:space="0" w:color="auto"/>
            </w:tcBorders>
            <w:vAlign w:val="center"/>
          </w:tcPr>
          <w:p w14:paraId="38837A37"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rPr>
              <w:t>O</w:t>
            </w:r>
          </w:p>
        </w:tc>
      </w:tr>
    </w:tbl>
    <w:p w14:paraId="08BD7847" w14:textId="77777777" w:rsidR="001F229B" w:rsidRPr="00AB4DC7" w:rsidRDefault="001F229B" w:rsidP="001F229B"/>
    <w:p w14:paraId="67BBE4A0" w14:textId="77777777" w:rsidR="001F229B" w:rsidRPr="00AB4DC7" w:rsidRDefault="001F229B" w:rsidP="001F229B">
      <w:pPr>
        <w:pStyle w:val="TH"/>
      </w:pPr>
      <w:bookmarkStart w:id="73" w:name="_Ref453075862"/>
      <w:bookmarkStart w:id="74" w:name="_Toc509929528"/>
      <w:r w:rsidRPr="00AB4DC7">
        <w:lastRenderedPageBreak/>
        <w:t xml:space="preserve">Table </w:t>
      </w:r>
      <w:r w:rsidRPr="00AB4DC7">
        <w:fldChar w:fldCharType="begin"/>
      </w:r>
      <w:r w:rsidRPr="00AB4DC7">
        <w:instrText xml:space="preserve"> STYLEREF 4 \s </w:instrText>
      </w:r>
      <w:r w:rsidRPr="00AB4DC7">
        <w:fldChar w:fldCharType="separate"/>
      </w:r>
      <w:r w:rsidRPr="00AB4DC7">
        <w:t>7.4.37.1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73"/>
      <w:r w:rsidRPr="00AB4DC7">
        <w:t>: Resource Specific Attributes o</w:t>
      </w:r>
      <w:r w:rsidRPr="00AB4DC7">
        <w:rPr>
          <w:rFonts w:hint="eastAsia"/>
          <w:lang w:eastAsia="ko-KR"/>
        </w:rPr>
        <w:t>f</w:t>
      </w:r>
      <w:r w:rsidRPr="00AB4DC7">
        <w:t xml:space="preserve"> </w:t>
      </w:r>
      <w:r w:rsidRPr="00AB4DC7">
        <w:rPr>
          <w:lang w:eastAsia="ja-JP"/>
        </w:rPr>
        <w:t>&lt;</w:t>
      </w:r>
      <w:proofErr w:type="spellStart"/>
      <w:r w:rsidRPr="00AB4DC7">
        <w:rPr>
          <w:lang w:eastAsia="ja-JP"/>
        </w:rPr>
        <w:t>flexC</w:t>
      </w:r>
      <w:r w:rsidRPr="00AB4DC7">
        <w:rPr>
          <w:lang w:eastAsia="ko-KR"/>
        </w:rPr>
        <w:t>ontainer</w:t>
      </w:r>
      <w:proofErr w:type="spellEnd"/>
      <w:r w:rsidRPr="00AB4DC7">
        <w:rPr>
          <w:rFonts w:hint="eastAsia"/>
          <w:lang w:eastAsia="ko-KR"/>
        </w:rPr>
        <w:t>&gt;</w:t>
      </w:r>
      <w:r w:rsidRPr="00AB4DC7">
        <w:rPr>
          <w:lang w:eastAsia="ko-KR"/>
        </w:rPr>
        <w:t xml:space="preserve"> resource</w:t>
      </w:r>
      <w:bookmarkEnd w:id="74"/>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1F229B" w:rsidRPr="00AB4DC7" w14:paraId="673C072B" w14:textId="77777777" w:rsidTr="00BC53E0">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2E3ECE1B" w14:textId="77777777" w:rsidR="001F229B" w:rsidRPr="00AB4DC7" w:rsidRDefault="001F229B" w:rsidP="00BC53E0">
            <w:pPr>
              <w:keepNext/>
              <w:keepLines/>
              <w:spacing w:after="0"/>
              <w:jc w:val="center"/>
              <w:rPr>
                <w:rFonts w:ascii="Arial" w:eastAsia="MS Mincho" w:hAnsi="Arial"/>
                <w:b/>
                <w:sz w:val="18"/>
              </w:rPr>
            </w:pPr>
            <w:r w:rsidRPr="00AB4DC7">
              <w:rPr>
                <w:rFonts w:ascii="Arial" w:eastAsia="MS Mincho" w:hAnsi="Arial"/>
                <w:b/>
                <w:sz w:val="18"/>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A759E93" w14:textId="77777777" w:rsidR="001F229B" w:rsidRPr="00AB4DC7" w:rsidRDefault="001F229B" w:rsidP="00BC53E0">
            <w:pPr>
              <w:keepNext/>
              <w:keepLines/>
              <w:spacing w:after="0"/>
              <w:jc w:val="center"/>
              <w:rPr>
                <w:rFonts w:ascii="Arial" w:eastAsia="MS Mincho" w:hAnsi="Arial"/>
                <w:b/>
                <w:sz w:val="18"/>
              </w:rPr>
            </w:pPr>
            <w:r w:rsidRPr="00AB4DC7">
              <w:rPr>
                <w:rFonts w:ascii="Arial" w:eastAsia="MS Mincho" w:hAnsi="Arial" w:hint="eastAsia"/>
                <w:b/>
                <w:sz w:val="18"/>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4D515328" w14:textId="77777777" w:rsidR="001F229B" w:rsidRPr="00AB4DC7" w:rsidRDefault="001F229B" w:rsidP="00BC53E0">
            <w:pPr>
              <w:keepNext/>
              <w:keepLines/>
              <w:spacing w:after="0"/>
              <w:jc w:val="center"/>
              <w:rPr>
                <w:rFonts w:ascii="Arial" w:hAnsi="Arial"/>
                <w:b/>
                <w:sz w:val="18"/>
              </w:rPr>
            </w:pPr>
            <w:r w:rsidRPr="00AB4DC7">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43EFF2A2" w14:textId="77777777" w:rsidR="001F229B" w:rsidRPr="00AB4DC7" w:rsidRDefault="001F229B" w:rsidP="00BC53E0">
            <w:pPr>
              <w:keepNext/>
              <w:keepLines/>
              <w:spacing w:after="0"/>
              <w:jc w:val="center"/>
              <w:rPr>
                <w:rFonts w:ascii="Arial" w:hAnsi="Arial" w:hint="eastAsia"/>
                <w:b/>
                <w:sz w:val="18"/>
              </w:rPr>
            </w:pPr>
            <w:r w:rsidRPr="00AB4DC7">
              <w:rPr>
                <w:rFonts w:ascii="Arial" w:hAnsi="Arial" w:hint="eastAsia"/>
                <w:b/>
                <w:sz w:val="18"/>
              </w:rPr>
              <w:t>Default Value and Constraints</w:t>
            </w:r>
          </w:p>
        </w:tc>
      </w:tr>
      <w:tr w:rsidR="001F229B" w:rsidRPr="00AB4DC7" w14:paraId="0A859C46" w14:textId="77777777" w:rsidTr="00BC53E0">
        <w:trPr>
          <w:jc w:val="center"/>
        </w:trPr>
        <w:tc>
          <w:tcPr>
            <w:tcW w:w="1857" w:type="dxa"/>
            <w:vMerge/>
            <w:tcBorders>
              <w:left w:val="single" w:sz="4" w:space="0" w:color="auto"/>
              <w:bottom w:val="single" w:sz="4" w:space="0" w:color="auto"/>
              <w:right w:val="single" w:sz="4" w:space="0" w:color="auto"/>
            </w:tcBorders>
            <w:shd w:val="clear" w:color="auto" w:fill="BFBFBF"/>
          </w:tcPr>
          <w:p w14:paraId="04EBE00E" w14:textId="77777777" w:rsidR="001F229B" w:rsidRPr="00AB4DC7" w:rsidRDefault="001F229B" w:rsidP="00BC53E0">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7FF2DFC" w14:textId="77777777" w:rsidR="001F229B" w:rsidRPr="00AB4DC7" w:rsidRDefault="001F229B" w:rsidP="00BC53E0">
            <w:pPr>
              <w:keepNext/>
              <w:keepLines/>
              <w:spacing w:after="0"/>
              <w:jc w:val="center"/>
              <w:rPr>
                <w:rFonts w:ascii="Arial" w:hAnsi="Arial" w:hint="eastAsia"/>
                <w:b/>
                <w:sz w:val="18"/>
              </w:rPr>
            </w:pPr>
            <w:r w:rsidRPr="00AB4DC7">
              <w:rPr>
                <w:rFonts w:ascii="Arial" w:eastAsia="MS Mincho" w:hAnsi="Arial" w:hint="eastAsia"/>
                <w:b/>
                <w:sz w:val="18"/>
              </w:rPr>
              <w:t>C</w:t>
            </w:r>
            <w:r w:rsidRPr="00AB4DC7">
              <w:rPr>
                <w:rFonts w:ascii="Arial" w:hAnsi="Arial" w:hint="eastAsia"/>
                <w:b/>
                <w:sz w:val="18"/>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393FF87" w14:textId="77777777" w:rsidR="001F229B" w:rsidRPr="00AB4DC7" w:rsidRDefault="001F229B" w:rsidP="00BC53E0">
            <w:pPr>
              <w:keepNext/>
              <w:keepLines/>
              <w:spacing w:after="0"/>
              <w:jc w:val="center"/>
              <w:rPr>
                <w:rFonts w:ascii="Arial" w:hAnsi="Arial"/>
                <w:b/>
                <w:sz w:val="18"/>
              </w:rPr>
            </w:pPr>
            <w:r w:rsidRPr="00AB4DC7">
              <w:rPr>
                <w:rFonts w:ascii="Arial" w:eastAsia="MS Mincho" w:hAnsi="Arial" w:hint="eastAsia"/>
                <w:b/>
                <w:sz w:val="18"/>
              </w:rPr>
              <w:t>U</w:t>
            </w:r>
            <w:r w:rsidRPr="00AB4DC7">
              <w:rPr>
                <w:rFonts w:ascii="Arial" w:hAnsi="Arial" w:hint="eastAsia"/>
                <w:b/>
                <w:sz w:val="18"/>
              </w:rPr>
              <w:t>pdate</w:t>
            </w:r>
          </w:p>
        </w:tc>
        <w:tc>
          <w:tcPr>
            <w:tcW w:w="2126" w:type="dxa"/>
            <w:vMerge/>
            <w:tcBorders>
              <w:left w:val="single" w:sz="4" w:space="0" w:color="auto"/>
              <w:bottom w:val="single" w:sz="4" w:space="0" w:color="auto"/>
              <w:right w:val="single" w:sz="4" w:space="0" w:color="auto"/>
            </w:tcBorders>
            <w:shd w:val="clear" w:color="auto" w:fill="BFBFBF"/>
          </w:tcPr>
          <w:p w14:paraId="1FBEB5DC" w14:textId="77777777" w:rsidR="001F229B" w:rsidRPr="00AB4DC7" w:rsidRDefault="001F229B" w:rsidP="00BC53E0">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72538E43" w14:textId="77777777" w:rsidR="001F229B" w:rsidRPr="00AB4DC7" w:rsidRDefault="001F229B" w:rsidP="00BC53E0">
            <w:pPr>
              <w:keepNext/>
              <w:keepLines/>
              <w:jc w:val="center"/>
              <w:rPr>
                <w:rFonts w:ascii="Arial" w:eastAsia="MS Mincho" w:hAnsi="Arial"/>
                <w:b/>
                <w:sz w:val="18"/>
                <w:lang w:eastAsia="ja-JP"/>
              </w:rPr>
            </w:pPr>
          </w:p>
        </w:tc>
      </w:tr>
      <w:tr w:rsidR="001F229B" w:rsidRPr="00AB4DC7" w14:paraId="1AB562D5" w14:textId="77777777" w:rsidTr="00BC53E0">
        <w:trPr>
          <w:jc w:val="center"/>
        </w:trPr>
        <w:tc>
          <w:tcPr>
            <w:tcW w:w="1857" w:type="dxa"/>
            <w:tcBorders>
              <w:top w:val="single" w:sz="4" w:space="0" w:color="auto"/>
              <w:left w:val="single" w:sz="4" w:space="0" w:color="auto"/>
              <w:bottom w:val="single" w:sz="4" w:space="0" w:color="auto"/>
              <w:right w:val="single" w:sz="4" w:space="0" w:color="auto"/>
            </w:tcBorders>
          </w:tcPr>
          <w:p w14:paraId="42C8EDB1"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Arial Unicode MS" w:hAnsi="Arial"/>
                <w:i/>
                <w:sz w:val="18"/>
                <w:lang w:eastAsia="zh-CN"/>
              </w:rPr>
              <w:t>container</w:t>
            </w:r>
            <w:r w:rsidRPr="00AB4DC7">
              <w:rPr>
                <w:rFonts w:ascii="Arial" w:eastAsia="Arial Unicode MS" w:hAnsi="Arial" w:hint="eastAsia"/>
                <w:i/>
                <w:sz w:val="18"/>
                <w:lang w:eastAsia="zh-CN"/>
              </w:rPr>
              <w: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15364FC" w14:textId="77777777" w:rsidR="001F229B" w:rsidRPr="00AB4DC7" w:rsidRDefault="001F229B" w:rsidP="00BC53E0">
            <w:pPr>
              <w:keepNext/>
              <w:keepLines/>
              <w:spacing w:after="0"/>
              <w:jc w:val="center"/>
              <w:rPr>
                <w:rFonts w:ascii="Arial" w:hAnsi="Arial"/>
                <w:sz w:val="18"/>
              </w:rPr>
            </w:pPr>
            <w:r w:rsidRPr="00AB4DC7">
              <w:rPr>
                <w:rFonts w:ascii="Arial" w:eastAsia="MS Mincho" w:hAnsi="Arial"/>
                <w:sz w:val="18"/>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6755EE89" w14:textId="77777777" w:rsidR="001F229B" w:rsidRPr="00AB4DC7" w:rsidRDefault="001F229B" w:rsidP="00BC53E0">
            <w:pPr>
              <w:keepNext/>
              <w:keepLines/>
              <w:spacing w:after="0"/>
              <w:jc w:val="center"/>
              <w:rPr>
                <w:rFonts w:ascii="Arial" w:eastAsia="MS Mincho" w:hAnsi="Arial"/>
                <w:sz w:val="18"/>
              </w:rPr>
            </w:pPr>
            <w:r w:rsidRPr="00AB4DC7">
              <w:rPr>
                <w:rFonts w:ascii="Arial" w:eastAsia="MS Mincho" w:hAnsi="Arial"/>
                <w:sz w:val="18"/>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6ACF98D" w14:textId="77777777" w:rsidR="001F229B" w:rsidRPr="00AB4DC7" w:rsidRDefault="001F229B" w:rsidP="00BC53E0">
            <w:pPr>
              <w:keepNext/>
              <w:keepLines/>
              <w:spacing w:after="0"/>
              <w:rPr>
                <w:rFonts w:ascii="Arial" w:eastAsia="MS Mincho" w:hAnsi="Arial"/>
                <w:sz w:val="18"/>
              </w:rPr>
            </w:pPr>
            <w:proofErr w:type="spellStart"/>
            <w:r w:rsidRPr="00AB4DC7">
              <w:rPr>
                <w:rFonts w:ascii="Arial"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4EE72C3" w14:textId="77777777" w:rsidR="001F229B" w:rsidRPr="00AB4DC7" w:rsidRDefault="001F229B" w:rsidP="00BC53E0">
            <w:pPr>
              <w:keepNext/>
              <w:keepLines/>
              <w:spacing w:after="0"/>
              <w:rPr>
                <w:rFonts w:ascii="Arial" w:eastAsia="MS Mincho" w:hAnsi="Arial"/>
                <w:sz w:val="18"/>
              </w:rPr>
            </w:pPr>
            <w:r w:rsidRPr="00AB4DC7">
              <w:rPr>
                <w:rFonts w:ascii="Arial" w:hAnsi="Arial" w:hint="eastAsia"/>
                <w:sz w:val="18"/>
                <w:lang w:eastAsia="ko-KR"/>
              </w:rPr>
              <w:t>No default</w:t>
            </w:r>
          </w:p>
        </w:tc>
      </w:tr>
      <w:tr w:rsidR="001F229B" w:rsidRPr="00AB4DC7" w14:paraId="4C489FF3" w14:textId="77777777" w:rsidTr="00BC53E0">
        <w:trPr>
          <w:jc w:val="center"/>
        </w:trPr>
        <w:tc>
          <w:tcPr>
            <w:tcW w:w="1857" w:type="dxa"/>
            <w:tcBorders>
              <w:top w:val="single" w:sz="4" w:space="0" w:color="auto"/>
              <w:left w:val="single" w:sz="4" w:space="0" w:color="auto"/>
              <w:bottom w:val="single" w:sz="4" w:space="0" w:color="auto"/>
              <w:right w:val="single" w:sz="4" w:space="0" w:color="auto"/>
            </w:tcBorders>
          </w:tcPr>
          <w:p w14:paraId="3B9D3D80" w14:textId="77777777" w:rsidR="001F229B" w:rsidRPr="00AB4DC7" w:rsidRDefault="001F229B" w:rsidP="00BC53E0">
            <w:pPr>
              <w:keepNext/>
              <w:keepLines/>
              <w:spacing w:after="0"/>
              <w:rPr>
                <w:rFonts w:ascii="Arial" w:eastAsia="MS Mincho" w:hAnsi="Arial" w:hint="eastAsia"/>
                <w:b/>
                <w:i/>
                <w:sz w:val="18"/>
                <w:lang w:eastAsia="ja-JP"/>
              </w:rPr>
            </w:pPr>
            <w:proofErr w:type="spellStart"/>
            <w:r w:rsidRPr="00AB4DC7">
              <w:rPr>
                <w:rFonts w:ascii="Arial" w:eastAsia="Arial Unicode MS" w:hAnsi="Arial" w:cs="Arial"/>
                <w:i/>
                <w:sz w:val="18"/>
                <w:szCs w:val="18"/>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A4D3337" w14:textId="77777777" w:rsidR="001F229B" w:rsidRPr="00AB4DC7" w:rsidRDefault="001F229B" w:rsidP="00BC53E0">
            <w:pPr>
              <w:keepNext/>
              <w:keepLines/>
              <w:spacing w:after="0"/>
              <w:jc w:val="center"/>
              <w:rPr>
                <w:rFonts w:ascii="Arial" w:hAnsi="Arial"/>
                <w:sz w:val="18"/>
              </w:rPr>
            </w:pPr>
            <w:r w:rsidRPr="00AB4DC7">
              <w:rPr>
                <w:rFonts w:ascii="Arial"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B2850C" w14:textId="77777777" w:rsidR="001F229B" w:rsidRPr="00AB4DC7" w:rsidRDefault="001F229B" w:rsidP="00BC53E0">
            <w:pPr>
              <w:keepNext/>
              <w:keepLines/>
              <w:spacing w:after="0"/>
              <w:jc w:val="center"/>
              <w:rPr>
                <w:rFonts w:ascii="Arial" w:eastAsia="MS Mincho" w:hAnsi="Arial"/>
                <w:sz w:val="18"/>
              </w:rPr>
            </w:pPr>
            <w:r w:rsidRPr="00AB4DC7">
              <w:rPr>
                <w:rFonts w:ascii="Arial" w:hAnsi="Arial"/>
                <w:sz w:val="18"/>
                <w:lang w:eastAsia="ja-JP"/>
              </w:rPr>
              <w:t>O</w:t>
            </w:r>
          </w:p>
        </w:tc>
        <w:tc>
          <w:tcPr>
            <w:tcW w:w="2126" w:type="dxa"/>
            <w:tcBorders>
              <w:top w:val="single" w:sz="4" w:space="0" w:color="auto"/>
              <w:left w:val="single" w:sz="4" w:space="0" w:color="auto"/>
              <w:bottom w:val="single" w:sz="4" w:space="0" w:color="auto"/>
              <w:right w:val="single" w:sz="4" w:space="0" w:color="auto"/>
            </w:tcBorders>
          </w:tcPr>
          <w:p w14:paraId="41A6DC73" w14:textId="77777777" w:rsidR="001F229B" w:rsidRPr="00AB4DC7" w:rsidRDefault="001F229B" w:rsidP="00BC53E0">
            <w:pPr>
              <w:keepNext/>
              <w:keepLines/>
              <w:spacing w:after="0"/>
              <w:rPr>
                <w:rFonts w:ascii="Arial" w:eastAsia="MS Mincho" w:hAnsi="Arial"/>
                <w:sz w:val="18"/>
              </w:rPr>
            </w:pPr>
            <w:proofErr w:type="spellStart"/>
            <w:r w:rsidRPr="00AB4DC7">
              <w:rPr>
                <w:rFonts w:ascii="Arial"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963FF5F" w14:textId="77777777" w:rsidR="001F229B" w:rsidRPr="00AB4DC7" w:rsidRDefault="001F229B" w:rsidP="00BC53E0">
            <w:pPr>
              <w:keepNext/>
              <w:keepLines/>
              <w:spacing w:after="0"/>
              <w:rPr>
                <w:rFonts w:ascii="Arial" w:hAnsi="Arial"/>
                <w:sz w:val="18"/>
                <w:lang w:eastAsia="ko-KR"/>
              </w:rPr>
            </w:pPr>
            <w:r w:rsidRPr="00AB4DC7">
              <w:rPr>
                <w:rFonts w:ascii="Arial" w:hAnsi="Arial" w:hint="eastAsia"/>
                <w:sz w:val="18"/>
                <w:lang w:eastAsia="ko-KR"/>
              </w:rPr>
              <w:t>No default</w:t>
            </w:r>
          </w:p>
        </w:tc>
      </w:tr>
      <w:tr w:rsidR="001F229B" w:rsidRPr="00AB4DC7" w14:paraId="2B143791" w14:textId="77777777" w:rsidTr="00BC53E0">
        <w:trPr>
          <w:jc w:val="center"/>
        </w:trPr>
        <w:tc>
          <w:tcPr>
            <w:tcW w:w="1857" w:type="dxa"/>
            <w:tcBorders>
              <w:top w:val="single" w:sz="4" w:space="0" w:color="auto"/>
              <w:left w:val="single" w:sz="4" w:space="0" w:color="auto"/>
              <w:bottom w:val="single" w:sz="4" w:space="0" w:color="auto"/>
              <w:right w:val="single" w:sz="4" w:space="0" w:color="auto"/>
            </w:tcBorders>
          </w:tcPr>
          <w:p w14:paraId="192D0F36" w14:textId="77777777" w:rsidR="001F229B" w:rsidRPr="00AB4DC7" w:rsidRDefault="001F229B" w:rsidP="00BC53E0">
            <w:pPr>
              <w:keepNext/>
              <w:keepLines/>
              <w:spacing w:after="0"/>
              <w:rPr>
                <w:rFonts w:ascii="Arial" w:eastAsia="Arial Unicode MS" w:hAnsi="Arial" w:cs="Arial"/>
                <w:i/>
                <w:sz w:val="18"/>
                <w:szCs w:val="18"/>
              </w:rPr>
            </w:pPr>
            <w:proofErr w:type="spellStart"/>
            <w:r w:rsidRPr="00BF7EF2">
              <w:rPr>
                <w:rFonts w:ascii="Arial" w:eastAsia="Arial Unicode MS" w:hAnsi="Arial" w:cs="Arial" w:hint="eastAsia"/>
                <w:i/>
                <w:sz w:val="18"/>
                <w:szCs w:val="18"/>
                <w:lang w:eastAsia="ja-JP"/>
              </w:rPr>
              <w:t>contentSize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0AD4D9A" w14:textId="77777777" w:rsidR="001F229B" w:rsidRPr="00AB4DC7" w:rsidRDefault="001F229B" w:rsidP="00BC53E0">
            <w:pPr>
              <w:keepNext/>
              <w:keepLines/>
              <w:spacing w:after="0"/>
              <w:jc w:val="center"/>
              <w:rPr>
                <w:rFonts w:ascii="Arial" w:hAnsi="Arial"/>
                <w:sz w:val="18"/>
                <w:lang w:eastAsia="ja-JP"/>
              </w:rPr>
            </w:pPr>
            <w:r>
              <w:rPr>
                <w:rFonts w:ascii="Arial" w:hAnsi="Arial" w:hint="eastAsia"/>
                <w:sz w:val="18"/>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386F59F" w14:textId="77777777" w:rsidR="001F229B" w:rsidRPr="00AB4DC7" w:rsidRDefault="001F229B" w:rsidP="00BC53E0">
            <w:pPr>
              <w:keepNext/>
              <w:keepLines/>
              <w:spacing w:after="0"/>
              <w:jc w:val="center"/>
              <w:rPr>
                <w:rFonts w:ascii="Arial" w:hAnsi="Arial"/>
                <w:sz w:val="18"/>
                <w:lang w:eastAsia="ja-JP"/>
              </w:rPr>
            </w:pPr>
            <w:r>
              <w:rPr>
                <w:rFonts w:ascii="Arial" w:hAnsi="Arial" w:hint="eastAsia"/>
                <w:sz w:val="18"/>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2B89A529" w14:textId="732EE979" w:rsidR="001F229B" w:rsidRPr="00AB4DC7" w:rsidRDefault="001F229B" w:rsidP="00BC53E0">
            <w:pPr>
              <w:keepNext/>
              <w:keepLines/>
              <w:spacing w:after="0"/>
              <w:rPr>
                <w:rFonts w:ascii="Arial" w:hAnsi="Arial"/>
                <w:sz w:val="18"/>
              </w:rPr>
            </w:pPr>
            <w:proofErr w:type="spellStart"/>
            <w:r w:rsidRPr="00BF7EF2">
              <w:rPr>
                <w:rFonts w:ascii="Arial" w:hAnsi="Arial"/>
                <w:sz w:val="18"/>
              </w:rPr>
              <w:t>xs:</w:t>
            </w:r>
            <w:del w:id="75" w:author="Flynn, Bob" w:date="2018-04-11T10:13:00Z">
              <w:r w:rsidRPr="00BF7EF2" w:rsidDel="001F229B">
                <w:rPr>
                  <w:rFonts w:ascii="Arial" w:hAnsi="Arial"/>
                  <w:sz w:val="18"/>
                </w:rPr>
                <w:delText>nonNegativeInteger</w:delText>
              </w:r>
            </w:del>
            <w:ins w:id="76" w:author="Flynn, Bob" w:date="2018-04-11T10:13:00Z">
              <w:r>
                <w:rPr>
                  <w:rFonts w:ascii="Arial" w:hAnsi="Arial"/>
                  <w:sz w:val="18"/>
                </w:rPr>
                <w:t>positive</w:t>
              </w:r>
              <w:r w:rsidRPr="00BF7EF2">
                <w:rPr>
                  <w:rFonts w:ascii="Arial" w:hAnsi="Arial"/>
                  <w:sz w:val="18"/>
                </w:rPr>
                <w:t>Integer</w:t>
              </w:r>
            </w:ins>
            <w:proofErr w:type="spellEnd"/>
          </w:p>
        </w:tc>
        <w:tc>
          <w:tcPr>
            <w:tcW w:w="1991" w:type="dxa"/>
            <w:tcBorders>
              <w:top w:val="single" w:sz="4" w:space="0" w:color="auto"/>
              <w:left w:val="single" w:sz="4" w:space="0" w:color="auto"/>
              <w:bottom w:val="single" w:sz="4" w:space="0" w:color="auto"/>
              <w:right w:val="single" w:sz="4" w:space="0" w:color="auto"/>
            </w:tcBorders>
          </w:tcPr>
          <w:p w14:paraId="5A91EBE9" w14:textId="77777777" w:rsidR="001F229B" w:rsidRPr="00AB4DC7" w:rsidRDefault="001F229B" w:rsidP="00BC53E0">
            <w:pPr>
              <w:keepNext/>
              <w:keepLines/>
              <w:spacing w:after="0"/>
              <w:rPr>
                <w:rFonts w:ascii="Arial" w:hAnsi="Arial" w:hint="eastAsia"/>
                <w:sz w:val="18"/>
                <w:lang w:eastAsia="ko-KR"/>
              </w:rPr>
            </w:pPr>
            <w:r w:rsidRPr="00AB4DC7">
              <w:rPr>
                <w:rFonts w:ascii="Arial" w:hAnsi="Arial" w:hint="eastAsia"/>
                <w:sz w:val="18"/>
                <w:lang w:eastAsia="ko-KR"/>
              </w:rPr>
              <w:t>No default</w:t>
            </w:r>
          </w:p>
        </w:tc>
      </w:tr>
      <w:tr w:rsidR="001F229B" w:rsidRPr="00AB4DC7" w14:paraId="56C7489E" w14:textId="77777777" w:rsidTr="00BC53E0">
        <w:trPr>
          <w:jc w:val="center"/>
        </w:trPr>
        <w:tc>
          <w:tcPr>
            <w:tcW w:w="1857" w:type="dxa"/>
            <w:tcBorders>
              <w:top w:val="single" w:sz="4" w:space="0" w:color="auto"/>
              <w:left w:val="single" w:sz="4" w:space="0" w:color="auto"/>
              <w:bottom w:val="single" w:sz="4" w:space="0" w:color="auto"/>
              <w:right w:val="single" w:sz="4" w:space="0" w:color="auto"/>
            </w:tcBorders>
          </w:tcPr>
          <w:p w14:paraId="41A47B0F" w14:textId="77777777" w:rsidR="001F229B" w:rsidRPr="00AB4DC7" w:rsidRDefault="001F229B" w:rsidP="00BC53E0">
            <w:pPr>
              <w:keepNext/>
              <w:keepLines/>
              <w:spacing w:after="0"/>
              <w:rPr>
                <w:rFonts w:ascii="Arial" w:eastAsia="Arial Unicode MS" w:hAnsi="Arial" w:cs="Arial"/>
                <w:i/>
                <w:sz w:val="18"/>
                <w:szCs w:val="18"/>
              </w:rPr>
            </w:pPr>
            <w:proofErr w:type="spellStart"/>
            <w:r>
              <w:rPr>
                <w:rFonts w:ascii="Arial" w:eastAsia="Arial Unicode MS" w:hAnsi="Arial"/>
                <w:i/>
                <w:sz w:val="18"/>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E11CFEE" w14:textId="77777777" w:rsidR="001F229B" w:rsidRPr="00AB4DC7" w:rsidRDefault="001F229B" w:rsidP="00BC53E0">
            <w:pPr>
              <w:keepNext/>
              <w:keepLines/>
              <w:spacing w:after="0"/>
              <w:jc w:val="center"/>
              <w:rPr>
                <w:rFonts w:ascii="Arial" w:hAnsi="Arial"/>
                <w:sz w:val="18"/>
                <w:lang w:eastAsia="ja-JP"/>
              </w:rPr>
            </w:pPr>
            <w:r>
              <w:rPr>
                <w:rFonts w:ascii="Arial"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C62C35C" w14:textId="77777777" w:rsidR="001F229B" w:rsidRPr="00AB4DC7" w:rsidRDefault="001F229B" w:rsidP="00BC53E0">
            <w:pPr>
              <w:keepNext/>
              <w:keepLines/>
              <w:spacing w:after="0"/>
              <w:jc w:val="center"/>
              <w:rPr>
                <w:rFonts w:ascii="Arial" w:hAnsi="Arial"/>
                <w:sz w:val="18"/>
                <w:lang w:eastAsia="ja-JP"/>
              </w:rPr>
            </w:pPr>
            <w:r>
              <w:rPr>
                <w:rFonts w:ascii="Arial" w:hAnsi="Arial"/>
                <w:sz w:val="18"/>
                <w:lang w:eastAsia="ja-JP"/>
              </w:rPr>
              <w:t>O</w:t>
            </w:r>
          </w:p>
        </w:tc>
        <w:tc>
          <w:tcPr>
            <w:tcW w:w="2126" w:type="dxa"/>
            <w:tcBorders>
              <w:top w:val="single" w:sz="4" w:space="0" w:color="auto"/>
              <w:left w:val="single" w:sz="4" w:space="0" w:color="auto"/>
              <w:bottom w:val="single" w:sz="4" w:space="0" w:color="auto"/>
              <w:right w:val="single" w:sz="4" w:space="0" w:color="auto"/>
            </w:tcBorders>
          </w:tcPr>
          <w:p w14:paraId="23EDA1D3" w14:textId="77777777" w:rsidR="001F229B" w:rsidRPr="00AB4DC7" w:rsidRDefault="001F229B" w:rsidP="00BC53E0">
            <w:pPr>
              <w:keepNext/>
              <w:keepLines/>
              <w:spacing w:after="0"/>
              <w:rPr>
                <w:rFonts w:ascii="Arial" w:hAnsi="Arial"/>
                <w:sz w:val="18"/>
              </w:rPr>
            </w:pPr>
            <w:proofErr w:type="spellStart"/>
            <w:r w:rsidRPr="00AB4DC7">
              <w:rPr>
                <w:rFonts w:ascii="Arial" w:eastAsia="MS Mincho"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6E65E9CD" w14:textId="77777777" w:rsidR="001F229B" w:rsidRPr="00AB4DC7" w:rsidRDefault="001F229B" w:rsidP="00BC53E0">
            <w:pPr>
              <w:keepNext/>
              <w:keepLines/>
              <w:spacing w:after="0"/>
              <w:rPr>
                <w:rFonts w:ascii="Arial" w:hAnsi="Arial" w:hint="eastAsia"/>
                <w:sz w:val="18"/>
                <w:lang w:eastAsia="ko-KR"/>
              </w:rPr>
            </w:pPr>
            <w:r w:rsidRPr="00AB4DC7">
              <w:rPr>
                <w:rFonts w:ascii="Arial" w:hAnsi="Arial" w:hint="eastAsia"/>
                <w:sz w:val="18"/>
                <w:lang w:eastAsia="ko-KR"/>
              </w:rPr>
              <w:t>No default</w:t>
            </w:r>
          </w:p>
        </w:tc>
      </w:tr>
      <w:tr w:rsidR="001F229B" w:rsidRPr="00AB4DC7" w14:paraId="1F4E588E" w14:textId="77777777" w:rsidTr="00BC53E0">
        <w:trPr>
          <w:jc w:val="center"/>
        </w:trPr>
        <w:tc>
          <w:tcPr>
            <w:tcW w:w="1857" w:type="dxa"/>
            <w:tcBorders>
              <w:top w:val="single" w:sz="4" w:space="0" w:color="auto"/>
              <w:left w:val="single" w:sz="4" w:space="0" w:color="auto"/>
              <w:bottom w:val="single" w:sz="4" w:space="0" w:color="auto"/>
              <w:right w:val="single" w:sz="4" w:space="0" w:color="auto"/>
            </w:tcBorders>
          </w:tcPr>
          <w:p w14:paraId="3639CC03" w14:textId="77777777" w:rsidR="001F229B" w:rsidRPr="00AB4DC7" w:rsidRDefault="001F229B" w:rsidP="00BC53E0">
            <w:pPr>
              <w:keepNext/>
              <w:keepLines/>
              <w:spacing w:after="0"/>
              <w:rPr>
                <w:rFonts w:ascii="Arial" w:eastAsia="MS Mincho" w:hAnsi="Arial" w:hint="eastAsia"/>
                <w:b/>
                <w:i/>
                <w:sz w:val="18"/>
                <w:lang w:eastAsia="ja-JP"/>
              </w:rPr>
            </w:pPr>
            <w:r w:rsidRPr="00AB4DC7">
              <w:rPr>
                <w:rFonts w:ascii="Arial" w:eastAsia="Arial Unicode MS" w:hAnsi="Arial"/>
                <w:i/>
                <w:sz w:val="18"/>
              </w:rPr>
              <w:t>[</w:t>
            </w:r>
            <w:proofErr w:type="spellStart"/>
            <w:r w:rsidRPr="00AB4DC7">
              <w:rPr>
                <w:rFonts w:ascii="Arial" w:eastAsia="Arial Unicode MS" w:hAnsi="Arial"/>
                <w:i/>
                <w:sz w:val="18"/>
              </w:rPr>
              <w:t>customAttribute</w:t>
            </w:r>
            <w:proofErr w:type="spellEnd"/>
            <w:r w:rsidRPr="00AB4DC7">
              <w:rPr>
                <w:rFonts w:ascii="Arial" w:eastAsia="Arial Unicode MS" w:hAnsi="Arial"/>
                <w:i/>
                <w:sz w:val="18"/>
              </w:rPr>
              <w:t>]</w:t>
            </w:r>
          </w:p>
        </w:tc>
        <w:tc>
          <w:tcPr>
            <w:tcW w:w="986" w:type="dxa"/>
            <w:tcBorders>
              <w:top w:val="single" w:sz="4" w:space="0" w:color="auto"/>
              <w:left w:val="single" w:sz="4" w:space="0" w:color="auto"/>
              <w:bottom w:val="single" w:sz="4" w:space="0" w:color="auto"/>
              <w:right w:val="single" w:sz="4" w:space="0" w:color="auto"/>
            </w:tcBorders>
            <w:vAlign w:val="center"/>
          </w:tcPr>
          <w:p w14:paraId="6254572B" w14:textId="77777777" w:rsidR="001F229B" w:rsidRPr="00AB4DC7" w:rsidRDefault="001F229B" w:rsidP="00BC53E0">
            <w:pPr>
              <w:keepNext/>
              <w:keepLines/>
              <w:spacing w:after="0"/>
              <w:jc w:val="center"/>
              <w:rPr>
                <w:rFonts w:ascii="Arial" w:hAnsi="Arial"/>
                <w:sz w:val="18"/>
              </w:rPr>
            </w:pPr>
            <w:r w:rsidRPr="00AB4DC7">
              <w:rPr>
                <w:rFonts w:ascii="Arial"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A102C8" w14:textId="77777777" w:rsidR="001F229B" w:rsidRPr="00AB4DC7" w:rsidRDefault="001F229B" w:rsidP="00BC53E0">
            <w:pPr>
              <w:keepNext/>
              <w:keepLines/>
              <w:spacing w:after="0"/>
              <w:jc w:val="center"/>
              <w:rPr>
                <w:rFonts w:ascii="Arial" w:eastAsia="MS Mincho" w:hAnsi="Arial"/>
                <w:sz w:val="18"/>
              </w:rPr>
            </w:pPr>
            <w:r w:rsidRPr="00AB4DC7">
              <w:rPr>
                <w:rFonts w:ascii="Arial" w:hAnsi="Arial"/>
                <w:sz w:val="18"/>
                <w:lang w:eastAsia="ja-JP"/>
              </w:rPr>
              <w:t>O</w:t>
            </w:r>
          </w:p>
        </w:tc>
        <w:tc>
          <w:tcPr>
            <w:tcW w:w="2126" w:type="dxa"/>
            <w:tcBorders>
              <w:top w:val="single" w:sz="4" w:space="0" w:color="auto"/>
              <w:left w:val="single" w:sz="4" w:space="0" w:color="auto"/>
              <w:bottom w:val="single" w:sz="4" w:space="0" w:color="auto"/>
              <w:right w:val="single" w:sz="4" w:space="0" w:color="auto"/>
            </w:tcBorders>
          </w:tcPr>
          <w:p w14:paraId="33F49DA8" w14:textId="77777777" w:rsidR="001F229B" w:rsidRPr="00AB4DC7" w:rsidRDefault="001F229B" w:rsidP="00BC53E0">
            <w:pPr>
              <w:keepNext/>
              <w:keepLines/>
              <w:spacing w:after="0"/>
              <w:rPr>
                <w:rFonts w:ascii="Arial" w:eastAsia="MS Mincho" w:hAnsi="Arial"/>
                <w:sz w:val="18"/>
              </w:rPr>
            </w:pPr>
            <w:r w:rsidRPr="00AB4DC7">
              <w:rPr>
                <w:rFonts w:ascii="Arial" w:hAnsi="Arial"/>
                <w:sz w:val="18"/>
                <w:lang w:eastAsia="ko-KR"/>
              </w:rPr>
              <w:t>Name and data type are defined</w:t>
            </w:r>
            <w:r>
              <w:rPr>
                <w:rFonts w:ascii="Arial" w:hAnsi="Arial"/>
                <w:sz w:val="18"/>
                <w:lang w:eastAsia="ko-KR"/>
              </w:rPr>
              <w:t xml:space="preserve"> </w:t>
            </w:r>
            <w:r w:rsidRPr="00AB4DC7">
              <w:rPr>
                <w:rFonts w:ascii="Arial" w:hAnsi="Arial"/>
                <w:sz w:val="18"/>
                <w:lang w:eastAsia="ko-KR"/>
              </w:rPr>
              <w:t xml:space="preserve">in the specification document or XSD file identified by the value of </w:t>
            </w:r>
            <w:proofErr w:type="spellStart"/>
            <w:r w:rsidRPr="00AB4DC7">
              <w:rPr>
                <w:rFonts w:ascii="Arial" w:hAnsi="Arial"/>
                <w:sz w:val="18"/>
                <w:lang w:eastAsia="ko-KR"/>
              </w:rPr>
              <w:t>containerDefinition</w:t>
            </w:r>
            <w:proofErr w:type="spellEnd"/>
            <w:r w:rsidRPr="00AB4DC7">
              <w:rPr>
                <w:rFonts w:ascii="Arial" w:hAnsi="Arial"/>
                <w:sz w:val="18"/>
                <w:lang w:eastAsia="ko-KR"/>
              </w:rPr>
              <w:t xml:space="preserve"> attribute.</w:t>
            </w:r>
          </w:p>
        </w:tc>
        <w:tc>
          <w:tcPr>
            <w:tcW w:w="1991" w:type="dxa"/>
            <w:tcBorders>
              <w:top w:val="single" w:sz="4" w:space="0" w:color="auto"/>
              <w:left w:val="single" w:sz="4" w:space="0" w:color="auto"/>
              <w:bottom w:val="single" w:sz="4" w:space="0" w:color="auto"/>
              <w:right w:val="single" w:sz="4" w:space="0" w:color="auto"/>
            </w:tcBorders>
          </w:tcPr>
          <w:p w14:paraId="4A50F831" w14:textId="77777777" w:rsidR="001F229B" w:rsidRPr="00AB4DC7" w:rsidRDefault="001F229B" w:rsidP="00BC53E0">
            <w:pPr>
              <w:keepNext/>
              <w:keepLines/>
              <w:spacing w:after="0"/>
              <w:rPr>
                <w:rFonts w:ascii="Arial" w:hAnsi="Arial"/>
                <w:sz w:val="18"/>
                <w:lang w:eastAsia="ko-KR"/>
              </w:rPr>
            </w:pPr>
            <w:r w:rsidRPr="00AB4DC7">
              <w:rPr>
                <w:rFonts w:ascii="Arial" w:hAnsi="Arial" w:hint="eastAsia"/>
                <w:sz w:val="18"/>
                <w:lang w:eastAsia="ko-KR"/>
              </w:rPr>
              <w:t>No default</w:t>
            </w:r>
            <w:r w:rsidRPr="00AB4DC7">
              <w:rPr>
                <w:rFonts w:ascii="Arial" w:hAnsi="Arial"/>
                <w:sz w:val="18"/>
                <w:lang w:eastAsia="ko-KR"/>
              </w:rPr>
              <w:t>.</w:t>
            </w:r>
          </w:p>
        </w:tc>
      </w:tr>
    </w:tbl>
    <w:p w14:paraId="03453F90" w14:textId="77777777" w:rsidR="001F229B" w:rsidRPr="00AB4DC7" w:rsidRDefault="001F229B" w:rsidP="001F229B"/>
    <w:p w14:paraId="12A41669" w14:textId="77777777" w:rsidR="001F229B" w:rsidRPr="00AB4DC7" w:rsidRDefault="001F229B" w:rsidP="001F229B">
      <w:pPr>
        <w:pStyle w:val="TH"/>
        <w:rPr>
          <w:lang w:eastAsia="ja-JP"/>
        </w:rPr>
      </w:pPr>
      <w:bookmarkStart w:id="77" w:name="_Toc509929529"/>
      <w:r w:rsidRPr="00AB4DC7">
        <w:t xml:space="preserve">Table </w:t>
      </w:r>
      <w:r w:rsidRPr="00AB4DC7">
        <w:fldChar w:fldCharType="begin"/>
      </w:r>
      <w:r w:rsidRPr="00AB4DC7">
        <w:instrText xml:space="preserve"> STYLEREF 4 \s </w:instrText>
      </w:r>
      <w:r w:rsidRPr="00AB4DC7">
        <w:fldChar w:fldCharType="separate"/>
      </w:r>
      <w:r w:rsidRPr="00AB4DC7">
        <w:t>7.4.37.1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r w:rsidRPr="00AB4DC7">
        <w:rPr>
          <w:lang w:eastAsia="ja-JP"/>
        </w:rPr>
        <w:t>&lt;</w:t>
      </w:r>
      <w:proofErr w:type="spellStart"/>
      <w:r w:rsidRPr="00AB4DC7">
        <w:rPr>
          <w:lang w:eastAsia="ja-JP"/>
        </w:rPr>
        <w:t>flexC</w:t>
      </w:r>
      <w:r w:rsidRPr="00AB4DC7">
        <w:rPr>
          <w:lang w:eastAsia="ko-KR"/>
        </w:rPr>
        <w:t>ontainer</w:t>
      </w:r>
      <w:proofErr w:type="spellEnd"/>
      <w:r w:rsidRPr="00AB4DC7">
        <w:rPr>
          <w:lang w:eastAsia="ja-JP"/>
        </w:rPr>
        <w:t>&gt; resource</w:t>
      </w:r>
      <w:bookmarkEnd w:id="77"/>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1F229B" w:rsidRPr="00AB4DC7" w14:paraId="15ED01B6" w14:textId="77777777" w:rsidTr="00BC53E0">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3BFC7C3C" w14:textId="77777777" w:rsidR="001F229B" w:rsidRPr="00AB4DC7" w:rsidRDefault="001F229B" w:rsidP="00BC53E0">
            <w:pPr>
              <w:keepNext/>
              <w:keepLines/>
              <w:spacing w:after="0"/>
              <w:jc w:val="center"/>
              <w:rPr>
                <w:rFonts w:ascii="Arial" w:hAnsi="Arial"/>
                <w:b/>
                <w:sz w:val="18"/>
                <w:lang w:eastAsia="ja-JP"/>
              </w:rPr>
            </w:pPr>
            <w:r w:rsidRPr="00AB4DC7">
              <w:rPr>
                <w:rFonts w:ascii="Arial"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6036DC37" w14:textId="77777777" w:rsidR="001F229B" w:rsidRPr="00AB4DC7" w:rsidRDefault="001F229B" w:rsidP="00BC53E0">
            <w:pPr>
              <w:keepNext/>
              <w:keepLines/>
              <w:spacing w:after="0"/>
              <w:jc w:val="center"/>
              <w:rPr>
                <w:rFonts w:ascii="Arial" w:eastAsia="MS Mincho" w:hAnsi="Arial"/>
                <w:b/>
                <w:sz w:val="18"/>
                <w:lang w:eastAsia="ja-JP"/>
              </w:rPr>
            </w:pPr>
            <w:r w:rsidRPr="00AB4DC7">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33AB22B1" w14:textId="77777777" w:rsidR="001F229B" w:rsidRPr="00AB4DC7" w:rsidRDefault="001F229B" w:rsidP="00BC53E0">
            <w:pPr>
              <w:keepNext/>
              <w:keepLines/>
              <w:spacing w:after="0"/>
              <w:jc w:val="center"/>
              <w:rPr>
                <w:rFonts w:ascii="Arial" w:hAnsi="Arial"/>
                <w:b/>
                <w:sz w:val="18"/>
                <w:lang w:eastAsia="ja-JP"/>
              </w:rPr>
            </w:pPr>
            <w:r w:rsidRPr="00AB4DC7">
              <w:rPr>
                <w:rFonts w:ascii="Arial"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475EABAE" w14:textId="77777777" w:rsidR="001F229B" w:rsidRPr="00AB4DC7" w:rsidRDefault="001F229B" w:rsidP="00BC53E0">
            <w:pPr>
              <w:keepNext/>
              <w:keepLines/>
              <w:spacing w:after="0"/>
              <w:jc w:val="center"/>
              <w:rPr>
                <w:rFonts w:ascii="Arial" w:hAnsi="Arial"/>
                <w:b/>
                <w:sz w:val="18"/>
                <w:lang w:eastAsia="ja-JP"/>
              </w:rPr>
            </w:pPr>
            <w:r w:rsidRPr="00AB4DC7">
              <w:rPr>
                <w:rFonts w:ascii="Arial" w:hAnsi="Arial"/>
                <w:b/>
                <w:sz w:val="18"/>
                <w:lang w:eastAsia="ja-JP"/>
              </w:rPr>
              <w:t>Ref. to in Resource Type Definition</w:t>
            </w:r>
          </w:p>
        </w:tc>
      </w:tr>
      <w:tr w:rsidR="001F229B" w:rsidRPr="00AB4DC7" w14:paraId="355F97F4" w14:textId="77777777" w:rsidTr="00BC53E0">
        <w:trPr>
          <w:jc w:val="center"/>
        </w:trPr>
        <w:tc>
          <w:tcPr>
            <w:tcW w:w="2015" w:type="dxa"/>
            <w:tcBorders>
              <w:top w:val="single" w:sz="4" w:space="0" w:color="auto"/>
              <w:left w:val="single" w:sz="4" w:space="0" w:color="auto"/>
              <w:bottom w:val="single" w:sz="4" w:space="0" w:color="auto"/>
              <w:right w:val="single" w:sz="4" w:space="0" w:color="auto"/>
            </w:tcBorders>
          </w:tcPr>
          <w:p w14:paraId="4067723E" w14:textId="77777777" w:rsidR="001F229B" w:rsidRPr="00AB4DC7" w:rsidRDefault="001F229B" w:rsidP="00BC53E0">
            <w:pPr>
              <w:keepNext/>
              <w:keepLines/>
              <w:spacing w:after="0"/>
              <w:rPr>
                <w:rFonts w:ascii="Arial" w:hAnsi="Arial"/>
                <w:sz w:val="18"/>
              </w:rPr>
            </w:pPr>
            <w:r w:rsidRPr="00AB4DC7">
              <w:rPr>
                <w:rFonts w:ascii="Arial" w:hAnsi="Arial"/>
                <w:sz w:val="18"/>
              </w:rPr>
              <w:t>&lt;</w:t>
            </w:r>
            <w:proofErr w:type="spellStart"/>
            <w:r w:rsidRPr="00AB4DC7">
              <w:rPr>
                <w:rFonts w:ascii="Arial" w:hAnsi="Arial"/>
                <w:sz w:val="18"/>
              </w:rPr>
              <w:t>semanticDescriptor</w:t>
            </w:r>
            <w:proofErr w:type="spellEnd"/>
            <w:r w:rsidRPr="00AB4DC7">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5B96872B" w14:textId="77777777" w:rsidR="001F229B" w:rsidRPr="00AB4DC7" w:rsidRDefault="001F229B" w:rsidP="00BC53E0">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8CC63DF" w14:textId="77777777" w:rsidR="001F229B" w:rsidRPr="00AB4DC7" w:rsidRDefault="001F229B" w:rsidP="00BC53E0">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14204765" w14:textId="77777777" w:rsidR="001F229B" w:rsidRPr="00AB4DC7" w:rsidRDefault="001F229B" w:rsidP="00BC53E0">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_Ref446975937 \r \h </w:instrText>
            </w:r>
            <w:r w:rsidRPr="00AB4DC7">
              <w:rPr>
                <w:rFonts w:ascii="Arial" w:hAnsi="Arial"/>
                <w:sz w:val="18"/>
              </w:rPr>
            </w:r>
            <w:r w:rsidRPr="00AB4DC7">
              <w:rPr>
                <w:rFonts w:ascii="Arial" w:hAnsi="Arial"/>
                <w:sz w:val="18"/>
              </w:rPr>
              <w:instrText xml:space="preserve"> \* MERGEFORMAT </w:instrText>
            </w:r>
            <w:r w:rsidRPr="00AB4DC7">
              <w:rPr>
                <w:rFonts w:ascii="Arial" w:hAnsi="Arial"/>
                <w:sz w:val="18"/>
              </w:rPr>
              <w:fldChar w:fldCharType="separate"/>
            </w:r>
            <w:r w:rsidRPr="00AB4DC7">
              <w:rPr>
                <w:rFonts w:ascii="Arial" w:hAnsi="Arial"/>
                <w:sz w:val="18"/>
              </w:rPr>
              <w:t>7.4.34</w:t>
            </w:r>
            <w:r w:rsidRPr="00AB4DC7">
              <w:rPr>
                <w:rFonts w:ascii="Arial" w:hAnsi="Arial"/>
                <w:sz w:val="18"/>
              </w:rPr>
              <w:fldChar w:fldCharType="end"/>
            </w:r>
          </w:p>
        </w:tc>
      </w:tr>
      <w:tr w:rsidR="001F229B" w:rsidRPr="00AB4DC7" w14:paraId="2E5A7831" w14:textId="77777777" w:rsidTr="00BC53E0">
        <w:trPr>
          <w:jc w:val="center"/>
        </w:trPr>
        <w:tc>
          <w:tcPr>
            <w:tcW w:w="2015" w:type="dxa"/>
            <w:tcBorders>
              <w:top w:val="single" w:sz="4" w:space="0" w:color="auto"/>
              <w:left w:val="single" w:sz="4" w:space="0" w:color="auto"/>
              <w:bottom w:val="single" w:sz="4" w:space="0" w:color="auto"/>
              <w:right w:val="single" w:sz="4" w:space="0" w:color="auto"/>
            </w:tcBorders>
          </w:tcPr>
          <w:p w14:paraId="2F553034" w14:textId="77777777" w:rsidR="001F229B" w:rsidRPr="00AB4DC7" w:rsidRDefault="001F229B" w:rsidP="00BC53E0">
            <w:pPr>
              <w:keepNext/>
              <w:keepLines/>
              <w:spacing w:after="0"/>
              <w:rPr>
                <w:rFonts w:ascii="Arial" w:hAnsi="Arial"/>
                <w:sz w:val="18"/>
              </w:rPr>
            </w:pPr>
            <w:r w:rsidRPr="00AB4DC7">
              <w:rPr>
                <w:rFonts w:ascii="Arial" w:hAnsi="Arial"/>
                <w:sz w:val="18"/>
              </w:rPr>
              <w:t>&lt;subscription&gt;</w:t>
            </w:r>
          </w:p>
        </w:tc>
        <w:tc>
          <w:tcPr>
            <w:tcW w:w="2268" w:type="dxa"/>
            <w:tcBorders>
              <w:top w:val="single" w:sz="4" w:space="0" w:color="auto"/>
              <w:left w:val="single" w:sz="4" w:space="0" w:color="auto"/>
              <w:bottom w:val="single" w:sz="4" w:space="0" w:color="auto"/>
              <w:right w:val="single" w:sz="4" w:space="0" w:color="auto"/>
            </w:tcBorders>
          </w:tcPr>
          <w:p w14:paraId="7226F615" w14:textId="77777777" w:rsidR="001F229B" w:rsidRPr="00AB4DC7" w:rsidRDefault="001F229B" w:rsidP="00BC53E0">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5BBB7080" w14:textId="77777777" w:rsidR="001F229B" w:rsidRPr="00AB4DC7" w:rsidRDefault="001F229B" w:rsidP="00BC53E0">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40D7B57E" w14:textId="77777777" w:rsidR="001F229B" w:rsidRPr="00AB4DC7" w:rsidRDefault="001F229B" w:rsidP="00BC53E0">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r w:rsidRPr="00AB4DC7">
              <w:rPr>
                <w:rFonts w:ascii="Arial" w:hAnsi="Arial"/>
                <w:sz w:val="18"/>
              </w:rPr>
            </w:r>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p>
        </w:tc>
      </w:tr>
      <w:tr w:rsidR="001F229B" w:rsidRPr="00AB4DC7" w14:paraId="1AC932E0" w14:textId="77777777" w:rsidTr="00BC53E0">
        <w:trPr>
          <w:jc w:val="center"/>
        </w:trPr>
        <w:tc>
          <w:tcPr>
            <w:tcW w:w="2015" w:type="dxa"/>
            <w:tcBorders>
              <w:top w:val="single" w:sz="4" w:space="0" w:color="auto"/>
              <w:left w:val="single" w:sz="4" w:space="0" w:color="auto"/>
              <w:bottom w:val="single" w:sz="4" w:space="0" w:color="auto"/>
              <w:right w:val="single" w:sz="4" w:space="0" w:color="auto"/>
            </w:tcBorders>
          </w:tcPr>
          <w:p w14:paraId="5FC1CC56" w14:textId="77777777" w:rsidR="001F229B" w:rsidRPr="00AB4DC7" w:rsidRDefault="001F229B" w:rsidP="00BC53E0">
            <w:pPr>
              <w:keepNext/>
              <w:keepLines/>
              <w:spacing w:after="0"/>
              <w:rPr>
                <w:rFonts w:ascii="Arial" w:hAnsi="Arial"/>
                <w:sz w:val="18"/>
              </w:rPr>
            </w:pPr>
            <w:r w:rsidRPr="00AB4DC7">
              <w:rPr>
                <w:rFonts w:ascii="Arial" w:hAnsi="Arial"/>
                <w:sz w:val="18"/>
              </w:rPr>
              <w:t>&lt;container&gt;</w:t>
            </w:r>
          </w:p>
        </w:tc>
        <w:tc>
          <w:tcPr>
            <w:tcW w:w="2268" w:type="dxa"/>
            <w:tcBorders>
              <w:top w:val="single" w:sz="4" w:space="0" w:color="auto"/>
              <w:left w:val="single" w:sz="4" w:space="0" w:color="auto"/>
              <w:bottom w:val="single" w:sz="4" w:space="0" w:color="auto"/>
              <w:right w:val="single" w:sz="4" w:space="0" w:color="auto"/>
            </w:tcBorders>
          </w:tcPr>
          <w:p w14:paraId="28C8E599" w14:textId="77777777" w:rsidR="001F229B" w:rsidRPr="00AB4DC7" w:rsidRDefault="001F229B" w:rsidP="00BC53E0">
            <w:pPr>
              <w:keepNext/>
              <w:keepLines/>
              <w:spacing w:after="0"/>
              <w:jc w:val="center"/>
              <w:rPr>
                <w:rFonts w:ascii="Arial"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E1CD6B4" w14:textId="77777777" w:rsidR="001F229B" w:rsidRPr="00AB4DC7" w:rsidRDefault="001F229B" w:rsidP="00BC53E0">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7365931A" w14:textId="77777777" w:rsidR="001F229B" w:rsidRPr="00AB4DC7" w:rsidRDefault="001F229B" w:rsidP="00BC53E0">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_Ref453073927 \r \h </w:instrText>
            </w:r>
            <w:r w:rsidRPr="00AB4DC7">
              <w:rPr>
                <w:rFonts w:ascii="Arial" w:hAnsi="Arial"/>
                <w:sz w:val="18"/>
              </w:rPr>
            </w:r>
            <w:r w:rsidRPr="00AB4DC7">
              <w:rPr>
                <w:rFonts w:ascii="Arial" w:hAnsi="Arial"/>
                <w:sz w:val="18"/>
              </w:rPr>
              <w:fldChar w:fldCharType="separate"/>
            </w:r>
            <w:r w:rsidRPr="00AB4DC7">
              <w:rPr>
                <w:rFonts w:ascii="Arial" w:hAnsi="Arial"/>
                <w:sz w:val="18"/>
              </w:rPr>
              <w:t>7.4.6</w:t>
            </w:r>
            <w:r w:rsidRPr="00AB4DC7">
              <w:rPr>
                <w:rFonts w:ascii="Arial" w:hAnsi="Arial"/>
                <w:sz w:val="18"/>
              </w:rPr>
              <w:fldChar w:fldCharType="end"/>
            </w:r>
          </w:p>
        </w:tc>
      </w:tr>
      <w:tr w:rsidR="001F229B" w:rsidRPr="00AB4DC7" w14:paraId="7A0CC23C" w14:textId="77777777" w:rsidTr="00BC53E0">
        <w:trPr>
          <w:jc w:val="center"/>
        </w:trPr>
        <w:tc>
          <w:tcPr>
            <w:tcW w:w="2015" w:type="dxa"/>
            <w:tcBorders>
              <w:top w:val="single" w:sz="4" w:space="0" w:color="auto"/>
              <w:left w:val="single" w:sz="4" w:space="0" w:color="auto"/>
              <w:bottom w:val="single" w:sz="4" w:space="0" w:color="auto"/>
              <w:right w:val="single" w:sz="4" w:space="0" w:color="auto"/>
            </w:tcBorders>
          </w:tcPr>
          <w:p w14:paraId="33B17A8A" w14:textId="77777777" w:rsidR="001F229B" w:rsidRPr="00AB4DC7" w:rsidRDefault="001F229B" w:rsidP="00BC53E0">
            <w:pPr>
              <w:keepNext/>
              <w:keepLines/>
              <w:spacing w:after="0"/>
              <w:rPr>
                <w:rFonts w:ascii="Arial" w:hAnsi="Arial"/>
                <w:sz w:val="18"/>
              </w:rPr>
            </w:pPr>
            <w:r w:rsidRPr="00AB4DC7">
              <w:rPr>
                <w:rFonts w:ascii="Arial" w:hAnsi="Arial"/>
                <w:sz w:val="18"/>
              </w:rPr>
              <w:t>&lt;</w:t>
            </w:r>
            <w:proofErr w:type="spellStart"/>
            <w:r w:rsidRPr="00AB4DC7">
              <w:rPr>
                <w:rFonts w:ascii="Arial" w:hAnsi="Arial"/>
                <w:sz w:val="18"/>
              </w:rPr>
              <w:t>flexContainer</w:t>
            </w:r>
            <w:proofErr w:type="spellEnd"/>
            <w:r w:rsidRPr="00AB4DC7">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3AB6DEB1" w14:textId="77777777" w:rsidR="001F229B" w:rsidRPr="00AB4DC7" w:rsidRDefault="001F229B" w:rsidP="00BC53E0">
            <w:pPr>
              <w:keepNext/>
              <w:keepLines/>
              <w:spacing w:after="0"/>
              <w:jc w:val="center"/>
              <w:rPr>
                <w:rFonts w:ascii="Arial" w:eastAsia="MS Mincho" w:hAnsi="Arial"/>
                <w:sz w:val="18"/>
                <w:lang w:eastAsia="ja-JP"/>
              </w:rPr>
            </w:pPr>
            <w:r w:rsidRPr="00AB4DC7">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148A0EFC" w14:textId="77777777" w:rsidR="001F229B" w:rsidRPr="00AB4DC7" w:rsidRDefault="001F229B" w:rsidP="00BC53E0">
            <w:pPr>
              <w:keepNext/>
              <w:keepLines/>
              <w:spacing w:after="0"/>
              <w:jc w:val="center"/>
              <w:rPr>
                <w:rFonts w:ascii="Arial" w:hAnsi="Arial"/>
                <w:sz w:val="18"/>
              </w:rPr>
            </w:pPr>
            <w:r w:rsidRPr="00AB4DC7">
              <w:rPr>
                <w:rFonts w:ascii="Arial" w:hAnsi="Arial"/>
                <w:sz w:val="18"/>
              </w:rPr>
              <w:t>0..n</w:t>
            </w:r>
          </w:p>
        </w:tc>
        <w:tc>
          <w:tcPr>
            <w:tcW w:w="2583" w:type="dxa"/>
            <w:tcBorders>
              <w:top w:val="single" w:sz="4" w:space="0" w:color="auto"/>
              <w:left w:val="single" w:sz="4" w:space="0" w:color="auto"/>
              <w:bottom w:val="single" w:sz="4" w:space="0" w:color="auto"/>
              <w:right w:val="single" w:sz="4" w:space="0" w:color="auto"/>
            </w:tcBorders>
          </w:tcPr>
          <w:p w14:paraId="0F6D957E" w14:textId="77777777" w:rsidR="001F229B" w:rsidRPr="00AB4DC7" w:rsidRDefault="001F229B" w:rsidP="00BC53E0">
            <w:pPr>
              <w:keepNext/>
              <w:keepLines/>
              <w:spacing w:after="0"/>
              <w:rPr>
                <w:rFonts w:ascii="Arial" w:hAnsi="Arial"/>
                <w:sz w:val="18"/>
              </w:rPr>
            </w:pPr>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_Ref453073907 \r \h </w:instrText>
            </w:r>
            <w:r w:rsidRPr="00AB4DC7">
              <w:rPr>
                <w:rFonts w:ascii="Arial" w:hAnsi="Arial"/>
                <w:sz w:val="18"/>
              </w:rPr>
            </w:r>
            <w:r w:rsidRPr="00AB4DC7">
              <w:rPr>
                <w:rFonts w:ascii="Arial" w:hAnsi="Arial"/>
                <w:sz w:val="18"/>
              </w:rPr>
              <w:fldChar w:fldCharType="separate"/>
            </w:r>
            <w:r w:rsidRPr="00AB4DC7">
              <w:rPr>
                <w:rFonts w:ascii="Arial" w:hAnsi="Arial"/>
                <w:sz w:val="18"/>
              </w:rPr>
              <w:t>7.4.37</w:t>
            </w:r>
            <w:r w:rsidRPr="00AB4DC7">
              <w:rPr>
                <w:rFonts w:ascii="Arial" w:hAnsi="Arial"/>
                <w:sz w:val="18"/>
              </w:rPr>
              <w:fldChar w:fldCharType="end"/>
            </w:r>
          </w:p>
        </w:tc>
      </w:tr>
      <w:tr w:rsidR="001F229B" w:rsidRPr="00AB4DC7" w14:paraId="16FA1FC5" w14:textId="77777777" w:rsidTr="00BC53E0">
        <w:trPr>
          <w:jc w:val="center"/>
        </w:trPr>
        <w:tc>
          <w:tcPr>
            <w:tcW w:w="2015" w:type="dxa"/>
            <w:tcBorders>
              <w:top w:val="single" w:sz="4" w:space="0" w:color="auto"/>
              <w:left w:val="single" w:sz="4" w:space="0" w:color="auto"/>
              <w:bottom w:val="single" w:sz="4" w:space="0" w:color="auto"/>
              <w:right w:val="single" w:sz="4" w:space="0" w:color="auto"/>
            </w:tcBorders>
          </w:tcPr>
          <w:p w14:paraId="5684723B" w14:textId="77777777" w:rsidR="001F229B" w:rsidRPr="00AB4DC7" w:rsidRDefault="001F229B" w:rsidP="00BC53E0">
            <w:pPr>
              <w:keepNext/>
              <w:keepLines/>
              <w:spacing w:after="0"/>
              <w:rPr>
                <w:rFonts w:ascii="Arial" w:hAnsi="Arial"/>
                <w:sz w:val="18"/>
              </w:rPr>
            </w:pPr>
            <w:r w:rsidRPr="00AE6FC9">
              <w:rPr>
                <w:rFonts w:ascii="Arial" w:hAnsi="Arial"/>
                <w:sz w:val="18"/>
              </w:rPr>
              <w:t>&lt;</w:t>
            </w:r>
            <w:proofErr w:type="spellStart"/>
            <w:r w:rsidRPr="00AE6FC9">
              <w:rPr>
                <w:rFonts w:ascii="Arial" w:hAnsi="Arial"/>
                <w:sz w:val="18"/>
              </w:rPr>
              <w:t>timeSeries</w:t>
            </w:r>
            <w:proofErr w:type="spellEnd"/>
            <w:r w:rsidRPr="00AE6FC9">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321F13C8" w14:textId="77777777" w:rsidR="001F229B" w:rsidRPr="00AB4DC7" w:rsidRDefault="001F229B" w:rsidP="00BC53E0">
            <w:pPr>
              <w:keepNext/>
              <w:keepLines/>
              <w:spacing w:after="0"/>
              <w:jc w:val="center"/>
              <w:rPr>
                <w:rFonts w:ascii="Arial" w:hAnsi="Arial"/>
                <w:sz w:val="18"/>
                <w:lang w:eastAsia="ja-JP"/>
              </w:rPr>
            </w:pPr>
            <w:r w:rsidRPr="00AE6FC9">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D46AB08" w14:textId="77777777" w:rsidR="001F229B" w:rsidRPr="00AB4DC7" w:rsidRDefault="001F229B" w:rsidP="00BC53E0">
            <w:pPr>
              <w:keepNext/>
              <w:keepLines/>
              <w:spacing w:after="0"/>
              <w:jc w:val="center"/>
              <w:rPr>
                <w:rFonts w:ascii="Arial" w:hAnsi="Arial"/>
                <w:sz w:val="18"/>
              </w:rPr>
            </w:pPr>
            <w:r>
              <w:rPr>
                <w:rFonts w:ascii="Arial" w:hAnsi="Arial" w:hint="eastAsia"/>
                <w:sz w:val="18"/>
              </w:rPr>
              <w:t>0..n</w:t>
            </w:r>
          </w:p>
        </w:tc>
        <w:tc>
          <w:tcPr>
            <w:tcW w:w="2583" w:type="dxa"/>
            <w:tcBorders>
              <w:top w:val="single" w:sz="4" w:space="0" w:color="auto"/>
              <w:left w:val="single" w:sz="4" w:space="0" w:color="auto"/>
              <w:bottom w:val="single" w:sz="4" w:space="0" w:color="auto"/>
              <w:right w:val="single" w:sz="4" w:space="0" w:color="auto"/>
            </w:tcBorders>
          </w:tcPr>
          <w:p w14:paraId="4B1C47C5" w14:textId="77777777" w:rsidR="001F229B" w:rsidRPr="00AB4DC7" w:rsidRDefault="001F229B" w:rsidP="00BC53E0">
            <w:pPr>
              <w:keepNext/>
              <w:keepLines/>
              <w:spacing w:after="0"/>
              <w:rPr>
                <w:rFonts w:ascii="Arial" w:hAnsi="Arial"/>
                <w:sz w:val="18"/>
              </w:rPr>
            </w:pPr>
            <w:r>
              <w:rPr>
                <w:rFonts w:ascii="Arial" w:hAnsi="Arial" w:hint="eastAsia"/>
                <w:sz w:val="18"/>
              </w:rPr>
              <w:t>Clause 7.4.38</w:t>
            </w:r>
          </w:p>
        </w:tc>
      </w:tr>
      <w:tr w:rsidR="001F229B" w:rsidRPr="00AB4DC7" w14:paraId="6C107A92" w14:textId="77777777" w:rsidTr="00BC53E0">
        <w:trPr>
          <w:jc w:val="center"/>
        </w:trPr>
        <w:tc>
          <w:tcPr>
            <w:tcW w:w="2015" w:type="dxa"/>
            <w:tcBorders>
              <w:top w:val="single" w:sz="4" w:space="0" w:color="auto"/>
              <w:left w:val="single" w:sz="4" w:space="0" w:color="auto"/>
              <w:bottom w:val="single" w:sz="4" w:space="0" w:color="auto"/>
              <w:right w:val="single" w:sz="4" w:space="0" w:color="auto"/>
            </w:tcBorders>
          </w:tcPr>
          <w:p w14:paraId="14A17BD2" w14:textId="77777777" w:rsidR="001F229B" w:rsidRPr="00AE6FC9" w:rsidRDefault="001F229B" w:rsidP="00BC53E0">
            <w:pPr>
              <w:keepNext/>
              <w:keepLines/>
              <w:spacing w:after="0"/>
              <w:rPr>
                <w:rFonts w:ascii="Arial" w:hAnsi="Arial"/>
                <w:sz w:val="18"/>
              </w:rPr>
            </w:pPr>
            <w:r>
              <w:rPr>
                <w:rFonts w:ascii="Arial" w:hAnsi="Arial"/>
                <w:sz w:val="18"/>
              </w:rPr>
              <w:t>&lt;transaction</w:t>
            </w:r>
            <w:r w:rsidRPr="00AE6FC9">
              <w:rPr>
                <w:rFonts w:ascii="Arial"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1217E40F" w14:textId="77777777" w:rsidR="001F229B" w:rsidRPr="00AE6FC9" w:rsidRDefault="001F229B" w:rsidP="00BC53E0">
            <w:pPr>
              <w:keepNext/>
              <w:keepLines/>
              <w:spacing w:after="0"/>
              <w:jc w:val="center"/>
              <w:rPr>
                <w:rFonts w:ascii="Arial" w:hAnsi="Arial"/>
                <w:sz w:val="18"/>
                <w:lang w:eastAsia="ja-JP"/>
              </w:rPr>
            </w:pPr>
            <w:r w:rsidRPr="00AE6FC9">
              <w:rPr>
                <w:rFonts w:ascii="Arial"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3994D2D7" w14:textId="77777777" w:rsidR="001F229B" w:rsidRDefault="001F229B" w:rsidP="00BC53E0">
            <w:pPr>
              <w:keepNext/>
              <w:keepLines/>
              <w:spacing w:after="0"/>
              <w:jc w:val="center"/>
              <w:rPr>
                <w:rFonts w:ascii="Arial" w:hAnsi="Arial" w:hint="eastAsia"/>
                <w:sz w:val="18"/>
              </w:rPr>
            </w:pPr>
            <w:r>
              <w:rPr>
                <w:rFonts w:ascii="Arial" w:hAnsi="Arial" w:hint="eastAsia"/>
                <w:sz w:val="18"/>
              </w:rPr>
              <w:t>0..n</w:t>
            </w:r>
          </w:p>
        </w:tc>
        <w:tc>
          <w:tcPr>
            <w:tcW w:w="2583" w:type="dxa"/>
            <w:tcBorders>
              <w:top w:val="single" w:sz="4" w:space="0" w:color="auto"/>
              <w:left w:val="single" w:sz="4" w:space="0" w:color="auto"/>
              <w:bottom w:val="single" w:sz="4" w:space="0" w:color="auto"/>
              <w:right w:val="single" w:sz="4" w:space="0" w:color="auto"/>
            </w:tcBorders>
          </w:tcPr>
          <w:p w14:paraId="1D694F36" w14:textId="77777777" w:rsidR="001F229B" w:rsidRDefault="001F229B" w:rsidP="00BC53E0">
            <w:pPr>
              <w:keepNext/>
              <w:keepLines/>
              <w:spacing w:after="0"/>
              <w:rPr>
                <w:rFonts w:ascii="Arial" w:hAnsi="Arial" w:hint="eastAsia"/>
                <w:sz w:val="18"/>
              </w:rPr>
            </w:pPr>
            <w:r>
              <w:rPr>
                <w:rFonts w:ascii="Arial" w:hAnsi="Arial" w:hint="eastAsia"/>
                <w:sz w:val="18"/>
              </w:rPr>
              <w:t>Clause 7.4.xx</w:t>
            </w:r>
          </w:p>
        </w:tc>
      </w:tr>
    </w:tbl>
    <w:p w14:paraId="7CA20847" w14:textId="77777777" w:rsidR="001F229B" w:rsidRDefault="001F229B" w:rsidP="001E08BA">
      <w:pPr>
        <w:pStyle w:val="Heading3"/>
      </w:pPr>
    </w:p>
    <w:p w14:paraId="489BAF3A" w14:textId="23B54843" w:rsidR="001E08BA" w:rsidRPr="00471472" w:rsidRDefault="001E08BA" w:rsidP="001E08BA">
      <w:pPr>
        <w:pStyle w:val="Heading3"/>
      </w:pPr>
      <w:r>
        <w:t>-----------------------</w:t>
      </w:r>
      <w:r>
        <w:rPr>
          <w:lang w:val="en-US"/>
        </w:rPr>
        <w:t>End</w:t>
      </w:r>
      <w:r>
        <w:t xml:space="preserve"> of change </w:t>
      </w:r>
      <w:r w:rsidR="00CC5DED">
        <w:rPr>
          <w:lang w:val="en-US"/>
        </w:rPr>
        <w:t>2</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78" w:name="_Toc300919392"/>
      <w:bookmarkEnd w:id="3"/>
      <w:bookmarkEnd w:id="4"/>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8"/>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44FC7" w14:textId="77777777" w:rsidR="009143FD" w:rsidRDefault="009143FD">
      <w:r>
        <w:separator/>
      </w:r>
    </w:p>
  </w:endnote>
  <w:endnote w:type="continuationSeparator" w:id="0">
    <w:p w14:paraId="4BEB5414" w14:textId="77777777" w:rsidR="009143FD" w:rsidRDefault="0091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69823E09"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E4A39">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D1FE6">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D1FE6">
      <w:rPr>
        <w:rStyle w:val="PageNumber"/>
        <w:noProof/>
        <w:szCs w:val="20"/>
      </w:rPr>
      <w:t>6</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7C51E" w14:textId="77777777" w:rsidR="009143FD" w:rsidRDefault="009143FD">
      <w:r>
        <w:separator/>
      </w:r>
    </w:p>
  </w:footnote>
  <w:footnote w:type="continuationSeparator" w:id="0">
    <w:p w14:paraId="20A84AD4" w14:textId="77777777" w:rsidR="009143FD" w:rsidRDefault="00914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2A81302D" w:rsidR="0071022B" w:rsidRPr="00A9388B" w:rsidRDefault="0071022B" w:rsidP="00580878">
          <w:pPr>
            <w:pStyle w:val="oneM2M-PageHead"/>
          </w:pPr>
          <w:r w:rsidRPr="00DC2BD3">
            <w:t xml:space="preserve">Doc# </w:t>
          </w:r>
          <w:r>
            <w:t>PRO-201</w:t>
          </w:r>
          <w:r w:rsidR="002070C4">
            <w:t>8</w:t>
          </w:r>
          <w:r>
            <w:t>-0</w:t>
          </w:r>
          <w:r w:rsidR="002070C4">
            <w:t>00</w:t>
          </w:r>
          <w:r w:rsidR="009343EC">
            <w:t>5</w:t>
          </w:r>
          <w:ins w:id="79" w:author="Flynn, Bob" w:date="2018-04-11T10:11:00Z">
            <w:r w:rsidR="001F229B">
              <w:t>R01</w:t>
            </w:r>
          </w:ins>
          <w:r>
            <w:t>-</w:t>
          </w:r>
          <w:r w:rsidR="002070C4">
            <w:t>eventConfigUpdates</w:t>
          </w:r>
          <w:r w:rsidR="00131024">
            <w:t>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46A53"/>
    <w:multiLevelType w:val="hybridMultilevel"/>
    <w:tmpl w:val="D64CC9C6"/>
    <w:lvl w:ilvl="0" w:tplc="655E2654">
      <w:start w:val="1"/>
      <w:numFmt w:val="decimal"/>
      <w:lvlText w:val="%1)"/>
      <w:lvlJc w:val="left"/>
      <w:pPr>
        <w:ind w:left="840" w:hanging="8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46E2F"/>
    <w:multiLevelType w:val="hybridMultilevel"/>
    <w:tmpl w:val="48CE697C"/>
    <w:lvl w:ilvl="0" w:tplc="004CDDBE">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6"/>
  </w:num>
  <w:num w:numId="3">
    <w:abstractNumId w:val="4"/>
  </w:num>
  <w:num w:numId="4">
    <w:abstractNumId w:val="10"/>
  </w:num>
  <w:num w:numId="5">
    <w:abstractNumId w:val="16"/>
  </w:num>
  <w:num w:numId="6">
    <w:abstractNumId w:val="2"/>
  </w:num>
  <w:num w:numId="7">
    <w:abstractNumId w:val="1"/>
  </w:num>
  <w:num w:numId="8">
    <w:abstractNumId w:val="0"/>
  </w:num>
  <w:num w:numId="9">
    <w:abstractNumId w:val="7"/>
  </w:num>
  <w:num w:numId="10">
    <w:abstractNumId w:val="23"/>
  </w:num>
  <w:num w:numId="11">
    <w:abstractNumId w:val="21"/>
  </w:num>
  <w:num w:numId="12">
    <w:abstractNumId w:val="2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5"/>
  </w:num>
  <w:num w:numId="30">
    <w:abstractNumId w:val="17"/>
  </w:num>
  <w:num w:numId="31">
    <w:abstractNumId w:val="11"/>
  </w:num>
  <w:num w:numId="32">
    <w:abstractNumId w:val="15"/>
  </w:num>
  <w:num w:numId="33">
    <w:abstractNumId w:val="13"/>
  </w:num>
  <w:num w:numId="34">
    <w:abstractNumId w:val="12"/>
  </w:num>
  <w:num w:numId="35">
    <w:abstractNumId w:val="25"/>
  </w:num>
  <w:num w:numId="36">
    <w:abstractNumId w:val="24"/>
  </w:num>
  <w:num w:numId="37">
    <w:abstractNumId w:val="22"/>
  </w:num>
  <w:num w:numId="38">
    <w:abstractNumId w:val="6"/>
  </w:num>
  <w:num w:numId="39">
    <w:abstractNumId w:val="1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468B2"/>
    <w:rsid w:val="00054B8C"/>
    <w:rsid w:val="00070988"/>
    <w:rsid w:val="00070BAF"/>
    <w:rsid w:val="00072C17"/>
    <w:rsid w:val="0007792C"/>
    <w:rsid w:val="00081130"/>
    <w:rsid w:val="00084C42"/>
    <w:rsid w:val="00091D49"/>
    <w:rsid w:val="000925E7"/>
    <w:rsid w:val="00095709"/>
    <w:rsid w:val="00096038"/>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B174A"/>
    <w:rsid w:val="001B7C88"/>
    <w:rsid w:val="001C0FE2"/>
    <w:rsid w:val="001C5D2C"/>
    <w:rsid w:val="001D19A9"/>
    <w:rsid w:val="001D7B6E"/>
    <w:rsid w:val="001E08BA"/>
    <w:rsid w:val="001E2258"/>
    <w:rsid w:val="001E5F05"/>
    <w:rsid w:val="001E644B"/>
    <w:rsid w:val="001E7509"/>
    <w:rsid w:val="001F229B"/>
    <w:rsid w:val="001F3880"/>
    <w:rsid w:val="002070C4"/>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D1FE6"/>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54A8E"/>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B6C37"/>
    <w:rsid w:val="006D20A1"/>
    <w:rsid w:val="006D2E29"/>
    <w:rsid w:val="006F22F1"/>
    <w:rsid w:val="00702FEA"/>
    <w:rsid w:val="00703E81"/>
    <w:rsid w:val="00704827"/>
    <w:rsid w:val="0071022B"/>
    <w:rsid w:val="00712F2B"/>
    <w:rsid w:val="00715D75"/>
    <w:rsid w:val="00724E04"/>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143FD"/>
    <w:rsid w:val="00927CF0"/>
    <w:rsid w:val="009343EC"/>
    <w:rsid w:val="00937048"/>
    <w:rsid w:val="0094645C"/>
    <w:rsid w:val="00950F9C"/>
    <w:rsid w:val="0095229E"/>
    <w:rsid w:val="009767AB"/>
    <w:rsid w:val="009878AE"/>
    <w:rsid w:val="00990838"/>
    <w:rsid w:val="009950D2"/>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8A5"/>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4A39"/>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55239355">
      <w:bodyDiv w:val="1"/>
      <w:marLeft w:val="0"/>
      <w:marRight w:val="0"/>
      <w:marTop w:val="0"/>
      <w:marBottom w:val="0"/>
      <w:divBdr>
        <w:top w:val="none" w:sz="0" w:space="0" w:color="auto"/>
        <w:left w:val="none" w:sz="0" w:space="0" w:color="auto"/>
        <w:bottom w:val="none" w:sz="0" w:space="0" w:color="auto"/>
        <w:right w:val="none" w:sz="0" w:space="0" w:color="auto"/>
      </w:divBdr>
    </w:div>
    <w:div w:id="1275791277">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0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49EC7-58A5-44A3-8A1E-80ED008F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1753</Words>
  <Characters>9993</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16</cp:revision>
  <cp:lastPrinted>2012-10-11T04:35:00Z</cp:lastPrinted>
  <dcterms:created xsi:type="dcterms:W3CDTF">2017-11-17T09:08:00Z</dcterms:created>
  <dcterms:modified xsi:type="dcterms:W3CDTF">2018-04-11T14:22:00Z</dcterms:modified>
</cp:coreProperties>
</file>