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5816AC">
              <w:rPr>
                <w:rFonts w:eastAsia="宋体"/>
                <w:sz w:val="22"/>
                <w:szCs w:val="24"/>
                <w:lang w:val="en-US" w:eastAsia="zh-CN"/>
              </w:rPr>
              <w:t>5</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9100EE">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5816AC">
              <w:rPr>
                <w:rFonts w:eastAsiaTheme="minorEastAsia"/>
                <w:sz w:val="22"/>
                <w:szCs w:val="24"/>
                <w:lang w:val="en-US" w:eastAsia="zh-CN"/>
              </w:rPr>
              <w:t>Nov</w:t>
            </w:r>
            <w:r w:rsidR="000A59B7" w:rsidRPr="00031103">
              <w:rPr>
                <w:rFonts w:eastAsia="BatangChe"/>
                <w:sz w:val="22"/>
                <w:szCs w:val="24"/>
                <w:lang w:val="en-US"/>
              </w:rPr>
              <w:t>-</w:t>
            </w:r>
            <w:r w:rsidR="005816AC">
              <w:rPr>
                <w:rFonts w:eastAsiaTheme="minorEastAsia"/>
                <w:sz w:val="22"/>
                <w:szCs w:val="24"/>
                <w:lang w:val="en-US" w:eastAsia="zh-CN"/>
              </w:rPr>
              <w:t>28</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3F511B" w:rsidRDefault="00202DA0">
      <w:pPr>
        <w:pStyle w:val="10"/>
        <w:rPr>
          <w:rFonts w:asciiTheme="minorHAnsi" w:eastAsiaTheme="minorEastAsia" w:hAnsiTheme="minorHAnsi" w:cstheme="minorBidi"/>
          <w:kern w:val="2"/>
          <w:sz w:val="21"/>
          <w:szCs w:val="22"/>
          <w:lang w:val="en-US" w:eastAsia="zh-CN"/>
        </w:rPr>
      </w:pPr>
      <w:r>
        <w:fldChar w:fldCharType="begin"/>
      </w:r>
      <w:r w:rsidR="00E31CBE">
        <w:instrText xml:space="preserve"> TOC \o \w "1-9"</w:instrText>
      </w:r>
      <w:r>
        <w:fldChar w:fldCharType="separate"/>
      </w:r>
      <w:r w:rsidR="003F511B">
        <w:t>1</w:t>
      </w:r>
      <w:r w:rsidR="003F511B">
        <w:tab/>
        <w:t>Scope</w:t>
      </w:r>
      <w:r w:rsidR="003F511B">
        <w:tab/>
      </w:r>
      <w:r w:rsidR="003F511B">
        <w:fldChar w:fldCharType="begin"/>
      </w:r>
      <w:r w:rsidR="003F511B">
        <w:instrText xml:space="preserve"> PAGEREF _Toc523750462 \h </w:instrText>
      </w:r>
      <w:r w:rsidR="003F511B">
        <w:fldChar w:fldCharType="separate"/>
      </w:r>
      <w:r w:rsidR="003F511B">
        <w:t>4</w:t>
      </w:r>
      <w:r w:rsidR="003F511B">
        <w:fldChar w:fldCharType="end"/>
      </w:r>
    </w:p>
    <w:p w:rsidR="003F511B" w:rsidRDefault="003F511B">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_Toc523750463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_Toc523750464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_Toc523750465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_Toc523750466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_Toc523750467 \h </w:instrText>
      </w:r>
      <w:r>
        <w:fldChar w:fldCharType="separate"/>
      </w:r>
      <w:r>
        <w:t>4</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3.</w:t>
      </w:r>
      <w:r w:rsidRPr="004B0646">
        <w:rPr>
          <w:lang w:val="en-US"/>
        </w:rPr>
        <w:t>2</w:t>
      </w:r>
      <w:r>
        <w:tab/>
        <w:t>Abbreviations</w:t>
      </w:r>
      <w:r>
        <w:tab/>
      </w:r>
      <w:r>
        <w:fldChar w:fldCharType="begin"/>
      </w:r>
      <w:r>
        <w:instrText xml:space="preserve"> PAGEREF _Toc523750468 \h </w:instrText>
      </w:r>
      <w:r>
        <w:fldChar w:fldCharType="separate"/>
      </w:r>
      <w:r>
        <w:t>4</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_Toc523750469 \h </w:instrText>
      </w:r>
      <w:r>
        <w:fldChar w:fldCharType="separate"/>
      </w:r>
      <w:r>
        <w:t>5</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_Toc523750470 \h </w:instrText>
      </w:r>
      <w:r>
        <w:fldChar w:fldCharType="separate"/>
      </w:r>
      <w:r>
        <w:t>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_Toc523750471 \h </w:instrText>
      </w:r>
      <w:r>
        <w:fldChar w:fldCharType="separate"/>
      </w:r>
      <w:r>
        <w:t>6</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_Toc523750472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_Toc523750473 \h </w:instrText>
      </w:r>
      <w:r>
        <w:fldChar w:fldCharType="separate"/>
      </w:r>
      <w:r>
        <w:t>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_Toc523750474 \h </w:instrText>
      </w:r>
      <w:r>
        <w:fldChar w:fldCharType="separate"/>
      </w:r>
      <w:r>
        <w:t>17</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_Toc523750475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4B0646">
        <w:rPr>
          <w:rFonts w:eastAsia="宋体"/>
          <w:lang w:eastAsia="zh-CN"/>
        </w:rPr>
        <w:t>R</w:t>
      </w:r>
      <w:r>
        <w:rPr>
          <w:lang w:eastAsia="zh-CN"/>
        </w:rPr>
        <w:t>elated Requirements</w:t>
      </w:r>
      <w:r>
        <w:tab/>
      </w:r>
      <w:r>
        <w:fldChar w:fldCharType="begin"/>
      </w:r>
      <w:r>
        <w:instrText xml:space="preserve"> PAGEREF _Toc523750476 \h </w:instrText>
      </w:r>
      <w:r>
        <w:fldChar w:fldCharType="separate"/>
      </w:r>
      <w:r>
        <w:t>17</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4B0646">
        <w:rPr>
          <w:rFonts w:eastAsia="宋体"/>
          <w:lang w:eastAsia="zh-CN"/>
        </w:rPr>
        <w:t xml:space="preserve"> </w:t>
      </w:r>
      <w:r>
        <w:rPr>
          <w:lang w:eastAsia="zh-CN"/>
        </w:rPr>
        <w:t>Annotation Requirements</w:t>
      </w:r>
      <w:r>
        <w:tab/>
      </w:r>
      <w:r>
        <w:fldChar w:fldCharType="begin"/>
      </w:r>
      <w:r>
        <w:instrText xml:space="preserve"> PAGEREF _Toc523750477 \h </w:instrText>
      </w:r>
      <w:r>
        <w:fldChar w:fldCharType="separate"/>
      </w:r>
      <w:r>
        <w:t>18</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_Toc523750478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_Toc523750479 \h </w:instrText>
      </w:r>
      <w:r>
        <w:fldChar w:fldCharType="separate"/>
      </w:r>
      <w:r>
        <w:t>19</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_Toc523750480 \h </w:instrText>
      </w:r>
      <w:r>
        <w:fldChar w:fldCharType="separate"/>
      </w:r>
      <w:r>
        <w:t>20</w:t>
      </w:r>
      <w:r>
        <w:fldChar w:fldCharType="end"/>
      </w:r>
    </w:p>
    <w:p w:rsidR="003F511B" w:rsidRDefault="003F511B">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_Toc523750481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_Toc523750482 \h </w:instrText>
      </w:r>
      <w:r>
        <w:fldChar w:fldCharType="separate"/>
      </w:r>
      <w:r>
        <w:t>20</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_Toc523750483 \h </w:instrText>
      </w:r>
      <w:r>
        <w:fldChar w:fldCharType="separate"/>
      </w:r>
      <w:r>
        <w:t>25</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_Toc523750484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_Toc523750485 \h </w:instrText>
      </w:r>
      <w:r>
        <w:fldChar w:fldCharType="separate"/>
      </w:r>
      <w:r>
        <w:t>26</w:t>
      </w:r>
      <w:r>
        <w:fldChar w:fldCharType="end"/>
      </w:r>
    </w:p>
    <w:p w:rsidR="003F511B" w:rsidRDefault="003F511B">
      <w:pPr>
        <w:pStyle w:val="20"/>
        <w:rPr>
          <w:rFonts w:asciiTheme="minorHAnsi" w:eastAsiaTheme="minorEastAsia" w:hAnsiTheme="minorHAnsi" w:cstheme="minorBidi"/>
          <w:kern w:val="2"/>
          <w:sz w:val="21"/>
          <w:szCs w:val="22"/>
          <w:lang w:val="en-US" w:eastAsia="zh-CN"/>
        </w:rPr>
      </w:pPr>
      <w:r w:rsidRPr="004B0646">
        <w:rPr>
          <w:rFonts w:eastAsia="宋体"/>
          <w:lang w:eastAsia="zh-CN"/>
        </w:rPr>
        <w:t>6.8</w:t>
      </w:r>
      <w:r w:rsidRPr="004B0646">
        <w:rPr>
          <w:rFonts w:eastAsia="宋体"/>
          <w:lang w:eastAsia="zh-CN"/>
        </w:rPr>
        <w:tab/>
      </w:r>
      <w:r>
        <w:rPr>
          <w:lang w:eastAsia="zh-CN"/>
        </w:rPr>
        <w:t>LWM2M Interworking Requirements</w:t>
      </w:r>
      <w:r>
        <w:tab/>
      </w:r>
      <w:r>
        <w:fldChar w:fldCharType="begin"/>
      </w:r>
      <w:r>
        <w:instrText xml:space="preserve"> PAGEREF _Toc523750486 \h </w:instrText>
      </w:r>
      <w:r>
        <w:fldChar w:fldCharType="separate"/>
      </w:r>
      <w:r>
        <w:t>27</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_Toc523750487 \h </w:instrText>
      </w:r>
      <w:r>
        <w:fldChar w:fldCharType="separate"/>
      </w:r>
      <w:r>
        <w:t>28</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_Toc523750488 \h </w:instrText>
      </w:r>
      <w:r>
        <w:fldChar w:fldCharType="separate"/>
      </w:r>
      <w:r>
        <w:t>29</w:t>
      </w:r>
      <w:r>
        <w:fldChar w:fldCharType="end"/>
      </w:r>
    </w:p>
    <w:p w:rsidR="003F511B" w:rsidRDefault="003F511B">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_Toc523750489 \h </w:instrText>
      </w:r>
      <w:r>
        <w:fldChar w:fldCharType="separate"/>
      </w:r>
      <w:r>
        <w:t>30</w:t>
      </w:r>
      <w:r>
        <w:fldChar w:fldCharType="end"/>
      </w:r>
    </w:p>
    <w:p w:rsidR="00BB6418" w:rsidRDefault="00202DA0"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23750462"/>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23750463"/>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23750464"/>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202DA0" w:rsidRPr="00414305">
        <w:fldChar w:fldCharType="begin"/>
      </w:r>
      <w:r w:rsidRPr="00414305">
        <w:instrText>SEQ REF</w:instrText>
      </w:r>
      <w:r w:rsidR="00202DA0" w:rsidRPr="00414305">
        <w:fldChar w:fldCharType="separate"/>
      </w:r>
      <w:r w:rsidR="00607C1A">
        <w:rPr>
          <w:noProof/>
        </w:rPr>
        <w:t>1</w:t>
      </w:r>
      <w:r w:rsidR="00202DA0"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523750465"/>
      <w:bookmarkStart w:id="24" w:name="_Toc369812518"/>
      <w:r w:rsidRPr="00C116CA">
        <w:t>2.2</w:t>
      </w:r>
      <w:r w:rsidRPr="00C116CA">
        <w:tab/>
        <w:t>Informative references</w:t>
      </w:r>
      <w:bookmarkEnd w:id="20"/>
      <w:bookmarkEnd w:id="21"/>
      <w:bookmarkEnd w:id="22"/>
      <w:bookmarkEnd w:id="23"/>
    </w:p>
    <w:bookmarkEnd w:id="24"/>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r w:rsidR="00202DA0" w:rsidRPr="00414305">
        <w:fldChar w:fldCharType="begin"/>
      </w:r>
      <w:r w:rsidRPr="00414305">
        <w:instrText>SEQ REFI</w:instrText>
      </w:r>
      <w:r w:rsidR="00202DA0" w:rsidRPr="00414305">
        <w:fldChar w:fldCharType="separate"/>
      </w:r>
      <w:r w:rsidR="00607C1A">
        <w:rPr>
          <w:noProof/>
        </w:rPr>
        <w:t>1</w:t>
      </w:r>
      <w:r w:rsidR="00202DA0"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r w:rsidR="00202DA0" w:rsidRPr="00414305">
        <w:fldChar w:fldCharType="begin"/>
      </w:r>
      <w:r w:rsidRPr="00414305">
        <w:instrText>SEQ REFI</w:instrText>
      </w:r>
      <w:r w:rsidR="00202DA0" w:rsidRPr="00414305">
        <w:fldChar w:fldCharType="separate"/>
      </w:r>
      <w:r w:rsidR="00607C1A">
        <w:rPr>
          <w:noProof/>
        </w:rPr>
        <w:t>2</w:t>
      </w:r>
      <w:r w:rsidR="00202DA0"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r w:rsidR="00202DA0">
        <w:rPr>
          <w:lang w:eastAsia="zh-CN"/>
        </w:rPr>
        <w:fldChar w:fldCharType="begin"/>
      </w:r>
      <w:r>
        <w:rPr>
          <w:lang w:eastAsia="zh-CN"/>
        </w:rPr>
        <w:instrText>SEQ REFI</w:instrText>
      </w:r>
      <w:r w:rsidR="00202DA0">
        <w:rPr>
          <w:lang w:eastAsia="zh-CN"/>
        </w:rPr>
        <w:fldChar w:fldCharType="separate"/>
      </w:r>
      <w:r w:rsidR="00607C1A">
        <w:rPr>
          <w:noProof/>
          <w:lang w:eastAsia="zh-CN"/>
        </w:rPr>
        <w:t>3</w:t>
      </w:r>
      <w:r w:rsidR="00202DA0">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23750466"/>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23750467"/>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r w:rsidR="003B117B">
        <w:fldChar w:fldCharType="begin"/>
      </w:r>
      <w:r w:rsidR="003B117B">
        <w:instrText xml:space="preserve">REF REF_ONEM2MTS_0011 \h  \* MERGEFORMAT </w:instrText>
      </w:r>
      <w:r w:rsidR="003B117B">
        <w:fldChar w:fldCharType="separate"/>
      </w:r>
      <w:r w:rsidR="00607C1A" w:rsidRPr="00414305">
        <w:t>i.</w:t>
      </w:r>
      <w:r w:rsidR="00607C1A">
        <w:t>2</w:t>
      </w:r>
      <w:r w:rsidR="003B117B">
        <w:fldChar w:fldCharType="end"/>
      </w:r>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23750468"/>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t>BroadBand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523750469"/>
      <w:bookmarkStart w:id="47" w:name="_Toc369812522"/>
      <w:r>
        <w:t>4</w:t>
      </w:r>
      <w:r>
        <w:tab/>
        <w:t>Conventions</w:t>
      </w:r>
      <w:bookmarkEnd w:id="43"/>
      <w:bookmarkEnd w:id="44"/>
      <w:bookmarkEnd w:id="45"/>
      <w:bookmarkEnd w:id="46"/>
      <w:r>
        <w:t xml:space="preserve"> </w:t>
      </w:r>
      <w:bookmarkEnd w:id="47"/>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202DA0" w:rsidRPr="00E06C1B">
        <w:rPr>
          <w:color w:val="0000FF"/>
        </w:rPr>
        <w:fldChar w:fldCharType="begin"/>
      </w:r>
      <w:r w:rsidR="00E06C1B" w:rsidRPr="00E06C1B">
        <w:rPr>
          <w:color w:val="0000FF"/>
        </w:rPr>
        <w:instrText xml:space="preserve">REF REF_ONEM2MDRAFTINGRULES \h </w:instrText>
      </w:r>
      <w:r w:rsidR="00202DA0" w:rsidRPr="00E06C1B">
        <w:rPr>
          <w:color w:val="0000FF"/>
        </w:rPr>
      </w:r>
      <w:r w:rsidR="00202DA0" w:rsidRPr="00E06C1B">
        <w:rPr>
          <w:color w:val="0000FF"/>
        </w:rPr>
        <w:fldChar w:fldCharType="separate"/>
      </w:r>
      <w:r w:rsidR="00607C1A" w:rsidRPr="00414305">
        <w:t>i.</w:t>
      </w:r>
      <w:r w:rsidR="00607C1A">
        <w:rPr>
          <w:noProof/>
        </w:rPr>
        <w:t>1</w:t>
      </w:r>
      <w:r w:rsidR="00202DA0"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r w:rsidR="003B117B">
        <w:fldChar w:fldCharType="begin"/>
      </w:r>
      <w:r w:rsidR="003B117B">
        <w:instrText xml:space="preserve">REF REF_ONEM2MDRAFTINGRULES \h  \* MERGEFORMAT </w:instrText>
      </w:r>
      <w:r w:rsidR="003B117B">
        <w:fldChar w:fldCharType="separate"/>
      </w:r>
      <w:r w:rsidR="00607C1A" w:rsidRPr="00414305">
        <w:t>i.</w:t>
      </w:r>
      <w:r w:rsidR="00607C1A">
        <w:t>1</w:t>
      </w:r>
      <w:r w:rsidR="003B117B">
        <w:fldChar w:fldCharType="end"/>
      </w:r>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523750470"/>
      <w:bookmarkStart w:id="52"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1"/>
      <w:r>
        <w:rPr>
          <w:lang w:eastAsia="zh-CN"/>
        </w:rPr>
        <w:t xml:space="preserve"> </w:t>
      </w:r>
      <w:bookmarkEnd w:id="52"/>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23750471"/>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pt;height:291.7pt" o:ole="">
            <v:imagedata r:id="rId9" o:title="" croptop="2721f" cropbottom="797f" cropleft="6569f" cropright="6705f"/>
          </v:shape>
          <o:OLEObject Type="Embed" ProgID="PowerPoint.Show.12" ShapeID="_x0000_i1025" DrawAspect="Content" ObjectID="_1604989871" r:id="rId10"/>
        </w:object>
      </w:r>
    </w:p>
    <w:p w:rsidR="00253E6F" w:rsidRDefault="00253E6F" w:rsidP="001856D3">
      <w:pPr>
        <w:pStyle w:val="TF"/>
        <w:keepLines w:val="0"/>
        <w:rPr>
          <w:lang w:eastAsia="zh-CN"/>
        </w:rPr>
      </w:pPr>
      <w:r>
        <w:t xml:space="preserve">Figure </w:t>
      </w:r>
      <w:r w:rsidR="00202DA0">
        <w:fldChar w:fldCharType="begin"/>
      </w:r>
      <w:r w:rsidR="00226689">
        <w:instrText xml:space="preserve"> SEQ Figure \* ARABIC </w:instrText>
      </w:r>
      <w:r w:rsidR="00202DA0">
        <w:fldChar w:fldCharType="separate"/>
      </w:r>
      <w:r w:rsidR="00607C1A">
        <w:rPr>
          <w:noProof/>
        </w:rPr>
        <w:t>1</w:t>
      </w:r>
      <w:r w:rsidR="00202DA0">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23750472"/>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23750473"/>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0039A9" w:rsidRDefault="000039A9" w:rsidP="000039A9">
      <w:pPr>
        <w:pStyle w:val="TH"/>
        <w:keepNext w:val="0"/>
        <w:keepLines w:val="0"/>
        <w:jc w:val="left"/>
        <w:rPr>
          <w:rFonts w:eastAsiaTheme="minorEastAsia"/>
          <w:lang w:eastAsia="zh-CN"/>
        </w:rPr>
      </w:pPr>
      <w:r w:rsidRPr="00155172">
        <w:rPr>
          <w:i/>
          <w:color w:val="FF0000"/>
          <w:lang w:val="en-US" w:eastAsia="zh-CN"/>
        </w:rPr>
        <w:t>Editor’s note:</w:t>
      </w:r>
      <w:r w:rsidRPr="00155172">
        <w:rPr>
          <w:i/>
          <w:color w:val="FF0000"/>
        </w:rPr>
        <w:t xml:space="preserve"> Definition of edge/Fog nodes must be provided before architectural work.</w:t>
      </w:r>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w:t>
      </w:r>
      <w:r w:rsidR="00202DA0">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memory) or communication (e.g. 3/4G wireless modem, wireline).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OneAPI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(s</w:t>
            </w:r>
            <w:r w:rsidRPr="009D5557">
              <w:rPr>
                <w:rFonts w:cs="Arial"/>
                <w:kern w:val="24"/>
                <w:szCs w:val="18"/>
                <w:lang w:eastAsia="zh-CN"/>
              </w:rPr>
              <w:t>ee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for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different QoS-levels specifying parameters, such as guaranteed bitrate,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Device </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The oneM2M System shall support transaction management to multiple devices or applications providing policy based mechanism that should be invoked (e.g. keep status, re-schedule, rollback)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between </w:t>
            </w:r>
            <w:r w:rsidRPr="006843CB">
              <w:rPr>
                <w:rFonts w:eastAsia="黑体"/>
                <w:iCs/>
              </w:rPr>
              <w:t xml:space="preserve"> </w:t>
            </w:r>
            <w:r w:rsidRPr="009D5557">
              <w:t>M2M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need to receive/deliver specific data.</w:t>
            </w:r>
            <w:r w:rsidRPr="002016BF">
              <w:rPr>
                <w:rFonts w:eastAsia="宋体"/>
                <w:szCs w:val="24"/>
                <w:lang w:val="en-US"/>
              </w:rPr>
              <w:t xml:space="preserve">to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if  able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grouped/aggregated.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202DA0" w:rsidRPr="00AE14D5">
              <w:rPr>
                <w:rFonts w:eastAsia="黑体"/>
                <w:iCs/>
                <w:lang w:eastAsia="ja-JP"/>
              </w:rPr>
              <w:fldChar w:fldCharType="begin"/>
            </w:r>
            <w:r w:rsidRPr="00AE14D5">
              <w:rPr>
                <w:rFonts w:eastAsia="黑体"/>
                <w:iCs/>
                <w:lang w:eastAsia="ja-JP"/>
              </w:rPr>
              <w:instrText xml:space="preserve"> FILENAME </w:instrText>
            </w:r>
            <w:r w:rsidR="00202DA0" w:rsidRPr="00AE14D5">
              <w:rPr>
                <w:rFonts w:eastAsia="黑体"/>
                <w:iCs/>
                <w:lang w:eastAsia="ja-JP"/>
              </w:rPr>
              <w:fldChar w:fldCharType="separate"/>
            </w:r>
            <w:r w:rsidRPr="00AE14D5">
              <w:rPr>
                <w:rFonts w:eastAsia="黑体"/>
                <w:iCs/>
                <w:lang w:eastAsia="ja-JP"/>
              </w:rPr>
              <w:t>REQ-2017-0008R02</w:t>
            </w:r>
            <w:r w:rsidR="00202DA0"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the Infrastructure Domain</w:t>
            </w:r>
            <w:r w:rsidRPr="006C421F">
              <w:rPr>
                <w:rFonts w:ascii="Arial" w:hAnsi="Arial"/>
                <w:sz w:val="18"/>
              </w:rPr>
              <w:t>and  M2M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r>
              <w:t>en</w:t>
            </w:r>
            <w:r w:rsidRPr="001302E0">
              <w:t xml:space="preserve">able  exchange </w:t>
            </w:r>
            <w:r>
              <w:t xml:space="preserve">of </w:t>
            </w:r>
            <w:r w:rsidRPr="001302E0">
              <w:t>information between M2M applications via</w:t>
            </w:r>
            <w:r>
              <w:t xml:space="preserve">the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The oneM2M System shall support  setting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the  diagnostics data exchanged between the M2M Devices and the </w:t>
            </w:r>
            <w:r>
              <w:rPr>
                <w:rFonts w:ascii="Arial" w:eastAsia="黑体" w:hAnsi="Arial"/>
                <w:iCs/>
                <w:sz w:val="18"/>
              </w:rPr>
              <w:t>InfrastructureD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control</w:t>
            </w:r>
            <w:r>
              <w:t>,t</w:t>
            </w:r>
            <w:r w:rsidRPr="00C54411">
              <w:t>he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  (e.g.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identifing the peer entites,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lastRenderedPageBreak/>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r>
              <w:rPr>
                <w:kern w:val="2"/>
                <w:lang w:eastAsia="zh-CN"/>
              </w:rPr>
              <w:t>future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142</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pool-based functionality sharing and scaling between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143</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w:t>
            </w:r>
            <w:r>
              <w:rPr>
                <w:rFonts w:cs="Arial"/>
                <w:szCs w:val="18"/>
                <w:lang w:val="en-US" w:eastAsia="ja-JP"/>
              </w:rPr>
              <w:t>be able to trigger priority services from the underlying network (e.g. 3GPP MPS)</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144</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detection of network bandwidth between Edge /Fog Nodes and M2M devices in order to provide </w:t>
            </w:r>
            <w:r>
              <w:rPr>
                <w:rFonts w:cs="Arial"/>
                <w:szCs w:val="18"/>
                <w:lang w:val="en-US" w:eastAsia="ja-JP"/>
              </w:rPr>
              <w:t xml:space="preserve">necessary </w:t>
            </w:r>
            <w:r w:rsidRPr="003F1CB1">
              <w:rPr>
                <w:rFonts w:cs="Arial"/>
                <w:szCs w:val="18"/>
                <w:lang w:val="en-US" w:eastAsia="ja-JP"/>
              </w:rPr>
              <w:t>quality of service</w:t>
            </w:r>
            <w:r>
              <w:rPr>
                <w:rFonts w:cs="Arial"/>
                <w:szCs w:val="18"/>
                <w:lang w:val="en-US" w:eastAsia="ja-JP"/>
              </w:rPr>
              <w:t xml:space="preserve"> </w:t>
            </w:r>
            <w:r>
              <w:rPr>
                <w:lang w:val="en-US"/>
              </w:rPr>
              <w:t>according to the bandwidth</w:t>
            </w:r>
            <w:r w:rsidRPr="00B70496">
              <w:rPr>
                <w:rFonts w:eastAsia="Yu Mincho" w:cs="Arial" w:hint="eastAsia"/>
                <w:szCs w:val="18"/>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sidRPr="00FF7450">
              <w:rPr>
                <w:rFonts w:cs="Arial"/>
                <w:szCs w:val="18"/>
                <w:lang w:val="en-US" w:eastAsia="zh-CN"/>
              </w:rPr>
              <w:t>Rel-</w:t>
            </w:r>
            <w:r>
              <w:rPr>
                <w:rFonts w:cs="Arial"/>
                <w:szCs w:val="18"/>
                <w:lang w:val="en-US" w:eastAsia="zh-CN"/>
              </w:rPr>
              <w:t>4</w:t>
            </w:r>
            <w:r w:rsidRPr="00FF7450">
              <w:rPr>
                <w:rFonts w:cs="Arial"/>
                <w:szCs w:val="18"/>
                <w:lang w:val="en-US" w:eastAsia="zh-CN"/>
              </w:rPr>
              <w:t>/ future releases</w:t>
            </w:r>
            <w:r>
              <w:rPr>
                <w:rFonts w:cs="Arial"/>
                <w:szCs w:val="18"/>
                <w:lang w:val="en-US" w:eastAsia="zh-CN"/>
              </w:rPr>
              <w:t>?</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145</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The oneM2M System shall enable Edge/Fog Nodes to provide system metrics and diagnostic information to other Edge/Fog Nodes, as require</w:t>
            </w:r>
            <w:r>
              <w:rPr>
                <w:rFonts w:cs="Arial"/>
                <w:szCs w:val="18"/>
                <w:lang w:val="en-US" w:eastAsia="ja-JP"/>
              </w:rPr>
              <w:t>d</w:t>
            </w:r>
            <w:r w:rsidRPr="003F1CB1">
              <w:rPr>
                <w:rFonts w:cs="Arial"/>
                <w:szCs w:val="18"/>
                <w:lang w:val="en-US" w:eastAsia="ja-JP"/>
              </w:rPr>
              <w:t xml:space="preserve"> to ensure reliable operations within the oneM2M System.</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E0619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06193" w:rsidRDefault="00E06193"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146</w:t>
            </w:r>
          </w:p>
          <w:p w:rsidR="00E06193" w:rsidRPr="005B234E" w:rsidRDefault="00E06193"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E06193">
              <w:rPr>
                <w:rFonts w:eastAsia="黑体"/>
                <w:iCs/>
                <w:lang w:eastAsia="zh-CN"/>
              </w:rPr>
              <w:t>0009R04</w:t>
            </w:r>
          </w:p>
        </w:tc>
        <w:tc>
          <w:tcPr>
            <w:tcW w:w="6493" w:type="dxa"/>
            <w:tcBorders>
              <w:top w:val="single" w:sz="4" w:space="0" w:color="auto"/>
              <w:left w:val="single" w:sz="4" w:space="0" w:color="auto"/>
              <w:bottom w:val="single" w:sz="4" w:space="0" w:color="auto"/>
              <w:right w:val="single" w:sz="4" w:space="0" w:color="auto"/>
            </w:tcBorders>
          </w:tcPr>
          <w:p w:rsidR="00E06193" w:rsidRPr="00DD07CD" w:rsidRDefault="00E06193" w:rsidP="00863DAF">
            <w:pPr>
              <w:tabs>
                <w:tab w:val="left" w:pos="284"/>
              </w:tabs>
              <w:overflowPunct/>
              <w:spacing w:before="120" w:after="0"/>
              <w:textAlignment w:val="auto"/>
              <w:rPr>
                <w:rFonts w:cs="Arial"/>
                <w:szCs w:val="18"/>
                <w:lang w:val="en-US" w:eastAsia="ja-JP"/>
              </w:rPr>
            </w:pPr>
            <w:r w:rsidRPr="003F1CB1">
              <w:rPr>
                <w:rFonts w:cs="Arial"/>
                <w:szCs w:val="18"/>
                <w:lang w:val="en-US" w:eastAsia="ja-JP"/>
              </w:rPr>
              <w:t xml:space="preserve">The oneM2M System shall enable Edge/Fog Nodes </w:t>
            </w:r>
            <w:r>
              <w:rPr>
                <w:rFonts w:cs="Arial"/>
                <w:szCs w:val="18"/>
                <w:lang w:val="en-US" w:eastAsia="ja-JP"/>
              </w:rPr>
              <w:t xml:space="preserve">which are </w:t>
            </w:r>
            <w:r w:rsidRPr="003F1CB1">
              <w:rPr>
                <w:rFonts w:cs="Arial"/>
                <w:szCs w:val="18"/>
                <w:lang w:val="en-US" w:eastAsia="ja-JP"/>
              </w:rPr>
              <w:t>unable to perform specific services to alert other suitable Edge/Fog Nodes.</w:t>
            </w:r>
          </w:p>
        </w:tc>
        <w:tc>
          <w:tcPr>
            <w:tcW w:w="1293" w:type="dxa"/>
            <w:tcBorders>
              <w:top w:val="single" w:sz="4" w:space="0" w:color="auto"/>
              <w:left w:val="single" w:sz="4" w:space="0" w:color="auto"/>
              <w:bottom w:val="single" w:sz="4" w:space="0" w:color="auto"/>
              <w:right w:val="single" w:sz="4" w:space="0" w:color="auto"/>
            </w:tcBorders>
          </w:tcPr>
          <w:p w:rsidR="00E06193" w:rsidRPr="00FF7450" w:rsidRDefault="00E06193" w:rsidP="00995F13">
            <w:pPr>
              <w:pStyle w:val="TAC"/>
              <w:rPr>
                <w:rFonts w:cs="Arial"/>
                <w:szCs w:val="18"/>
                <w:lang w:val="en-US" w:eastAsia="zh-CN"/>
              </w:rPr>
            </w:pPr>
            <w:r>
              <w:rPr>
                <w:rFonts w:cs="Arial"/>
                <w:szCs w:val="18"/>
                <w:lang w:val="en-US" w:eastAsia="zh-CN"/>
              </w:rPr>
              <w:t>Rel-4</w:t>
            </w:r>
            <w:r w:rsidRPr="00836C05">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147</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continuity services to be provided between Edge/Fog Nodes by enabling the </w:t>
            </w:r>
            <w:r>
              <w:rPr>
                <w:lang w:eastAsia="ja-JP"/>
              </w:rPr>
              <w:t>discovery, retrieval, and combination of data sets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xml:space="preserve">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148</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enable </w:t>
            </w:r>
            <w:r>
              <w:t xml:space="preserve">data </w:t>
            </w:r>
            <w:r>
              <w:rPr>
                <w:lang w:eastAsia="ja-JP"/>
              </w:rPr>
              <w:t>optimization services to be provided at Edge/Fog Nodes including aggregation, stale or redundant data identification and removal, integrity check, validation, etc. even if the data sets</w:t>
            </w:r>
            <w:r w:rsidRPr="007E729B">
              <w:rPr>
                <w:lang w:eastAsia="ja-JP"/>
              </w:rPr>
              <w:t xml:space="preserve"> </w:t>
            </w:r>
            <w:r>
              <w:rPr>
                <w:lang w:eastAsia="ja-JP"/>
              </w:rPr>
              <w:t>are dispersed across the Edge/Fog network</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149</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eastAsia="ja-JP"/>
              </w:rPr>
              <w:t>The oneM2M System shall enable categorization of the data collected by M2M devices (e.g. high priority data, low priority data)</w:t>
            </w:r>
            <w:r>
              <w:rPr>
                <w:rFonts w:cs="Arial"/>
                <w:szCs w:val="18"/>
                <w:lang w:eastAsia="ja-JP"/>
              </w:rPr>
              <w:t xml:space="preserve"> </w:t>
            </w:r>
            <w:r>
              <w:rPr>
                <w:lang w:eastAsia="ja-JP"/>
              </w:rPr>
              <w:t>for differential delivery and processing</w:t>
            </w:r>
            <w:r w:rsidRPr="00171F48">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150</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582EC2">
              <w:t xml:space="preserve">The oneM2M System shall </w:t>
            </w:r>
            <w:r>
              <w:t xml:space="preserve">enable timestamp </w:t>
            </w:r>
            <w:r>
              <w:rPr>
                <w:lang w:val="en-US"/>
              </w:rPr>
              <w:t xml:space="preserve">synchronization of </w:t>
            </w:r>
            <w:r>
              <w:rPr>
                <w:lang w:eastAsia="ja-JP"/>
              </w:rPr>
              <w:t>the data collected by M2M devices between Edge/Fog Nodes for data synchronization.</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151</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DD07CD" w:rsidRDefault="000039A9" w:rsidP="00863DAF">
            <w:pPr>
              <w:tabs>
                <w:tab w:val="left" w:pos="284"/>
              </w:tabs>
              <w:overflowPunct/>
              <w:spacing w:before="120" w:after="0"/>
              <w:textAlignment w:val="auto"/>
              <w:rPr>
                <w:rFonts w:cs="Arial"/>
                <w:szCs w:val="18"/>
                <w:lang w:val="en-US" w:eastAsia="ja-JP"/>
              </w:rPr>
            </w:pPr>
            <w:r w:rsidRPr="00171F48">
              <w:rPr>
                <w:rFonts w:cs="Arial"/>
                <w:szCs w:val="18"/>
                <w:lang w:val="en-US" w:eastAsia="ja-JP"/>
              </w:rPr>
              <w:t>The oneM2M System shall enable services to receive and utilize location-based information about available access networks</w:t>
            </w:r>
            <w:r>
              <w:rPr>
                <w:rFonts w:cs="Arial"/>
                <w:szCs w:val="18"/>
                <w:lang w:val="en-US" w:eastAsia="ja-JP"/>
              </w:rPr>
              <w:t>,</w:t>
            </w:r>
            <w:r w:rsidRPr="00171F48">
              <w:rPr>
                <w:rFonts w:cs="Arial"/>
                <w:szCs w:val="18"/>
                <w:lang w:val="en-US" w:eastAsia="ja-JP"/>
              </w:rPr>
              <w:t xml:space="preserve"> their congestion level</w:t>
            </w:r>
            <w:r>
              <w:rPr>
                <w:rFonts w:cs="Arial"/>
                <w:szCs w:val="18"/>
                <w:lang w:val="en-US" w:eastAsia="ja-JP"/>
              </w:rPr>
              <w:t xml:space="preserve"> </w:t>
            </w:r>
            <w:bookmarkStart w:id="66" w:name="_Hlk508500372"/>
            <w:r>
              <w:rPr>
                <w:rFonts w:cs="Arial"/>
                <w:szCs w:val="18"/>
                <w:lang w:val="en-US" w:eastAsia="ja-JP"/>
              </w:rPr>
              <w:t>and other related network information</w:t>
            </w:r>
            <w:r w:rsidRPr="00171F48">
              <w:rPr>
                <w:rFonts w:cs="Arial"/>
                <w:szCs w:val="18"/>
                <w:lang w:val="en-US" w:eastAsia="ja-JP"/>
              </w:rPr>
              <w:t xml:space="preserve"> </w:t>
            </w:r>
            <w:bookmarkEnd w:id="66"/>
            <w:r w:rsidRPr="00171F48">
              <w:rPr>
                <w:rFonts w:cs="Arial"/>
                <w:szCs w:val="18"/>
                <w:lang w:val="en-US" w:eastAsia="ja-JP"/>
              </w:rPr>
              <w:t xml:space="preserve">when the information is provided by the Underlying Network.  </w:t>
            </w: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0039A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039A9" w:rsidRDefault="000039A9" w:rsidP="00600160">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152</w:t>
            </w:r>
          </w:p>
          <w:p w:rsidR="000039A9" w:rsidRPr="005B234E" w:rsidRDefault="000039A9" w:rsidP="00BB3F27">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0011R03</w:t>
            </w:r>
          </w:p>
        </w:tc>
        <w:tc>
          <w:tcPr>
            <w:tcW w:w="6493" w:type="dxa"/>
            <w:tcBorders>
              <w:top w:val="single" w:sz="4" w:space="0" w:color="auto"/>
              <w:left w:val="single" w:sz="4" w:space="0" w:color="auto"/>
              <w:bottom w:val="single" w:sz="4" w:space="0" w:color="auto"/>
              <w:right w:val="single" w:sz="4" w:space="0" w:color="auto"/>
            </w:tcBorders>
          </w:tcPr>
          <w:p w:rsidR="000039A9" w:rsidRPr="00155172" w:rsidRDefault="000039A9" w:rsidP="00600160">
            <w:pPr>
              <w:overflowPunct/>
              <w:spacing w:before="120" w:after="0"/>
              <w:textAlignment w:val="auto"/>
            </w:pPr>
            <w:r w:rsidRPr="00FD62C5">
              <w:t xml:space="preserve">The oneM2M System shall enable differential routing and </w:t>
            </w:r>
            <w:r w:rsidRPr="00155172">
              <w:t xml:space="preserve">processing of data </w:t>
            </w:r>
            <w:r w:rsidRPr="00FD62C5">
              <w:t>streams</w:t>
            </w:r>
            <w:r w:rsidRPr="00155172">
              <w:t xml:space="preserve"> at different nodes, e.g. Edge/Fog node vs.</w:t>
            </w:r>
            <w:r>
              <w:t xml:space="preserve"> infrastructure</w:t>
            </w:r>
            <w:r w:rsidRPr="00155172">
              <w:t>.</w:t>
            </w:r>
          </w:p>
          <w:p w:rsidR="000039A9" w:rsidRPr="00DD07CD" w:rsidRDefault="000039A9" w:rsidP="00863DAF">
            <w:pPr>
              <w:tabs>
                <w:tab w:val="left" w:pos="284"/>
              </w:tabs>
              <w:overflowPunct/>
              <w:spacing w:before="120" w:after="0"/>
              <w:textAlignment w:val="auto"/>
              <w:rPr>
                <w:rFonts w:cs="Arial"/>
                <w:szCs w:val="18"/>
                <w:lang w:val="en-US" w:eastAsia="ja-JP"/>
              </w:rPr>
            </w:pPr>
          </w:p>
        </w:tc>
        <w:tc>
          <w:tcPr>
            <w:tcW w:w="1293" w:type="dxa"/>
            <w:tcBorders>
              <w:top w:val="single" w:sz="4" w:space="0" w:color="auto"/>
              <w:left w:val="single" w:sz="4" w:space="0" w:color="auto"/>
              <w:bottom w:val="single" w:sz="4" w:space="0" w:color="auto"/>
              <w:right w:val="single" w:sz="4" w:space="0" w:color="auto"/>
            </w:tcBorders>
          </w:tcPr>
          <w:p w:rsidR="000039A9" w:rsidRPr="00FF7450" w:rsidRDefault="000039A9"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EC4D8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C4D8E" w:rsidRPr="00EC4D8E" w:rsidRDefault="00EC4D8E" w:rsidP="00600160">
            <w:pPr>
              <w:pStyle w:val="TAC"/>
              <w:keepNext w:val="0"/>
              <w:keepLines w:val="0"/>
              <w:rPr>
                <w:rFonts w:eastAsiaTheme="minorEastAsia"/>
                <w:iCs/>
                <w:lang w:eastAsia="zh-CN"/>
              </w:rPr>
            </w:pPr>
            <w:r>
              <w:rPr>
                <w:rFonts w:eastAsia="黑体"/>
                <w:iCs/>
                <w:lang w:eastAsia="ja-JP"/>
              </w:rPr>
              <w:t>OSR-1</w:t>
            </w:r>
            <w:r>
              <w:rPr>
                <w:rFonts w:eastAsiaTheme="minorEastAsia" w:hint="eastAsia"/>
                <w:iCs/>
                <w:lang w:eastAsia="zh-CN"/>
              </w:rPr>
              <w:t>53</w:t>
            </w:r>
          </w:p>
          <w:p w:rsidR="00EC4D8E" w:rsidRPr="005B234E" w:rsidRDefault="00EC4D8E" w:rsidP="00BB3F27">
            <w:pPr>
              <w:pStyle w:val="TAC"/>
              <w:rPr>
                <w:rFonts w:eastAsia="黑体"/>
                <w:iCs/>
                <w:lang w:eastAsia="zh-CN"/>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EC4D8E" w:rsidRPr="00DD07CD" w:rsidRDefault="00EC4D8E" w:rsidP="00863DAF">
            <w:pPr>
              <w:tabs>
                <w:tab w:val="left" w:pos="284"/>
              </w:tabs>
              <w:overflowPunct/>
              <w:spacing w:before="120" w:after="0"/>
              <w:textAlignment w:val="auto"/>
              <w:rPr>
                <w:rFonts w:cs="Arial"/>
                <w:szCs w:val="18"/>
                <w:lang w:val="en-US" w:eastAsia="ja-JP"/>
              </w:rPr>
            </w:pPr>
            <w:r>
              <w:rPr>
                <w:lang w:val="en-US" w:eastAsia="ja-JP"/>
              </w:rPr>
              <w:t xml:space="preserve">The oneM2M System shall be able to dynamically obtain metadata (e.g. Firmware version, Manufacturer ID, HW version) from field devices (e.g. </w:t>
            </w:r>
            <w:r>
              <w:rPr>
                <w:lang w:val="en-US" w:eastAsia="ja-JP"/>
              </w:rPr>
              <w:lastRenderedPageBreak/>
              <w:t>located behind a gateway).</w:t>
            </w:r>
          </w:p>
        </w:tc>
        <w:tc>
          <w:tcPr>
            <w:tcW w:w="1293" w:type="dxa"/>
            <w:tcBorders>
              <w:top w:val="single" w:sz="4" w:space="0" w:color="auto"/>
              <w:left w:val="single" w:sz="4" w:space="0" w:color="auto"/>
              <w:bottom w:val="single" w:sz="4" w:space="0" w:color="auto"/>
              <w:right w:val="single" w:sz="4" w:space="0" w:color="auto"/>
            </w:tcBorders>
          </w:tcPr>
          <w:p w:rsidR="00EC4D8E" w:rsidRPr="00FF7450" w:rsidRDefault="00EC4D8E" w:rsidP="00995F13">
            <w:pPr>
              <w:pStyle w:val="TAC"/>
              <w:rPr>
                <w:rFonts w:cs="Arial"/>
                <w:szCs w:val="18"/>
                <w:lang w:val="en-US" w:eastAsia="zh-CN"/>
              </w:rPr>
            </w:pP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54</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The oneM2M system shall support</w:t>
            </w:r>
            <w:r>
              <w:t xml:space="preserve"> handover (e.g east-west communication) over platoon relevant</w:t>
            </w:r>
            <w:r w:rsidRPr="00CF1543">
              <w:rPr>
                <w:rFonts w:eastAsia="Malgun Gothic"/>
                <w:lang w:val="en-US" w:eastAsia="ja-JP"/>
              </w:rPr>
              <w:t xml:space="preserve"> data migration from one fog/edge node</w:t>
            </w:r>
            <w:r w:rsidR="00324529">
              <w:rPr>
                <w:rFonts w:eastAsia="Malgun Gothic"/>
                <w:lang w:val="en-US" w:eastAsia="ja-JP"/>
              </w:rPr>
              <w:t xml:space="preserve"> </w:t>
            </w:r>
            <w:r>
              <w:t>Platooning Manager</w:t>
            </w:r>
            <w:r w:rsidRPr="00CF1543">
              <w:rPr>
                <w:rFonts w:eastAsia="Malgun Gothic"/>
                <w:lang w:val="en-US" w:eastAsia="ja-JP"/>
              </w:rPr>
              <w:t xml:space="preserve"> </w:t>
            </w:r>
            <w:r>
              <w:t>(running on edge node)</w:t>
            </w:r>
            <w:r w:rsidRPr="00CF1543">
              <w:rPr>
                <w:rFonts w:eastAsia="Malgun Gothic"/>
                <w:lang w:val="en-US" w:eastAsia="ja-JP"/>
              </w:rPr>
              <w:t xml:space="preserve"> to next neighbouring fog/edge node</w:t>
            </w:r>
            <w:r w:rsidR="00324529">
              <w:rPr>
                <w:rFonts w:eastAsia="Malgun Gothic"/>
                <w:lang w:val="en-US" w:eastAsia="ja-JP"/>
              </w:rPr>
              <w:t xml:space="preserve"> </w:t>
            </w:r>
            <w:r>
              <w:t>Platooning Manager (running on neighbouring edge node)</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D25DD0" w:rsidRDefault="0030539E" w:rsidP="00A811B2">
            <w:pPr>
              <w:pStyle w:val="TAC"/>
              <w:rPr>
                <w:rFonts w:eastAsia="黑体"/>
                <w:iCs/>
                <w:lang w:eastAsia="ja-JP"/>
              </w:rPr>
            </w:pPr>
            <w:r>
              <w:rPr>
                <w:rFonts w:eastAsia="黑体"/>
                <w:iCs/>
                <w:lang w:eastAsia="ja-JP"/>
              </w:rPr>
              <w:t>OSR-1</w:t>
            </w:r>
            <w:r w:rsidRPr="00D25DD0">
              <w:rPr>
                <w:rFonts w:eastAsia="黑体" w:hint="eastAsia"/>
                <w:iCs/>
                <w:lang w:eastAsia="ja-JP"/>
              </w:rPr>
              <w:t>5</w:t>
            </w:r>
            <w:r w:rsidRPr="00D25DD0">
              <w:rPr>
                <w:rFonts w:eastAsia="黑体"/>
                <w:iCs/>
                <w:lang w:eastAsia="ja-JP"/>
              </w:rPr>
              <w:t>5</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D25DD0">
              <w:rPr>
                <w:rFonts w:eastAsia="黑体"/>
                <w:iCs/>
                <w:lang w:eastAsia="ja-JP"/>
              </w:rPr>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w:t>
            </w:r>
            <w:r>
              <w:t xml:space="preserve">a </w:t>
            </w:r>
            <w:r w:rsidRPr="00CF1543">
              <w:rPr>
                <w:rFonts w:eastAsia="Malgun Gothic"/>
                <w:lang w:val="en-US" w:eastAsia="ja-JP"/>
              </w:rPr>
              <w:t xml:space="preserve">common </w:t>
            </w:r>
            <w:r>
              <w:t>i</w:t>
            </w:r>
            <w:r w:rsidRPr="00CF1543">
              <w:rPr>
                <w:rFonts w:eastAsia="Malgun Gothic"/>
                <w:lang w:val="en-US" w:eastAsia="ja-JP"/>
              </w:rPr>
              <w:t xml:space="preserve">nformation </w:t>
            </w:r>
            <w:r>
              <w:t>m</w:t>
            </w:r>
            <w:r w:rsidRPr="00CF1543">
              <w:rPr>
                <w:rFonts w:eastAsia="Malgun Gothic"/>
                <w:lang w:val="en-US" w:eastAsia="ja-JP"/>
              </w:rPr>
              <w:t>odel</w:t>
            </w:r>
            <w:r>
              <w:rPr>
                <w:lang w:val="en-US" w:eastAsia="ja-JP"/>
              </w:rPr>
              <w:t>s</w:t>
            </w:r>
            <w:r w:rsidRPr="00CF1543">
              <w:rPr>
                <w:rFonts w:eastAsia="Malgun Gothic"/>
                <w:lang w:val="en-US" w:eastAsia="ja-JP"/>
              </w:rPr>
              <w:t xml:space="preserve"> for </w:t>
            </w:r>
            <w:r>
              <w:t>Platooning including</w:t>
            </w:r>
            <w:r w:rsidR="00E81A70">
              <w:t xml:space="preserve"> </w:t>
            </w:r>
            <w:r w:rsidRPr="00CF1543">
              <w:rPr>
                <w:rFonts w:eastAsia="Malgun Gothic"/>
                <w:lang w:val="en-US" w:eastAsia="ja-JP"/>
              </w:rPr>
              <w:t xml:space="preserve">vehicular domain (e.g.vehicle state, </w:t>
            </w:r>
            <w:r>
              <w:t xml:space="preserve">and </w:t>
            </w:r>
            <w:r w:rsidRPr="00CF1543">
              <w:rPr>
                <w:rFonts w:eastAsia="Malgun Gothic"/>
                <w:lang w:val="en-US" w:eastAsia="ja-JP"/>
              </w:rPr>
              <w:t>platooning state, road conditions or parking places).</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6</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w:t>
            </w:r>
            <w:r w:rsidRPr="00CF1543">
              <w:rPr>
                <w:lang w:val="en-US" w:eastAsia="ja-JP"/>
              </w:rPr>
              <w:t xml:space="preserve">shall support </w:t>
            </w:r>
            <w:r>
              <w:t xml:space="preserve">profile </w:t>
            </w:r>
            <w:r w:rsidRPr="00CF1543">
              <w:rPr>
                <w:lang w:val="en-US" w:eastAsia="ja-JP"/>
              </w:rPr>
              <w:t xml:space="preserve">profiles of </w:t>
            </w:r>
            <w:r w:rsidRPr="00CF1543">
              <w:rPr>
                <w:rFonts w:eastAsia="Malgun Gothic"/>
                <w:lang w:val="en-US" w:eastAsia="ja-JP"/>
              </w:rPr>
              <w:t xml:space="preserve">information models </w:t>
            </w:r>
            <w:r w:rsidRPr="00CF1543">
              <w:rPr>
                <w:lang w:val="en-US" w:eastAsia="ja-JP"/>
              </w:rPr>
              <w:t xml:space="preserve">for </w:t>
            </w:r>
            <w:r w:rsidRPr="00CF1543">
              <w:rPr>
                <w:rFonts w:eastAsia="Malgun Gothic"/>
                <w:lang w:val="en-US" w:eastAsia="ja-JP"/>
              </w:rPr>
              <w:t>data exchange</w:t>
            </w:r>
            <w:r w:rsidR="00E81A70">
              <w:rPr>
                <w:rFonts w:eastAsia="Malgun Gothic"/>
                <w:lang w:val="en-US" w:eastAsia="ja-JP"/>
              </w:rPr>
              <w:t xml:space="preserve"> </w:t>
            </w:r>
            <w:r>
              <w:t xml:space="preserve">Platooning </w:t>
            </w:r>
            <w:r w:rsidRPr="00CF1543">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7</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Pr>
                <w:lang w:val="en-US" w:eastAsia="ja-JP"/>
              </w:rPr>
              <w:t>The oneM2M system shall support grouping of devices with different roles relative to the group.</w:t>
            </w:r>
            <w:r>
              <w:t>The oneM2M system shall support group management (e.g .joining, leaving and changing vehicle’s role within the platoon) and group message communication for platooning service.</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8</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60253A">
              <w:rPr>
                <w:lang w:val="en-US" w:eastAsia="ja-JP"/>
              </w:rPr>
              <w:t xml:space="preserve">The oneM2M system shall support </w:t>
            </w:r>
            <w:r>
              <w:rPr>
                <w:lang w:val="en-US" w:eastAsia="ja-JP"/>
              </w:rPr>
              <w:t>methods for device joining, leaving and changing roles within groups, for</w:t>
            </w:r>
            <w:r w:rsidRPr="0060253A">
              <w:rPr>
                <w:lang w:val="en-US" w:eastAsia="ja-JP"/>
              </w:rPr>
              <w:t xml:space="preserve"> </w:t>
            </w:r>
            <w:r>
              <w:rPr>
                <w:lang w:val="en-US" w:eastAsia="ja-JP"/>
              </w:rPr>
              <w:t>the purpose of communicating with group members</w:t>
            </w:r>
            <w:r w:rsidRPr="0060253A">
              <w:rPr>
                <w:lang w:val="en-US" w:eastAsia="ja-JP"/>
              </w:rPr>
              <w:t xml:space="preserve"> </w:t>
            </w:r>
            <w:r>
              <w:rPr>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hint="eastAsia"/>
                <w:iCs/>
                <w:lang w:eastAsia="zh-CN"/>
              </w:rPr>
              <w:t>5</w:t>
            </w:r>
            <w:r>
              <w:rPr>
                <w:rFonts w:eastAsia="宋体"/>
                <w:iCs/>
                <w:lang w:eastAsia="zh-CN"/>
              </w:rPr>
              <w:t>9</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field node to field node direct </w:t>
            </w:r>
            <w:r>
              <w:t xml:space="preserve">Vehicle-to-Vehicle (V2V) </w:t>
            </w:r>
            <w:r w:rsidRPr="00CF1543">
              <w:rPr>
                <w:rFonts w:eastAsia="Malgun Gothic"/>
                <w:lang w:val="en-US" w:eastAsia="ja-JP"/>
              </w:rPr>
              <w:t>communication</w:t>
            </w:r>
            <w:r>
              <w:rPr>
                <w:lang w:val="en-US" w:eastAsia="ja-JP"/>
              </w:rPr>
              <w:t>s</w:t>
            </w:r>
            <w:r w:rsidRPr="00CF1543">
              <w:rPr>
                <w:rFonts w:eastAsia="Malgun Gothic"/>
                <w:lang w:val="en-US" w:eastAsia="ja-JP"/>
              </w:rPr>
              <w:t xml:space="preserve"> </w:t>
            </w:r>
            <w:r w:rsidRPr="00A1096A">
              <w:rPr>
                <w:lang w:val="en-US" w:eastAsia="ja-JP"/>
              </w:rPr>
              <w:t>without having registeration</w:t>
            </w:r>
            <w:r>
              <w:rPr>
                <w:lang w:val="en-US" w:eastAsia="ja-JP"/>
              </w:rPr>
              <w:t xml:space="preserve"> relation</w:t>
            </w:r>
            <w:r w:rsidRPr="00A1096A">
              <w:rPr>
                <w:lang w:val="en-US" w:eastAsia="ja-JP"/>
              </w:rPr>
              <w:t>ship</w:t>
            </w:r>
            <w:r w:rsidRPr="00CF1543">
              <w:rPr>
                <w:rFonts w:eastAsia="Malgun Gothic"/>
                <w:lang w:val="en-US" w:eastAsia="ja-JP"/>
              </w:rPr>
              <w:t xml:space="preserve"> </w:t>
            </w:r>
            <w:r>
              <w:rPr>
                <w:lang w:val="en-US" w:eastAsia="ja-JP"/>
              </w:rPr>
              <w:t>with each other</w:t>
            </w:r>
            <w:r w:rsidRPr="00CF1543">
              <w:rPr>
                <w:rFonts w:eastAsia="Malgun Gothic"/>
                <w:lang w:val="en-US" w:eastAsia="ja-JP"/>
              </w:rPr>
              <w:t>, via different network interfaces (e.g. Vehicle-to-Vehicle (V2V) communication).</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30539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0539E" w:rsidRPr="00EC4D8E" w:rsidRDefault="0030539E" w:rsidP="00A811B2">
            <w:pPr>
              <w:pStyle w:val="TAC"/>
              <w:keepNext w:val="0"/>
              <w:keepLines w:val="0"/>
              <w:rPr>
                <w:rFonts w:eastAsia="宋体"/>
                <w:iCs/>
                <w:lang w:eastAsia="zh-CN"/>
              </w:rPr>
            </w:pPr>
            <w:r>
              <w:rPr>
                <w:rFonts w:eastAsia="黑体"/>
                <w:iCs/>
                <w:lang w:eastAsia="ja-JP"/>
              </w:rPr>
              <w:t>OSR-1</w:t>
            </w:r>
            <w:r>
              <w:rPr>
                <w:rFonts w:eastAsia="宋体"/>
                <w:iCs/>
                <w:lang w:eastAsia="zh-CN"/>
              </w:rPr>
              <w:t>60</w:t>
            </w:r>
          </w:p>
          <w:p w:rsidR="0030539E" w:rsidRDefault="0030539E" w:rsidP="00600160">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w:t>
            </w:r>
            <w:r w:rsidRPr="00BE23E2">
              <w:t>0013R02</w:t>
            </w:r>
          </w:p>
        </w:tc>
        <w:tc>
          <w:tcPr>
            <w:tcW w:w="6493" w:type="dxa"/>
            <w:tcBorders>
              <w:top w:val="single" w:sz="4" w:space="0" w:color="auto"/>
              <w:left w:val="single" w:sz="4" w:space="0" w:color="auto"/>
              <w:bottom w:val="single" w:sz="4" w:space="0" w:color="auto"/>
              <w:right w:val="single" w:sz="4" w:space="0" w:color="auto"/>
            </w:tcBorders>
          </w:tcPr>
          <w:p w:rsidR="0030539E" w:rsidRDefault="0030539E" w:rsidP="00863DAF">
            <w:pPr>
              <w:tabs>
                <w:tab w:val="left" w:pos="284"/>
              </w:tabs>
              <w:overflowPunct/>
              <w:spacing w:before="120" w:after="0"/>
              <w:textAlignment w:val="auto"/>
              <w:rPr>
                <w:lang w:val="en-US" w:eastAsia="ja-JP"/>
              </w:rPr>
            </w:pPr>
            <w:r w:rsidRPr="00CF1543">
              <w:rPr>
                <w:rFonts w:eastAsia="Malgun Gothic"/>
                <w:lang w:val="en-US" w:eastAsia="ja-JP"/>
              </w:rPr>
              <w:t xml:space="preserve">The oneM2M system shall support management of </w:t>
            </w:r>
            <w:r>
              <w:t xml:space="preserve">of Vehicle-to-Vehicle (V2V) </w:t>
            </w:r>
            <w:r w:rsidRPr="00CF1543">
              <w:rPr>
                <w:rFonts w:eastAsia="Malgun Gothic"/>
                <w:lang w:val="en-US" w:eastAsia="ja-JP"/>
              </w:rPr>
              <w:t>network interface switching for field node to field node communication</w:t>
            </w:r>
            <w:r>
              <w:rPr>
                <w:lang w:val="en-US" w:eastAsia="ja-JP"/>
              </w:rPr>
              <w:t>s</w:t>
            </w:r>
            <w:r w:rsidRPr="00CF1543">
              <w:rPr>
                <w:rFonts w:eastAsia="Malgun Gothic"/>
                <w:lang w:val="en-US" w:eastAsia="ja-JP"/>
              </w:rPr>
              <w:t>.</w:t>
            </w:r>
          </w:p>
        </w:tc>
        <w:tc>
          <w:tcPr>
            <w:tcW w:w="1293" w:type="dxa"/>
            <w:tcBorders>
              <w:top w:val="single" w:sz="4" w:space="0" w:color="auto"/>
              <w:left w:val="single" w:sz="4" w:space="0" w:color="auto"/>
              <w:bottom w:val="single" w:sz="4" w:space="0" w:color="auto"/>
              <w:right w:val="single" w:sz="4" w:space="0" w:color="auto"/>
            </w:tcBorders>
          </w:tcPr>
          <w:p w:rsidR="0030539E" w:rsidRPr="00FF7450" w:rsidRDefault="0030539E" w:rsidP="00995F13">
            <w:pPr>
              <w:pStyle w:val="TAC"/>
              <w:rPr>
                <w:rFonts w:cs="Arial"/>
                <w:szCs w:val="18"/>
                <w:lang w:val="en-US" w:eastAsia="zh-CN"/>
              </w:rPr>
            </w:pPr>
            <w:r>
              <w:rPr>
                <w:rFonts w:cs="Arial"/>
                <w:szCs w:val="18"/>
                <w:lang w:val="en-US" w:eastAsia="zh-CN"/>
              </w:rPr>
              <w:t>Rel-4</w:t>
            </w:r>
            <w:r w:rsidRPr="002C549E">
              <w:rPr>
                <w:rFonts w:cs="Arial"/>
                <w:szCs w:val="18"/>
                <w:lang w:val="en-US" w:eastAsia="zh-CN"/>
              </w:rPr>
              <w:t>/ future releases?</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161</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remote instantiation of services across fog/edge networks as well as the remote provisioning of information </w:t>
            </w:r>
            <w:r>
              <w:rPr>
                <w:lang w:val="en-US"/>
              </w:rPr>
              <w:t>required to instantiate the services.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162</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eastAsia="zh-CN"/>
              </w:rPr>
            </w:pPr>
            <w:r>
              <w:t xml:space="preserve">The oneM2M System shall enable the sharing and discovery of service capability information across  fog/edge networks. </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163</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The oneM2M System shall enable to request services provided by f</w:t>
            </w:r>
            <w:r>
              <w:rPr>
                <w:lang w:val="en-US"/>
              </w:rPr>
              <w:t>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9D4BE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D4BE2" w:rsidRDefault="009D4BE2"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-0</w:t>
            </w:r>
            <w:r>
              <w:rPr>
                <w:rFonts w:eastAsia="黑体" w:hint="eastAsia"/>
                <w:iCs/>
                <w:lang w:eastAsia="zh-CN"/>
              </w:rPr>
              <w:t>164</w:t>
            </w:r>
          </w:p>
          <w:p w:rsidR="009D4BE2" w:rsidRDefault="009D4BE2" w:rsidP="00A811B2">
            <w:pPr>
              <w:pStyle w:val="TAC"/>
              <w:keepNext w:val="0"/>
              <w:keepLines w:val="0"/>
              <w:rPr>
                <w:rFonts w:eastAsia="黑体"/>
                <w:iCs/>
                <w:lang w:eastAsia="ja-JP"/>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9D4BE2" w:rsidRPr="00ED771E" w:rsidRDefault="009D4BE2" w:rsidP="00ED771E">
            <w:pPr>
              <w:pStyle w:val="BN"/>
              <w:numPr>
                <w:ilvl w:val="0"/>
                <w:numId w:val="0"/>
              </w:numPr>
              <w:tabs>
                <w:tab w:val="left" w:pos="720"/>
              </w:tabs>
              <w:textAlignment w:val="auto"/>
              <w:rPr>
                <w:rFonts w:eastAsiaTheme="minorEastAsia"/>
                <w:lang w:val="en-US" w:eastAsia="zh-CN"/>
              </w:rPr>
            </w:pPr>
            <w:r>
              <w:t xml:space="preserve">The oneM2M System shall enable service migration among </w:t>
            </w:r>
            <w:r>
              <w:rPr>
                <w:lang w:val="en-US"/>
              </w:rPr>
              <w:t>fog/edge nodes.</w:t>
            </w:r>
          </w:p>
        </w:tc>
        <w:tc>
          <w:tcPr>
            <w:tcW w:w="1293" w:type="dxa"/>
            <w:tcBorders>
              <w:top w:val="single" w:sz="4" w:space="0" w:color="auto"/>
              <w:left w:val="single" w:sz="4" w:space="0" w:color="auto"/>
              <w:bottom w:val="single" w:sz="4" w:space="0" w:color="auto"/>
              <w:right w:val="single" w:sz="4" w:space="0" w:color="auto"/>
            </w:tcBorders>
          </w:tcPr>
          <w:p w:rsidR="009D4BE2" w:rsidRDefault="009D4BE2"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rPr>
                <w:rFonts w:eastAsia="黑体"/>
                <w:iCs/>
                <w:lang w:eastAsia="zh-CN"/>
              </w:rPr>
            </w:pPr>
            <w:r>
              <w:rPr>
                <w:rFonts w:eastAsia="黑体"/>
                <w:iCs/>
                <w:lang w:eastAsia="zh-CN"/>
              </w:rPr>
              <w:t>OS</w:t>
            </w:r>
            <w:r w:rsidRPr="000E025D">
              <w:rPr>
                <w:rFonts w:eastAsia="黑体"/>
                <w:iCs/>
                <w:lang w:eastAsia="zh-CN"/>
              </w:rPr>
              <w:t>R</w:t>
            </w:r>
            <w:r>
              <w:rPr>
                <w:rFonts w:eastAsia="黑体"/>
                <w:iCs/>
                <w:lang w:eastAsia="zh-CN"/>
              </w:rPr>
              <w:t>-</w:t>
            </w:r>
            <w:r>
              <w:rPr>
                <w:rFonts w:eastAsia="黑体" w:hint="eastAsia"/>
                <w:iCs/>
                <w:lang w:eastAsia="zh-CN"/>
              </w:rPr>
              <w:t>0165</w:t>
            </w:r>
          </w:p>
          <w:p w:rsidR="006F16BE" w:rsidRDefault="006F16BE" w:rsidP="00A811B2">
            <w:pPr>
              <w:pStyle w:val="TAC"/>
              <w:rPr>
                <w:rFonts w:eastAsia="黑体"/>
                <w:iCs/>
                <w:lang w:eastAsia="zh-CN"/>
              </w:rPr>
            </w:pPr>
            <w:r>
              <w:rPr>
                <w:rFonts w:eastAsia="黑体" w:hint="eastAsia"/>
                <w:iCs/>
                <w:lang w:eastAsia="zh-CN"/>
              </w:rPr>
              <w:t xml:space="preserve">See </w:t>
            </w:r>
            <w:r>
              <w:rPr>
                <w:rFonts w:eastAsia="黑体"/>
                <w:iCs/>
                <w:lang w:eastAsia="zh-CN"/>
              </w:rPr>
              <w:t>REQ-2018</w:t>
            </w:r>
            <w:r w:rsidRPr="00020883">
              <w:rPr>
                <w:rFonts w:eastAsia="黑体"/>
                <w:iCs/>
                <w:lang w:eastAsia="zh-CN"/>
              </w:rPr>
              <w:t>-</w:t>
            </w:r>
            <w:r w:rsidRPr="000039A9">
              <w:rPr>
                <w:rFonts w:eastAsia="黑体"/>
                <w:iCs/>
                <w:lang w:eastAsia="zh-CN"/>
              </w:rPr>
              <w:t>001</w:t>
            </w:r>
            <w:r>
              <w:rPr>
                <w:rFonts w:eastAsia="黑体"/>
                <w:iCs/>
                <w:lang w:eastAsia="zh-CN"/>
              </w:rPr>
              <w:t>8</w:t>
            </w:r>
            <w:r w:rsidRPr="000039A9">
              <w:rPr>
                <w:rFonts w:eastAsia="黑体"/>
                <w:iCs/>
                <w:lang w:eastAsia="zh-CN"/>
              </w:rPr>
              <w:t>R0</w:t>
            </w:r>
            <w:r>
              <w:rPr>
                <w:rFonts w:eastAsia="黑体"/>
                <w:iCs/>
                <w:lang w:eastAsia="zh-CN"/>
              </w:rPr>
              <w:t>1</w:t>
            </w:r>
          </w:p>
        </w:tc>
        <w:tc>
          <w:tcPr>
            <w:tcW w:w="6493" w:type="dxa"/>
            <w:tcBorders>
              <w:top w:val="single" w:sz="4" w:space="0" w:color="auto"/>
              <w:left w:val="single" w:sz="4" w:space="0" w:color="auto"/>
              <w:bottom w:val="single" w:sz="4" w:space="0" w:color="auto"/>
              <w:right w:val="single" w:sz="4" w:space="0" w:color="auto"/>
            </w:tcBorders>
          </w:tcPr>
          <w:p w:rsidR="006F16BE" w:rsidRPr="00ED771E" w:rsidRDefault="006F16BE" w:rsidP="00A811B2">
            <w:pPr>
              <w:pStyle w:val="BN"/>
              <w:numPr>
                <w:ilvl w:val="0"/>
                <w:numId w:val="0"/>
              </w:numPr>
              <w:tabs>
                <w:tab w:val="left" w:pos="720"/>
              </w:tabs>
              <w:textAlignment w:val="auto"/>
              <w:rPr>
                <w:rFonts w:eastAsiaTheme="minorEastAsia"/>
                <w:lang w:val="en-US" w:eastAsia="zh-CN"/>
              </w:rPr>
            </w:pPr>
            <w:r>
              <w:t>The oneM2M System shall enable the orchestration of services provided by Fog/Edge nodes in a dynamic fashion to satisfy operational requirements for availability, scalability, interoperability, etc.</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rFonts w:cs="Arial"/>
                <w:szCs w:val="18"/>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166</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167</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168</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A811B2">
            <w:pPr>
              <w:pStyle w:val="BN"/>
              <w:numPr>
                <w:ilvl w:val="0"/>
                <w:numId w:val="0"/>
              </w:numPr>
              <w:tabs>
                <w:tab w:val="left" w:pos="720"/>
              </w:tabs>
              <w:textAlignment w:val="auto"/>
            </w:pPr>
            <w:r>
              <w:rPr>
                <w:lang w:eastAsia="en-GB"/>
              </w:rPr>
              <w:t>The oneM2M System shall support charging event detection, statistics collection and charging records generation mechanisms based on M2M Service Subscriber and M2M Service User identification.</w:t>
            </w:r>
          </w:p>
        </w:tc>
        <w:tc>
          <w:tcPr>
            <w:tcW w:w="1293" w:type="dxa"/>
            <w:tcBorders>
              <w:top w:val="single" w:sz="4" w:space="0" w:color="auto"/>
              <w:left w:val="single" w:sz="4" w:space="0" w:color="auto"/>
              <w:bottom w:val="single" w:sz="4" w:space="0" w:color="auto"/>
              <w:right w:val="single" w:sz="4" w:space="0" w:color="auto"/>
            </w:tcBorders>
          </w:tcPr>
          <w:p w:rsidR="006F16BE" w:rsidRDefault="006F16BE" w:rsidP="00995F13">
            <w:pPr>
              <w:pStyle w:val="TAC"/>
              <w:rPr>
                <w:rFonts w:cs="Arial"/>
                <w:szCs w:val="18"/>
                <w:lang w:val="en-US" w:eastAsia="zh-CN"/>
              </w:rPr>
            </w:pPr>
            <w:r>
              <w:rPr>
                <w:lang w:val="en-US" w:eastAsia="zh-CN"/>
              </w:rPr>
              <w:t>Rel-4</w:t>
            </w:r>
          </w:p>
        </w:tc>
      </w:tr>
      <w:tr w:rsidR="006F16B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6F16BE" w:rsidRDefault="006F16BE" w:rsidP="00A811B2">
            <w:pPr>
              <w:pStyle w:val="TAC"/>
              <w:keepNext w:val="0"/>
              <w:keepLines w:val="0"/>
              <w:rPr>
                <w:rFonts w:eastAsia="黑体"/>
                <w:iCs/>
                <w:lang w:eastAsia="zh-CN"/>
              </w:rPr>
            </w:pPr>
            <w:r>
              <w:rPr>
                <w:rFonts w:eastAsia="黑体"/>
                <w:iCs/>
                <w:lang w:eastAsia="ja-JP"/>
              </w:rPr>
              <w:t>OSR-0</w:t>
            </w:r>
            <w:r>
              <w:rPr>
                <w:rFonts w:eastAsia="黑体" w:hint="eastAsia"/>
                <w:iCs/>
                <w:lang w:eastAsia="zh-CN"/>
              </w:rPr>
              <w:t>169</w:t>
            </w:r>
          </w:p>
          <w:p w:rsidR="006F16BE" w:rsidRDefault="006F16BE" w:rsidP="00A811B2">
            <w:pPr>
              <w:pStyle w:val="TAC"/>
              <w:rPr>
                <w:rFonts w:eastAsia="黑体"/>
                <w:iCs/>
                <w:lang w:eastAsia="zh-CN"/>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6F16BE" w:rsidRDefault="006F16BE" w:rsidP="007C644F">
            <w:pPr>
              <w:spacing w:after="0"/>
              <w:rPr>
                <w:lang w:eastAsia="en-GB"/>
              </w:rPr>
            </w:pPr>
            <w:r>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6F16BE" w:rsidRPr="00006F32" w:rsidRDefault="006F16BE" w:rsidP="00995F13">
            <w:pPr>
              <w:pStyle w:val="TAC"/>
              <w:rPr>
                <w:rFonts w:ascii="Times New Roman" w:hAnsi="Times New Roman"/>
                <w:sz w:val="20"/>
                <w:lang w:eastAsia="en-GB"/>
              </w:rPr>
            </w:pPr>
            <w:r w:rsidRPr="00006F32">
              <w:rPr>
                <w:rFonts w:ascii="Times New Roman" w:hAnsi="Times New Roman"/>
                <w:sz w:val="20"/>
                <w:lang w:eastAsia="en-GB"/>
              </w:rPr>
              <w:t>Rel-4</w:t>
            </w: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identification of M2M Service Subscribers and associating a M2M Service Subscriber with a M2M Service Subscription to a M2M Service Provider.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lastRenderedPageBreak/>
              <w:t>OSR-0170</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 xml:space="preserve">The oneM2M System shall support identification of M2M Service Users and associating a M2M Service User with a M2M Service Subscriber.  </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7C644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7C644F" w:rsidRPr="00CB7E97" w:rsidRDefault="007C644F" w:rsidP="007C644F">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OSR-0171</w:t>
            </w:r>
          </w:p>
          <w:p w:rsidR="007C644F" w:rsidRDefault="007C644F" w:rsidP="007C644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7C644F" w:rsidRDefault="007C644F" w:rsidP="007C644F">
            <w:pPr>
              <w:spacing w:after="0"/>
              <w:rPr>
                <w:lang w:eastAsia="en-GB"/>
              </w:rPr>
            </w:pPr>
            <w:r w:rsidRPr="00006F32">
              <w:rPr>
                <w:lang w:eastAsia="en-GB"/>
              </w:rPr>
              <w:t>The oneM2M System shall support M2M Service Subscriber-based enrolment comprised of enrolment of M2M Devices and M2M Applications and M2M Service Users associated with a M2M Service Subscriber.</w:t>
            </w:r>
          </w:p>
        </w:tc>
        <w:tc>
          <w:tcPr>
            <w:tcW w:w="1293" w:type="dxa"/>
            <w:tcBorders>
              <w:top w:val="single" w:sz="4" w:space="0" w:color="auto"/>
              <w:left w:val="single" w:sz="4" w:space="0" w:color="auto"/>
              <w:bottom w:val="single" w:sz="4" w:space="0" w:color="auto"/>
              <w:right w:val="single" w:sz="4" w:space="0" w:color="auto"/>
            </w:tcBorders>
          </w:tcPr>
          <w:p w:rsidR="007C644F" w:rsidRPr="00006F32" w:rsidRDefault="007C644F" w:rsidP="007C644F">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OSR-172</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minimallatency.</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OSR-173</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number of request/response messages.</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OSR-174</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request/response message interaction with M2M Devices with minimal request/response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OSR-175</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minimize response message size.</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OSR-176</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ARC--2018-0052R02</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The oneM2M System shall support  approaches for M2M Devices to remove unrequired or redundant attributes from the resource representation as contained in the “Content” parameter</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E35E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35EF8" w:rsidRPr="00CB7E97" w:rsidRDefault="00E35EF8" w:rsidP="00E35EF8">
            <w:pPr>
              <w:spacing w:after="0"/>
              <w:jc w:val="center"/>
              <w:textAlignment w:val="auto"/>
              <w:rPr>
                <w:rFonts w:ascii="Arial" w:eastAsia="宋体" w:hAnsi="Arial"/>
                <w:iCs/>
                <w:sz w:val="18"/>
                <w:lang w:eastAsia="zh-CN"/>
              </w:rPr>
            </w:pPr>
            <w:r>
              <w:rPr>
                <w:rFonts w:ascii="Arial" w:eastAsia="黑体" w:hAnsi="Arial" w:cs="Arial"/>
                <w:iCs/>
                <w:sz w:val="18"/>
                <w:lang w:val="en-US" w:eastAsia="ja-JP"/>
              </w:rPr>
              <w:t>OSR-177</w:t>
            </w:r>
          </w:p>
          <w:p w:rsidR="00E35EF8" w:rsidRDefault="00E35EF8" w:rsidP="00E35EF8">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See ARC--2018-0111</w:t>
            </w:r>
          </w:p>
        </w:tc>
        <w:tc>
          <w:tcPr>
            <w:tcW w:w="64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spacing w:after="0"/>
              <w:rPr>
                <w:lang w:eastAsia="en-GB"/>
              </w:rPr>
            </w:pPr>
            <w:r w:rsidRPr="00006F32">
              <w:rPr>
                <w:lang w:eastAsia="en-GB"/>
              </w:rPr>
              <w:t xml:space="preserve">The oneM2M System shall support the capability to initiate the update (i.e. refresh) of a resource by its creator if/when the representation of the resource is too old (i.e. stale) to meet the requirements of a requester.   </w:t>
            </w:r>
          </w:p>
        </w:tc>
        <w:tc>
          <w:tcPr>
            <w:tcW w:w="1293" w:type="dxa"/>
            <w:tcBorders>
              <w:top w:val="single" w:sz="4" w:space="0" w:color="auto"/>
              <w:left w:val="single" w:sz="4" w:space="0" w:color="auto"/>
              <w:bottom w:val="single" w:sz="4" w:space="0" w:color="auto"/>
              <w:right w:val="single" w:sz="4" w:space="0" w:color="auto"/>
            </w:tcBorders>
          </w:tcPr>
          <w:p w:rsidR="00E35EF8" w:rsidRPr="00006F32" w:rsidRDefault="00E35EF8" w:rsidP="00E35EF8">
            <w:pPr>
              <w:pStyle w:val="TAC"/>
              <w:rPr>
                <w:rFonts w:ascii="Times New Roman" w:hAnsi="Times New Roman"/>
                <w:sz w:val="20"/>
                <w:lang w:eastAsia="en-GB"/>
              </w:rPr>
            </w:pP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OSR-178</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requests for offloading between nodes (e.g., offloading indication, a service logic, task, target offloading resources).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Pr="00785B7C"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OSR-179</w:t>
            </w:r>
          </w:p>
          <w:p w:rsidR="001B6A0E"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support data and task synchronization mechanisms between  source and offloaded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1B6A0E" w:rsidRPr="009D5557" w:rsidTr="00785B7C">
        <w:trPr>
          <w:jc w:val="center"/>
        </w:trPr>
        <w:tc>
          <w:tcPr>
            <w:tcW w:w="1587" w:type="dxa"/>
            <w:tcBorders>
              <w:top w:val="single" w:sz="4" w:space="0" w:color="auto"/>
              <w:left w:val="single" w:sz="4" w:space="0" w:color="auto"/>
              <w:bottom w:val="single" w:sz="4" w:space="0" w:color="auto"/>
              <w:right w:val="single" w:sz="4" w:space="0" w:color="auto"/>
            </w:tcBorders>
          </w:tcPr>
          <w:p w:rsidR="001B6A0E" w:rsidRDefault="001B6A0E" w:rsidP="001B6A0E">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OSR-180</w:t>
            </w:r>
          </w:p>
          <w:p w:rsidR="001B6A0E" w:rsidRPr="00785B7C" w:rsidRDefault="001B6A0E" w:rsidP="001B6A0E">
            <w:pPr>
              <w:spacing w:after="0"/>
              <w:jc w:val="center"/>
              <w:textAlignment w:val="auto"/>
              <w:rPr>
                <w:rFonts w:ascii="Arial" w:eastAsia="黑体" w:hAnsi="Arial" w:cs="Arial"/>
                <w:iCs/>
                <w:sz w:val="18"/>
                <w:lang w:val="en-US" w:eastAsia="ja-JP"/>
              </w:rPr>
            </w:pPr>
            <w:r w:rsidRPr="00785B7C">
              <w:rPr>
                <w:rFonts w:ascii="Arial" w:eastAsia="黑体" w:hAnsi="Arial" w:cs="Arial"/>
                <w:iCs/>
                <w:sz w:val="18"/>
                <w:lang w:val="en-US" w:eastAsia="ja-JP"/>
              </w:rPr>
              <w:t>See REQ-2018-0047R04</w:t>
            </w:r>
          </w:p>
        </w:tc>
        <w:tc>
          <w:tcPr>
            <w:tcW w:w="6493" w:type="dxa"/>
            <w:tcBorders>
              <w:top w:val="single" w:sz="4" w:space="0" w:color="auto"/>
              <w:left w:val="single" w:sz="4" w:space="0" w:color="auto"/>
              <w:bottom w:val="single" w:sz="4" w:space="0" w:color="auto"/>
              <w:right w:val="single" w:sz="4" w:space="0" w:color="auto"/>
            </w:tcBorders>
            <w:vAlign w:val="center"/>
          </w:tcPr>
          <w:p w:rsidR="001B6A0E" w:rsidRPr="00006F32" w:rsidRDefault="001B6A0E" w:rsidP="001B6A0E">
            <w:pPr>
              <w:spacing w:after="0"/>
              <w:rPr>
                <w:lang w:eastAsia="en-GB"/>
              </w:rPr>
            </w:pPr>
            <w:r w:rsidRPr="00785B7C">
              <w:rPr>
                <w:lang w:eastAsia="en-GB"/>
              </w:rPr>
              <w:t>The oneM2M System shall be able to manage offloaded resources based on given policies from the users, e.g., blocking the offloaded resources to be accessed while the resources are offloaded to other oneM2M nodes.</w:t>
            </w:r>
          </w:p>
        </w:tc>
        <w:tc>
          <w:tcPr>
            <w:tcW w:w="1293" w:type="dxa"/>
            <w:tcBorders>
              <w:top w:val="single" w:sz="4" w:space="0" w:color="auto"/>
              <w:left w:val="single" w:sz="4" w:space="0" w:color="auto"/>
              <w:bottom w:val="single" w:sz="4" w:space="0" w:color="auto"/>
              <w:right w:val="single" w:sz="4" w:space="0" w:color="auto"/>
            </w:tcBorders>
          </w:tcPr>
          <w:p w:rsidR="001B6A0E" w:rsidRPr="00006F32" w:rsidRDefault="001B6A0E" w:rsidP="001B6A0E">
            <w:pPr>
              <w:pStyle w:val="TAC"/>
              <w:rPr>
                <w:rFonts w:ascii="Times New Roman" w:hAnsi="Times New Roman"/>
                <w:sz w:val="20"/>
                <w:lang w:eastAsia="en-GB"/>
              </w:rPr>
            </w:pPr>
            <w:r>
              <w:rPr>
                <w:rFonts w:hint="eastAsia"/>
                <w:sz w:val="20"/>
                <w:lang w:val="en-US" w:eastAsia="zh-CN"/>
              </w:rPr>
              <w:t>4</w:t>
            </w:r>
          </w:p>
        </w:tc>
      </w:tr>
      <w:tr w:rsidR="00EC7271" w:rsidRPr="009D5557" w:rsidTr="002B3439">
        <w:trPr>
          <w:jc w:val="center"/>
        </w:trPr>
        <w:tc>
          <w:tcPr>
            <w:tcW w:w="1587" w:type="dxa"/>
            <w:tcBorders>
              <w:top w:val="single" w:sz="4" w:space="0" w:color="auto"/>
              <w:left w:val="single" w:sz="4" w:space="0" w:color="auto"/>
              <w:bottom w:val="single" w:sz="4" w:space="0" w:color="auto"/>
              <w:right w:val="single" w:sz="4" w:space="0" w:color="auto"/>
            </w:tcBorders>
          </w:tcPr>
          <w:p w:rsidR="00EC7271" w:rsidRDefault="00EC7271" w:rsidP="00EC7271">
            <w:pPr>
              <w:spacing w:after="0"/>
              <w:jc w:val="center"/>
              <w:textAlignment w:val="auto"/>
              <w:rPr>
                <w:rFonts w:ascii="Arial" w:eastAsia="黑体" w:hAnsi="Arial" w:cs="Arial"/>
                <w:iCs/>
                <w:sz w:val="18"/>
                <w:lang w:val="en-US" w:eastAsia="ja-JP"/>
              </w:rPr>
            </w:pPr>
            <w:r>
              <w:rPr>
                <w:rFonts w:ascii="Arial" w:eastAsia="黑体" w:hAnsi="Arial" w:cs="Arial"/>
                <w:iCs/>
                <w:sz w:val="18"/>
                <w:lang w:val="en-US" w:eastAsia="ja-JP"/>
              </w:rPr>
              <w:t>OSR-181</w:t>
            </w:r>
          </w:p>
          <w:p w:rsidR="00EC7271" w:rsidRDefault="002B3439" w:rsidP="00EC7271">
            <w:pPr>
              <w:spacing w:after="0"/>
              <w:jc w:val="center"/>
              <w:textAlignment w:val="auto"/>
              <w:rPr>
                <w:rFonts w:ascii="Arial" w:eastAsia="黑体" w:hAnsi="Arial" w:cs="Arial"/>
                <w:iCs/>
                <w:sz w:val="18"/>
                <w:lang w:val="en-US" w:eastAsia="ja-JP"/>
              </w:rPr>
            </w:pPr>
            <w:r w:rsidRPr="002B3439">
              <w:rPr>
                <w:rFonts w:ascii="Arial" w:eastAsia="黑体" w:hAnsi="Arial" w:cs="Arial"/>
                <w:iCs/>
                <w:sz w:val="18"/>
                <w:lang w:val="en-US" w:eastAsia="ja-JP"/>
              </w:rPr>
              <w:t>See REQ-2018-0067R01</w:t>
            </w:r>
          </w:p>
        </w:tc>
        <w:tc>
          <w:tcPr>
            <w:tcW w:w="6493" w:type="dxa"/>
            <w:tcBorders>
              <w:top w:val="single" w:sz="4" w:space="0" w:color="auto"/>
              <w:left w:val="single" w:sz="4" w:space="0" w:color="auto"/>
              <w:bottom w:val="single" w:sz="4" w:space="0" w:color="auto"/>
              <w:right w:val="single" w:sz="4" w:space="0" w:color="auto"/>
            </w:tcBorders>
            <w:vAlign w:val="center"/>
          </w:tcPr>
          <w:p w:rsidR="00EC7271" w:rsidRPr="00006F32" w:rsidRDefault="00EC7271" w:rsidP="00EC7271">
            <w:pPr>
              <w:spacing w:after="0"/>
              <w:rPr>
                <w:lang w:eastAsia="en-GB"/>
              </w:rPr>
            </w:pPr>
            <w:r w:rsidRPr="002B3439">
              <w:rPr>
                <w:lang w:eastAsia="en-GB"/>
              </w:rPr>
              <w:t>The M2M System shall provide capabilities to request from the underlying network either the last known location information or current location information, if supported by the underlying networks.</w:t>
            </w:r>
          </w:p>
        </w:tc>
        <w:tc>
          <w:tcPr>
            <w:tcW w:w="1293" w:type="dxa"/>
            <w:tcBorders>
              <w:top w:val="single" w:sz="4" w:space="0" w:color="auto"/>
              <w:left w:val="single" w:sz="4" w:space="0" w:color="auto"/>
              <w:bottom w:val="single" w:sz="4" w:space="0" w:color="auto"/>
              <w:right w:val="single" w:sz="4" w:space="0" w:color="auto"/>
            </w:tcBorders>
          </w:tcPr>
          <w:p w:rsidR="00EC7271" w:rsidRPr="00006F32" w:rsidRDefault="00EC7271" w:rsidP="00EC7271">
            <w:pPr>
              <w:pStyle w:val="TAC"/>
              <w:rPr>
                <w:rFonts w:ascii="Times New Roman" w:hAnsi="Times New Roman"/>
                <w:sz w:val="20"/>
                <w:lang w:eastAsia="en-GB"/>
              </w:rPr>
            </w:pPr>
            <w:r>
              <w:rPr>
                <w:rFonts w:hint="eastAsia"/>
                <w:sz w:val="20"/>
                <w:lang w:val="en-US" w:eastAsia="zh-CN"/>
              </w:rPr>
              <w:t>4</w:t>
            </w:r>
          </w:p>
        </w:tc>
      </w:tr>
      <w:tr w:rsidR="00E35EF8"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E35EF8" w:rsidRPr="009D5557" w:rsidRDefault="00E35EF8" w:rsidP="00E35EF8">
            <w:pPr>
              <w:pStyle w:val="TAN"/>
              <w:rPr>
                <w:lang w:eastAsia="zh-CN"/>
              </w:rPr>
            </w:pPr>
            <w:r w:rsidRPr="009D5557">
              <w:rPr>
                <w:lang w:eastAsia="zh-CN"/>
              </w:rPr>
              <w:lastRenderedPageBreak/>
              <w:t>NOTE 1:</w:t>
            </w:r>
            <w:r w:rsidRPr="009D5557">
              <w:rPr>
                <w:lang w:eastAsia="zh-CN"/>
              </w:rPr>
              <w:tab/>
              <w:t>The set of features or APIs to be supported depends on the M2M Common Services and access to available APIs.</w:t>
            </w:r>
          </w:p>
          <w:p w:rsidR="00E35EF8" w:rsidRPr="009D5557" w:rsidRDefault="00E35EF8" w:rsidP="00E35EF8">
            <w:pPr>
              <w:pStyle w:val="TAN"/>
              <w:rPr>
                <w:lang w:eastAsia="zh-CN"/>
              </w:rPr>
            </w:pPr>
            <w:r w:rsidRPr="009D5557">
              <w:rPr>
                <w:lang w:eastAsia="zh-CN"/>
              </w:rPr>
              <w:t>NOTE 2</w:t>
            </w:r>
            <w:r w:rsidRPr="009D5557">
              <w:t>:</w:t>
            </w:r>
            <w:r w:rsidRPr="009D5557">
              <w:tab/>
              <w:t>The relation M2M Network Application to M2M Device/Gateway may be 1:1, 1:n, n:1 and/or n:m</w:t>
            </w:r>
            <w:r w:rsidRPr="009D5557">
              <w:rPr>
                <w:lang w:eastAsia="zh-CN"/>
              </w:rPr>
              <w:t>.</w:t>
            </w:r>
          </w:p>
          <w:p w:rsidR="00E35EF8" w:rsidRPr="009D5557" w:rsidRDefault="00E35EF8" w:rsidP="00E35EF8">
            <w:pPr>
              <w:pStyle w:val="TAN"/>
              <w:rPr>
                <w:lang w:eastAsia="zh-CN"/>
              </w:rPr>
            </w:pPr>
            <w:r w:rsidRPr="009D5557">
              <w:rPr>
                <w:lang w:eastAsia="zh-CN"/>
              </w:rPr>
              <w:t>NOTE 3:</w:t>
            </w:r>
            <w:r w:rsidRPr="009D5557">
              <w:rPr>
                <w:lang w:eastAsia="zh-CN"/>
              </w:rPr>
              <w:tab/>
              <w:t>No roaming on M2M Service level is assumed by this requirement.</w:t>
            </w:r>
          </w:p>
          <w:p w:rsidR="00E35EF8" w:rsidRPr="009D5557" w:rsidRDefault="00E35EF8" w:rsidP="00E35EF8">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E35EF8" w:rsidRPr="00C95442" w:rsidRDefault="00E35EF8" w:rsidP="00E35EF8">
            <w:pPr>
              <w:pStyle w:val="TAN"/>
            </w:pPr>
            <w:r w:rsidRPr="00C95442">
              <w:t>NOTE 5:</w:t>
            </w:r>
            <w:r w:rsidRPr="00C95442">
              <w:tab/>
              <w:t>Transparent exchange of information implies information that is mainly interpreted by the M2M Application and the Underlying Network Provider.</w:t>
            </w:r>
          </w:p>
          <w:p w:rsidR="00E35EF8" w:rsidRPr="009D5557" w:rsidRDefault="00E35EF8" w:rsidP="00E35EF8">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E35EF8" w:rsidRPr="00C95442" w:rsidRDefault="00E35EF8" w:rsidP="00E35EF8">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E35EF8" w:rsidRPr="009D5557" w:rsidRDefault="00E35EF8" w:rsidP="00E35EF8">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E35EF8" w:rsidRPr="009D5557" w:rsidRDefault="00E35EF8" w:rsidP="00E35EF8">
            <w:pPr>
              <w:pStyle w:val="TAN"/>
              <w:rPr>
                <w:lang w:eastAsia="ja-JP"/>
              </w:rPr>
            </w:pPr>
            <w:r w:rsidRPr="009D5557">
              <w:rPr>
                <w:lang w:eastAsia="ja-JP"/>
              </w:rPr>
              <w:t>NOTE 9:</w:t>
            </w:r>
            <w:r w:rsidRPr="009D5557">
              <w:rPr>
                <w:lang w:eastAsia="ja-JP"/>
              </w:rPr>
              <w:tab/>
              <w:t>In Rel-1 only GBA and localization are available.</w:t>
            </w:r>
          </w:p>
          <w:p w:rsidR="00E35EF8" w:rsidRPr="009D5557" w:rsidRDefault="00E35EF8" w:rsidP="00E35EF8">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E35EF8" w:rsidRPr="009D5557" w:rsidRDefault="00E35EF8" w:rsidP="00E35EF8">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E35EF8" w:rsidRPr="009D5557" w:rsidRDefault="00E35EF8" w:rsidP="00E35EF8">
            <w:pPr>
              <w:pStyle w:val="TAN"/>
              <w:rPr>
                <w:lang w:eastAsia="ja-JP"/>
              </w:rPr>
            </w:pPr>
            <w:r w:rsidRPr="009D5557">
              <w:rPr>
                <w:lang w:eastAsia="ja-JP"/>
              </w:rPr>
              <w:t>NOTE 12:</w:t>
            </w:r>
            <w:r w:rsidRPr="009D5557">
              <w:rPr>
                <w:lang w:eastAsia="ja-JP"/>
              </w:rPr>
              <w:tab/>
              <w:t>Based on device triggering.</w:t>
            </w:r>
          </w:p>
          <w:p w:rsidR="00E35EF8" w:rsidRPr="009D5557" w:rsidRDefault="00E35EF8" w:rsidP="00E35EF8">
            <w:pPr>
              <w:pStyle w:val="TAN"/>
              <w:rPr>
                <w:lang w:eastAsia="ja-JP"/>
              </w:rPr>
            </w:pPr>
            <w:r w:rsidRPr="009D5557">
              <w:rPr>
                <w:lang w:eastAsia="ja-JP"/>
              </w:rPr>
              <w:t>NOTE 13:</w:t>
            </w:r>
            <w:r w:rsidRPr="009D5557">
              <w:rPr>
                <w:lang w:eastAsia="ja-JP"/>
              </w:rPr>
              <w:tab/>
              <w:t>No Support for streamed communication.</w:t>
            </w:r>
          </w:p>
          <w:p w:rsidR="00E35EF8" w:rsidRPr="009D5557" w:rsidRDefault="00E35EF8" w:rsidP="00E35EF8">
            <w:pPr>
              <w:pStyle w:val="TAN"/>
              <w:rPr>
                <w:lang w:eastAsia="ja-JP"/>
              </w:rPr>
            </w:pPr>
            <w:r w:rsidRPr="009D5557">
              <w:rPr>
                <w:lang w:eastAsia="ja-JP"/>
              </w:rPr>
              <w:t>NOTE 14:</w:t>
            </w:r>
            <w:r w:rsidRPr="009D5557">
              <w:rPr>
                <w:lang w:eastAsia="ja-JP"/>
              </w:rPr>
              <w:tab/>
              <w:t>Limitations to trigger (via Tsp interface) devices in a roamed-to network.</w:t>
            </w:r>
          </w:p>
          <w:p w:rsidR="00E35EF8" w:rsidRPr="009D5557" w:rsidRDefault="00E35EF8" w:rsidP="00E35EF8">
            <w:pPr>
              <w:pStyle w:val="TAN"/>
              <w:rPr>
                <w:lang w:eastAsia="ja-JP"/>
              </w:rPr>
            </w:pPr>
            <w:r w:rsidRPr="009D5557">
              <w:rPr>
                <w:lang w:eastAsia="ja-JP"/>
              </w:rPr>
              <w:t>NOTE 15:</w:t>
            </w:r>
            <w:r w:rsidRPr="009D5557">
              <w:rPr>
                <w:lang w:eastAsia="ja-JP"/>
              </w:rPr>
              <w:tab/>
              <w:t>Detail syntax to describe Dynamic Context is not specified.</w:t>
            </w:r>
          </w:p>
          <w:p w:rsidR="00E35EF8" w:rsidRPr="009D5557" w:rsidRDefault="00E35EF8" w:rsidP="00E35EF8">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E35EF8" w:rsidRPr="009D5557" w:rsidRDefault="00E35EF8" w:rsidP="00E35EF8">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E35EF8" w:rsidRPr="009D5557" w:rsidRDefault="00E35EF8" w:rsidP="00E35EF8">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E35EF8" w:rsidRPr="009D5557" w:rsidRDefault="00E35EF8" w:rsidP="00E35EF8">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E35EF8" w:rsidRPr="009D5557" w:rsidRDefault="00E35EF8" w:rsidP="00E35EF8">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E35EF8" w:rsidRDefault="00E35EF8" w:rsidP="00E35EF8">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E35EF8" w:rsidRDefault="00E35EF8" w:rsidP="00E35EF8">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E35EF8" w:rsidRDefault="00E35EF8" w:rsidP="00E35EF8">
            <w:r>
              <w:t>N</w:t>
            </w:r>
            <w:r>
              <w:rPr>
                <w:rFonts w:eastAsiaTheme="minorEastAsia" w:hint="eastAsia"/>
                <w:lang w:eastAsia="zh-CN"/>
              </w:rPr>
              <w:t>OTE 23</w:t>
            </w:r>
            <w:r>
              <w:t>: Unicast communications have been implemented in Release 1</w:t>
            </w:r>
          </w:p>
          <w:p w:rsidR="00E35EF8" w:rsidRDefault="00E35EF8" w:rsidP="00E35EF8">
            <w:r>
              <w:t>N</w:t>
            </w:r>
            <w:r>
              <w:rPr>
                <w:rFonts w:eastAsiaTheme="minorEastAsia" w:hint="eastAsia"/>
                <w:lang w:eastAsia="zh-CN"/>
              </w:rPr>
              <w:t>OTE 24</w:t>
            </w:r>
            <w:r>
              <w:t>: Definition of “real time” and how to specify timing and reliability requirments is TBD.</w:t>
            </w:r>
          </w:p>
          <w:p w:rsidR="00E35EF8" w:rsidRPr="00F02052" w:rsidRDefault="00E35EF8" w:rsidP="00E35EF8">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7" w:name="_Toc445294143"/>
      <w:bookmarkStart w:id="68" w:name="_Toc445296434"/>
      <w:bookmarkStart w:id="69" w:name="_Toc456718629"/>
      <w:bookmarkStart w:id="70" w:name="_Toc523750474"/>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67"/>
      <w:bookmarkEnd w:id="68"/>
      <w:bookmarkEnd w:id="69"/>
      <w:bookmarkEnd w:id="70"/>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2</w:t>
      </w:r>
      <w:r w:rsidR="00202DA0">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 xml:space="preserve">M2M System shall provide the capability for authorizing devices to </w:t>
            </w:r>
            <w:r w:rsidRPr="009D5557">
              <w:lastRenderedPageBreak/>
              <w:t>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lastRenderedPageBreak/>
              <w:t xml:space="preserve">Implemented </w:t>
            </w:r>
            <w:r w:rsidRPr="009D5557">
              <w:rPr>
                <w:rFonts w:cs="Arial"/>
                <w:szCs w:val="18"/>
                <w:lang w:eastAsia="ja-JP"/>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1" w:name="_Toc445294144"/>
      <w:bookmarkStart w:id="72" w:name="_Toc445296435"/>
      <w:bookmarkStart w:id="73" w:name="_Toc456718630"/>
      <w:bookmarkStart w:id="74" w:name="_Toc523750475"/>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1"/>
      <w:bookmarkEnd w:id="72"/>
      <w:bookmarkEnd w:id="73"/>
      <w:bookmarkEnd w:id="74"/>
    </w:p>
    <w:p w:rsidR="00C95442" w:rsidRPr="009D5557" w:rsidRDefault="00C95442" w:rsidP="00C95442">
      <w:pPr>
        <w:pStyle w:val="30"/>
        <w:keepLines w:val="0"/>
        <w:rPr>
          <w:lang w:eastAsia="zh-CN"/>
        </w:rPr>
      </w:pPr>
      <w:bookmarkStart w:id="75" w:name="_Toc445294145"/>
      <w:bookmarkStart w:id="76" w:name="_Toc445296436"/>
      <w:bookmarkStart w:id="77" w:name="_Toc456718631"/>
      <w:bookmarkStart w:id="78" w:name="_Toc523750476"/>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5"/>
      <w:bookmarkEnd w:id="76"/>
      <w:bookmarkEnd w:id="77"/>
      <w:bookmarkEnd w:id="7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3</w:t>
      </w:r>
      <w:r w:rsidR="00202DA0">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modelling semantic descriptions of Things (including relationships among them) by using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ontologies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ontologies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to retrieve semantic descriptions and ontologies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support for linking ontologies defined in the context of the M2M System with ontologies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extending ontologies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use ontologies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re-use common ontologies (e.g. location, time ontologies,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simultaneous usage of multiple ontologies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be able to support mechanisms to import external ontologies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r w:rsidRPr="009D5557">
              <w:rPr>
                <w:lang w:eastAsia="en-GB"/>
              </w:rPr>
              <w:t>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enable functions for data conversion based on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The M2M System shall be able to model devices based on ontologies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storage, management and discovery of ontologies.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807AF8"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07AF8" w:rsidRDefault="00807AF8" w:rsidP="00995F13">
            <w:pPr>
              <w:pStyle w:val="TAC"/>
              <w:rPr>
                <w:rFonts w:eastAsia="宋体"/>
                <w:lang w:eastAsia="zh-CN"/>
              </w:rPr>
            </w:pPr>
            <w:r>
              <w:rPr>
                <w:rFonts w:eastAsia="宋体" w:hint="eastAsia"/>
                <w:lang w:eastAsia="zh-CN"/>
              </w:rPr>
              <w:t>ONT-018</w:t>
            </w:r>
          </w:p>
          <w:p w:rsidR="00807AF8" w:rsidRPr="009D5557" w:rsidRDefault="00807AF8" w:rsidP="00995F13">
            <w:pPr>
              <w:pStyle w:val="TAC"/>
              <w:rPr>
                <w:rFonts w:eastAsia="宋体"/>
                <w:lang w:eastAsia="zh-CN"/>
              </w:rPr>
            </w:pPr>
            <w:r>
              <w:rPr>
                <w:rFonts w:eastAsia="宋体"/>
                <w:lang w:eastAsia="zh-CN"/>
              </w:rPr>
              <w:t xml:space="preserve">See </w:t>
            </w:r>
            <w:r w:rsidRPr="00807AF8">
              <w:rPr>
                <w:rFonts w:eastAsia="宋体"/>
                <w:lang w:eastAsia="zh-CN"/>
              </w:rPr>
              <w:t>REQ-2018-0057R01</w:t>
            </w:r>
          </w:p>
        </w:tc>
        <w:tc>
          <w:tcPr>
            <w:tcW w:w="6346" w:type="dxa"/>
            <w:tcBorders>
              <w:top w:val="single" w:sz="4" w:space="0" w:color="auto"/>
              <w:left w:val="single" w:sz="4" w:space="0" w:color="auto"/>
              <w:bottom w:val="single" w:sz="4" w:space="0" w:color="auto"/>
              <w:right w:val="single" w:sz="4" w:space="0" w:color="auto"/>
            </w:tcBorders>
          </w:tcPr>
          <w:p w:rsidR="00807AF8" w:rsidRPr="009D5557" w:rsidRDefault="00807AF8" w:rsidP="00995F13">
            <w:pPr>
              <w:pStyle w:val="TAL"/>
              <w:keepNext w:val="0"/>
              <w:keepLines w:val="0"/>
              <w:rPr>
                <w:lang w:eastAsia="ko-KR"/>
              </w:rPr>
            </w:pPr>
            <w:r w:rsidRPr="00807AF8">
              <w:rPr>
                <w:lang w:eastAsia="ko-KR"/>
              </w:rPr>
              <w:t>The oneM2M system shall support semantic query and discovery across heterogeneous ontologies including support of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07AF8" w:rsidRPr="00D3685F" w:rsidRDefault="00807AF8" w:rsidP="00995F13">
            <w:pPr>
              <w:pStyle w:val="TAC"/>
              <w:rPr>
                <w:rFonts w:eastAsia="宋体"/>
                <w:lang w:val="en-US" w:eastAsia="zh-CN"/>
              </w:rPr>
            </w:pPr>
            <w:r>
              <w:rPr>
                <w:rFonts w:eastAsia="宋体" w:hint="eastAsia"/>
                <w:lang w:val="en-US" w:eastAsia="zh-CN"/>
              </w:rPr>
              <w:t>4</w:t>
            </w:r>
          </w:p>
        </w:tc>
      </w:tr>
      <w:tr w:rsidR="008B7D7F"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eastAsia="zh-CN"/>
              </w:rPr>
            </w:pPr>
            <w:r>
              <w:rPr>
                <w:rFonts w:eastAsia="宋体" w:hint="eastAsia"/>
                <w:lang w:eastAsia="zh-CN"/>
              </w:rPr>
              <w:t>ONT-019</w:t>
            </w:r>
          </w:p>
          <w:p w:rsidR="008B7D7F" w:rsidRDefault="008B7D7F" w:rsidP="00995F13">
            <w:pPr>
              <w:pStyle w:val="TAC"/>
              <w:rPr>
                <w:rFonts w:eastAsia="宋体"/>
                <w:lang w:eastAsia="zh-CN"/>
              </w:rPr>
            </w:pPr>
            <w:r w:rsidRPr="008B7D7F">
              <w:rPr>
                <w:rFonts w:eastAsia="宋体"/>
                <w:lang w:eastAsia="zh-CN"/>
              </w:rPr>
              <w:t>REQ-2018-0058R01</w:t>
            </w:r>
          </w:p>
        </w:tc>
        <w:tc>
          <w:tcPr>
            <w:tcW w:w="6346" w:type="dxa"/>
            <w:tcBorders>
              <w:top w:val="single" w:sz="4" w:space="0" w:color="auto"/>
              <w:left w:val="single" w:sz="4" w:space="0" w:color="auto"/>
              <w:bottom w:val="single" w:sz="4" w:space="0" w:color="auto"/>
              <w:right w:val="single" w:sz="4" w:space="0" w:color="auto"/>
            </w:tcBorders>
          </w:tcPr>
          <w:p w:rsidR="008B7D7F" w:rsidRPr="00807AF8" w:rsidRDefault="008B7D7F" w:rsidP="00995F13">
            <w:pPr>
              <w:pStyle w:val="TAL"/>
              <w:keepNext w:val="0"/>
              <w:keepLines w:val="0"/>
              <w:rPr>
                <w:lang w:eastAsia="ko-KR"/>
              </w:rPr>
            </w:pPr>
            <w:r w:rsidRPr="008B7D7F">
              <w:rPr>
                <w:lang w:eastAsia="ko-KR"/>
              </w:rPr>
              <w:t>The oneM2M system shall be able to support semantic control of devices with support of addtional capabilities e.g. automatic ontology mapping and semantic reasoning.</w:t>
            </w:r>
          </w:p>
        </w:tc>
        <w:tc>
          <w:tcPr>
            <w:tcW w:w="1314" w:type="dxa"/>
            <w:tcBorders>
              <w:top w:val="single" w:sz="4" w:space="0" w:color="auto"/>
              <w:left w:val="single" w:sz="4" w:space="0" w:color="auto"/>
              <w:bottom w:val="single" w:sz="4" w:space="0" w:color="auto"/>
              <w:right w:val="single" w:sz="4" w:space="0" w:color="auto"/>
            </w:tcBorders>
          </w:tcPr>
          <w:p w:rsidR="008B7D7F" w:rsidRDefault="008B7D7F" w:rsidP="00995F13">
            <w:pPr>
              <w:pStyle w:val="TAC"/>
              <w:rPr>
                <w:rFonts w:eastAsia="宋体"/>
                <w:lang w:val="en-US" w:eastAsia="zh-CN"/>
              </w:rPr>
            </w:pPr>
            <w:r>
              <w:rPr>
                <w:rFonts w:eastAsia="宋体" w:hint="eastAsia"/>
                <w:lang w:val="en-US" w:eastAsia="zh-CN"/>
              </w:rPr>
              <w:t>4</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9" w:name="_Toc445294146"/>
      <w:bookmarkStart w:id="80" w:name="_Toc445296437"/>
      <w:bookmarkStart w:id="81" w:name="_Toc456718632"/>
      <w:bookmarkStart w:id="82" w:name="_Toc523750477"/>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9"/>
      <w:bookmarkEnd w:id="80"/>
      <w:bookmarkEnd w:id="81"/>
      <w:bookmarkEnd w:id="82"/>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4</w:t>
      </w:r>
      <w:r w:rsidR="00202DA0">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associate/link.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based on related ontologies.</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3" w:name="_Toc445294147"/>
    </w:p>
    <w:p w:rsidR="00C95442" w:rsidRPr="009D5557" w:rsidRDefault="00C95442" w:rsidP="001E7147">
      <w:pPr>
        <w:pStyle w:val="30"/>
        <w:rPr>
          <w:lang w:eastAsia="zh-CN"/>
        </w:rPr>
      </w:pPr>
      <w:bookmarkStart w:id="84" w:name="_Toc445296438"/>
      <w:bookmarkStart w:id="85" w:name="_Toc456718633"/>
      <w:bookmarkStart w:id="86" w:name="_Toc523750478"/>
      <w:r w:rsidRPr="009D5557">
        <w:rPr>
          <w:rFonts w:hint="eastAsia"/>
          <w:lang w:eastAsia="zh-CN"/>
        </w:rPr>
        <w:lastRenderedPageBreak/>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3"/>
      <w:bookmarkEnd w:id="84"/>
      <w:bookmarkEnd w:id="85"/>
      <w:bookmarkEnd w:id="86"/>
    </w:p>
    <w:p w:rsidR="00C95442" w:rsidRPr="009D5557" w:rsidRDefault="00C95442" w:rsidP="001E7147">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5</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7" w:name="_Toc445294148"/>
      <w:bookmarkStart w:id="88" w:name="_Toc445296439"/>
      <w:bookmarkStart w:id="89" w:name="_Toc456718634"/>
      <w:bookmarkStart w:id="90" w:name="_Toc523750479"/>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bookmarkEnd w:id="87"/>
      <w:bookmarkEnd w:id="88"/>
      <w:bookmarkEnd w:id="89"/>
      <w:bookmarkEnd w:id="90"/>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6</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Mashup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1" w:name="_Toc445294149"/>
      <w:bookmarkStart w:id="92" w:name="_Toc445296440"/>
      <w:bookmarkStart w:id="93" w:name="_Toc456718635"/>
      <w:bookmarkStart w:id="94" w:name="_Toc523750480"/>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1"/>
      <w:bookmarkEnd w:id="92"/>
      <w:bookmarkEnd w:id="93"/>
      <w:bookmarkEnd w:id="94"/>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7</w:t>
      </w:r>
      <w:r w:rsidR="00202DA0">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update ontologies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5" w:name="_Toc445294150"/>
      <w:bookmarkStart w:id="96" w:name="_Toc445296441"/>
      <w:bookmarkStart w:id="97" w:name="_Toc456718636"/>
      <w:bookmarkStart w:id="98" w:name="_Toc523750481"/>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5"/>
      <w:bookmarkEnd w:id="96"/>
      <w:bookmarkEnd w:id="97"/>
      <w:bookmarkEnd w:id="98"/>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8</w:t>
      </w:r>
      <w:r w:rsidR="00202DA0">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9" w:name="_Toc445294151"/>
    </w:p>
    <w:p w:rsidR="0000378F" w:rsidRDefault="00C95442" w:rsidP="00C726C0">
      <w:pPr>
        <w:pStyle w:val="2"/>
        <w:rPr>
          <w:lang w:eastAsia="zh-CN"/>
        </w:rPr>
      </w:pPr>
      <w:bookmarkStart w:id="100" w:name="_Toc445296442"/>
      <w:bookmarkStart w:id="101" w:name="_Toc456718637"/>
      <w:bookmarkStart w:id="102" w:name="_Toc523750482"/>
      <w:r w:rsidRPr="009D5557">
        <w:rPr>
          <w:rFonts w:hint="eastAsia"/>
          <w:lang w:eastAsia="zh-CN"/>
        </w:rPr>
        <w:lastRenderedPageBreak/>
        <w:t>6</w:t>
      </w:r>
      <w:r w:rsidRPr="009D5557">
        <w:t>.</w:t>
      </w:r>
      <w:r w:rsidRPr="009D5557">
        <w:rPr>
          <w:rFonts w:hint="eastAsia"/>
          <w:lang w:eastAsia="zh-CN"/>
        </w:rPr>
        <w:t>4</w:t>
      </w:r>
      <w:r w:rsidRPr="009D5557">
        <w:tab/>
      </w:r>
      <w:r w:rsidRPr="009D5557">
        <w:rPr>
          <w:rFonts w:hint="eastAsia"/>
          <w:lang w:eastAsia="zh-CN"/>
        </w:rPr>
        <w:t>Security Requirements</w:t>
      </w:r>
      <w:bookmarkEnd w:id="99"/>
      <w:bookmarkEnd w:id="100"/>
      <w:bookmarkEnd w:id="101"/>
      <w:bookmarkEnd w:id="102"/>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9</w:t>
      </w:r>
      <w:r w:rsidR="00202DA0">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202DA0">
              <w:rPr>
                <w:rFonts w:cs="Arial"/>
                <w:szCs w:val="18"/>
                <w:lang w:eastAsia="zh-CN"/>
              </w:rPr>
              <w:fldChar w:fldCharType="begin"/>
            </w:r>
            <w:r w:rsidR="00062235">
              <w:rPr>
                <w:rFonts w:cs="Arial"/>
                <w:szCs w:val="18"/>
                <w:lang w:eastAsia="zh-CN"/>
              </w:rPr>
              <w:instrText xml:space="preserve"> REF  REF_ONEM2MTR_0008 \h </w:instrText>
            </w:r>
            <w:r w:rsidR="00202DA0">
              <w:rPr>
                <w:rFonts w:cs="Arial"/>
                <w:szCs w:val="18"/>
                <w:lang w:eastAsia="zh-CN"/>
              </w:rPr>
            </w:r>
            <w:r w:rsidR="00202DA0">
              <w:rPr>
                <w:rFonts w:cs="Arial"/>
                <w:szCs w:val="18"/>
                <w:lang w:eastAsia="zh-CN"/>
              </w:rPr>
              <w:fldChar w:fldCharType="separate"/>
            </w:r>
            <w:r w:rsidR="00607C1A">
              <w:rPr>
                <w:lang w:eastAsia="zh-CN"/>
              </w:rPr>
              <w:t>i.</w:t>
            </w:r>
            <w:r w:rsidR="00607C1A">
              <w:rPr>
                <w:noProof/>
                <w:lang w:eastAsia="zh-CN"/>
              </w:rPr>
              <w:t>3</w:t>
            </w:r>
            <w:r w:rsidR="00202DA0">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w:t>
            </w:r>
            <w:r w:rsidRPr="009D5557">
              <w:rPr>
                <w:rFonts w:cs="Arial"/>
                <w:szCs w:val="18"/>
                <w:lang w:eastAsia="zh-CN"/>
              </w:rPr>
              <w:lastRenderedPageBreak/>
              <w:t xml:space="preserve">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lastRenderedPageBreak/>
              <w:t xml:space="preserve">Implemented </w:t>
            </w:r>
            <w:r w:rsidRPr="009D5557">
              <w:rPr>
                <w:rFonts w:cs="Arial"/>
                <w:szCs w:val="18"/>
                <w:lang w:eastAsia="zh-CN"/>
              </w:rPr>
              <w:lastRenderedPageBreak/>
              <w:t>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resources,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intermediate entities (whether trusted or untrusted)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The oneM2M System shall enable security protocol end-points to protect portions of individual application-generated data so that security protocol end-points can detect modification, including modification by intermediate service layer entities (whether trusted or untrusted)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intermediate entities (whether trusted or untrusted)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untrusted)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intermediate entities (whether trusted or untrusted)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protect portions of messages or data so that security protocol end-points can detect modification, including modification by intermediate service layer entities (whether trusted or untrusted)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The oneM2M System shall enable security protocol end-points to authenticate each other without relying on intermediate service layer entities (whether trusted or untrusted).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w:t>
            </w:r>
            <w:r w:rsidRPr="00995F13">
              <w:rPr>
                <w:rFonts w:eastAsia="宋体" w:cs="Arial"/>
                <w:kern w:val="24"/>
                <w:szCs w:val="18"/>
                <w:lang w:eastAsia="ko-KR"/>
              </w:rPr>
              <w:lastRenderedPageBreak/>
              <w:t>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lastRenderedPageBreak/>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w:t>
            </w:r>
            <w:r w:rsidRPr="009D5557">
              <w:rPr>
                <w:rFonts w:cs="Arial"/>
                <w:szCs w:val="18"/>
                <w:lang w:eastAsia="zh-CN"/>
              </w:rPr>
              <w:lastRenderedPageBreak/>
              <w:t>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lastRenderedPageBreak/>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3" w:name="OLE_LINK4"/>
            <w:bookmarkStart w:id="104"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on behalf of the M2M Devices in thegroup</w:t>
            </w:r>
            <w:bookmarkEnd w:id="103"/>
            <w:bookmarkEnd w:id="104"/>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5" w:name="OLE_LINK1"/>
            <w:bookmarkStart w:id="106" w:name="OLE_LINK2"/>
            <w:bookmarkStart w:id="107"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5"/>
            <w:bookmarkEnd w:id="106"/>
            <w:bookmarkEnd w:id="107"/>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r w:rsidRPr="009D5557">
              <w:t>that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lastRenderedPageBreak/>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lastRenderedPageBreak/>
              <w:t xml:space="preserve">The oneM2M </w:t>
            </w:r>
            <w:r w:rsidRPr="009D5557">
              <w:rPr>
                <w:rFonts w:eastAsia="宋体" w:hint="eastAsia"/>
                <w:lang w:eastAsia="zh-CN"/>
              </w:rPr>
              <w:t>S</w:t>
            </w:r>
            <w:r w:rsidRPr="009D5557">
              <w:rPr>
                <w:lang w:eastAsia="zh-CN"/>
              </w:rPr>
              <w:t xml:space="preserve">ystem shall enable delegation of security functions (e.g. </w:t>
            </w:r>
            <w:r w:rsidRPr="009D5557">
              <w:rPr>
                <w:lang w:eastAsia="zh-CN"/>
              </w:rPr>
              <w:lastRenderedPageBreak/>
              <w:t>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lastRenderedPageBreak/>
              <w:t xml:space="preserve">Implemented </w:t>
            </w:r>
            <w:r w:rsidRPr="00820287">
              <w:rPr>
                <w:rFonts w:eastAsia="宋体" w:hint="eastAsia"/>
                <w:lang w:val="en-US" w:eastAsia="zh-CN"/>
              </w:rPr>
              <w:lastRenderedPageBreak/>
              <w:t>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anonymization of the t information being provided, when requested by M2M Applications..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M2M System shall be able to provide a framework for end-to-end authentication of  user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SER-077</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rPr>
                <w:lang w:val="en-US" w:eastAsia="ja-JP"/>
              </w:rPr>
              <w:t>The oneM2M System shall be able to authenticate metadata (e.g. Firmware version, Manufacturer ID, HW version) from field devices (e.g. located behind a gateway).</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0C48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48F8" w:rsidRDefault="000C48F8" w:rsidP="00600160">
            <w:pPr>
              <w:pStyle w:val="TAC"/>
              <w:keepNext w:val="0"/>
              <w:keepLines w:val="0"/>
              <w:rPr>
                <w:rFonts w:eastAsia="黑体"/>
                <w:iCs/>
                <w:lang w:eastAsia="ja-JP"/>
              </w:rPr>
            </w:pPr>
            <w:r>
              <w:rPr>
                <w:rFonts w:eastAsia="黑体"/>
                <w:iCs/>
                <w:lang w:eastAsia="ja-JP"/>
              </w:rPr>
              <w:t>SER-078</w:t>
            </w:r>
          </w:p>
          <w:p w:rsidR="000C48F8" w:rsidRDefault="000C48F8" w:rsidP="006367A9">
            <w:pPr>
              <w:pStyle w:val="TAC"/>
              <w:keepNext w:val="0"/>
              <w:keepLines w:val="0"/>
              <w:rPr>
                <w:rFonts w:eastAsia="黑体"/>
                <w:iCs/>
                <w:lang w:eastAsia="ja-JP"/>
              </w:rPr>
            </w:pPr>
            <w:r>
              <w:rPr>
                <w:rFonts w:eastAsia="黑体"/>
                <w:iCs/>
                <w:lang w:eastAsia="ja-JP"/>
              </w:rPr>
              <w:t xml:space="preserve">See </w:t>
            </w:r>
            <w:r w:rsidRPr="00B60478">
              <w:rPr>
                <w:rFonts w:eastAsia="黑体"/>
                <w:iCs/>
                <w:lang w:eastAsia="ja-JP"/>
              </w:rPr>
              <w:t>REQ-2018-0021R0</w:t>
            </w:r>
            <w:r>
              <w:rPr>
                <w:rFonts w:eastAsia="黑体"/>
                <w:iCs/>
                <w:lang w:eastAsia="ja-JP"/>
              </w:rPr>
              <w:t>3</w:t>
            </w:r>
          </w:p>
        </w:tc>
        <w:tc>
          <w:tcPr>
            <w:tcW w:w="6493" w:type="dxa"/>
            <w:tcBorders>
              <w:top w:val="single" w:sz="4" w:space="0" w:color="auto"/>
              <w:left w:val="single" w:sz="4" w:space="0" w:color="auto"/>
              <w:bottom w:val="single" w:sz="4" w:space="0" w:color="auto"/>
              <w:right w:val="single" w:sz="4" w:space="0" w:color="auto"/>
            </w:tcBorders>
          </w:tcPr>
          <w:p w:rsidR="000C48F8" w:rsidRPr="00080C9A" w:rsidRDefault="000C48F8" w:rsidP="00995F13">
            <w:pPr>
              <w:spacing w:after="0"/>
            </w:pPr>
            <w:r>
              <w:t>The oneM2M System shall be able to trigger the secure (e.g. authenticity, integrity, and confidentiality protected) Firmware/Software update of field devices.</w:t>
            </w:r>
          </w:p>
        </w:tc>
        <w:tc>
          <w:tcPr>
            <w:tcW w:w="1177" w:type="dxa"/>
            <w:tcBorders>
              <w:top w:val="single" w:sz="4" w:space="0" w:color="auto"/>
              <w:left w:val="single" w:sz="4" w:space="0" w:color="auto"/>
              <w:bottom w:val="single" w:sz="4" w:space="0" w:color="auto"/>
              <w:right w:val="single" w:sz="4" w:space="0" w:color="auto"/>
            </w:tcBorders>
          </w:tcPr>
          <w:p w:rsidR="000C48F8" w:rsidRPr="00B055F6" w:rsidRDefault="000C48F8" w:rsidP="00995F13">
            <w:pPr>
              <w:pStyle w:val="TAC"/>
              <w:rPr>
                <w:lang w:val="en-US" w:eastAsia="zh-CN"/>
              </w:rPr>
            </w:pP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79</w:t>
            </w:r>
          </w:p>
          <w:p w:rsidR="00EA117E" w:rsidRDefault="00EA117E" w:rsidP="00600160">
            <w:pPr>
              <w:pStyle w:val="TAC"/>
              <w:keepNext w:val="0"/>
              <w:keepLines w:val="0"/>
              <w:rPr>
                <w:rFonts w:eastAsia="黑体"/>
                <w:iCs/>
                <w:lang w:eastAsia="ja-JP"/>
              </w:rPr>
            </w:pPr>
            <w:r>
              <w:rPr>
                <w:rFonts w:eastAsia="黑体"/>
                <w:iCs/>
                <w:lang w:eastAsia="ja-JP"/>
              </w:rPr>
              <w:lastRenderedPageBreak/>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lastRenderedPageBreak/>
              <w:t xml:space="preserve">The oneM2M System shall support access control and authorization </w:t>
            </w:r>
            <w:r>
              <w:rPr>
                <w:lang w:eastAsia="en-GB"/>
              </w:rPr>
              <w:lastRenderedPageBreak/>
              <w:t>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lastRenderedPageBreak/>
              <w:t>Rel-4</w:t>
            </w:r>
          </w:p>
        </w:tc>
      </w:tr>
      <w:tr w:rsidR="00EA117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EA117E" w:rsidRDefault="007333C7" w:rsidP="00A811B2">
            <w:pPr>
              <w:pStyle w:val="TAC"/>
              <w:keepNext w:val="0"/>
              <w:keepLines w:val="0"/>
              <w:rPr>
                <w:rFonts w:eastAsia="黑体"/>
                <w:iCs/>
                <w:lang w:eastAsia="zh-CN"/>
              </w:rPr>
            </w:pPr>
            <w:r>
              <w:rPr>
                <w:rFonts w:eastAsia="黑体"/>
                <w:iCs/>
                <w:lang w:eastAsia="ja-JP"/>
              </w:rPr>
              <w:t>SER-0</w:t>
            </w:r>
            <w:r>
              <w:rPr>
                <w:rFonts w:eastAsia="黑体" w:hint="eastAsia"/>
                <w:iCs/>
                <w:lang w:eastAsia="zh-CN"/>
              </w:rPr>
              <w:t>80</w:t>
            </w:r>
          </w:p>
          <w:p w:rsidR="00EA117E" w:rsidRDefault="00EA117E" w:rsidP="00600160">
            <w:pPr>
              <w:pStyle w:val="TAC"/>
              <w:keepNext w:val="0"/>
              <w:keepLines w:val="0"/>
              <w:rPr>
                <w:rFonts w:eastAsia="黑体"/>
                <w:iCs/>
                <w:lang w:eastAsia="ja-JP"/>
              </w:rPr>
            </w:pPr>
            <w:r>
              <w:rPr>
                <w:rFonts w:eastAsia="黑体"/>
                <w:iCs/>
                <w:lang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EA117E" w:rsidRDefault="00EA117E" w:rsidP="00995F13">
            <w:pPr>
              <w:spacing w:after="0"/>
            </w:pPr>
            <w:r>
              <w:rPr>
                <w:lang w:eastAsia="en-GB"/>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EA117E" w:rsidRPr="00B055F6" w:rsidRDefault="00EA117E" w:rsidP="00995F13">
            <w:pPr>
              <w:pStyle w:val="TAC"/>
              <w:rPr>
                <w:lang w:val="en-US" w:eastAsia="zh-CN"/>
              </w:rPr>
            </w:pPr>
            <w:r>
              <w:rPr>
                <w:lang w:val="en-US" w:eastAsia="zh-CN"/>
              </w:rPr>
              <w:t>Rel-4</w:t>
            </w: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SER-081</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access control and authorization mechanisms based on  M2M Service Subscriber and M2M Service User identification.</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F021F" w:rsidRPr="00CB7E97" w:rsidRDefault="003F021F" w:rsidP="003F021F">
            <w:pPr>
              <w:spacing w:after="0"/>
              <w:jc w:val="center"/>
              <w:textAlignment w:val="auto"/>
              <w:rPr>
                <w:rFonts w:ascii="Arial" w:eastAsia="宋体" w:hAnsi="Arial"/>
                <w:iCs/>
                <w:sz w:val="18"/>
                <w:lang w:eastAsia="zh-CN"/>
              </w:rPr>
            </w:pPr>
            <w:r>
              <w:rPr>
                <w:rFonts w:ascii="Arial" w:eastAsia="黑体" w:hAnsi="Arial" w:cs="Arial"/>
                <w:iCs/>
                <w:sz w:val="18"/>
                <w:lang w:val="en-US" w:eastAsia="ja-JP"/>
              </w:rPr>
              <w:t>SER-082</w:t>
            </w:r>
          </w:p>
          <w:p w:rsidR="003F021F" w:rsidRDefault="003F021F" w:rsidP="003F021F">
            <w:pPr>
              <w:pStyle w:val="TAC"/>
              <w:keepNext w:val="0"/>
              <w:keepLines w:val="0"/>
              <w:rPr>
                <w:rFonts w:eastAsia="黑体"/>
                <w:iCs/>
                <w:lang w:eastAsia="ja-JP"/>
              </w:rPr>
            </w:pPr>
            <w:r>
              <w:rPr>
                <w:rFonts w:eastAsia="黑体" w:cs="Arial"/>
                <w:iCs/>
                <w:lang w:val="en-US" w:eastAsia="ja-JP"/>
              </w:rPr>
              <w:t>See ARC--2018-0062</w:t>
            </w:r>
          </w:p>
        </w:tc>
        <w:tc>
          <w:tcPr>
            <w:tcW w:w="6493" w:type="dxa"/>
            <w:tcBorders>
              <w:top w:val="single" w:sz="4" w:space="0" w:color="auto"/>
              <w:left w:val="single" w:sz="4" w:space="0" w:color="auto"/>
              <w:bottom w:val="single" w:sz="4" w:space="0" w:color="auto"/>
              <w:right w:val="single" w:sz="4" w:space="0" w:color="auto"/>
            </w:tcBorders>
          </w:tcPr>
          <w:p w:rsidR="003F021F" w:rsidRDefault="003F021F" w:rsidP="003F021F">
            <w:pPr>
              <w:spacing w:after="0"/>
              <w:rPr>
                <w:lang w:eastAsia="en-GB"/>
              </w:rPr>
            </w:pPr>
            <w:r w:rsidRPr="00742264">
              <w:rPr>
                <w:lang w:val="en-US"/>
              </w:rPr>
              <w:t>The oneM2M System shall support M2M Service Subscriber and M2M Service User profiles specifying their restrictions (e.g. privacy restrictions, max number and/or types of applications and devices the M2M Service Subscriber and its authorized M2M Service Users are allowed to register to the M2M System, the maximum number of resources or bytes of data that the M2M Service Subscriber can store in the M2M System, etc.) and their default configurations (e.g. access control policies, expiration times, max number of content instances, etc.).</w:t>
            </w:r>
          </w:p>
        </w:tc>
        <w:tc>
          <w:tcPr>
            <w:tcW w:w="1177" w:type="dxa"/>
            <w:tcBorders>
              <w:top w:val="single" w:sz="4" w:space="0" w:color="auto"/>
              <w:left w:val="single" w:sz="4" w:space="0" w:color="auto"/>
              <w:bottom w:val="single" w:sz="4" w:space="0" w:color="auto"/>
              <w:right w:val="single" w:sz="4" w:space="0" w:color="auto"/>
            </w:tcBorders>
          </w:tcPr>
          <w:p w:rsidR="003F021F" w:rsidRDefault="003F021F" w:rsidP="003F021F">
            <w:pPr>
              <w:pStyle w:val="TAC"/>
              <w:rPr>
                <w:lang w:val="en-US" w:eastAsia="zh-CN"/>
              </w:rPr>
            </w:pPr>
          </w:p>
        </w:tc>
      </w:tr>
      <w:tr w:rsidR="003F021F"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3F021F" w:rsidRPr="009D5557" w:rsidRDefault="003F021F" w:rsidP="003F021F">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3F021F" w:rsidRPr="009D5557" w:rsidRDefault="003F021F" w:rsidP="003F021F">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3F021F" w:rsidRPr="009D5557" w:rsidRDefault="003F021F" w:rsidP="003F021F">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3F021F" w:rsidRPr="009D5557" w:rsidRDefault="003F021F" w:rsidP="003F021F">
            <w:pPr>
              <w:pStyle w:val="TAN"/>
              <w:rPr>
                <w:rFonts w:eastAsia="宋体"/>
                <w:lang w:eastAsia="zh-CN"/>
              </w:rPr>
            </w:pPr>
            <w:r w:rsidRPr="009D5557">
              <w:rPr>
                <w:lang w:eastAsia="zh-CN"/>
              </w:rPr>
              <w:t>NOTE 4:</w:t>
            </w:r>
            <w:r w:rsidRPr="009D5557">
              <w:rPr>
                <w:lang w:eastAsia="zh-CN"/>
              </w:rPr>
              <w:tab/>
              <w:t>The oneM2M System has no means to verify a subscriber's consent. This requirement is only fulfillable at application level</w:t>
            </w:r>
            <w:r w:rsidRPr="009D5557">
              <w:rPr>
                <w:rFonts w:eastAsia="宋体" w:hint="eastAsia"/>
                <w:lang w:eastAsia="zh-CN"/>
              </w:rPr>
              <w:t>.</w:t>
            </w:r>
          </w:p>
          <w:p w:rsidR="003F021F" w:rsidRDefault="003F021F" w:rsidP="003F021F">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3F021F" w:rsidRDefault="003F021F" w:rsidP="003F021F">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3F021F" w:rsidRDefault="003F021F" w:rsidP="003F021F">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3F021F" w:rsidRPr="007158C9" w:rsidRDefault="003F021F" w:rsidP="003F021F">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8" w:name="_Toc445294152"/>
      <w:bookmarkStart w:id="109" w:name="_Toc445296443"/>
      <w:bookmarkStart w:id="110" w:name="_Toc456718638"/>
      <w:bookmarkStart w:id="111" w:name="_Toc523750483"/>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8"/>
      <w:bookmarkEnd w:id="109"/>
      <w:bookmarkEnd w:id="110"/>
      <w:bookmarkEnd w:id="111"/>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10</w:t>
      </w:r>
      <w:r w:rsidR="00202DA0">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r w:rsidRPr="009D5557">
              <w:rPr>
                <w:szCs w:val="18"/>
              </w:rPr>
              <w:t>provider-to-subscriber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 xml:space="preserve">uthorization from the real time credit </w:t>
            </w:r>
            <w:r w:rsidRPr="009D5557">
              <w:rPr>
                <w:szCs w:val="18"/>
              </w:rPr>
              <w:lastRenderedPageBreak/>
              <w:t>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lastRenderedPageBreak/>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891C8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91C86" w:rsidRPr="00CB7E97" w:rsidRDefault="00891C86" w:rsidP="00891C86">
            <w:pPr>
              <w:spacing w:after="0"/>
              <w:jc w:val="center"/>
              <w:textAlignment w:val="auto"/>
              <w:rPr>
                <w:rFonts w:ascii="Arial" w:eastAsia="宋体" w:hAnsi="Arial"/>
                <w:iCs/>
                <w:sz w:val="18"/>
                <w:lang w:eastAsia="zh-CN"/>
              </w:rPr>
            </w:pPr>
            <w:r>
              <w:rPr>
                <w:rFonts w:ascii="Arial" w:eastAsia="黑体" w:hAnsi="Arial" w:cs="Arial"/>
                <w:iCs/>
                <w:sz w:val="18"/>
                <w:lang w:val="en-US" w:eastAsia="ja-JP"/>
              </w:rPr>
              <w:t>CHG-008</w:t>
            </w:r>
          </w:p>
          <w:p w:rsidR="00891C86" w:rsidRDefault="00761923" w:rsidP="00891C86">
            <w:pPr>
              <w:pStyle w:val="TAC"/>
              <w:keepNext w:val="0"/>
              <w:keepLines w:val="0"/>
              <w:rPr>
                <w:rFonts w:eastAsia="黑体"/>
                <w:iCs/>
                <w:lang w:eastAsia="ja-JP"/>
              </w:rPr>
            </w:pPr>
            <w:r>
              <w:rPr>
                <w:rFonts w:eastAsia="黑体" w:cs="Arial"/>
                <w:iCs/>
                <w:lang w:val="en-US" w:eastAsia="ja-JP"/>
              </w:rPr>
              <w:t>See ARC-</w:t>
            </w:r>
            <w:r w:rsidR="00891C86">
              <w:rPr>
                <w:rFonts w:eastAsia="黑体" w:cs="Arial"/>
                <w:iCs/>
                <w:lang w:val="en-US" w:eastAsia="ja-JP"/>
              </w:rPr>
              <w:t>2018-0062</w:t>
            </w:r>
          </w:p>
        </w:tc>
        <w:tc>
          <w:tcPr>
            <w:tcW w:w="6493" w:type="dxa"/>
            <w:tcBorders>
              <w:top w:val="single" w:sz="4" w:space="0" w:color="auto"/>
              <w:left w:val="single" w:sz="4" w:space="0" w:color="auto"/>
              <w:bottom w:val="single" w:sz="4" w:space="0" w:color="auto"/>
              <w:right w:val="single" w:sz="4" w:space="0" w:color="auto"/>
            </w:tcBorders>
          </w:tcPr>
          <w:p w:rsidR="00891C86" w:rsidRPr="009E45E1" w:rsidRDefault="00891C86" w:rsidP="00891C86">
            <w:pPr>
              <w:pStyle w:val="TAL"/>
              <w:keepNext w:val="0"/>
              <w:keepLines w:val="0"/>
            </w:pPr>
            <w:r w:rsidRPr="00742264">
              <w:rPr>
                <w:lang w:val="en-US"/>
              </w:rPr>
              <w:t>The oneM2M System shall support charging event detection, statistics collection and charging records generation mechanisms based on M2M Service Subscriber and M2M Service User identification.</w:t>
            </w:r>
          </w:p>
        </w:tc>
        <w:tc>
          <w:tcPr>
            <w:tcW w:w="1347" w:type="dxa"/>
            <w:tcBorders>
              <w:top w:val="single" w:sz="4" w:space="0" w:color="auto"/>
              <w:left w:val="single" w:sz="4" w:space="0" w:color="auto"/>
              <w:bottom w:val="single" w:sz="4" w:space="0" w:color="auto"/>
              <w:right w:val="single" w:sz="4" w:space="0" w:color="auto"/>
            </w:tcBorders>
          </w:tcPr>
          <w:p w:rsidR="00891C86" w:rsidRPr="00FF7450" w:rsidRDefault="00891C86" w:rsidP="00891C86">
            <w:pPr>
              <w:pStyle w:val="TAC"/>
              <w:rPr>
                <w:rFonts w:cs="Arial"/>
                <w:szCs w:val="18"/>
                <w:lang w:val="en-US" w:eastAsia="zh-CN"/>
              </w:rPr>
            </w:pPr>
          </w:p>
        </w:tc>
      </w:tr>
      <w:tr w:rsidR="00891C86"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891C86" w:rsidRPr="009D5557" w:rsidRDefault="00891C86" w:rsidP="00891C86">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A chargeable event is any activity,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891C86" w:rsidRPr="009D5557" w:rsidRDefault="00891C86" w:rsidP="00891C86">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891C86" w:rsidRPr="009D5557" w:rsidRDefault="00891C86" w:rsidP="00891C86">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2" w:name="_Toc445294153"/>
      <w:bookmarkStart w:id="113" w:name="_Toc445296444"/>
      <w:bookmarkStart w:id="114" w:name="_Toc456718639"/>
      <w:bookmarkStart w:id="115" w:name="_Toc523750484"/>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2"/>
      <w:bookmarkEnd w:id="113"/>
      <w:bookmarkEnd w:id="114"/>
      <w:bookmarkEnd w:id="115"/>
    </w:p>
    <w:p w:rsidR="00C95442" w:rsidRPr="009D5557" w:rsidRDefault="00C95442" w:rsidP="00C95442">
      <w:pPr>
        <w:pStyle w:val="TH"/>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11</w:t>
      </w:r>
      <w:r w:rsidR="00202DA0">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restart).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r w:rsidR="003B117B">
              <w:fldChar w:fldCharType="begin"/>
            </w:r>
            <w:r w:rsidR="003B117B">
              <w:instrText xml:space="preserve">REF REF_3GPPTS22368 \h  \* MERGEFORMAT </w:instrText>
            </w:r>
            <w:r w:rsidR="003B117B">
              <w:fldChar w:fldCharType="separate"/>
            </w:r>
            <w:r w:rsidR="00607C1A">
              <w:t>1</w:t>
            </w:r>
            <w:r w:rsidR="003B117B">
              <w:fldChar w:fldCharType="end"/>
            </w:r>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6" w:name="_Toc445294154"/>
      <w:bookmarkStart w:id="117" w:name="_Toc445296445"/>
      <w:bookmarkStart w:id="118" w:name="_Toc456718640"/>
      <w:bookmarkStart w:id="119" w:name="_Toc523750485"/>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6"/>
      <w:bookmarkEnd w:id="117"/>
      <w:bookmarkEnd w:id="118"/>
      <w:bookmarkEnd w:id="119"/>
    </w:p>
    <w:p w:rsidR="00C95442" w:rsidRPr="009D5557" w:rsidRDefault="00C95442" w:rsidP="00C95442">
      <w:pPr>
        <w:pStyle w:val="TH"/>
        <w:keepNext w:val="0"/>
        <w:keepLines w:val="0"/>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12</w:t>
      </w:r>
      <w:r w:rsidR="00202DA0">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lastRenderedPageBreak/>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categorizing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w:t>
            </w:r>
            <w:r>
              <w:rPr>
                <w:rFonts w:eastAsia="MS Mincho" w:cs="Arial"/>
                <w:color w:val="000000"/>
                <w:kern w:val="24"/>
                <w:szCs w:val="18"/>
                <w:lang w:eastAsia="ja-JP"/>
              </w:rPr>
              <w:lastRenderedPageBreak/>
              <w:t>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lastRenderedPageBreak/>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r w:rsidRPr="00FA2F77">
              <w:rPr>
                <w:rFonts w:eastAsia="MS Mincho"/>
                <w:lang w:val="en-US" w:eastAsia="zh-CN"/>
              </w:rPr>
              <w:t xml:space="preserve">CMDH policies (application side) is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20" w:name="_Toc445294155"/>
    </w:p>
    <w:p w:rsidR="0000378F" w:rsidRDefault="00C95442" w:rsidP="00C726C0">
      <w:pPr>
        <w:pStyle w:val="2"/>
        <w:rPr>
          <w:rFonts w:eastAsia="宋体"/>
          <w:lang w:eastAsia="zh-CN"/>
        </w:rPr>
      </w:pPr>
      <w:bookmarkStart w:id="121" w:name="_Toc445296446"/>
      <w:bookmarkStart w:id="122" w:name="_Toc456718641"/>
      <w:bookmarkStart w:id="123" w:name="_Toc523750486"/>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20"/>
      <w:bookmarkEnd w:id="121"/>
      <w:bookmarkEnd w:id="122"/>
      <w:bookmarkEnd w:id="123"/>
    </w:p>
    <w:p w:rsidR="0000378F" w:rsidRDefault="00C95442" w:rsidP="00C726C0">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13</w:t>
      </w:r>
      <w:r w:rsidR="00202DA0">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4" w:name="_Toc445294156"/>
      <w:bookmarkStart w:id="125" w:name="_Toc445296447"/>
      <w:bookmarkStart w:id="126" w:name="_Toc456718642"/>
      <w:bookmarkStart w:id="127" w:name="_Toc523750487"/>
      <w:r w:rsidRPr="009D5557">
        <w:rPr>
          <w:rFonts w:hint="eastAsia"/>
          <w:lang w:eastAsia="zh-CN"/>
        </w:rPr>
        <w:t>7</w:t>
      </w:r>
      <w:r w:rsidRPr="009D5557">
        <w:rPr>
          <w:lang w:eastAsia="zh-CN"/>
        </w:rPr>
        <w:tab/>
        <w:t>Non-Functional Requirements (informative)</w:t>
      </w:r>
      <w:bookmarkEnd w:id="124"/>
      <w:bookmarkEnd w:id="125"/>
      <w:bookmarkEnd w:id="126"/>
      <w:bookmarkEnd w:id="12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202DA0">
        <w:fldChar w:fldCharType="begin"/>
      </w:r>
      <w:r w:rsidR="00226689">
        <w:instrText xml:space="preserve"> SEQ Table \* ARABIC </w:instrText>
      </w:r>
      <w:r w:rsidR="00202DA0">
        <w:fldChar w:fldCharType="separate"/>
      </w:r>
      <w:r w:rsidR="00607C1A">
        <w:rPr>
          <w:noProof/>
        </w:rPr>
        <w:t>14</w:t>
      </w:r>
      <w:r w:rsidR="00202DA0">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8" w:name="_Toc456718643"/>
      <w:r>
        <w:rPr>
          <w:lang w:eastAsia="zh-CN"/>
        </w:rPr>
        <w:br w:type="page"/>
      </w:r>
      <w:bookmarkStart w:id="129" w:name="_Toc523750488"/>
      <w:r w:rsidR="00C95442" w:rsidRPr="00C95442">
        <w:rPr>
          <w:lang w:eastAsia="zh-CN"/>
        </w:rPr>
        <w:lastRenderedPageBreak/>
        <w:t>Annex A (informative):</w:t>
      </w:r>
      <w:bookmarkEnd w:id="128"/>
      <w:r w:rsidR="00F36FAD">
        <w:rPr>
          <w:lang w:eastAsia="zh-CN"/>
        </w:rPr>
        <w:br/>
      </w:r>
      <w:r w:rsidR="008D008E" w:rsidRPr="006A06DA">
        <w:rPr>
          <w:lang w:eastAsia="zh-CN"/>
        </w:rPr>
        <w:t>Requirements for the next release</w:t>
      </w:r>
      <w:bookmarkEnd w:id="12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3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1"/>
    </w:p>
    <w:p w:rsidR="00C95442" w:rsidRPr="00FC0C2A" w:rsidRDefault="00C95442" w:rsidP="008D008E">
      <w:pPr>
        <w:pStyle w:val="B30"/>
        <w:rPr>
          <w:lang w:eastAsia="zh-CN"/>
        </w:rPr>
      </w:pPr>
      <w:bookmarkStart w:id="13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2"/>
    </w:p>
    <w:p w:rsidR="00C95442" w:rsidRPr="00FC0C2A" w:rsidRDefault="00C95442" w:rsidP="008D008E">
      <w:pPr>
        <w:pStyle w:val="B30"/>
        <w:rPr>
          <w:lang w:eastAsia="zh-CN"/>
        </w:rPr>
      </w:pPr>
      <w:bookmarkStart w:id="13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Mashup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4"/>
    </w:p>
    <w:p w:rsidR="00C95442" w:rsidRPr="00271423" w:rsidRDefault="00C95442" w:rsidP="008D008E">
      <w:pPr>
        <w:pStyle w:val="B30"/>
        <w:rPr>
          <w:lang w:eastAsia="zh-CN"/>
        </w:rPr>
      </w:pPr>
      <w:bookmarkStart w:id="13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6" w:name="_Toc445294157"/>
      <w:bookmarkStart w:id="137" w:name="_Toc445296448"/>
      <w:bookmarkStart w:id="138" w:name="_Toc456718650"/>
      <w:bookmarkStart w:id="139" w:name="_Toc523750489"/>
      <w:r w:rsidRPr="009D5557">
        <w:lastRenderedPageBreak/>
        <w:t>History</w:t>
      </w:r>
      <w:bookmarkEnd w:id="136"/>
      <w:bookmarkEnd w:id="137"/>
      <w:bookmarkEnd w:id="138"/>
      <w:bookmarkEnd w:id="139"/>
    </w:p>
    <w:tbl>
      <w:tblPr>
        <w:tblW w:w="9675" w:type="dxa"/>
        <w:jc w:val="center"/>
        <w:tblLayout w:type="fixed"/>
        <w:tblCellMar>
          <w:left w:w="28" w:type="dxa"/>
          <w:right w:w="28" w:type="dxa"/>
        </w:tblCellMar>
        <w:tblLook w:val="04A0" w:firstRow="1" w:lastRow="0" w:firstColumn="1" w:lastColumn="0" w:noHBand="0" w:noVBand="1"/>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3E198E" w:rsidP="003E198E">
            <w:pPr>
              <w:pStyle w:val="FP"/>
              <w:spacing w:before="80" w:after="80"/>
              <w:ind w:left="57"/>
            </w:pPr>
            <w:r>
              <w:rPr>
                <w:rFonts w:eastAsiaTheme="minorEastAsia" w:hint="eastAsia"/>
                <w:lang w:eastAsia="zh-CN"/>
              </w:rPr>
              <w:t>12</w:t>
            </w:r>
            <w:r w:rsidR="001865B4">
              <w:t>-</w:t>
            </w:r>
            <w:r>
              <w:rPr>
                <w:rFonts w:eastAsiaTheme="minorEastAsia" w:hint="eastAsia"/>
                <w:lang w:eastAsia="zh-CN"/>
              </w:rPr>
              <w:t>Feb</w:t>
            </w:r>
            <w:r w:rsidR="001865B4">
              <w:t>-</w:t>
            </w:r>
            <w:r w:rsidR="001865B4" w:rsidRPr="009D5557">
              <w:t>201</w:t>
            </w:r>
            <w:r w:rsidR="001865B4">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8D698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8D6984" w:rsidRDefault="008D6984" w:rsidP="00716D6E">
            <w:pPr>
              <w:pStyle w:val="FP"/>
              <w:spacing w:before="80" w:after="80"/>
              <w:ind w:left="57"/>
              <w:rPr>
                <w:rFonts w:eastAsiaTheme="minorEastAsia"/>
                <w:lang w:eastAsia="zh-CN"/>
              </w:rPr>
            </w:pPr>
            <w:r>
              <w:rPr>
                <w:rFonts w:eastAsiaTheme="minorEastAsia" w:hint="eastAsia"/>
                <w:lang w:eastAsia="zh-CN"/>
              </w:rPr>
              <w:t>V4.2.0</w:t>
            </w:r>
          </w:p>
        </w:tc>
        <w:tc>
          <w:tcPr>
            <w:tcW w:w="1588" w:type="dxa"/>
            <w:tcBorders>
              <w:top w:val="single" w:sz="6" w:space="0" w:color="auto"/>
              <w:left w:val="single" w:sz="6" w:space="0" w:color="auto"/>
              <w:bottom w:val="single" w:sz="6" w:space="0" w:color="auto"/>
              <w:right w:val="single" w:sz="6" w:space="0" w:color="auto"/>
            </w:tcBorders>
            <w:hideMark/>
          </w:tcPr>
          <w:p w:rsidR="008D6984" w:rsidRDefault="008D6984" w:rsidP="003E198E">
            <w:pPr>
              <w:pStyle w:val="FP"/>
              <w:spacing w:before="80" w:after="80"/>
              <w:ind w:left="57"/>
              <w:rPr>
                <w:rFonts w:eastAsiaTheme="minorEastAsia"/>
                <w:lang w:eastAsia="zh-CN"/>
              </w:rPr>
            </w:pPr>
            <w:r>
              <w:rPr>
                <w:rFonts w:eastAsiaTheme="minorEastAsia" w:hint="eastAsia"/>
                <w:lang w:eastAsia="zh-CN"/>
              </w:rPr>
              <w:t>12</w:t>
            </w:r>
            <w:r>
              <w:t>-</w:t>
            </w:r>
            <w:r>
              <w:rPr>
                <w:rFonts w:eastAsiaTheme="minorEastAsia" w:hint="eastAsia"/>
                <w:lang w:eastAsia="zh-CN"/>
              </w:rPr>
              <w:t>May</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8D6984" w:rsidRDefault="008D6984" w:rsidP="00600160">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4</w:t>
            </w:r>
            <w:r w:rsidRPr="008732DA">
              <w:rPr>
                <w:rFonts w:hint="eastAsia"/>
                <w:sz w:val="20"/>
                <w:szCs w:val="20"/>
              </w:rPr>
              <w:t xml:space="preserve"> meeting:</w:t>
            </w:r>
          </w:p>
          <w:p w:rsidR="008D6984" w:rsidRDefault="008D6984" w:rsidP="0031775F">
            <w:pPr>
              <w:pStyle w:val="aff1"/>
              <w:keepNext/>
              <w:spacing w:after="0"/>
              <w:ind w:left="48"/>
              <w:rPr>
                <w:rFonts w:eastAsiaTheme="minorEastAsia"/>
                <w:sz w:val="20"/>
                <w:szCs w:val="20"/>
                <w:lang w:eastAsia="zh-CN"/>
              </w:rPr>
            </w:pPr>
            <w:r w:rsidRPr="008D6984">
              <w:rPr>
                <w:sz w:val="20"/>
                <w:szCs w:val="20"/>
              </w:rPr>
              <w:t>REQ-2018-0009R04</w:t>
            </w:r>
          </w:p>
          <w:p w:rsid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REQ-2018-0011R03</w:t>
            </w:r>
          </w:p>
          <w:p w:rsidR="008D6984" w:rsidRPr="008D6984" w:rsidRDefault="008D6984" w:rsidP="0031775F">
            <w:pPr>
              <w:pStyle w:val="aff1"/>
              <w:keepNext/>
              <w:spacing w:after="0"/>
              <w:ind w:left="48"/>
              <w:rPr>
                <w:rFonts w:eastAsiaTheme="minorEastAsia"/>
                <w:sz w:val="20"/>
                <w:szCs w:val="20"/>
                <w:lang w:eastAsia="zh-CN"/>
              </w:rPr>
            </w:pPr>
            <w:r w:rsidRPr="008D6984">
              <w:rPr>
                <w:rFonts w:eastAsiaTheme="minorEastAsia"/>
                <w:sz w:val="20"/>
                <w:szCs w:val="20"/>
                <w:lang w:eastAsia="zh-CN"/>
              </w:rPr>
              <w:t>REQ-2018-0022R02</w:t>
            </w:r>
          </w:p>
        </w:tc>
      </w:tr>
      <w:tr w:rsidR="002A2F57"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V4.3.0</w:t>
            </w:r>
          </w:p>
        </w:tc>
        <w:tc>
          <w:tcPr>
            <w:tcW w:w="1588" w:type="dxa"/>
            <w:tcBorders>
              <w:top w:val="single" w:sz="6" w:space="0" w:color="auto"/>
              <w:left w:val="single" w:sz="6" w:space="0" w:color="auto"/>
              <w:bottom w:val="single" w:sz="6" w:space="0" w:color="auto"/>
              <w:right w:val="single" w:sz="6" w:space="0" w:color="auto"/>
            </w:tcBorders>
            <w:hideMark/>
          </w:tcPr>
          <w:p w:rsidR="002A2F57" w:rsidRDefault="002A2F57" w:rsidP="002A2F57">
            <w:pPr>
              <w:pStyle w:val="FP"/>
              <w:spacing w:before="80" w:after="80"/>
              <w:ind w:left="57"/>
              <w:rPr>
                <w:rFonts w:eastAsiaTheme="minorEastAsia"/>
                <w:lang w:eastAsia="zh-CN"/>
              </w:rPr>
            </w:pPr>
            <w:r>
              <w:rPr>
                <w:rFonts w:eastAsiaTheme="minorEastAsia" w:hint="eastAsia"/>
                <w:lang w:eastAsia="zh-CN"/>
              </w:rPr>
              <w:t>06</w:t>
            </w:r>
            <w:r>
              <w:t>-</w:t>
            </w:r>
            <w:r>
              <w:rPr>
                <w:rFonts w:eastAsiaTheme="minorEastAsia" w:hint="eastAsia"/>
                <w:lang w:eastAsia="zh-CN"/>
              </w:rPr>
              <w:t>Jun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2A2F57" w:rsidRDefault="002A2F57" w:rsidP="00A811B2">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5</w:t>
            </w:r>
            <w:r w:rsidRPr="008732DA">
              <w:rPr>
                <w:rFonts w:hint="eastAsia"/>
                <w:sz w:val="20"/>
                <w:szCs w:val="20"/>
              </w:rPr>
              <w:t xml:space="preserve"> meeting:</w:t>
            </w:r>
          </w:p>
          <w:p w:rsidR="002A2F57" w:rsidRDefault="003011B1" w:rsidP="00600160">
            <w:pPr>
              <w:pStyle w:val="aff1"/>
              <w:keepNext/>
              <w:spacing w:after="0"/>
              <w:ind w:left="48"/>
              <w:rPr>
                <w:rFonts w:eastAsiaTheme="minorEastAsia"/>
                <w:sz w:val="20"/>
                <w:szCs w:val="20"/>
                <w:lang w:eastAsia="zh-CN"/>
              </w:rPr>
            </w:pPr>
            <w:r w:rsidRPr="003011B1">
              <w:rPr>
                <w:sz w:val="20"/>
                <w:szCs w:val="20"/>
              </w:rPr>
              <w:t>REQ-2018-0037</w:t>
            </w:r>
          </w:p>
          <w:p w:rsidR="003011B1"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REQ-2018-0035</w:t>
            </w:r>
          </w:p>
          <w:p w:rsidR="003011B1" w:rsidRPr="00AD1E99" w:rsidRDefault="003011B1" w:rsidP="00600160">
            <w:pPr>
              <w:pStyle w:val="aff1"/>
              <w:keepNext/>
              <w:spacing w:after="0"/>
              <w:ind w:left="48"/>
              <w:rPr>
                <w:rFonts w:eastAsiaTheme="minorEastAsia"/>
                <w:sz w:val="20"/>
                <w:szCs w:val="20"/>
                <w:lang w:eastAsia="zh-CN"/>
              </w:rPr>
            </w:pPr>
            <w:r w:rsidRPr="003011B1">
              <w:rPr>
                <w:rFonts w:eastAsiaTheme="minorEastAsia"/>
                <w:sz w:val="20"/>
                <w:szCs w:val="20"/>
                <w:lang w:eastAsia="zh-CN"/>
              </w:rPr>
              <w:t>REQ-2018-0033R04</w:t>
            </w:r>
          </w:p>
        </w:tc>
      </w:tr>
      <w:tr w:rsidR="00482A9B"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V4.4.0</w:t>
            </w:r>
          </w:p>
        </w:tc>
        <w:tc>
          <w:tcPr>
            <w:tcW w:w="1588" w:type="dxa"/>
            <w:tcBorders>
              <w:top w:val="single" w:sz="6" w:space="0" w:color="auto"/>
              <w:left w:val="single" w:sz="6" w:space="0" w:color="auto"/>
              <w:bottom w:val="single" w:sz="6" w:space="0" w:color="auto"/>
              <w:right w:val="single" w:sz="6" w:space="0" w:color="auto"/>
            </w:tcBorders>
          </w:tcPr>
          <w:p w:rsidR="00482A9B" w:rsidRDefault="00482A9B" w:rsidP="002A2F57">
            <w:pPr>
              <w:pStyle w:val="FP"/>
              <w:spacing w:before="80" w:after="80"/>
              <w:ind w:left="57"/>
              <w:rPr>
                <w:rFonts w:eastAsiaTheme="minorEastAsia"/>
                <w:lang w:eastAsia="zh-CN"/>
              </w:rPr>
            </w:pPr>
            <w:r>
              <w:rPr>
                <w:rFonts w:eastAsiaTheme="minorEastAsia" w:hint="eastAsia"/>
                <w:lang w:eastAsia="zh-CN"/>
              </w:rPr>
              <w:t>03-Sep-2018</w:t>
            </w:r>
          </w:p>
        </w:tc>
        <w:tc>
          <w:tcPr>
            <w:tcW w:w="6840" w:type="dxa"/>
            <w:tcBorders>
              <w:top w:val="single" w:sz="6" w:space="0" w:color="auto"/>
              <w:left w:val="nil"/>
              <w:bottom w:val="single" w:sz="6" w:space="0" w:color="auto"/>
              <w:right w:val="single" w:sz="6" w:space="0" w:color="auto"/>
            </w:tcBorders>
          </w:tcPr>
          <w:p w:rsidR="00482A9B" w:rsidRPr="00482A9B" w:rsidRDefault="00482A9B" w:rsidP="00A811B2">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6</w:t>
            </w:r>
            <w:r w:rsidRPr="008732DA">
              <w:rPr>
                <w:rFonts w:hint="eastAsia"/>
                <w:sz w:val="20"/>
                <w:szCs w:val="20"/>
              </w:rPr>
              <w:t xml:space="preserve"> meeting:</w:t>
            </w:r>
          </w:p>
          <w:p w:rsidR="00482A9B" w:rsidRDefault="00482A9B" w:rsidP="00A811B2">
            <w:pPr>
              <w:pStyle w:val="aff1"/>
              <w:keepNext/>
              <w:spacing w:after="0"/>
              <w:ind w:left="48"/>
              <w:rPr>
                <w:sz w:val="20"/>
                <w:szCs w:val="20"/>
              </w:rPr>
            </w:pPr>
            <w:r w:rsidRPr="00482A9B">
              <w:rPr>
                <w:sz w:val="20"/>
                <w:szCs w:val="20"/>
              </w:rPr>
              <w:t>REQ-2018-0057R01</w:t>
            </w:r>
          </w:p>
          <w:p w:rsidR="00482A9B" w:rsidRDefault="00482A9B" w:rsidP="00482A9B">
            <w:pPr>
              <w:pStyle w:val="aff1"/>
              <w:keepNext/>
              <w:spacing w:after="0"/>
              <w:ind w:left="48"/>
              <w:rPr>
                <w:sz w:val="20"/>
                <w:szCs w:val="20"/>
              </w:rPr>
            </w:pPr>
            <w:r w:rsidRPr="00482A9B">
              <w:rPr>
                <w:sz w:val="20"/>
                <w:szCs w:val="20"/>
              </w:rPr>
              <w:t>REQ-2018-0058R01</w:t>
            </w:r>
          </w:p>
          <w:p w:rsidR="00482A9B" w:rsidRDefault="00482A9B" w:rsidP="00482A9B">
            <w:pPr>
              <w:pStyle w:val="aff1"/>
              <w:keepNext/>
              <w:spacing w:after="0"/>
              <w:ind w:left="48"/>
              <w:rPr>
                <w:sz w:val="20"/>
                <w:szCs w:val="20"/>
              </w:rPr>
            </w:pPr>
            <w:r w:rsidRPr="00482A9B">
              <w:rPr>
                <w:sz w:val="20"/>
                <w:szCs w:val="20"/>
              </w:rPr>
              <w:t>REQ-2018-0059</w:t>
            </w:r>
          </w:p>
          <w:p w:rsidR="00482A9B" w:rsidRPr="008732DA" w:rsidRDefault="00482A9B" w:rsidP="00482A9B">
            <w:pPr>
              <w:pStyle w:val="aff1"/>
              <w:keepNext/>
              <w:spacing w:after="0"/>
              <w:ind w:left="48"/>
              <w:rPr>
                <w:sz w:val="20"/>
                <w:szCs w:val="20"/>
              </w:rPr>
            </w:pPr>
            <w:r w:rsidRPr="00482A9B">
              <w:rPr>
                <w:sz w:val="20"/>
                <w:szCs w:val="20"/>
              </w:rPr>
              <w:t>REQ-2018-0060R03</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V4.5.0</w:t>
            </w:r>
          </w:p>
        </w:tc>
        <w:tc>
          <w:tcPr>
            <w:tcW w:w="1588" w:type="dxa"/>
            <w:tcBorders>
              <w:top w:val="single" w:sz="6" w:space="0" w:color="auto"/>
              <w:left w:val="single" w:sz="6" w:space="0" w:color="auto"/>
              <w:bottom w:val="single" w:sz="6" w:space="0" w:color="auto"/>
              <w:right w:val="single" w:sz="6" w:space="0" w:color="auto"/>
            </w:tcBorders>
          </w:tcPr>
          <w:p w:rsidR="0062036E" w:rsidRDefault="0062036E" w:rsidP="0062036E">
            <w:pPr>
              <w:pStyle w:val="FP"/>
              <w:spacing w:before="80" w:after="80"/>
              <w:ind w:left="57"/>
              <w:rPr>
                <w:rFonts w:eastAsiaTheme="minorEastAsia"/>
                <w:lang w:eastAsia="zh-CN"/>
              </w:rPr>
            </w:pPr>
            <w:r>
              <w:rPr>
                <w:rFonts w:eastAsiaTheme="minorEastAsia" w:hint="eastAsia"/>
                <w:lang w:eastAsia="zh-CN"/>
              </w:rPr>
              <w:t>28-Nov-2018</w:t>
            </w:r>
          </w:p>
        </w:tc>
        <w:tc>
          <w:tcPr>
            <w:tcW w:w="6840" w:type="dxa"/>
            <w:tcBorders>
              <w:top w:val="single" w:sz="6" w:space="0" w:color="auto"/>
              <w:left w:val="nil"/>
              <w:bottom w:val="single" w:sz="6" w:space="0" w:color="auto"/>
              <w:right w:val="single" w:sz="6" w:space="0" w:color="auto"/>
            </w:tcBorders>
          </w:tcPr>
          <w:p w:rsidR="0062036E" w:rsidRPr="00482A9B" w:rsidRDefault="0062036E" w:rsidP="0062036E">
            <w:pPr>
              <w:pStyle w:val="aff1"/>
              <w:keepNext/>
              <w:spacing w:after="0"/>
              <w:ind w:left="48"/>
              <w:rPr>
                <w:sz w:val="20"/>
                <w:szCs w:val="20"/>
              </w:rPr>
            </w:pPr>
            <w:r w:rsidRPr="008732DA">
              <w:rPr>
                <w:rFonts w:hint="eastAsia"/>
                <w:sz w:val="20"/>
                <w:szCs w:val="20"/>
              </w:rPr>
              <w:t xml:space="preserve">Includes agreed contribution at </w:t>
            </w:r>
            <w:r>
              <w:rPr>
                <w:sz w:val="20"/>
                <w:szCs w:val="20"/>
                <w:lang w:eastAsia="zh-CN"/>
              </w:rPr>
              <w:t>REQ</w:t>
            </w:r>
            <w:r w:rsidRPr="008732DA">
              <w:rPr>
                <w:rFonts w:hint="eastAsia"/>
                <w:sz w:val="20"/>
                <w:szCs w:val="20"/>
              </w:rPr>
              <w:t>#</w:t>
            </w:r>
            <w:r>
              <w:rPr>
                <w:rFonts w:hint="eastAsia"/>
                <w:sz w:val="20"/>
                <w:szCs w:val="20"/>
                <w:lang w:eastAsia="zh-CN"/>
              </w:rPr>
              <w:t>3</w:t>
            </w:r>
            <w:r>
              <w:rPr>
                <w:sz w:val="20"/>
                <w:szCs w:val="20"/>
                <w:lang w:eastAsia="zh-CN"/>
              </w:rPr>
              <w:t>7</w:t>
            </w:r>
            <w:r w:rsidRPr="008732DA">
              <w:rPr>
                <w:rFonts w:hint="eastAsia"/>
                <w:sz w:val="20"/>
                <w:szCs w:val="20"/>
              </w:rPr>
              <w:t xml:space="preserve"> meeting:</w:t>
            </w:r>
          </w:p>
          <w:p w:rsidR="0062036E" w:rsidRDefault="00862BFE" w:rsidP="0062036E">
            <w:pPr>
              <w:pStyle w:val="aff1"/>
              <w:keepNext/>
              <w:spacing w:after="0"/>
              <w:ind w:left="48"/>
              <w:rPr>
                <w:sz w:val="20"/>
                <w:szCs w:val="20"/>
              </w:rPr>
            </w:pPr>
            <w:r w:rsidRPr="00862BFE">
              <w:rPr>
                <w:sz w:val="20"/>
                <w:szCs w:val="20"/>
              </w:rPr>
              <w:t>REQ-2018-0069R01</w:t>
            </w:r>
          </w:p>
          <w:p w:rsidR="00862BFE" w:rsidRDefault="00785B7C" w:rsidP="00785B7C">
            <w:pPr>
              <w:pStyle w:val="aff1"/>
              <w:keepNext/>
              <w:spacing w:after="0"/>
              <w:ind w:left="48"/>
              <w:rPr>
                <w:sz w:val="20"/>
                <w:szCs w:val="20"/>
              </w:rPr>
            </w:pPr>
            <w:r w:rsidRPr="00785B7C">
              <w:rPr>
                <w:sz w:val="20"/>
                <w:szCs w:val="20"/>
              </w:rPr>
              <w:t>REQ-2018-0079</w:t>
            </w:r>
          </w:p>
          <w:p w:rsidR="00C76D8C" w:rsidRPr="00C76D8C" w:rsidRDefault="00C76D8C" w:rsidP="00C76D8C">
            <w:pPr>
              <w:pStyle w:val="aff1"/>
              <w:keepNext/>
              <w:spacing w:after="0"/>
              <w:ind w:left="48"/>
              <w:rPr>
                <w:sz w:val="20"/>
                <w:szCs w:val="20"/>
              </w:rPr>
            </w:pPr>
            <w:r>
              <w:rPr>
                <w:sz w:val="20"/>
                <w:szCs w:val="20"/>
              </w:rPr>
              <w:t xml:space="preserve">Editoral updates according to the comments about </w:t>
            </w:r>
            <w:r w:rsidRPr="00C76D8C">
              <w:rPr>
                <w:sz w:val="20"/>
                <w:szCs w:val="20"/>
              </w:rPr>
              <w:t>OSR-154</w:t>
            </w:r>
            <w:r>
              <w:rPr>
                <w:sz w:val="20"/>
                <w:szCs w:val="20"/>
              </w:rPr>
              <w:t>,</w:t>
            </w:r>
            <w:r w:rsidRPr="00C76D8C">
              <w:rPr>
                <w:sz w:val="20"/>
                <w:szCs w:val="20"/>
              </w:rPr>
              <w:t xml:space="preserve"> </w:t>
            </w:r>
            <w:r>
              <w:rPr>
                <w:sz w:val="20"/>
                <w:szCs w:val="20"/>
              </w:rPr>
              <w:t>OSR-155,</w:t>
            </w:r>
            <w:r w:rsidRPr="00C76D8C">
              <w:rPr>
                <w:sz w:val="20"/>
                <w:szCs w:val="20"/>
              </w:rPr>
              <w:t xml:space="preserve"> </w:t>
            </w:r>
            <w:r>
              <w:rPr>
                <w:sz w:val="20"/>
                <w:szCs w:val="20"/>
              </w:rPr>
              <w:t>OSR-156.</w:t>
            </w:r>
          </w:p>
        </w:tc>
      </w:tr>
      <w:tr w:rsidR="0062036E"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62036E" w:rsidRPr="009D5557" w:rsidRDefault="0062036E" w:rsidP="006203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62036E" w:rsidRPr="009D5557" w:rsidRDefault="0062036E" w:rsidP="0062036E">
            <w:pPr>
              <w:pStyle w:val="FP"/>
              <w:tabs>
                <w:tab w:val="left" w:pos="3118"/>
              </w:tabs>
              <w:spacing w:before="80" w:after="80"/>
              <w:ind w:left="57"/>
            </w:pPr>
          </w:p>
        </w:tc>
      </w:tr>
    </w:tbl>
    <w:p w:rsidR="00C95442" w:rsidRPr="002A2F57" w:rsidRDefault="00C95442" w:rsidP="001856D3">
      <w:pPr>
        <w:rPr>
          <w:rFonts w:eastAsia="宋体"/>
          <w:lang w:eastAsia="zh-CN"/>
        </w:rPr>
      </w:pPr>
    </w:p>
    <w:sectPr w:rsidR="00C95442" w:rsidRPr="002A2F57"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5BD2" w:rsidRDefault="00A95BD2">
      <w:r>
        <w:separator/>
      </w:r>
    </w:p>
  </w:endnote>
  <w:endnote w:type="continuationSeparator" w:id="0">
    <w:p w:rsidR="00A95BD2" w:rsidRDefault="00A95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yriad Pro">
    <w:altName w:val="Arial"/>
    <w:panose1 w:val="00000000000000000000"/>
    <w:charset w:val="00"/>
    <w:family w:val="swiss"/>
    <w:notTrueType/>
    <w:pitch w:val="variable"/>
    <w:sig w:usb0="20000287" w:usb1="00000001" w:usb2="00000000" w:usb3="00000000" w:csb0="0000019F" w:csb1="00000000"/>
  </w:font>
  <w:font w:name="BatangChe">
    <w:altName w:val="Malgun Gothic"/>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202DA0">
      <w:fldChar w:fldCharType="begin"/>
    </w:r>
    <w:r w:rsidR="00226689">
      <w:instrText xml:space="preserve"> PAGE   \* MERGEFORMAT </w:instrText>
    </w:r>
    <w:r w:rsidR="00202DA0">
      <w:fldChar w:fldCharType="separate"/>
    </w:r>
    <w:r w:rsidR="003E4771">
      <w:t>1</w:t>
    </w:r>
    <w:r w:rsidR="00202DA0">
      <w:fldChar w:fldCharType="end"/>
    </w:r>
    <w:r>
      <w:t xml:space="preserve"> of </w:t>
    </w:r>
    <w:r w:rsidR="00A95BD2">
      <w:fldChar w:fldCharType="begin"/>
    </w:r>
    <w:r w:rsidR="00A95BD2">
      <w:instrText xml:space="preserve"> NUMPAGES   \* MERGEFORMAT </w:instrText>
    </w:r>
    <w:r w:rsidR="00A95BD2">
      <w:fldChar w:fldCharType="separate"/>
    </w:r>
    <w:r w:rsidR="003E4771">
      <w:t>30</w:t>
    </w:r>
    <w:r w:rsidR="00A95BD2">
      <w:fldChar w:fldCharType="end"/>
    </w:r>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5BD2" w:rsidRDefault="00A95BD2">
      <w:r>
        <w:separator/>
      </w:r>
    </w:p>
  </w:footnote>
  <w:footnote w:type="continuationSeparator" w:id="0">
    <w:p w:rsidR="00A95BD2" w:rsidRDefault="00A95B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
  <w:docVars>
    <w:docVar w:name="__Grammarly_42____i" w:val="H4sIAAAAAAAEAKtWckksSQxILCpxzi/NK1GyMqwFAAEhoTITAAAA"/>
    <w:docVar w:name="__Grammarly_42___1" w:val="H4sIAAAAAAAEAKtWcslP9kxRslIyNDY0MTK1MDewMDE3NjcyNTZV0lEKTi0uzszPAykwrwUADpIMdSwAAAA="/>
  </w:docVars>
  <w:rsids>
    <w:rsidRoot w:val="00BB6418"/>
    <w:rsid w:val="000017F1"/>
    <w:rsid w:val="0000378F"/>
    <w:rsid w:val="0000384D"/>
    <w:rsid w:val="000039A9"/>
    <w:rsid w:val="00004130"/>
    <w:rsid w:val="00006F32"/>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765"/>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C48F8"/>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55E"/>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6A0E"/>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1F77D9"/>
    <w:rsid w:val="00200137"/>
    <w:rsid w:val="0020203F"/>
    <w:rsid w:val="0020266D"/>
    <w:rsid w:val="00202DA0"/>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860BC"/>
    <w:rsid w:val="00290123"/>
    <w:rsid w:val="00292AA9"/>
    <w:rsid w:val="00297B0A"/>
    <w:rsid w:val="002A1D28"/>
    <w:rsid w:val="002A2F57"/>
    <w:rsid w:val="002A5BF4"/>
    <w:rsid w:val="002A7069"/>
    <w:rsid w:val="002B343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1B1"/>
    <w:rsid w:val="0030172A"/>
    <w:rsid w:val="00301D90"/>
    <w:rsid w:val="00302A59"/>
    <w:rsid w:val="00302E45"/>
    <w:rsid w:val="003045CD"/>
    <w:rsid w:val="00304D86"/>
    <w:rsid w:val="0030539E"/>
    <w:rsid w:val="0031160E"/>
    <w:rsid w:val="00313F72"/>
    <w:rsid w:val="00315236"/>
    <w:rsid w:val="003167CA"/>
    <w:rsid w:val="00316BFF"/>
    <w:rsid w:val="003173A8"/>
    <w:rsid w:val="0031775F"/>
    <w:rsid w:val="00321219"/>
    <w:rsid w:val="00324529"/>
    <w:rsid w:val="00325BE2"/>
    <w:rsid w:val="00325EA3"/>
    <w:rsid w:val="00330946"/>
    <w:rsid w:val="00331050"/>
    <w:rsid w:val="0033300A"/>
    <w:rsid w:val="003332FE"/>
    <w:rsid w:val="00336FF5"/>
    <w:rsid w:val="00337DD2"/>
    <w:rsid w:val="00341556"/>
    <w:rsid w:val="00343588"/>
    <w:rsid w:val="00343B46"/>
    <w:rsid w:val="00344D3C"/>
    <w:rsid w:val="0034614E"/>
    <w:rsid w:val="003509A7"/>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17B"/>
    <w:rsid w:val="003B16A7"/>
    <w:rsid w:val="003B3930"/>
    <w:rsid w:val="003B3BE9"/>
    <w:rsid w:val="003B6354"/>
    <w:rsid w:val="003B68A3"/>
    <w:rsid w:val="003C0A54"/>
    <w:rsid w:val="003D0C46"/>
    <w:rsid w:val="003D0F62"/>
    <w:rsid w:val="003D19B1"/>
    <w:rsid w:val="003D1BC6"/>
    <w:rsid w:val="003D6202"/>
    <w:rsid w:val="003D646B"/>
    <w:rsid w:val="003D6E55"/>
    <w:rsid w:val="003E198E"/>
    <w:rsid w:val="003E3581"/>
    <w:rsid w:val="003E4771"/>
    <w:rsid w:val="003E49AB"/>
    <w:rsid w:val="003E5D74"/>
    <w:rsid w:val="003E6A81"/>
    <w:rsid w:val="003F021F"/>
    <w:rsid w:val="003F0B98"/>
    <w:rsid w:val="003F1E62"/>
    <w:rsid w:val="003F31A4"/>
    <w:rsid w:val="003F511B"/>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A9B"/>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6A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36E"/>
    <w:rsid w:val="00620C18"/>
    <w:rsid w:val="00621CEC"/>
    <w:rsid w:val="00625255"/>
    <w:rsid w:val="00625F7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16BE"/>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33C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1923"/>
    <w:rsid w:val="00766A7D"/>
    <w:rsid w:val="00770067"/>
    <w:rsid w:val="00770308"/>
    <w:rsid w:val="00770AD1"/>
    <w:rsid w:val="00774177"/>
    <w:rsid w:val="007748EB"/>
    <w:rsid w:val="007809C0"/>
    <w:rsid w:val="0078326F"/>
    <w:rsid w:val="007839C7"/>
    <w:rsid w:val="00783C4C"/>
    <w:rsid w:val="007845D4"/>
    <w:rsid w:val="00785B7C"/>
    <w:rsid w:val="00786002"/>
    <w:rsid w:val="00787554"/>
    <w:rsid w:val="0078771F"/>
    <w:rsid w:val="00787F0E"/>
    <w:rsid w:val="00790207"/>
    <w:rsid w:val="0079158B"/>
    <w:rsid w:val="0079550C"/>
    <w:rsid w:val="00796429"/>
    <w:rsid w:val="0079773A"/>
    <w:rsid w:val="007A4549"/>
    <w:rsid w:val="007A6236"/>
    <w:rsid w:val="007A7FB5"/>
    <w:rsid w:val="007B04E1"/>
    <w:rsid w:val="007B0592"/>
    <w:rsid w:val="007B0EDF"/>
    <w:rsid w:val="007B3E5B"/>
    <w:rsid w:val="007B55FC"/>
    <w:rsid w:val="007C2519"/>
    <w:rsid w:val="007C2C07"/>
    <w:rsid w:val="007C417F"/>
    <w:rsid w:val="007C644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07AF8"/>
    <w:rsid w:val="008112F4"/>
    <w:rsid w:val="008134DF"/>
    <w:rsid w:val="008179D8"/>
    <w:rsid w:val="00817CAD"/>
    <w:rsid w:val="00820287"/>
    <w:rsid w:val="0082056F"/>
    <w:rsid w:val="00823222"/>
    <w:rsid w:val="0082545E"/>
    <w:rsid w:val="008271FB"/>
    <w:rsid w:val="00827A04"/>
    <w:rsid w:val="00827D98"/>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BFE"/>
    <w:rsid w:val="00862C28"/>
    <w:rsid w:val="00863DAF"/>
    <w:rsid w:val="0086490A"/>
    <w:rsid w:val="00865B86"/>
    <w:rsid w:val="00866A3B"/>
    <w:rsid w:val="0086788D"/>
    <w:rsid w:val="00867D95"/>
    <w:rsid w:val="008711D5"/>
    <w:rsid w:val="00872118"/>
    <w:rsid w:val="00874B23"/>
    <w:rsid w:val="0087551A"/>
    <w:rsid w:val="00877090"/>
    <w:rsid w:val="00877C8A"/>
    <w:rsid w:val="008804BC"/>
    <w:rsid w:val="008810AB"/>
    <w:rsid w:val="0088299F"/>
    <w:rsid w:val="00882B36"/>
    <w:rsid w:val="008849A4"/>
    <w:rsid w:val="00891C86"/>
    <w:rsid w:val="00891E8F"/>
    <w:rsid w:val="00896CDF"/>
    <w:rsid w:val="008B047D"/>
    <w:rsid w:val="008B082C"/>
    <w:rsid w:val="008B2E76"/>
    <w:rsid w:val="008B4606"/>
    <w:rsid w:val="008B48FA"/>
    <w:rsid w:val="008B664C"/>
    <w:rsid w:val="008B716B"/>
    <w:rsid w:val="008B788D"/>
    <w:rsid w:val="008B7D7F"/>
    <w:rsid w:val="008C1D0E"/>
    <w:rsid w:val="008C2153"/>
    <w:rsid w:val="008D008E"/>
    <w:rsid w:val="008D2CFD"/>
    <w:rsid w:val="008D6984"/>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00EE"/>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2B4"/>
    <w:rsid w:val="00995BDD"/>
    <w:rsid w:val="00995F13"/>
    <w:rsid w:val="00996EB1"/>
    <w:rsid w:val="009A05D9"/>
    <w:rsid w:val="009A0B7A"/>
    <w:rsid w:val="009A0EC9"/>
    <w:rsid w:val="009A3D4E"/>
    <w:rsid w:val="009A4578"/>
    <w:rsid w:val="009A73DD"/>
    <w:rsid w:val="009B23DA"/>
    <w:rsid w:val="009B3E21"/>
    <w:rsid w:val="009B3FFA"/>
    <w:rsid w:val="009B4389"/>
    <w:rsid w:val="009B46AB"/>
    <w:rsid w:val="009B5DE9"/>
    <w:rsid w:val="009B65C7"/>
    <w:rsid w:val="009B6ABC"/>
    <w:rsid w:val="009B74BD"/>
    <w:rsid w:val="009C2BB6"/>
    <w:rsid w:val="009C31F3"/>
    <w:rsid w:val="009C6B7B"/>
    <w:rsid w:val="009D0A4C"/>
    <w:rsid w:val="009D108F"/>
    <w:rsid w:val="009D3F23"/>
    <w:rsid w:val="009D47EC"/>
    <w:rsid w:val="009D4BE2"/>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BD2"/>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1E99"/>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8C"/>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239D2"/>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193"/>
    <w:rsid w:val="00E062E6"/>
    <w:rsid w:val="00E06C1B"/>
    <w:rsid w:val="00E07DBD"/>
    <w:rsid w:val="00E10AC0"/>
    <w:rsid w:val="00E16F20"/>
    <w:rsid w:val="00E222B4"/>
    <w:rsid w:val="00E23513"/>
    <w:rsid w:val="00E237D8"/>
    <w:rsid w:val="00E23F93"/>
    <w:rsid w:val="00E2605D"/>
    <w:rsid w:val="00E262A5"/>
    <w:rsid w:val="00E31CBE"/>
    <w:rsid w:val="00E35EF8"/>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1A70"/>
    <w:rsid w:val="00E82CE2"/>
    <w:rsid w:val="00E872C2"/>
    <w:rsid w:val="00E87CCB"/>
    <w:rsid w:val="00E91259"/>
    <w:rsid w:val="00E91913"/>
    <w:rsid w:val="00E9288C"/>
    <w:rsid w:val="00E9471C"/>
    <w:rsid w:val="00E95952"/>
    <w:rsid w:val="00E9679E"/>
    <w:rsid w:val="00E96F37"/>
    <w:rsid w:val="00EA117E"/>
    <w:rsid w:val="00EA355E"/>
    <w:rsid w:val="00EA45D8"/>
    <w:rsid w:val="00EA530F"/>
    <w:rsid w:val="00EA5DD6"/>
    <w:rsid w:val="00EA6F98"/>
    <w:rsid w:val="00EB2C09"/>
    <w:rsid w:val="00EB3BDD"/>
    <w:rsid w:val="00EC073E"/>
    <w:rsid w:val="00EC086A"/>
    <w:rsid w:val="00EC0CEB"/>
    <w:rsid w:val="00EC0EDC"/>
    <w:rsid w:val="00EC4B67"/>
    <w:rsid w:val="00EC4D8E"/>
    <w:rsid w:val="00EC4DFB"/>
    <w:rsid w:val="00EC6AFA"/>
    <w:rsid w:val="00EC7271"/>
    <w:rsid w:val="00EC7639"/>
    <w:rsid w:val="00ED252B"/>
    <w:rsid w:val="00ED367E"/>
    <w:rsid w:val="00ED54E6"/>
    <w:rsid w:val="00ED771E"/>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462"/>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1FC1"/>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E35D731-6A5C-43DE-9A91-9DF89A381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uiPriority w:val="99"/>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172989146">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725BF-DAE4-4962-9994-F593DDE29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30</Pages>
  <Words>14354</Words>
  <Characters>81822</Characters>
  <Application>Microsoft Office Word</Application>
  <DocSecurity>0</DocSecurity>
  <Lines>681</Lines>
  <Paragraphs>191</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95985</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Xubei (Echo)</cp:lastModifiedBy>
  <cp:revision>64</cp:revision>
  <cp:lastPrinted>2016-08-26T08:07:00Z</cp:lastPrinted>
  <dcterms:created xsi:type="dcterms:W3CDTF">2017-07-13T18:45:00Z</dcterms:created>
  <dcterms:modified xsi:type="dcterms:W3CDTF">2018-11-29T01:44:00Z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(3)LHiHLg0hesYp2GwH5f8pH/vCnqxzuVk73BTtBukqk/4iMeqo34dGRwiQDscsI00smMGX+UTL
EY3kTcydG2LAdv3fR4SthYYuBCpmtWQFfEsNyZnXxrzuIhqGKJ8HqAK50WSJoU0VdjEtDp6N
cFYXdzHxNpb6/C8Y55xfvhKqBQvMgJ6w2HMpj+1wWiZk9Ezkq0EFkWd23gTTv8qnvBHY4OyS
eqMD9A2ctDfR0CEGf6</vt:lpwstr>
  </property>
  <property fmtid="{D5CDD505-2E9C-101B-9397-08002B2CF9AE}" pid="21" name="_2015_ms_pID_725343_00">
    <vt:lpwstr>_2015_ms_pID_725343</vt:lpwstr>
  </property>
  <property fmtid="{D5CDD505-2E9C-101B-9397-08002B2CF9AE}" pid="22" name="_2015_ms_pID_7253431">
    <vt:lpwstr>xOqmoT362UgXuxa+MHSYhhUgzgnCRZD6f6XgBKrwS5dhTwN2lB/21r
ayvYFVCuQVSZrP4QA2CDAb1Tco6H7QdGP8TmBQKHYqlrT6tBixJccKVfKB0h0NlQDZvHUMns
0/jom0Tv4drv3NuR3+YxlOqMbnzpHpA/BfyAM3vKDox/HD4VVAW3lUo1A2nyIh7uu7gBPWna
VFr5fgwS227poMWoSaaFmV8wSDd8PTQQgCW2</vt:lpwstr>
  </property>
  <property fmtid="{D5CDD505-2E9C-101B-9397-08002B2CF9AE}" pid="23" name="_2015_ms_pID_7253431_00">
    <vt:lpwstr>_2015_ms_pID_7253431</vt:lpwstr>
  </property>
  <property fmtid="{D5CDD505-2E9C-101B-9397-08002B2CF9AE}" pid="24" name="_2015_ms_pID_7253432">
    <vt:lpwstr>FimAmzBZVbqAKfMGSeQLLkSZg2LhCEQvm6oA
lGzScMTeHmNUoGiM0uqRYzGyNvnIx/q3pZK/r2Lu5AE6Jrs6XQs=</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1543403700</vt:lpwstr>
  </property>
</Properties>
</file>