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6B6308" w:rsidP="00AA071E">
            <w:pPr>
              <w:pStyle w:val="FrontMatter"/>
              <w:ind w:left="0" w:firstLine="0"/>
              <w:rPr>
                <w:rFonts w:ascii="Myriad Pro" w:hAnsi="Myriad Pro" w:cs="Arial"/>
              </w:rPr>
            </w:pPr>
            <w:r>
              <w:rPr>
                <w:rFonts w:ascii="Myriad Pro" w:hAnsi="Myriad Pro" w:cs="Arial"/>
              </w:rPr>
              <w:t>SEC 27 F2F meeting (TP 27</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Pr>
                <w:rFonts w:ascii="Myriad Pro" w:hAnsi="Myriad Pro" w:cs="Arial"/>
                <w:lang w:val="en-US"/>
              </w:rPr>
              <w:t>02-13 to 2017-0</w:t>
            </w:r>
            <w:r w:rsidR="0037397B">
              <w:rPr>
                <w:rFonts w:ascii="Myriad Pro" w:hAnsi="Myriad Pro" w:cs="Arial"/>
                <w:lang w:val="en-US"/>
              </w:rPr>
              <w:t>2</w:t>
            </w:r>
            <w:r w:rsidR="00EA211C">
              <w:rPr>
                <w:rFonts w:ascii="Myriad Pro" w:hAnsi="Myriad Pro" w:cs="Arial"/>
                <w:lang w:val="en-US"/>
              </w:rPr>
              <w:t>-</w:t>
            </w:r>
            <w:r>
              <w:rPr>
                <w:rFonts w:ascii="Myriad Pro" w:hAnsi="Myriad Pro" w:cs="Arial"/>
                <w:lang w:val="en-US"/>
              </w:rPr>
              <w:t>17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6B6308">
              <w:rPr>
                <w:rFonts w:ascii="Myriad Pro" w:hAnsi="Myriad Pro" w:cs="Arial"/>
              </w:rPr>
              <w:t>meeting during TP27</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6B6308">
              <w:rPr>
                <w:rFonts w:ascii="Myriad Pro" w:hAnsi="Myriad Pro" w:cs="Arial"/>
              </w:rPr>
              <w:t>Vancouver</w:t>
            </w:r>
            <w:r w:rsidR="00391B12">
              <w:rPr>
                <w:rFonts w:ascii="Myriad Pro" w:hAnsi="Myriad Pro" w:cs="Arial"/>
              </w:rPr>
              <w:t xml:space="preserve">, </w:t>
            </w:r>
            <w:r w:rsidR="006B6308">
              <w:rPr>
                <w:rFonts w:ascii="Myriad Pro" w:hAnsi="Myriad Pro" w:cs="Arial"/>
              </w:rPr>
              <w:t>BC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2A3B20"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2A3B20"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2A3B20"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2A3B20"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94579" w:rsidRPr="003F7FD5" w:rsidRDefault="005E2BC7"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r w:rsidR="00B96E40">
              <w:rPr>
                <w:rFonts w:eastAsia="MS Mincho" w:cs="Arial"/>
                <w:bCs/>
                <w:color w:val="000000"/>
                <w:kern w:val="24"/>
                <w:lang w:eastAsia="ja-JP"/>
              </w:rPr>
              <w:t xml:space="preserve"> </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863D96" w:rsidP="00834945">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B80492" w:rsidRDefault="00863D96" w:rsidP="00AA0C7C">
            <w:pPr>
              <w:suppressAutoHyphens/>
              <w:jc w:val="center"/>
              <w:rPr>
                <w:rFonts w:cs="Arial"/>
                <w:b/>
                <w:bCs/>
                <w:color w:val="000000"/>
              </w:rPr>
            </w:pPr>
            <w:r>
              <w:rPr>
                <w:rFonts w:cs="Arial"/>
                <w:b/>
                <w:bCs/>
                <w:color w:val="000000"/>
              </w:rPr>
              <w:t>17:0</w:t>
            </w:r>
            <w:r w:rsidR="00834945">
              <w:rPr>
                <w:rFonts w:cs="Arial"/>
                <w:b/>
                <w:bCs/>
                <w:color w:val="000000"/>
              </w:rPr>
              <w:t xml:space="preserve">0- </w:t>
            </w:r>
            <w:r>
              <w:rPr>
                <w:rFonts w:cs="Arial"/>
                <w:b/>
                <w:bCs/>
                <w:color w:val="000000"/>
              </w:rPr>
              <w:t>18:3</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DF4971"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w:t>
            </w:r>
            <w:r w:rsidR="00863D96">
              <w:rPr>
                <w:rFonts w:eastAsia="MS Mincho" w:cs="Arial"/>
                <w:b/>
                <w:bCs/>
                <w:color w:val="000000"/>
                <w:kern w:val="24"/>
                <w:lang w:eastAsia="ja-JP"/>
              </w:rPr>
              <w:t>1</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w:t>
            </w:r>
            <w:r w:rsidR="00385071">
              <w:rPr>
                <w:rFonts w:eastAsia="MS Mincho" w:cs="Arial"/>
                <w:bCs/>
                <w:color w:val="000000"/>
                <w:kern w:val="24"/>
                <w:lang w:eastAsia="ja-JP"/>
              </w:rPr>
              <w:t>4</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63D96" w:rsidRPr="00F60228"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385071">
              <w:rPr>
                <w:rFonts w:eastAsia="MS Mincho" w:cs="Arial"/>
                <w:bCs/>
                <w:color w:val="000000"/>
                <w:kern w:val="24"/>
                <w:lang w:eastAsia="ja-JP"/>
              </w:rPr>
              <w:t>7.1</w:t>
            </w:r>
            <w:r w:rsidR="00EA3EFE">
              <w:rPr>
                <w:rFonts w:eastAsia="MS Mincho" w:cs="Arial"/>
                <w:bCs/>
                <w:color w:val="000000"/>
                <w:kern w:val="24"/>
                <w:lang w:eastAsia="ja-JP"/>
              </w:rPr>
              <w:t>, 6.4</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CB1FB9" w:rsidP="00863D96">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5E2BC7">
              <w:rPr>
                <w:rFonts w:eastAsia="MS Mincho" w:cs="Arial"/>
                <w:bCs/>
                <w:color w:val="000000"/>
                <w:kern w:val="24"/>
                <w:lang w:eastAsia="ja-JP"/>
              </w:rPr>
              <w:t xml:space="preserve"> </w:t>
            </w:r>
            <w:r w:rsidR="00EA3EFE">
              <w:rPr>
                <w:rFonts w:eastAsia="MS Mincho" w:cs="Arial"/>
                <w:bCs/>
                <w:color w:val="000000"/>
                <w:kern w:val="24"/>
                <w:lang w:eastAsia="ja-JP"/>
              </w:rPr>
              <w:t xml:space="preserve">6.4, </w:t>
            </w:r>
            <w:r w:rsidR="005E2BC7">
              <w:rPr>
                <w:rFonts w:eastAsia="MS Mincho" w:cs="Arial"/>
                <w:bCs/>
                <w:color w:val="000000"/>
                <w:kern w:val="24"/>
                <w:lang w:eastAsia="ja-JP"/>
              </w:rPr>
              <w:t>7.2, 7.3, 7.6</w:t>
            </w:r>
          </w:p>
        </w:tc>
      </w:tr>
      <w:tr w:rsidR="0051146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863D96" w:rsidP="0051146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511469" w:rsidRDefault="00863D96" w:rsidP="00511469">
            <w:pPr>
              <w:suppressAutoHyphens/>
              <w:jc w:val="center"/>
              <w:rPr>
                <w:rFonts w:cs="Arial"/>
                <w:b/>
                <w:bCs/>
                <w:color w:val="000000"/>
              </w:rPr>
            </w:pPr>
            <w:r>
              <w:rPr>
                <w:rFonts w:cs="Arial"/>
                <w:b/>
                <w:bCs/>
                <w:color w:val="000000"/>
              </w:rPr>
              <w:t>17:00-18:3</w:t>
            </w:r>
            <w:r w:rsidR="00511469">
              <w:rPr>
                <w:rFonts w:cs="Arial"/>
                <w:b/>
                <w:bCs/>
                <w:color w:val="000000"/>
              </w:rPr>
              <w:t>0</w:t>
            </w:r>
          </w:p>
        </w:tc>
        <w:tc>
          <w:tcPr>
            <w:tcW w:w="5381" w:type="dxa"/>
            <w:tcBorders>
              <w:left w:val="single" w:sz="2" w:space="0" w:color="999999"/>
            </w:tcBorders>
            <w:shd w:val="clear" w:color="auto" w:fill="FFFFFF"/>
            <w:vAlign w:val="center"/>
          </w:tcPr>
          <w:p w:rsidR="00511469" w:rsidRPr="00511469" w:rsidRDefault="00863D96" w:rsidP="00511469">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Joint Session with ARC Ja</w:t>
            </w:r>
            <w:r w:rsidR="00511469" w:rsidRPr="00511469">
              <w:rPr>
                <w:rFonts w:eastAsia="MS Mincho" w:cs="Arial"/>
                <w:b/>
                <w:bCs/>
                <w:color w:val="000000"/>
                <w:kern w:val="24"/>
                <w:highlight w:val="darkCyan"/>
                <w:lang w:eastAsia="ja-JP"/>
              </w:rPr>
              <w:t>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BB210A">
              <w:rPr>
                <w:rFonts w:eastAsia="MS Mincho" w:cs="Arial"/>
                <w:bCs/>
                <w:color w:val="000000"/>
                <w:kern w:val="24"/>
                <w:lang w:eastAsia="ja-JP"/>
              </w:rPr>
              <w:t>2</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CB1FB9" w:rsidP="00B91E85">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green"/>
                <w:lang w:eastAsia="ja-JP"/>
              </w:rPr>
              <w:t>Joint Session with MAS Jm1</w:t>
            </w:r>
          </w:p>
          <w:p w:rsidR="00B91E85" w:rsidRPr="00F75384" w:rsidRDefault="00BB210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B9361A">
              <w:rPr>
                <w:rFonts w:eastAsia="MS Mincho" w:cs="Arial"/>
                <w:bCs/>
                <w:color w:val="000000"/>
                <w:kern w:val="24"/>
                <w:lang w:eastAsia="ja-JP"/>
              </w:rPr>
              <w:t>6.</w:t>
            </w:r>
            <w:r>
              <w:rPr>
                <w:rFonts w:eastAsia="MS Mincho" w:cs="Arial"/>
                <w:bCs/>
                <w:color w:val="000000"/>
                <w:kern w:val="24"/>
                <w:lang w:eastAsia="ja-JP"/>
              </w:rPr>
              <w:t>4</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863D96" w:rsidP="00B91E85">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B91E85" w:rsidRDefault="00863D96"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Joint Session with PRO</w:t>
            </w:r>
            <w:r w:rsidR="0067520D">
              <w:rPr>
                <w:rFonts w:eastAsia="MS Mincho" w:cs="Arial"/>
                <w:b/>
                <w:bCs/>
                <w:color w:val="000000"/>
                <w:kern w:val="24"/>
                <w:highlight w:val="magenta"/>
                <w:lang w:eastAsia="ja-JP"/>
              </w:rPr>
              <w:t xml:space="preserve"> </w:t>
            </w:r>
            <w:r w:rsidR="00B9361A">
              <w:rPr>
                <w:rFonts w:eastAsia="MS Mincho" w:cs="Arial"/>
                <w:b/>
                <w:bCs/>
                <w:color w:val="000000"/>
                <w:kern w:val="24"/>
                <w:highlight w:val="magenta"/>
                <w:lang w:eastAsia="ja-JP"/>
              </w:rPr>
              <w:t>Jp1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w:t>
            </w:r>
            <w:r w:rsidR="00BB210A">
              <w:rPr>
                <w:rFonts w:eastAsia="MS Mincho" w:cs="Arial"/>
                <w:bCs/>
                <w:color w:val="000000"/>
                <w:kern w:val="24"/>
                <w:lang w:eastAsia="ja-JP"/>
              </w:rPr>
              <w:t>3</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13:30-17:00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Double Drafting Session D3</w:t>
            </w:r>
          </w:p>
          <w:p w:rsidR="00863D96"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B210A">
              <w:rPr>
                <w:rFonts w:eastAsia="MS Mincho" w:cs="Arial"/>
                <w:bCs/>
                <w:color w:val="000000"/>
                <w:kern w:val="24"/>
                <w:lang w:eastAsia="ja-JP"/>
              </w:rPr>
              <w:t>7.6</w:t>
            </w:r>
          </w:p>
          <w:p w:rsidR="00BB210A" w:rsidRPr="00F60228" w:rsidRDefault="00BB210A"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pending item</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CB1FB9" w:rsidP="00863D96">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sidRPr="00863D96">
              <w:rPr>
                <w:rFonts w:eastAsia="MS Mincho" w:cs="Arial"/>
                <w:b/>
                <w:bCs/>
                <w:color w:val="000000"/>
                <w:kern w:val="24"/>
                <w:highlight w:val="cyan"/>
                <w:lang w:eastAsia="ja-JP"/>
              </w:rPr>
              <w:t>Joint Session with TST Jt1</w:t>
            </w:r>
          </w:p>
          <w:p w:rsidR="00863D96" w:rsidRPr="00F75384" w:rsidRDefault="00BB210A" w:rsidP="00863D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863D96">
              <w:rPr>
                <w:rFonts w:eastAsia="MS Mincho" w:cs="Arial"/>
                <w:bCs/>
                <w:color w:val="000000"/>
                <w:kern w:val="24"/>
                <w:lang w:eastAsia="ja-JP"/>
              </w:rPr>
              <w:t>6.</w:t>
            </w:r>
            <w:r>
              <w:rPr>
                <w:rFonts w:eastAsia="MS Mincho" w:cs="Arial"/>
                <w:bCs/>
                <w:color w:val="000000"/>
                <w:kern w:val="24"/>
                <w:lang w:eastAsia="ja-JP"/>
              </w:rPr>
              <w:t>5, 7.5</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lastRenderedPageBreak/>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18:30-20:00</w:t>
            </w:r>
          </w:p>
        </w:tc>
        <w:tc>
          <w:tcPr>
            <w:tcW w:w="5381" w:type="dxa"/>
            <w:tcBorders>
              <w:left w:val="single" w:sz="2" w:space="0" w:color="999999"/>
            </w:tcBorders>
            <w:shd w:val="clear" w:color="auto" w:fill="FFFFFF"/>
            <w:vAlign w:val="center"/>
          </w:tcPr>
          <w:p w:rsidR="00863D96" w:rsidRPr="00511469" w:rsidRDefault="00863D96" w:rsidP="00863D96">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 xml:space="preserve">Joint Session with ARC </w:t>
            </w:r>
            <w:r w:rsidR="00B73747">
              <w:rPr>
                <w:rFonts w:eastAsia="MS Mincho" w:cs="Arial"/>
                <w:b/>
                <w:bCs/>
                <w:color w:val="000000"/>
                <w:kern w:val="24"/>
                <w:highlight w:val="darkCyan"/>
                <w:lang w:eastAsia="ja-JP"/>
              </w:rPr>
              <w:t xml:space="preserve"> and REQ </w:t>
            </w:r>
            <w:r>
              <w:rPr>
                <w:rFonts w:eastAsia="MS Mincho" w:cs="Arial"/>
                <w:b/>
                <w:bCs/>
                <w:color w:val="000000"/>
                <w:kern w:val="24"/>
                <w:highlight w:val="darkCyan"/>
                <w:lang w:eastAsia="ja-JP"/>
              </w:rPr>
              <w:t>Ja</w:t>
            </w:r>
            <w:r w:rsidR="00B73747">
              <w:rPr>
                <w:rFonts w:eastAsia="MS Mincho" w:cs="Arial"/>
                <w:b/>
                <w:bCs/>
                <w:color w:val="000000"/>
                <w:kern w:val="24"/>
                <w:highlight w:val="darkCyan"/>
                <w:lang w:eastAsia="ja-JP"/>
              </w:rPr>
              <w:t>r1</w:t>
            </w:r>
          </w:p>
          <w:p w:rsidR="00863D96" w:rsidRPr="002E173A" w:rsidRDefault="00BB210A" w:rsidP="00BB210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CE174A">
              <w:rPr>
                <w:rFonts w:eastAsia="MS Mincho" w:cs="Arial"/>
                <w:bCs/>
                <w:color w:val="000000"/>
                <w:kern w:val="24"/>
                <w:lang w:eastAsia="ja-JP"/>
              </w:rPr>
              <w:t xml:space="preserve">6.1, </w:t>
            </w:r>
            <w:r>
              <w:rPr>
                <w:rFonts w:eastAsia="MS Mincho" w:cs="Arial"/>
                <w:bCs/>
                <w:color w:val="000000"/>
                <w:kern w:val="24"/>
                <w:lang w:eastAsia="ja-JP"/>
              </w:rPr>
              <w:t>6.2</w:t>
            </w:r>
          </w:p>
        </w:tc>
      </w:tr>
      <w:tr w:rsidR="00863D96" w:rsidRPr="00461487" w:rsidTr="00626FD8">
        <w:trPr>
          <w:gridBefore w:val="1"/>
          <w:wBefore w:w="591" w:type="dxa"/>
          <w:cantSplit/>
        </w:trPr>
        <w:tc>
          <w:tcPr>
            <w:tcW w:w="7105" w:type="dxa"/>
            <w:gridSpan w:val="3"/>
            <w:shd w:val="clear" w:color="auto" w:fill="B42025"/>
          </w:tcPr>
          <w:p w:rsidR="00863D96" w:rsidRPr="00461487" w:rsidRDefault="00863D96" w:rsidP="00863D96">
            <w:pPr>
              <w:pStyle w:val="AltTitle"/>
              <w:rPr>
                <w:rFonts w:ascii="Myriad Pro" w:hAnsi="Myriad Pro" w:cs="Arial"/>
                <w:color w:val="FFFFFF"/>
                <w:sz w:val="22"/>
              </w:rPr>
            </w:pPr>
            <w:r>
              <w:rPr>
                <w:rFonts w:ascii="Myriad Pro" w:hAnsi="Myriad Pro" w:cs="Arial"/>
                <w:color w:val="FFFFFF"/>
                <w:sz w:val="22"/>
              </w:rPr>
              <w:t>Friday</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863D96" w:rsidP="00863D96">
            <w:pPr>
              <w:suppressAutoHyphens/>
              <w:rPr>
                <w:rFonts w:cs="Arial"/>
                <w:b/>
                <w:bCs/>
                <w:color w:val="000000"/>
              </w:rPr>
            </w:pPr>
            <w:r>
              <w:rPr>
                <w:rFonts w:cs="Arial"/>
                <w:b/>
                <w:bCs/>
                <w:color w:val="000000"/>
              </w:rPr>
              <w:t>Versailles</w:t>
            </w:r>
            <w:r w:rsidR="00CB1FB9">
              <w:rPr>
                <w:rFonts w:cs="Arial"/>
                <w:b/>
                <w:bCs/>
                <w:color w:val="000000"/>
              </w:rPr>
              <w:t xml:space="preserve"> B</w:t>
            </w:r>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BB210A">
              <w:rPr>
                <w:rFonts w:eastAsia="MS Mincho" w:cs="Arial"/>
                <w:bCs/>
                <w:color w:val="000000"/>
                <w:kern w:val="24"/>
                <w:lang w:eastAsia="ja-JP"/>
              </w:rPr>
              <w:t xml:space="preserve"> 6.1</w:t>
            </w:r>
            <w:r>
              <w:rPr>
                <w:rFonts w:eastAsia="MS Mincho" w:cs="Arial"/>
                <w:bCs/>
                <w:color w:val="000000"/>
                <w:kern w:val="24"/>
                <w:lang w:eastAsia="ja-JP"/>
              </w:rPr>
              <w:t xml:space="preserve"> </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863D96" w:rsidP="00B9361A">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B9361A" w:rsidRPr="00461487" w:rsidRDefault="00863D96" w:rsidP="00B9361A">
            <w:pPr>
              <w:suppressAutoHyphens/>
              <w:jc w:val="center"/>
              <w:rPr>
                <w:rFonts w:cs="Arial"/>
                <w:b/>
                <w:bCs/>
                <w:color w:val="000000"/>
              </w:rPr>
            </w:pPr>
            <w:r>
              <w:rPr>
                <w:rFonts w:cs="Arial"/>
                <w:b/>
                <w:bCs/>
                <w:color w:val="000000"/>
              </w:rPr>
              <w:t>10:30-12:0</w:t>
            </w:r>
            <w:r w:rsidR="00B9361A">
              <w:rPr>
                <w:rFonts w:cs="Arial"/>
                <w:b/>
                <w:bCs/>
                <w:color w:val="000000"/>
              </w:rPr>
              <w:t>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871AF7" w:rsidP="009B52A7">
      <w:pPr>
        <w:pStyle w:val="Agenda1"/>
        <w:numPr>
          <w:ilvl w:val="0"/>
          <w:numId w:val="25"/>
        </w:numPr>
        <w:rPr>
          <w:b w:val="0"/>
        </w:rPr>
      </w:pPr>
      <w:r>
        <w:rPr>
          <w:b w:val="0"/>
        </w:rPr>
        <w:t>SEC 26.</w:t>
      </w:r>
      <w:r w:rsidR="006736C6">
        <w:rPr>
          <w:b w:val="0"/>
        </w:rPr>
        <w:t>2</w:t>
      </w:r>
      <w:r w:rsidR="00352FAD">
        <w:rPr>
          <w:b w:val="0"/>
        </w:rPr>
        <w:t xml:space="preserve"> Minutes</w:t>
      </w:r>
      <w:r w:rsidR="002F593B">
        <w:rPr>
          <w:b w:val="0"/>
        </w:rPr>
        <w:t xml:space="preserve">: </w:t>
      </w:r>
      <w:r>
        <w:rPr>
          <w:b w:val="0"/>
        </w:rPr>
        <w:t>SEC-2017-0</w:t>
      </w:r>
      <w:r w:rsidR="003E30DD">
        <w:rPr>
          <w:b w:val="0"/>
        </w:rPr>
        <w:t>006</w:t>
      </w:r>
      <w:r w:rsidR="0091279A">
        <w:rPr>
          <w:b w:val="0"/>
        </w:rPr>
        <w:t xml:space="preserve"> agreed</w:t>
      </w:r>
      <w:r>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871AF7">
        <w:rPr>
          <w:b w:val="0"/>
        </w:rPr>
        <w:t>: v1.6</w:t>
      </w:r>
      <w:r w:rsidR="00A04D3B">
        <w:rPr>
          <w:b w:val="0"/>
        </w:rPr>
        <w:t>.0</w:t>
      </w:r>
      <w:r w:rsidR="00AB522E">
        <w:rPr>
          <w:b w:val="0"/>
        </w:rPr>
        <w:t xml:space="preserve"> available on portal</w:t>
      </w:r>
      <w:r w:rsidR="00871AF7">
        <w:rPr>
          <w:b w:val="0"/>
        </w:rPr>
        <w:t xml:space="preserve"> (SEC-2016-019</w:t>
      </w:r>
      <w:r w:rsidR="00A05E59">
        <w:rPr>
          <w:b w:val="0"/>
        </w:rPr>
        <w:t>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871AF7">
        <w:rPr>
          <w:b w:val="0"/>
        </w:rPr>
        <w:t>line: v2.6.0 (SEC-2016-0198</w:t>
      </w:r>
      <w:r w:rsidR="00BA1955">
        <w:rPr>
          <w:b w:val="0"/>
        </w:rPr>
        <w:t>)</w:t>
      </w:r>
    </w:p>
    <w:p w:rsidR="00391B12" w:rsidRDefault="00391B12" w:rsidP="00391B12">
      <w:pPr>
        <w:pStyle w:val="Agenda1"/>
        <w:numPr>
          <w:ilvl w:val="1"/>
          <w:numId w:val="25"/>
        </w:numPr>
        <w:rPr>
          <w:b w:val="0"/>
        </w:rPr>
      </w:pPr>
      <w:r>
        <w:rPr>
          <w:b w:val="0"/>
        </w:rPr>
        <w:t>TS-0003 Rel-3 Baseline: v3.0.0 (SEC-2016-0179)</w:t>
      </w:r>
      <w:r w:rsidR="006736C6">
        <w:rPr>
          <w:b w:val="0"/>
        </w:rPr>
        <w:t xml:space="preserve">: </w:t>
      </w:r>
      <w:r w:rsidR="00871AF7" w:rsidRPr="006736C6">
        <w:t>TBR</w:t>
      </w:r>
      <w:r w:rsidR="006736C6" w:rsidRPr="006736C6">
        <w:t xml:space="preserve"> later</w:t>
      </w:r>
    </w:p>
    <w:p w:rsidR="00BA78EF" w:rsidRDefault="00BA1955" w:rsidP="00871AF7">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871AF7" w:rsidRDefault="00871AF7" w:rsidP="00871AF7">
      <w:pPr>
        <w:pStyle w:val="Agenda1"/>
        <w:numPr>
          <w:ilvl w:val="1"/>
          <w:numId w:val="25"/>
        </w:numPr>
        <w:rPr>
          <w:b w:val="0"/>
        </w:rPr>
      </w:pPr>
      <w:r>
        <w:rPr>
          <w:b w:val="0"/>
        </w:rPr>
        <w:t>TS-0032 draft Baseline v0.0.2</w:t>
      </w:r>
      <w:r w:rsidR="003E30DD">
        <w:rPr>
          <w:b w:val="0"/>
        </w:rPr>
        <w:t xml:space="preserve"> (in SEC-2017-0003R01)</w:t>
      </w:r>
    </w:p>
    <w:p w:rsidR="00131F21" w:rsidRPr="00871AF7" w:rsidRDefault="00131F21" w:rsidP="00871AF7">
      <w:pPr>
        <w:pStyle w:val="Agenda1"/>
        <w:numPr>
          <w:ilvl w:val="1"/>
          <w:numId w:val="25"/>
        </w:numPr>
        <w:rPr>
          <w:b w:val="0"/>
        </w:rPr>
      </w:pPr>
      <w:r>
        <w:rPr>
          <w:b w:val="0"/>
        </w:rPr>
        <w:t>TR-0038 draft Baseline v0.0.1</w:t>
      </w:r>
      <w:r w:rsidR="00BB210A">
        <w:rPr>
          <w:b w:val="0"/>
        </w:rPr>
        <w:t xml:space="preserve"> </w:t>
      </w:r>
      <w:r>
        <w:rPr>
          <w:b w:val="0"/>
        </w:rPr>
        <w:t>(in TST-2016-0258)</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647AD0" w:rsidRDefault="002E37DE" w:rsidP="00A6247A">
      <w:pPr>
        <w:pStyle w:val="Agenda1"/>
        <w:numPr>
          <w:ilvl w:val="0"/>
          <w:numId w:val="25"/>
        </w:numPr>
        <w:outlineLvl w:val="0"/>
        <w:rPr>
          <w:rFonts w:cs="Arial"/>
          <w:b w:val="0"/>
        </w:rPr>
      </w:pPr>
      <w:r>
        <w:rPr>
          <w:rFonts w:cs="Arial"/>
          <w:b w:val="0"/>
        </w:rPr>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6E5D6E" w:rsidRDefault="006E5D6E" w:rsidP="00A6247A">
      <w:pPr>
        <w:pStyle w:val="Agenda1"/>
        <w:numPr>
          <w:ilvl w:val="0"/>
          <w:numId w:val="25"/>
        </w:numPr>
        <w:outlineLvl w:val="0"/>
        <w:rPr>
          <w:rFonts w:cs="Arial"/>
          <w:b w:val="0"/>
        </w:rPr>
      </w:pPr>
      <w:r>
        <w:rPr>
          <w:rFonts w:cs="Arial"/>
          <w:b w:val="0"/>
        </w:rPr>
        <w:t>Assess coverage of new SEC impacting Rel-3 Requirements by existing WIs</w:t>
      </w:r>
    </w:p>
    <w:p w:rsidR="006E5D6E" w:rsidRDefault="006E5D6E" w:rsidP="006E5D6E">
      <w:pPr>
        <w:pStyle w:val="Agenda1"/>
        <w:numPr>
          <w:ilvl w:val="1"/>
          <w:numId w:val="25"/>
        </w:numPr>
        <w:outlineLvl w:val="0"/>
        <w:rPr>
          <w:rFonts w:cs="Arial"/>
          <w:b w:val="0"/>
        </w:rPr>
      </w:pPr>
      <w:r>
        <w:rPr>
          <w:rFonts w:cs="Arial"/>
          <w:b w:val="0"/>
        </w:rPr>
        <w:t>Draft new WI proposals or amend existing ones if needed</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lastRenderedPageBreak/>
        <w:t>Progress on open Work Items</w:t>
      </w:r>
    </w:p>
    <w:p w:rsidR="002E37DE" w:rsidRDefault="002E37DE" w:rsidP="002E37DE">
      <w:pPr>
        <w:pStyle w:val="Agenda1"/>
        <w:numPr>
          <w:ilvl w:val="1"/>
          <w:numId w:val="25"/>
        </w:numPr>
        <w:outlineLvl w:val="0"/>
        <w:rPr>
          <w:rFonts w:cs="Arial"/>
          <w:b w:val="0"/>
        </w:rPr>
      </w:pPr>
      <w:r>
        <w:rPr>
          <w:rFonts w:cs="Arial"/>
          <w:b w:val="0"/>
        </w:rPr>
        <w:t>SE Abstraction</w:t>
      </w:r>
    </w:p>
    <w:p w:rsidR="002E37DE" w:rsidRDefault="002E37DE" w:rsidP="002E37DE">
      <w:pPr>
        <w:pStyle w:val="Agenda1"/>
        <w:numPr>
          <w:ilvl w:val="1"/>
          <w:numId w:val="25"/>
        </w:numPr>
        <w:outlineLvl w:val="0"/>
        <w:rPr>
          <w:rFonts w:cs="Arial"/>
          <w:b w:val="0"/>
        </w:rPr>
      </w:pPr>
      <w:r>
        <w:rPr>
          <w:rFonts w:cs="Arial"/>
          <w:b w:val="0"/>
        </w:rPr>
        <w:t>TEF Interface</w:t>
      </w:r>
    </w:p>
    <w:p w:rsidR="003D35E5" w:rsidRDefault="003D35E5" w:rsidP="002E37DE">
      <w:pPr>
        <w:pStyle w:val="Agenda1"/>
        <w:numPr>
          <w:ilvl w:val="1"/>
          <w:numId w:val="25"/>
        </w:numPr>
        <w:outlineLvl w:val="0"/>
        <w:rPr>
          <w:rFonts w:cs="Arial"/>
          <w:b w:val="0"/>
        </w:rPr>
      </w:pPr>
      <w:r>
        <w:rPr>
          <w:rFonts w:cs="Arial"/>
          <w:b w:val="0"/>
        </w:rPr>
        <w:t>Distributed Authorization</w:t>
      </w:r>
    </w:p>
    <w:p w:rsidR="003D35E5" w:rsidRPr="006E5D6E" w:rsidRDefault="0091279A" w:rsidP="006E5D6E">
      <w:pPr>
        <w:pStyle w:val="Agenda1"/>
        <w:numPr>
          <w:ilvl w:val="1"/>
          <w:numId w:val="25"/>
        </w:numPr>
        <w:outlineLvl w:val="0"/>
        <w:rPr>
          <w:rFonts w:cs="Arial"/>
          <w:b w:val="0"/>
        </w:rPr>
      </w:pPr>
      <w:r>
        <w:rPr>
          <w:rFonts w:cs="Arial"/>
          <w:b w:val="0"/>
        </w:rPr>
        <w:t>Decentralized Authentic</w:t>
      </w:r>
      <w:r w:rsidR="002E37DE">
        <w:rPr>
          <w:rFonts w:cs="Arial"/>
          <w:b w:val="0"/>
        </w:rPr>
        <w:t>ation</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A-25-1</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3506A4" w:rsidP="00661C5C">
            <w:pPr>
              <w:pStyle w:val="AltNormal"/>
            </w:pPr>
            <w:r>
              <w:t>CLOSED</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A-25-2</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 xml:space="preserve">Joint TST </w:t>
            </w:r>
            <w:proofErr w:type="spellStart"/>
            <w:r>
              <w:t>teleconf</w:t>
            </w:r>
            <w:proofErr w:type="spellEnd"/>
            <w:r>
              <w:t xml:space="preserve"> after TP 26</w:t>
            </w:r>
          </w:p>
        </w:tc>
      </w:tr>
      <w:tr w:rsidR="008138B8"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r>
              <w:t>A-26-1</w:t>
            </w:r>
          </w:p>
        </w:tc>
        <w:tc>
          <w:tcPr>
            <w:tcW w:w="2264" w:type="pct"/>
            <w:tcBorders>
              <w:top w:val="single" w:sz="8" w:space="0" w:color="auto"/>
              <w:left w:val="single" w:sz="8" w:space="0" w:color="auto"/>
              <w:bottom w:val="single" w:sz="8" w:space="0" w:color="auto"/>
              <w:right w:val="single" w:sz="8" w:space="0" w:color="auto"/>
            </w:tcBorders>
          </w:tcPr>
          <w:p w:rsidR="008138B8" w:rsidRDefault="008138B8" w:rsidP="00661C5C">
            <w:r>
              <w:t xml:space="preserve">Add in TS-0003 explanations about Binding process and assumptions about creation of Distributed Authorization resources (cf. </w:t>
            </w:r>
            <w:r w:rsidR="008B3234">
              <w:t>A</w:t>
            </w:r>
            <w:r>
              <w:t>RC-2016-0508R0x)</w:t>
            </w:r>
          </w:p>
        </w:tc>
        <w:tc>
          <w:tcPr>
            <w:tcW w:w="909" w:type="pct"/>
            <w:tcBorders>
              <w:top w:val="single" w:sz="8" w:space="0" w:color="auto"/>
              <w:left w:val="single" w:sz="8" w:space="0" w:color="auto"/>
              <w:bottom w:val="single" w:sz="8" w:space="0" w:color="auto"/>
              <w:right w:val="single" w:sz="8" w:space="0" w:color="auto"/>
            </w:tcBorders>
          </w:tcPr>
          <w:p w:rsidR="008138B8" w:rsidRDefault="00572C71" w:rsidP="00661C5C">
            <w:pPr>
              <w:pStyle w:val="AltNormal"/>
            </w:pPr>
            <w:r>
              <w:t>All (</w:t>
            </w:r>
            <w:r w:rsidR="008138B8">
              <w:t>Lead Wei</w:t>
            </w:r>
            <w:r>
              <w:t>)</w:t>
            </w:r>
          </w:p>
        </w:tc>
        <w:tc>
          <w:tcPr>
            <w:tcW w:w="908" w:type="pct"/>
            <w:tcBorders>
              <w:top w:val="single" w:sz="8" w:space="0" w:color="auto"/>
              <w:left w:val="single" w:sz="8" w:space="0" w:color="auto"/>
              <w:bottom w:val="single" w:sz="8" w:space="0" w:color="auto"/>
              <w:right w:val="single" w:sz="8" w:space="0" w:color="auto"/>
            </w:tcBorders>
          </w:tcPr>
          <w:p w:rsidR="008138B8" w:rsidRDefault="003506A4" w:rsidP="00661C5C">
            <w:pPr>
              <w:pStyle w:val="AltNormal"/>
            </w:pPr>
            <w:r>
              <w:t>CLOSED by SEC-2017-0007?</w:t>
            </w: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A-26-4</w:t>
            </w:r>
          </w:p>
        </w:tc>
        <w:tc>
          <w:tcPr>
            <w:tcW w:w="2264" w:type="pct"/>
            <w:tcBorders>
              <w:top w:val="single" w:sz="8" w:space="0" w:color="auto"/>
              <w:left w:val="single" w:sz="8" w:space="0" w:color="auto"/>
              <w:bottom w:val="single" w:sz="8" w:space="0" w:color="auto"/>
              <w:right w:val="single" w:sz="8" w:space="0" w:color="auto"/>
            </w:tcBorders>
          </w:tcPr>
          <w:p w:rsidR="00AB1509" w:rsidRDefault="00AB1509" w:rsidP="00661C5C">
            <w:r>
              <w:t xml:space="preserve">Need to update TS-0004 according to findings TST-2016-0239R01 (“notify RESPONSE” instead of request) </w:t>
            </w:r>
          </w:p>
        </w:tc>
        <w:tc>
          <w:tcPr>
            <w:tcW w:w="90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All (Lead Wolfgang)</w:t>
            </w:r>
          </w:p>
        </w:tc>
        <w:tc>
          <w:tcPr>
            <w:tcW w:w="908" w:type="pct"/>
            <w:tcBorders>
              <w:top w:val="single" w:sz="8" w:space="0" w:color="auto"/>
              <w:left w:val="single" w:sz="8" w:space="0" w:color="auto"/>
              <w:bottom w:val="single" w:sz="8" w:space="0" w:color="auto"/>
              <w:right w:val="single" w:sz="8" w:space="0" w:color="auto"/>
            </w:tcBorders>
          </w:tcPr>
          <w:p w:rsidR="00AB1509" w:rsidRDefault="003506A4" w:rsidP="00661C5C">
            <w:pPr>
              <w:pStyle w:val="AltNormal"/>
            </w:pPr>
            <w:r>
              <w:t>pending</w:t>
            </w:r>
          </w:p>
        </w:tc>
      </w:tr>
      <w:tr w:rsidR="00572C71"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A-26-3</w:t>
            </w:r>
          </w:p>
        </w:tc>
        <w:tc>
          <w:tcPr>
            <w:tcW w:w="2264" w:type="pct"/>
            <w:tcBorders>
              <w:top w:val="single" w:sz="8" w:space="0" w:color="auto"/>
              <w:left w:val="single" w:sz="8" w:space="0" w:color="auto"/>
              <w:bottom w:val="single" w:sz="8" w:space="0" w:color="auto"/>
              <w:right w:val="single" w:sz="8" w:space="0" w:color="auto"/>
            </w:tcBorders>
          </w:tcPr>
          <w:p w:rsidR="00572C71" w:rsidRDefault="00572C71" w:rsidP="00661C5C">
            <w:r>
              <w:t xml:space="preserve">Review </w:t>
            </w:r>
            <w:proofErr w:type="spellStart"/>
            <w:r>
              <w:t>Cip</w:t>
            </w:r>
            <w:r w:rsidR="00111BC0">
              <w:t>h</w:t>
            </w:r>
            <w:r>
              <w:t>ersuites</w:t>
            </w:r>
            <w:proofErr w:type="spellEnd"/>
            <w:r>
              <w:t xml:space="preserve"> and negotiation schemes suitable for transmission of certificates in the context of TS-0022</w:t>
            </w:r>
            <w:r w:rsidR="00EF20EB">
              <w:t>. Also check MAF and MEF context.</w:t>
            </w:r>
          </w:p>
        </w:tc>
        <w:tc>
          <w:tcPr>
            <w:tcW w:w="90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All (Lead Phil)</w:t>
            </w:r>
          </w:p>
        </w:tc>
        <w:tc>
          <w:tcPr>
            <w:tcW w:w="908"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AB1509" w:rsidRDefault="008F3F03" w:rsidP="00661C5C">
            <w:r>
              <w:t>Contribute testable Security</w:t>
            </w:r>
            <w:r w:rsidR="00AB1509">
              <w:t xml:space="preserve"> Feature</w:t>
            </w:r>
            <w:r>
              <w:t>s</w:t>
            </w:r>
            <w:r w:rsidR="00AB1509">
              <w:t xml:space="preserve"> </w:t>
            </w:r>
            <w:proofErr w:type="spellStart"/>
            <w:r w:rsidR="00AB1509">
              <w:t>Catalog</w:t>
            </w:r>
            <w:proofErr w:type="spellEnd"/>
            <w:r w:rsidR="00AB1509">
              <w:t xml:space="preserve"> </w:t>
            </w:r>
            <w:r>
              <w:t>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AB1509" w:rsidRDefault="008F3F03"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CD5CEE"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D5CEE" w:rsidRDefault="00CD5CEE" w:rsidP="00661C5C">
            <w:r>
              <w:t>Resolve inconsistencies on Access Control Originator ID between TS-0003, TS-0001 and TS-0004 (e.g. interpretation of “*”</w:t>
            </w:r>
            <w:r w:rsidR="006E5D6E">
              <w:t>) – cf. PRO-2016-0485</w:t>
            </w:r>
          </w:p>
        </w:tc>
        <w:tc>
          <w:tcPr>
            <w:tcW w:w="909" w:type="pct"/>
            <w:tcBorders>
              <w:top w:val="single" w:sz="8" w:space="0" w:color="auto"/>
              <w:left w:val="single" w:sz="8" w:space="0" w:color="auto"/>
              <w:bottom w:val="single" w:sz="8" w:space="0" w:color="auto"/>
              <w:right w:val="single" w:sz="8" w:space="0" w:color="auto"/>
            </w:tcBorders>
          </w:tcPr>
          <w:p w:rsidR="00CD5CEE" w:rsidRDefault="001B2196"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D5CEE" w:rsidRDefault="003506A4" w:rsidP="00661C5C">
            <w:pPr>
              <w:pStyle w:val="AltNormal"/>
            </w:pPr>
            <w:r>
              <w:t xml:space="preserve">(Add </w:t>
            </w:r>
            <w:proofErr w:type="spellStart"/>
            <w:r>
              <w:t>GroupID</w:t>
            </w:r>
            <w:proofErr w:type="spellEnd"/>
            <w:r>
              <w:t xml:space="preserve"> and </w:t>
            </w:r>
            <w:proofErr w:type="spellStart"/>
            <w:r>
              <w:t>RoleID</w:t>
            </w:r>
            <w:proofErr w:type="spellEnd"/>
            <w:r>
              <w:t>?)</w:t>
            </w:r>
          </w:p>
        </w:tc>
      </w:tr>
      <w:tr w:rsidR="00976D7C"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976D7C" w:rsidRDefault="00976D7C" w:rsidP="00661C5C">
            <w:r>
              <w:t>Contribute Use Case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lastRenderedPageBreak/>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sidRPr="00B25F7D">
              <w:rPr>
                <w:rFonts w:ascii="Verdana" w:hAnsi="Verdana"/>
                <w:sz w:val="17"/>
                <w:szCs w:val="17"/>
                <w:highlight w:val="yellow"/>
              </w:rPr>
              <w:t>SEC-2017-0013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Pr>
                <w:rFonts w:ascii="Verdana" w:hAnsi="Verdana"/>
                <w:sz w:val="17"/>
                <w:szCs w:val="17"/>
              </w:rPr>
              <w:t>CR TS-0003 Corrections to definitions (R2)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B2196" w:rsidRDefault="00D51526" w:rsidP="008120DB">
            <w:pPr>
              <w:spacing w:before="45"/>
              <w:rPr>
                <w:rFonts w:ascii="Verdana" w:hAnsi="Verdana"/>
                <w:sz w:val="17"/>
                <w:szCs w:val="17"/>
              </w:rPr>
            </w:pPr>
            <w:r>
              <w:rPr>
                <w:rFonts w:ascii="Verdana" w:hAnsi="Verdana"/>
                <w:sz w:val="17"/>
                <w:szCs w:val="17"/>
              </w:rPr>
              <w:t>Agreed</w:t>
            </w:r>
          </w:p>
          <w:p w:rsidR="00A44722" w:rsidRPr="00661C5C" w:rsidRDefault="00A44722" w:rsidP="008120DB">
            <w:pPr>
              <w:spacing w:before="45"/>
              <w:rPr>
                <w:rFonts w:ascii="Verdana" w:hAnsi="Verdana"/>
                <w:sz w:val="17"/>
                <w:szCs w:val="17"/>
              </w:rPr>
            </w:pPr>
          </w:p>
        </w:tc>
      </w:tr>
      <w:tr w:rsidR="007C7FB2" w:rsidRPr="007C7FB2" w:rsidTr="00CB0D83">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CB0D83">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highlight w:val="yellow"/>
              </w:rPr>
              <w:t>SEC-2017-001</w:t>
            </w:r>
            <w:r w:rsidRPr="007C7FB2">
              <w:rPr>
                <w:rFonts w:ascii="Verdana" w:hAnsi="Verdana"/>
                <w:color w:val="A6A6A6" w:themeColor="background1" w:themeShade="A6"/>
                <w:sz w:val="17"/>
                <w:szCs w:val="17"/>
              </w:rPr>
              <w:t>9</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CB0D83">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rPr>
              <w:t>CR TS-000</w:t>
            </w:r>
            <w:r w:rsidRPr="007C7FB2">
              <w:rPr>
                <w:rFonts w:ascii="Verdana" w:hAnsi="Verdana"/>
                <w:color w:val="A6A6A6" w:themeColor="background1" w:themeShade="A6"/>
                <w:sz w:val="17"/>
                <w:szCs w:val="17"/>
              </w:rPr>
              <w:t>3 Corrections to definitions (R1 mirror</w:t>
            </w:r>
            <w:r w:rsidRPr="007C7FB2">
              <w:rPr>
                <w:rFonts w:ascii="Verdana" w:hAnsi="Verdana"/>
                <w:color w:val="A6A6A6" w:themeColor="background1" w:themeShade="A6"/>
                <w:sz w:val="17"/>
                <w:szCs w:val="17"/>
              </w:rPr>
              <w:t>)</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CB0D83">
            <w:pPr>
              <w:spacing w:before="45"/>
              <w:rPr>
                <w:rFonts w:ascii="Verdana" w:hAnsi="Verdana"/>
                <w:color w:val="A6A6A6" w:themeColor="background1" w:themeShade="A6"/>
                <w:sz w:val="17"/>
                <w:szCs w:val="17"/>
              </w:rPr>
            </w:pPr>
            <w:proofErr w:type="spellStart"/>
            <w:r w:rsidRPr="007C7FB2">
              <w:rPr>
                <w:rFonts w:ascii="Verdana" w:hAnsi="Verdana"/>
                <w:color w:val="A6A6A6" w:themeColor="background1" w:themeShade="A6"/>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CB0D83">
            <w:pPr>
              <w:spacing w:before="45"/>
              <w:rPr>
                <w:rFonts w:ascii="Verdana" w:hAnsi="Verdana"/>
                <w:color w:val="A6A6A6" w:themeColor="background1" w:themeShade="A6"/>
                <w:sz w:val="17"/>
                <w:szCs w:val="17"/>
              </w:rPr>
            </w:pP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1E5B6A" w:rsidP="008044D2">
            <w:pPr>
              <w:spacing w:before="45"/>
              <w:rPr>
                <w:rFonts w:ascii="Verdana" w:hAnsi="Verdana"/>
                <w:color w:val="3B3B39"/>
                <w:sz w:val="17"/>
                <w:szCs w:val="17"/>
              </w:rPr>
            </w:pP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192"/>
        <w:gridCol w:w="14"/>
        <w:gridCol w:w="2969"/>
        <w:gridCol w:w="28"/>
        <w:gridCol w:w="1555"/>
        <w:gridCol w:w="16"/>
        <w:gridCol w:w="1878"/>
      </w:tblGrid>
      <w:tr w:rsidR="002D7B14"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REQ-2017-0002</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Use Case on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CNIC</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0607BC" w:rsidRDefault="00202121" w:rsidP="00DF6D92">
            <w:pPr>
              <w:spacing w:before="45"/>
              <w:rPr>
                <w:rFonts w:ascii="Verdana" w:hAnsi="Verdana"/>
                <w:color w:val="3B3B39"/>
                <w:sz w:val="17"/>
                <w:szCs w:val="17"/>
                <w:highlight w:val="yellow"/>
              </w:rPr>
            </w:pPr>
            <w:r>
              <w:rPr>
                <w:rFonts w:ascii="Verdana" w:hAnsi="Verdana"/>
                <w:color w:val="3B3B39"/>
                <w:sz w:val="17"/>
                <w:szCs w:val="17"/>
                <w:highlight w:val="yellow"/>
              </w:rPr>
              <w:t>Need skeleton if meant for new TR</w:t>
            </w:r>
          </w:p>
          <w:p w:rsidR="00202121" w:rsidRDefault="00202121" w:rsidP="00DF6D92">
            <w:pPr>
              <w:spacing w:before="45"/>
              <w:rPr>
                <w:rFonts w:ascii="Verdana" w:hAnsi="Verdana"/>
                <w:color w:val="3B3B39"/>
                <w:sz w:val="17"/>
                <w:szCs w:val="17"/>
                <w:highlight w:val="yellow"/>
              </w:rPr>
            </w:pPr>
          </w:p>
        </w:tc>
      </w:tr>
      <w:tr w:rsidR="003E30DD" w:rsidRPr="003E30DD" w:rsidTr="00626FD8">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REQ-2017-0004</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Discussion Paper Requirements OTA Update</w:t>
            </w:r>
            <w:r>
              <w:rPr>
                <w:rFonts w:ascii="Verdana" w:hAnsi="Verdana"/>
                <w:color w:val="0070C0"/>
                <w:sz w:val="17"/>
                <w:szCs w:val="17"/>
              </w:rPr>
              <w:t xml:space="preserv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202121" w:rsidP="00626FD8">
            <w:pPr>
              <w:spacing w:before="45"/>
              <w:rPr>
                <w:rFonts w:ascii="Verdana" w:hAnsi="Verdana"/>
                <w:color w:val="0070C0"/>
                <w:sz w:val="17"/>
                <w:szCs w:val="17"/>
              </w:rPr>
            </w:pPr>
            <w:r>
              <w:rPr>
                <w:rFonts w:ascii="Verdana" w:hAnsi="Verdana"/>
                <w:color w:val="0070C0"/>
                <w:sz w:val="17"/>
                <w:szCs w:val="17"/>
              </w:rPr>
              <w:t>Noted, check SER-0013</w:t>
            </w:r>
          </w:p>
        </w:tc>
      </w:tr>
      <w:tr w:rsidR="003E30DD" w:rsidRPr="00661C5C" w:rsidTr="00626FD8">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REQ-2017-0005</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Requirements OTA Update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202121" w:rsidP="00626FD8">
            <w:pPr>
              <w:spacing w:before="45"/>
              <w:rPr>
                <w:rFonts w:ascii="Verdana" w:hAnsi="Verdana"/>
                <w:sz w:val="17"/>
                <w:szCs w:val="17"/>
              </w:rPr>
            </w:pPr>
            <w:r>
              <w:rPr>
                <w:rFonts w:ascii="Verdana" w:hAnsi="Verdana"/>
                <w:sz w:val="17"/>
                <w:szCs w:val="17"/>
              </w:rPr>
              <w:t>TBR</w:t>
            </w:r>
          </w:p>
          <w:p w:rsidR="00202121" w:rsidRPr="00661C5C" w:rsidRDefault="00202121" w:rsidP="00626FD8">
            <w:pPr>
              <w:spacing w:before="45"/>
              <w:rPr>
                <w:rFonts w:ascii="Verdana" w:hAnsi="Verdana"/>
                <w:sz w:val="17"/>
                <w:szCs w:val="17"/>
              </w:rPr>
            </w:pPr>
            <w:r>
              <w:rPr>
                <w:rFonts w:ascii="Verdana" w:hAnsi="Verdana"/>
                <w:sz w:val="17"/>
                <w:szCs w:val="17"/>
              </w:rPr>
              <w:t>R01</w:t>
            </w:r>
          </w:p>
        </w:tc>
      </w:tr>
      <w:tr w:rsidR="00D316BE"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sidRPr="00B25F7D">
              <w:rPr>
                <w:rFonts w:ascii="Verdana" w:hAnsi="Verdana"/>
                <w:color w:val="3B3B39"/>
                <w:sz w:val="17"/>
                <w:szCs w:val="17"/>
                <w:highlight w:val="yellow"/>
              </w:rPr>
              <w:t>REQ-2017-0007</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Pr>
                <w:rFonts w:ascii="Verdana" w:hAnsi="Verdana"/>
                <w:color w:val="3B3B39"/>
                <w:sz w:val="17"/>
                <w:szCs w:val="17"/>
              </w:rPr>
              <w:t>CR TS-0011 Precise definition of Credentials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A44722" w:rsidP="00DF6D92">
            <w:pPr>
              <w:spacing w:before="45"/>
              <w:rPr>
                <w:rFonts w:ascii="Verdana" w:hAnsi="Verdana"/>
                <w:color w:val="3B3B39"/>
                <w:sz w:val="17"/>
                <w:szCs w:val="17"/>
                <w:highlight w:val="yellow"/>
              </w:rPr>
            </w:pPr>
            <w:r>
              <w:rPr>
                <w:rFonts w:ascii="Verdana" w:hAnsi="Verdana"/>
                <w:color w:val="3B3B39"/>
                <w:sz w:val="17"/>
                <w:szCs w:val="17"/>
                <w:highlight w:val="yellow"/>
              </w:rPr>
              <w:t xml:space="preserve">Agreed </w:t>
            </w:r>
          </w:p>
          <w:p w:rsidR="00A44722" w:rsidRDefault="00A44722" w:rsidP="00DF6D92">
            <w:pPr>
              <w:spacing w:before="45"/>
              <w:rPr>
                <w:rFonts w:ascii="Verdana" w:hAnsi="Verdana"/>
                <w:color w:val="3B3B39"/>
                <w:sz w:val="17"/>
                <w:szCs w:val="17"/>
                <w:highlight w:val="yellow"/>
              </w:rPr>
            </w:pPr>
          </w:p>
        </w:tc>
      </w:tr>
      <w:tr w:rsidR="00A21013"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sidRPr="00B25F7D">
              <w:rPr>
                <w:rFonts w:ascii="Verdana" w:hAnsi="Verdana"/>
                <w:color w:val="3B3B39"/>
                <w:sz w:val="17"/>
                <w:szCs w:val="17"/>
                <w:highlight w:val="yellow"/>
              </w:rPr>
              <w:t>REQ-2017-0011</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Update of Security requirements within TS-0002 not met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 xml:space="preserve">REQ Chair </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202121" w:rsidP="00DF6D92">
            <w:pPr>
              <w:spacing w:before="45"/>
              <w:rPr>
                <w:rFonts w:ascii="Verdana" w:hAnsi="Verdana"/>
                <w:color w:val="3B3B39"/>
                <w:sz w:val="17"/>
                <w:szCs w:val="17"/>
                <w:highlight w:val="yellow"/>
              </w:rPr>
            </w:pPr>
            <w:r>
              <w:rPr>
                <w:rFonts w:ascii="Verdana" w:hAnsi="Verdana"/>
                <w:color w:val="3B3B39"/>
                <w:sz w:val="17"/>
                <w:szCs w:val="17"/>
                <w:highlight w:val="yellow"/>
              </w:rPr>
              <w:t>Noted, TBD in COORD</w:t>
            </w:r>
          </w:p>
        </w:tc>
      </w:tr>
      <w:tr w:rsidR="007C7FB2" w:rsidRPr="007C7FB2" w:rsidTr="00CB0D83">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CB0D83">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highlight w:val="yellow"/>
              </w:rPr>
              <w:t>REQ-2017-00</w:t>
            </w:r>
            <w:r w:rsidRPr="007C7FB2">
              <w:rPr>
                <w:rFonts w:ascii="Verdana" w:hAnsi="Verdana"/>
                <w:color w:val="A6A6A6" w:themeColor="background1" w:themeShade="A6"/>
                <w:sz w:val="17"/>
                <w:szCs w:val="17"/>
              </w:rPr>
              <w:t>16</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CB0D83">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rPr>
              <w:t>CR TS-0011 Precise definition of Credentials</w:t>
            </w:r>
            <w:r w:rsidRPr="007C7FB2">
              <w:rPr>
                <w:rFonts w:ascii="Verdana" w:hAnsi="Verdana"/>
                <w:color w:val="A6A6A6" w:themeColor="background1" w:themeShade="A6"/>
                <w:sz w:val="17"/>
                <w:szCs w:val="17"/>
              </w:rPr>
              <w:t xml:space="preserve"> (R1 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CB0D83">
            <w:pPr>
              <w:spacing w:before="45"/>
              <w:rPr>
                <w:rFonts w:ascii="Verdana" w:hAnsi="Verdana"/>
                <w:color w:val="A6A6A6" w:themeColor="background1" w:themeShade="A6"/>
                <w:sz w:val="17"/>
                <w:szCs w:val="17"/>
              </w:rPr>
            </w:pPr>
            <w:proofErr w:type="spellStart"/>
            <w:r w:rsidRPr="007C7FB2">
              <w:rPr>
                <w:rFonts w:ascii="Verdana" w:hAnsi="Verdana"/>
                <w:color w:val="A6A6A6" w:themeColor="background1" w:themeShade="A6"/>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CB0D83">
            <w:pPr>
              <w:spacing w:before="45"/>
              <w:rPr>
                <w:rFonts w:ascii="Verdana" w:hAnsi="Verdana"/>
                <w:color w:val="A6A6A6" w:themeColor="background1" w:themeShade="A6"/>
                <w:sz w:val="17"/>
                <w:szCs w:val="17"/>
                <w:highlight w:val="yellow"/>
              </w:rPr>
            </w:pPr>
          </w:p>
        </w:tc>
      </w:tr>
      <w:tr w:rsidR="007C7FB2"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B25F7D" w:rsidRDefault="007C7FB2" w:rsidP="00DF6D92">
            <w:pPr>
              <w:spacing w:before="45"/>
              <w:rPr>
                <w:rFonts w:ascii="Verdana" w:hAnsi="Verdana"/>
                <w:color w:val="3B3B39"/>
                <w:sz w:val="17"/>
                <w:szCs w:val="17"/>
                <w:highlight w:val="yellow"/>
              </w:rPr>
            </w:pP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Default="007C7FB2"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C7FB2" w:rsidRDefault="007C7FB2" w:rsidP="00DF6D92">
            <w:pPr>
              <w:spacing w:before="45"/>
              <w:rPr>
                <w:rFonts w:ascii="Verdana" w:hAnsi="Verdana"/>
                <w:color w:val="3B3B39"/>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Default="007C7FB2"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240F27">
            <w:pPr>
              <w:spacing w:before="45"/>
              <w:rPr>
                <w:rFonts w:ascii="Verdana" w:hAnsi="Verdana"/>
                <w:color w:val="3B3B39"/>
                <w:sz w:val="17"/>
                <w:szCs w:val="17"/>
              </w:rPr>
            </w:pPr>
            <w:r>
              <w:rPr>
                <w:rFonts w:ascii="Verdana" w:hAnsi="Verdana"/>
                <w:color w:val="3B3B39"/>
                <w:sz w:val="17"/>
                <w:szCs w:val="17"/>
              </w:rPr>
              <w:t>ARC-2017-0067</w:t>
            </w:r>
            <w:r w:rsidR="00750A03">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240F27">
            <w:pPr>
              <w:spacing w:before="45"/>
              <w:rPr>
                <w:rFonts w:ascii="Verdana" w:hAnsi="Verdana"/>
                <w:color w:val="3B3B39"/>
                <w:sz w:val="17"/>
                <w:szCs w:val="17"/>
              </w:rPr>
            </w:pPr>
            <w:r>
              <w:rPr>
                <w:rFonts w:ascii="Verdana" w:hAnsi="Verdana"/>
                <w:color w:val="3B3B39"/>
                <w:sz w:val="17"/>
                <w:szCs w:val="17"/>
              </w:rPr>
              <w:t>ARC-2017-0057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TR-0024 GBA</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Convidia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C451B" w:rsidRPr="006E5D6E" w:rsidRDefault="002C451B" w:rsidP="00721B72">
            <w:pPr>
              <w:spacing w:before="45"/>
              <w:rPr>
                <w:rFonts w:ascii="Verdana" w:hAnsi="Verdana"/>
                <w:b/>
                <w:color w:val="3B3B39"/>
                <w:sz w:val="17"/>
                <w:szCs w:val="17"/>
                <w:lang w:val="en-US"/>
              </w:rPr>
            </w:pPr>
          </w:p>
        </w:tc>
      </w:tr>
      <w:tr w:rsidR="00365B5E" w:rsidRPr="00131176"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240F27">
            <w:pPr>
              <w:spacing w:before="45"/>
              <w:rPr>
                <w:rFonts w:ascii="Verdana" w:hAnsi="Verdana"/>
                <w:sz w:val="17"/>
                <w:szCs w:val="17"/>
              </w:rPr>
            </w:pPr>
            <w:r w:rsidRPr="006E5D6E">
              <w:rPr>
                <w:rFonts w:ascii="Verdana" w:hAnsi="Verdana"/>
                <w:sz w:val="17"/>
                <w:szCs w:val="17"/>
              </w:rPr>
              <w:t>ARC-2017-0056</w:t>
            </w:r>
            <w:r w:rsidR="003E396B">
              <w:rPr>
                <w:rFonts w:ascii="Verdana" w:hAnsi="Verdana"/>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r w:rsidRPr="006E5D6E">
              <w:rPr>
                <w:rFonts w:ascii="Verdana" w:hAnsi="Verdana"/>
                <w:sz w:val="17"/>
                <w:szCs w:val="17"/>
              </w:rPr>
              <w:t>Functional Arch</w:t>
            </w:r>
            <w:r>
              <w:rPr>
                <w:rFonts w:ascii="Verdana" w:hAnsi="Verdana"/>
                <w:sz w:val="17"/>
                <w:szCs w:val="17"/>
              </w:rPr>
              <w:t>itecture S</w:t>
            </w:r>
            <w:r w:rsidRPr="006E5D6E">
              <w:rPr>
                <w:rFonts w:ascii="Verdana" w:hAnsi="Verdana"/>
                <w:sz w:val="17"/>
                <w:szCs w:val="17"/>
              </w:rPr>
              <w:t>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365B5E" w:rsidP="00721B72">
            <w:pPr>
              <w:spacing w:before="45"/>
              <w:rPr>
                <w:rFonts w:ascii="Verdana" w:hAnsi="Verdana"/>
                <w:b/>
                <w:sz w:val="17"/>
                <w:szCs w:val="17"/>
              </w:rPr>
            </w:pPr>
          </w:p>
        </w:tc>
      </w:tr>
      <w:tr w:rsidR="006E5D6E"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5</w:t>
            </w:r>
            <w:r w:rsidR="00CC4D50">
              <w:rPr>
                <w:rFonts w:ascii="Verdana" w:hAnsi="Verdana"/>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Pr>
                <w:rFonts w:ascii="Verdana" w:hAnsi="Verdana"/>
                <w:sz w:val="17"/>
                <w:szCs w:val="17"/>
              </w:rPr>
              <w:t>General Description of</w:t>
            </w:r>
            <w:r w:rsidRPr="006E5D6E">
              <w:rPr>
                <w:rFonts w:ascii="Verdana" w:hAnsi="Verdana"/>
                <w:sz w:val="17"/>
                <w:szCs w:val="17"/>
              </w:rPr>
              <w:t xml:space="preserve">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b/>
                <w:sz w:val="17"/>
                <w:szCs w:val="17"/>
              </w:rPr>
            </w:pPr>
          </w:p>
        </w:tc>
      </w:tr>
      <w:tr w:rsidR="006E5D6E"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Pr>
                <w:rFonts w:ascii="Verdana" w:hAnsi="Verdana"/>
                <w:sz w:val="17"/>
                <w:szCs w:val="17"/>
              </w:rPr>
              <w:t>Text Correction on ACP Introduc</w:t>
            </w:r>
            <w:r w:rsidRPr="006E5D6E">
              <w:rPr>
                <w:rFonts w:ascii="Verdana" w:hAnsi="Verdana"/>
                <w:sz w:val="17"/>
                <w:szCs w:val="17"/>
              </w:rPr>
              <w:t>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b/>
                <w:sz w:val="17"/>
                <w:szCs w:val="17"/>
              </w:rPr>
            </w:pP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240F27">
            <w:pPr>
              <w:spacing w:before="45"/>
              <w:rPr>
                <w:rFonts w:ascii="Verdana" w:hAnsi="Verdana"/>
                <w:color w:val="3B3B39"/>
                <w:sz w:val="17"/>
                <w:szCs w:val="17"/>
              </w:rPr>
            </w:pPr>
            <w:r>
              <w:rPr>
                <w:rFonts w:ascii="Verdana" w:hAnsi="Verdana"/>
                <w:color w:val="3B3B39"/>
                <w:sz w:val="17"/>
                <w:szCs w:val="17"/>
              </w:rPr>
              <w:t>ARC-2017-0043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 xml:space="preserve">Skeleton of Heterogeneous Identification service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A40FAD" w:rsidP="00721B72">
            <w:pPr>
              <w:spacing w:before="45"/>
              <w:rPr>
                <w:rFonts w:ascii="Verdana" w:hAnsi="Verdana"/>
                <w:b/>
                <w:color w:val="3B3B39"/>
                <w:sz w:val="17"/>
                <w:szCs w:val="17"/>
              </w:rPr>
            </w:pPr>
          </w:p>
        </w:tc>
      </w:tr>
      <w:tr w:rsidR="00E0777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240F27">
            <w:pPr>
              <w:spacing w:before="45"/>
              <w:rPr>
                <w:rFonts w:ascii="Verdana" w:hAnsi="Verdana"/>
                <w:color w:val="3B3B39"/>
                <w:sz w:val="17"/>
                <w:szCs w:val="17"/>
              </w:rPr>
            </w:pPr>
            <w:r>
              <w:rPr>
                <w:rFonts w:ascii="Verdana" w:hAnsi="Verdana"/>
                <w:color w:val="3B3B39"/>
                <w:sz w:val="17"/>
                <w:szCs w:val="17"/>
              </w:rPr>
              <w:t>ARC-2017-0040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r>
              <w:rPr>
                <w:rFonts w:ascii="Verdana" w:hAnsi="Verdana"/>
                <w:color w:val="3B3B39"/>
                <w:sz w:val="17"/>
                <w:szCs w:val="17"/>
              </w:rPr>
              <w:t xml:space="preserve">Features </w:t>
            </w:r>
            <w:proofErr w:type="spellStart"/>
            <w:r>
              <w:rPr>
                <w:rFonts w:ascii="Verdana" w:hAnsi="Verdana"/>
                <w:color w:val="3B3B39"/>
                <w:sz w:val="17"/>
                <w:szCs w:val="17"/>
              </w:rPr>
              <w:t>Catalog</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777D" w:rsidRPr="002474E4" w:rsidRDefault="00E0777D" w:rsidP="00721B72">
            <w:pPr>
              <w:spacing w:before="45"/>
              <w:rPr>
                <w:rFonts w:ascii="Verdana" w:hAnsi="Verdana"/>
                <w:b/>
                <w:color w:val="3B3B39"/>
                <w:sz w:val="17"/>
                <w:szCs w:val="17"/>
              </w:rPr>
            </w:pPr>
          </w:p>
        </w:tc>
      </w:tr>
      <w:tr w:rsidR="00B43DBA"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240F27">
            <w:pPr>
              <w:spacing w:before="45"/>
              <w:rPr>
                <w:rFonts w:ascii="Verdana" w:hAnsi="Verdana"/>
                <w:color w:val="3B3B39"/>
                <w:sz w:val="17"/>
                <w:szCs w:val="17"/>
              </w:rPr>
            </w:pPr>
            <w:r>
              <w:rPr>
                <w:rFonts w:ascii="Verdana" w:hAnsi="Verdana"/>
                <w:color w:val="3B3B39"/>
                <w:sz w:val="17"/>
                <w:szCs w:val="17"/>
              </w:rPr>
              <w:t>ARC-2016-0544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r>
              <w:rPr>
                <w:rFonts w:ascii="Verdana" w:hAnsi="Verdana"/>
                <w:color w:val="3B3B39"/>
                <w:sz w:val="17"/>
                <w:szCs w:val="17"/>
              </w:rPr>
              <w:t>Standardized default ACP privileges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roofErr w:type="spellStart"/>
            <w:r>
              <w:rPr>
                <w:rFonts w:ascii="Verdana" w:hAnsi="Verdana"/>
                <w:color w:val="3B3B39"/>
                <w:sz w:val="17"/>
                <w:szCs w:val="17"/>
              </w:rPr>
              <w:t>Convid</w:t>
            </w:r>
            <w:r w:rsidR="00FC203E">
              <w:rPr>
                <w:rFonts w:ascii="Verdana" w:hAnsi="Verdana"/>
                <w:color w:val="3B3B39"/>
                <w:sz w:val="17"/>
                <w:szCs w:val="17"/>
              </w:rPr>
              <w:t>i</w:t>
            </w:r>
            <w:r>
              <w:rPr>
                <w:rFonts w:ascii="Verdana" w:hAnsi="Verdana"/>
                <w:color w:val="3B3B39"/>
                <w:sz w:val="17"/>
                <w:szCs w:val="17"/>
              </w:rPr>
              <w:t>a</w:t>
            </w:r>
            <w:proofErr w:type="spellEnd"/>
            <w:r>
              <w:rPr>
                <w:rFonts w:ascii="Verdana" w:hAnsi="Verdana"/>
                <w:color w:val="3B3B39"/>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2474E4" w:rsidRDefault="00B43DBA" w:rsidP="00721B72">
            <w:pPr>
              <w:spacing w:before="45"/>
              <w:rPr>
                <w:rFonts w:ascii="Verdana" w:hAnsi="Verdana"/>
                <w:b/>
                <w:color w:val="3B3B39"/>
                <w:sz w:val="17"/>
                <w:szCs w:val="17"/>
              </w:rPr>
            </w:pPr>
          </w:p>
        </w:tc>
      </w:tr>
      <w:tr w:rsidR="00B43DBA" w:rsidRPr="00B43DBA"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992007">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ARC-2016-0545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992007">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Standardized default ACP privileges (Mirror)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992007">
            <w:pPr>
              <w:spacing w:before="45"/>
              <w:rPr>
                <w:rFonts w:ascii="Verdana" w:hAnsi="Verdana"/>
                <w:color w:val="A6A6A6" w:themeColor="background1" w:themeShade="A6"/>
                <w:sz w:val="17"/>
                <w:szCs w:val="17"/>
              </w:rPr>
            </w:pPr>
            <w:proofErr w:type="spellStart"/>
            <w:r w:rsidRPr="00B43DBA">
              <w:rPr>
                <w:rFonts w:ascii="Verdana" w:hAnsi="Verdana"/>
                <w:color w:val="A6A6A6" w:themeColor="background1" w:themeShade="A6"/>
                <w:sz w:val="17"/>
                <w:szCs w:val="17"/>
              </w:rPr>
              <w:t>Convid</w:t>
            </w:r>
            <w:r w:rsidR="00FC203E">
              <w:rPr>
                <w:rFonts w:ascii="Verdana" w:hAnsi="Verdana"/>
                <w:color w:val="A6A6A6" w:themeColor="background1" w:themeShade="A6"/>
                <w:sz w:val="17"/>
                <w:szCs w:val="17"/>
              </w:rPr>
              <w:t>i</w:t>
            </w:r>
            <w:r w:rsidRPr="00B43DBA">
              <w:rPr>
                <w:rFonts w:ascii="Verdana" w:hAnsi="Verdana"/>
                <w:color w:val="A6A6A6" w:themeColor="background1" w:themeShade="A6"/>
                <w:sz w:val="17"/>
                <w:szCs w:val="17"/>
              </w:rPr>
              <w:t>a</w:t>
            </w:r>
            <w:proofErr w:type="spellEnd"/>
            <w:r w:rsidRPr="00B43DBA">
              <w:rPr>
                <w:rFonts w:ascii="Verdana" w:hAnsi="Verdana"/>
                <w:color w:val="A6A6A6" w:themeColor="background1" w:themeShade="A6"/>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992007">
            <w:pPr>
              <w:spacing w:before="45"/>
              <w:rPr>
                <w:rFonts w:ascii="Verdana" w:hAnsi="Verdana"/>
                <w:b/>
                <w:color w:val="A6A6A6" w:themeColor="background1" w:themeShade="A6"/>
                <w:sz w:val="17"/>
                <w:szCs w:val="17"/>
              </w:rPr>
            </w:pPr>
          </w:p>
        </w:tc>
      </w:tr>
      <w:tr w:rsidR="00B43DBA"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2474E4" w:rsidRDefault="00B43DBA" w:rsidP="00721B72">
            <w:pPr>
              <w:spacing w:before="45"/>
              <w:rPr>
                <w:rFonts w:ascii="Verdana" w:hAnsi="Verdana"/>
                <w:b/>
                <w:color w:val="3B3B39"/>
                <w:sz w:val="17"/>
                <w:szCs w:val="17"/>
              </w:rPr>
            </w:pPr>
          </w:p>
        </w:tc>
      </w:tr>
    </w:tbl>
    <w:p w:rsidR="00686183" w:rsidRDefault="001E5B6A" w:rsidP="00686183">
      <w:pPr>
        <w:pStyle w:val="Agenda2"/>
      </w:pPr>
      <w:r>
        <w:lastRenderedPageBreak/>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61B22" w:rsidP="008120DB">
            <w:pPr>
              <w:spacing w:before="45"/>
              <w:rPr>
                <w:rFonts w:ascii="Verdana" w:hAnsi="Verdana"/>
                <w:color w:val="3B3B39"/>
                <w:sz w:val="17"/>
                <w:szCs w:val="17"/>
              </w:rPr>
            </w:pPr>
            <w:r>
              <w:rPr>
                <w:rFonts w:ascii="Verdana" w:hAnsi="Verdana"/>
                <w:color w:val="3B3B39"/>
                <w:sz w:val="17"/>
                <w:szCs w:val="17"/>
              </w:rPr>
              <w:t>PRO-2017-0016R01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R1</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B61B22"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PRO-2017-0017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MAS-2017-0016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Draft TS-0022 v0.9.0 for review</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r w:rsidR="00BC1082">
              <w:rPr>
                <w:rFonts w:ascii="Verdana" w:hAnsi="Verdana"/>
                <w:color w:val="3B3B39"/>
                <w:sz w:val="17"/>
                <w:szCs w:val="17"/>
              </w:rPr>
              <w:t>Fujitsu</w:t>
            </w:r>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MAS-2017-0005R03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r w:rsidR="003459F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3459FD" w:rsidP="00661C5C">
            <w:pPr>
              <w:spacing w:before="45"/>
              <w:rPr>
                <w:rFonts w:ascii="Verdana" w:hAnsi="Verdana"/>
                <w:color w:val="3B3B39"/>
                <w:sz w:val="17"/>
                <w:szCs w:val="17"/>
              </w:rPr>
            </w:pPr>
            <w:r w:rsidRPr="00B25F7D">
              <w:rPr>
                <w:rFonts w:ascii="Verdana" w:hAnsi="Verdana"/>
                <w:color w:val="3B3B39"/>
                <w:sz w:val="17"/>
                <w:szCs w:val="17"/>
                <w:highlight w:val="yellow"/>
              </w:rPr>
              <w:t>MAS-2017-0022</w:t>
            </w:r>
            <w:r w:rsidR="001D614D" w:rsidRPr="00B25F7D">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r w:rsidR="00957988">
              <w:rPr>
                <w:rFonts w:ascii="Verdana" w:hAnsi="Verdana"/>
                <w:color w:val="3B3B39"/>
                <w:sz w:val="17"/>
                <w:szCs w:val="17"/>
              </w:rPr>
              <w:t xml:space="preserve">Extension of </w:t>
            </w:r>
            <w:r>
              <w:rPr>
                <w:rFonts w:ascii="Verdana" w:hAnsi="Verdana"/>
                <w:color w:val="3B3B39"/>
                <w:sz w:val="17"/>
                <w:szCs w:val="17"/>
              </w:rPr>
              <w:t xml:space="preserve">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1D614D"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3459FD" w:rsidP="00661C5C">
            <w:pPr>
              <w:spacing w:before="45"/>
              <w:rPr>
                <w:rFonts w:ascii="Verdana" w:hAnsi="Verdana"/>
                <w:color w:val="3B3B39"/>
                <w:sz w:val="17"/>
                <w:szCs w:val="17"/>
                <w:highlight w:val="yellow"/>
              </w:rPr>
            </w:pPr>
          </w:p>
        </w:tc>
      </w:tr>
      <w:tr w:rsidR="00170010" w:rsidRPr="00495C9F"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495C9F" w:rsidP="00661C5C">
            <w:pPr>
              <w:spacing w:before="45"/>
              <w:rPr>
                <w:rFonts w:ascii="Verdana" w:hAnsi="Verdana"/>
                <w:color w:val="0070C0"/>
                <w:sz w:val="17"/>
                <w:szCs w:val="17"/>
              </w:rPr>
            </w:pPr>
            <w:r w:rsidRPr="00FA290B">
              <w:rPr>
                <w:rFonts w:ascii="Verdana" w:hAnsi="Verdana"/>
                <w:color w:val="0070C0"/>
                <w:sz w:val="17"/>
                <w:szCs w:val="17"/>
                <w:highlight w:val="yellow"/>
              </w:rPr>
              <w:t>SEC-2017-0017</w:t>
            </w:r>
            <w:r w:rsidR="00352084">
              <w:rPr>
                <w:rFonts w:ascii="Verdana" w:hAnsi="Verdana"/>
                <w:color w:val="0070C0"/>
                <w:sz w:val="17"/>
                <w:szCs w:val="17"/>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352084" w:rsidP="00661C5C">
            <w:pPr>
              <w:spacing w:before="45"/>
              <w:rPr>
                <w:rFonts w:ascii="Verdana" w:hAnsi="Verdana"/>
                <w:color w:val="0070C0"/>
                <w:sz w:val="17"/>
                <w:szCs w:val="17"/>
              </w:rPr>
            </w:pPr>
            <w:r>
              <w:rPr>
                <w:rFonts w:ascii="Verdana" w:hAnsi="Verdana"/>
                <w:color w:val="0070C0"/>
                <w:sz w:val="17"/>
                <w:szCs w:val="17"/>
              </w:rPr>
              <w:t>MEF Proposal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495C9F" w:rsidP="00661C5C">
            <w:pPr>
              <w:spacing w:before="45"/>
              <w:rPr>
                <w:rFonts w:ascii="Verdana" w:hAnsi="Verdana"/>
                <w:color w:val="0070C0"/>
                <w:sz w:val="17"/>
                <w:szCs w:val="17"/>
              </w:rPr>
            </w:pPr>
            <w:r w:rsidRPr="00495C9F">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34C39" w:rsidRPr="00495C9F" w:rsidRDefault="00534C39" w:rsidP="00661C5C">
            <w:pPr>
              <w:spacing w:before="45"/>
              <w:rPr>
                <w:rFonts w:ascii="Verdana" w:hAnsi="Verdana"/>
                <w:color w:val="0070C0"/>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3E30DD" w:rsidP="002E0F86">
            <w:pPr>
              <w:spacing w:before="45"/>
              <w:rPr>
                <w:rFonts w:ascii="Verdana" w:hAnsi="Verdana"/>
                <w:color w:val="3B3B39"/>
                <w:sz w:val="17"/>
                <w:szCs w:val="17"/>
              </w:rPr>
            </w:pPr>
            <w:r>
              <w:rPr>
                <w:rFonts w:ascii="Verdana" w:hAnsi="Verdana"/>
                <w:color w:val="3B3B39"/>
                <w:sz w:val="17"/>
                <w:szCs w:val="17"/>
              </w:rPr>
              <w:t>TST-2017</w:t>
            </w:r>
            <w:r w:rsidR="00DD1AE2">
              <w:rPr>
                <w:rFonts w:ascii="Verdana" w:hAnsi="Verdana"/>
                <w:color w:val="3B3B39"/>
                <w:sz w:val="17"/>
                <w:szCs w:val="17"/>
              </w:rPr>
              <w:t>-0</w:t>
            </w:r>
            <w:r>
              <w:rPr>
                <w:rFonts w:ascii="Verdana" w:hAnsi="Verdana"/>
                <w:color w:val="3B3B39"/>
                <w:sz w:val="17"/>
                <w:szCs w:val="17"/>
              </w:rPr>
              <w:t>028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w:t>
            </w:r>
            <w:r w:rsidR="003E30DD">
              <w:rPr>
                <w:rFonts w:ascii="Verdana" w:hAnsi="Verdana"/>
                <w:color w:val="3B3B39"/>
                <w:sz w:val="17"/>
                <w:szCs w:val="17"/>
              </w:rPr>
              <w:t xml:space="preserve"> Test </w:t>
            </w:r>
            <w:r>
              <w:rPr>
                <w:rFonts w:ascii="Verdana" w:hAnsi="Verdana"/>
                <w:color w:val="3B3B39"/>
                <w:sz w:val="17"/>
                <w:szCs w:val="17"/>
              </w:rPr>
              <w:t>Purposes</w:t>
            </w:r>
            <w:r w:rsidR="003E30DD">
              <w:rPr>
                <w:rFonts w:ascii="Verdana" w:hAnsi="Verdana"/>
                <w:color w:val="3B3B39"/>
                <w:sz w:val="17"/>
                <w:szCs w:val="17"/>
              </w:rPr>
              <w:t xml:space="preserve"> contribution </w:t>
            </w:r>
            <w:proofErr w:type="spellStart"/>
            <w:r w:rsidR="003E30DD">
              <w:rPr>
                <w:rFonts w:ascii="Verdana" w:hAnsi="Verdana"/>
                <w:color w:val="3B3B39"/>
                <w:sz w:val="17"/>
                <w:szCs w:val="17"/>
              </w:rPr>
              <w:t>ESPrim</w:t>
            </w:r>
            <w:proofErr w:type="spellEnd"/>
            <w:r w:rsidR="003E30DD">
              <w:rPr>
                <w:rFonts w:ascii="Verdana" w:hAnsi="Verdana"/>
                <w:color w:val="3B3B39"/>
                <w:sz w:val="17"/>
                <w:szCs w:val="17"/>
              </w:rPr>
              <w:t xml:space="preserve"> AE (Rel2)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F95871">
            <w:pPr>
              <w:spacing w:before="45"/>
              <w:rPr>
                <w:rFonts w:ascii="Verdana" w:hAnsi="Verdana"/>
                <w:color w:val="3B3B39"/>
                <w:sz w:val="17"/>
                <w:szCs w:val="17"/>
              </w:rPr>
            </w:pPr>
          </w:p>
          <w:p w:rsidR="003A68ED" w:rsidRDefault="003A68ED" w:rsidP="00F95871">
            <w:pPr>
              <w:spacing w:before="45"/>
              <w:rPr>
                <w:rFonts w:ascii="Verdana" w:hAnsi="Verdana"/>
                <w:color w:val="3B3B39"/>
                <w:sz w:val="17"/>
                <w:szCs w:val="17"/>
              </w:rPr>
            </w:pPr>
          </w:p>
        </w:tc>
      </w:tr>
      <w:tr w:rsidR="003A68E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SEC-2017-0009</w:t>
            </w:r>
            <w:r w:rsidR="005E6B49">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Input for Security Developers Guide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F95871">
            <w:pPr>
              <w:spacing w:before="45"/>
              <w:rPr>
                <w:rFonts w:ascii="Verdana" w:hAnsi="Verdana"/>
                <w:color w:val="3B3B39"/>
                <w:sz w:val="17"/>
                <w:szCs w:val="17"/>
              </w:rPr>
            </w:pPr>
          </w:p>
        </w:tc>
      </w:tr>
      <w:tr w:rsidR="004C5C0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3B8F" w:rsidRPr="005E3B8F" w:rsidRDefault="005E3B8F" w:rsidP="002E0F86">
            <w:pPr>
              <w:spacing w:before="45"/>
              <w:rPr>
                <w:rFonts w:ascii="Verdana" w:hAnsi="Verdana"/>
                <w:color w:val="3B3B39"/>
                <w:sz w:val="17"/>
                <w:szCs w:val="17"/>
                <w:highlight w:val="yellow"/>
              </w:rPr>
            </w:pPr>
            <w:r w:rsidRPr="005E3B8F">
              <w:rPr>
                <w:rFonts w:ascii="Verdana" w:hAnsi="Verdana"/>
                <w:color w:val="3B3B39"/>
                <w:sz w:val="17"/>
                <w:szCs w:val="17"/>
                <w:highlight w:val="yellow"/>
              </w:rPr>
              <w:t>TST-2017-0043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5E3B8F" w:rsidP="002E0F86">
            <w:pPr>
              <w:spacing w:before="45"/>
              <w:rPr>
                <w:rFonts w:ascii="Verdana" w:hAnsi="Verdana"/>
                <w:color w:val="3B3B39"/>
                <w:sz w:val="17"/>
                <w:szCs w:val="17"/>
              </w:rPr>
            </w:pPr>
            <w:r>
              <w:rPr>
                <w:rFonts w:ascii="Verdana" w:hAnsi="Verdana"/>
                <w:color w:val="3B3B39"/>
                <w:sz w:val="17"/>
                <w:szCs w:val="17"/>
              </w:rPr>
              <w:t xml:space="preserve">TR-0037 Call Flows </w:t>
            </w:r>
            <w:proofErr w:type="spellStart"/>
            <w:r>
              <w:rPr>
                <w:rFonts w:ascii="Verdana" w:hAnsi="Verdana"/>
                <w:color w:val="3B3B39"/>
                <w:sz w:val="17"/>
                <w:szCs w:val="17"/>
              </w:rPr>
              <w:t>AuthenticationID</w:t>
            </w:r>
            <w:proofErr w:type="spellEnd"/>
            <w:r>
              <w:rPr>
                <w:rFonts w:ascii="Verdana" w:hAnsi="Verdana"/>
                <w:color w:val="3B3B39"/>
                <w:sz w:val="17"/>
                <w:szCs w:val="17"/>
              </w:rPr>
              <w:t xml:space="preserve"> Generation &amp; Entity REG</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5E3B8F" w:rsidP="002E0F86">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F95871">
            <w:pPr>
              <w:spacing w:before="45"/>
              <w:rPr>
                <w:rFonts w:ascii="Verdana" w:hAnsi="Verdana"/>
                <w:color w:val="3B3B39"/>
                <w:sz w:val="17"/>
                <w:szCs w:val="17"/>
              </w:rPr>
            </w:pPr>
          </w:p>
        </w:tc>
      </w:tr>
      <w:tr w:rsidR="005E3B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3B8F" w:rsidRPr="005E3B8F" w:rsidRDefault="005E3B8F" w:rsidP="002E0F86">
            <w:pPr>
              <w:spacing w:before="45"/>
              <w:rPr>
                <w:rFonts w:ascii="Verdana" w:hAnsi="Verdana"/>
                <w:color w:val="3B3B39"/>
                <w:sz w:val="17"/>
                <w:szCs w:val="17"/>
                <w:highlight w:val="yellow"/>
              </w:rPr>
            </w:pPr>
            <w:r w:rsidRPr="005E3B8F">
              <w:rPr>
                <w:rFonts w:ascii="Verdana" w:hAnsi="Verdana"/>
                <w:color w:val="3B3B39"/>
                <w:sz w:val="17"/>
                <w:szCs w:val="17"/>
                <w:highlight w:val="yellow"/>
              </w:rPr>
              <w:t>TST-2017-0044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5E3B8F" w:rsidRDefault="005E3B8F" w:rsidP="002E0F86">
            <w:pPr>
              <w:spacing w:before="45"/>
              <w:rPr>
                <w:rFonts w:ascii="Verdana" w:hAnsi="Verdana"/>
                <w:color w:val="3B3B39"/>
                <w:sz w:val="17"/>
                <w:szCs w:val="17"/>
              </w:rPr>
            </w:pPr>
            <w:r>
              <w:rPr>
                <w:rFonts w:ascii="Verdana" w:hAnsi="Verdana"/>
                <w:color w:val="3B3B39"/>
                <w:sz w:val="17"/>
                <w:szCs w:val="17"/>
              </w:rPr>
              <w:t>TR-0037 Call Flows Initial Resource Creation &amp; Security Enhancement</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5E3B8F" w:rsidRDefault="005E3B8F" w:rsidP="002E0F86">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3B8F" w:rsidRDefault="005E3B8F"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EA15F5" w:rsidRDefault="006E5D6E" w:rsidP="00EA15F5">
      <w:pPr>
        <w:pStyle w:val="Agenda2"/>
        <w:rPr>
          <w:lang w:val="fr-FR"/>
        </w:rPr>
      </w:pPr>
      <w:r>
        <w:rPr>
          <w:lang w:val="fr-FR"/>
        </w:rPr>
        <w:t>7.1</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SEC-2017_0010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CR-TS-0016 Clause 5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r w:rsidR="003E30DD" w:rsidRPr="00DC5099"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SEC-2017_0011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r w:rsidRPr="003E30DD">
              <w:rPr>
                <w:rFonts w:ascii="Verdana" w:hAnsi="Verdana"/>
                <w:color w:val="3B3B39"/>
                <w:sz w:val="17"/>
                <w:szCs w:val="17"/>
                <w:lang w:val="en-US"/>
              </w:rPr>
              <w:t>CR-TS-0016 Clause 6 SE and security levels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
        </w:tc>
      </w:tr>
      <w:tr w:rsidR="003E30DD" w:rsidRPr="00DC5099"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SEC-2017_0012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CR-TS-0016 Clause 7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
        </w:tc>
      </w:tr>
      <w:tr w:rsidR="005E2BC7" w:rsidRPr="002474E4"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ARC-2017-0067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b/>
                <w:color w:val="A6A6A6" w:themeColor="background1" w:themeShade="A6"/>
                <w:sz w:val="17"/>
                <w:szCs w:val="17"/>
              </w:rPr>
            </w:pPr>
          </w:p>
        </w:tc>
      </w:tr>
      <w:tr w:rsidR="003E30DD"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p>
        </w:tc>
      </w:tr>
    </w:tbl>
    <w:p w:rsidR="001672D9" w:rsidRPr="00BA5ABB" w:rsidRDefault="006E5D6E" w:rsidP="001672D9">
      <w:pPr>
        <w:pStyle w:val="Agenda2"/>
        <w:rPr>
          <w:lang w:val="en-US"/>
        </w:rPr>
      </w:pPr>
      <w:r>
        <w:rPr>
          <w:lang w:val="en-US"/>
        </w:rPr>
        <w:t>7.2</w:t>
      </w:r>
      <w:r w:rsidR="004F36CD">
        <w:rPr>
          <w:lang w:val="en-US"/>
        </w:rPr>
        <w:tab/>
        <w:t>TR-0XYZ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3E30DD" w:rsidP="00121AFB">
            <w:pPr>
              <w:spacing w:before="45"/>
              <w:rPr>
                <w:rFonts w:ascii="Verdana" w:hAnsi="Verdana"/>
                <w:color w:val="3B3B39"/>
                <w:sz w:val="17"/>
                <w:szCs w:val="17"/>
                <w:lang w:val="en-US"/>
              </w:rPr>
            </w:pPr>
            <w:r>
              <w:rPr>
                <w:rFonts w:ascii="Verdana" w:hAnsi="Verdana"/>
                <w:color w:val="3B3B39"/>
                <w:sz w:val="17"/>
                <w:szCs w:val="17"/>
                <w:lang w:val="en-US"/>
              </w:rPr>
              <w:t>SEC-2016-0196R02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Solution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EE6768">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F46F0"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SEC-2017-0008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TEF Interface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Default="009F46F0" w:rsidP="00992007">
            <w:pPr>
              <w:spacing w:before="45"/>
              <w:rPr>
                <w:rFonts w:ascii="Verdana" w:hAnsi="Verdana"/>
                <w:color w:val="3B3B39"/>
                <w:sz w:val="17"/>
                <w:szCs w:val="17"/>
                <w:highlight w:val="yellow"/>
              </w:rPr>
            </w:pPr>
            <w:r>
              <w:rPr>
                <w:rFonts w:ascii="Verdana" w:hAnsi="Verdana"/>
                <w:color w:val="3B3B39"/>
                <w:sz w:val="17"/>
                <w:szCs w:val="17"/>
                <w:highlight w:val="yellow"/>
              </w:rPr>
              <w:t>TBR (add editor’s note on FQDN)</w:t>
            </w:r>
          </w:p>
          <w:p w:rsidR="005E6B49" w:rsidRDefault="005E6B49" w:rsidP="00992007">
            <w:pPr>
              <w:spacing w:before="45"/>
              <w:rPr>
                <w:rFonts w:ascii="Verdana" w:hAnsi="Verdana"/>
                <w:color w:val="3B3B39"/>
                <w:sz w:val="17"/>
                <w:szCs w:val="17"/>
                <w:highlight w:val="yellow"/>
              </w:rPr>
            </w:pPr>
            <w:r>
              <w:rPr>
                <w:rFonts w:ascii="Verdana" w:hAnsi="Verdana"/>
                <w:color w:val="3B3B39"/>
                <w:sz w:val="17"/>
                <w:szCs w:val="17"/>
                <w:highlight w:val="yellow"/>
              </w:rPr>
              <w:t>R01</w:t>
            </w:r>
          </w:p>
        </w:tc>
      </w:tr>
      <w:tr w:rsidR="009F46F0" w:rsidRPr="00922A0C"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992007">
            <w:pPr>
              <w:spacing w:before="45"/>
              <w:rPr>
                <w:rFonts w:ascii="Verdana" w:hAnsi="Verdana"/>
                <w:color w:val="00B0F0"/>
                <w:sz w:val="17"/>
                <w:szCs w:val="17"/>
              </w:rPr>
            </w:pPr>
            <w:r w:rsidRPr="00FA290B">
              <w:rPr>
                <w:rFonts w:ascii="Verdana" w:hAnsi="Verdana"/>
                <w:color w:val="00B0F0"/>
                <w:sz w:val="17"/>
                <w:szCs w:val="17"/>
                <w:highlight w:val="yellow"/>
              </w:rPr>
              <w:t>SEC-2017-0017</w:t>
            </w:r>
            <w:r>
              <w:rPr>
                <w:rFonts w:ascii="Verdana" w:hAnsi="Verdana"/>
                <w:color w:val="00B0F0"/>
                <w:sz w:val="17"/>
                <w:szCs w:val="17"/>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992007">
            <w:pPr>
              <w:spacing w:before="45"/>
              <w:rPr>
                <w:rFonts w:ascii="Verdana" w:hAnsi="Verdana"/>
                <w:color w:val="00B0F0"/>
                <w:sz w:val="17"/>
                <w:szCs w:val="17"/>
              </w:rPr>
            </w:pPr>
            <w:r w:rsidRPr="00922A0C">
              <w:rPr>
                <w:rFonts w:ascii="Verdana" w:hAnsi="Verdana"/>
                <w:color w:val="00B0F0"/>
                <w:sz w:val="17"/>
                <w:szCs w:val="17"/>
              </w:rPr>
              <w:t>DM based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992007">
            <w:pPr>
              <w:spacing w:before="45"/>
              <w:rPr>
                <w:rFonts w:ascii="Verdana" w:hAnsi="Verdana"/>
                <w:color w:val="00B0F0"/>
                <w:sz w:val="17"/>
                <w:szCs w:val="17"/>
              </w:rPr>
            </w:pPr>
            <w:r w:rsidRPr="00922A0C">
              <w:rPr>
                <w:rFonts w:ascii="Verdana" w:hAnsi="Verdana"/>
                <w:color w:val="00B0F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992007">
            <w:pPr>
              <w:spacing w:before="45"/>
              <w:rPr>
                <w:rFonts w:ascii="Verdana" w:hAnsi="Verdana"/>
                <w:color w:val="00B0F0"/>
                <w:sz w:val="17"/>
                <w:szCs w:val="17"/>
                <w:highlight w:val="yellow"/>
              </w:rPr>
            </w:pPr>
          </w:p>
        </w:tc>
      </w:tr>
      <w:tr w:rsidR="009F46F0"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lang w:val="en-US"/>
              </w:rPr>
            </w:pPr>
            <w:r>
              <w:rPr>
                <w:rFonts w:ascii="Verdana" w:hAnsi="Verdana"/>
                <w:color w:val="3B3B39"/>
                <w:sz w:val="17"/>
                <w:szCs w:val="17"/>
                <w:lang w:val="en-US"/>
              </w:rPr>
              <w:t>SEC-2017-0007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r>
              <w:rPr>
                <w:rFonts w:ascii="Verdana" w:hAnsi="Verdana"/>
                <w:color w:val="3B3B39"/>
                <w:sz w:val="17"/>
                <w:szCs w:val="17"/>
              </w:rPr>
              <w:t>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85071" w:rsidP="008044D2">
            <w:pPr>
              <w:spacing w:before="45"/>
              <w:rPr>
                <w:rFonts w:ascii="Verdana" w:hAnsi="Verdana"/>
                <w:color w:val="3B3B39"/>
                <w:sz w:val="17"/>
                <w:szCs w:val="17"/>
              </w:rPr>
            </w:pPr>
            <w:r>
              <w:rPr>
                <w:rFonts w:ascii="Verdana" w:hAnsi="Verdana"/>
                <w:color w:val="3B3B39"/>
                <w:sz w:val="17"/>
                <w:szCs w:val="17"/>
              </w:rPr>
              <w:t>R01</w:t>
            </w:r>
          </w:p>
        </w:tc>
      </w:tr>
      <w:tr w:rsidR="003E30DD"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 xml:space="preserve">General Description of Distributed </w:t>
            </w:r>
            <w:r w:rsidRPr="003E30DD">
              <w:rPr>
                <w:rFonts w:ascii="Verdana" w:hAnsi="Verdana"/>
                <w:color w:val="A6A6A6" w:themeColor="background1" w:themeShade="A6"/>
                <w:sz w:val="17"/>
                <w:szCs w:val="17"/>
              </w:rPr>
              <w:lastRenderedPageBreak/>
              <w:t>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lastRenderedPageBreak/>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CC4D50" w:rsidP="00626FD8">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R01</w:t>
            </w:r>
          </w:p>
        </w:tc>
      </w:tr>
      <w:tr w:rsidR="003E30DD"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lastRenderedPageBreak/>
              <w:t>ARC-2017-0054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Text Correction on ACP Introduction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b/>
                <w:color w:val="A6A6A6" w:themeColor="background1" w:themeShade="A6"/>
                <w:sz w:val="17"/>
                <w:szCs w:val="17"/>
              </w:rPr>
            </w:pPr>
          </w:p>
        </w:tc>
      </w:tr>
      <w:tr w:rsidR="005E2BC7" w:rsidRPr="005E2BC7"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Functional Architecture 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b/>
                <w:color w:val="A6A6A6" w:themeColor="background1" w:themeShade="A6"/>
                <w:sz w:val="17"/>
                <w:szCs w:val="17"/>
              </w:rPr>
            </w:pP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718B3" w:rsidP="008044D2">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31F21" w:rsidRPr="003459FD"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lang w:val="en-US"/>
              </w:rPr>
            </w:pPr>
            <w:r w:rsidRPr="003459FD">
              <w:rPr>
                <w:rFonts w:ascii="Verdana" w:hAnsi="Verdana"/>
                <w:color w:val="A6A6A6" w:themeColor="background1" w:themeShade="A6"/>
                <w:sz w:val="17"/>
                <w:szCs w:val="17"/>
                <w:lang w:val="en-US"/>
              </w:rPr>
              <w:t>SEC-2017-0009</w:t>
            </w:r>
            <w:r w:rsidR="005E6B49">
              <w:rPr>
                <w:rFonts w:ascii="Verdana" w:hAnsi="Verdana"/>
                <w:color w:val="A6A6A6" w:themeColor="background1" w:themeShade="A6"/>
                <w:sz w:val="17"/>
                <w:szCs w:val="17"/>
                <w:lang w:val="en-US"/>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Input for Security Developers Guide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B70B8C" w:rsidP="00992007">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TBR</w:t>
            </w:r>
          </w:p>
          <w:p w:rsidR="005E6B49" w:rsidRPr="003459FD" w:rsidRDefault="005E6B49" w:rsidP="00992007">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R01</w:t>
            </w:r>
          </w:p>
        </w:tc>
      </w:tr>
      <w:tr w:rsidR="00131F21"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highlight w:val="yellow"/>
                <w:lang w:val="en-US"/>
              </w:rPr>
            </w:pPr>
            <w:r w:rsidRPr="00B25F7D">
              <w:rPr>
                <w:rFonts w:ascii="Verdana" w:hAnsi="Verdana"/>
                <w:color w:val="0070C0"/>
                <w:sz w:val="17"/>
                <w:szCs w:val="17"/>
                <w:highlight w:val="yellow"/>
                <w:lang w:val="en-US"/>
              </w:rPr>
              <w:t>SEC-2017-0015R01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rPr>
            </w:pPr>
            <w:r w:rsidRPr="00B25F7D">
              <w:rPr>
                <w:rFonts w:ascii="Verdana" w:hAnsi="Verdana"/>
                <w:color w:val="0070C0"/>
                <w:sz w:val="17"/>
                <w:szCs w:val="17"/>
              </w:rPr>
              <w:t>Discussion on Trust management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rPr>
            </w:pPr>
            <w:r w:rsidRPr="00B25F7D">
              <w:rPr>
                <w:rFonts w:ascii="Verdana" w:hAnsi="Verdana"/>
                <w:color w:val="0070C0"/>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rPr>
            </w:pPr>
          </w:p>
        </w:tc>
      </w:tr>
      <w:tr w:rsidR="00957988"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3B3B39"/>
                <w:sz w:val="17"/>
                <w:szCs w:val="17"/>
                <w:highlight w:val="yellow"/>
                <w:lang w:val="en-US"/>
              </w:rPr>
            </w:pPr>
            <w:r w:rsidRPr="00B25F7D">
              <w:rPr>
                <w:rFonts w:ascii="Verdana" w:hAnsi="Verdana"/>
                <w:color w:val="3B3B39"/>
                <w:sz w:val="17"/>
                <w:szCs w:val="17"/>
                <w:highlight w:val="yellow"/>
                <w:lang w:val="en-US"/>
              </w:rPr>
              <w:t>SEC-2017-0016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992007">
            <w:pPr>
              <w:spacing w:before="45"/>
              <w:rPr>
                <w:rFonts w:ascii="Verdana" w:hAnsi="Verdana"/>
                <w:color w:val="3B3B39"/>
                <w:sz w:val="17"/>
                <w:szCs w:val="17"/>
              </w:rPr>
            </w:pPr>
            <w:r>
              <w:rPr>
                <w:rFonts w:ascii="Verdana" w:hAnsi="Verdana"/>
                <w:color w:val="3B3B39"/>
                <w:sz w:val="17"/>
                <w:szCs w:val="17"/>
              </w:rPr>
              <w:t>Trust Management in oneM2M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992007">
            <w:pPr>
              <w:spacing w:before="45"/>
              <w:rPr>
                <w:rFonts w:ascii="Verdana" w:hAnsi="Verdana"/>
                <w:color w:val="3B3B39"/>
                <w:sz w:val="17"/>
                <w:szCs w:val="17"/>
              </w:rPr>
            </w:pPr>
            <w:r>
              <w:rPr>
                <w:rFonts w:ascii="Verdana" w:hAnsi="Verdana"/>
                <w:color w:val="3B3B39"/>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992007">
            <w:pPr>
              <w:spacing w:before="45"/>
              <w:rPr>
                <w:rFonts w:ascii="Verdana" w:hAnsi="Verdana"/>
                <w:color w:val="3B3B39"/>
                <w:sz w:val="17"/>
                <w:szCs w:val="17"/>
              </w:rPr>
            </w:pPr>
          </w:p>
        </w:tc>
      </w:tr>
      <w:tr w:rsidR="00B25F7D"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A576D2" w:rsidP="00552E7B">
            <w:pPr>
              <w:spacing w:before="45"/>
              <w:rPr>
                <w:rFonts w:ascii="Verdana" w:hAnsi="Verdana"/>
                <w:color w:val="3B3B39"/>
                <w:sz w:val="17"/>
                <w:szCs w:val="17"/>
              </w:rPr>
            </w:pPr>
            <w:r w:rsidRPr="00A576D2">
              <w:rPr>
                <w:rFonts w:ascii="Verdana" w:hAnsi="Verdana"/>
                <w:color w:val="3B3B39"/>
                <w:sz w:val="17"/>
                <w:szCs w:val="17"/>
                <w:highlight w:val="yellow"/>
              </w:rPr>
              <w:t>TP-2017-0016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576D2" w:rsidP="00552E7B">
            <w:pPr>
              <w:spacing w:before="45"/>
              <w:rPr>
                <w:rFonts w:ascii="Verdana" w:hAnsi="Verdana"/>
                <w:color w:val="3B3B39"/>
                <w:sz w:val="17"/>
                <w:szCs w:val="17"/>
              </w:rPr>
            </w:pPr>
            <w:r>
              <w:rPr>
                <w:rFonts w:ascii="Verdana" w:hAnsi="Verdana"/>
                <w:color w:val="3B3B39"/>
                <w:sz w:val="17"/>
                <w:szCs w:val="17"/>
              </w:rPr>
              <w:t>Reply LS to SA2 on standardization of Northbound SCEF API</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576D2" w:rsidP="00552E7B">
            <w:pPr>
              <w:spacing w:before="45"/>
              <w:rPr>
                <w:rFonts w:ascii="Verdana" w:hAnsi="Verdana"/>
                <w:color w:val="3B3B39"/>
                <w:sz w:val="17"/>
                <w:szCs w:val="17"/>
              </w:rPr>
            </w:pPr>
            <w:r>
              <w:rPr>
                <w:rFonts w:ascii="Verdana" w:hAnsi="Verdana"/>
                <w:color w:val="3B3B39"/>
                <w:sz w:val="17"/>
                <w:szCs w:val="17"/>
              </w:rPr>
              <w:t>3GPP SA3</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72553" w:rsidRDefault="00B70B8C" w:rsidP="00552E7B">
            <w:pPr>
              <w:spacing w:before="45"/>
              <w:rPr>
                <w:rFonts w:ascii="Verdana" w:hAnsi="Verdana"/>
                <w:color w:val="3B3B39"/>
                <w:sz w:val="17"/>
                <w:szCs w:val="17"/>
              </w:rPr>
            </w:pPr>
            <w:r>
              <w:rPr>
                <w:rFonts w:ascii="Verdana" w:hAnsi="Verdana"/>
                <w:color w:val="3B3B39"/>
                <w:sz w:val="17"/>
                <w:szCs w:val="17"/>
              </w:rPr>
              <w:t>Provide any inputs in draft LS to 3GPP drafted by WG2</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9F5FED" w:rsidP="006E2822">
            <w:pPr>
              <w:spacing w:before="45"/>
              <w:rPr>
                <w:rFonts w:ascii="Verdana" w:hAnsi="Verdana"/>
                <w:color w:val="3B3B39"/>
                <w:sz w:val="17"/>
                <w:szCs w:val="17"/>
                <w:highlight w:val="yellow"/>
              </w:rPr>
            </w:pPr>
            <w:r w:rsidRPr="009F5FED">
              <w:rPr>
                <w:rFonts w:ascii="Verdana" w:hAnsi="Verdana"/>
                <w:color w:val="3B3B39"/>
                <w:sz w:val="17"/>
                <w:szCs w:val="17"/>
                <w:highlight w:val="yellow"/>
              </w:rPr>
              <w:t>TP-2017-00</w:t>
            </w:r>
            <w:r w:rsidR="00A4293C">
              <w:rPr>
                <w:rFonts w:ascii="Verdana" w:hAnsi="Verdana"/>
                <w:color w:val="3B3B39"/>
                <w:sz w:val="17"/>
                <w:szCs w:val="17"/>
                <w:highlight w:val="yellow"/>
              </w:rPr>
              <w:t>24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9F5FED" w:rsidP="006E2822">
            <w:pPr>
              <w:spacing w:before="45"/>
              <w:rPr>
                <w:rFonts w:ascii="Verdana" w:hAnsi="Verdana"/>
                <w:color w:val="3B3B39"/>
                <w:sz w:val="17"/>
                <w:szCs w:val="17"/>
              </w:rPr>
            </w:pPr>
            <w:r>
              <w:rPr>
                <w:rFonts w:ascii="Verdana" w:hAnsi="Verdana"/>
                <w:color w:val="3B3B39"/>
                <w:sz w:val="17"/>
                <w:szCs w:val="17"/>
              </w:rPr>
              <w:t>Revision of WI 0067 v0.0.1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9F5FED"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F31EC4" w:rsidP="006E2822">
            <w:pPr>
              <w:spacing w:before="45"/>
              <w:rPr>
                <w:rFonts w:ascii="Verdana" w:hAnsi="Verdana"/>
                <w:color w:val="3B3B39"/>
                <w:sz w:val="17"/>
                <w:szCs w:val="17"/>
              </w:rPr>
            </w:pPr>
          </w:p>
        </w:tc>
      </w:tr>
      <w:tr w:rsidR="009F5FE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5FED" w:rsidRPr="009F5FED" w:rsidRDefault="009F5FED" w:rsidP="006E2822">
            <w:pPr>
              <w:spacing w:before="45"/>
              <w:rPr>
                <w:rFonts w:ascii="Verdana" w:hAnsi="Verdana"/>
                <w:color w:val="3B3B39"/>
                <w:sz w:val="17"/>
                <w:szCs w:val="17"/>
                <w:highlight w:val="yellow"/>
              </w:rPr>
            </w:pPr>
            <w:r w:rsidRPr="009F5FED">
              <w:rPr>
                <w:rFonts w:ascii="Verdana" w:hAnsi="Verdana"/>
                <w:color w:val="3B3B39"/>
                <w:sz w:val="17"/>
                <w:szCs w:val="17"/>
                <w:highlight w:val="yellow"/>
              </w:rPr>
              <w:t>TP-2017-00</w:t>
            </w:r>
            <w:r w:rsidR="00A4293C">
              <w:rPr>
                <w:rFonts w:ascii="Verdana" w:hAnsi="Verdana"/>
                <w:color w:val="3B3B39"/>
                <w:sz w:val="17"/>
                <w:szCs w:val="17"/>
                <w:highlight w:val="yellow"/>
              </w:rPr>
              <w:t>23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9F5FED" w:rsidP="006E2822">
            <w:pPr>
              <w:spacing w:before="45"/>
              <w:rPr>
                <w:rFonts w:ascii="Verdana" w:hAnsi="Verdana"/>
                <w:color w:val="3B3B39"/>
                <w:sz w:val="17"/>
                <w:szCs w:val="17"/>
              </w:rPr>
            </w:pPr>
            <w:r>
              <w:rPr>
                <w:rFonts w:ascii="Verdana" w:hAnsi="Verdana"/>
                <w:color w:val="3B3B39"/>
                <w:sz w:val="17"/>
                <w:szCs w:val="17"/>
              </w:rPr>
              <w:t xml:space="preserve">Revision of WI 0021 v1.3.0 schedule and </w:t>
            </w:r>
            <w:proofErr w:type="spellStart"/>
            <w:r>
              <w:rPr>
                <w:rFonts w:ascii="Verdana" w:hAnsi="Verdana"/>
                <w:color w:val="3B3B39"/>
                <w:sz w:val="17"/>
                <w:szCs w:val="17"/>
              </w:rPr>
              <w:t>rapporteur</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9F5FED"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9F5FED" w:rsidP="006E2822">
            <w:pPr>
              <w:spacing w:before="45"/>
              <w:rPr>
                <w:rFonts w:ascii="Verdana" w:hAnsi="Verdana"/>
                <w:color w:val="3B3B39"/>
                <w:sz w:val="17"/>
                <w:szCs w:val="17"/>
              </w:rPr>
            </w:pPr>
          </w:p>
        </w:tc>
      </w:tr>
      <w:tr w:rsidR="00B63D77"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3D77" w:rsidRPr="009F5FED" w:rsidRDefault="00B63D77" w:rsidP="006E2822">
            <w:pPr>
              <w:spacing w:before="45"/>
              <w:rPr>
                <w:rFonts w:ascii="Verdana" w:hAnsi="Verdana"/>
                <w:color w:val="3B3B39"/>
                <w:sz w:val="17"/>
                <w:szCs w:val="17"/>
                <w:highlight w:val="yellow"/>
              </w:rPr>
            </w:pPr>
            <w:r>
              <w:rPr>
                <w:rFonts w:ascii="Verdana" w:hAnsi="Verdana"/>
                <w:color w:val="3B3B39"/>
                <w:sz w:val="17"/>
                <w:szCs w:val="17"/>
                <w:highlight w:val="yellow"/>
              </w:rPr>
              <w:t>TP-2017-0022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63D77" w:rsidRDefault="00B63D77" w:rsidP="006E2822">
            <w:pPr>
              <w:spacing w:before="45"/>
              <w:rPr>
                <w:rFonts w:ascii="Verdana" w:hAnsi="Verdana"/>
                <w:color w:val="3B3B39"/>
                <w:sz w:val="17"/>
                <w:szCs w:val="17"/>
              </w:rPr>
            </w:pPr>
            <w:r>
              <w:rPr>
                <w:rFonts w:ascii="Verdana" w:hAnsi="Verdana"/>
                <w:color w:val="3B3B39"/>
                <w:sz w:val="17"/>
                <w:szCs w:val="17"/>
              </w:rPr>
              <w:t>Update WI-0057 TEF Interface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63D77" w:rsidRDefault="00B63D77"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3D77" w:rsidRDefault="00B63D77"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8BC" w:rsidRDefault="00D268BC" w:rsidP="00F77748">
      <w:r>
        <w:separator/>
      </w:r>
    </w:p>
  </w:endnote>
  <w:endnote w:type="continuationSeparator" w:id="0">
    <w:p w:rsidR="00D268BC" w:rsidRDefault="00D268BC"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Pr="009E6BCA" w:rsidRDefault="00EA5CD2" w:rsidP="009E6BCA">
    <w:pPr>
      <w:pStyle w:val="Footer"/>
    </w:pPr>
    <w:r>
      <w:t>© 2013 oneM2M Partners</w:t>
    </w:r>
    <w:r>
      <w:tab/>
    </w:r>
    <w:r>
      <w:tab/>
      <w:t xml:space="preserve">Page </w:t>
    </w:r>
    <w:r w:rsidR="002A3B20">
      <w:rPr>
        <w:rStyle w:val="PageNumber"/>
        <w:sz w:val="20"/>
        <w:szCs w:val="20"/>
      </w:rPr>
      <w:fldChar w:fldCharType="begin"/>
    </w:r>
    <w:r>
      <w:rPr>
        <w:rStyle w:val="PageNumber"/>
        <w:sz w:val="20"/>
        <w:szCs w:val="20"/>
      </w:rPr>
      <w:instrText xml:space="preserve"> PAGE </w:instrText>
    </w:r>
    <w:r w:rsidR="002A3B20">
      <w:rPr>
        <w:rStyle w:val="PageNumber"/>
        <w:sz w:val="20"/>
        <w:szCs w:val="20"/>
      </w:rPr>
      <w:fldChar w:fldCharType="separate"/>
    </w:r>
    <w:r w:rsidR="003506A4">
      <w:rPr>
        <w:rStyle w:val="PageNumber"/>
        <w:noProof/>
        <w:sz w:val="20"/>
        <w:szCs w:val="20"/>
      </w:rPr>
      <w:t>5</w:t>
    </w:r>
    <w:r w:rsidR="002A3B20">
      <w:rPr>
        <w:rStyle w:val="PageNumber"/>
        <w:sz w:val="20"/>
        <w:szCs w:val="20"/>
      </w:rPr>
      <w:fldChar w:fldCharType="end"/>
    </w:r>
    <w:r>
      <w:rPr>
        <w:rStyle w:val="PageNumber"/>
        <w:sz w:val="20"/>
        <w:szCs w:val="20"/>
      </w:rPr>
      <w:t xml:space="preserve"> (of </w:t>
    </w:r>
    <w:r w:rsidR="002A3B20">
      <w:rPr>
        <w:rStyle w:val="PageNumber"/>
        <w:sz w:val="20"/>
        <w:szCs w:val="20"/>
      </w:rPr>
      <w:fldChar w:fldCharType="begin"/>
    </w:r>
    <w:r>
      <w:rPr>
        <w:rStyle w:val="PageNumber"/>
        <w:sz w:val="20"/>
        <w:szCs w:val="20"/>
      </w:rPr>
      <w:instrText xml:space="preserve"> NUMPAGES </w:instrText>
    </w:r>
    <w:r w:rsidR="002A3B20">
      <w:rPr>
        <w:rStyle w:val="PageNumber"/>
        <w:sz w:val="20"/>
        <w:szCs w:val="20"/>
      </w:rPr>
      <w:fldChar w:fldCharType="separate"/>
    </w:r>
    <w:r w:rsidR="003506A4">
      <w:rPr>
        <w:rStyle w:val="PageNumber"/>
        <w:noProof/>
        <w:sz w:val="20"/>
        <w:szCs w:val="20"/>
      </w:rPr>
      <w:t>7</w:t>
    </w:r>
    <w:r w:rsidR="002A3B20">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Default="00EA5CD2">
    <w:pPr>
      <w:pStyle w:val="Footer"/>
    </w:pPr>
    <w:r>
      <w:t>© 2013 oneM2M Partners</w:t>
    </w:r>
    <w:r>
      <w:tab/>
    </w:r>
    <w:r>
      <w:tab/>
      <w:t xml:space="preserve">Page </w:t>
    </w:r>
    <w:r w:rsidR="002A3B20">
      <w:rPr>
        <w:rStyle w:val="PageNumber"/>
        <w:sz w:val="20"/>
        <w:szCs w:val="20"/>
      </w:rPr>
      <w:fldChar w:fldCharType="begin"/>
    </w:r>
    <w:r>
      <w:rPr>
        <w:rStyle w:val="PageNumber"/>
        <w:sz w:val="20"/>
        <w:szCs w:val="20"/>
      </w:rPr>
      <w:instrText xml:space="preserve"> PAGE </w:instrText>
    </w:r>
    <w:r w:rsidR="002A3B20">
      <w:rPr>
        <w:rStyle w:val="PageNumber"/>
        <w:sz w:val="20"/>
        <w:szCs w:val="20"/>
      </w:rPr>
      <w:fldChar w:fldCharType="separate"/>
    </w:r>
    <w:r w:rsidR="007C7FB2">
      <w:rPr>
        <w:rStyle w:val="PageNumber"/>
        <w:noProof/>
        <w:sz w:val="20"/>
        <w:szCs w:val="20"/>
      </w:rPr>
      <w:t>1</w:t>
    </w:r>
    <w:r w:rsidR="002A3B20">
      <w:rPr>
        <w:rStyle w:val="PageNumber"/>
        <w:sz w:val="20"/>
        <w:szCs w:val="20"/>
      </w:rPr>
      <w:fldChar w:fldCharType="end"/>
    </w:r>
    <w:r>
      <w:rPr>
        <w:rStyle w:val="PageNumber"/>
        <w:sz w:val="20"/>
        <w:szCs w:val="20"/>
      </w:rPr>
      <w:t xml:space="preserve"> (of </w:t>
    </w:r>
    <w:r w:rsidR="002A3B20">
      <w:rPr>
        <w:rStyle w:val="PageNumber"/>
        <w:sz w:val="20"/>
        <w:szCs w:val="20"/>
      </w:rPr>
      <w:fldChar w:fldCharType="begin"/>
    </w:r>
    <w:r>
      <w:rPr>
        <w:rStyle w:val="PageNumber"/>
        <w:sz w:val="20"/>
        <w:szCs w:val="20"/>
      </w:rPr>
      <w:instrText xml:space="preserve"> NUMPAGES </w:instrText>
    </w:r>
    <w:r w:rsidR="002A3B20">
      <w:rPr>
        <w:rStyle w:val="PageNumber"/>
        <w:sz w:val="20"/>
        <w:szCs w:val="20"/>
      </w:rPr>
      <w:fldChar w:fldCharType="separate"/>
    </w:r>
    <w:r w:rsidR="007C7FB2">
      <w:rPr>
        <w:rStyle w:val="PageNumber"/>
        <w:noProof/>
        <w:sz w:val="20"/>
        <w:szCs w:val="20"/>
      </w:rPr>
      <w:t>7</w:t>
    </w:r>
    <w:r w:rsidR="002A3B20">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8BC" w:rsidRDefault="00D268BC" w:rsidP="00F77748">
      <w:r>
        <w:separator/>
      </w:r>
    </w:p>
  </w:footnote>
  <w:footnote w:type="continuationSeparator" w:id="0">
    <w:p w:rsidR="00D268BC" w:rsidRDefault="00D268BC"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EA5CD2" w:rsidTr="009A79D0">
      <w:trPr>
        <w:trHeight w:val="709"/>
      </w:trPr>
      <w:tc>
        <w:tcPr>
          <w:tcW w:w="7647" w:type="dxa"/>
          <w:gridSpan w:val="2"/>
        </w:tcPr>
        <w:p w:rsidR="00EA5CD2" w:rsidRPr="00201C77" w:rsidRDefault="00EA5CD2" w:rsidP="00F67B7A">
          <w:pPr>
            <w:pStyle w:val="OneM2M-PageHead"/>
            <w:rPr>
              <w:noProof/>
              <w:lang w:val="fr-FR"/>
            </w:rPr>
          </w:pPr>
          <w:r w:rsidRPr="00201C77">
            <w:rPr>
              <w:lang w:val="fr-FR"/>
            </w:rPr>
            <w:t xml:space="preserve">Doc# </w:t>
          </w:r>
          <w:r w:rsidR="002A3B20" w:rsidRPr="00405E66">
            <w:fldChar w:fldCharType="begin"/>
          </w:r>
          <w:r w:rsidRPr="00201C77">
            <w:rPr>
              <w:lang w:val="fr-FR"/>
            </w:rPr>
            <w:instrText xml:space="preserve"> FILENAME </w:instrText>
          </w:r>
          <w:r w:rsidR="002A3B20" w:rsidRPr="00405E66">
            <w:fldChar w:fldCharType="separate"/>
          </w:r>
          <w:r w:rsidR="007D6106">
            <w:rPr>
              <w:noProof/>
              <w:lang w:val="fr-FR"/>
            </w:rPr>
            <w:t>SEC-2017-0014</w:t>
          </w:r>
          <w:r w:rsidR="00096465">
            <w:rPr>
              <w:noProof/>
              <w:lang w:val="fr-FR"/>
            </w:rPr>
            <w:t>R0</w:t>
          </w:r>
          <w:r w:rsidR="007C7FB2">
            <w:rPr>
              <w:noProof/>
              <w:lang w:val="fr-FR"/>
            </w:rPr>
            <w:t>5</w:t>
          </w:r>
          <w:r w:rsidR="003C0769">
            <w:rPr>
              <w:noProof/>
              <w:lang w:val="fr-FR"/>
            </w:rPr>
            <w:t>-SEC_27_Agenda</w:t>
          </w:r>
          <w:r w:rsidR="002A3B20" w:rsidRPr="00405E66">
            <w:fldChar w:fldCharType="end"/>
          </w:r>
          <w:r w:rsidRPr="00201C77">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tc>
      <w:tc>
        <w:tcPr>
          <w:tcW w:w="1596"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EA5CD2" w:rsidTr="009A79D0">
      <w:trPr>
        <w:trHeight w:val="367"/>
      </w:trPr>
      <w:tc>
        <w:tcPr>
          <w:tcW w:w="4612" w:type="dxa"/>
        </w:tcPr>
        <w:p w:rsidR="00EA5CD2" w:rsidRPr="009D30E4" w:rsidRDefault="00EA5CD2" w:rsidP="00F77748">
          <w:pPr>
            <w:pStyle w:val="Header"/>
            <w:rPr>
              <w:noProof/>
              <w:sz w:val="18"/>
            </w:rPr>
          </w:pPr>
        </w:p>
      </w:tc>
      <w:tc>
        <w:tcPr>
          <w:tcW w:w="4631" w:type="dxa"/>
          <w:gridSpan w:val="2"/>
        </w:tcPr>
        <w:p w:rsidR="00EA5CD2" w:rsidRPr="009D30E4" w:rsidRDefault="00EA5CD2" w:rsidP="009D30E4">
          <w:pPr>
            <w:pStyle w:val="Header"/>
            <w:jc w:val="right"/>
            <w:rPr>
              <w:noProof/>
            </w:rPr>
          </w:pPr>
        </w:p>
      </w:tc>
    </w:tr>
  </w:tbl>
  <w:p w:rsidR="00EA5CD2" w:rsidRPr="009E1DED" w:rsidRDefault="00EA5CD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EA5CD2" w:rsidTr="009A79D0">
      <w:trPr>
        <w:trHeight w:val="709"/>
      </w:trPr>
      <w:tc>
        <w:tcPr>
          <w:tcW w:w="7905" w:type="dxa"/>
        </w:tcPr>
        <w:p w:rsidR="00EA5CD2" w:rsidRPr="0013005B" w:rsidRDefault="00EA5CD2" w:rsidP="00F67B7A">
          <w:pPr>
            <w:pStyle w:val="OneM2M-PageHead"/>
            <w:rPr>
              <w:noProof/>
              <w:lang w:val="fr-FR"/>
            </w:rPr>
          </w:pPr>
          <w:r w:rsidRPr="0013005B">
            <w:rPr>
              <w:lang w:val="fr-FR"/>
            </w:rPr>
            <w:t xml:space="preserve">Doc# </w:t>
          </w:r>
          <w:r w:rsidR="002A3B20" w:rsidRPr="00405E66">
            <w:fldChar w:fldCharType="begin"/>
          </w:r>
          <w:r w:rsidRPr="0013005B">
            <w:rPr>
              <w:lang w:val="fr-FR"/>
            </w:rPr>
            <w:instrText xml:space="preserve"> FILENAME </w:instrText>
          </w:r>
          <w:r w:rsidR="002A3B20" w:rsidRPr="00405E66">
            <w:fldChar w:fldCharType="separate"/>
          </w:r>
          <w:r w:rsidR="007D6106">
            <w:rPr>
              <w:noProof/>
              <w:lang w:val="fr-FR"/>
            </w:rPr>
            <w:t>SEC-2017-0014</w:t>
          </w:r>
          <w:r w:rsidR="00096465">
            <w:rPr>
              <w:noProof/>
              <w:lang w:val="fr-FR"/>
            </w:rPr>
            <w:t>R0</w:t>
          </w:r>
          <w:r w:rsidR="007C7FB2">
            <w:rPr>
              <w:noProof/>
              <w:lang w:val="fr-FR"/>
            </w:rPr>
            <w:t>5</w:t>
          </w:r>
          <w:r w:rsidR="003C0769">
            <w:rPr>
              <w:noProof/>
              <w:lang w:val="fr-FR"/>
            </w:rPr>
            <w:t>-SEC_27_Agenda</w:t>
          </w:r>
          <w:r w:rsidR="002A3B20" w:rsidRPr="00405E66">
            <w:fldChar w:fldCharType="end"/>
          </w:r>
          <w:r w:rsidRPr="0013005B">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p w:rsidR="00EA5CD2" w:rsidRPr="00711B47" w:rsidRDefault="00EA5CD2" w:rsidP="004564F3">
          <w:pPr>
            <w:tabs>
              <w:tab w:val="clear" w:pos="284"/>
              <w:tab w:val="left" w:pos="1812"/>
            </w:tabs>
            <w:rPr>
              <w:lang w:val="fr-FR"/>
            </w:rPr>
          </w:pPr>
          <w:r w:rsidRPr="00711B47">
            <w:rPr>
              <w:lang w:val="fr-FR"/>
            </w:rPr>
            <w:tab/>
          </w:r>
        </w:p>
      </w:tc>
      <w:tc>
        <w:tcPr>
          <w:tcW w:w="1597"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EA5CD2" w:rsidRDefault="00EA5CD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4514"/>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275E6"/>
    <w:rsid w:val="0003103A"/>
    <w:rsid w:val="00033664"/>
    <w:rsid w:val="00034659"/>
    <w:rsid w:val="000363EA"/>
    <w:rsid w:val="0003763C"/>
    <w:rsid w:val="00045069"/>
    <w:rsid w:val="000507D5"/>
    <w:rsid w:val="00054AE1"/>
    <w:rsid w:val="00057441"/>
    <w:rsid w:val="000578A0"/>
    <w:rsid w:val="000607BC"/>
    <w:rsid w:val="00061E0A"/>
    <w:rsid w:val="00066D6F"/>
    <w:rsid w:val="000705A1"/>
    <w:rsid w:val="0007070E"/>
    <w:rsid w:val="0007311C"/>
    <w:rsid w:val="00074476"/>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19BC"/>
    <w:rsid w:val="000F3180"/>
    <w:rsid w:val="000F33CC"/>
    <w:rsid w:val="000F58FF"/>
    <w:rsid w:val="000F5EE9"/>
    <w:rsid w:val="000F652C"/>
    <w:rsid w:val="00100FB1"/>
    <w:rsid w:val="001034C5"/>
    <w:rsid w:val="0010399E"/>
    <w:rsid w:val="001052F0"/>
    <w:rsid w:val="00111672"/>
    <w:rsid w:val="00111BC0"/>
    <w:rsid w:val="00113446"/>
    <w:rsid w:val="00113551"/>
    <w:rsid w:val="0011405A"/>
    <w:rsid w:val="00114957"/>
    <w:rsid w:val="00121AFB"/>
    <w:rsid w:val="0012301A"/>
    <w:rsid w:val="001232A3"/>
    <w:rsid w:val="00123432"/>
    <w:rsid w:val="0013005B"/>
    <w:rsid w:val="00131176"/>
    <w:rsid w:val="00131F21"/>
    <w:rsid w:val="00132F7B"/>
    <w:rsid w:val="0013684E"/>
    <w:rsid w:val="00140475"/>
    <w:rsid w:val="0014216D"/>
    <w:rsid w:val="0014269D"/>
    <w:rsid w:val="00142757"/>
    <w:rsid w:val="00142F25"/>
    <w:rsid w:val="0014401D"/>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849"/>
    <w:rsid w:val="00205CA0"/>
    <w:rsid w:val="00206404"/>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477F9"/>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24AE"/>
    <w:rsid w:val="002E37DE"/>
    <w:rsid w:val="002E3ED6"/>
    <w:rsid w:val="002E5DFD"/>
    <w:rsid w:val="002E6939"/>
    <w:rsid w:val="002E6AA1"/>
    <w:rsid w:val="002F0F37"/>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4F6B"/>
    <w:rsid w:val="00365B5E"/>
    <w:rsid w:val="00367EA9"/>
    <w:rsid w:val="003713C5"/>
    <w:rsid w:val="0037397B"/>
    <w:rsid w:val="00374FAB"/>
    <w:rsid w:val="00375813"/>
    <w:rsid w:val="00385071"/>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BA5"/>
    <w:rsid w:val="003B6E38"/>
    <w:rsid w:val="003B74A3"/>
    <w:rsid w:val="003B7568"/>
    <w:rsid w:val="003C0769"/>
    <w:rsid w:val="003C342C"/>
    <w:rsid w:val="003C4F68"/>
    <w:rsid w:val="003C5901"/>
    <w:rsid w:val="003C7715"/>
    <w:rsid w:val="003C7E46"/>
    <w:rsid w:val="003D23E9"/>
    <w:rsid w:val="003D35E5"/>
    <w:rsid w:val="003D4682"/>
    <w:rsid w:val="003D5AD8"/>
    <w:rsid w:val="003D7B8E"/>
    <w:rsid w:val="003D7B9E"/>
    <w:rsid w:val="003E2F72"/>
    <w:rsid w:val="003E30DD"/>
    <w:rsid w:val="003E396B"/>
    <w:rsid w:val="003E3E15"/>
    <w:rsid w:val="003E4477"/>
    <w:rsid w:val="003E5538"/>
    <w:rsid w:val="003E6778"/>
    <w:rsid w:val="003E6DFD"/>
    <w:rsid w:val="003F1B8B"/>
    <w:rsid w:val="003F46B6"/>
    <w:rsid w:val="003F476F"/>
    <w:rsid w:val="003F7FD5"/>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46A0"/>
    <w:rsid w:val="004736AC"/>
    <w:rsid w:val="004758E4"/>
    <w:rsid w:val="004819DF"/>
    <w:rsid w:val="004820AE"/>
    <w:rsid w:val="00482546"/>
    <w:rsid w:val="0048258C"/>
    <w:rsid w:val="00482EB1"/>
    <w:rsid w:val="0048629F"/>
    <w:rsid w:val="0048642A"/>
    <w:rsid w:val="00494AC6"/>
    <w:rsid w:val="00494D4C"/>
    <w:rsid w:val="00495C9F"/>
    <w:rsid w:val="004967E4"/>
    <w:rsid w:val="00496967"/>
    <w:rsid w:val="00497F4D"/>
    <w:rsid w:val="004A0D3C"/>
    <w:rsid w:val="004A135D"/>
    <w:rsid w:val="004A271B"/>
    <w:rsid w:val="004A6389"/>
    <w:rsid w:val="004B110C"/>
    <w:rsid w:val="004B1448"/>
    <w:rsid w:val="004B1BE5"/>
    <w:rsid w:val="004B36DD"/>
    <w:rsid w:val="004B38E7"/>
    <w:rsid w:val="004B3C8D"/>
    <w:rsid w:val="004B57B3"/>
    <w:rsid w:val="004C1074"/>
    <w:rsid w:val="004C1C6B"/>
    <w:rsid w:val="004C2C4F"/>
    <w:rsid w:val="004C39D3"/>
    <w:rsid w:val="004C5C05"/>
    <w:rsid w:val="004C747C"/>
    <w:rsid w:val="004C7809"/>
    <w:rsid w:val="004D1DB9"/>
    <w:rsid w:val="004D21D0"/>
    <w:rsid w:val="004D2694"/>
    <w:rsid w:val="004D4B71"/>
    <w:rsid w:val="004E177C"/>
    <w:rsid w:val="004E1E47"/>
    <w:rsid w:val="004E6C91"/>
    <w:rsid w:val="004F10CA"/>
    <w:rsid w:val="004F266A"/>
    <w:rsid w:val="004F36CD"/>
    <w:rsid w:val="004F5592"/>
    <w:rsid w:val="004F7199"/>
    <w:rsid w:val="004F77BE"/>
    <w:rsid w:val="00500BEC"/>
    <w:rsid w:val="005015CC"/>
    <w:rsid w:val="00502E9E"/>
    <w:rsid w:val="00503AAD"/>
    <w:rsid w:val="00506886"/>
    <w:rsid w:val="00510017"/>
    <w:rsid w:val="005110F0"/>
    <w:rsid w:val="00511469"/>
    <w:rsid w:val="00511C36"/>
    <w:rsid w:val="00513B40"/>
    <w:rsid w:val="00514BAF"/>
    <w:rsid w:val="00520A21"/>
    <w:rsid w:val="00520BEC"/>
    <w:rsid w:val="00524F9D"/>
    <w:rsid w:val="005251EC"/>
    <w:rsid w:val="00532FE2"/>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2C71"/>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2BC7"/>
    <w:rsid w:val="005E3B8F"/>
    <w:rsid w:val="005E40B4"/>
    <w:rsid w:val="005E40FF"/>
    <w:rsid w:val="005E424A"/>
    <w:rsid w:val="005E50C4"/>
    <w:rsid w:val="005E5AFA"/>
    <w:rsid w:val="005E5F40"/>
    <w:rsid w:val="005E633D"/>
    <w:rsid w:val="005E6B49"/>
    <w:rsid w:val="005E7D6F"/>
    <w:rsid w:val="005F1B19"/>
    <w:rsid w:val="005F2126"/>
    <w:rsid w:val="005F258D"/>
    <w:rsid w:val="005F5EF9"/>
    <w:rsid w:val="005F6771"/>
    <w:rsid w:val="005F6A79"/>
    <w:rsid w:val="005F6D26"/>
    <w:rsid w:val="00600927"/>
    <w:rsid w:val="006014CB"/>
    <w:rsid w:val="00601E67"/>
    <w:rsid w:val="0060208B"/>
    <w:rsid w:val="00603A3B"/>
    <w:rsid w:val="006047BB"/>
    <w:rsid w:val="00607AB3"/>
    <w:rsid w:val="006118B4"/>
    <w:rsid w:val="006125EF"/>
    <w:rsid w:val="00612885"/>
    <w:rsid w:val="00612901"/>
    <w:rsid w:val="006175F4"/>
    <w:rsid w:val="00617B4C"/>
    <w:rsid w:val="00621AAD"/>
    <w:rsid w:val="006238DC"/>
    <w:rsid w:val="00623A13"/>
    <w:rsid w:val="00626A9F"/>
    <w:rsid w:val="00630BF9"/>
    <w:rsid w:val="006313EE"/>
    <w:rsid w:val="00631A08"/>
    <w:rsid w:val="00637003"/>
    <w:rsid w:val="006370B7"/>
    <w:rsid w:val="00637CB0"/>
    <w:rsid w:val="006467E2"/>
    <w:rsid w:val="006469C7"/>
    <w:rsid w:val="00646A04"/>
    <w:rsid w:val="006475BD"/>
    <w:rsid w:val="00647AD0"/>
    <w:rsid w:val="006501DB"/>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36C6"/>
    <w:rsid w:val="0067520D"/>
    <w:rsid w:val="00675AF3"/>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B6308"/>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E5D6E"/>
    <w:rsid w:val="006F009C"/>
    <w:rsid w:val="006F043E"/>
    <w:rsid w:val="006F051D"/>
    <w:rsid w:val="006F10FA"/>
    <w:rsid w:val="006F1D0A"/>
    <w:rsid w:val="006F2329"/>
    <w:rsid w:val="0070017F"/>
    <w:rsid w:val="007003D6"/>
    <w:rsid w:val="0070535F"/>
    <w:rsid w:val="007066C6"/>
    <w:rsid w:val="00706A91"/>
    <w:rsid w:val="00711B47"/>
    <w:rsid w:val="00712544"/>
    <w:rsid w:val="00713896"/>
    <w:rsid w:val="00715096"/>
    <w:rsid w:val="00721B72"/>
    <w:rsid w:val="00723F52"/>
    <w:rsid w:val="00725D93"/>
    <w:rsid w:val="00726CF2"/>
    <w:rsid w:val="00726D13"/>
    <w:rsid w:val="00727EE7"/>
    <w:rsid w:val="0073465D"/>
    <w:rsid w:val="007423C9"/>
    <w:rsid w:val="00742F10"/>
    <w:rsid w:val="00744A79"/>
    <w:rsid w:val="00746219"/>
    <w:rsid w:val="00747296"/>
    <w:rsid w:val="007501F5"/>
    <w:rsid w:val="00750A03"/>
    <w:rsid w:val="007531C4"/>
    <w:rsid w:val="007533FE"/>
    <w:rsid w:val="0076114E"/>
    <w:rsid w:val="00766308"/>
    <w:rsid w:val="007678C3"/>
    <w:rsid w:val="00767C30"/>
    <w:rsid w:val="007717DC"/>
    <w:rsid w:val="00774308"/>
    <w:rsid w:val="0077457F"/>
    <w:rsid w:val="00777E06"/>
    <w:rsid w:val="00783601"/>
    <w:rsid w:val="007849D7"/>
    <w:rsid w:val="00785BD6"/>
    <w:rsid w:val="00792408"/>
    <w:rsid w:val="00795FA0"/>
    <w:rsid w:val="0079669F"/>
    <w:rsid w:val="007A243E"/>
    <w:rsid w:val="007A36D3"/>
    <w:rsid w:val="007A4DAE"/>
    <w:rsid w:val="007A4E2B"/>
    <w:rsid w:val="007A673E"/>
    <w:rsid w:val="007B0098"/>
    <w:rsid w:val="007B26A7"/>
    <w:rsid w:val="007B721F"/>
    <w:rsid w:val="007C00FE"/>
    <w:rsid w:val="007C2931"/>
    <w:rsid w:val="007C4616"/>
    <w:rsid w:val="007C69C3"/>
    <w:rsid w:val="007C7FB2"/>
    <w:rsid w:val="007D4DA6"/>
    <w:rsid w:val="007D5C7E"/>
    <w:rsid w:val="007D5D94"/>
    <w:rsid w:val="007D6106"/>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CD1"/>
    <w:rsid w:val="00852D54"/>
    <w:rsid w:val="00853146"/>
    <w:rsid w:val="0085702C"/>
    <w:rsid w:val="00857867"/>
    <w:rsid w:val="00861541"/>
    <w:rsid w:val="00863D96"/>
    <w:rsid w:val="008655CA"/>
    <w:rsid w:val="008678EE"/>
    <w:rsid w:val="008708F4"/>
    <w:rsid w:val="0087133E"/>
    <w:rsid w:val="0087159A"/>
    <w:rsid w:val="00871AF7"/>
    <w:rsid w:val="00872133"/>
    <w:rsid w:val="00882776"/>
    <w:rsid w:val="00882C05"/>
    <w:rsid w:val="00884F3E"/>
    <w:rsid w:val="00886803"/>
    <w:rsid w:val="008942FD"/>
    <w:rsid w:val="00894579"/>
    <w:rsid w:val="008971E2"/>
    <w:rsid w:val="00897284"/>
    <w:rsid w:val="00897876"/>
    <w:rsid w:val="008A090D"/>
    <w:rsid w:val="008A0CDF"/>
    <w:rsid w:val="008A4FCA"/>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7D1"/>
    <w:rsid w:val="0093774C"/>
    <w:rsid w:val="00940CBF"/>
    <w:rsid w:val="00942673"/>
    <w:rsid w:val="00942E00"/>
    <w:rsid w:val="009431E7"/>
    <w:rsid w:val="00943505"/>
    <w:rsid w:val="009439F2"/>
    <w:rsid w:val="00944FFB"/>
    <w:rsid w:val="0094615A"/>
    <w:rsid w:val="009466E6"/>
    <w:rsid w:val="009506F5"/>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6D7C"/>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B5885"/>
    <w:rsid w:val="009B682E"/>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0579"/>
    <w:rsid w:val="009F1411"/>
    <w:rsid w:val="009F46F0"/>
    <w:rsid w:val="009F5378"/>
    <w:rsid w:val="009F5FED"/>
    <w:rsid w:val="009F7F3C"/>
    <w:rsid w:val="00A024B6"/>
    <w:rsid w:val="00A04CEC"/>
    <w:rsid w:val="00A04D3B"/>
    <w:rsid w:val="00A057CC"/>
    <w:rsid w:val="00A05E59"/>
    <w:rsid w:val="00A06BCC"/>
    <w:rsid w:val="00A12B80"/>
    <w:rsid w:val="00A14042"/>
    <w:rsid w:val="00A168B1"/>
    <w:rsid w:val="00A17BBF"/>
    <w:rsid w:val="00A20066"/>
    <w:rsid w:val="00A21013"/>
    <w:rsid w:val="00A22436"/>
    <w:rsid w:val="00A22977"/>
    <w:rsid w:val="00A23E73"/>
    <w:rsid w:val="00A242C9"/>
    <w:rsid w:val="00A24AE5"/>
    <w:rsid w:val="00A25308"/>
    <w:rsid w:val="00A3652C"/>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1509"/>
    <w:rsid w:val="00AB227F"/>
    <w:rsid w:val="00AB4018"/>
    <w:rsid w:val="00AB522E"/>
    <w:rsid w:val="00AB52F8"/>
    <w:rsid w:val="00AC061E"/>
    <w:rsid w:val="00AC141E"/>
    <w:rsid w:val="00AC188C"/>
    <w:rsid w:val="00AC2B54"/>
    <w:rsid w:val="00AC3092"/>
    <w:rsid w:val="00AC4FD8"/>
    <w:rsid w:val="00AC6212"/>
    <w:rsid w:val="00AC6E26"/>
    <w:rsid w:val="00AD214B"/>
    <w:rsid w:val="00AD4936"/>
    <w:rsid w:val="00AD5730"/>
    <w:rsid w:val="00AD61DD"/>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57B3"/>
    <w:rsid w:val="00B10BF3"/>
    <w:rsid w:val="00B2234B"/>
    <w:rsid w:val="00B253EF"/>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A27"/>
    <w:rsid w:val="00B466F8"/>
    <w:rsid w:val="00B50926"/>
    <w:rsid w:val="00B540C1"/>
    <w:rsid w:val="00B56668"/>
    <w:rsid w:val="00B609B6"/>
    <w:rsid w:val="00B61B22"/>
    <w:rsid w:val="00B63D77"/>
    <w:rsid w:val="00B65A3D"/>
    <w:rsid w:val="00B70631"/>
    <w:rsid w:val="00B70B8C"/>
    <w:rsid w:val="00B7184D"/>
    <w:rsid w:val="00B71D3F"/>
    <w:rsid w:val="00B7204B"/>
    <w:rsid w:val="00B73747"/>
    <w:rsid w:val="00B74393"/>
    <w:rsid w:val="00B7464A"/>
    <w:rsid w:val="00B74D90"/>
    <w:rsid w:val="00B76B10"/>
    <w:rsid w:val="00B76E71"/>
    <w:rsid w:val="00B77E86"/>
    <w:rsid w:val="00B80492"/>
    <w:rsid w:val="00B816EC"/>
    <w:rsid w:val="00B827CB"/>
    <w:rsid w:val="00B83CAE"/>
    <w:rsid w:val="00B842C1"/>
    <w:rsid w:val="00B84F30"/>
    <w:rsid w:val="00B8556D"/>
    <w:rsid w:val="00B85B6F"/>
    <w:rsid w:val="00B86CAC"/>
    <w:rsid w:val="00B911A3"/>
    <w:rsid w:val="00B91E21"/>
    <w:rsid w:val="00B91E85"/>
    <w:rsid w:val="00B92369"/>
    <w:rsid w:val="00B9320F"/>
    <w:rsid w:val="00B9361A"/>
    <w:rsid w:val="00B96E40"/>
    <w:rsid w:val="00BA1955"/>
    <w:rsid w:val="00BA5ABB"/>
    <w:rsid w:val="00BA617B"/>
    <w:rsid w:val="00BA7748"/>
    <w:rsid w:val="00BA78EF"/>
    <w:rsid w:val="00BA7C6C"/>
    <w:rsid w:val="00BB1A91"/>
    <w:rsid w:val="00BB201C"/>
    <w:rsid w:val="00BB210A"/>
    <w:rsid w:val="00BB212A"/>
    <w:rsid w:val="00BB3062"/>
    <w:rsid w:val="00BB7A28"/>
    <w:rsid w:val="00BC1082"/>
    <w:rsid w:val="00BC2E59"/>
    <w:rsid w:val="00BC59D8"/>
    <w:rsid w:val="00BD3341"/>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0985"/>
    <w:rsid w:val="00C1429C"/>
    <w:rsid w:val="00C16664"/>
    <w:rsid w:val="00C167EA"/>
    <w:rsid w:val="00C20E6B"/>
    <w:rsid w:val="00C23266"/>
    <w:rsid w:val="00C2721C"/>
    <w:rsid w:val="00C31C7D"/>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94337"/>
    <w:rsid w:val="00CA2A0F"/>
    <w:rsid w:val="00CA32E2"/>
    <w:rsid w:val="00CA579F"/>
    <w:rsid w:val="00CA5CBB"/>
    <w:rsid w:val="00CA7CF1"/>
    <w:rsid w:val="00CB046C"/>
    <w:rsid w:val="00CB0828"/>
    <w:rsid w:val="00CB1FB9"/>
    <w:rsid w:val="00CB2C4F"/>
    <w:rsid w:val="00CB2D33"/>
    <w:rsid w:val="00CB480B"/>
    <w:rsid w:val="00CB5240"/>
    <w:rsid w:val="00CB5ECB"/>
    <w:rsid w:val="00CB7586"/>
    <w:rsid w:val="00CC44CF"/>
    <w:rsid w:val="00CC4D50"/>
    <w:rsid w:val="00CC6031"/>
    <w:rsid w:val="00CD02EC"/>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1B06"/>
    <w:rsid w:val="00D26863"/>
    <w:rsid w:val="00D268BC"/>
    <w:rsid w:val="00D27085"/>
    <w:rsid w:val="00D316BE"/>
    <w:rsid w:val="00D32837"/>
    <w:rsid w:val="00D33FDB"/>
    <w:rsid w:val="00D34A0C"/>
    <w:rsid w:val="00D35096"/>
    <w:rsid w:val="00D35D52"/>
    <w:rsid w:val="00D36176"/>
    <w:rsid w:val="00D36461"/>
    <w:rsid w:val="00D441D4"/>
    <w:rsid w:val="00D46DD0"/>
    <w:rsid w:val="00D50232"/>
    <w:rsid w:val="00D50F3A"/>
    <w:rsid w:val="00D51526"/>
    <w:rsid w:val="00D52B25"/>
    <w:rsid w:val="00D541A5"/>
    <w:rsid w:val="00D556F3"/>
    <w:rsid w:val="00D56EAC"/>
    <w:rsid w:val="00D602B8"/>
    <w:rsid w:val="00D6231A"/>
    <w:rsid w:val="00D6240D"/>
    <w:rsid w:val="00D626DD"/>
    <w:rsid w:val="00D645A5"/>
    <w:rsid w:val="00D6488C"/>
    <w:rsid w:val="00D64CC8"/>
    <w:rsid w:val="00D70D74"/>
    <w:rsid w:val="00D72395"/>
    <w:rsid w:val="00D72553"/>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B513F"/>
    <w:rsid w:val="00DC0061"/>
    <w:rsid w:val="00DC28BE"/>
    <w:rsid w:val="00DC5099"/>
    <w:rsid w:val="00DC738E"/>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69B"/>
    <w:rsid w:val="00E61705"/>
    <w:rsid w:val="00E61960"/>
    <w:rsid w:val="00E61A0E"/>
    <w:rsid w:val="00E6294F"/>
    <w:rsid w:val="00E629E9"/>
    <w:rsid w:val="00E636DE"/>
    <w:rsid w:val="00E642A6"/>
    <w:rsid w:val="00E66420"/>
    <w:rsid w:val="00E66C3F"/>
    <w:rsid w:val="00E7090D"/>
    <w:rsid w:val="00E72D6E"/>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2036"/>
    <w:rsid w:val="00F159C5"/>
    <w:rsid w:val="00F15DE1"/>
    <w:rsid w:val="00F17228"/>
    <w:rsid w:val="00F17F4C"/>
    <w:rsid w:val="00F17F91"/>
    <w:rsid w:val="00F20EAB"/>
    <w:rsid w:val="00F22DBB"/>
    <w:rsid w:val="00F26EAE"/>
    <w:rsid w:val="00F274D5"/>
    <w:rsid w:val="00F31EC4"/>
    <w:rsid w:val="00F35364"/>
    <w:rsid w:val="00F3560B"/>
    <w:rsid w:val="00F35961"/>
    <w:rsid w:val="00F37634"/>
    <w:rsid w:val="00F37E38"/>
    <w:rsid w:val="00F37E3B"/>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90B"/>
    <w:rsid w:val="00FA2BED"/>
    <w:rsid w:val="00FA4107"/>
    <w:rsid w:val="00FA5944"/>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8D7D4-748D-4BFA-B509-BFAB03EE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129</TotalTime>
  <Pages>7</Pages>
  <Words>1582</Words>
  <Characters>8705</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10267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8</cp:revision>
  <cp:lastPrinted>2017-02-10T14:46:00Z</cp:lastPrinted>
  <dcterms:created xsi:type="dcterms:W3CDTF">2017-02-15T16:49:00Z</dcterms:created>
  <dcterms:modified xsi:type="dcterms:W3CDTF">2017-02-15T18:58:00Z</dcterms:modified>
</cp:coreProperties>
</file>