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1B4A5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1B4A5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1B4A5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1B4A5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6.4</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710EA" w:rsidP="0083494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lastRenderedPageBreak/>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 point release that  includes TS-0022 and TS-0032 (especially Rel-2 alignment of all affected specifications)</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p>
    <w:p w:rsidR="0014066D" w:rsidRDefault="0014066D" w:rsidP="0014066D">
      <w:pPr>
        <w:pStyle w:val="Agenda1"/>
        <w:numPr>
          <w:ilvl w:val="1"/>
          <w:numId w:val="25"/>
        </w:numPr>
        <w:outlineLvl w:val="0"/>
        <w:rPr>
          <w:rFonts w:cs="Arial"/>
          <w:b w:val="0"/>
        </w:rPr>
      </w:pPr>
      <w:r>
        <w:rPr>
          <w:rFonts w:cs="Arial"/>
          <w:b w:val="0"/>
        </w:rPr>
        <w:t>Distributed Authorization</w:t>
      </w:r>
    </w:p>
    <w:p w:rsidR="002E37DE" w:rsidRPr="0014066D" w:rsidRDefault="0014066D" w:rsidP="0014066D">
      <w:pPr>
        <w:pStyle w:val="Agenda1"/>
        <w:numPr>
          <w:ilvl w:val="1"/>
          <w:numId w:val="25"/>
        </w:numPr>
        <w:outlineLvl w:val="0"/>
        <w:rPr>
          <w:rFonts w:cs="Arial"/>
          <w:b w:val="0"/>
        </w:rPr>
      </w:pPr>
      <w:r>
        <w:rPr>
          <w:rFonts w:cs="Arial"/>
          <w:b w:val="0"/>
        </w:rPr>
        <w:t>Decentralized Authentication</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lastRenderedPageBreak/>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Open discussion with joint group (ARC/PRO/SEC) regarding whether requirement to register in electrical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 xml:space="preserve">CR TS-0003 R2 </w:t>
            </w:r>
            <w:r>
              <w:rPr>
                <w:rFonts w:ascii="Verdana" w:hAnsi="Verdana"/>
                <w:sz w:val="17"/>
                <w:szCs w:val="17"/>
              </w:rPr>
              <w:t>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9E60F4">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lang w:val="fr-FR"/>
              </w:rPr>
            </w:pP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BC5627" w:rsidP="008044D2">
            <w:pPr>
              <w:spacing w:before="45"/>
              <w:rPr>
                <w:rFonts w:ascii="Verdana" w:hAnsi="Verdana"/>
                <w:sz w:val="17"/>
                <w:szCs w:val="17"/>
                <w:lang w:val="fr-FR"/>
              </w:rPr>
            </w:pPr>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382EF8">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382EF8">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w:t>
            </w:r>
            <w:r>
              <w:rPr>
                <w:rFonts w:ascii="Verdana" w:hAnsi="Verdana"/>
                <w:color w:val="3B3B39"/>
                <w:sz w:val="17"/>
                <w:szCs w:val="17"/>
              </w:rPr>
              <w:t>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TR-0026 to TS-0002</w:t>
            </w:r>
            <w:r>
              <w:rPr>
                <w:rFonts w:ascii="Verdana" w:hAnsi="Verdana"/>
                <w:color w:val="3B3B39"/>
                <w:sz w:val="17"/>
                <w:szCs w:val="17"/>
              </w:rPr>
              <w:t xml:space="preserve"> new </w:t>
            </w:r>
            <w:proofErr w:type="spellStart"/>
            <w:r>
              <w:rPr>
                <w:rFonts w:ascii="Verdana" w:hAnsi="Verdana"/>
                <w:color w:val="3B3B39"/>
                <w:sz w:val="17"/>
                <w:szCs w:val="17"/>
              </w:rPr>
              <w:t>reqs</w:t>
            </w:r>
            <w:proofErr w:type="spellEnd"/>
            <w:r>
              <w:rPr>
                <w:rFonts w:ascii="Verdana" w:hAnsi="Verdana"/>
                <w:color w:val="3B3B39"/>
                <w:sz w:val="17"/>
                <w:szCs w:val="17"/>
              </w:rPr>
              <w:t xml:space="preserve"> not</w:t>
            </w:r>
            <w:r>
              <w:rPr>
                <w:rFonts w:ascii="Verdana" w:hAnsi="Verdana"/>
                <w:color w:val="3B3B39"/>
                <w:sz w:val="17"/>
                <w:szCs w:val="17"/>
              </w:rPr>
              <w:t xml:space="preserve">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w:t>
            </w:r>
            <w:r w:rsidRPr="009D6B0C">
              <w:rPr>
                <w:rFonts w:ascii="Verdana" w:hAnsi="Verdana"/>
                <w:color w:val="3B3B39"/>
                <w:sz w:val="17"/>
                <w:szCs w:val="17"/>
                <w:highlight w:val="yellow"/>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TS-0002</w:t>
            </w:r>
            <w:r>
              <w:rPr>
                <w:rFonts w:ascii="Verdana" w:hAnsi="Verdana"/>
                <w:color w:val="3B3B39"/>
                <w:sz w:val="17"/>
                <w:szCs w:val="17"/>
              </w:rPr>
              <w:t xml:space="preserve"> updates based on TR-0026 requirements</w:t>
            </w:r>
            <w:r>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w:t>
            </w:r>
            <w:r>
              <w:rPr>
                <w:rFonts w:ascii="Verdana" w:hAnsi="Verdana"/>
                <w:color w:val="3B3B39"/>
                <w:sz w:val="17"/>
                <w:szCs w:val="17"/>
              </w:rPr>
              <w:t xml:space="preserve"> Procedure</w:t>
            </w:r>
            <w:r>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w:t>
            </w:r>
            <w:r>
              <w:rPr>
                <w:rFonts w:ascii="Verdana" w:hAnsi="Verdana"/>
                <w:color w:val="3B3B39"/>
                <w:sz w:val="17"/>
                <w:szCs w:val="17"/>
              </w:rPr>
              <w:t xml:space="preserve">ing Distributed Authorization </w:t>
            </w:r>
            <w:r>
              <w:rPr>
                <w:rFonts w:ascii="Verdana" w:hAnsi="Verdana"/>
                <w:color w:val="3B3B39"/>
                <w:sz w:val="17"/>
                <w:szCs w:val="17"/>
              </w:rPr>
              <w:t>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w:t>
            </w:r>
            <w:r>
              <w:rPr>
                <w:rFonts w:ascii="Verdana" w:hAnsi="Verdana"/>
                <w:sz w:val="17"/>
                <w:szCs w:val="17"/>
              </w:rPr>
              <w: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 xml:space="preserve">TR-0044 </w:t>
            </w:r>
            <w:r>
              <w:rPr>
                <w:rFonts w:ascii="Verdana" w:hAnsi="Verdana"/>
                <w:sz w:val="17"/>
                <w:szCs w:val="17"/>
              </w:rPr>
              <w:t>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 xml:space="preserve">TR-0044 </w:t>
            </w:r>
            <w:r>
              <w:rPr>
                <w:rFonts w:ascii="Verdana" w:hAnsi="Verdana"/>
                <w:sz w:val="17"/>
                <w:szCs w:val="17"/>
              </w:rPr>
              <w:t>Potential enhancement</w:t>
            </w:r>
            <w:r>
              <w:rPr>
                <w:rFonts w:ascii="Verdana" w:hAnsi="Verdana"/>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lastRenderedPageBreak/>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253ABA"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253ABA" w:rsidRDefault="003A68ED" w:rsidP="00F95871">
            <w:pPr>
              <w:spacing w:before="45"/>
              <w:rPr>
                <w:rFonts w:ascii="Verdana" w:hAnsi="Verdana"/>
                <w:color w:val="A6A6A6" w:themeColor="background1" w:themeShade="A6"/>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bl>
    <w:p w:rsidR="007A243E" w:rsidRDefault="00EE6768" w:rsidP="007A243E">
      <w:pPr>
        <w:pStyle w:val="Agenda2"/>
      </w:pPr>
      <w:r>
        <w:lastRenderedPageBreak/>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5E" w:rsidRDefault="0064545E" w:rsidP="00F77748">
      <w:r>
        <w:separator/>
      </w:r>
    </w:p>
  </w:endnote>
  <w:endnote w:type="continuationSeparator" w:id="0">
    <w:p w:rsidR="0064545E" w:rsidRDefault="0064545E"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1B4A50">
      <w:rPr>
        <w:rStyle w:val="PageNumber"/>
        <w:sz w:val="20"/>
        <w:szCs w:val="20"/>
      </w:rPr>
      <w:fldChar w:fldCharType="begin"/>
    </w:r>
    <w:r>
      <w:rPr>
        <w:rStyle w:val="PageNumber"/>
        <w:sz w:val="20"/>
        <w:szCs w:val="20"/>
      </w:rPr>
      <w:instrText xml:space="preserve"> PAGE </w:instrText>
    </w:r>
    <w:r w:rsidR="001B4A50">
      <w:rPr>
        <w:rStyle w:val="PageNumber"/>
        <w:sz w:val="20"/>
        <w:szCs w:val="20"/>
      </w:rPr>
      <w:fldChar w:fldCharType="separate"/>
    </w:r>
    <w:r w:rsidR="000A7251">
      <w:rPr>
        <w:rStyle w:val="PageNumber"/>
        <w:noProof/>
        <w:sz w:val="20"/>
        <w:szCs w:val="20"/>
      </w:rPr>
      <w:t>5</w:t>
    </w:r>
    <w:r w:rsidR="001B4A50">
      <w:rPr>
        <w:rStyle w:val="PageNumber"/>
        <w:sz w:val="20"/>
        <w:szCs w:val="20"/>
      </w:rPr>
      <w:fldChar w:fldCharType="end"/>
    </w:r>
    <w:r>
      <w:rPr>
        <w:rStyle w:val="PageNumber"/>
        <w:sz w:val="20"/>
        <w:szCs w:val="20"/>
      </w:rPr>
      <w:t xml:space="preserve"> (of </w:t>
    </w:r>
    <w:r w:rsidR="001B4A50">
      <w:rPr>
        <w:rStyle w:val="PageNumber"/>
        <w:sz w:val="20"/>
        <w:szCs w:val="20"/>
      </w:rPr>
      <w:fldChar w:fldCharType="begin"/>
    </w:r>
    <w:r>
      <w:rPr>
        <w:rStyle w:val="PageNumber"/>
        <w:sz w:val="20"/>
        <w:szCs w:val="20"/>
      </w:rPr>
      <w:instrText xml:space="preserve"> NUMPAGES </w:instrText>
    </w:r>
    <w:r w:rsidR="001B4A50">
      <w:rPr>
        <w:rStyle w:val="PageNumber"/>
        <w:sz w:val="20"/>
        <w:szCs w:val="20"/>
      </w:rPr>
      <w:fldChar w:fldCharType="separate"/>
    </w:r>
    <w:r w:rsidR="000A7251">
      <w:rPr>
        <w:rStyle w:val="PageNumber"/>
        <w:noProof/>
        <w:sz w:val="20"/>
        <w:szCs w:val="20"/>
      </w:rPr>
      <w:t>7</w:t>
    </w:r>
    <w:r w:rsidR="001B4A50">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1B4A50">
      <w:rPr>
        <w:rStyle w:val="PageNumber"/>
        <w:sz w:val="20"/>
        <w:szCs w:val="20"/>
      </w:rPr>
      <w:fldChar w:fldCharType="begin"/>
    </w:r>
    <w:r>
      <w:rPr>
        <w:rStyle w:val="PageNumber"/>
        <w:sz w:val="20"/>
        <w:szCs w:val="20"/>
      </w:rPr>
      <w:instrText xml:space="preserve"> PAGE </w:instrText>
    </w:r>
    <w:r w:rsidR="001B4A50">
      <w:rPr>
        <w:rStyle w:val="PageNumber"/>
        <w:sz w:val="20"/>
        <w:szCs w:val="20"/>
      </w:rPr>
      <w:fldChar w:fldCharType="separate"/>
    </w:r>
    <w:r w:rsidR="0061454E">
      <w:rPr>
        <w:rStyle w:val="PageNumber"/>
        <w:noProof/>
        <w:sz w:val="20"/>
        <w:szCs w:val="20"/>
      </w:rPr>
      <w:t>1</w:t>
    </w:r>
    <w:r w:rsidR="001B4A50">
      <w:rPr>
        <w:rStyle w:val="PageNumber"/>
        <w:sz w:val="20"/>
        <w:szCs w:val="20"/>
      </w:rPr>
      <w:fldChar w:fldCharType="end"/>
    </w:r>
    <w:r>
      <w:rPr>
        <w:rStyle w:val="PageNumber"/>
        <w:sz w:val="20"/>
        <w:szCs w:val="20"/>
      </w:rPr>
      <w:t xml:space="preserve"> (of </w:t>
    </w:r>
    <w:r w:rsidR="001B4A50">
      <w:rPr>
        <w:rStyle w:val="PageNumber"/>
        <w:sz w:val="20"/>
        <w:szCs w:val="20"/>
      </w:rPr>
      <w:fldChar w:fldCharType="begin"/>
    </w:r>
    <w:r>
      <w:rPr>
        <w:rStyle w:val="PageNumber"/>
        <w:sz w:val="20"/>
        <w:szCs w:val="20"/>
      </w:rPr>
      <w:instrText xml:space="preserve"> NUMPAGES </w:instrText>
    </w:r>
    <w:r w:rsidR="001B4A50">
      <w:rPr>
        <w:rStyle w:val="PageNumber"/>
        <w:sz w:val="20"/>
        <w:szCs w:val="20"/>
      </w:rPr>
      <w:fldChar w:fldCharType="separate"/>
    </w:r>
    <w:r w:rsidR="0061454E">
      <w:rPr>
        <w:rStyle w:val="PageNumber"/>
        <w:noProof/>
        <w:sz w:val="20"/>
        <w:szCs w:val="20"/>
      </w:rPr>
      <w:t>7</w:t>
    </w:r>
    <w:r w:rsidR="001B4A50">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5E" w:rsidRDefault="0064545E" w:rsidP="00F77748">
      <w:r>
        <w:separator/>
      </w:r>
    </w:p>
  </w:footnote>
  <w:footnote w:type="continuationSeparator" w:id="0">
    <w:p w:rsidR="0064545E" w:rsidRDefault="0064545E"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1B4A50" w:rsidRPr="00405E66">
            <w:fldChar w:fldCharType="begin"/>
          </w:r>
          <w:r w:rsidRPr="00201C77">
            <w:rPr>
              <w:lang w:val="fr-FR"/>
            </w:rPr>
            <w:instrText xml:space="preserve"> FILENAME </w:instrText>
          </w:r>
          <w:r w:rsidR="001B4A50" w:rsidRPr="00405E66">
            <w:fldChar w:fldCharType="separate"/>
          </w:r>
          <w:r w:rsidR="00116B29">
            <w:rPr>
              <w:noProof/>
              <w:lang w:val="fr-FR"/>
            </w:rPr>
            <w:t>SEC-2017-0067-SEC_29</w:t>
          </w:r>
          <w:r>
            <w:rPr>
              <w:noProof/>
              <w:lang w:val="fr-FR"/>
            </w:rPr>
            <w:t>_Agenda</w:t>
          </w:r>
          <w:r w:rsidR="001B4A50"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1B4A50" w:rsidRPr="00405E66">
            <w:fldChar w:fldCharType="begin"/>
          </w:r>
          <w:r w:rsidRPr="0013005B">
            <w:rPr>
              <w:lang w:val="fr-FR"/>
            </w:rPr>
            <w:instrText xml:space="preserve"> FILENAME </w:instrText>
          </w:r>
          <w:r w:rsidR="001B4A50" w:rsidRPr="00405E66">
            <w:fldChar w:fldCharType="separate"/>
          </w:r>
          <w:r w:rsidR="00116B29">
            <w:rPr>
              <w:noProof/>
              <w:lang w:val="fr-FR"/>
            </w:rPr>
            <w:t>SEC-2017-0067-SEC_29</w:t>
          </w:r>
          <w:r>
            <w:rPr>
              <w:noProof/>
              <w:lang w:val="fr-FR"/>
            </w:rPr>
            <w:t>_Agenda</w:t>
          </w:r>
          <w:r w:rsidR="001B4A50"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6018"/>
  </w:hdrShapeDefaults>
  <w:footnotePr>
    <w:footnote w:id="-1"/>
    <w:footnote w:id="0"/>
  </w:footnotePr>
  <w:endnotePr>
    <w:endnote w:id="-1"/>
    <w:endnote w:id="0"/>
  </w:endnotePr>
  <w:compat>
    <w:useFELayout/>
  </w:compat>
  <w:rsids>
    <w:rsidRoot w:val="009E6A2C"/>
    <w:rsid w:val="00000420"/>
    <w:rsid w:val="000004C4"/>
    <w:rsid w:val="0000142E"/>
    <w:rsid w:val="000017A7"/>
    <w:rsid w:val="00001A24"/>
    <w:rsid w:val="00004B49"/>
    <w:rsid w:val="000052A0"/>
    <w:rsid w:val="0000555F"/>
    <w:rsid w:val="00006739"/>
    <w:rsid w:val="0000682D"/>
    <w:rsid w:val="00010258"/>
    <w:rsid w:val="00012249"/>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84E"/>
    <w:rsid w:val="00140475"/>
    <w:rsid w:val="0014066D"/>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D55"/>
    <w:rsid w:val="00263F6E"/>
    <w:rsid w:val="002650E8"/>
    <w:rsid w:val="0026646C"/>
    <w:rsid w:val="00267439"/>
    <w:rsid w:val="0027113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7143"/>
    <w:rsid w:val="003178F5"/>
    <w:rsid w:val="003210FB"/>
    <w:rsid w:val="00321D5F"/>
    <w:rsid w:val="00323828"/>
    <w:rsid w:val="00323AF3"/>
    <w:rsid w:val="00326725"/>
    <w:rsid w:val="003278B2"/>
    <w:rsid w:val="00327BFB"/>
    <w:rsid w:val="00330F1E"/>
    <w:rsid w:val="00331EE7"/>
    <w:rsid w:val="00334BED"/>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694"/>
    <w:rsid w:val="004D4B71"/>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641B"/>
    <w:rsid w:val="00586491"/>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09B8"/>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59C"/>
    <w:rsid w:val="00882776"/>
    <w:rsid w:val="00882C05"/>
    <w:rsid w:val="00884F3E"/>
    <w:rsid w:val="00886803"/>
    <w:rsid w:val="008942FD"/>
    <w:rsid w:val="00894579"/>
    <w:rsid w:val="008971E2"/>
    <w:rsid w:val="00897284"/>
    <w:rsid w:val="008977BB"/>
    <w:rsid w:val="00897876"/>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121CC"/>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E07"/>
    <w:rsid w:val="00B84F30"/>
    <w:rsid w:val="00B8556D"/>
    <w:rsid w:val="00B85B6F"/>
    <w:rsid w:val="00B86CAC"/>
    <w:rsid w:val="00B911A3"/>
    <w:rsid w:val="00B91E21"/>
    <w:rsid w:val="00B91E85"/>
    <w:rsid w:val="00B92369"/>
    <w:rsid w:val="00B9320F"/>
    <w:rsid w:val="00B9361A"/>
    <w:rsid w:val="00B96DA8"/>
    <w:rsid w:val="00B96E40"/>
    <w:rsid w:val="00BA1955"/>
    <w:rsid w:val="00BA5ABB"/>
    <w:rsid w:val="00BA617B"/>
    <w:rsid w:val="00BA7748"/>
    <w:rsid w:val="00BA78EF"/>
    <w:rsid w:val="00BA7C6C"/>
    <w:rsid w:val="00BB1A91"/>
    <w:rsid w:val="00BB201C"/>
    <w:rsid w:val="00BB210A"/>
    <w:rsid w:val="00BB212A"/>
    <w:rsid w:val="00BB3062"/>
    <w:rsid w:val="00BB39AC"/>
    <w:rsid w:val="00BB4ADD"/>
    <w:rsid w:val="00BB7A28"/>
    <w:rsid w:val="00BC1082"/>
    <w:rsid w:val="00BC2003"/>
    <w:rsid w:val="00BC2E59"/>
    <w:rsid w:val="00BC5627"/>
    <w:rsid w:val="00BC59D8"/>
    <w:rsid w:val="00BD3341"/>
    <w:rsid w:val="00BD3556"/>
    <w:rsid w:val="00BD3BFA"/>
    <w:rsid w:val="00BD57C5"/>
    <w:rsid w:val="00BE16F6"/>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BFA3A-E8C7-4DF3-BD26-997C92E1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TotalTime>
  <Pages>7</Pages>
  <Words>1356</Words>
  <Characters>7460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cp:revision>
  <cp:lastPrinted>2017-02-10T14:46:00Z</cp:lastPrinted>
  <dcterms:created xsi:type="dcterms:W3CDTF">2017-05-18T16:11:00Z</dcterms:created>
  <dcterms:modified xsi:type="dcterms:W3CDTF">2017-05-18T16:11:00Z</dcterms:modified>
</cp:coreProperties>
</file>